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  <w:r w:rsidRPr="00BC501A">
        <w:rPr>
          <w:rFonts w:ascii="Candara" w:hAnsi="Candara"/>
          <w:noProof/>
          <w:color w:val="C00000"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4728DFD8" wp14:editId="062041E8">
            <wp:simplePos x="0" y="0"/>
            <wp:positionH relativeFrom="column">
              <wp:posOffset>-39414</wp:posOffset>
            </wp:positionH>
            <wp:positionV relativeFrom="paragraph">
              <wp:posOffset>142087</wp:posOffset>
            </wp:positionV>
            <wp:extent cx="6636169" cy="9419940"/>
            <wp:effectExtent l="0" t="0" r="0" b="0"/>
            <wp:wrapNone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7055" r="12836" b="6533"/>
                    <a:stretch/>
                  </pic:blipFill>
                  <pic:spPr>
                    <a:xfrm>
                      <a:off x="0" y="0"/>
                      <a:ext cx="6636588" cy="942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b/>
          <w:sz w:val="40"/>
        </w:rPr>
      </w:pPr>
    </w:p>
    <w:p w:rsidR="00B44DBE" w:rsidRPr="00BC501A" w:rsidRDefault="00B44DBE" w:rsidP="00B44DBE">
      <w:pPr>
        <w:pStyle w:val="Sinespaciado"/>
        <w:jc w:val="center"/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JUEZA / JUEZ</w:t>
      </w:r>
    </w:p>
    <w:p w:rsidR="00B44DBE" w:rsidRDefault="00B44DBE" w:rsidP="00B44DBE">
      <w:pPr>
        <w:pStyle w:val="Sinespaciado"/>
        <w:jc w:val="center"/>
        <w:rPr>
          <w:rFonts w:ascii="Candara" w:hAnsi="Candara"/>
          <w:b/>
          <w:color w:val="C00000"/>
          <w:sz w:val="40"/>
          <w:szCs w:val="40"/>
        </w:rPr>
      </w:pPr>
      <w:r w:rsidRPr="00BC501A">
        <w:rPr>
          <w:rFonts w:ascii="Candara" w:hAnsi="Candara"/>
          <w:b/>
          <w:color w:val="C00000"/>
          <w:sz w:val="40"/>
          <w:szCs w:val="40"/>
        </w:rPr>
        <w:t>CÉDULA DE DESCRIPCIÓN DE PUESTO</w:t>
      </w: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094816" w:rsidRDefault="00094816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094816" w:rsidRDefault="00094816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Pr="00BC501A" w:rsidRDefault="00B44DBE" w:rsidP="00B44DBE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44DBE" w:rsidRPr="00BC501A" w:rsidRDefault="00094816" w:rsidP="00B44DBE">
      <w:pPr>
        <w:pStyle w:val="Sinespaciado"/>
        <w:jc w:val="right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 xml:space="preserve"> </w:t>
      </w:r>
    </w:p>
    <w:p w:rsidR="00B44DBE" w:rsidRPr="00BC501A" w:rsidRDefault="00B44DBE" w:rsidP="00B44DBE">
      <w:pPr>
        <w:pStyle w:val="Sinespaciado"/>
        <w:jc w:val="right"/>
        <w:rPr>
          <w:rFonts w:ascii="Candara" w:hAnsi="Candara"/>
          <w:sz w:val="28"/>
        </w:rPr>
      </w:pPr>
      <w:r w:rsidRPr="00BC501A">
        <w:rPr>
          <w:rFonts w:ascii="Candara" w:hAnsi="Candara"/>
          <w:sz w:val="28"/>
        </w:rPr>
        <w:t>CONSEJO DE LA JUDICATURA DEL ESTADO DE TLAXCALA</w:t>
      </w:r>
    </w:p>
    <w:p w:rsidR="00B44DBE" w:rsidRDefault="00094816" w:rsidP="00B44DBE">
      <w:pPr>
        <w:pStyle w:val="Sinespaciado"/>
        <w:jc w:val="right"/>
        <w:rPr>
          <w:rFonts w:ascii="Candara" w:hAnsi="Candara"/>
          <w:b/>
          <w:sz w:val="32"/>
        </w:rPr>
      </w:pPr>
      <w:r>
        <w:rPr>
          <w:rFonts w:ascii="Candara" w:hAnsi="Candara"/>
          <w:color w:val="C00000"/>
          <w:sz w:val="28"/>
        </w:rPr>
        <w:t xml:space="preserve"> </w:t>
      </w:r>
    </w:p>
    <w:p w:rsidR="004D077D" w:rsidRDefault="005C40AA" w:rsidP="00B44DBE">
      <w:pPr>
        <w:pStyle w:val="Sinespaciado"/>
        <w:jc w:val="center"/>
        <w:rPr>
          <w:rFonts w:ascii="Candara" w:hAnsi="Candara"/>
        </w:rPr>
      </w:pPr>
      <w:r w:rsidRPr="005C40AA">
        <w:rPr>
          <w:rFonts w:ascii="Candara" w:hAnsi="Candara"/>
          <w:b/>
          <w:sz w:val="32"/>
        </w:rPr>
        <w:lastRenderedPageBreak/>
        <w:t>CÉDULA DE DESCRIPCIÓN DE PUESTO</w:t>
      </w:r>
    </w:p>
    <w:p w:rsidR="004D077D" w:rsidRDefault="004D077D" w:rsidP="005C40AA">
      <w:pPr>
        <w:pStyle w:val="Sinespaciado"/>
        <w:rPr>
          <w:rFonts w:ascii="Candara" w:hAnsi="Candara"/>
        </w:rPr>
      </w:pPr>
    </w:p>
    <w:p w:rsidR="005C40AA" w:rsidRPr="004D077D" w:rsidRDefault="00C5788B" w:rsidP="004D077D">
      <w:pPr>
        <w:pStyle w:val="Sinespaciado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JUEZ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357C18" w:rsidRDefault="00357C18" w:rsidP="005C40AA">
      <w:pPr>
        <w:pStyle w:val="Sinespaciado"/>
        <w:rPr>
          <w:rFonts w:ascii="Candara" w:hAnsi="Candara"/>
          <w:b/>
        </w:rPr>
      </w:pPr>
    </w:p>
    <w:p w:rsidR="005C40AA" w:rsidRPr="008B49D8" w:rsidRDefault="00B23B95" w:rsidP="005C40AA">
      <w:pPr>
        <w:pStyle w:val="Sinespaciado"/>
        <w:rPr>
          <w:rFonts w:ascii="Candara" w:hAnsi="Candara"/>
          <w:b/>
          <w:sz w:val="32"/>
          <w:szCs w:val="32"/>
        </w:rPr>
      </w:pPr>
      <w:r w:rsidRPr="008B49D8">
        <w:rPr>
          <w:rFonts w:ascii="Candara" w:hAnsi="Candara"/>
          <w:b/>
          <w:sz w:val="32"/>
          <w:szCs w:val="32"/>
        </w:rPr>
        <w:t xml:space="preserve">1. </w:t>
      </w:r>
      <w:r w:rsidR="00C5788B" w:rsidRPr="008B49D8">
        <w:rPr>
          <w:rFonts w:ascii="Candara" w:hAnsi="Candara"/>
          <w:b/>
          <w:sz w:val="32"/>
          <w:szCs w:val="32"/>
        </w:rPr>
        <w:t>COMPRENSIÓN LECTORA</w:t>
      </w:r>
    </w:p>
    <w:p w:rsidR="00A90C77" w:rsidRDefault="00A90C77" w:rsidP="005C40AA">
      <w:pPr>
        <w:pStyle w:val="Sinespaciado"/>
        <w:rPr>
          <w:rFonts w:ascii="Candara" w:hAnsi="Candara"/>
          <w:b/>
        </w:rPr>
      </w:pPr>
    </w:p>
    <w:p w:rsidR="008B7DCC" w:rsidRPr="008B49D8" w:rsidRDefault="008B7DCC" w:rsidP="008B7DCC">
      <w:pPr>
        <w:pStyle w:val="Sinespaciado"/>
        <w:jc w:val="both"/>
        <w:rPr>
          <w:rFonts w:ascii="Candara" w:hAnsi="Candara"/>
          <w:sz w:val="28"/>
          <w:szCs w:val="28"/>
        </w:rPr>
      </w:pPr>
      <w:r w:rsidRPr="008B49D8">
        <w:rPr>
          <w:rFonts w:ascii="Candara" w:hAnsi="Candara" w:cs="FranklinGothic-Medium"/>
          <w:sz w:val="28"/>
          <w:szCs w:val="28"/>
        </w:rPr>
        <w:t>Entender, analizar y utilizar textos de carácter jurídico, para cumplir con sus funciones de manera informada.</w:t>
      </w:r>
    </w:p>
    <w:p w:rsidR="00C5788B" w:rsidRPr="00357C18" w:rsidRDefault="00C5788B" w:rsidP="005C40AA">
      <w:pPr>
        <w:pStyle w:val="Sinespaciado"/>
        <w:rPr>
          <w:rFonts w:ascii="Candara" w:hAnsi="Candara"/>
          <w:b/>
        </w:rPr>
      </w:pPr>
    </w:p>
    <w:tbl>
      <w:tblPr>
        <w:tblStyle w:val="Tablaconcuadrcula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8B7DCC" w:rsidRPr="005C40AA" w:rsidTr="00A92DEB">
        <w:trPr>
          <w:trHeight w:val="510"/>
        </w:trPr>
        <w:tc>
          <w:tcPr>
            <w:tcW w:w="9497" w:type="dxa"/>
            <w:shd w:val="clear" w:color="auto" w:fill="7D0000"/>
            <w:vAlign w:val="center"/>
          </w:tcPr>
          <w:p w:rsidR="008B7DCC" w:rsidRPr="008B49D8" w:rsidRDefault="008B7DCC" w:rsidP="00865FE7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B49D8">
              <w:rPr>
                <w:rFonts w:ascii="Candara" w:hAnsi="Candara"/>
                <w:b/>
                <w:sz w:val="28"/>
                <w:szCs w:val="28"/>
              </w:rPr>
              <w:t>1.1 Desempeños</w:t>
            </w:r>
          </w:p>
        </w:tc>
      </w:tr>
      <w:tr w:rsidR="008B7DCC" w:rsidRPr="005C40AA" w:rsidTr="008B7DCC">
        <w:tc>
          <w:tcPr>
            <w:tcW w:w="9497" w:type="dxa"/>
            <w:vAlign w:val="center"/>
          </w:tcPr>
          <w:p w:rsidR="008B7DCC" w:rsidRPr="008F68A3" w:rsidRDefault="008B7DCC" w:rsidP="008F68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Comprende el significado de un término o expresión jurídica que aparece en un texto.</w:t>
            </w:r>
          </w:p>
          <w:p w:rsidR="008B7DCC" w:rsidRPr="008F68A3" w:rsidRDefault="008B7DCC" w:rsidP="008F68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Relaciona una expresión gramatical con la información a la cual sustituye y que aparece en otra parte de la lectura.</w:t>
            </w:r>
          </w:p>
          <w:p w:rsidR="008B7DCC" w:rsidRPr="008F68A3" w:rsidRDefault="008B7DCC" w:rsidP="008F68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Reconstruye las intenciones, motivaciones u opiniones de personajes o autores, presentes en un texto. </w:t>
            </w:r>
          </w:p>
          <w:p w:rsidR="008B7DCC" w:rsidRPr="008F68A3" w:rsidRDefault="008B7DCC" w:rsidP="008F68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Muestra conclusiones a partir de las relaciones lógicas explícitas en un texto.</w:t>
            </w:r>
          </w:p>
          <w:p w:rsidR="008B7DCC" w:rsidRPr="008F68A3" w:rsidRDefault="008B7DCC" w:rsidP="008F68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Reconstruye las intenciones, motivaciones y opiniones de personajes o autores, y extrae conclusiones a partir de las relaciones lógicas implícitas o sugeridas en un texto.</w:t>
            </w:r>
          </w:p>
          <w:p w:rsidR="008B7DCC" w:rsidRPr="008F68A3" w:rsidRDefault="008B7DCC" w:rsidP="008F68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Conjunta las ideas principales de uno o varios textos, bajo una organización coherente.</w:t>
            </w:r>
          </w:p>
          <w:p w:rsidR="008B7DCC" w:rsidRPr="008F68A3" w:rsidRDefault="008B7DCC" w:rsidP="008F68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 las ideas principales de un texto, expresadas en paráfrasis o a través de la</w:t>
            </w:r>
          </w:p>
          <w:p w:rsidR="008B7DCC" w:rsidRPr="00C5788B" w:rsidRDefault="008B7DCC" w:rsidP="008F68A3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5788B">
              <w:rPr>
                <w:rFonts w:ascii="Candara" w:hAnsi="Candara" w:cs="FranklinGothic-Medium"/>
                <w:sz w:val="24"/>
                <w:szCs w:val="24"/>
              </w:rPr>
              <w:t>reorganización de la información.</w:t>
            </w:r>
          </w:p>
        </w:tc>
      </w:tr>
    </w:tbl>
    <w:p w:rsidR="00C5788B" w:rsidRDefault="00C5788B" w:rsidP="005C40AA">
      <w:pPr>
        <w:pStyle w:val="Sinespaciado"/>
        <w:rPr>
          <w:rFonts w:ascii="Candara" w:hAnsi="Candara"/>
        </w:rPr>
      </w:pPr>
    </w:p>
    <w:p w:rsidR="00A44AA1" w:rsidRDefault="00A44AA1" w:rsidP="00A44AA1">
      <w:pPr>
        <w:pStyle w:val="Sinespaciado"/>
        <w:rPr>
          <w:rFonts w:ascii="Candara" w:hAnsi="Candara"/>
          <w:b/>
        </w:rPr>
      </w:pPr>
    </w:p>
    <w:p w:rsidR="00A44AA1" w:rsidRPr="008B49D8" w:rsidRDefault="00A44AA1" w:rsidP="00A44AA1">
      <w:pPr>
        <w:pStyle w:val="Sinespaciado"/>
        <w:rPr>
          <w:rFonts w:ascii="Candara" w:hAnsi="Candara"/>
          <w:b/>
          <w:sz w:val="32"/>
          <w:szCs w:val="32"/>
        </w:rPr>
      </w:pPr>
      <w:r w:rsidRPr="008B49D8">
        <w:rPr>
          <w:rFonts w:ascii="Candara" w:hAnsi="Candara"/>
          <w:b/>
          <w:sz w:val="32"/>
          <w:szCs w:val="32"/>
        </w:rPr>
        <w:t>2. HABILIDAD VERBAL</w:t>
      </w:r>
    </w:p>
    <w:p w:rsidR="00A44AA1" w:rsidRDefault="00A44AA1" w:rsidP="00A44AA1">
      <w:pPr>
        <w:pStyle w:val="Sinespaciado"/>
        <w:rPr>
          <w:rFonts w:ascii="Candara" w:hAnsi="Candara"/>
          <w:b/>
        </w:rPr>
      </w:pPr>
    </w:p>
    <w:p w:rsidR="008B7DCC" w:rsidRPr="008B49D8" w:rsidRDefault="00A90C77" w:rsidP="008B49D8">
      <w:pPr>
        <w:pStyle w:val="Sinespaciado"/>
        <w:jc w:val="both"/>
        <w:rPr>
          <w:rFonts w:ascii="Candara" w:hAnsi="Candara"/>
          <w:sz w:val="28"/>
          <w:szCs w:val="28"/>
        </w:rPr>
      </w:pPr>
      <w:r w:rsidRPr="008B49D8">
        <w:rPr>
          <w:rFonts w:ascii="Candara" w:hAnsi="Candara" w:cs="FranklinGothic-Medium"/>
          <w:sz w:val="28"/>
          <w:szCs w:val="28"/>
        </w:rPr>
        <w:t>Usar las propiedades del lenguaje para expresar ideas con precisión y coherencia, incorporando variaciones de la voz y énfasis del lenguaje corporal tales como movimientos del rostro y ademanes. Evitar el uso de expresiones sexistas inclusive en la expresión corporal.</w:t>
      </w:r>
    </w:p>
    <w:p w:rsidR="00A44AA1" w:rsidRDefault="00A44AA1" w:rsidP="00A44AA1">
      <w:pPr>
        <w:pStyle w:val="Sinespaciado"/>
        <w:rPr>
          <w:rFonts w:ascii="Candara" w:hAnsi="Candara"/>
        </w:rPr>
      </w:pPr>
    </w:p>
    <w:tbl>
      <w:tblPr>
        <w:tblStyle w:val="Tablaconcuadrcul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90C77" w:rsidRPr="005C40AA" w:rsidTr="00A92DEB">
        <w:trPr>
          <w:trHeight w:val="510"/>
        </w:trPr>
        <w:tc>
          <w:tcPr>
            <w:tcW w:w="9639" w:type="dxa"/>
            <w:shd w:val="clear" w:color="auto" w:fill="7D0000"/>
            <w:vAlign w:val="center"/>
          </w:tcPr>
          <w:p w:rsidR="00A90C77" w:rsidRPr="008B49D8" w:rsidRDefault="00A90C77" w:rsidP="00865FE7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B49D8">
              <w:rPr>
                <w:rFonts w:ascii="Candara" w:hAnsi="Candara"/>
                <w:b/>
                <w:sz w:val="28"/>
                <w:szCs w:val="28"/>
              </w:rPr>
              <w:t>2.1 Desempeños</w:t>
            </w:r>
          </w:p>
        </w:tc>
      </w:tr>
      <w:tr w:rsidR="00A90C77" w:rsidRPr="005C40AA" w:rsidTr="00A90C77">
        <w:tc>
          <w:tcPr>
            <w:tcW w:w="9639" w:type="dxa"/>
            <w:vAlign w:val="center"/>
          </w:tcPr>
          <w:p w:rsidR="00A90C77" w:rsidRPr="008F68A3" w:rsidRDefault="00A90C77" w:rsidP="008F68A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Selecciona palabras o expresiones que, al sustituirse en un texto o discurso, mantienen su significado original o, dado el caso, proponen el significado opuesto.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Sustituye expresiones lingüísticas de manera que el resultado sea una construcción coherente.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Redacta textos de forma ordenada, coherente y con el uso del lenguaje adecuado para alcanzar una comunicación efectiva.</w:t>
            </w:r>
          </w:p>
        </w:tc>
      </w:tr>
    </w:tbl>
    <w:p w:rsidR="00A44AA1" w:rsidRDefault="00A44AA1" w:rsidP="005C40AA">
      <w:pPr>
        <w:pStyle w:val="Sinespaciado"/>
        <w:rPr>
          <w:rFonts w:ascii="Candara" w:hAnsi="Candara"/>
        </w:rPr>
      </w:pPr>
    </w:p>
    <w:p w:rsidR="00A44AA1" w:rsidRDefault="00A44AA1" w:rsidP="005C40AA">
      <w:pPr>
        <w:pStyle w:val="Sinespaciado"/>
        <w:rPr>
          <w:rFonts w:ascii="Candara" w:hAnsi="Candara"/>
        </w:rPr>
      </w:pPr>
    </w:p>
    <w:p w:rsidR="00A44AA1" w:rsidRDefault="00A44AA1" w:rsidP="00A44AA1">
      <w:pPr>
        <w:pStyle w:val="Sinespaciado"/>
        <w:rPr>
          <w:rFonts w:ascii="Candara" w:hAnsi="Candara"/>
          <w:b/>
        </w:rPr>
      </w:pPr>
    </w:p>
    <w:p w:rsidR="00A44AA1" w:rsidRPr="008B49D8" w:rsidRDefault="00A44AA1" w:rsidP="008B49D8">
      <w:pPr>
        <w:pStyle w:val="Sinespaciado"/>
        <w:jc w:val="both"/>
        <w:rPr>
          <w:rFonts w:ascii="Candara" w:hAnsi="Candara"/>
          <w:b/>
          <w:sz w:val="32"/>
          <w:szCs w:val="32"/>
        </w:rPr>
      </w:pPr>
      <w:r w:rsidRPr="008B49D8">
        <w:rPr>
          <w:rFonts w:ascii="Candara" w:hAnsi="Candara"/>
          <w:b/>
          <w:sz w:val="32"/>
          <w:szCs w:val="32"/>
        </w:rPr>
        <w:t xml:space="preserve">3. </w:t>
      </w:r>
      <w:r w:rsidR="008B49D8" w:rsidRPr="008B49D8">
        <w:rPr>
          <w:rFonts w:ascii="Candara" w:hAnsi="Candara"/>
          <w:b/>
          <w:sz w:val="32"/>
          <w:szCs w:val="32"/>
        </w:rPr>
        <w:t>USO DE LA TECNOLO</w:t>
      </w:r>
      <w:r w:rsidR="008B49D8">
        <w:rPr>
          <w:rFonts w:ascii="Candara" w:hAnsi="Candara"/>
          <w:b/>
          <w:sz w:val="32"/>
          <w:szCs w:val="32"/>
        </w:rPr>
        <w:t>GÍ</w:t>
      </w:r>
      <w:r w:rsidR="005043E7" w:rsidRPr="008B49D8">
        <w:rPr>
          <w:rFonts w:ascii="Candara" w:hAnsi="Candara"/>
          <w:b/>
          <w:sz w:val="32"/>
          <w:szCs w:val="32"/>
        </w:rPr>
        <w:t>A DE LA INFORMACIÓN Y DE LA COMUNICACIÓN</w:t>
      </w:r>
    </w:p>
    <w:p w:rsidR="00A44AA1" w:rsidRPr="00357C18" w:rsidRDefault="00A44AA1" w:rsidP="00A44AA1">
      <w:pPr>
        <w:pStyle w:val="Sinespaciado"/>
        <w:rPr>
          <w:rFonts w:ascii="Candara" w:hAnsi="Candara"/>
          <w:b/>
        </w:rPr>
      </w:pPr>
    </w:p>
    <w:p w:rsidR="00A44AA1" w:rsidRDefault="00A90C77" w:rsidP="000A1663">
      <w:pPr>
        <w:pStyle w:val="Sinespaciado"/>
        <w:jc w:val="both"/>
        <w:rPr>
          <w:rFonts w:ascii="Candara" w:hAnsi="Candara" w:cs="FranklinGothic-Medium"/>
          <w:b/>
          <w:sz w:val="24"/>
          <w:szCs w:val="24"/>
        </w:rPr>
      </w:pPr>
      <w:r w:rsidRPr="005043E7">
        <w:rPr>
          <w:rFonts w:ascii="Candara" w:hAnsi="Candara" w:cs="FranklinGothic-Medium"/>
          <w:b/>
          <w:sz w:val="24"/>
          <w:szCs w:val="24"/>
        </w:rPr>
        <w:t>U</w:t>
      </w:r>
      <w:r w:rsidRPr="000A1663">
        <w:rPr>
          <w:rFonts w:ascii="Candara" w:hAnsi="Candara" w:cs="FranklinGothic-Medium"/>
          <w:sz w:val="28"/>
          <w:szCs w:val="28"/>
        </w:rPr>
        <w:t>tilizar medios tecnológicos como la computadora y la INTERNET para realizar su labor cotidiana.</w:t>
      </w:r>
    </w:p>
    <w:p w:rsidR="00A90C77" w:rsidRDefault="00A90C77" w:rsidP="00A44AA1">
      <w:pPr>
        <w:pStyle w:val="Sinespaciado"/>
        <w:rPr>
          <w:rFonts w:ascii="Candara" w:hAnsi="Candara"/>
        </w:rPr>
      </w:pPr>
    </w:p>
    <w:tbl>
      <w:tblPr>
        <w:tblStyle w:val="Tablaconcuadrcul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90C77" w:rsidRPr="005C40AA" w:rsidTr="00A92DEB">
        <w:trPr>
          <w:trHeight w:val="510"/>
        </w:trPr>
        <w:tc>
          <w:tcPr>
            <w:tcW w:w="9639" w:type="dxa"/>
            <w:shd w:val="clear" w:color="auto" w:fill="7D0000"/>
            <w:vAlign w:val="center"/>
          </w:tcPr>
          <w:p w:rsidR="00A90C77" w:rsidRPr="00B23B95" w:rsidRDefault="00A90C77" w:rsidP="00865FE7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2DEB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B65921">
              <w:rPr>
                <w:rFonts w:ascii="Candara" w:hAnsi="Candara"/>
                <w:b/>
                <w:sz w:val="28"/>
                <w:szCs w:val="24"/>
              </w:rPr>
              <w:t>1</w:t>
            </w:r>
            <w:r w:rsidRPr="00A92DEB">
              <w:rPr>
                <w:rFonts w:ascii="Candara" w:hAnsi="Candara"/>
                <w:b/>
                <w:sz w:val="28"/>
                <w:szCs w:val="24"/>
              </w:rPr>
              <w:t xml:space="preserve"> Desempeños</w:t>
            </w:r>
          </w:p>
        </w:tc>
      </w:tr>
      <w:tr w:rsidR="00A90C77" w:rsidRPr="005C40AA" w:rsidTr="00A90C77">
        <w:tc>
          <w:tcPr>
            <w:tcW w:w="9639" w:type="dxa"/>
            <w:vAlign w:val="center"/>
          </w:tcPr>
          <w:p w:rsidR="00A90C77" w:rsidRPr="008F68A3" w:rsidRDefault="00A90C77" w:rsidP="008F68A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lastRenderedPageBreak/>
              <w:t>Utiliza procesadores de texto en la redacción y presentación de los documentos propios de su función judicial.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Busca información en la INTERNET, selecciona la información requerida y la organiza en archivos electrónicos, para apoyar su labor. Es capaz de distinguir la información pertinente.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Utiliza la INTERNET para comunicarse, obtener e intercambiar información necesaria para el cumplimiento de sus funciones.</w:t>
            </w:r>
          </w:p>
        </w:tc>
      </w:tr>
    </w:tbl>
    <w:p w:rsidR="00AC2EE6" w:rsidRDefault="00AC2EE6" w:rsidP="000A1663">
      <w:pPr>
        <w:pStyle w:val="Sinespaciado"/>
        <w:jc w:val="both"/>
        <w:rPr>
          <w:rFonts w:ascii="Candara" w:hAnsi="Candara"/>
          <w:b/>
          <w:sz w:val="32"/>
          <w:szCs w:val="32"/>
        </w:rPr>
      </w:pPr>
    </w:p>
    <w:p w:rsidR="005043E7" w:rsidRPr="000A1663" w:rsidRDefault="008B49D8" w:rsidP="000A1663">
      <w:pPr>
        <w:pStyle w:val="Sinespaciado"/>
        <w:jc w:val="both"/>
        <w:rPr>
          <w:rFonts w:ascii="Candara" w:hAnsi="Candara"/>
          <w:b/>
          <w:sz w:val="32"/>
          <w:szCs w:val="32"/>
        </w:rPr>
      </w:pPr>
      <w:r w:rsidRPr="000A1663">
        <w:rPr>
          <w:rFonts w:ascii="Candara" w:hAnsi="Candara"/>
          <w:b/>
          <w:sz w:val="32"/>
          <w:szCs w:val="32"/>
        </w:rPr>
        <w:t>4. USO DE LA TECNOLOGÍ</w:t>
      </w:r>
      <w:r w:rsidR="005043E7" w:rsidRPr="000A1663">
        <w:rPr>
          <w:rFonts w:ascii="Candara" w:hAnsi="Candara"/>
          <w:b/>
          <w:sz w:val="32"/>
          <w:szCs w:val="32"/>
        </w:rPr>
        <w:t>A DE LA INFORMACIÓN Y DE LA COMUNICACIÓN</w:t>
      </w:r>
    </w:p>
    <w:p w:rsidR="005043E7" w:rsidRPr="000A1663" w:rsidRDefault="005043E7" w:rsidP="000A1663">
      <w:pPr>
        <w:pStyle w:val="Sinespaciado"/>
        <w:jc w:val="both"/>
        <w:rPr>
          <w:rFonts w:ascii="Candara" w:hAnsi="Candara"/>
          <w:b/>
          <w:sz w:val="32"/>
          <w:szCs w:val="32"/>
        </w:rPr>
      </w:pPr>
    </w:p>
    <w:p w:rsidR="005043E7" w:rsidRPr="008B49D8" w:rsidRDefault="00A90C77" w:rsidP="008B49D8">
      <w:pPr>
        <w:pStyle w:val="Sinespaciado"/>
        <w:jc w:val="both"/>
        <w:rPr>
          <w:rFonts w:ascii="Candara" w:hAnsi="Candara" w:cs="FranklinGothic-Medium"/>
          <w:sz w:val="28"/>
          <w:szCs w:val="28"/>
        </w:rPr>
      </w:pPr>
      <w:r w:rsidRPr="008B49D8">
        <w:rPr>
          <w:rFonts w:ascii="Candara" w:hAnsi="Candara" w:cs="FranklinGothic-Medium"/>
          <w:sz w:val="28"/>
          <w:szCs w:val="28"/>
        </w:rPr>
        <w:t>Conocer, comprender y aplicar los conceptos fundamentales del derecho, aplicables en las situaciones concretas a las que se enfrenta en su labor profesional</w:t>
      </w:r>
    </w:p>
    <w:p w:rsidR="00A90C77" w:rsidRDefault="00A90C77" w:rsidP="005043E7">
      <w:pPr>
        <w:pStyle w:val="Sinespaciado"/>
        <w:rPr>
          <w:rFonts w:ascii="Candara" w:hAnsi="Candara"/>
        </w:rPr>
      </w:pPr>
    </w:p>
    <w:tbl>
      <w:tblPr>
        <w:tblStyle w:val="Tablaconcuadrcul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90C77" w:rsidRPr="005C40AA" w:rsidTr="00A92DEB">
        <w:trPr>
          <w:trHeight w:val="510"/>
        </w:trPr>
        <w:tc>
          <w:tcPr>
            <w:tcW w:w="9639" w:type="dxa"/>
            <w:shd w:val="clear" w:color="auto" w:fill="7D0000"/>
            <w:vAlign w:val="center"/>
          </w:tcPr>
          <w:p w:rsidR="00A90C77" w:rsidRPr="008B49D8" w:rsidRDefault="00A90C77" w:rsidP="00865FE7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B49D8">
              <w:rPr>
                <w:rFonts w:ascii="Candara" w:hAnsi="Candara"/>
                <w:b/>
                <w:sz w:val="28"/>
                <w:szCs w:val="28"/>
              </w:rPr>
              <w:t>4.</w:t>
            </w:r>
            <w:r w:rsidR="00B65921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8B49D8">
              <w:rPr>
                <w:rFonts w:ascii="Candara" w:hAnsi="Candara"/>
                <w:b/>
                <w:sz w:val="28"/>
                <w:szCs w:val="28"/>
              </w:rPr>
              <w:t xml:space="preserve"> Desempeños</w:t>
            </w:r>
          </w:p>
        </w:tc>
      </w:tr>
      <w:tr w:rsidR="00A90C77" w:rsidRPr="005C40AA" w:rsidTr="00A90C77">
        <w:tc>
          <w:tcPr>
            <w:tcW w:w="9639" w:type="dxa"/>
            <w:vAlign w:val="center"/>
          </w:tcPr>
          <w:p w:rsidR="00A90C77" w:rsidRPr="008F68A3" w:rsidRDefault="00A90C77" w:rsidP="005043E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Determina, en casos concretos y con base en los criterios de territorialidad, materia,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cuantía y el grado, la competencia de una autoridad judicial.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Selecciona la norma jurídica aplicable a un caso concreto, tomando en cuenta siempre el control de convencionalidad.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Aplica, en situaciones concretas, el concepto de sujeto de derecho.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Comprende y aplica los conceptos de relación jurídica sustantiva y de relación jurídica procesal.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Entiende la naturaleza jurídica de los objetos y los sujetos, y los utiliza en sus funciones.</w:t>
            </w:r>
          </w:p>
          <w:p w:rsidR="00A90C77" w:rsidRPr="008F68A3" w:rsidRDefault="00A90C77" w:rsidP="005043E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Examina, con perspectiva de género, las consecuencias del incumplimiento de una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obligación jurídica y actúa en consecuencia.</w:t>
            </w:r>
          </w:p>
          <w:p w:rsidR="00A90C77" w:rsidRPr="008F68A3" w:rsidRDefault="00A90C77" w:rsidP="005043E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Distingue, en situaciones concretas, los tipos de responsabilidad y determina su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tratamiento.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Distingue, en situaciones concretas, entre interés simple e interés legítimo.</w:t>
            </w:r>
          </w:p>
          <w:p w:rsidR="00A90C77" w:rsidRPr="008F68A3" w:rsidRDefault="00A90C77" w:rsidP="005043E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Comprende y aplica los diversos métodos de interpretación de la norma jurídica, con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perspectiva de género.</w:t>
            </w:r>
          </w:p>
          <w:p w:rsidR="00A90C77" w:rsidRPr="008F68A3" w:rsidRDefault="00A90C77" w:rsidP="005043E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Dado un caso concreto donde se presenta un conflicto de normas, emplea la que debe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aplicarse, proporcionando mayor beneficio en materia de derechos humanos, conforme a los principios pro persona y de interpretación conforme referidos en el Artículo primero constitucional.</w:t>
            </w:r>
          </w:p>
          <w:p w:rsidR="00A90C77" w:rsidRPr="008F68A3" w:rsidRDefault="00A90C77" w:rsidP="005043E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Reconoce, comprende y sujeta sus actos al marco constitucional vigente de la función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judicial, los tratados internacionales y demás normas que determinan los límites de sus responsabilidades.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Conoce y aplica las diferencias entre nulidad e inexistencia de un acto jurídico.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Conoce y aplica los instrumentos nacionales e internacionales que protegen los derechos humanos y el grado de tutela de los mismos por parte del poder judicial local.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Conoce las funciones de los diversos organismos de protección jurídica internacional, así como las sentencias y jurisprudencias internacionales que competen a México.</w:t>
            </w:r>
          </w:p>
        </w:tc>
      </w:tr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8F68A3" w:rsidRDefault="008F68A3" w:rsidP="005C40AA">
      <w:pPr>
        <w:pStyle w:val="Sinespaciado"/>
        <w:rPr>
          <w:rFonts w:ascii="Candara" w:hAnsi="Candara"/>
        </w:rPr>
      </w:pPr>
    </w:p>
    <w:p w:rsidR="00094816" w:rsidRDefault="00094816" w:rsidP="005C40AA">
      <w:pPr>
        <w:pStyle w:val="Sinespaciado"/>
        <w:rPr>
          <w:rFonts w:ascii="Candara" w:hAnsi="Candara"/>
        </w:rPr>
      </w:pPr>
    </w:p>
    <w:p w:rsidR="00094816" w:rsidRDefault="00094816" w:rsidP="005C40AA">
      <w:pPr>
        <w:pStyle w:val="Sinespaciado"/>
        <w:rPr>
          <w:rFonts w:ascii="Candara" w:hAnsi="Candara"/>
        </w:rPr>
      </w:pPr>
    </w:p>
    <w:p w:rsidR="00094816" w:rsidRDefault="00094816" w:rsidP="005C40AA">
      <w:pPr>
        <w:pStyle w:val="Sinespaciado"/>
        <w:rPr>
          <w:rFonts w:ascii="Candara" w:hAnsi="Candara"/>
        </w:rPr>
      </w:pPr>
    </w:p>
    <w:p w:rsidR="00094816" w:rsidRDefault="00094816" w:rsidP="005C40AA">
      <w:pPr>
        <w:pStyle w:val="Sinespaciado"/>
        <w:rPr>
          <w:rFonts w:ascii="Candara" w:hAnsi="Candara"/>
        </w:rPr>
      </w:pPr>
    </w:p>
    <w:p w:rsidR="008F68A3" w:rsidRDefault="008F68A3" w:rsidP="005C40AA">
      <w:pPr>
        <w:pStyle w:val="Sinespaciado"/>
        <w:rPr>
          <w:rFonts w:ascii="Candara" w:hAnsi="Candara"/>
        </w:rPr>
      </w:pPr>
    </w:p>
    <w:p w:rsidR="005043E7" w:rsidRPr="008B49D8" w:rsidRDefault="005043E7" w:rsidP="005043E7">
      <w:pPr>
        <w:pStyle w:val="Sinespaciado"/>
        <w:rPr>
          <w:rFonts w:ascii="Candara" w:hAnsi="Candara"/>
          <w:b/>
          <w:sz w:val="32"/>
          <w:szCs w:val="32"/>
        </w:rPr>
      </w:pPr>
      <w:r w:rsidRPr="008B49D8">
        <w:rPr>
          <w:rFonts w:ascii="Candara" w:hAnsi="Candara"/>
          <w:b/>
          <w:sz w:val="32"/>
          <w:szCs w:val="32"/>
        </w:rPr>
        <w:t>5. CONOCIMIENTOS DE DERECHO PROCESAL</w:t>
      </w:r>
    </w:p>
    <w:p w:rsidR="005043E7" w:rsidRDefault="005043E7" w:rsidP="005043E7">
      <w:pPr>
        <w:pStyle w:val="Sinespaciado"/>
        <w:rPr>
          <w:rFonts w:ascii="Candara" w:hAnsi="Candara"/>
          <w:b/>
        </w:rPr>
      </w:pPr>
    </w:p>
    <w:p w:rsidR="00A90C77" w:rsidRPr="008B49D8" w:rsidRDefault="00A90C77" w:rsidP="008B49D8">
      <w:pPr>
        <w:pStyle w:val="Sinespaciado"/>
        <w:jc w:val="both"/>
        <w:rPr>
          <w:rFonts w:ascii="Candara" w:hAnsi="Candara"/>
          <w:sz w:val="28"/>
          <w:szCs w:val="28"/>
        </w:rPr>
      </w:pPr>
      <w:r w:rsidRPr="008B49D8">
        <w:rPr>
          <w:rFonts w:ascii="Candara" w:hAnsi="Candara" w:cs="FranklinGothic-Medium"/>
          <w:sz w:val="28"/>
          <w:szCs w:val="28"/>
        </w:rPr>
        <w:lastRenderedPageBreak/>
        <w:t>Comprender y aplicar los conocimientos esenciales del derecho procesal aplicables, en las situaciones concretas a las que se enfrenta, en la resolución de procesos judiciales.</w:t>
      </w:r>
    </w:p>
    <w:p w:rsidR="005043E7" w:rsidRDefault="005043E7" w:rsidP="005043E7">
      <w:pPr>
        <w:pStyle w:val="Sinespaciado"/>
        <w:rPr>
          <w:rFonts w:ascii="Candara" w:hAnsi="Candara"/>
        </w:rPr>
      </w:pPr>
    </w:p>
    <w:tbl>
      <w:tblPr>
        <w:tblStyle w:val="Tablaconcuadrcul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90C77" w:rsidRPr="005C40AA" w:rsidTr="00A92DEB">
        <w:trPr>
          <w:trHeight w:val="510"/>
        </w:trPr>
        <w:tc>
          <w:tcPr>
            <w:tcW w:w="9639" w:type="dxa"/>
            <w:shd w:val="clear" w:color="auto" w:fill="7D0000"/>
            <w:vAlign w:val="center"/>
          </w:tcPr>
          <w:p w:rsidR="00A90C77" w:rsidRPr="008B49D8" w:rsidRDefault="00A90C77" w:rsidP="00865FE7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B49D8">
              <w:rPr>
                <w:rFonts w:ascii="Candara" w:hAnsi="Candara"/>
                <w:b/>
                <w:sz w:val="28"/>
                <w:szCs w:val="28"/>
              </w:rPr>
              <w:t>5.</w:t>
            </w:r>
            <w:r w:rsidR="00B65921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8B49D8">
              <w:rPr>
                <w:rFonts w:ascii="Candara" w:hAnsi="Candara"/>
                <w:b/>
                <w:sz w:val="28"/>
                <w:szCs w:val="28"/>
              </w:rPr>
              <w:t xml:space="preserve"> Desempeños</w:t>
            </w:r>
          </w:p>
        </w:tc>
      </w:tr>
      <w:tr w:rsidR="00A90C77" w:rsidRPr="005C40AA" w:rsidTr="00A90C77">
        <w:tc>
          <w:tcPr>
            <w:tcW w:w="9639" w:type="dxa"/>
            <w:vAlign w:val="center"/>
          </w:tcPr>
          <w:p w:rsidR="00A90C77" w:rsidRPr="008F68A3" w:rsidRDefault="00A90C77" w:rsidP="008F68A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Comprende y aplica los ordenamientos internacionales, nacionales y locales en materia civil, mercantil, penal y de amparo.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Distingue cuáles normas son aplicables, en un caso concreto, por el tipo de sujeto o por el tipo de objeto que se encuentren comprometidos en la relación procesal.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Identifica las causas objetivas por las que un órgano jurisdiccional es competente para conocer de un asunto.</w:t>
            </w:r>
          </w:p>
          <w:p w:rsidR="00A90C77" w:rsidRPr="008F68A3" w:rsidRDefault="00A90C77" w:rsidP="00D736B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 las causales de la incompetencia de un órgano jurisdiccional y la metodología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para la excusa.</w:t>
            </w:r>
          </w:p>
          <w:p w:rsidR="00A90C77" w:rsidRPr="008F68A3" w:rsidRDefault="00A90C77" w:rsidP="00D736B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Distingue y aplica los términos procesales a cargo de las partes y los que atañen al</w:t>
            </w:r>
            <w:r w:rsidR="008F68A3"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órgano jurisdiccional.</w:t>
            </w:r>
          </w:p>
          <w:p w:rsidR="00A90C77" w:rsidRPr="008F68A3" w:rsidRDefault="00A90C77" w:rsidP="008F68A3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F68A3">
              <w:rPr>
                <w:rFonts w:ascii="Candara" w:hAnsi="Candara" w:cs="FranklinGothic-Medium"/>
                <w:sz w:val="24"/>
                <w:szCs w:val="24"/>
                <w:lang w:val="es-MX"/>
              </w:rPr>
              <w:t>Identifica situaciones concretas de naturaleza contenciosa.</w:t>
            </w:r>
          </w:p>
          <w:p w:rsidR="00A90C77" w:rsidRPr="008B49D8" w:rsidRDefault="00A90C77" w:rsidP="008B49D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 las diferencias formales y materiales entre los conceptos de acción, excepción, pretensión, defensa, presupuesto procesal e impedimento procesal.</w:t>
            </w:r>
          </w:p>
          <w:p w:rsidR="00A90C77" w:rsidRPr="008B49D8" w:rsidRDefault="00A90C77" w:rsidP="008B49D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Comprende y aplica los principios rectores de todo proceso, los distingue de las garantías procesales y de los elementos mínimos que requiere una sentencia, procurando proteger y garantizar los derechos humanos.</w:t>
            </w:r>
          </w:p>
          <w:p w:rsidR="00A90C77" w:rsidRPr="008B49D8" w:rsidRDefault="00A90C77" w:rsidP="00D736B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Distingue en qué consiste y cómo se aplica la mediación, el arbitraje y otras figuras</w:t>
            </w:r>
            <w:r w:rsidR="008B49D8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afines.</w:t>
            </w:r>
          </w:p>
          <w:p w:rsidR="00A90C77" w:rsidRPr="008B49D8" w:rsidRDefault="00A90C77" w:rsidP="008B49D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Conoce, identifica y analiza los diversos tipos de pruebas que pueden ser ofrecidas en un juicio, el momento procesal para su desahogo y las reglas para su valoración, aplicando una perspectiva de género y la protección del principio </w:t>
            </w:r>
            <w:proofErr w:type="spellStart"/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pro</w:t>
            </w:r>
            <w:proofErr w:type="spellEnd"/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persona.</w:t>
            </w:r>
          </w:p>
          <w:p w:rsidR="00A90C77" w:rsidRPr="008B49D8" w:rsidRDefault="00A90C77" w:rsidP="008B49D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 los recursos procesales e incidentes que existen y su tramitación, con base en la materia de que se trate.</w:t>
            </w:r>
          </w:p>
          <w:p w:rsidR="00A90C77" w:rsidRPr="008B49D8" w:rsidRDefault="00A90C77" w:rsidP="008B49D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 en qué casos puede plantearse un juicio de amparo indirecto o directo, en un procedimiento jurisdiccional.</w:t>
            </w:r>
          </w:p>
          <w:p w:rsidR="00A90C77" w:rsidRPr="008B49D8" w:rsidRDefault="00A90C77" w:rsidP="008B49D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Conoce e identifica los medios de control constitucional y/o convencionalidades existentes en la materia en que ejerce su función.</w:t>
            </w:r>
          </w:p>
          <w:p w:rsidR="00A90C77" w:rsidRPr="00D736B2" w:rsidRDefault="00A90C77" w:rsidP="008B49D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 la obligatoriedad de los tratados internacionales como norma aplicable. Así</w:t>
            </w:r>
            <w:r w:rsid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D736B2">
              <w:rPr>
                <w:rFonts w:ascii="Candara" w:hAnsi="Candara" w:cs="FranklinGothic-Medium"/>
                <w:sz w:val="24"/>
                <w:szCs w:val="24"/>
                <w:lang w:val="es-MX"/>
              </w:rPr>
              <w:t>como la Jurisprudencia de la Corte Interamericana de Derechos Humanos.</w:t>
            </w:r>
          </w:p>
        </w:tc>
      </w:tr>
    </w:tbl>
    <w:p w:rsidR="005043E7" w:rsidRDefault="005043E7" w:rsidP="005C40AA">
      <w:pPr>
        <w:pStyle w:val="Sinespaciado"/>
        <w:rPr>
          <w:rFonts w:ascii="Candara" w:hAnsi="Candara"/>
        </w:rPr>
      </w:pPr>
    </w:p>
    <w:p w:rsidR="00D736B2" w:rsidRPr="008B49D8" w:rsidRDefault="00D736B2" w:rsidP="008B49D8">
      <w:pPr>
        <w:pStyle w:val="Sinespaciado"/>
        <w:jc w:val="both"/>
        <w:rPr>
          <w:rFonts w:ascii="Candara" w:hAnsi="Candara"/>
          <w:b/>
          <w:sz w:val="32"/>
          <w:szCs w:val="32"/>
        </w:rPr>
      </w:pPr>
      <w:r w:rsidRPr="008B49D8">
        <w:rPr>
          <w:rFonts w:ascii="Candara" w:hAnsi="Candara"/>
          <w:b/>
          <w:sz w:val="32"/>
          <w:szCs w:val="32"/>
        </w:rPr>
        <w:t>6. VALORES PARA EL DESEMPEÑO DE LA FUNCIÓN JUDICIAL</w:t>
      </w:r>
    </w:p>
    <w:p w:rsidR="00D736B2" w:rsidRPr="008B49D8" w:rsidRDefault="00D736B2" w:rsidP="008B49D8">
      <w:pPr>
        <w:pStyle w:val="Sinespaciado"/>
        <w:jc w:val="both"/>
        <w:rPr>
          <w:rFonts w:ascii="Candara" w:hAnsi="Candara"/>
          <w:sz w:val="32"/>
          <w:szCs w:val="32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736B2" w:rsidRPr="005C40AA" w:rsidTr="00A92DEB">
        <w:trPr>
          <w:trHeight w:val="510"/>
          <w:jc w:val="center"/>
        </w:trPr>
        <w:tc>
          <w:tcPr>
            <w:tcW w:w="9070" w:type="dxa"/>
            <w:gridSpan w:val="2"/>
            <w:shd w:val="clear" w:color="auto" w:fill="7D0000"/>
            <w:vAlign w:val="center"/>
          </w:tcPr>
          <w:p w:rsidR="00D736B2" w:rsidRPr="008B49D8" w:rsidRDefault="00D736B2" w:rsidP="00865FE7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B49D8">
              <w:rPr>
                <w:rFonts w:ascii="Candara" w:hAnsi="Candara"/>
                <w:b/>
                <w:sz w:val="28"/>
                <w:szCs w:val="28"/>
              </w:rPr>
              <w:t>6.1 VALOR</w:t>
            </w:r>
            <w:r w:rsidR="004C7037">
              <w:rPr>
                <w:rFonts w:ascii="Candara" w:hAnsi="Candara"/>
                <w:b/>
                <w:sz w:val="28"/>
                <w:szCs w:val="28"/>
              </w:rPr>
              <w:t>ES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/>
                <w:b/>
                <w:sz w:val="28"/>
                <w:szCs w:val="24"/>
              </w:rPr>
              <w:t>Respeto</w:t>
            </w:r>
          </w:p>
        </w:tc>
        <w:tc>
          <w:tcPr>
            <w:tcW w:w="4535" w:type="dxa"/>
          </w:tcPr>
          <w:p w:rsidR="00D736B2" w:rsidRPr="008B7DCC" w:rsidRDefault="00D736B2" w:rsidP="008B49D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Reconoce para </w:t>
            </w:r>
            <w:r w:rsidR="008B7DCC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sí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y para los demás, derechos y obligaciones ante cualquier</w:t>
            </w:r>
            <w:r w:rsid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7DCC">
              <w:rPr>
                <w:rFonts w:ascii="Candara" w:hAnsi="Candara" w:cs="FranklinGothic-Medium"/>
                <w:sz w:val="24"/>
                <w:szCs w:val="24"/>
                <w:lang w:val="es-MX"/>
              </w:rPr>
              <w:t>situación, ponderando siempre la dignidad humana como el único valor que antecede a</w:t>
            </w:r>
            <w:r w:rsidR="008B7DCC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7DCC">
              <w:rPr>
                <w:rFonts w:ascii="Candara" w:hAnsi="Candara" w:cs="FranklinGothic-Medium"/>
                <w:sz w:val="24"/>
                <w:szCs w:val="24"/>
                <w:lang w:val="es-MX"/>
              </w:rPr>
              <w:t>la voluntad.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/>
                <w:b/>
                <w:sz w:val="28"/>
                <w:szCs w:val="24"/>
              </w:rPr>
              <w:t>Responsabilidad</w:t>
            </w:r>
          </w:p>
        </w:tc>
        <w:tc>
          <w:tcPr>
            <w:tcW w:w="4535" w:type="dxa"/>
          </w:tcPr>
          <w:p w:rsidR="00D736B2" w:rsidRPr="008B7DCC" w:rsidRDefault="00D736B2" w:rsidP="008B49D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Reconoce, responde y actúa en cumplimiento de sus obligaciones,</w:t>
            </w:r>
            <w:r w:rsid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7DCC">
              <w:rPr>
                <w:rFonts w:ascii="Candara" w:hAnsi="Candara" w:cs="FranklinGothic-Medium"/>
                <w:sz w:val="24"/>
                <w:szCs w:val="24"/>
              </w:rPr>
              <w:t>deberes y circunstancias que le atañen.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Sensibilidad</w:t>
            </w:r>
          </w:p>
        </w:tc>
        <w:tc>
          <w:tcPr>
            <w:tcW w:w="4535" w:type="dxa"/>
          </w:tcPr>
          <w:p w:rsidR="008B49D8" w:rsidRPr="008B49D8" w:rsidRDefault="00D736B2" w:rsidP="008B49D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Mantiene una actitud receptiva y considerada ante las situaciones de las</w:t>
            </w:r>
            <w:r w:rsidR="008B49D8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personas que lo rodean, así como de los involucrados en los asuntos judiciales que</w:t>
            </w:r>
            <w:r w:rsidR="008B49D8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enfrenta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lastRenderedPageBreak/>
              <w:t>dentro de su desempeño judicial, con base en principios de humildad y</w:t>
            </w:r>
            <w:r w:rsid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7DCC">
              <w:rPr>
                <w:rFonts w:ascii="Candara" w:hAnsi="Candara" w:cs="FranklinGothic-Medium"/>
                <w:sz w:val="24"/>
                <w:szCs w:val="24"/>
              </w:rPr>
              <w:t xml:space="preserve">ecuanimidad. </w:t>
            </w:r>
          </w:p>
          <w:p w:rsidR="00D736B2" w:rsidRPr="008B7DCC" w:rsidRDefault="00D736B2" w:rsidP="008B49D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7DCC">
              <w:rPr>
                <w:rFonts w:ascii="Candara" w:hAnsi="Candara" w:cs="FranklinGothic-Medium"/>
                <w:sz w:val="24"/>
                <w:szCs w:val="24"/>
              </w:rPr>
              <w:t>Muestra una actitud empática y libre de prejuicios.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lastRenderedPageBreak/>
              <w:t>Comunicación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Tiene capacidad de escucha y de diálogo, mostrando una actitud de</w:t>
            </w:r>
            <w:r w:rsidR="008B7DCC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respeto y tolerancia.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Paciencia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Tiene la capacidad de esperar, no prejuzgar, controlar sus impulsos y</w:t>
            </w:r>
            <w:r w:rsidR="008B7DCC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emociones.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Sencillez</w:t>
            </w:r>
          </w:p>
        </w:tc>
        <w:tc>
          <w:tcPr>
            <w:tcW w:w="4535" w:type="dxa"/>
          </w:tcPr>
          <w:p w:rsidR="008B49D8" w:rsidRPr="008B49D8" w:rsidRDefault="00D736B2" w:rsidP="008B49D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Asume una actitud ponderada, sin pretensiones. </w:t>
            </w:r>
          </w:p>
          <w:p w:rsidR="008B49D8" w:rsidRPr="008B49D8" w:rsidRDefault="00D736B2" w:rsidP="008B49D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No abusa de su posición</w:t>
            </w:r>
            <w:r w:rsid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7DCC">
              <w:rPr>
                <w:rFonts w:ascii="Candara" w:hAnsi="Candara" w:cs="FranklinGothic-Medium"/>
                <w:sz w:val="24"/>
                <w:szCs w:val="24"/>
              </w:rPr>
              <w:t>dentro del poder judicial</w:t>
            </w:r>
            <w:r w:rsidR="008B49D8">
              <w:rPr>
                <w:rFonts w:ascii="Candara" w:hAnsi="Candara" w:cs="FranklinGothic-Medium"/>
                <w:sz w:val="24"/>
                <w:szCs w:val="24"/>
              </w:rPr>
              <w:t>.</w:t>
            </w:r>
          </w:p>
          <w:p w:rsidR="00D736B2" w:rsidRPr="008B7DCC" w:rsidRDefault="008B49D8" w:rsidP="008B49D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 w:cs="FranklinGothic-Medium"/>
                <w:sz w:val="24"/>
                <w:szCs w:val="24"/>
              </w:rPr>
              <w:t>C</w:t>
            </w:r>
            <w:r w:rsidR="00D736B2" w:rsidRPr="008B7DCC">
              <w:rPr>
                <w:rFonts w:ascii="Candara" w:hAnsi="Candara" w:cs="FranklinGothic-Medium"/>
                <w:sz w:val="24"/>
                <w:szCs w:val="24"/>
              </w:rPr>
              <w:t>umple apropiadamente las funciones que le son designadas.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Honradez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Mantiene una conducta caracterizada por la rectitud en su actuar, dentro y</w:t>
            </w:r>
            <w:r w:rsidR="008B7DCC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fuera del desempeño de las funciones judiciales.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Solidaridad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Tiene una actitud cooperadora, de trabajo en equipo, buscando el bien</w:t>
            </w:r>
            <w:r w:rsidR="008B7DCC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común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Compromiso de superación profesional</w:t>
            </w:r>
          </w:p>
        </w:tc>
        <w:tc>
          <w:tcPr>
            <w:tcW w:w="4535" w:type="dxa"/>
          </w:tcPr>
          <w:p w:rsidR="00D736B2" w:rsidRPr="008B7DCC" w:rsidRDefault="00D736B2" w:rsidP="008B49D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Se actualiza en conocimientos y técnicas</w:t>
            </w:r>
            <w:r w:rsid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7DCC">
              <w:rPr>
                <w:rFonts w:ascii="Candara" w:hAnsi="Candara" w:cs="FranklinGothic-Medium"/>
                <w:sz w:val="24"/>
                <w:szCs w:val="24"/>
              </w:rPr>
              <w:t>que permiten el mejor desempeño de su función.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Imparcialidad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Conduce sus actuaciones laborales sin que permeen en su análisis</w:t>
            </w:r>
            <w:r w:rsidR="008B7DCC"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 xml:space="preserve"> </w:t>
            </w: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estereotipos, prejuicios raciales, sociales o de género.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Independencia de criterio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Evita que intereses incompatibles con sus funciones influyan en su juicio.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Liderazgo gerencial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Es capaz de organizar, planificar, coordinar y dirigir al personal a su cargo e incentivarlos para que trabajen en forma entusiasta por un objetivo común</w:t>
            </w:r>
          </w:p>
        </w:tc>
      </w:tr>
      <w:tr w:rsidR="00D736B2" w:rsidRPr="005C40AA" w:rsidTr="00A92DEB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D736B2" w:rsidRPr="00A92DEB" w:rsidRDefault="00D736B2" w:rsidP="008B7DCC">
            <w:pPr>
              <w:pStyle w:val="Sinespaciado"/>
              <w:jc w:val="both"/>
              <w:rPr>
                <w:rFonts w:ascii="Candara" w:hAnsi="Candara" w:cs="FranklinGothic-Book"/>
                <w:b/>
                <w:sz w:val="28"/>
                <w:szCs w:val="24"/>
              </w:rPr>
            </w:pPr>
            <w:r w:rsidRPr="00A92DEB">
              <w:rPr>
                <w:rFonts w:ascii="Candara" w:hAnsi="Candara" w:cs="FranklinGothic-Book"/>
                <w:b/>
                <w:sz w:val="28"/>
                <w:szCs w:val="24"/>
              </w:rPr>
              <w:t>Responsabilidad social</w:t>
            </w:r>
          </w:p>
        </w:tc>
        <w:tc>
          <w:tcPr>
            <w:tcW w:w="4535" w:type="dxa"/>
          </w:tcPr>
          <w:p w:rsidR="00D736B2" w:rsidRPr="008B49D8" w:rsidRDefault="00D736B2" w:rsidP="008B49D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FranklinGothic-Medium"/>
                <w:sz w:val="24"/>
                <w:szCs w:val="24"/>
                <w:lang w:val="es-MX"/>
              </w:rPr>
            </w:pPr>
            <w:r w:rsidRPr="008B49D8">
              <w:rPr>
                <w:rFonts w:ascii="Candara" w:hAnsi="Candara" w:cs="FranklinGothic-Medium"/>
                <w:sz w:val="24"/>
                <w:szCs w:val="24"/>
                <w:lang w:val="es-MX"/>
              </w:rPr>
              <w:t>Tiene conciencia del compromiso social que implica desempeñar la función jurisdiccional con independencia y de la necesidad, de desempeñar su cargo con visión transformadora de la sociedad.</w:t>
            </w:r>
          </w:p>
        </w:tc>
      </w:tr>
    </w:tbl>
    <w:p w:rsidR="00D736B2" w:rsidRPr="005C40AA" w:rsidRDefault="00D736B2" w:rsidP="00D736B2">
      <w:pPr>
        <w:pStyle w:val="Sinespaciado"/>
        <w:rPr>
          <w:rFonts w:ascii="Candara" w:hAnsi="Candara"/>
        </w:rPr>
      </w:pPr>
    </w:p>
    <w:p w:rsidR="00D736B2" w:rsidRDefault="00D736B2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Pr="00D058B9" w:rsidRDefault="00094816" w:rsidP="00094816">
      <w:pPr>
        <w:pStyle w:val="Sinespaciado"/>
        <w:spacing w:line="360" w:lineRule="auto"/>
        <w:ind w:firstLine="708"/>
        <w:jc w:val="both"/>
        <w:rPr>
          <w:rFonts w:ascii="Candara" w:hAnsi="Candara"/>
        </w:rPr>
      </w:pPr>
      <w:r w:rsidRPr="00D058B9">
        <w:rPr>
          <w:rFonts w:ascii="Candara" w:hAnsi="Candara" w:cs="Arial"/>
          <w:sz w:val="24"/>
        </w:rPr>
        <w:t>En Sesión Extraordinaria Privada celebrada el trece de junio del año dos mil dieciocho, lo acordó por UNANIMIDAD DE VOTOS, el Pleno del Consejo de la Judicatura del Estado de Tlaxcala.</w:t>
      </w:r>
    </w:p>
    <w:p w:rsidR="00094816" w:rsidRDefault="00094816" w:rsidP="00094816">
      <w:pPr>
        <w:pStyle w:val="Sinespaciado"/>
      </w:pPr>
    </w:p>
    <w:p w:rsidR="00094816" w:rsidRDefault="00094816" w:rsidP="00094816">
      <w:pPr>
        <w:pStyle w:val="Sinespaciado"/>
      </w:pPr>
    </w:p>
    <w:p w:rsidR="00094816" w:rsidRDefault="00094816" w:rsidP="00094816">
      <w:pPr>
        <w:pStyle w:val="Sinespaciado"/>
      </w:pPr>
    </w:p>
    <w:p w:rsidR="00094816" w:rsidRDefault="00094816" w:rsidP="00094816">
      <w:pPr>
        <w:pStyle w:val="Sinespaciado"/>
      </w:pPr>
    </w:p>
    <w:p w:rsidR="00094816" w:rsidRDefault="00094816" w:rsidP="00094816">
      <w:pPr>
        <w:pStyle w:val="Sinespaciado"/>
        <w:rPr>
          <w:rFonts w:ascii="Candara" w:hAnsi="Candara"/>
        </w:rPr>
      </w:pPr>
      <w:bookmarkStart w:id="0" w:name="_GoBack"/>
      <w:bookmarkEnd w:id="0"/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Default="00094816" w:rsidP="00094816">
      <w:pPr>
        <w:pStyle w:val="Sinespaciado"/>
        <w:rPr>
          <w:rFonts w:ascii="Candara" w:hAnsi="Candara"/>
        </w:rPr>
      </w:pPr>
    </w:p>
    <w:p w:rsidR="00094816" w:rsidRPr="005C40AA" w:rsidRDefault="00094816" w:rsidP="00094816">
      <w:pPr>
        <w:pStyle w:val="Sinespaciado"/>
        <w:rPr>
          <w:rFonts w:ascii="Candara" w:hAnsi="Candara"/>
        </w:rPr>
      </w:pPr>
    </w:p>
    <w:p w:rsidR="00BC61F2" w:rsidRPr="005C40AA" w:rsidRDefault="00BC61F2" w:rsidP="005C40AA">
      <w:pPr>
        <w:pStyle w:val="Sinespaciado"/>
        <w:rPr>
          <w:rFonts w:ascii="Candara" w:hAnsi="Candara"/>
        </w:rPr>
      </w:pPr>
    </w:p>
    <w:sectPr w:rsidR="00BC61F2" w:rsidRPr="005C40AA" w:rsidSect="00094816">
      <w:headerReference w:type="default" r:id="rId8"/>
      <w:footerReference w:type="default" r:id="rId9"/>
      <w:pgSz w:w="12240" w:h="20160" w:code="5"/>
      <w:pgMar w:top="1440" w:right="1080" w:bottom="1440" w:left="1080" w:header="708" w:footer="1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E9" w:rsidRDefault="002F50E9" w:rsidP="00BC61F2">
      <w:pPr>
        <w:spacing w:after="0" w:line="240" w:lineRule="auto"/>
      </w:pPr>
      <w:r>
        <w:separator/>
      </w:r>
    </w:p>
  </w:endnote>
  <w:endnote w:type="continuationSeparator" w:id="0">
    <w:p w:rsidR="002F50E9" w:rsidRDefault="002F50E9" w:rsidP="00BC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668536"/>
      <w:docPartObj>
        <w:docPartGallery w:val="Page Numbers (Bottom of Page)"/>
        <w:docPartUnique/>
      </w:docPartObj>
    </w:sdtPr>
    <w:sdtEndPr/>
    <w:sdtContent>
      <w:p w:rsidR="00094816" w:rsidRDefault="00094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1F2" w:rsidRDefault="00BC6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E9" w:rsidRDefault="002F50E9" w:rsidP="00BC61F2">
      <w:pPr>
        <w:spacing w:after="0" w:line="240" w:lineRule="auto"/>
      </w:pPr>
      <w:r>
        <w:separator/>
      </w:r>
    </w:p>
  </w:footnote>
  <w:footnote w:type="continuationSeparator" w:id="0">
    <w:p w:rsidR="002F50E9" w:rsidRDefault="002F50E9" w:rsidP="00BC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F2" w:rsidRDefault="000E0986">
    <w:pPr>
      <w:pStyle w:val="Encabezado"/>
    </w:pPr>
    <w:r w:rsidRPr="00BC61F2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A3781FD" wp14:editId="2E828E65">
          <wp:simplePos x="0" y="0"/>
          <wp:positionH relativeFrom="column">
            <wp:posOffset>2827655</wp:posOffset>
          </wp:positionH>
          <wp:positionV relativeFrom="paragraph">
            <wp:posOffset>-268605</wp:posOffset>
          </wp:positionV>
          <wp:extent cx="714375" cy="719455"/>
          <wp:effectExtent l="0" t="0" r="0" b="4445"/>
          <wp:wrapNone/>
          <wp:docPr id="89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 rotWithShape="1">
                  <a:blip r:embed="rId1"/>
                  <a:srcRect l="24627" t="19139" r="36119" b="10512"/>
                  <a:stretch/>
                </pic:blipFill>
                <pic:spPr>
                  <a:xfrm>
                    <a:off x="0" y="0"/>
                    <a:ext cx="714375" cy="71945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C9E8D" wp14:editId="005B3F0C">
              <wp:simplePos x="0" y="0"/>
              <wp:positionH relativeFrom="column">
                <wp:posOffset>-238760</wp:posOffset>
              </wp:positionH>
              <wp:positionV relativeFrom="paragraph">
                <wp:posOffset>149860</wp:posOffset>
              </wp:positionV>
              <wp:extent cx="5399405" cy="35560"/>
              <wp:effectExtent l="0" t="0" r="0" b="2540"/>
              <wp:wrapNone/>
              <wp:docPr id="16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3D19593" id="Rectángulo 15" o:spid="_x0000_s1026" style="position:absolute;margin-left:-18.8pt;margin-top:11.8pt;width:425.15pt;height: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" fillcolor="#393737 [814]" stroked="f" strokeweight="1pt"/>
          </w:pict>
        </mc:Fallback>
      </mc:AlternateContent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79DAD" wp14:editId="47B8AE1E">
              <wp:simplePos x="0" y="0"/>
              <wp:positionH relativeFrom="column">
                <wp:posOffset>1228747</wp:posOffset>
              </wp:positionH>
              <wp:positionV relativeFrom="paragraph">
                <wp:posOffset>91922</wp:posOffset>
              </wp:positionV>
              <wp:extent cx="5399405" cy="35560"/>
              <wp:effectExtent l="0" t="0" r="0" b="2540"/>
              <wp:wrapNone/>
              <wp:docPr id="13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8EA5A02" id="Rectángulo 12" o:spid="_x0000_s1026" style="position:absolute;margin-left:96.75pt;margin-top:7.25pt;width:425.15pt;height: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" fillcolor="#c00000" stroked="f" strokeweight="1pt"/>
          </w:pict>
        </mc:Fallback>
      </mc:AlternateContent>
    </w:r>
  </w:p>
  <w:p w:rsidR="00BC61F2" w:rsidRDefault="00BC61F2">
    <w:pPr>
      <w:pStyle w:val="Encabezado"/>
    </w:pPr>
  </w:p>
  <w:p w:rsidR="00BC61F2" w:rsidRDefault="00BC61F2">
    <w:pPr>
      <w:pStyle w:val="Encabezado"/>
    </w:pP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47F94" wp14:editId="703EF374">
              <wp:simplePos x="0" y="0"/>
              <wp:positionH relativeFrom="column">
                <wp:posOffset>-288356</wp:posOffset>
              </wp:positionH>
              <wp:positionV relativeFrom="paragraph">
                <wp:posOffset>-379008</wp:posOffset>
              </wp:positionV>
              <wp:extent cx="45719" cy="100530"/>
              <wp:effectExtent l="0" t="0" r="12065" b="13970"/>
              <wp:wrapNone/>
              <wp:docPr id="24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0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5CFB1B0" id="Rectángulo 23" o:spid="_x0000_s1026" style="position:absolute;margin-left:-22.7pt;margin-top:-29.85pt;width:3.6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C6"/>
    <w:multiLevelType w:val="hybridMultilevel"/>
    <w:tmpl w:val="7C88C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36B"/>
    <w:multiLevelType w:val="hybridMultilevel"/>
    <w:tmpl w:val="EDE63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519"/>
    <w:multiLevelType w:val="hybridMultilevel"/>
    <w:tmpl w:val="3020A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19F"/>
    <w:multiLevelType w:val="hybridMultilevel"/>
    <w:tmpl w:val="DE2CC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1B9"/>
    <w:multiLevelType w:val="hybridMultilevel"/>
    <w:tmpl w:val="31AE2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663"/>
    <w:multiLevelType w:val="hybridMultilevel"/>
    <w:tmpl w:val="2BF25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E1F"/>
    <w:multiLevelType w:val="hybridMultilevel"/>
    <w:tmpl w:val="2C52B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613B"/>
    <w:multiLevelType w:val="hybridMultilevel"/>
    <w:tmpl w:val="4CBE9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2A88"/>
    <w:multiLevelType w:val="hybridMultilevel"/>
    <w:tmpl w:val="EA44C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0053"/>
    <w:multiLevelType w:val="hybridMultilevel"/>
    <w:tmpl w:val="9CAAD046"/>
    <w:lvl w:ilvl="0" w:tplc="A38CB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D49E6"/>
    <w:multiLevelType w:val="hybridMultilevel"/>
    <w:tmpl w:val="40F09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21C9"/>
    <w:multiLevelType w:val="hybridMultilevel"/>
    <w:tmpl w:val="C4825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C562E"/>
    <w:multiLevelType w:val="hybridMultilevel"/>
    <w:tmpl w:val="429A6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D62F5"/>
    <w:multiLevelType w:val="hybridMultilevel"/>
    <w:tmpl w:val="FC2EF32E"/>
    <w:lvl w:ilvl="0" w:tplc="E83CED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2AF2"/>
    <w:multiLevelType w:val="hybridMultilevel"/>
    <w:tmpl w:val="63CE5F20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06AD9"/>
    <w:multiLevelType w:val="hybridMultilevel"/>
    <w:tmpl w:val="E3109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C5860"/>
    <w:multiLevelType w:val="hybridMultilevel"/>
    <w:tmpl w:val="352AD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0228E"/>
    <w:multiLevelType w:val="hybridMultilevel"/>
    <w:tmpl w:val="ED3CC006"/>
    <w:lvl w:ilvl="0" w:tplc="40B49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34711"/>
    <w:multiLevelType w:val="hybridMultilevel"/>
    <w:tmpl w:val="267CB358"/>
    <w:lvl w:ilvl="0" w:tplc="B01C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F57DD"/>
    <w:multiLevelType w:val="hybridMultilevel"/>
    <w:tmpl w:val="FE20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7157"/>
    <w:multiLevelType w:val="hybridMultilevel"/>
    <w:tmpl w:val="8D0ECB48"/>
    <w:lvl w:ilvl="0" w:tplc="425AF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3"/>
  </w:num>
  <w:num w:numId="5">
    <w:abstractNumId w:val="20"/>
  </w:num>
  <w:num w:numId="6">
    <w:abstractNumId w:val="17"/>
  </w:num>
  <w:num w:numId="7">
    <w:abstractNumId w:val="4"/>
  </w:num>
  <w:num w:numId="8">
    <w:abstractNumId w:val="7"/>
  </w:num>
  <w:num w:numId="9">
    <w:abstractNumId w:val="19"/>
  </w:num>
  <w:num w:numId="10">
    <w:abstractNumId w:val="16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1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1F2"/>
    <w:rsid w:val="00023BE5"/>
    <w:rsid w:val="00094816"/>
    <w:rsid w:val="000A1663"/>
    <w:rsid w:val="000E0986"/>
    <w:rsid w:val="001255CA"/>
    <w:rsid w:val="002679D6"/>
    <w:rsid w:val="002A5294"/>
    <w:rsid w:val="002F50E9"/>
    <w:rsid w:val="00306AE5"/>
    <w:rsid w:val="00357C18"/>
    <w:rsid w:val="003B0F94"/>
    <w:rsid w:val="003C7E36"/>
    <w:rsid w:val="004406D9"/>
    <w:rsid w:val="004A2C75"/>
    <w:rsid w:val="004C7037"/>
    <w:rsid w:val="004D077D"/>
    <w:rsid w:val="004F3D7B"/>
    <w:rsid w:val="005043E7"/>
    <w:rsid w:val="00540833"/>
    <w:rsid w:val="005B52CD"/>
    <w:rsid w:val="005C40AA"/>
    <w:rsid w:val="005E267C"/>
    <w:rsid w:val="00630D2E"/>
    <w:rsid w:val="007702E4"/>
    <w:rsid w:val="007951F2"/>
    <w:rsid w:val="008B49D8"/>
    <w:rsid w:val="008B7DCC"/>
    <w:rsid w:val="008F0C7E"/>
    <w:rsid w:val="008F68A3"/>
    <w:rsid w:val="0098504D"/>
    <w:rsid w:val="00A22299"/>
    <w:rsid w:val="00A3789F"/>
    <w:rsid w:val="00A44AA1"/>
    <w:rsid w:val="00A45206"/>
    <w:rsid w:val="00A90C77"/>
    <w:rsid w:val="00A92DEB"/>
    <w:rsid w:val="00AC2EE6"/>
    <w:rsid w:val="00B23B95"/>
    <w:rsid w:val="00B44DBE"/>
    <w:rsid w:val="00B65921"/>
    <w:rsid w:val="00BC61F2"/>
    <w:rsid w:val="00BE1CD5"/>
    <w:rsid w:val="00C110EE"/>
    <w:rsid w:val="00C5788B"/>
    <w:rsid w:val="00CC79FB"/>
    <w:rsid w:val="00D2523E"/>
    <w:rsid w:val="00D5069B"/>
    <w:rsid w:val="00D736B2"/>
    <w:rsid w:val="00DA02A2"/>
    <w:rsid w:val="00DA43E4"/>
    <w:rsid w:val="00DE5C45"/>
    <w:rsid w:val="00DE6EF8"/>
    <w:rsid w:val="00E45BFE"/>
    <w:rsid w:val="00E65687"/>
    <w:rsid w:val="00E76BDE"/>
    <w:rsid w:val="00F149CC"/>
    <w:rsid w:val="00F45453"/>
    <w:rsid w:val="00F60C0F"/>
    <w:rsid w:val="00F87EFA"/>
    <w:rsid w:val="00FA1BE6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D8FE"/>
  <w15:docId w15:val="{7F3996A2-01A8-439D-93D4-3A8325D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88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1F2"/>
  </w:style>
  <w:style w:type="paragraph" w:styleId="Piedepgina">
    <w:name w:val="footer"/>
    <w:basedOn w:val="Normal"/>
    <w:link w:val="Piedepgina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F2"/>
  </w:style>
  <w:style w:type="paragraph" w:styleId="NormalWeb">
    <w:name w:val="Normal (Web)"/>
    <w:basedOn w:val="Normal"/>
    <w:uiPriority w:val="99"/>
    <w:semiHidden/>
    <w:unhideWhenUsed/>
    <w:rsid w:val="00BC6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BC61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40AA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 TLAXCALA</dc:creator>
  <cp:keywords/>
  <dc:description/>
  <cp:lastModifiedBy>USUARIO</cp:lastModifiedBy>
  <cp:revision>16</cp:revision>
  <cp:lastPrinted>2018-06-21T17:50:00Z</cp:lastPrinted>
  <dcterms:created xsi:type="dcterms:W3CDTF">2018-05-08T14:50:00Z</dcterms:created>
  <dcterms:modified xsi:type="dcterms:W3CDTF">2019-02-05T17:10:00Z</dcterms:modified>
</cp:coreProperties>
</file>