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41" w:rsidRDefault="00254941">
      <w:bookmarkStart w:id="0" w:name="_GoBack"/>
      <w:bookmarkEnd w:id="0"/>
    </w:p>
    <w:p w:rsidR="00224425" w:rsidRDefault="0022442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4"/>
        <w:gridCol w:w="4176"/>
      </w:tblGrid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BLANCA NELY RINCON LARA</w:t>
            </w:r>
          </w:p>
          <w:p w:rsidR="00291AEE" w:rsidRPr="00807AF6" w:rsidRDefault="00291AEE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</w:t>
            </w:r>
            <w:r w:rsidR="001864AD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  <w:r w:rsidR="001864AD">
              <w:rPr>
                <w:rFonts w:ascii="Arial Narrow" w:hAnsi="Arial Narrow"/>
              </w:rPr>
              <w:t>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 ESPAÑOL Y ESPAÑOL INGLES.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GRACIELA TELLEZ HERNÁNDEZ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 – ESPAÑOL, ESPAÑOL –INGLES.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ROBERT BRACKNEY MOORE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TRADUCCIÓN INGLES-ESPAÑOL Y ESPAÑOL –INGLES. 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SUSANA GUARDADO Y DEL CASTRO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:rsidR="007F289B" w:rsidRPr="00807AF6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7F289B" w:rsidRPr="00807AF6" w:rsidRDefault="007F289B" w:rsidP="007C1A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INGLES-ESPAÑOL, ESPAÑOL</w:t>
            </w:r>
            <w:r w:rsidR="007A72F1">
              <w:rPr>
                <w:rFonts w:ascii="Arial Narrow" w:hAnsi="Arial Narrow"/>
              </w:rPr>
              <w:t xml:space="preserve"> –INGLES, FRANCES</w:t>
            </w:r>
            <w:r w:rsidRPr="00061B12">
              <w:rPr>
                <w:rFonts w:ascii="Arial Narrow" w:hAnsi="Arial Narrow"/>
              </w:rPr>
              <w:t>–ESPAÑOL Y PORTUGUES – ESPAÑOL.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PROFA. CATHLEEN POMASKI KELLY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INGLES-ESPAÑOL Y ESPAÑOL- INGLES.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864AD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MTRO. HERWIG KLAUS THOMAS</w:t>
            </w:r>
          </w:p>
          <w:p w:rsidR="007F289B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TRADUCTOR ALEMÁN-ESPAÑOL Y ESPAÑOL- ALEMÁN.</w:t>
            </w:r>
          </w:p>
          <w:p w:rsidR="007F289B" w:rsidRDefault="007F289B" w:rsidP="007C1A2B">
            <w:pPr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SALVATORE FALCO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INTÉRPRETE Y TRADUCTOR ITALIANO-ESPAÑOL, ESPAÑOL-ITALIANO Y ESPAÑOL-FRANCES Y FRANCES-ESPAÑOL.</w:t>
            </w:r>
          </w:p>
          <w:p w:rsidR="007F289B" w:rsidRDefault="007F289B" w:rsidP="007C1A2B">
            <w:pPr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ESTELA GRANDE MUÑOZ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CHINO-MANDARIN.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807AF6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OSCAR ANTONIO ARCE MORALES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TRADUCTOR </w:t>
            </w:r>
            <w:r>
              <w:rPr>
                <w:rFonts w:ascii="Arial Narrow" w:hAnsi="Arial Narrow"/>
              </w:rPr>
              <w:t>INGLES-ESPAÑOL, ESPAÑOL-INGLES.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807AF6" w:rsidRDefault="007F289B" w:rsidP="007C1A2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INTERPRETE TRADUCTOR</w:t>
            </w:r>
          </w:p>
          <w:p w:rsidR="007F289B" w:rsidRDefault="007F289B" w:rsidP="007C1A2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ARLEN DEL RIO MARTINEZ</w:t>
            </w:r>
          </w:p>
          <w:p w:rsidR="001864AD" w:rsidRPr="00807AF6" w:rsidRDefault="001864AD" w:rsidP="007C1A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:rsidR="003623A2" w:rsidRDefault="003623A2" w:rsidP="007C1A2B">
            <w:pPr>
              <w:rPr>
                <w:rFonts w:ascii="Arial Narrow" w:hAnsi="Arial Narrow"/>
              </w:rPr>
            </w:pPr>
          </w:p>
          <w:p w:rsidR="003623A2" w:rsidRDefault="003623A2" w:rsidP="007C1A2B">
            <w:pPr>
              <w:rPr>
                <w:rFonts w:ascii="Arial Narrow" w:hAnsi="Arial Narrow"/>
              </w:rPr>
            </w:pPr>
          </w:p>
          <w:p w:rsidR="007F289B" w:rsidRPr="00807AF6" w:rsidRDefault="007F289B" w:rsidP="007C1A2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 w:cs="Arial"/>
                <w:bCs/>
              </w:rPr>
              <w:t xml:space="preserve">TRADUCTOR </w:t>
            </w:r>
            <w:r w:rsidRPr="00061B12">
              <w:rPr>
                <w:rFonts w:ascii="Arial Narrow" w:hAnsi="Arial Narrow"/>
              </w:rPr>
              <w:t>INGLES-ESPAÑOL Y ES</w:t>
            </w:r>
            <w:r w:rsidR="0062250C">
              <w:rPr>
                <w:rFonts w:ascii="Arial Narrow" w:hAnsi="Arial Narrow"/>
              </w:rPr>
              <w:t>PAÑOL-INGLES, ESPAÑOL-ITALIANO E</w:t>
            </w:r>
            <w:r w:rsidRPr="00061B12">
              <w:rPr>
                <w:rFonts w:ascii="Arial Narrow" w:hAnsi="Arial Narrow"/>
              </w:rPr>
              <w:t xml:space="preserve"> ITALIANO-ESPAÑOL Y ESPAÑO</w:t>
            </w:r>
            <w:r w:rsidR="007A72F1">
              <w:rPr>
                <w:rFonts w:ascii="Arial Narrow" w:hAnsi="Arial Narrow"/>
              </w:rPr>
              <w:t>L</w:t>
            </w:r>
            <w:r w:rsidRPr="00061B12">
              <w:rPr>
                <w:rFonts w:ascii="Arial Narrow" w:hAnsi="Arial Narrow"/>
              </w:rPr>
              <w:t>- FRANCÉS Y FRANCÉS-ESPAÑOL.</w:t>
            </w:r>
          </w:p>
          <w:p w:rsidR="007F289B" w:rsidRDefault="007F289B" w:rsidP="007C1A2B">
            <w:pPr>
              <w:rPr>
                <w:rFonts w:ascii="Arial Narrow" w:hAnsi="Arial Narrow" w:cs="Arial"/>
                <w:bCs/>
              </w:rPr>
            </w:pPr>
          </w:p>
          <w:p w:rsidR="00214345" w:rsidRPr="00061B12" w:rsidRDefault="00214345" w:rsidP="007C1A2B">
            <w:pPr>
              <w:rPr>
                <w:rFonts w:ascii="Arial Narrow" w:hAnsi="Arial Narrow" w:cs="Arial"/>
                <w:bCs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REFUGIO NAVA </w:t>
            </w:r>
            <w:proofErr w:type="spellStart"/>
            <w:r w:rsidRPr="00807AF6">
              <w:rPr>
                <w:rFonts w:ascii="Arial Narrow" w:hAnsi="Arial Narrow"/>
              </w:rPr>
              <w:t>NAVA</w:t>
            </w:r>
            <w:proofErr w:type="spellEnd"/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Pr="00061B12" w:rsidRDefault="007A72F1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LINGÛISTICA APLICADA.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7F289B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ALFONSO HERNÁNDEZ CERVANTES</w:t>
            </w:r>
          </w:p>
          <w:p w:rsidR="001864AD" w:rsidRPr="00807AF6" w:rsidRDefault="001864AD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:rsidR="007F289B" w:rsidRPr="00807AF6" w:rsidRDefault="007F289B" w:rsidP="007C1A2B">
            <w:pPr>
              <w:rPr>
                <w:rFonts w:ascii="Arial Narrow" w:hAnsi="Arial Narrow"/>
              </w:rPr>
            </w:pPr>
          </w:p>
          <w:p w:rsidR="007F289B" w:rsidRPr="00807AF6" w:rsidRDefault="007F289B" w:rsidP="007C1A2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LINGÛISTICA APLICADA (NAHUATL, INGLES Y FRANCES).</w:t>
            </w:r>
          </w:p>
          <w:p w:rsidR="007F289B" w:rsidRDefault="007F289B" w:rsidP="007C1A2B">
            <w:pPr>
              <w:jc w:val="both"/>
              <w:rPr>
                <w:rFonts w:ascii="Arial Narrow" w:hAnsi="Arial Narrow"/>
              </w:rPr>
            </w:pPr>
          </w:p>
          <w:p w:rsidR="00214345" w:rsidRPr="00061B12" w:rsidRDefault="00214345" w:rsidP="007C1A2B">
            <w:pPr>
              <w:jc w:val="both"/>
              <w:rPr>
                <w:rFonts w:ascii="Arial Narrow" w:hAnsi="Arial Narrow"/>
              </w:rPr>
            </w:pPr>
          </w:p>
        </w:tc>
      </w:tr>
      <w:tr w:rsidR="00CA7265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CA7265" w:rsidRDefault="00CA7265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MTRO. MANUEL ANGEL MOCTEZUMA VILLAR</w:t>
            </w:r>
            <w:r w:rsidR="00B951E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EAL</w:t>
            </w:r>
          </w:p>
          <w:p w:rsidR="00CA7265" w:rsidRDefault="00CA7265" w:rsidP="007C1A2B">
            <w:pPr>
              <w:jc w:val="both"/>
              <w:rPr>
                <w:rFonts w:ascii="Arial Narrow" w:hAnsi="Arial Narrow"/>
              </w:rPr>
            </w:pPr>
          </w:p>
          <w:p w:rsidR="00B951EA" w:rsidRPr="00807AF6" w:rsidRDefault="00B951EA" w:rsidP="007C1A2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CA7265" w:rsidRPr="00061B12" w:rsidRDefault="00CA7265" w:rsidP="007C1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TRADUCTOR </w:t>
            </w:r>
            <w:r w:rsidR="00681189">
              <w:rPr>
                <w:rFonts w:ascii="Arial Narrow" w:hAnsi="Arial Narrow"/>
              </w:rPr>
              <w:t>PRACTICO E INTERPRETE DE</w:t>
            </w:r>
            <w:r>
              <w:rPr>
                <w:rFonts w:ascii="Arial Narrow" w:hAnsi="Arial Narrow"/>
              </w:rPr>
              <w:t xml:space="preserve"> INGLÉS</w:t>
            </w:r>
            <w:r w:rsidR="00681189">
              <w:rPr>
                <w:rFonts w:ascii="Arial Narrow" w:hAnsi="Arial Narrow"/>
              </w:rPr>
              <w:t xml:space="preserve"> A ESPAÑOL.</w:t>
            </w:r>
          </w:p>
        </w:tc>
      </w:tr>
      <w:tr w:rsidR="00FA0A4A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A0A4A" w:rsidRPr="00807AF6" w:rsidRDefault="00FA0A4A" w:rsidP="00FA0A4A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RICARDO EULALIO PÉREZ ZÁRATE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A0A4A" w:rsidRPr="00061B12" w:rsidRDefault="00FA0A4A" w:rsidP="00FA0A4A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GRAFOLOGÍA.</w:t>
            </w:r>
          </w:p>
          <w:p w:rsidR="00FA0A4A" w:rsidRDefault="00FA0A4A" w:rsidP="00FA0A4A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A0A4A">
            <w:pPr>
              <w:jc w:val="both"/>
              <w:rPr>
                <w:rFonts w:ascii="Arial Narrow" w:hAnsi="Arial Narrow"/>
              </w:rPr>
            </w:pPr>
          </w:p>
        </w:tc>
      </w:tr>
      <w:tr w:rsidR="008E7030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E7030" w:rsidRPr="00807AF6" w:rsidRDefault="008E7030" w:rsidP="008E7030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JOSE ANTONIO XOCHIPA  GARCIA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E7030" w:rsidRPr="00061B12" w:rsidRDefault="00833C19" w:rsidP="008E70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DOCUMENTOSCOPÍA, GRAFOSCOPÍA, CALIGRAFIA, DACTILOSCOPÍA Y GRAFOLOGÍA JUDICIAL.</w:t>
            </w:r>
          </w:p>
          <w:p w:rsidR="008E7030" w:rsidRDefault="008E7030" w:rsidP="008E7030">
            <w:pPr>
              <w:rPr>
                <w:rFonts w:ascii="Arial Narrow" w:hAnsi="Arial Narrow"/>
              </w:rPr>
            </w:pPr>
          </w:p>
          <w:p w:rsidR="00730CFE" w:rsidRPr="00061B12" w:rsidRDefault="00730CFE" w:rsidP="008E7030">
            <w:pPr>
              <w:rPr>
                <w:rFonts w:ascii="Arial Narrow" w:hAnsi="Arial Narrow"/>
              </w:rPr>
            </w:pPr>
          </w:p>
        </w:tc>
      </w:tr>
      <w:tr w:rsidR="008E7030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E7030" w:rsidRPr="00807AF6" w:rsidRDefault="008E7030" w:rsidP="008E7030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JOSÉ JAVIER SÁNCHEZ CUELLAR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E7030" w:rsidRPr="00061B12" w:rsidRDefault="008E7030" w:rsidP="008E7030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DOCUMENTOSCOPÍA Y CRIMINALISTICA.</w:t>
            </w:r>
          </w:p>
          <w:p w:rsidR="008E7030" w:rsidRDefault="008E7030" w:rsidP="008E7030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8E7030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597890" w:rsidRPr="00807AF6" w:rsidRDefault="00597890" w:rsidP="00F836D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30CFE" w:rsidRPr="00061B12" w:rsidRDefault="00730CFE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RUBEN RAMIREZ JIMÉNEZ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Default="00F836D2" w:rsidP="00F836D2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GRAFOSCOPÍA, DOCUMENTOSCOPÍA, DACTILOSCOPÍA Y </w:t>
            </w:r>
            <w:r>
              <w:rPr>
                <w:rFonts w:ascii="Arial Narrow" w:hAnsi="Arial Narrow"/>
              </w:rPr>
              <w:t>CALIGRAFÍA.</w:t>
            </w:r>
          </w:p>
          <w:p w:rsidR="00730CFE" w:rsidRDefault="00730CFE" w:rsidP="00F836D2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NANCY JIMÉNEZ LUZÁN</w:t>
            </w:r>
          </w:p>
          <w:p w:rsidR="00730CFE" w:rsidRPr="00807AF6" w:rsidRDefault="00730CFE" w:rsidP="00F836D2">
            <w:pPr>
              <w:rPr>
                <w:rFonts w:ascii="Arial Narrow" w:hAnsi="Arial Narrow"/>
              </w:rPr>
            </w:pPr>
          </w:p>
          <w:p w:rsidR="00A2769F" w:rsidRPr="00807AF6" w:rsidRDefault="00A2769F" w:rsidP="00F836D2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Default="00F836D2" w:rsidP="00F836D2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CRIMINALÍSTICA, DACTILOSC</w:t>
            </w:r>
            <w:r>
              <w:rPr>
                <w:rFonts w:ascii="Arial Narrow" w:hAnsi="Arial Narrow"/>
              </w:rPr>
              <w:t>OPÍA, GRAFOSCOPÍA Y GRAFOLOGÍA.</w:t>
            </w:r>
          </w:p>
          <w:p w:rsidR="0040701B" w:rsidRPr="00061B12" w:rsidRDefault="0040701B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C3909" w:rsidRDefault="008C3909" w:rsidP="00F836D2">
            <w:pPr>
              <w:rPr>
                <w:rFonts w:ascii="Arial Narrow" w:hAnsi="Arial Narrow"/>
              </w:rPr>
            </w:pPr>
          </w:p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LIC. MARÍA DE SAN JUAN</w:t>
            </w:r>
            <w:r w:rsidR="00E03105">
              <w:rPr>
                <w:rFonts w:ascii="Arial Narrow" w:hAnsi="Arial Narrow"/>
              </w:rPr>
              <w:t xml:space="preserve"> DE LOS ÁNGELES GOMEZ HERNÁNDEZ</w:t>
            </w:r>
          </w:p>
          <w:p w:rsidR="00730CFE" w:rsidRPr="00807AF6" w:rsidRDefault="00730CFE" w:rsidP="00F836D2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C3909" w:rsidRDefault="008C3909" w:rsidP="00F836D2">
            <w:pPr>
              <w:rPr>
                <w:rFonts w:ascii="Arial Narrow" w:hAnsi="Arial Narrow"/>
              </w:rPr>
            </w:pPr>
          </w:p>
          <w:p w:rsidR="00F43171" w:rsidRDefault="00F43171" w:rsidP="00F836D2">
            <w:pPr>
              <w:rPr>
                <w:rFonts w:ascii="Arial Narrow" w:hAnsi="Arial Narrow"/>
              </w:rPr>
            </w:pPr>
          </w:p>
          <w:p w:rsidR="00F836D2" w:rsidRPr="00061B12" w:rsidRDefault="00F836D2" w:rsidP="00F836D2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lastRenderedPageBreak/>
              <w:t>GRAFOLOGÍA Y GRAFOSCOPÍA.</w:t>
            </w: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LIC. GIOVANNI SILICEO MORENO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061B12" w:rsidRDefault="00F836D2" w:rsidP="00F836D2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GRAFOSCOPÍA, DOCUMENTOSCOPÍA Y</w:t>
            </w:r>
          </w:p>
          <w:p w:rsidR="00730CFE" w:rsidRDefault="00F836D2" w:rsidP="00F836D2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DACTILOSCOPÍA.</w:t>
            </w:r>
          </w:p>
          <w:p w:rsidR="00A2769F" w:rsidRDefault="00A2769F" w:rsidP="00F836D2">
            <w:pPr>
              <w:rPr>
                <w:rFonts w:ascii="Arial Narrow" w:hAnsi="Arial Narrow"/>
              </w:rPr>
            </w:pPr>
          </w:p>
          <w:p w:rsidR="00A2769F" w:rsidRPr="00061B12" w:rsidRDefault="00A2769F" w:rsidP="00F836D2">
            <w:pPr>
              <w:rPr>
                <w:rFonts w:ascii="Arial Narrow" w:hAnsi="Arial Narrow"/>
              </w:rPr>
            </w:pPr>
          </w:p>
        </w:tc>
      </w:tr>
      <w:tr w:rsidR="00A52C0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A52C09" w:rsidRPr="00807AF6" w:rsidRDefault="00A52C09" w:rsidP="00F836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LIC. </w:t>
            </w:r>
            <w:r w:rsidR="00C62F22">
              <w:rPr>
                <w:rFonts w:ascii="Arial Narrow" w:hAnsi="Arial Narrow"/>
              </w:rPr>
              <w:t xml:space="preserve"> RAÚL SOSA XOXOTLA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A52C09" w:rsidRDefault="00C62F22" w:rsidP="00F836D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GRAFOSCOPÍA Y DOCUMENTOSCOPÍA </w:t>
            </w:r>
          </w:p>
          <w:p w:rsidR="00C62F22" w:rsidRDefault="00C62F22" w:rsidP="00F836D2">
            <w:pPr>
              <w:jc w:val="both"/>
              <w:rPr>
                <w:rFonts w:ascii="Arial Narrow" w:hAnsi="Arial Narrow"/>
              </w:rPr>
            </w:pPr>
          </w:p>
          <w:p w:rsidR="00C62F22" w:rsidRPr="00061B12" w:rsidRDefault="00C62F22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RAFAEL CHRISTIAN CINTA ROMERO</w:t>
            </w:r>
          </w:p>
          <w:p w:rsidR="00F836D2" w:rsidRPr="00807AF6" w:rsidRDefault="00F836D2" w:rsidP="00F836D2">
            <w:pPr>
              <w:rPr>
                <w:rFonts w:ascii="Arial Narrow" w:hAnsi="Arial Narrow"/>
              </w:rPr>
            </w:pPr>
          </w:p>
          <w:p w:rsidR="00F836D2" w:rsidRPr="00807AF6" w:rsidRDefault="00F836D2" w:rsidP="00F836D2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061B12" w:rsidRDefault="00F836D2" w:rsidP="00F836D2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GRAFOSCOPÍA, GRAFOMETRÍA, CALIGRAFÍA, DOCUMENTOSCOPÍA Y DACTILOSCOPÍA. </w:t>
            </w:r>
          </w:p>
          <w:p w:rsidR="00F836D2" w:rsidRDefault="00F836D2" w:rsidP="00F836D2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836D2">
            <w:pPr>
              <w:jc w:val="both"/>
              <w:rPr>
                <w:rFonts w:ascii="Arial Narrow" w:hAnsi="Arial Narrow"/>
              </w:rPr>
            </w:pPr>
          </w:p>
        </w:tc>
      </w:tr>
      <w:tr w:rsidR="00F836D2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807AF6" w:rsidRDefault="00F836D2" w:rsidP="00F836D2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SANDRA MARIA LUISA PÉREZ CHAVARRIA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36D2" w:rsidRPr="00061B12" w:rsidRDefault="00F836D2" w:rsidP="00F836D2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CRIMINALISTICA, GRAFOSCOPIA, DACTILOSCOPIA, DOCUMENTOSCOPIA, HECHOS DE TRANSITO TERRESTRE Y VALUACIÓN VEHÍCULAR.</w:t>
            </w:r>
          </w:p>
          <w:p w:rsidR="00F836D2" w:rsidRDefault="00F836D2" w:rsidP="00F836D2">
            <w:pPr>
              <w:rPr>
                <w:rFonts w:ascii="Arial Narrow" w:hAnsi="Arial Narrow" w:cs="Arial"/>
                <w:bCs/>
              </w:rPr>
            </w:pPr>
          </w:p>
          <w:p w:rsidR="00730CFE" w:rsidRPr="00061B12" w:rsidRDefault="00730CFE" w:rsidP="00F836D2">
            <w:pPr>
              <w:rPr>
                <w:rFonts w:ascii="Arial Narrow" w:hAnsi="Arial Narrow" w:cs="Arial"/>
                <w:bCs/>
              </w:rPr>
            </w:pPr>
          </w:p>
        </w:tc>
      </w:tr>
      <w:tr w:rsidR="0005154E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05154E" w:rsidRDefault="0005154E" w:rsidP="0005154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MTRO. JOSÉ RODOLFO RUBIO GONZALEZ</w:t>
            </w:r>
          </w:p>
          <w:p w:rsidR="0005154E" w:rsidRDefault="0005154E" w:rsidP="00F836D2">
            <w:pPr>
              <w:rPr>
                <w:rFonts w:ascii="Arial Narrow" w:hAnsi="Arial Narrow"/>
              </w:rPr>
            </w:pPr>
          </w:p>
          <w:p w:rsidR="0005154E" w:rsidRPr="00807AF6" w:rsidRDefault="0005154E" w:rsidP="00F836D2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05154E" w:rsidRPr="00061B12" w:rsidRDefault="0005154E" w:rsidP="00F836D2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CRIMINOLOGÍA, CRIMINALISTICA Y TÉCNICAS PERICIALES.</w:t>
            </w:r>
          </w:p>
        </w:tc>
      </w:tr>
      <w:tr w:rsidR="00E03105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03105" w:rsidRPr="00807AF6" w:rsidRDefault="00E03105" w:rsidP="00E03105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JAIME TEPOZ MARTINEZ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03105" w:rsidRPr="00061B12" w:rsidRDefault="00E03105" w:rsidP="00E03105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CRIMINALISTICA, DOCUMENTOSCOPIA, MEDICINA LEGAL Y FORENSE.</w:t>
            </w:r>
          </w:p>
          <w:p w:rsidR="00E03105" w:rsidRDefault="00E03105" w:rsidP="00E03105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E03105">
            <w:pPr>
              <w:jc w:val="both"/>
              <w:rPr>
                <w:rFonts w:ascii="Arial Narrow" w:hAnsi="Arial Narrow"/>
              </w:rPr>
            </w:pPr>
          </w:p>
        </w:tc>
      </w:tr>
      <w:tr w:rsidR="003F1271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3F1271" w:rsidRPr="00807AF6" w:rsidRDefault="003F1271" w:rsidP="003F1271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MTRA. ZUGEILY GARCÍA FLORES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3F1271" w:rsidRPr="00061B12" w:rsidRDefault="003F1271" w:rsidP="003F1271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CRIMINOLOGÍA, VICTIMOLOGIA, GRAFOLOGIA Y PERFILACIÓN CRIMINOLÓGICA</w:t>
            </w:r>
            <w:r w:rsidR="00BC0CF9">
              <w:rPr>
                <w:rFonts w:ascii="Arial Narrow" w:hAnsi="Arial Narrow"/>
              </w:rPr>
              <w:t>.</w:t>
            </w:r>
          </w:p>
          <w:p w:rsidR="003F1271" w:rsidRDefault="003F1271" w:rsidP="003F1271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3F1271">
            <w:pPr>
              <w:jc w:val="both"/>
              <w:rPr>
                <w:rFonts w:ascii="Arial Narrow" w:hAnsi="Arial Narrow"/>
              </w:rPr>
            </w:pP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807AF6" w:rsidRDefault="00BC0CF9" w:rsidP="00BC0CF9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CARLOS NASSER CANO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C0CF9" w:rsidRDefault="00BC0CF9" w:rsidP="00BC0CF9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MEDICINA FORENSE Y CRIMINALÍSTICA.</w:t>
            </w:r>
          </w:p>
          <w:p w:rsidR="00214345" w:rsidRDefault="00214345" w:rsidP="00BC0CF9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BC0CF9">
            <w:pPr>
              <w:jc w:val="both"/>
              <w:rPr>
                <w:rFonts w:ascii="Arial Narrow" w:hAnsi="Arial Narrow"/>
              </w:rPr>
            </w:pP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C0CF9" w:rsidRDefault="00BC0CF9" w:rsidP="00BC0CF9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DRA. CELIA CAROLINA GARCÍA SOLORZANO</w:t>
            </w:r>
          </w:p>
          <w:p w:rsidR="00214345" w:rsidRPr="00807AF6" w:rsidRDefault="00214345" w:rsidP="00BC0CF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061B12" w:rsidRDefault="00BC0CF9" w:rsidP="00BC0CF9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lastRenderedPageBreak/>
              <w:t>CRIMINALISTICA</w:t>
            </w:r>
            <w:r w:rsidR="00B82CAA">
              <w:rPr>
                <w:rFonts w:ascii="Arial Narrow" w:hAnsi="Arial Narrow"/>
              </w:rPr>
              <w:t>.</w:t>
            </w:r>
          </w:p>
          <w:p w:rsidR="00BC0CF9" w:rsidRDefault="00BC0CF9" w:rsidP="00BC0CF9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BC0CF9">
            <w:pPr>
              <w:jc w:val="both"/>
              <w:rPr>
                <w:rFonts w:ascii="Arial Narrow" w:hAnsi="Arial Narrow"/>
              </w:rPr>
            </w:pP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807AF6" w:rsidRDefault="00BC0CF9" w:rsidP="00BC0CF9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 xml:space="preserve">LIC. ROOSEVELT PÉREZ GAMEROS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30CFE" w:rsidRPr="00061B12" w:rsidRDefault="00BC0CF9" w:rsidP="00BC0CF9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CRIMINOLOGÍA, CRIMINOLOGÍA CON ENFOQUE A VICTIMOLOGÍA.</w:t>
            </w: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C3909" w:rsidRDefault="008C3909" w:rsidP="00BC0CF9">
            <w:pPr>
              <w:rPr>
                <w:rFonts w:ascii="Arial Narrow" w:hAnsi="Arial Narrow"/>
              </w:rPr>
            </w:pPr>
          </w:p>
          <w:p w:rsidR="00BC0CF9" w:rsidRPr="00807AF6" w:rsidRDefault="00BC0CF9" w:rsidP="00BC0CF9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EN CRIMINOLOGÍA, CRIMI</w:t>
            </w:r>
            <w:r w:rsidR="00A2769F">
              <w:rPr>
                <w:rFonts w:ascii="Arial Narrow" w:hAnsi="Arial Narrow"/>
              </w:rPr>
              <w:t>NALÍSTICA Y TÉCNICAS PERICIALES.</w:t>
            </w:r>
          </w:p>
          <w:p w:rsidR="00BC0CF9" w:rsidRPr="00807AF6" w:rsidRDefault="00BC0CF9" w:rsidP="00BC0CF9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KARLA DANIELA CARBAJAL NÁJERA</w:t>
            </w:r>
          </w:p>
          <w:p w:rsidR="00BC0CF9" w:rsidRDefault="00BC0CF9" w:rsidP="00BC0CF9">
            <w:pPr>
              <w:rPr>
                <w:rFonts w:ascii="Arial Narrow" w:hAnsi="Arial Narrow"/>
              </w:rPr>
            </w:pPr>
          </w:p>
          <w:p w:rsidR="00E45EF7" w:rsidRPr="00807AF6" w:rsidRDefault="00E45EF7" w:rsidP="00BC0CF9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C3909" w:rsidRDefault="008C3909" w:rsidP="00FA539D">
            <w:pPr>
              <w:jc w:val="both"/>
              <w:rPr>
                <w:rFonts w:ascii="Arial Narrow" w:hAnsi="Arial Narrow"/>
              </w:rPr>
            </w:pPr>
          </w:p>
          <w:p w:rsidR="008C3909" w:rsidRDefault="008C3909" w:rsidP="00FA539D">
            <w:pPr>
              <w:jc w:val="both"/>
              <w:rPr>
                <w:rFonts w:ascii="Arial Narrow" w:hAnsi="Arial Narrow"/>
              </w:rPr>
            </w:pPr>
          </w:p>
          <w:p w:rsidR="00730CFE" w:rsidRDefault="00BC0CF9" w:rsidP="00FA539D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CRIMINALÍSTICA, CRIMINOLOGÍA, VICTIMOLOGÍA, PREVENCIÓN DE DELITO, SEGURIDAD, HECHOS DE TRÁNSITO, POLIGRAFÍA, </w:t>
            </w:r>
            <w:r w:rsidR="00FA539D">
              <w:rPr>
                <w:rFonts w:ascii="Arial Narrow" w:hAnsi="Arial Narrow"/>
              </w:rPr>
              <w:t>ATENCIÓN A VICTIMAS Y BALÍSTICA.</w:t>
            </w:r>
          </w:p>
          <w:p w:rsidR="0040701B" w:rsidRDefault="0040701B" w:rsidP="00FA539D">
            <w:pPr>
              <w:jc w:val="both"/>
              <w:rPr>
                <w:rFonts w:ascii="Arial Narrow" w:hAnsi="Arial Narrow"/>
              </w:rPr>
            </w:pPr>
          </w:p>
          <w:p w:rsidR="0040701B" w:rsidRPr="00061B12" w:rsidRDefault="0040701B" w:rsidP="00FA539D">
            <w:pPr>
              <w:jc w:val="both"/>
              <w:rPr>
                <w:rFonts w:ascii="Arial Narrow" w:hAnsi="Arial Narrow"/>
              </w:rPr>
            </w:pPr>
          </w:p>
        </w:tc>
      </w:tr>
      <w:tr w:rsidR="00BC0CF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807AF6" w:rsidRDefault="00BC0CF9" w:rsidP="00BC0CF9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MTRA. MA. DEL ROSARIO PATRICIA ISLAS GARCIA</w:t>
            </w:r>
          </w:p>
          <w:p w:rsidR="00BC0CF9" w:rsidRPr="00807AF6" w:rsidRDefault="00BC0CF9" w:rsidP="00BC0CF9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C0CF9" w:rsidRPr="00061B12" w:rsidRDefault="00BC0CF9" w:rsidP="00BC0CF9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MEDICINA LEGAL Y FORENSE</w:t>
            </w:r>
            <w:r w:rsidR="00B82CAA">
              <w:rPr>
                <w:rFonts w:ascii="Arial Narrow" w:hAnsi="Arial Narrow" w:cs="Arial"/>
                <w:bCs/>
              </w:rPr>
              <w:t>.</w:t>
            </w:r>
          </w:p>
          <w:p w:rsidR="00BC0CF9" w:rsidRDefault="00BC0CF9" w:rsidP="00BC0CF9">
            <w:pPr>
              <w:jc w:val="both"/>
              <w:rPr>
                <w:rFonts w:ascii="Arial Narrow" w:hAnsi="Arial Narrow" w:cs="Arial"/>
                <w:bCs/>
              </w:rPr>
            </w:pPr>
          </w:p>
          <w:p w:rsidR="00730CFE" w:rsidRPr="00061B12" w:rsidRDefault="00730CFE" w:rsidP="00BC0CF9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C0CF9" w:rsidRPr="00061B12" w:rsidRDefault="00BC0CF9" w:rsidP="00BC0CF9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Q.F.B. ZURISADDAI BETANZOS PALMEROS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GENETICA FORENSE, TOXICOLOGÍA FORENSE Y QUÍMICA FORENSE.</w:t>
            </w:r>
          </w:p>
          <w:p w:rsidR="00730CFE" w:rsidRPr="00061B12" w:rsidRDefault="00730CFE" w:rsidP="00E9494C">
            <w:pPr>
              <w:jc w:val="both"/>
              <w:rPr>
                <w:rFonts w:ascii="Arial Narrow" w:hAnsi="Arial Narrow" w:cs="Arial"/>
                <w:bCs/>
              </w:rPr>
            </w:pPr>
          </w:p>
          <w:p w:rsidR="00E9494C" w:rsidRPr="00061B12" w:rsidRDefault="00E9494C" w:rsidP="00E9494C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MTRA. MARIA REYNA RIVERA SOSA</w:t>
            </w:r>
          </w:p>
          <w:p w:rsidR="00E9494C" w:rsidRPr="00807AF6" w:rsidRDefault="00E9494C" w:rsidP="00E9494C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PSICOLOGÍA JURÍDICA Y CRIMINOLOGÍA.</w:t>
            </w:r>
          </w:p>
          <w:p w:rsidR="00730CFE" w:rsidRDefault="00730CFE" w:rsidP="00E9494C">
            <w:pPr>
              <w:rPr>
                <w:rFonts w:ascii="Arial Narrow" w:hAnsi="Arial Narrow"/>
              </w:rPr>
            </w:pPr>
          </w:p>
          <w:p w:rsidR="00730CFE" w:rsidRPr="00061B12" w:rsidRDefault="00730CFE" w:rsidP="00E9494C">
            <w:pPr>
              <w:rPr>
                <w:rFonts w:ascii="Arial Narrow" w:hAnsi="Arial Narrow"/>
              </w:rPr>
            </w:pPr>
          </w:p>
        </w:tc>
      </w:tr>
      <w:tr w:rsidR="00833C19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33C19" w:rsidRDefault="00833C19" w:rsidP="00E949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EN PSIC. NALLELY RODRIGUEZ AZTATZI</w:t>
            </w:r>
          </w:p>
          <w:p w:rsidR="00833C19" w:rsidRDefault="00833C19" w:rsidP="00E9494C">
            <w:pPr>
              <w:rPr>
                <w:rFonts w:ascii="Arial Narrow" w:hAnsi="Arial Narrow"/>
              </w:rPr>
            </w:pPr>
          </w:p>
          <w:p w:rsidR="00833C19" w:rsidRPr="00807AF6" w:rsidRDefault="00833C19" w:rsidP="00E9494C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33C19" w:rsidRPr="00061B12" w:rsidRDefault="00833C19" w:rsidP="00E949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PSICOLOGÍA</w:t>
            </w: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VICTOR HUGO ALFREDO DIAZ NAVA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PSICOLOGIA.</w:t>
            </w:r>
          </w:p>
          <w:p w:rsidR="00E9494C" w:rsidRDefault="00E9494C" w:rsidP="00E9494C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E9494C">
            <w:pPr>
              <w:jc w:val="both"/>
              <w:rPr>
                <w:rFonts w:ascii="Arial Narrow" w:hAnsi="Arial Narrow"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VICENTE CRUZ PORTILLO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PSICOLOGÍA, PSICOTERAPIA LÚDICA Y TERAPIA DE PAREJA.</w:t>
            </w:r>
          </w:p>
          <w:p w:rsidR="00E9494C" w:rsidRDefault="00E9494C" w:rsidP="00E9494C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E9494C">
            <w:pPr>
              <w:jc w:val="both"/>
              <w:rPr>
                <w:rFonts w:ascii="Arial Narrow" w:hAnsi="Arial Narrow"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PATRICIA BARRIENTOS MENDOZA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TRABAJO SOCIAL Y TERAPIA DE PAREJA.</w:t>
            </w:r>
          </w:p>
          <w:p w:rsidR="00E9494C" w:rsidRDefault="00E9494C" w:rsidP="00E9494C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E9494C">
            <w:pPr>
              <w:jc w:val="both"/>
              <w:rPr>
                <w:rFonts w:ascii="Arial Narrow" w:hAnsi="Arial Narrow"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E9494C" w:rsidP="00E9494C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T.S. IRMA BERRUECOS RODRIGUEZ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061B12" w:rsidRDefault="00E9494C" w:rsidP="00E9494C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TRABAJO SOCIAL.</w:t>
            </w:r>
          </w:p>
          <w:p w:rsidR="00E9494C" w:rsidRDefault="00E9494C" w:rsidP="00E9494C">
            <w:pPr>
              <w:jc w:val="both"/>
              <w:rPr>
                <w:rFonts w:ascii="Arial Narrow" w:hAnsi="Arial Narrow"/>
              </w:rPr>
            </w:pPr>
          </w:p>
          <w:p w:rsidR="00B87840" w:rsidRPr="00061B12" w:rsidRDefault="00B87840" w:rsidP="00E9494C">
            <w:pPr>
              <w:jc w:val="both"/>
              <w:rPr>
                <w:rFonts w:ascii="Arial Narrow" w:hAnsi="Arial Narrow"/>
              </w:rPr>
            </w:pPr>
          </w:p>
        </w:tc>
      </w:tr>
      <w:tr w:rsidR="00E9494C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E9494C" w:rsidRPr="00807AF6" w:rsidRDefault="00B433F6" w:rsidP="00E949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C. D.</w:t>
            </w:r>
            <w:r w:rsidR="00E9494C" w:rsidRPr="00807AF6">
              <w:rPr>
                <w:rFonts w:ascii="Arial Narrow" w:hAnsi="Arial Narrow"/>
              </w:rPr>
              <w:t xml:space="preserve"> BERTHA IRLANDA PÉREZ MORA</w:t>
            </w:r>
          </w:p>
          <w:p w:rsidR="00730CFE" w:rsidRPr="00807AF6" w:rsidRDefault="00730CFE" w:rsidP="00E9494C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E9494C" w:rsidRDefault="00E9494C" w:rsidP="00E9494C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ODONTOLOGÍA.</w:t>
            </w:r>
          </w:p>
          <w:p w:rsidR="0040701B" w:rsidRDefault="0040701B" w:rsidP="00E9494C">
            <w:pPr>
              <w:rPr>
                <w:rFonts w:ascii="Arial Narrow" w:hAnsi="Arial Narrow"/>
              </w:rPr>
            </w:pPr>
          </w:p>
          <w:p w:rsidR="0040701B" w:rsidRPr="00061B12" w:rsidRDefault="0040701B" w:rsidP="00E9494C">
            <w:pPr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Default="00B433F6" w:rsidP="00FF1C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  <w:r w:rsidR="00B82CAA">
              <w:rPr>
                <w:rFonts w:ascii="Arial Narrow" w:hAnsi="Arial Narrow"/>
              </w:rPr>
              <w:t xml:space="preserve">D. </w:t>
            </w:r>
            <w:r w:rsidR="00214345">
              <w:rPr>
                <w:rFonts w:ascii="Arial Narrow" w:hAnsi="Arial Narrow"/>
              </w:rPr>
              <w:t>JUAN IRINEO LAZCANO YLLESCAS</w:t>
            </w:r>
          </w:p>
          <w:p w:rsidR="00730CFE" w:rsidRPr="00807AF6" w:rsidRDefault="00730CFE" w:rsidP="00FF1C0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Default="00FF1C04" w:rsidP="00FF1C0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ODONTOLOGÍA</w:t>
            </w:r>
          </w:p>
          <w:p w:rsidR="0040701B" w:rsidRPr="00061B12" w:rsidRDefault="0040701B" w:rsidP="00FF1C04">
            <w:pPr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FERNANDO PÉREZ RUIZ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CIVIL, AGRIMENSURA, CONSTRUCCIÓN, TOPOGRAFIA Y VALUACIÓN DE BIENES INMUEBLES</w:t>
            </w: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816088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816088" w:rsidRPr="00807AF6" w:rsidRDefault="00816088" w:rsidP="00FF1C0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MTRA. ISABEL FIERRO CORONEL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16088" w:rsidRDefault="00816088" w:rsidP="00FF1C0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ARQUITECTURA Y AVALÚOS</w:t>
            </w:r>
          </w:p>
          <w:p w:rsidR="00816088" w:rsidRDefault="00816088" w:rsidP="00FF1C04">
            <w:pPr>
              <w:jc w:val="both"/>
              <w:rPr>
                <w:rFonts w:ascii="Arial Narrow" w:hAnsi="Arial Narrow"/>
              </w:rPr>
            </w:pPr>
          </w:p>
          <w:p w:rsidR="00816088" w:rsidRPr="00061B12" w:rsidRDefault="00816088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JORGE XOCHIPA CARRO.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:rsidR="00CF1FDA" w:rsidRPr="00061B12" w:rsidRDefault="00CF1FDA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GILBERTO ALFREDO NAVA BRETÓN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AVALÚOS.</w:t>
            </w:r>
          </w:p>
          <w:p w:rsidR="00730CFE" w:rsidRPr="00061B12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CF1FDA" w:rsidRPr="00061B12" w:rsidRDefault="00CF1FDA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B82CAA" w:rsidP="00B82CA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TÉC. EN CONSTR. </w:t>
            </w:r>
            <w:r w:rsidR="00FF1C04" w:rsidRPr="00807AF6">
              <w:rPr>
                <w:rFonts w:ascii="Arial Narrow" w:hAnsi="Arial Narrow"/>
              </w:rPr>
              <w:t>ORESTO HERNÁNDEZ ROMERO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VALUACIÓN DE BIENES MUEBLES Y VALUACIÓN DE BIENES INMUEBLES.</w:t>
            </w:r>
          </w:p>
          <w:p w:rsidR="00730CFE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A2769F" w:rsidRPr="00061B12" w:rsidRDefault="00A2769F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B82CAA" w:rsidP="00FF1C0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ING. ARQ.</w:t>
            </w:r>
            <w:r w:rsidR="00FF1C04" w:rsidRPr="00807AF6">
              <w:rPr>
                <w:rFonts w:ascii="Arial Narrow" w:hAnsi="Arial Narrow"/>
              </w:rPr>
              <w:t xml:space="preserve"> CESAR MORENO SÁNCHEZ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INGENIERIA-ARQUITECTURA.</w:t>
            </w:r>
          </w:p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IVETTY FLORES CERVANTES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CIVIL.</w:t>
            </w:r>
          </w:p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GABRIEL CARMONA LOZADA</w:t>
            </w:r>
          </w:p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VICENTE EMILIO PONCE CANO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CONSTRUCCIÓN.</w:t>
            </w:r>
          </w:p>
          <w:p w:rsidR="00730CFE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ALFREDO TOVAR PEÑA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:rsidR="00FF1C04" w:rsidRDefault="00FF1C04" w:rsidP="00FF1C04">
            <w:pPr>
              <w:jc w:val="both"/>
              <w:rPr>
                <w:rFonts w:ascii="Arial Narrow" w:hAnsi="Arial Narrow"/>
              </w:rPr>
            </w:pPr>
          </w:p>
          <w:p w:rsidR="00B87840" w:rsidRPr="00061B12" w:rsidRDefault="00B87840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ING. ANASTACIO ESCOBAR FLORES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INGENIERÍA CIVIL.</w:t>
            </w:r>
          </w:p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FF1C0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807AF6" w:rsidRDefault="00FF1C04" w:rsidP="00FF1C0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MAXIMINO TORIZ ZACAPANTZI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F1C04" w:rsidRPr="00061B12" w:rsidRDefault="00FF1C04" w:rsidP="00FF1C0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AGRIMENSURA Y AVALÚOS EN CASA HABITACIÓN, PREDIOS URBANOS Y RUSTICOS.</w:t>
            </w:r>
          </w:p>
          <w:p w:rsidR="00730CFE" w:rsidRDefault="00730CFE" w:rsidP="00FF1C04">
            <w:pPr>
              <w:jc w:val="both"/>
              <w:rPr>
                <w:rFonts w:ascii="Arial Narrow" w:hAnsi="Arial Narrow"/>
              </w:rPr>
            </w:pPr>
          </w:p>
          <w:p w:rsidR="00842A57" w:rsidRPr="00061B12" w:rsidRDefault="00842A57" w:rsidP="00FF1C0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MARIANO MUNIVE</w:t>
            </w:r>
            <w:r w:rsidR="006C32B5">
              <w:rPr>
                <w:rFonts w:ascii="Arial Narrow" w:hAnsi="Arial Narrow"/>
              </w:rPr>
              <w:t xml:space="preserve"> DE</w:t>
            </w:r>
            <w:r w:rsidRPr="00807AF6">
              <w:rPr>
                <w:rFonts w:ascii="Arial Narrow" w:hAnsi="Arial Narrow"/>
              </w:rPr>
              <w:t xml:space="preserve"> LEÓN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:rsidR="00730CFE" w:rsidRPr="00061B12" w:rsidRDefault="00730CFE" w:rsidP="00D836B4">
            <w:pPr>
              <w:rPr>
                <w:rFonts w:ascii="Arial Narrow" w:hAnsi="Arial Narrow"/>
              </w:rPr>
            </w:pPr>
          </w:p>
          <w:p w:rsidR="00D836B4" w:rsidRPr="00061B12" w:rsidRDefault="00D836B4" w:rsidP="00D836B4">
            <w:pPr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JORGE FLORES FRANQUIZ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:rsidR="00730CFE" w:rsidRPr="00061B12" w:rsidRDefault="00730CFE" w:rsidP="00D836B4">
            <w:pPr>
              <w:rPr>
                <w:rFonts w:ascii="Arial Narrow" w:hAnsi="Arial Narrow"/>
              </w:rPr>
            </w:pPr>
          </w:p>
          <w:p w:rsidR="00D836B4" w:rsidRPr="00061B12" w:rsidRDefault="00D836B4" w:rsidP="00D836B4">
            <w:pPr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CIVIL ROMUALDO LOZANO JUÁREZ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:rsidR="00E52D06" w:rsidRDefault="00E52D06" w:rsidP="00D836B4">
            <w:pPr>
              <w:jc w:val="both"/>
              <w:rPr>
                <w:rFonts w:ascii="Arial Narrow" w:hAnsi="Arial Narrow"/>
              </w:rPr>
            </w:pPr>
          </w:p>
          <w:p w:rsidR="00E52D06" w:rsidRPr="00061B12" w:rsidRDefault="00E52D06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FRANCISCO HERRERA VÁZQUEZ.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INGENIERÍA CIVIL, DAÑOS EN LAS ESTRUCTURAS POR SISMO, INCENDIOS, FALLAS ESTRUCTURALES, CONSTRUCCIÓN, CÁLCULOS ESTRUCTURALES, CIMENTACIONES SUPERFICIALES Y PROFUNDAS, VALUACIÓN DE INMUEBLES, EDIFICACIÓN, TOPOGRAFÍA Y AGRIMENSURA.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730CFE" w:rsidRPr="00061B12" w:rsidRDefault="00730CFE" w:rsidP="00D836B4">
            <w:pPr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YASSIN GIOVANI CEDEÑO ZAVALA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B82CAA" w:rsidRPr="00807AF6" w:rsidRDefault="00B82CAA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 Y CONSTRUCCIÓN.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ABEL GUTIERREZ MORALES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B82CAA" w:rsidRPr="00807AF6" w:rsidRDefault="00B82CAA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 Y CONSTRUCCIÓN.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ING.  RAFAEL MONTIEL MARQUEZ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DAÑOS A EDIFICIOS, CONSTRUCCION, CIMENTACIONES, ESTRUCTURAS Y POR SINIESTROS, TOPOGRAFÍA, INGENIERÍA CIVIL, AGRIMENSURA Y VALUACIÓN DE BIENES INMUEBLES.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730CFE" w:rsidRPr="00061B12" w:rsidRDefault="00730CFE" w:rsidP="00D836B4">
            <w:pPr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PEDRO GRACIA SÁNCHEZ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842A57" w:rsidRDefault="00D836B4" w:rsidP="00842A57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APEO Y DESLINDE, INTERDICTO DE OBRA, AVALUO DE BIENES INMUEBLES Y CONSTRUCCIÓN.</w:t>
            </w:r>
          </w:p>
          <w:p w:rsidR="0040701B" w:rsidRDefault="0040701B" w:rsidP="00842A57">
            <w:pPr>
              <w:jc w:val="both"/>
              <w:rPr>
                <w:rFonts w:ascii="Arial Narrow" w:hAnsi="Arial Narrow" w:cs="Arial"/>
                <w:bCs/>
              </w:rPr>
            </w:pPr>
          </w:p>
          <w:p w:rsidR="00842A57" w:rsidRPr="00842A57" w:rsidRDefault="00842A57" w:rsidP="00842A57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PABLO PÉREZ PAREDES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30CFE" w:rsidRDefault="00D836B4" w:rsidP="00D836B4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AGRIMENSURA, TOPOGRAFIA, CONSTRUCCIÓN, VALUACIÓN, CUANTIFICACIÓN E INTERPRETACIÓN DE LOS INSTRUMENTOS LEGALES DE PROPIEDAD Y PARCELARIOS.</w:t>
            </w:r>
          </w:p>
          <w:p w:rsidR="00072731" w:rsidRDefault="00072731" w:rsidP="00D836B4">
            <w:pPr>
              <w:jc w:val="both"/>
              <w:rPr>
                <w:rFonts w:ascii="Arial Narrow" w:hAnsi="Arial Narrow" w:cs="Arial"/>
                <w:bCs/>
              </w:rPr>
            </w:pPr>
          </w:p>
          <w:p w:rsidR="00072731" w:rsidRPr="00061B12" w:rsidRDefault="00072731" w:rsidP="00D836B4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MVI</w:t>
            </w:r>
            <w:r w:rsidR="000B1C8D">
              <w:rPr>
                <w:rFonts w:ascii="Arial Narrow" w:hAnsi="Arial Narrow"/>
              </w:rPr>
              <w:t>.</w:t>
            </w:r>
            <w:r w:rsidRPr="00807AF6">
              <w:rPr>
                <w:rFonts w:ascii="Arial Narrow" w:hAnsi="Arial Narrow"/>
              </w:rPr>
              <w:t xml:space="preserve"> ARQ. FERNANDO VÁZQUEZ BULMAN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Default="00D836B4" w:rsidP="00D836B4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CONSTRUCCIÓN, VALUACIÓN DE INMUEBLES Y VALUACIÓN DE EQUIPOS Y MAQUINARIA</w:t>
            </w:r>
            <w:r w:rsidR="00B82CAA">
              <w:rPr>
                <w:rFonts w:ascii="Arial Narrow" w:hAnsi="Arial Narrow" w:cs="Arial"/>
                <w:bCs/>
              </w:rPr>
              <w:t>.</w:t>
            </w:r>
          </w:p>
          <w:p w:rsidR="00730CFE" w:rsidRDefault="00730CFE" w:rsidP="00D836B4">
            <w:pPr>
              <w:jc w:val="both"/>
              <w:rPr>
                <w:rFonts w:ascii="Arial Narrow" w:hAnsi="Arial Narrow" w:cs="Arial"/>
                <w:bCs/>
              </w:rPr>
            </w:pPr>
          </w:p>
          <w:p w:rsidR="00B82CAA" w:rsidRPr="00061B12" w:rsidRDefault="00B82CAA" w:rsidP="00D836B4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JOEL ALFONSO ALBA CRUZ.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CIVIL, VALUACIÓN, TRÁNSITO TERRESTRE Y IDENTIFICACIÓN DE VEHÍCULOS.</w:t>
            </w:r>
          </w:p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</w:p>
          <w:p w:rsidR="00730CFE" w:rsidRPr="00061B12" w:rsidRDefault="00730CFE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SOTERO COVA FLORES</w:t>
            </w:r>
          </w:p>
          <w:p w:rsidR="001864AD" w:rsidRPr="00807AF6" w:rsidRDefault="001864AD" w:rsidP="00D836B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</w:p>
          <w:p w:rsidR="00B82CAA" w:rsidRPr="00807AF6" w:rsidRDefault="00B82CAA" w:rsidP="00D836B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HECHOS DE TRÁNSITO TERRESTRE.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ELECTROMECÁNICO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HUGO AMADOR CONDE</w:t>
            </w:r>
          </w:p>
          <w:p w:rsidR="00D836B4" w:rsidRDefault="00D836B4" w:rsidP="00D836B4">
            <w:pPr>
              <w:rPr>
                <w:rFonts w:ascii="Arial Narrow" w:hAnsi="Arial Narrow"/>
              </w:rPr>
            </w:pPr>
          </w:p>
          <w:p w:rsidR="00B82CAA" w:rsidRPr="00807AF6" w:rsidRDefault="00B82CAA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INGENIERÍA MECÁNICA</w:t>
            </w:r>
            <w:r w:rsidR="00B82CAA">
              <w:rPr>
                <w:rFonts w:ascii="Arial Narrow" w:hAnsi="Arial Narrow"/>
              </w:rPr>
              <w:t>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QUÍMICO INDUSTRIAL</w:t>
            </w:r>
          </w:p>
          <w:p w:rsidR="00B82CAA" w:rsidRDefault="00D836B4" w:rsidP="00D836B4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EDUARDO GUTIERREZ ERAZO</w:t>
            </w:r>
          </w:p>
          <w:p w:rsidR="00B82CAA" w:rsidRPr="00807AF6" w:rsidRDefault="00B82CAA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lastRenderedPageBreak/>
              <w:t>QUÍMICA INDUSTRIAL.</w:t>
            </w: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JORGE PLAZA Y GONZALEZ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:rsidR="00D836B4" w:rsidRDefault="00D836B4" w:rsidP="00D836B4">
            <w:pPr>
              <w:jc w:val="both"/>
              <w:rPr>
                <w:rFonts w:ascii="Arial Narrow" w:hAnsi="Arial Narrow"/>
              </w:rPr>
            </w:pPr>
          </w:p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LUZ PATRICIA MONDRAGÓN ROSAS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82CAA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:rsidR="00B951EA" w:rsidRDefault="00B951EA" w:rsidP="00D836B4">
            <w:pPr>
              <w:jc w:val="both"/>
              <w:rPr>
                <w:rFonts w:ascii="Arial Narrow" w:hAnsi="Arial Narrow"/>
              </w:rPr>
            </w:pPr>
          </w:p>
          <w:p w:rsidR="00697604" w:rsidRPr="00061B12" w:rsidRDefault="00697604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D836B4" w:rsidP="00D836B4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ERNESTO GUARNEROS SAUZA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061B12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:rsidR="00730CFE" w:rsidRDefault="00730CFE" w:rsidP="00D836B4">
            <w:pPr>
              <w:jc w:val="both"/>
              <w:rPr>
                <w:rFonts w:ascii="Arial Narrow" w:hAnsi="Arial Narrow"/>
              </w:rPr>
            </w:pPr>
          </w:p>
          <w:p w:rsidR="00697604" w:rsidRPr="00061B12" w:rsidRDefault="00697604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D836B4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836B4" w:rsidRPr="00807AF6" w:rsidRDefault="00B82CAA" w:rsidP="00D836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LIC. EN C. P. </w:t>
            </w:r>
            <w:r w:rsidR="00D836B4" w:rsidRPr="00807AF6">
              <w:rPr>
                <w:rFonts w:ascii="Arial Narrow" w:hAnsi="Arial Narrow"/>
              </w:rPr>
              <w:t xml:space="preserve">ARMANDO GARCÍA LÓPEZ </w:t>
            </w:r>
          </w:p>
          <w:p w:rsidR="00D836B4" w:rsidRPr="00807AF6" w:rsidRDefault="00D836B4" w:rsidP="00D836B4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697604" w:rsidRDefault="00D836B4" w:rsidP="00D836B4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CONTABILIDAD, AUDITORIA GUBERNAMENTAL Y SISTEMA DE EVALUCIÓN DE DESEMPEÑO.</w:t>
            </w:r>
          </w:p>
          <w:p w:rsidR="00B82CAA" w:rsidRDefault="00B82CAA" w:rsidP="00D836B4">
            <w:pPr>
              <w:jc w:val="both"/>
              <w:rPr>
                <w:rFonts w:ascii="Arial Narrow" w:hAnsi="Arial Narrow"/>
              </w:rPr>
            </w:pPr>
          </w:p>
          <w:p w:rsidR="00B82CAA" w:rsidRPr="00061B12" w:rsidRDefault="00B82CAA" w:rsidP="00D836B4">
            <w:pPr>
              <w:jc w:val="both"/>
              <w:rPr>
                <w:rFonts w:ascii="Arial Narrow" w:hAnsi="Arial Narrow"/>
              </w:rPr>
            </w:pPr>
          </w:p>
        </w:tc>
      </w:tr>
      <w:tr w:rsidR="00901C87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01C87" w:rsidRPr="00807AF6" w:rsidRDefault="00901C87" w:rsidP="00901C87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DR. MARIO RODRÍGUEZ </w:t>
            </w:r>
            <w:proofErr w:type="spellStart"/>
            <w:r w:rsidRPr="00807AF6">
              <w:rPr>
                <w:rFonts w:ascii="Arial Narrow" w:hAnsi="Arial Narrow"/>
              </w:rPr>
              <w:t>RODRÍGUEZ</w:t>
            </w:r>
            <w:proofErr w:type="spellEnd"/>
            <w:r w:rsidRPr="00807AF6">
              <w:rPr>
                <w:rFonts w:ascii="Arial Narrow" w:hAnsi="Arial Narrow"/>
              </w:rPr>
              <w:t>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30CFE" w:rsidRPr="00061B12" w:rsidRDefault="00B82CAA" w:rsidP="00901C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OTORRINOLARINGOLOGÍA</w:t>
            </w:r>
          </w:p>
        </w:tc>
      </w:tr>
      <w:tr w:rsidR="00901C87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B82CAA" w:rsidRDefault="00B82CAA" w:rsidP="00901C87">
            <w:pPr>
              <w:jc w:val="both"/>
              <w:rPr>
                <w:rFonts w:ascii="Arial Narrow" w:hAnsi="Arial Narrow"/>
              </w:rPr>
            </w:pPr>
          </w:p>
          <w:p w:rsidR="00B82CAA" w:rsidRDefault="00B82CAA" w:rsidP="00901C87">
            <w:pPr>
              <w:jc w:val="both"/>
              <w:rPr>
                <w:rFonts w:ascii="Arial Narrow" w:hAnsi="Arial Narrow"/>
              </w:rPr>
            </w:pPr>
          </w:p>
          <w:p w:rsidR="00901C87" w:rsidRPr="00807AF6" w:rsidRDefault="00901C87" w:rsidP="00901C87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BIOL. AGROP. EDUARDA BECERRA SÁNCHEZ.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B82CAA" w:rsidRDefault="00B82CAA" w:rsidP="00901C87">
            <w:pPr>
              <w:jc w:val="both"/>
              <w:rPr>
                <w:rFonts w:ascii="Arial Narrow" w:hAnsi="Arial Narrow"/>
              </w:rPr>
            </w:pPr>
          </w:p>
          <w:p w:rsidR="00B82CAA" w:rsidRDefault="00B82CAA" w:rsidP="00901C87">
            <w:pPr>
              <w:jc w:val="both"/>
              <w:rPr>
                <w:rFonts w:ascii="Arial Narrow" w:hAnsi="Arial Narrow"/>
              </w:rPr>
            </w:pPr>
          </w:p>
          <w:p w:rsidR="00901C87" w:rsidRPr="00061B12" w:rsidRDefault="00901C87" w:rsidP="00901C87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BIOLOGÍA AGROPECUARIA.</w:t>
            </w:r>
          </w:p>
          <w:p w:rsidR="00901C87" w:rsidRPr="00061B12" w:rsidRDefault="00901C87" w:rsidP="00901C87">
            <w:pPr>
              <w:jc w:val="both"/>
              <w:rPr>
                <w:rFonts w:ascii="Arial Narrow" w:hAnsi="Arial Narrow"/>
              </w:rPr>
            </w:pPr>
          </w:p>
          <w:p w:rsidR="00697604" w:rsidRPr="00061B12" w:rsidRDefault="00697604" w:rsidP="00901C87">
            <w:pPr>
              <w:jc w:val="both"/>
              <w:rPr>
                <w:rFonts w:ascii="Arial Narrow" w:hAnsi="Arial Narrow"/>
              </w:rPr>
            </w:pPr>
          </w:p>
        </w:tc>
      </w:tr>
      <w:tr w:rsidR="00901C87" w:rsidTr="00842A57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01C87" w:rsidRPr="00807AF6" w:rsidRDefault="00901C87" w:rsidP="00901C87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EN EDUCACIÓN ESPECIAL</w:t>
            </w:r>
          </w:p>
          <w:p w:rsidR="00901C87" w:rsidRPr="00807AF6" w:rsidRDefault="00901C87" w:rsidP="00901C87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MARÍA DEL CARMEN MALDONADO JUAREZ</w:t>
            </w:r>
          </w:p>
          <w:p w:rsidR="00901C87" w:rsidRPr="00807AF6" w:rsidRDefault="00901C87" w:rsidP="00901C87">
            <w:pPr>
              <w:rPr>
                <w:rFonts w:ascii="Arial Narrow" w:hAnsi="Arial Narrow"/>
              </w:rPr>
            </w:pPr>
          </w:p>
          <w:p w:rsidR="00901C87" w:rsidRPr="00807AF6" w:rsidRDefault="00901C87" w:rsidP="00901C87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901C87" w:rsidRPr="00061B12" w:rsidRDefault="00901C87" w:rsidP="00901C87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PEDAGOGÍA Y PROBLEMAS DE LENGUAJE.</w:t>
            </w:r>
          </w:p>
        </w:tc>
      </w:tr>
    </w:tbl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A T E N T A M E NT E</w:t>
      </w:r>
    </w:p>
    <w:p w:rsidR="007F289B" w:rsidRPr="00731FD5" w:rsidRDefault="009A1EAD" w:rsidP="007F289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SANTA A</w:t>
      </w:r>
      <w:r w:rsidR="00E52D06">
        <w:rPr>
          <w:rFonts w:ascii="Arial Narrow" w:hAnsi="Arial Narrow"/>
          <w:b/>
          <w:sz w:val="28"/>
          <w:szCs w:val="28"/>
        </w:rPr>
        <w:t xml:space="preserve">NITA HUILOAC, APIZACO, TLAX., </w:t>
      </w:r>
      <w:r w:rsidR="00C20F58">
        <w:rPr>
          <w:rFonts w:ascii="Arial Narrow" w:hAnsi="Arial Narrow"/>
          <w:b/>
          <w:sz w:val="28"/>
          <w:szCs w:val="28"/>
        </w:rPr>
        <w:t xml:space="preserve">A </w:t>
      </w:r>
      <w:r w:rsidR="00A9303A">
        <w:rPr>
          <w:rFonts w:ascii="Arial Narrow" w:hAnsi="Arial Narrow"/>
          <w:b/>
          <w:sz w:val="28"/>
          <w:szCs w:val="28"/>
        </w:rPr>
        <w:t>23</w:t>
      </w:r>
      <w:r w:rsidR="00174B92">
        <w:rPr>
          <w:rFonts w:ascii="Arial Narrow" w:hAnsi="Arial Narrow"/>
          <w:b/>
          <w:sz w:val="28"/>
          <w:szCs w:val="28"/>
        </w:rPr>
        <w:t xml:space="preserve"> DE </w:t>
      </w:r>
      <w:r w:rsidR="00A9303A">
        <w:rPr>
          <w:rFonts w:ascii="Arial Narrow" w:hAnsi="Arial Narrow"/>
          <w:b/>
          <w:sz w:val="28"/>
          <w:szCs w:val="28"/>
        </w:rPr>
        <w:t>MARZO</w:t>
      </w:r>
      <w:r>
        <w:rPr>
          <w:rFonts w:ascii="Arial Narrow" w:hAnsi="Arial Narrow"/>
          <w:b/>
          <w:sz w:val="28"/>
          <w:szCs w:val="28"/>
        </w:rPr>
        <w:t xml:space="preserve"> DE 201</w:t>
      </w:r>
      <w:r w:rsidR="00A9303A">
        <w:rPr>
          <w:rFonts w:ascii="Arial Narrow" w:hAnsi="Arial Narrow"/>
          <w:b/>
          <w:sz w:val="28"/>
          <w:szCs w:val="28"/>
        </w:rPr>
        <w:t>8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EL SECRETARIO GENERAL DE ACUERDOS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 xml:space="preserve">DEL HONORABLE TRIBUNAL SUPERIOR DE JUSTICIA 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DEL ESTADO DE TLAXCALA.</w:t>
      </w:r>
    </w:p>
    <w:p w:rsidR="007F289B" w:rsidRPr="00731FD5" w:rsidRDefault="007F289B" w:rsidP="007F289B">
      <w:pPr>
        <w:jc w:val="center"/>
        <w:rPr>
          <w:rFonts w:ascii="Arial Narrow" w:hAnsi="Arial Narrow"/>
          <w:b/>
          <w:sz w:val="28"/>
          <w:szCs w:val="28"/>
        </w:rPr>
      </w:pPr>
    </w:p>
    <w:p w:rsidR="007F289B" w:rsidRDefault="007F289B" w:rsidP="007F289B">
      <w:pPr>
        <w:rPr>
          <w:rFonts w:ascii="Arial Narrow" w:hAnsi="Arial Narrow"/>
          <w:b/>
          <w:sz w:val="28"/>
          <w:szCs w:val="28"/>
        </w:rPr>
      </w:pPr>
    </w:p>
    <w:p w:rsidR="00842A57" w:rsidRDefault="00842A57" w:rsidP="007F289B">
      <w:pPr>
        <w:rPr>
          <w:rFonts w:ascii="Arial Narrow" w:hAnsi="Arial Narrow"/>
          <w:b/>
          <w:sz w:val="28"/>
          <w:szCs w:val="28"/>
        </w:rPr>
      </w:pPr>
    </w:p>
    <w:p w:rsidR="007F289B" w:rsidRPr="00731FD5" w:rsidRDefault="007F289B" w:rsidP="007F289B">
      <w:pPr>
        <w:rPr>
          <w:rFonts w:ascii="Arial Narrow" w:hAnsi="Arial Narrow"/>
          <w:b/>
          <w:sz w:val="28"/>
          <w:szCs w:val="28"/>
        </w:rPr>
      </w:pPr>
    </w:p>
    <w:p w:rsidR="007F289B" w:rsidRPr="00B951EA" w:rsidRDefault="007F289B" w:rsidP="00B951EA">
      <w:pPr>
        <w:jc w:val="center"/>
        <w:rPr>
          <w:rFonts w:ascii="Arial Narrow" w:hAnsi="Arial Narrow"/>
          <w:b/>
          <w:sz w:val="28"/>
          <w:szCs w:val="28"/>
        </w:rPr>
      </w:pPr>
      <w:r w:rsidRPr="00731FD5">
        <w:rPr>
          <w:rFonts w:ascii="Arial Narrow" w:hAnsi="Arial Narrow"/>
          <w:b/>
          <w:sz w:val="28"/>
          <w:szCs w:val="28"/>
        </w:rPr>
        <w:t>LIC</w:t>
      </w:r>
      <w:r>
        <w:rPr>
          <w:rFonts w:ascii="Arial Narrow" w:hAnsi="Arial Narrow"/>
          <w:b/>
          <w:sz w:val="28"/>
          <w:szCs w:val="28"/>
        </w:rPr>
        <w:t>. LUIS HERNÁNDEZ LÓPEZ</w:t>
      </w:r>
    </w:p>
    <w:sectPr w:rsidR="007F289B" w:rsidRPr="00B951EA" w:rsidSect="00697604">
      <w:headerReference w:type="default" r:id="rId7"/>
      <w:footerReference w:type="default" r:id="rId8"/>
      <w:pgSz w:w="12240" w:h="15840"/>
      <w:pgMar w:top="1418" w:right="85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89" w:rsidRDefault="00142A89" w:rsidP="00214345">
      <w:r>
        <w:separator/>
      </w:r>
    </w:p>
  </w:endnote>
  <w:endnote w:type="continuationSeparator" w:id="0">
    <w:p w:rsidR="00142A89" w:rsidRDefault="00142A89" w:rsidP="002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477645"/>
      <w:docPartObj>
        <w:docPartGallery w:val="Page Numbers (Bottom of Page)"/>
        <w:docPartUnique/>
      </w:docPartObj>
    </w:sdtPr>
    <w:sdtEndPr/>
    <w:sdtContent>
      <w:p w:rsidR="00B842A0" w:rsidRDefault="00B842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25">
          <w:rPr>
            <w:noProof/>
          </w:rPr>
          <w:t>8</w:t>
        </w:r>
        <w:r>
          <w:fldChar w:fldCharType="end"/>
        </w:r>
      </w:p>
    </w:sdtContent>
  </w:sdt>
  <w:p w:rsidR="00697604" w:rsidRDefault="006976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89" w:rsidRDefault="00142A89" w:rsidP="00214345">
      <w:r>
        <w:separator/>
      </w:r>
    </w:p>
  </w:footnote>
  <w:footnote w:type="continuationSeparator" w:id="0">
    <w:p w:rsidR="00142A89" w:rsidRDefault="00142A89" w:rsidP="0021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>TRIBUNAL SUPERIOR DE JUSTICIA DEL ESTADO DE TLAXCALA</w:t>
    </w:r>
  </w:p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</w:p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>SERVICIOS PERICIALES</w:t>
    </w:r>
  </w:p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</w:p>
  <w:p w:rsidR="00697604" w:rsidRPr="00731FD5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>RELACIÓN DE PERITOS</w:t>
    </w:r>
  </w:p>
  <w:p w:rsidR="00697604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>VIGENTE A</w:t>
    </w:r>
    <w:r>
      <w:rPr>
        <w:rFonts w:ascii="Arial Narrow" w:hAnsi="Arial Narrow"/>
        <w:b/>
        <w:sz w:val="28"/>
        <w:szCs w:val="28"/>
      </w:rPr>
      <w:t>L</w:t>
    </w:r>
    <w:r w:rsidR="00816088">
      <w:rPr>
        <w:rFonts w:ascii="Arial Narrow" w:hAnsi="Arial Narrow"/>
        <w:b/>
        <w:sz w:val="28"/>
        <w:szCs w:val="28"/>
      </w:rPr>
      <w:t xml:space="preserve"> </w:t>
    </w:r>
    <w:r w:rsidR="0005154E">
      <w:rPr>
        <w:rFonts w:ascii="Arial Narrow" w:hAnsi="Arial Narrow"/>
        <w:b/>
        <w:sz w:val="28"/>
        <w:szCs w:val="28"/>
      </w:rPr>
      <w:t>VEINTITRES</w:t>
    </w:r>
    <w:r w:rsidRPr="00731FD5">
      <w:rPr>
        <w:rFonts w:ascii="Arial Narrow" w:hAnsi="Arial Narrow"/>
        <w:b/>
        <w:sz w:val="28"/>
        <w:szCs w:val="28"/>
      </w:rPr>
      <w:t xml:space="preserve"> </w:t>
    </w:r>
    <w:r w:rsidR="00816088">
      <w:rPr>
        <w:rFonts w:ascii="Arial Narrow" w:hAnsi="Arial Narrow"/>
        <w:b/>
        <w:sz w:val="28"/>
        <w:szCs w:val="28"/>
      </w:rPr>
      <w:t xml:space="preserve">DE </w:t>
    </w:r>
    <w:r w:rsidR="0005154E">
      <w:rPr>
        <w:rFonts w:ascii="Arial Narrow" w:hAnsi="Arial Narrow"/>
        <w:b/>
        <w:sz w:val="28"/>
        <w:szCs w:val="28"/>
      </w:rPr>
      <w:t>MARZO</w:t>
    </w:r>
    <w:r w:rsidRPr="00731FD5">
      <w:rPr>
        <w:rFonts w:ascii="Arial Narrow" w:hAnsi="Arial Narrow"/>
        <w:b/>
        <w:sz w:val="28"/>
        <w:szCs w:val="28"/>
      </w:rPr>
      <w:t xml:space="preserve"> D</w:t>
    </w:r>
    <w:r w:rsidR="00E45EF7">
      <w:rPr>
        <w:rFonts w:ascii="Arial Narrow" w:hAnsi="Arial Narrow"/>
        <w:b/>
        <w:sz w:val="28"/>
        <w:szCs w:val="28"/>
      </w:rPr>
      <w:t>E 201</w:t>
    </w:r>
    <w:r w:rsidR="0005154E">
      <w:rPr>
        <w:rFonts w:ascii="Arial Narrow" w:hAnsi="Arial Narrow"/>
        <w:b/>
        <w:sz w:val="28"/>
        <w:szCs w:val="28"/>
      </w:rPr>
      <w:t>8</w:t>
    </w:r>
  </w:p>
  <w:p w:rsidR="00697604" w:rsidRDefault="00697604" w:rsidP="00697604">
    <w:pPr>
      <w:jc w:val="center"/>
      <w:rPr>
        <w:rFonts w:ascii="Arial Narrow" w:hAnsi="Arial Narrow"/>
        <w:b/>
        <w:sz w:val="28"/>
        <w:szCs w:val="28"/>
      </w:rPr>
    </w:pPr>
    <w:r w:rsidRPr="00731FD5">
      <w:rPr>
        <w:rFonts w:ascii="Arial Narrow" w:hAnsi="Arial Narrow"/>
        <w:b/>
        <w:sz w:val="28"/>
        <w:szCs w:val="28"/>
      </w:rPr>
      <w:t xml:space="preserve"> </w:t>
    </w:r>
  </w:p>
  <w:tbl>
    <w:tblPr>
      <w:tblW w:w="0" w:type="auto"/>
      <w:tblLook w:val="01E0" w:firstRow="1" w:lastRow="1" w:firstColumn="1" w:lastColumn="1" w:noHBand="0" w:noVBand="0"/>
    </w:tblPr>
    <w:tblGrid>
      <w:gridCol w:w="4134"/>
      <w:gridCol w:w="4136"/>
    </w:tblGrid>
    <w:tr w:rsidR="00697604" w:rsidRPr="00061B12" w:rsidTr="003B1A0B">
      <w:tc>
        <w:tcPr>
          <w:tcW w:w="4291" w:type="dxa"/>
          <w:shd w:val="clear" w:color="auto" w:fill="auto"/>
          <w:vAlign w:val="center"/>
        </w:tcPr>
        <w:p w:rsidR="00697604" w:rsidRPr="00061B12" w:rsidRDefault="00697604" w:rsidP="00697604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061B12">
            <w:rPr>
              <w:rFonts w:ascii="Arial Narrow" w:hAnsi="Arial Narrow"/>
              <w:b/>
              <w:sz w:val="28"/>
              <w:szCs w:val="28"/>
            </w:rPr>
            <w:t>NOMBRE</w:t>
          </w:r>
        </w:p>
      </w:tc>
      <w:tc>
        <w:tcPr>
          <w:tcW w:w="4292" w:type="dxa"/>
          <w:shd w:val="clear" w:color="auto" w:fill="auto"/>
          <w:vAlign w:val="center"/>
        </w:tcPr>
        <w:p w:rsidR="00697604" w:rsidRPr="00061B12" w:rsidRDefault="00697604" w:rsidP="00697604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061B12">
            <w:rPr>
              <w:rFonts w:ascii="Arial Narrow" w:hAnsi="Arial Narrow"/>
              <w:b/>
              <w:sz w:val="28"/>
              <w:szCs w:val="28"/>
            </w:rPr>
            <w:t>MATERIA</w:t>
          </w:r>
        </w:p>
      </w:tc>
    </w:tr>
  </w:tbl>
  <w:p w:rsidR="00214345" w:rsidRDefault="00214345" w:rsidP="00697604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9B"/>
    <w:rsid w:val="0005154E"/>
    <w:rsid w:val="000725E2"/>
    <w:rsid w:val="00072731"/>
    <w:rsid w:val="000A0D18"/>
    <w:rsid w:val="000B1C8D"/>
    <w:rsid w:val="000B37FE"/>
    <w:rsid w:val="000E0973"/>
    <w:rsid w:val="00142370"/>
    <w:rsid w:val="00142A89"/>
    <w:rsid w:val="00174B92"/>
    <w:rsid w:val="001864AD"/>
    <w:rsid w:val="00214345"/>
    <w:rsid w:val="00224425"/>
    <w:rsid w:val="00254941"/>
    <w:rsid w:val="002559D3"/>
    <w:rsid w:val="00291AEE"/>
    <w:rsid w:val="00301372"/>
    <w:rsid w:val="003623A2"/>
    <w:rsid w:val="003C1E92"/>
    <w:rsid w:val="003E2877"/>
    <w:rsid w:val="003F1271"/>
    <w:rsid w:val="0040701B"/>
    <w:rsid w:val="00410BD0"/>
    <w:rsid w:val="004231CF"/>
    <w:rsid w:val="00453BDC"/>
    <w:rsid w:val="00477C88"/>
    <w:rsid w:val="004835F6"/>
    <w:rsid w:val="004D144F"/>
    <w:rsid w:val="004D4CF6"/>
    <w:rsid w:val="00581D5E"/>
    <w:rsid w:val="00587341"/>
    <w:rsid w:val="00597890"/>
    <w:rsid w:val="005B05EB"/>
    <w:rsid w:val="0062250C"/>
    <w:rsid w:val="00660DA8"/>
    <w:rsid w:val="00670CA9"/>
    <w:rsid w:val="00681189"/>
    <w:rsid w:val="00686837"/>
    <w:rsid w:val="00697604"/>
    <w:rsid w:val="006C32B5"/>
    <w:rsid w:val="00730CFE"/>
    <w:rsid w:val="00734738"/>
    <w:rsid w:val="007A72F1"/>
    <w:rsid w:val="007C1A2B"/>
    <w:rsid w:val="007F289B"/>
    <w:rsid w:val="00816088"/>
    <w:rsid w:val="00833C19"/>
    <w:rsid w:val="00842A57"/>
    <w:rsid w:val="008A6C17"/>
    <w:rsid w:val="008C3909"/>
    <w:rsid w:val="008D5CDB"/>
    <w:rsid w:val="008E7030"/>
    <w:rsid w:val="00901C87"/>
    <w:rsid w:val="00962553"/>
    <w:rsid w:val="009A1EAD"/>
    <w:rsid w:val="009C5062"/>
    <w:rsid w:val="009E3D89"/>
    <w:rsid w:val="00A2031E"/>
    <w:rsid w:val="00A2769F"/>
    <w:rsid w:val="00A3129D"/>
    <w:rsid w:val="00A52C09"/>
    <w:rsid w:val="00A668F6"/>
    <w:rsid w:val="00A9303A"/>
    <w:rsid w:val="00B433F6"/>
    <w:rsid w:val="00B46EA7"/>
    <w:rsid w:val="00B82CAA"/>
    <w:rsid w:val="00B842A0"/>
    <w:rsid w:val="00B87840"/>
    <w:rsid w:val="00B951EA"/>
    <w:rsid w:val="00BC0CF9"/>
    <w:rsid w:val="00BC2FD1"/>
    <w:rsid w:val="00BC661B"/>
    <w:rsid w:val="00C119B5"/>
    <w:rsid w:val="00C20F58"/>
    <w:rsid w:val="00C320B6"/>
    <w:rsid w:val="00C62F22"/>
    <w:rsid w:val="00CA7265"/>
    <w:rsid w:val="00CB6159"/>
    <w:rsid w:val="00CF1FDA"/>
    <w:rsid w:val="00D51F60"/>
    <w:rsid w:val="00D75E56"/>
    <w:rsid w:val="00D836B4"/>
    <w:rsid w:val="00E03105"/>
    <w:rsid w:val="00E338C9"/>
    <w:rsid w:val="00E362FE"/>
    <w:rsid w:val="00E45EF7"/>
    <w:rsid w:val="00E52D06"/>
    <w:rsid w:val="00E9494C"/>
    <w:rsid w:val="00EB6737"/>
    <w:rsid w:val="00ED11A8"/>
    <w:rsid w:val="00F43171"/>
    <w:rsid w:val="00F836D2"/>
    <w:rsid w:val="00FA0A4A"/>
    <w:rsid w:val="00FA539D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EC8C5C-536F-47C5-BEDC-3DE6A399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C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C8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3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34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35C8-9699-4714-B628-B1A248E2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CJ-TLAX-PC-05-01</dc:creator>
  <cp:keywords/>
  <dc:description/>
  <cp:lastModifiedBy>CJ-TLAX-PC-05-01</cp:lastModifiedBy>
  <cp:revision>2</cp:revision>
  <cp:lastPrinted>2018-03-26T20:17:00Z</cp:lastPrinted>
  <dcterms:created xsi:type="dcterms:W3CDTF">2018-04-04T15:19:00Z</dcterms:created>
  <dcterms:modified xsi:type="dcterms:W3CDTF">2018-04-04T15:19:00Z</dcterms:modified>
</cp:coreProperties>
</file>