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D977099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 ELVIA DIAZCASALES ZAPATA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24DABBE6" w14:textId="76DC5490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CUARTO DE CONTROL Y DE JUICIO ORAL DEL DISTRITO JUDICIAL DE GURIDI Y ALCOCER</w:t>
            </w:r>
          </w:p>
          <w:p w14:paraId="0EB1AAF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4AF4CFD7" w14:textId="40A44AD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</w:t>
            </w:r>
          </w:p>
          <w:p w14:paraId="6E4894B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4E5DA0E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OCTUBRE DE 1970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872F48A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310F1C1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DBD6873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 – 1992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B1F101D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 DE LICENCIADO EN DERECHO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F733FBA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2CE72F02" w14:textId="7777777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2047456</w:t>
            </w:r>
          </w:p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3C924E9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INTERINA JUZGADO CUARTO DE LO PENAL DEL DISTRITO JUDICIAL DE GURIDI Y ALCOCER.</w:t>
            </w:r>
          </w:p>
        </w:tc>
        <w:tc>
          <w:tcPr>
            <w:tcW w:w="2977" w:type="dxa"/>
          </w:tcPr>
          <w:p w14:paraId="788B43BD" w14:textId="7777777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OCTUBRE DEL 2011                    AL                                              31 DE MAYO DEL 2013</w:t>
            </w:r>
          </w:p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3E96B395" w14:textId="77777777" w:rsidR="00BA5675" w:rsidRDefault="00BA5675" w:rsidP="00BA56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INTERINA DEL JUZGADO FAMILIAR DEL DISTRITO JUDICIAL DE ZARAGOZA.</w:t>
            </w:r>
          </w:p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42C21438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  DE JUNIO DEL 2013        AL                                               29 DE DICIEMBRE DEL 2014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3988462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JUEZA DEL SISTEMA PENAL DE CORTE ADVERSARIAL ACUSATORIO Y ORAL DEL DISTRITO JUDICIAL DE GURIDI ALCOCER DE JURISDICCIÓN MIXTA.</w:t>
            </w:r>
          </w:p>
        </w:tc>
        <w:tc>
          <w:tcPr>
            <w:tcW w:w="2977" w:type="dxa"/>
          </w:tcPr>
          <w:p w14:paraId="7A5EE7A6" w14:textId="3276337B" w:rsidR="00A51CBC" w:rsidRPr="00A51CBC" w:rsidRDefault="00BA567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DICIEMBRE DEL 2014    A                                                LA FECHA ACTUAL SOLO CAMBIO DE DENOMINACIÓN DE CARGO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A4E5360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</w:rPr>
              <w:t>“CURSO SOBRE EL NUEVO PROCESO PENAL ACUSATORIO Y ORAL”</w:t>
            </w:r>
          </w:p>
        </w:tc>
        <w:tc>
          <w:tcPr>
            <w:tcW w:w="2268" w:type="dxa"/>
          </w:tcPr>
          <w:p w14:paraId="21775F00" w14:textId="2A487D03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t>COMISIÓN NACIONAL DE TRIBUNALES SUPERIORES DE JUSTICIA DE LOS ESTADOS UNIDOS MEXICANOS.</w:t>
            </w:r>
          </w:p>
        </w:tc>
        <w:tc>
          <w:tcPr>
            <w:tcW w:w="1701" w:type="dxa"/>
          </w:tcPr>
          <w:p w14:paraId="7B845472" w14:textId="1BC659A0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t>29 DE ENERO AL 05 DE JUNIO DEL 2010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0A107B0E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“CURSO-TALLER PARA LA EMISIÓN DE SENTENCIAS”</w:t>
            </w:r>
          </w:p>
        </w:tc>
        <w:tc>
          <w:tcPr>
            <w:tcW w:w="2268" w:type="dxa"/>
          </w:tcPr>
          <w:p w14:paraId="5D4D35AD" w14:textId="36386A21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761126EE" w14:textId="1DE83CA5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29 Y 30 DE AGOSTO DEL 2014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13490663" w14:textId="77777777" w:rsidR="00AE232D" w:rsidRDefault="00AE232D" w:rsidP="00AE232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“CURSO DE DERECHOS HUMANOS Y VIOLENCIA, TSJE”</w:t>
            </w:r>
          </w:p>
          <w:p w14:paraId="67E566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3EE4579" w14:textId="77777777" w:rsidR="00AE232D" w:rsidRDefault="00AE232D" w:rsidP="00AE2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NACIONAL DE LOS DERECHOS HUMANOS</w:t>
            </w:r>
          </w:p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1047F00A" w14:textId="77777777" w:rsidR="00AE232D" w:rsidRDefault="00AE232D" w:rsidP="00AE2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08 DE AGOSTO AL 02 DE SEPTIEMBRE DE 2016</w:t>
            </w:r>
          </w:p>
          <w:p w14:paraId="08449F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908B3EB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</w:rPr>
              <w:t>“CURSO DE SISTEMA DE JUSTICIA PENAL CON PERSPECTIVA DE GENERO”</w:t>
            </w:r>
          </w:p>
        </w:tc>
        <w:tc>
          <w:tcPr>
            <w:tcW w:w="2268" w:type="dxa"/>
          </w:tcPr>
          <w:p w14:paraId="6DA754C8" w14:textId="7A5D3AAE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t>GOBIERNO DEL ESTADO DE TLAXCALA</w:t>
            </w:r>
          </w:p>
        </w:tc>
        <w:tc>
          <w:tcPr>
            <w:tcW w:w="1701" w:type="dxa"/>
          </w:tcPr>
          <w:p w14:paraId="476C6362" w14:textId="75D9834D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t>DEL 16 AL 20 DE MAYO DEL 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403F6B6" w:rsidR="00A51CBC" w:rsidRPr="00A51CBC" w:rsidRDefault="00AE23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</w:rPr>
              <w:t>“FUNDAMENTOS DEL SISTEMA PENAL ACUSATORIO PARA JUZGADORES, MODULO I”</w:t>
            </w:r>
          </w:p>
        </w:tc>
        <w:tc>
          <w:tcPr>
            <w:tcW w:w="2268" w:type="dxa"/>
          </w:tcPr>
          <w:p w14:paraId="697938EB" w14:textId="77777777" w:rsidR="00AE232D" w:rsidRDefault="00AE232D" w:rsidP="00AE2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INTERNACIONAL PARA EL DESARROLLO, ASISTENCIA Y CAPACITACIÓN DEL DEPARTAMENTO DE JUSTICIA DE SAN JUAN DE PUERTO RICO.</w:t>
            </w:r>
          </w:p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C0117B4" w14:textId="77777777" w:rsidR="00AE232D" w:rsidRDefault="00AE232D" w:rsidP="00AE23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01 AL 10 DE MAYO DEL 2017</w:t>
            </w:r>
          </w:p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C239C6C" w:rsidR="002B5F61" w:rsidRPr="00715A9C" w:rsidRDefault="00715A9C" w:rsidP="00AE23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665A6A">
              <w:rPr>
                <w:rFonts w:eastAsia="Times New Roman" w:cs="Arial"/>
                <w:b/>
                <w:sz w:val="24"/>
                <w:szCs w:val="24"/>
                <w:lang w:eastAsia="es-MX"/>
              </w:rPr>
              <w:t>6 de 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1744D" w14:textId="77777777" w:rsidR="00A3312F" w:rsidRDefault="00A3312F" w:rsidP="00803A08">
      <w:pPr>
        <w:spacing w:after="0" w:line="240" w:lineRule="auto"/>
      </w:pPr>
      <w:r>
        <w:separator/>
      </w:r>
    </w:p>
  </w:endnote>
  <w:endnote w:type="continuationSeparator" w:id="0">
    <w:p w14:paraId="0360062B" w14:textId="77777777" w:rsidR="00A3312F" w:rsidRDefault="00A3312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A2C64" w14:textId="77777777" w:rsidR="00A3312F" w:rsidRDefault="00A3312F" w:rsidP="00803A08">
      <w:pPr>
        <w:spacing w:after="0" w:line="240" w:lineRule="auto"/>
      </w:pPr>
      <w:r>
        <w:separator/>
      </w:r>
    </w:p>
  </w:footnote>
  <w:footnote w:type="continuationSeparator" w:id="0">
    <w:p w14:paraId="2DD35C80" w14:textId="77777777" w:rsidR="00A3312F" w:rsidRDefault="00A3312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F01BD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47B16"/>
    <w:rsid w:val="00557481"/>
    <w:rsid w:val="00580316"/>
    <w:rsid w:val="005818AD"/>
    <w:rsid w:val="005914B5"/>
    <w:rsid w:val="0059388E"/>
    <w:rsid w:val="005A5837"/>
    <w:rsid w:val="005F0F75"/>
    <w:rsid w:val="00601A97"/>
    <w:rsid w:val="00611B5C"/>
    <w:rsid w:val="00623605"/>
    <w:rsid w:val="006305DA"/>
    <w:rsid w:val="00632A99"/>
    <w:rsid w:val="00633263"/>
    <w:rsid w:val="00662B24"/>
    <w:rsid w:val="006633B9"/>
    <w:rsid w:val="00665A6A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3312F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E232D"/>
    <w:rsid w:val="00B12D1A"/>
    <w:rsid w:val="00B40BBD"/>
    <w:rsid w:val="00B451AC"/>
    <w:rsid w:val="00B8081E"/>
    <w:rsid w:val="00BA18F8"/>
    <w:rsid w:val="00BA21FC"/>
    <w:rsid w:val="00BA5675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D9E0-4089-476F-ACC4-4A09B7A3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2018-07-06T18:02:00Z</dcterms:created>
  <dcterms:modified xsi:type="dcterms:W3CDTF">2018-07-06T18:02:00Z</dcterms:modified>
</cp:coreProperties>
</file>