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01C2FD6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Susana Gabriela Carvajal Rubilar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529EFBA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Interina de la Contraloría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8BBCA3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9381348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Política y Acción Pública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476DFBE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Tlaxcala, A.C.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0FBFB11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2013-2016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D9392FA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62731D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DB513B1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8838616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3BFFADA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56B7D92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F088D7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85F582D" w:rsidR="00A51CBC" w:rsidRPr="00A51CBC" w:rsidRDefault="009269F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16/octubre/2016 a </w:t>
            </w:r>
            <w:r w:rsidR="00B95C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31/julio/2018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D1C70C8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Planeación y Finanzas del 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1399DE1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Jurídica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607E6EE" w:rsidR="00A51CBC" w:rsidRPr="00A51CBC" w:rsidRDefault="00B95CD1" w:rsidP="0074619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público (Administrativo, Financiero, Tributario, Municipal)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3006798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Septiembre/2013 a 15/octubre/2016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8D59835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Planeación y Finanzas del Gobierno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B384565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del Departamento de Legislación y Consultivo de la Dirección Jurídica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5E4B4E3" w:rsidR="00A51CBC" w:rsidRPr="00A51CBC" w:rsidRDefault="00746196" w:rsidP="0074619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público (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Administrativo, Financiero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Municipal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558B85D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Enero/2011 a septiembre/2013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53D00FF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Planeación y Finanzas del Gobierno del Estado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ACE86AE" w:rsidR="00A51CBC" w:rsidRPr="00A51CBC" w:rsidRDefault="00B95C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95C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del Departamento de Seguimiento de Presupuesto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5F836D" w:rsidR="00A51CBC" w:rsidRPr="00A51CBC" w:rsidRDefault="00B95CD1" w:rsidP="00B95C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</w:t>
            </w:r>
            <w:r w:rsidR="00746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financiero (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presupuestario</w:t>
            </w:r>
            <w:r w:rsidR="007461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E144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5000C32" w:rsidR="00EE1448" w:rsidRPr="00A51CBC" w:rsidRDefault="00EE1448" w:rsidP="00356D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Ponentes Varios </w:t>
            </w:r>
            <w:r w:rsid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(César de Jesús Molina, Omar Herrera Salazar, </w:t>
            </w:r>
            <w:r w:rsidR="005070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Antonio Ruíz Alegría, Gabriel García Vargas</w:t>
            </w:r>
            <w:r w:rsid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17F4FE10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Jurídicos Carbonell</w:t>
            </w:r>
          </w:p>
        </w:tc>
        <w:tc>
          <w:tcPr>
            <w:tcW w:w="1701" w:type="dxa"/>
          </w:tcPr>
          <w:p w14:paraId="7B845472" w14:textId="5F1FC08F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– Noviembre 2018</w:t>
            </w:r>
          </w:p>
        </w:tc>
      </w:tr>
      <w:tr w:rsidR="00EE144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B02749C" w:rsidR="00EE1448" w:rsidRPr="00A51CBC" w:rsidRDefault="00EE1448" w:rsidP="00356D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Ponentes Varios </w:t>
            </w:r>
            <w:r w:rsid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(J</w:t>
            </w:r>
            <w:r w:rsidR="00356DAA" w:rsidRP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uan Manuel Angulo Jacovo</w:t>
            </w:r>
            <w:r w:rsid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Víctor Manual Andrade Martínez, Eva Montalvo Aguilar, Lizbeth Xochitl Padilla Sanabria, Joaquín Solís Árias)</w:t>
            </w:r>
          </w:p>
        </w:tc>
        <w:tc>
          <w:tcPr>
            <w:tcW w:w="2268" w:type="dxa"/>
          </w:tcPr>
          <w:p w14:paraId="5D4D35AD" w14:textId="60C37C68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</w:t>
            </w:r>
          </w:p>
        </w:tc>
        <w:tc>
          <w:tcPr>
            <w:tcW w:w="1701" w:type="dxa"/>
          </w:tcPr>
          <w:p w14:paraId="761126EE" w14:textId="09BB8BA8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y 28 de septiembre de 2018</w:t>
            </w:r>
          </w:p>
        </w:tc>
      </w:tr>
      <w:tr w:rsidR="00EE144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62FECFC" w:rsidR="00EE1448" w:rsidRPr="00A51CBC" w:rsidRDefault="00EE1448" w:rsidP="00356D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Edith</w:t>
            </w:r>
            <w:r w:rsidR="00356D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Sánchez Pérez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6698A025" w14:textId="61B6ECDD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08449F22" w14:textId="5B2D5AB9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EE144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A3575D" w:rsidR="00EE1448" w:rsidRPr="00A51CBC" w:rsidRDefault="00EE1448" w:rsidP="00356D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Christian Luna Alfaro </w:t>
            </w:r>
          </w:p>
        </w:tc>
        <w:tc>
          <w:tcPr>
            <w:tcW w:w="2268" w:type="dxa"/>
          </w:tcPr>
          <w:p w14:paraId="6DA754C8" w14:textId="41B9196C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  <w:tc>
          <w:tcPr>
            <w:tcW w:w="1701" w:type="dxa"/>
          </w:tcPr>
          <w:p w14:paraId="476C6362" w14:textId="1DE22609" w:rsidR="00EE1448" w:rsidRPr="00A51CBC" w:rsidRDefault="00356DAA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</w:t>
            </w:r>
            <w:r w:rsidR="00EE14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  <w:tr w:rsidR="00EE144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1BFDD10" w:rsidR="00EE1448" w:rsidRPr="00A51CBC" w:rsidRDefault="00356DAA" w:rsidP="00356D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N/A </w:t>
            </w:r>
            <w:r w:rsidR="00EE14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Virtual </w:t>
            </w:r>
          </w:p>
        </w:tc>
        <w:tc>
          <w:tcPr>
            <w:tcW w:w="2268" w:type="dxa"/>
          </w:tcPr>
          <w:p w14:paraId="7551090D" w14:textId="4E97A512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Nacional de Organismos de Fiscalización Superior y Control Gubernamental, A.C.</w:t>
            </w:r>
          </w:p>
        </w:tc>
        <w:tc>
          <w:tcPr>
            <w:tcW w:w="1701" w:type="dxa"/>
          </w:tcPr>
          <w:p w14:paraId="40D52352" w14:textId="2AA493DC" w:rsidR="00EE1448" w:rsidRPr="00A51CBC" w:rsidRDefault="00EE1448" w:rsidP="00EE14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– Diciembre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5781D0D" w:rsidR="002B5F61" w:rsidRPr="00715A9C" w:rsidRDefault="00715A9C" w:rsidP="00356D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356DAA">
              <w:rPr>
                <w:rFonts w:eastAsia="Times New Roman" w:cs="Arial"/>
                <w:b/>
                <w:sz w:val="24"/>
                <w:szCs w:val="24"/>
                <w:lang w:eastAsia="es-MX"/>
              </w:rPr>
              <w:t>16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</w:t>
            </w:r>
            <w:r w:rsidR="00356DAA">
              <w:rPr>
                <w:rFonts w:eastAsia="Times New Roman" w:cs="Arial"/>
                <w:b/>
                <w:sz w:val="24"/>
                <w:szCs w:val="24"/>
                <w:lang w:eastAsia="es-MX"/>
              </w:rPr>
              <w:t>noviembre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1ED61B0E" w:rsidR="00236092" w:rsidRDefault="00236092" w:rsidP="00B25FB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1D24" w14:textId="77777777" w:rsidR="00923DDD" w:rsidRDefault="00923DDD" w:rsidP="00803A08">
      <w:pPr>
        <w:spacing w:after="0" w:line="240" w:lineRule="auto"/>
      </w:pPr>
      <w:r>
        <w:separator/>
      </w:r>
    </w:p>
  </w:endnote>
  <w:endnote w:type="continuationSeparator" w:id="0">
    <w:p w14:paraId="78EB1903" w14:textId="77777777" w:rsidR="00923DDD" w:rsidRDefault="00923DD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D21C" w14:textId="77777777" w:rsidR="00923DDD" w:rsidRDefault="00923DDD" w:rsidP="00803A08">
      <w:pPr>
        <w:spacing w:after="0" w:line="240" w:lineRule="auto"/>
      </w:pPr>
      <w:r>
        <w:separator/>
      </w:r>
    </w:p>
  </w:footnote>
  <w:footnote w:type="continuationSeparator" w:id="0">
    <w:p w14:paraId="50B90442" w14:textId="77777777" w:rsidR="00923DDD" w:rsidRDefault="00923DD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56DAA"/>
    <w:rsid w:val="0036255A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070EE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46196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269F2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5FBE"/>
    <w:rsid w:val="00B40BBD"/>
    <w:rsid w:val="00B451AC"/>
    <w:rsid w:val="00B8081E"/>
    <w:rsid w:val="00B95CD1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144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5446-9D3B-482A-A73A-4B257BF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Usuario de Windows</cp:lastModifiedBy>
  <cp:revision>3</cp:revision>
  <cp:lastPrinted>2017-05-29T14:31:00Z</cp:lastPrinted>
  <dcterms:created xsi:type="dcterms:W3CDTF">2018-11-16T15:48:00Z</dcterms:created>
  <dcterms:modified xsi:type="dcterms:W3CDTF">2018-11-16T15:48:00Z</dcterms:modified>
</cp:coreProperties>
</file>