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3141ECF2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F150A0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6EFFD74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ANEL BAÑUELOS MENESES.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7FD2FC2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</w:t>
            </w:r>
            <w:r w:rsidR="00FD48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DE3A6F0" w:rsidR="00A51CBC" w:rsidRPr="00A51CBC" w:rsidRDefault="00CC79AF" w:rsidP="00FD48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</w:t>
            </w:r>
            <w:r w:rsidR="00FD48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Primero Familiar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Distrito Judicial de </w:t>
            </w:r>
            <w:r w:rsidR="00FD48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Cuauhtémoc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19EB5DA5" w14:textId="77777777" w:rsidR="00FD4826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5743DC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3012716E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mayo de 1978.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763384F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004E802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Popular Autónoma del Estado de Puebla (UPAEP)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51EE3C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4EED7FF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0C1BF78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6D54843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3637686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A884869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 en Derecho Fiscal.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54C7C63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2883762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C5D8F85" w:rsidR="00A51CBC" w:rsidRPr="00A51CBC" w:rsidRDefault="00CC79AF" w:rsidP="00CC79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Acreditación.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0CDF0F3A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457E721" w14:textId="52EC1D86" w:rsidR="00932657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73571D3" w14:textId="77777777" w:rsidR="00932657" w:rsidRPr="00A51CBC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246DF70" w:rsidR="00A51CBC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2001</w:t>
            </w:r>
          </w:p>
        </w:tc>
      </w:tr>
      <w:tr w:rsidR="001A487B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41CFA7D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Electoral de Tlaxcala, ahora Instituto Tlaxcalteca de Elecciones.</w:t>
            </w:r>
          </w:p>
        </w:tc>
      </w:tr>
      <w:tr w:rsidR="001A487B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9A79400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Presidente Propietario de Consejo Municipal</w:t>
            </w:r>
          </w:p>
        </w:tc>
      </w:tr>
      <w:tr w:rsidR="001A487B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A487B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3B7FA32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2002</w:t>
            </w:r>
          </w:p>
        </w:tc>
      </w:tr>
      <w:tr w:rsidR="001A487B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6DA6FD6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1A487B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1A487B" w:rsidRPr="00A51CBC" w:rsidRDefault="001A487B" w:rsidP="00FF2D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A487B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1A487B" w:rsidRPr="00A51CBC" w:rsidRDefault="001A487B" w:rsidP="001A48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4E0433E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 w:rsidR="00A87D7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593659F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del Juzgado Familiar del Distrito Judicial de Hidalgo.</w:t>
            </w:r>
          </w:p>
        </w:tc>
        <w:tc>
          <w:tcPr>
            <w:tcW w:w="2977" w:type="dxa"/>
          </w:tcPr>
          <w:p w14:paraId="7CA69576" w14:textId="53D81F2D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  <w:r w:rsidR="001F03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1F03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8D22FE5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por Ministerio de Ley del Juzgado de Ejecución de Sanciones Penales y Medidas Restrictivas de la Libertad.</w:t>
            </w:r>
          </w:p>
        </w:tc>
        <w:tc>
          <w:tcPr>
            <w:tcW w:w="2977" w:type="dxa"/>
          </w:tcPr>
          <w:p w14:paraId="2C78169C" w14:textId="60D97523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</w:t>
            </w:r>
            <w:r w:rsidR="001F03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1F03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F02BB87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la Sala Administrativa del Poder Judicial del Estado de Tlaxcala.</w:t>
            </w:r>
          </w:p>
        </w:tc>
        <w:tc>
          <w:tcPr>
            <w:tcW w:w="2977" w:type="dxa"/>
          </w:tcPr>
          <w:p w14:paraId="7A5EE7A6" w14:textId="06B530F6" w:rsidR="00A51CBC" w:rsidRPr="00A51CBC" w:rsidRDefault="00FF2D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  <w:r w:rsidR="001F03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1F03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Octubre 2016</w:t>
            </w:r>
          </w:p>
        </w:tc>
      </w:tr>
      <w:tr w:rsidR="001F03BD" w:rsidRPr="00A51CBC" w14:paraId="3F07A672" w14:textId="77777777" w:rsidTr="007B55C4">
        <w:trPr>
          <w:trHeight w:val="390"/>
        </w:trPr>
        <w:tc>
          <w:tcPr>
            <w:tcW w:w="993" w:type="dxa"/>
          </w:tcPr>
          <w:p w14:paraId="5130B78F" w14:textId="238942E0" w:rsidR="001F03BD" w:rsidRPr="00A51CBC" w:rsidRDefault="001F03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54FEC63C" w14:textId="63D74E95" w:rsidR="001F03BD" w:rsidRDefault="001F03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Civil del Distrito Judicial de Zaragoza.</w:t>
            </w:r>
          </w:p>
        </w:tc>
        <w:tc>
          <w:tcPr>
            <w:tcW w:w="2977" w:type="dxa"/>
          </w:tcPr>
          <w:p w14:paraId="4D07CB1B" w14:textId="2CC39071" w:rsidR="001F03BD" w:rsidRDefault="001F03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Octubre 2016 - 17 Septiembre 2018</w:t>
            </w:r>
          </w:p>
        </w:tc>
      </w:tr>
    </w:tbl>
    <w:p w14:paraId="142B77AC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701"/>
        <w:gridCol w:w="992"/>
        <w:gridCol w:w="1276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6"/>
            <w:shd w:val="clear" w:color="auto" w:fill="632423" w:themeFill="accent2" w:themeFillShade="80"/>
          </w:tcPr>
          <w:p w14:paraId="64255838" w14:textId="77777777" w:rsidR="00A87D7F" w:rsidRDefault="00A87D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629AABE4" w14:textId="739632B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2"/>
            <w:shd w:val="clear" w:color="auto" w:fill="632423" w:themeFill="accent2" w:themeFillShade="80"/>
          </w:tcPr>
          <w:p w14:paraId="672B39E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14:paraId="0058851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o periodo</w:t>
            </w:r>
          </w:p>
        </w:tc>
      </w:tr>
      <w:tr w:rsidR="00FF2D9E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FF2D9E" w:rsidRPr="00A51CBC" w:rsidRDefault="00FF2D9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gridSpan w:val="2"/>
          </w:tcPr>
          <w:p w14:paraId="03710271" w14:textId="0F49F207" w:rsidR="00FF2D9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AMPARO</w:t>
            </w:r>
          </w:p>
        </w:tc>
        <w:tc>
          <w:tcPr>
            <w:tcW w:w="2268" w:type="dxa"/>
            <w:gridSpan w:val="2"/>
          </w:tcPr>
          <w:p w14:paraId="21775F00" w14:textId="45B0B53E" w:rsidR="00FF2D9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CIJUREP, Universidad Autónoma de Tlaxcala.</w:t>
            </w:r>
          </w:p>
        </w:tc>
        <w:tc>
          <w:tcPr>
            <w:tcW w:w="1701" w:type="dxa"/>
          </w:tcPr>
          <w:p w14:paraId="7B845472" w14:textId="472D71E2" w:rsidR="00FF2D9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</w:t>
            </w:r>
          </w:p>
        </w:tc>
      </w:tr>
      <w:tr w:rsidR="007A4D8E" w:rsidRPr="00A51CBC" w14:paraId="42349DE1" w14:textId="77777777" w:rsidTr="007B55C4">
        <w:trPr>
          <w:trHeight w:val="409"/>
        </w:trPr>
        <w:tc>
          <w:tcPr>
            <w:tcW w:w="993" w:type="dxa"/>
          </w:tcPr>
          <w:p w14:paraId="64A3AA00" w14:textId="1775ADB9" w:rsidR="007A4D8E" w:rsidRPr="00A51CBC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gridSpan w:val="2"/>
          </w:tcPr>
          <w:p w14:paraId="75BDA175" w14:textId="6DCD7C94" w:rsidR="007A4D8E" w:rsidRPr="007A4D8E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 xml:space="preserve">CURSO “CAPACITACIÓN DIRIGIDA A MEDIADORES Y CONCILIADORES”, PARA LA COMISIÓN PARA LA IMPLEMENTACIÓN DE LA REFORMA EN MATERIA DE SEGURIDAD Y JUSTICIA EN EL ESTADO DE TLAXCALA.  </w:t>
            </w:r>
          </w:p>
        </w:tc>
        <w:tc>
          <w:tcPr>
            <w:tcW w:w="2268" w:type="dxa"/>
            <w:gridSpan w:val="2"/>
          </w:tcPr>
          <w:p w14:paraId="06E7EF15" w14:textId="7B079486" w:rsidR="007A4D8E" w:rsidRPr="007A4D8E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SETEC y Colegio de Tlaxcala.</w:t>
            </w:r>
          </w:p>
        </w:tc>
        <w:tc>
          <w:tcPr>
            <w:tcW w:w="1701" w:type="dxa"/>
          </w:tcPr>
          <w:p w14:paraId="0ACBA990" w14:textId="69A79980" w:rsidR="007A4D8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7A4D8E" w:rsidRPr="00A51CBC" w14:paraId="648174FA" w14:textId="77777777" w:rsidTr="007B55C4">
        <w:trPr>
          <w:trHeight w:val="409"/>
        </w:trPr>
        <w:tc>
          <w:tcPr>
            <w:tcW w:w="993" w:type="dxa"/>
          </w:tcPr>
          <w:p w14:paraId="5F4C434C" w14:textId="51F1B4AB" w:rsidR="007A4D8E" w:rsidRPr="00A51CBC" w:rsidRDefault="007162BA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  <w:gridSpan w:val="2"/>
          </w:tcPr>
          <w:p w14:paraId="0BBE92A7" w14:textId="016391B8" w:rsidR="007A4D8E" w:rsidRPr="007A4D8E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CICLO DE CONFERENCIAS “DE LAS VÍCTIMAS Y LA TORTURA”.</w:t>
            </w:r>
          </w:p>
        </w:tc>
        <w:tc>
          <w:tcPr>
            <w:tcW w:w="2268" w:type="dxa"/>
            <w:gridSpan w:val="2"/>
          </w:tcPr>
          <w:p w14:paraId="290CD48E" w14:textId="54C6B12B" w:rsidR="007A4D8E" w:rsidRPr="007A4D8E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Consejo de la Judicatura del Estado de Tlaxcala.</w:t>
            </w:r>
          </w:p>
        </w:tc>
        <w:tc>
          <w:tcPr>
            <w:tcW w:w="1701" w:type="dxa"/>
          </w:tcPr>
          <w:p w14:paraId="6C4314CA" w14:textId="14E1F6FF" w:rsidR="007A4D8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</w:t>
            </w:r>
          </w:p>
        </w:tc>
      </w:tr>
      <w:tr w:rsidR="007A4D8E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189654AC" w:rsidR="007A4D8E" w:rsidRPr="00A51CBC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gridSpan w:val="2"/>
          </w:tcPr>
          <w:p w14:paraId="410EEBB5" w14:textId="77777777" w:rsidR="007A4D8E" w:rsidRPr="00FF2D9E" w:rsidRDefault="007A4D8E" w:rsidP="001F03BD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F2D9E">
              <w:rPr>
                <w:rFonts w:cstheme="minorHAnsi"/>
                <w:b/>
                <w:sz w:val="24"/>
                <w:szCs w:val="24"/>
              </w:rPr>
              <w:t>CONFERENCIA DENOMINADA “CONTROL DE CONVENCIONALIDAD Y JUECES CONSTITUCIONALES.</w:t>
            </w:r>
          </w:p>
          <w:p w14:paraId="5022ACD5" w14:textId="621AD018" w:rsidR="007A4D8E" w:rsidRPr="007A4D8E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5D4D35AD" w14:textId="06480FEB" w:rsidR="007A4D8E" w:rsidRPr="007A4D8E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Tribunal Superior de Justicia del Estado de Tlaxcala y el Consejo de la Judicatura del Estado.</w:t>
            </w:r>
          </w:p>
        </w:tc>
        <w:tc>
          <w:tcPr>
            <w:tcW w:w="1701" w:type="dxa"/>
          </w:tcPr>
          <w:p w14:paraId="761126EE" w14:textId="3D81B518" w:rsidR="007A4D8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7A4D8E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6E68F892" w:rsidR="007A4D8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gridSpan w:val="2"/>
          </w:tcPr>
          <w:p w14:paraId="67E56676" w14:textId="6F7FB4B1" w:rsidR="007A4D8E" w:rsidRPr="007A4D8E" w:rsidRDefault="007A4D8E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SEMANA DE DERECHO ELECTORAL.</w:t>
            </w:r>
          </w:p>
        </w:tc>
        <w:tc>
          <w:tcPr>
            <w:tcW w:w="2268" w:type="dxa"/>
            <w:gridSpan w:val="2"/>
          </w:tcPr>
          <w:p w14:paraId="6698A025" w14:textId="2A33C6EF" w:rsidR="007A4D8E" w:rsidRPr="007A4D8E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Tribunal Electoral del Poder Judicial de la Federación, a través del Centro de Capacitación Judicial Electoral.</w:t>
            </w:r>
          </w:p>
        </w:tc>
        <w:tc>
          <w:tcPr>
            <w:tcW w:w="1701" w:type="dxa"/>
          </w:tcPr>
          <w:p w14:paraId="08449F22" w14:textId="5C6ED10B" w:rsidR="007A4D8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7A4D8E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B420518" w:rsidR="007A4D8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gridSpan w:val="2"/>
          </w:tcPr>
          <w:p w14:paraId="0A183E97" w14:textId="77777777" w:rsidR="007A4D8E" w:rsidRPr="00CD1AF8" w:rsidRDefault="007A4D8E" w:rsidP="001F03BD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D1AF8">
              <w:rPr>
                <w:rFonts w:cstheme="minorHAnsi"/>
                <w:b/>
                <w:sz w:val="24"/>
                <w:szCs w:val="24"/>
              </w:rPr>
              <w:t xml:space="preserve">REFORMAS ELECTORALES 2014. CRITERIOS E INTERPRETACIONES. </w:t>
            </w:r>
          </w:p>
          <w:p w14:paraId="33D42BF6" w14:textId="3ADA48F1" w:rsidR="007A4D8E" w:rsidRPr="007A4D8E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DA754C8" w14:textId="575FBED2" w:rsidR="007A4D8E" w:rsidRPr="007A4D8E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A4D8E">
              <w:rPr>
                <w:rFonts w:cstheme="minorHAnsi"/>
                <w:b/>
                <w:sz w:val="24"/>
                <w:szCs w:val="24"/>
              </w:rPr>
              <w:t>Tribunal Electoral del Poder Judicial de la Federación, a través del Centro de Capacitación Judicial Electoral.</w:t>
            </w:r>
          </w:p>
        </w:tc>
        <w:tc>
          <w:tcPr>
            <w:tcW w:w="1701" w:type="dxa"/>
          </w:tcPr>
          <w:p w14:paraId="476C6362" w14:textId="6BAED757" w:rsidR="007A4D8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7A4D8E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414229C2" w:rsidR="007A4D8E" w:rsidRPr="00CD1AF8" w:rsidRDefault="007162BA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gridSpan w:val="2"/>
          </w:tcPr>
          <w:p w14:paraId="431770D9" w14:textId="50C97907" w:rsidR="007A4D8E" w:rsidRPr="00CD1AF8" w:rsidRDefault="007A4D8E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ACCESO A LA JUSTICIA EN MATERIA DE </w:t>
            </w:r>
            <w:r w:rsidRPr="00CD1AF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  <w:gridSpan w:val="2"/>
          </w:tcPr>
          <w:p w14:paraId="7551090D" w14:textId="0BB67993" w:rsidR="007A4D8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Nación, a través de la Casa de la Cultura Jurídica del Estado de Tlaxcala</w:t>
            </w:r>
          </w:p>
        </w:tc>
        <w:tc>
          <w:tcPr>
            <w:tcW w:w="1701" w:type="dxa"/>
          </w:tcPr>
          <w:p w14:paraId="40D52352" w14:textId="1AB856BC" w:rsidR="007A4D8E" w:rsidRPr="00CD1AF8" w:rsidRDefault="007A4D8E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Febrero-Junio 2017</w:t>
            </w:r>
          </w:p>
        </w:tc>
      </w:tr>
      <w:tr w:rsidR="009915C9" w:rsidRPr="00A51CBC" w14:paraId="6E779A52" w14:textId="77777777" w:rsidTr="007B55C4">
        <w:trPr>
          <w:trHeight w:val="372"/>
        </w:trPr>
        <w:tc>
          <w:tcPr>
            <w:tcW w:w="993" w:type="dxa"/>
          </w:tcPr>
          <w:p w14:paraId="450293C8" w14:textId="7D683F36" w:rsidR="009915C9" w:rsidRDefault="009915C9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gridSpan w:val="2"/>
          </w:tcPr>
          <w:p w14:paraId="0EEC2A70" w14:textId="0A7F7E85" w:rsidR="009915C9" w:rsidRPr="00CD1AF8" w:rsidRDefault="009915C9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ADMINISTRACIÓN DE JUSTICIA Y DERECHOS HUMANOS</w:t>
            </w:r>
          </w:p>
        </w:tc>
        <w:tc>
          <w:tcPr>
            <w:tcW w:w="2268" w:type="dxa"/>
            <w:gridSpan w:val="2"/>
          </w:tcPr>
          <w:p w14:paraId="1524C8CE" w14:textId="16F9CE6C" w:rsidR="009915C9" w:rsidRDefault="009915C9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3F385091" w14:textId="0870B471" w:rsidR="009915C9" w:rsidRDefault="009915C9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2017</w:t>
            </w:r>
          </w:p>
        </w:tc>
      </w:tr>
      <w:tr w:rsidR="007162BA" w:rsidRPr="00A51CBC" w14:paraId="12169ECA" w14:textId="77777777" w:rsidTr="007B55C4">
        <w:trPr>
          <w:trHeight w:val="372"/>
        </w:trPr>
        <w:tc>
          <w:tcPr>
            <w:tcW w:w="993" w:type="dxa"/>
          </w:tcPr>
          <w:p w14:paraId="6BBFC01B" w14:textId="7F51B66A" w:rsidR="007162BA" w:rsidRDefault="009915C9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  <w:gridSpan w:val="2"/>
          </w:tcPr>
          <w:p w14:paraId="3639C21F" w14:textId="1745178F" w:rsidR="007162BA" w:rsidRPr="00CD1AF8" w:rsidRDefault="007162BA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</w:t>
            </w:r>
            <w:r w:rsidR="001F03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LOMADO EN AMPARO</w:t>
            </w:r>
          </w:p>
        </w:tc>
        <w:tc>
          <w:tcPr>
            <w:tcW w:w="2268" w:type="dxa"/>
            <w:gridSpan w:val="2"/>
          </w:tcPr>
          <w:p w14:paraId="60D8F1E8" w14:textId="08DFCE28" w:rsidR="007162BA" w:rsidRDefault="007162BA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Nación, a través de la Casa de la Cultura Jurídica del Estado de Tlaxcala</w:t>
            </w:r>
            <w:r w:rsidR="00A95DD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DC53887" w14:textId="371A192F" w:rsidR="007162BA" w:rsidRDefault="007162BA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Agosto-Noviembre 2017</w:t>
            </w:r>
          </w:p>
        </w:tc>
      </w:tr>
      <w:tr w:rsidR="007162BA" w:rsidRPr="00A51CBC" w14:paraId="5F1C8972" w14:textId="77777777" w:rsidTr="007B55C4">
        <w:trPr>
          <w:trHeight w:val="372"/>
        </w:trPr>
        <w:tc>
          <w:tcPr>
            <w:tcW w:w="993" w:type="dxa"/>
          </w:tcPr>
          <w:p w14:paraId="585BA14A" w14:textId="5333B261" w:rsidR="007162BA" w:rsidRDefault="009915C9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  <w:gridSpan w:val="2"/>
          </w:tcPr>
          <w:p w14:paraId="4E477417" w14:textId="7C13FC1F" w:rsidR="007162BA" w:rsidRPr="00CD1AF8" w:rsidRDefault="007162BA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JUZGAR CON PERSPECTIVA DE GÉNERO</w:t>
            </w:r>
          </w:p>
        </w:tc>
        <w:tc>
          <w:tcPr>
            <w:tcW w:w="2268" w:type="dxa"/>
            <w:gridSpan w:val="2"/>
          </w:tcPr>
          <w:p w14:paraId="263D78E3" w14:textId="25A3682A" w:rsidR="007162BA" w:rsidRDefault="007162BA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  <w:r w:rsidR="00A95DD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 de Tlaxcala.</w:t>
            </w:r>
          </w:p>
        </w:tc>
        <w:tc>
          <w:tcPr>
            <w:tcW w:w="1701" w:type="dxa"/>
          </w:tcPr>
          <w:p w14:paraId="1F5370D6" w14:textId="02517AEE" w:rsidR="007162BA" w:rsidRDefault="00522540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agosto al 21 de septiembre 2017</w:t>
            </w:r>
          </w:p>
        </w:tc>
      </w:tr>
      <w:tr w:rsidR="007162BA" w:rsidRPr="00A51CBC" w14:paraId="41DC391F" w14:textId="77777777" w:rsidTr="007B55C4">
        <w:trPr>
          <w:trHeight w:val="372"/>
        </w:trPr>
        <w:tc>
          <w:tcPr>
            <w:tcW w:w="993" w:type="dxa"/>
          </w:tcPr>
          <w:p w14:paraId="10B42A97" w14:textId="4F2E9B86" w:rsidR="007162BA" w:rsidRDefault="009915C9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  <w:gridSpan w:val="2"/>
          </w:tcPr>
          <w:p w14:paraId="6AD2A46A" w14:textId="0FA7115B" w:rsidR="007162BA" w:rsidRPr="00CD1AF8" w:rsidRDefault="007162BA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TERCERA REUNIÓN </w:t>
            </w:r>
            <w:r w:rsidR="00B05C4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REGIONAL AMÉRICA LATINA Y EL CARIBE DE LA IAWJ, CAPÍTULO MÉXICO.</w:t>
            </w:r>
          </w:p>
        </w:tc>
        <w:tc>
          <w:tcPr>
            <w:tcW w:w="2268" w:type="dxa"/>
            <w:gridSpan w:val="2"/>
          </w:tcPr>
          <w:p w14:paraId="2DFA743D" w14:textId="0CF47F2B" w:rsidR="007162BA" w:rsidRDefault="00B05C44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Asociación Internacional de Mujeres Juezas</w:t>
            </w:r>
            <w:r w:rsidR="00A95DD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(IAWJ)</w:t>
            </w:r>
          </w:p>
        </w:tc>
        <w:tc>
          <w:tcPr>
            <w:tcW w:w="1701" w:type="dxa"/>
          </w:tcPr>
          <w:p w14:paraId="7C4A1A34" w14:textId="1D037901" w:rsidR="007162BA" w:rsidRDefault="00B05C44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2017</w:t>
            </w:r>
          </w:p>
        </w:tc>
      </w:tr>
      <w:tr w:rsidR="00B05C44" w:rsidRPr="00A51CBC" w14:paraId="6900FF90" w14:textId="77777777" w:rsidTr="007B55C4">
        <w:trPr>
          <w:trHeight w:val="372"/>
        </w:trPr>
        <w:tc>
          <w:tcPr>
            <w:tcW w:w="993" w:type="dxa"/>
          </w:tcPr>
          <w:p w14:paraId="6EA8D40C" w14:textId="15E18CE2" w:rsidR="00B05C44" w:rsidRDefault="009915C9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  <w:gridSpan w:val="2"/>
          </w:tcPr>
          <w:p w14:paraId="5DDBC76B" w14:textId="6FF110C0" w:rsidR="00B05C44" w:rsidRDefault="00B05C44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PERSPECTIVA DE GÉNERO Y ANÁLISIS DE SENTENCIAS.</w:t>
            </w:r>
          </w:p>
        </w:tc>
        <w:tc>
          <w:tcPr>
            <w:tcW w:w="2268" w:type="dxa"/>
            <w:gridSpan w:val="2"/>
          </w:tcPr>
          <w:p w14:paraId="537E45D6" w14:textId="1ABF55A9" w:rsidR="00B05C44" w:rsidRDefault="00B05C44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Nación, a través de la Casa de la Cultura Jurídica del Estado de Tlaxcala</w:t>
            </w:r>
            <w:r w:rsidR="00A95DD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2E4A0726" w14:textId="291E99C7" w:rsidR="00B05C44" w:rsidRDefault="00B05C44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2017.</w:t>
            </w:r>
          </w:p>
        </w:tc>
      </w:tr>
      <w:tr w:rsidR="00A87D7F" w:rsidRPr="00A51CBC" w14:paraId="13E719F0" w14:textId="77777777" w:rsidTr="007B55C4">
        <w:trPr>
          <w:trHeight w:val="372"/>
        </w:trPr>
        <w:tc>
          <w:tcPr>
            <w:tcW w:w="993" w:type="dxa"/>
          </w:tcPr>
          <w:p w14:paraId="6A9CAEB2" w14:textId="2B51788C" w:rsidR="00A87D7F" w:rsidRDefault="00A95DD4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4394" w:type="dxa"/>
            <w:gridSpan w:val="2"/>
          </w:tcPr>
          <w:p w14:paraId="17E6E2DE" w14:textId="6ADFD434" w:rsidR="00A87D7F" w:rsidRDefault="00A95DD4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PROGRAMA NACIONAL DE CAPACITACIÓN DE JUECES DE ORALIDAD EN MATERIA MERCANTIL.</w:t>
            </w:r>
          </w:p>
        </w:tc>
        <w:tc>
          <w:tcPr>
            <w:tcW w:w="2268" w:type="dxa"/>
            <w:gridSpan w:val="2"/>
          </w:tcPr>
          <w:p w14:paraId="0F9A3053" w14:textId="549E631A" w:rsidR="00A87D7F" w:rsidRDefault="00A95DD4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COFEMER y Tribunal Superior de Justicia del Estado de Hidalgo.</w:t>
            </w:r>
          </w:p>
        </w:tc>
        <w:tc>
          <w:tcPr>
            <w:tcW w:w="1701" w:type="dxa"/>
          </w:tcPr>
          <w:p w14:paraId="293C932E" w14:textId="0C77B007" w:rsidR="00A87D7F" w:rsidRDefault="001F03BD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Noviembre 2017 - </w:t>
            </w:r>
            <w:r w:rsidR="00A95DD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2018.</w:t>
            </w:r>
          </w:p>
        </w:tc>
      </w:tr>
      <w:tr w:rsidR="001F03BD" w:rsidRPr="00A51CBC" w14:paraId="415C3126" w14:textId="77777777" w:rsidTr="007B55C4">
        <w:trPr>
          <w:trHeight w:val="372"/>
        </w:trPr>
        <w:tc>
          <w:tcPr>
            <w:tcW w:w="993" w:type="dxa"/>
          </w:tcPr>
          <w:p w14:paraId="7684C4F6" w14:textId="08D64B3C" w:rsidR="001F03BD" w:rsidRDefault="001F03BD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  <w:gridSpan w:val="2"/>
          </w:tcPr>
          <w:p w14:paraId="5E84F911" w14:textId="66A8B0C4" w:rsidR="001F03BD" w:rsidRDefault="001F03BD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DE ANÁLISIS DE RECOMENDACIONES.</w:t>
            </w:r>
          </w:p>
        </w:tc>
        <w:tc>
          <w:tcPr>
            <w:tcW w:w="2268" w:type="dxa"/>
            <w:gridSpan w:val="2"/>
          </w:tcPr>
          <w:p w14:paraId="2E53EA00" w14:textId="70924031" w:rsidR="001F03BD" w:rsidRDefault="001F03BD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6444E042" w14:textId="35B594B5" w:rsidR="001F03BD" w:rsidRDefault="001F03BD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A87D7F" w:rsidRPr="00A51CBC" w14:paraId="0FE4C073" w14:textId="77777777" w:rsidTr="007B55C4">
        <w:trPr>
          <w:trHeight w:val="372"/>
        </w:trPr>
        <w:tc>
          <w:tcPr>
            <w:tcW w:w="993" w:type="dxa"/>
          </w:tcPr>
          <w:p w14:paraId="2AF59DD7" w14:textId="0C494F58" w:rsidR="00A87D7F" w:rsidRDefault="001F03BD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  <w:gridSpan w:val="2"/>
          </w:tcPr>
          <w:p w14:paraId="2BB50884" w14:textId="7C64AB50" w:rsidR="00A87D7F" w:rsidRDefault="00A95DD4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“ARGUMENTACIÓN JURÍDICA CON PERSPECTIVA DE GÉNERO”</w:t>
            </w:r>
          </w:p>
        </w:tc>
        <w:tc>
          <w:tcPr>
            <w:tcW w:w="2268" w:type="dxa"/>
            <w:gridSpan w:val="2"/>
          </w:tcPr>
          <w:p w14:paraId="5B146766" w14:textId="393E64D9" w:rsidR="00A87D7F" w:rsidRDefault="00A95DD4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Equis: Justicia para las </w:t>
            </w:r>
            <w:r w:rsidR="00D26F0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mujeres y Tribunal Superior de Justicia del Estado de Tlaxcala.</w:t>
            </w:r>
          </w:p>
        </w:tc>
        <w:tc>
          <w:tcPr>
            <w:tcW w:w="1701" w:type="dxa"/>
          </w:tcPr>
          <w:p w14:paraId="38CF9DC7" w14:textId="4FCD4002" w:rsidR="00A87D7F" w:rsidRDefault="00A95DD4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2017 – Marzo 2018.</w:t>
            </w:r>
          </w:p>
        </w:tc>
      </w:tr>
      <w:tr w:rsidR="001F03BD" w:rsidRPr="00A51CBC" w14:paraId="214F68E3" w14:textId="77777777" w:rsidTr="007B55C4">
        <w:trPr>
          <w:trHeight w:val="372"/>
        </w:trPr>
        <w:tc>
          <w:tcPr>
            <w:tcW w:w="993" w:type="dxa"/>
          </w:tcPr>
          <w:p w14:paraId="18D64319" w14:textId="73759C96" w:rsidR="001F03BD" w:rsidRDefault="001F03BD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  <w:gridSpan w:val="2"/>
          </w:tcPr>
          <w:p w14:paraId="6ED8E355" w14:textId="2091EABC" w:rsidR="001F03BD" w:rsidRDefault="001F03BD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REFLEXIÓN HISTÓRICA JURÍDICA DEL CONSTITUYENTE EN TLAXCALA</w:t>
            </w:r>
            <w:r w:rsidR="00D26F0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  <w:gridSpan w:val="2"/>
          </w:tcPr>
          <w:p w14:paraId="11961823" w14:textId="18E6E153" w:rsidR="001F03BD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628ABB0" w14:textId="6C5EFB60" w:rsidR="001F03BD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Junio 2018.</w:t>
            </w:r>
          </w:p>
        </w:tc>
      </w:tr>
      <w:tr w:rsidR="00D26F07" w:rsidRPr="00A51CBC" w14:paraId="4A759427" w14:textId="77777777" w:rsidTr="007B55C4">
        <w:trPr>
          <w:trHeight w:val="372"/>
        </w:trPr>
        <w:tc>
          <w:tcPr>
            <w:tcW w:w="993" w:type="dxa"/>
          </w:tcPr>
          <w:p w14:paraId="66838399" w14:textId="1BC173E9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  <w:gridSpan w:val="2"/>
          </w:tcPr>
          <w:p w14:paraId="5E5C6A68" w14:textId="2B534073" w:rsidR="00D26F07" w:rsidRDefault="00D26F07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“CONTROL DE CONVENCIONALIDAD”.</w:t>
            </w:r>
          </w:p>
        </w:tc>
        <w:tc>
          <w:tcPr>
            <w:tcW w:w="2268" w:type="dxa"/>
            <w:gridSpan w:val="2"/>
          </w:tcPr>
          <w:p w14:paraId="1A6B1237" w14:textId="626EAE60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18A69A2E" w14:textId="4B2489DE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2018.</w:t>
            </w:r>
          </w:p>
        </w:tc>
      </w:tr>
      <w:tr w:rsidR="00D26F07" w:rsidRPr="00A51CBC" w14:paraId="3874E925" w14:textId="77777777" w:rsidTr="007B55C4">
        <w:trPr>
          <w:trHeight w:val="372"/>
        </w:trPr>
        <w:tc>
          <w:tcPr>
            <w:tcW w:w="993" w:type="dxa"/>
          </w:tcPr>
          <w:p w14:paraId="463684D5" w14:textId="7820F107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  <w:gridSpan w:val="2"/>
          </w:tcPr>
          <w:p w14:paraId="3492B313" w14:textId="4B68B058" w:rsidR="00D26F07" w:rsidRDefault="00D26F07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Y GARANTÍAS CONSTITUCIONALES DEL PROCESO”, impartida por el Dr. José Ovalle Favela.</w:t>
            </w:r>
          </w:p>
        </w:tc>
        <w:tc>
          <w:tcPr>
            <w:tcW w:w="2268" w:type="dxa"/>
            <w:gridSpan w:val="2"/>
          </w:tcPr>
          <w:p w14:paraId="7AECB59E" w14:textId="0A41FE9B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660066CE" w14:textId="20D14399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 Septiembre 2018.</w:t>
            </w:r>
          </w:p>
        </w:tc>
      </w:tr>
      <w:tr w:rsidR="00D26F07" w:rsidRPr="00A51CBC" w14:paraId="40B135AA" w14:textId="77777777" w:rsidTr="007B55C4">
        <w:trPr>
          <w:trHeight w:val="372"/>
        </w:trPr>
        <w:tc>
          <w:tcPr>
            <w:tcW w:w="993" w:type="dxa"/>
          </w:tcPr>
          <w:p w14:paraId="48F7B2CF" w14:textId="69648C34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  <w:gridSpan w:val="2"/>
          </w:tcPr>
          <w:p w14:paraId="619393AD" w14:textId="5DA6D0F7" w:rsidR="00D26F07" w:rsidRDefault="00D26F07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Conversatorio Taller - Simulación “ORALIDAD EN MATERIA DE PROCEDIMIENTOS CIVILES Y FAMILIARES” </w:t>
            </w:r>
          </w:p>
        </w:tc>
        <w:tc>
          <w:tcPr>
            <w:tcW w:w="2268" w:type="dxa"/>
            <w:gridSpan w:val="2"/>
          </w:tcPr>
          <w:p w14:paraId="759543F0" w14:textId="5257B973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H. Congreso del Estado de Tlaxcala.</w:t>
            </w:r>
          </w:p>
        </w:tc>
        <w:tc>
          <w:tcPr>
            <w:tcW w:w="1701" w:type="dxa"/>
          </w:tcPr>
          <w:p w14:paraId="7A5C4432" w14:textId="63AB8DF0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y 20 Octubre 2018.</w:t>
            </w:r>
          </w:p>
        </w:tc>
      </w:tr>
      <w:tr w:rsidR="008C4342" w:rsidRPr="00A51CBC" w14:paraId="7279160A" w14:textId="77777777" w:rsidTr="007B55C4">
        <w:trPr>
          <w:trHeight w:val="372"/>
        </w:trPr>
        <w:tc>
          <w:tcPr>
            <w:tcW w:w="993" w:type="dxa"/>
          </w:tcPr>
          <w:p w14:paraId="79380452" w14:textId="462E1167" w:rsidR="008C4342" w:rsidRDefault="008C4342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  <w:gridSpan w:val="2"/>
          </w:tcPr>
          <w:p w14:paraId="750AC435" w14:textId="6999AD1C" w:rsidR="008C4342" w:rsidRDefault="008C4342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“LA TEORÍA DE LAS OBLIGACIONES Y LOS DEBERES DEL ESTADO”</w:t>
            </w:r>
          </w:p>
        </w:tc>
        <w:tc>
          <w:tcPr>
            <w:tcW w:w="2268" w:type="dxa"/>
            <w:gridSpan w:val="2"/>
          </w:tcPr>
          <w:p w14:paraId="3916205D" w14:textId="51903261" w:rsidR="008C4342" w:rsidRDefault="008C4342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20E4540C" w14:textId="15936963" w:rsidR="008C4342" w:rsidRDefault="008C4342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2019.</w:t>
            </w:r>
          </w:p>
        </w:tc>
      </w:tr>
      <w:tr w:rsidR="00D26F07" w:rsidRPr="00A51CBC" w14:paraId="103169B7" w14:textId="77777777" w:rsidTr="007B55C4">
        <w:trPr>
          <w:trHeight w:val="372"/>
        </w:trPr>
        <w:tc>
          <w:tcPr>
            <w:tcW w:w="993" w:type="dxa"/>
          </w:tcPr>
          <w:p w14:paraId="3F5484D4" w14:textId="52B14747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  <w:gridSpan w:val="2"/>
          </w:tcPr>
          <w:p w14:paraId="28787E1A" w14:textId="466CD762" w:rsidR="00D26F07" w:rsidRDefault="00D26F07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“LOS DERECHOS HUMANOS DE LOS PUEBLOS Y COMUNIDADES INDÍGENAS”</w:t>
            </w:r>
          </w:p>
        </w:tc>
        <w:tc>
          <w:tcPr>
            <w:tcW w:w="2268" w:type="dxa"/>
            <w:gridSpan w:val="2"/>
          </w:tcPr>
          <w:p w14:paraId="318A710E" w14:textId="7B80F02D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271FF61C" w14:textId="1C8AD96C" w:rsidR="00D26F07" w:rsidRDefault="00D26F07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2019.</w:t>
            </w:r>
          </w:p>
        </w:tc>
      </w:tr>
      <w:tr w:rsidR="008C4342" w:rsidRPr="00A51CBC" w14:paraId="5C23E0D5" w14:textId="77777777" w:rsidTr="007B55C4">
        <w:trPr>
          <w:trHeight w:val="372"/>
        </w:trPr>
        <w:tc>
          <w:tcPr>
            <w:tcW w:w="993" w:type="dxa"/>
          </w:tcPr>
          <w:p w14:paraId="0F18FC90" w14:textId="77777777" w:rsidR="008C4342" w:rsidRDefault="008C4342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2"/>
          </w:tcPr>
          <w:p w14:paraId="4C9DE65F" w14:textId="77777777" w:rsidR="008C4342" w:rsidRDefault="008C4342" w:rsidP="001F03BD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09B9DFB" w14:textId="77777777" w:rsidR="008C4342" w:rsidRDefault="008C4342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D088D5C" w14:textId="77777777" w:rsidR="008C4342" w:rsidRDefault="008C4342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87D7F" w:rsidRPr="00801536" w14:paraId="391339B0" w14:textId="77777777" w:rsidTr="007633AD">
        <w:trPr>
          <w:trHeight w:val="360"/>
        </w:trPr>
        <w:tc>
          <w:tcPr>
            <w:tcW w:w="9356" w:type="dxa"/>
            <w:gridSpan w:val="6"/>
            <w:shd w:val="clear" w:color="auto" w:fill="632423" w:themeFill="accent2" w:themeFillShade="80"/>
          </w:tcPr>
          <w:p w14:paraId="2590A4E9" w14:textId="77777777" w:rsidR="00A87D7F" w:rsidRPr="00801536" w:rsidRDefault="00A87D7F" w:rsidP="001F03B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A87D7F" w:rsidRPr="00801536" w14:paraId="4FD51B80" w14:textId="77777777" w:rsidTr="007633AD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3198F3DF" w14:textId="77777777" w:rsidR="00A87D7F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3D0912B" w14:textId="77777777" w:rsidR="00A87D7F" w:rsidRPr="00801536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035E12B0" w14:textId="77777777" w:rsidR="00A87D7F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4AFFAB46" w14:textId="77777777" w:rsidR="00A87D7F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gridSpan w:val="2"/>
            <w:shd w:val="clear" w:color="auto" w:fill="632423" w:themeFill="accent2" w:themeFillShade="80"/>
          </w:tcPr>
          <w:p w14:paraId="4D5A8541" w14:textId="77777777" w:rsidR="00A87D7F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24B6ECE0" w14:textId="77777777" w:rsidR="00A87D7F" w:rsidRPr="00801536" w:rsidRDefault="00A87D7F" w:rsidP="007633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18AA142F" w14:textId="77777777" w:rsidR="00A87D7F" w:rsidRPr="00A80741" w:rsidRDefault="00A87D7F" w:rsidP="007633A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A87D7F" w:rsidRPr="00801536" w14:paraId="6949E562" w14:textId="77777777" w:rsidTr="007633AD">
        <w:trPr>
          <w:trHeight w:val="375"/>
        </w:trPr>
        <w:tc>
          <w:tcPr>
            <w:tcW w:w="993" w:type="dxa"/>
          </w:tcPr>
          <w:p w14:paraId="3D8CE1D4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0C0642C" w14:textId="575F3289" w:rsidR="00A87D7F" w:rsidRPr="00715A9C" w:rsidRDefault="00A87D7F" w:rsidP="00A87D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  <w:gridSpan w:val="2"/>
          </w:tcPr>
          <w:p w14:paraId="4FCFC3E0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709A44AF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A87D7F" w:rsidRPr="00801536" w14:paraId="1F90CC16" w14:textId="77777777" w:rsidTr="007633AD">
        <w:trPr>
          <w:trHeight w:val="315"/>
        </w:trPr>
        <w:tc>
          <w:tcPr>
            <w:tcW w:w="993" w:type="dxa"/>
          </w:tcPr>
          <w:p w14:paraId="52F1CB86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119B53D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gridSpan w:val="2"/>
          </w:tcPr>
          <w:p w14:paraId="724AABAA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35A8960A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A87D7F" w:rsidRPr="00801536" w14:paraId="25369252" w14:textId="77777777" w:rsidTr="007633AD">
        <w:trPr>
          <w:trHeight w:val="390"/>
        </w:trPr>
        <w:tc>
          <w:tcPr>
            <w:tcW w:w="993" w:type="dxa"/>
          </w:tcPr>
          <w:p w14:paraId="10F2224A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41A307F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gridSpan w:val="2"/>
          </w:tcPr>
          <w:p w14:paraId="6BC35A24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40660765" w14:textId="77777777" w:rsidR="00A87D7F" w:rsidRPr="00715A9C" w:rsidRDefault="00A87D7F" w:rsidP="007633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A87D7F" w:rsidRPr="00A87D7F" w14:paraId="79B1177C" w14:textId="77777777" w:rsidTr="007633AD">
        <w:trPr>
          <w:trHeight w:val="360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1CAB7B97" w14:textId="77777777" w:rsidR="00A87D7F" w:rsidRPr="00A87D7F" w:rsidRDefault="00A87D7F" w:rsidP="00A87D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A87D7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A87D7F" w:rsidRPr="00A87D7F" w14:paraId="684E45AE" w14:textId="77777777" w:rsidTr="007633AD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9DEF127" w14:textId="77777777" w:rsidR="00A87D7F" w:rsidRPr="00A87D7F" w:rsidRDefault="00A87D7F" w:rsidP="00A87D7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gridSpan w:val="5"/>
            <w:vMerge w:val="restart"/>
            <w:tcBorders>
              <w:left w:val="nil"/>
            </w:tcBorders>
          </w:tcPr>
          <w:p w14:paraId="18D61773" w14:textId="4C6E3182" w:rsidR="00A87D7F" w:rsidRPr="00A87D7F" w:rsidRDefault="00A87D7F" w:rsidP="001F03B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A87D7F"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</w:t>
            </w:r>
            <w:r w:rsidR="001F03BD">
              <w:rPr>
                <w:rFonts w:eastAsia="Times New Roman" w:cs="Arial"/>
                <w:b/>
                <w:sz w:val="24"/>
                <w:szCs w:val="24"/>
                <w:lang w:eastAsia="es-MX"/>
              </w:rPr>
              <w:t>uiloac, Apizaco, Tlaxcala, a   01</w:t>
            </w:r>
            <w:r w:rsidRPr="00A87D7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de   </w:t>
            </w:r>
            <w:r w:rsidR="001F03BD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    de  2019</w:t>
            </w:r>
            <w:r w:rsidRPr="00A87D7F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A87D7F" w:rsidRPr="00A87D7F" w14:paraId="001B5A81" w14:textId="77777777" w:rsidTr="007633AD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1DD4192D" w14:textId="77777777" w:rsidR="00A87D7F" w:rsidRPr="00A87D7F" w:rsidRDefault="00A87D7F" w:rsidP="00A87D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gridSpan w:val="5"/>
            <w:vMerge/>
            <w:tcBorders>
              <w:left w:val="nil"/>
            </w:tcBorders>
          </w:tcPr>
          <w:p w14:paraId="6CD69B93" w14:textId="77777777" w:rsidR="00A87D7F" w:rsidRPr="00A87D7F" w:rsidRDefault="00A87D7F" w:rsidP="00A87D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A1B017D" w14:textId="3D04E7DA" w:rsidR="00A87D7F" w:rsidRDefault="00A87D7F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p w14:paraId="003F6FAA" w14:textId="77777777" w:rsidR="00A87D7F" w:rsidRDefault="00A87D7F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p w14:paraId="05789D96" w14:textId="7F424114" w:rsidR="00A87D7F" w:rsidRDefault="00A87D7F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sectPr w:rsidR="00A87D7F" w:rsidSect="00932657">
      <w:pgSz w:w="12242" w:h="15842" w:code="1"/>
      <w:pgMar w:top="993" w:right="1752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CEF18" w14:textId="77777777" w:rsidR="004B2894" w:rsidRDefault="004B2894" w:rsidP="00803A08">
      <w:pPr>
        <w:spacing w:after="0" w:line="240" w:lineRule="auto"/>
      </w:pPr>
      <w:r>
        <w:separator/>
      </w:r>
    </w:p>
  </w:endnote>
  <w:endnote w:type="continuationSeparator" w:id="0">
    <w:p w14:paraId="5154FA94" w14:textId="77777777" w:rsidR="004B2894" w:rsidRDefault="004B289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6A86" w14:textId="77777777" w:rsidR="004B2894" w:rsidRDefault="004B2894" w:rsidP="00803A08">
      <w:pPr>
        <w:spacing w:after="0" w:line="240" w:lineRule="auto"/>
      </w:pPr>
      <w:r>
        <w:separator/>
      </w:r>
    </w:p>
  </w:footnote>
  <w:footnote w:type="continuationSeparator" w:id="0">
    <w:p w14:paraId="43C7267E" w14:textId="77777777" w:rsidR="004B2894" w:rsidRDefault="004B289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1AD2"/>
    <w:rsid w:val="00172039"/>
    <w:rsid w:val="00185A6E"/>
    <w:rsid w:val="001A487B"/>
    <w:rsid w:val="001D2C62"/>
    <w:rsid w:val="001D6FFE"/>
    <w:rsid w:val="001E1B0B"/>
    <w:rsid w:val="001F03BD"/>
    <w:rsid w:val="002017C2"/>
    <w:rsid w:val="002162AA"/>
    <w:rsid w:val="00234B51"/>
    <w:rsid w:val="00236092"/>
    <w:rsid w:val="0025099F"/>
    <w:rsid w:val="00262596"/>
    <w:rsid w:val="002676A4"/>
    <w:rsid w:val="002A5EAD"/>
    <w:rsid w:val="002D76FB"/>
    <w:rsid w:val="002D7B76"/>
    <w:rsid w:val="002E5202"/>
    <w:rsid w:val="002F7BBA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10B0B"/>
    <w:rsid w:val="00430361"/>
    <w:rsid w:val="00431589"/>
    <w:rsid w:val="00467471"/>
    <w:rsid w:val="00492345"/>
    <w:rsid w:val="004959EE"/>
    <w:rsid w:val="004B2894"/>
    <w:rsid w:val="004C7BF1"/>
    <w:rsid w:val="004D3CB5"/>
    <w:rsid w:val="004D49DB"/>
    <w:rsid w:val="004E1A1E"/>
    <w:rsid w:val="004E2402"/>
    <w:rsid w:val="004E37DA"/>
    <w:rsid w:val="004F256F"/>
    <w:rsid w:val="004F715E"/>
    <w:rsid w:val="00511C55"/>
    <w:rsid w:val="00522540"/>
    <w:rsid w:val="0052516F"/>
    <w:rsid w:val="00530F4F"/>
    <w:rsid w:val="00546171"/>
    <w:rsid w:val="005470BF"/>
    <w:rsid w:val="00557481"/>
    <w:rsid w:val="00580316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64D48"/>
    <w:rsid w:val="006858DF"/>
    <w:rsid w:val="00697776"/>
    <w:rsid w:val="006A732B"/>
    <w:rsid w:val="006B4AEF"/>
    <w:rsid w:val="006B6721"/>
    <w:rsid w:val="006D5F24"/>
    <w:rsid w:val="006D5F54"/>
    <w:rsid w:val="007162BA"/>
    <w:rsid w:val="00732D47"/>
    <w:rsid w:val="00737D33"/>
    <w:rsid w:val="00742652"/>
    <w:rsid w:val="00751777"/>
    <w:rsid w:val="00754CC9"/>
    <w:rsid w:val="00766BD4"/>
    <w:rsid w:val="00780288"/>
    <w:rsid w:val="00786DBB"/>
    <w:rsid w:val="007A4D8E"/>
    <w:rsid w:val="007B55C4"/>
    <w:rsid w:val="007B5C32"/>
    <w:rsid w:val="007C5327"/>
    <w:rsid w:val="007C659E"/>
    <w:rsid w:val="007C6F57"/>
    <w:rsid w:val="00802F4A"/>
    <w:rsid w:val="00803A08"/>
    <w:rsid w:val="00810CCB"/>
    <w:rsid w:val="0081529B"/>
    <w:rsid w:val="008201B6"/>
    <w:rsid w:val="00853631"/>
    <w:rsid w:val="008605E1"/>
    <w:rsid w:val="00861ACF"/>
    <w:rsid w:val="008704F1"/>
    <w:rsid w:val="00876FC0"/>
    <w:rsid w:val="00881F92"/>
    <w:rsid w:val="00891C82"/>
    <w:rsid w:val="008C4342"/>
    <w:rsid w:val="008E19E1"/>
    <w:rsid w:val="008E5D01"/>
    <w:rsid w:val="008E7D86"/>
    <w:rsid w:val="008F1903"/>
    <w:rsid w:val="00932657"/>
    <w:rsid w:val="00934329"/>
    <w:rsid w:val="009514BD"/>
    <w:rsid w:val="009515F4"/>
    <w:rsid w:val="00952057"/>
    <w:rsid w:val="00982836"/>
    <w:rsid w:val="00985919"/>
    <w:rsid w:val="009915C9"/>
    <w:rsid w:val="009A643C"/>
    <w:rsid w:val="009B0A3B"/>
    <w:rsid w:val="009B59BF"/>
    <w:rsid w:val="009D337C"/>
    <w:rsid w:val="009F04A2"/>
    <w:rsid w:val="009F4272"/>
    <w:rsid w:val="009F5BDB"/>
    <w:rsid w:val="00A13509"/>
    <w:rsid w:val="00A13F32"/>
    <w:rsid w:val="00A16652"/>
    <w:rsid w:val="00A51CBC"/>
    <w:rsid w:val="00A778CA"/>
    <w:rsid w:val="00A87D7F"/>
    <w:rsid w:val="00A94118"/>
    <w:rsid w:val="00A95DD4"/>
    <w:rsid w:val="00A97756"/>
    <w:rsid w:val="00AB5FF0"/>
    <w:rsid w:val="00AC3D75"/>
    <w:rsid w:val="00AE135E"/>
    <w:rsid w:val="00AE1C66"/>
    <w:rsid w:val="00B05C44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7D9B"/>
    <w:rsid w:val="00C24639"/>
    <w:rsid w:val="00C2617D"/>
    <w:rsid w:val="00C3104D"/>
    <w:rsid w:val="00C36FD1"/>
    <w:rsid w:val="00C45956"/>
    <w:rsid w:val="00C5019A"/>
    <w:rsid w:val="00C52CC4"/>
    <w:rsid w:val="00C53697"/>
    <w:rsid w:val="00C66F28"/>
    <w:rsid w:val="00C84837"/>
    <w:rsid w:val="00CB4752"/>
    <w:rsid w:val="00CB6C3D"/>
    <w:rsid w:val="00CC3D2E"/>
    <w:rsid w:val="00CC79AF"/>
    <w:rsid w:val="00CD1AF8"/>
    <w:rsid w:val="00CE2B1A"/>
    <w:rsid w:val="00CE49A3"/>
    <w:rsid w:val="00CF4791"/>
    <w:rsid w:val="00D0436F"/>
    <w:rsid w:val="00D21824"/>
    <w:rsid w:val="00D26F07"/>
    <w:rsid w:val="00D358E8"/>
    <w:rsid w:val="00D40998"/>
    <w:rsid w:val="00D660ED"/>
    <w:rsid w:val="00D753E2"/>
    <w:rsid w:val="00DB2E02"/>
    <w:rsid w:val="00DB5685"/>
    <w:rsid w:val="00DD5FF5"/>
    <w:rsid w:val="00DD6426"/>
    <w:rsid w:val="00DF2961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50A0"/>
    <w:rsid w:val="00F302DC"/>
    <w:rsid w:val="00F33B6B"/>
    <w:rsid w:val="00F3401F"/>
    <w:rsid w:val="00F63A47"/>
    <w:rsid w:val="00F6580B"/>
    <w:rsid w:val="00F76AD3"/>
    <w:rsid w:val="00F83729"/>
    <w:rsid w:val="00F85371"/>
    <w:rsid w:val="00F87DFD"/>
    <w:rsid w:val="00F901E1"/>
    <w:rsid w:val="00F907CE"/>
    <w:rsid w:val="00FA7921"/>
    <w:rsid w:val="00FB5607"/>
    <w:rsid w:val="00FC0E7E"/>
    <w:rsid w:val="00FC5C3C"/>
    <w:rsid w:val="00FD4826"/>
    <w:rsid w:val="00FE28D6"/>
    <w:rsid w:val="00FE7A55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839E-55A8-455E-AF9E-759CB220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2018-03-23T18:25:00Z</cp:lastPrinted>
  <dcterms:created xsi:type="dcterms:W3CDTF">2019-04-09T17:17:00Z</dcterms:created>
  <dcterms:modified xsi:type="dcterms:W3CDTF">2019-04-09T17:17:00Z</dcterms:modified>
</cp:coreProperties>
</file>