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58469F6F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</w:t>
      </w:r>
      <w:r w:rsidR="00CD5385">
        <w:rPr>
          <w:rFonts w:eastAsia="Times New Roman" w:cs="Arial"/>
          <w:b/>
          <w:color w:val="000000"/>
          <w:sz w:val="24"/>
          <w:szCs w:val="24"/>
          <w:lang w:eastAsia="es-MX"/>
        </w:rPr>
        <w:t>í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0EB2EE3E" w:rsidR="00A51CBC" w:rsidRPr="00A51CBC" w:rsidRDefault="0022600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José Juan Gilberto De León Escamilla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75CC0EDD" w:rsidR="00A51CBC" w:rsidRPr="00A51CBC" w:rsidRDefault="0022600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Secretario </w:t>
            </w:r>
            <w:r w:rsidR="0014386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proyectista de Sala</w:t>
            </w:r>
          </w:p>
        </w:tc>
      </w:tr>
      <w:tr w:rsidR="0022600D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734B0070" w:rsidR="0022600D" w:rsidRPr="00A51CBC" w:rsidRDefault="00143863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Penal y Especializada en Administración de Justicia para Adolescentes Segunda Ponencia</w:t>
            </w:r>
          </w:p>
        </w:tc>
      </w:tr>
      <w:tr w:rsidR="0022600D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3EE696E3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 de enero de 1964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22600D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0497805C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22600D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4323ECA3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22600D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543A114A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1987-1991</w:t>
            </w:r>
          </w:p>
        </w:tc>
      </w:tr>
      <w:tr w:rsidR="0022600D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52B6292F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</w:t>
            </w:r>
          </w:p>
        </w:tc>
      </w:tr>
      <w:tr w:rsidR="0022600D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3156E018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</w:t>
            </w:r>
          </w:p>
        </w:tc>
      </w:tr>
      <w:tr w:rsidR="0022600D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6CDFC166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2420959</w:t>
            </w:r>
          </w:p>
        </w:tc>
      </w:tr>
      <w:tr w:rsidR="0022600D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5F0B473C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 en Administración Pública Estatal y Municipal</w:t>
            </w:r>
          </w:p>
        </w:tc>
      </w:tr>
      <w:tr w:rsidR="0022600D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4EB8B943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CIJUREP. Universidad Autónoma de Tlaxcala</w:t>
            </w:r>
          </w:p>
        </w:tc>
      </w:tr>
      <w:tr w:rsidR="0022600D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1FA831D5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2004-2006</w:t>
            </w:r>
          </w:p>
        </w:tc>
      </w:tr>
      <w:tr w:rsidR="0022600D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128C80D6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 de calificaciones</w:t>
            </w:r>
          </w:p>
        </w:tc>
      </w:tr>
      <w:tr w:rsidR="0022600D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37CE1C39" w:rsidR="0022600D" w:rsidRPr="00A51CBC" w:rsidRDefault="00A86EC1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XXXXXXXXX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6F5DD267" w:rsidR="00A51CBC" w:rsidRPr="00A51CBC" w:rsidRDefault="0014386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13/mayo/2015 – 15/mayo/2018</w:t>
            </w:r>
          </w:p>
        </w:tc>
      </w:tr>
      <w:tr w:rsidR="00166E7E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166E7E" w:rsidRPr="00A51CBC" w:rsidRDefault="00166E7E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124A4562" w:rsidR="00166E7E" w:rsidRPr="00A51CBC" w:rsidRDefault="00143863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</w:tc>
      </w:tr>
      <w:tr w:rsidR="00166E7E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166E7E" w:rsidRPr="00A51CBC" w:rsidRDefault="00166E7E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45ED0BDD" w:rsidR="00166E7E" w:rsidRPr="00A51CBC" w:rsidRDefault="00143863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Ejecutivo del Consejo de la Judicatura</w:t>
            </w:r>
          </w:p>
        </w:tc>
      </w:tr>
      <w:tr w:rsidR="00166E7E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166E7E" w:rsidRPr="00A51CBC" w:rsidRDefault="00166E7E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6A42333C" w:rsidR="00166E7E" w:rsidRPr="00A51CBC" w:rsidRDefault="00143863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Administración pública</w:t>
            </w:r>
          </w:p>
        </w:tc>
      </w:tr>
      <w:tr w:rsidR="00166E7E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166E7E" w:rsidRPr="00A51CBC" w:rsidRDefault="00166E7E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567EA39B" w:rsidR="00166E7E" w:rsidRPr="00A51CBC" w:rsidRDefault="00143863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21784FEE" w:rsidR="00166E7E" w:rsidRPr="00A51CBC" w:rsidRDefault="00143863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04/marzo/2015 – 12/mayo/2015</w:t>
            </w:r>
          </w:p>
        </w:tc>
      </w:tr>
      <w:tr w:rsidR="00166E7E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166E7E" w:rsidRPr="00A51CBC" w:rsidRDefault="00166E7E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06DB2668" w:rsidR="00166E7E" w:rsidRPr="00A51CBC" w:rsidRDefault="00143863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</w:tc>
      </w:tr>
      <w:tr w:rsidR="00166E7E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166E7E" w:rsidRPr="00A51CBC" w:rsidRDefault="00166E7E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235AF4CB" w:rsidR="00166E7E" w:rsidRPr="00A51CBC" w:rsidRDefault="00143863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Particular de la Presidencia</w:t>
            </w:r>
          </w:p>
        </w:tc>
      </w:tr>
      <w:tr w:rsidR="00166E7E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166E7E" w:rsidRPr="00A51CBC" w:rsidRDefault="00166E7E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0C1DB3B1" w:rsidR="00166E7E" w:rsidRPr="00A51CBC" w:rsidRDefault="00143863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Administración pública</w:t>
            </w:r>
          </w:p>
        </w:tc>
      </w:tr>
      <w:tr w:rsidR="00166E7E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166E7E" w:rsidRPr="00A51CBC" w:rsidRDefault="00166E7E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166E7E" w:rsidRPr="00A51CBC" w:rsidRDefault="00166E7E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013A5D7" w:rsidR="00166E7E" w:rsidRPr="00A51CBC" w:rsidRDefault="00143863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01/febrero/2011 – 31/octubre/2013</w:t>
            </w:r>
          </w:p>
        </w:tc>
      </w:tr>
      <w:tr w:rsidR="00143863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143863" w:rsidRPr="00A51CBC" w:rsidRDefault="00143863" w:rsidP="0014386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15CE558C" w:rsidR="00143863" w:rsidRPr="00A51CBC" w:rsidRDefault="00143863" w:rsidP="0014386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Secretaría de Sustentabilidad Ambiental y Ordenamiento Territorial del Gobierno del Estado de Puebla</w:t>
            </w:r>
          </w:p>
        </w:tc>
      </w:tr>
      <w:tr w:rsidR="00143863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143863" w:rsidRPr="00A51CBC" w:rsidRDefault="00143863" w:rsidP="0014386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27B4A777" w:rsidR="00143863" w:rsidRPr="00A51CBC" w:rsidRDefault="00143863" w:rsidP="0014386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 la Unidad de Apoyo Ejecutivo</w:t>
            </w:r>
          </w:p>
        </w:tc>
      </w:tr>
      <w:tr w:rsidR="00143863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143863" w:rsidRPr="00A51CBC" w:rsidRDefault="00143863" w:rsidP="0014386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46A117C0" w:rsidR="00143863" w:rsidRPr="00A51CBC" w:rsidRDefault="00143863" w:rsidP="0014386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Administración pública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22B339E4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</w:t>
            </w:r>
            <w:r w:rsidR="007112C3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166E7E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166E7E" w:rsidRPr="00A51CBC" w:rsidRDefault="00166E7E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37C8E1A2" w:rsidR="00166E7E" w:rsidRPr="00143863" w:rsidRDefault="00143863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143863">
              <w:rPr>
                <w:rFonts w:eastAsia="Times New Roman" w:cs="Arial"/>
                <w:b/>
                <w:color w:val="000000"/>
                <w:lang w:eastAsia="es-MX"/>
              </w:rPr>
              <w:t>Secretario proyectista de Sala</w:t>
            </w:r>
          </w:p>
        </w:tc>
        <w:tc>
          <w:tcPr>
            <w:tcW w:w="2977" w:type="dxa"/>
          </w:tcPr>
          <w:p w14:paraId="7CA69576" w14:textId="262A45A5" w:rsidR="00166E7E" w:rsidRPr="00143863" w:rsidRDefault="00143863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143863">
              <w:rPr>
                <w:rFonts w:eastAsia="Times New Roman" w:cs="Arial"/>
                <w:b/>
                <w:color w:val="000000"/>
                <w:lang w:eastAsia="es-MX"/>
              </w:rPr>
              <w:t>16 de mayo de 2018 a la fecha</w:t>
            </w:r>
          </w:p>
        </w:tc>
      </w:tr>
      <w:tr w:rsidR="00166E7E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166E7E" w:rsidRPr="00A51CBC" w:rsidRDefault="00166E7E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75C464DD" w:rsidR="00166E7E" w:rsidRPr="00A51CBC" w:rsidRDefault="00143863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Ejecutivo del Consejo de la Judicatura del Estado de Tlaxcala</w:t>
            </w:r>
          </w:p>
        </w:tc>
        <w:tc>
          <w:tcPr>
            <w:tcW w:w="2977" w:type="dxa"/>
          </w:tcPr>
          <w:p w14:paraId="2C78169C" w14:textId="2FB7FC1B" w:rsidR="00166E7E" w:rsidRPr="00A51CBC" w:rsidRDefault="00143863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13 de mayo de 2015 al</w:t>
            </w:r>
            <w:r w:rsidR="00107DA8">
              <w:rPr>
                <w:rFonts w:eastAsia="Times New Roman" w:cs="Arial"/>
                <w:b/>
                <w:color w:val="000000"/>
                <w:lang w:eastAsia="es-MX"/>
              </w:rPr>
              <w:t xml:space="preserve"> 15 de mayo de 2018</w:t>
            </w:r>
          </w:p>
        </w:tc>
      </w:tr>
      <w:tr w:rsidR="00166E7E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166E7E" w:rsidRPr="00A51CBC" w:rsidRDefault="00166E7E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6ED80630" w:rsidR="00166E7E" w:rsidRPr="00A51CBC" w:rsidRDefault="00143863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Secretaría Particular de la Presidencia del Tribunal Superior de Justicia del Estado</w:t>
            </w:r>
          </w:p>
        </w:tc>
        <w:tc>
          <w:tcPr>
            <w:tcW w:w="2977" w:type="dxa"/>
          </w:tcPr>
          <w:p w14:paraId="7A5EE7A6" w14:textId="0D3328E2" w:rsidR="00166E7E" w:rsidRPr="00A51CBC" w:rsidRDefault="00143863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04 de marzo al 13 de mayo de 2015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160052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160052" w:rsidRPr="008E57D3" w:rsidRDefault="00160052" w:rsidP="0016005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8E57D3"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5D19BB29" w:rsidR="00160052" w:rsidRPr="008E57D3" w:rsidRDefault="00160052" w:rsidP="0016005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8E57D3">
              <w:rPr>
                <w:rFonts w:eastAsia="Times New Roman" w:cs="Arial"/>
                <w:b/>
                <w:color w:val="000000"/>
                <w:lang w:eastAsia="es-MX"/>
              </w:rPr>
              <w:t>Seminario Derechos Humanos y Responsabilidades Administrativas en la Función Jurisdiccional</w:t>
            </w:r>
          </w:p>
        </w:tc>
        <w:tc>
          <w:tcPr>
            <w:tcW w:w="2268" w:type="dxa"/>
          </w:tcPr>
          <w:p w14:paraId="21775F00" w14:textId="02CB5D29" w:rsidR="00160052" w:rsidRPr="008E57D3" w:rsidRDefault="00160052" w:rsidP="0016005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8E57D3">
              <w:rPr>
                <w:rFonts w:eastAsia="Times New Roman" w:cs="Arial"/>
                <w:b/>
                <w:color w:val="000000"/>
                <w:lang w:eastAsia="es-MX"/>
              </w:rPr>
              <w:t xml:space="preserve">Instituto de Especialización Judicial del </w:t>
            </w:r>
            <w:r w:rsidR="008E57D3">
              <w:rPr>
                <w:rFonts w:eastAsia="Times New Roman" w:cs="Arial"/>
                <w:b/>
                <w:color w:val="000000"/>
                <w:lang w:eastAsia="es-MX"/>
              </w:rPr>
              <w:t>TSJT</w:t>
            </w:r>
          </w:p>
        </w:tc>
        <w:tc>
          <w:tcPr>
            <w:tcW w:w="1701" w:type="dxa"/>
          </w:tcPr>
          <w:p w14:paraId="7B845472" w14:textId="0A99F1CC" w:rsidR="00160052" w:rsidRPr="008E57D3" w:rsidRDefault="00160052" w:rsidP="0016005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8E57D3">
              <w:rPr>
                <w:rFonts w:eastAsia="Times New Roman" w:cs="Arial"/>
                <w:b/>
                <w:color w:val="000000"/>
                <w:lang w:eastAsia="es-MX"/>
              </w:rPr>
              <w:t>27/nov/2017 a 01/jun/2018</w:t>
            </w:r>
          </w:p>
        </w:tc>
      </w:tr>
      <w:tr w:rsidR="00B64B9D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B64B9D" w:rsidRPr="008E57D3" w:rsidRDefault="00B64B9D" w:rsidP="00B64B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8E57D3"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5022ACD5" w14:textId="0FABBAD4" w:rsidR="00B64B9D" w:rsidRPr="008E57D3" w:rsidRDefault="00B64B9D" w:rsidP="00B64B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lang w:eastAsia="es-MX"/>
              </w:rPr>
            </w:pPr>
            <w:r w:rsidRPr="008E57D3">
              <w:rPr>
                <w:rFonts w:eastAsia="Times New Roman" w:cs="Arial"/>
                <w:b/>
                <w:lang w:eastAsia="es-MX"/>
              </w:rPr>
              <w:t>Seminario de Ejecución Penal</w:t>
            </w:r>
          </w:p>
        </w:tc>
        <w:tc>
          <w:tcPr>
            <w:tcW w:w="2268" w:type="dxa"/>
          </w:tcPr>
          <w:p w14:paraId="5D4D35AD" w14:textId="4A2B205F" w:rsidR="00B64B9D" w:rsidRPr="008E57D3" w:rsidRDefault="00B64B9D" w:rsidP="00B64B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lang w:eastAsia="es-MX"/>
              </w:rPr>
            </w:pPr>
            <w:r w:rsidRPr="008E57D3">
              <w:rPr>
                <w:rFonts w:eastAsia="Times New Roman" w:cs="Arial"/>
                <w:b/>
                <w:lang w:eastAsia="es-MX"/>
              </w:rPr>
              <w:t>Casa de la Cultura Jurídica de la SCJN en Tlaxcala</w:t>
            </w:r>
          </w:p>
        </w:tc>
        <w:tc>
          <w:tcPr>
            <w:tcW w:w="1701" w:type="dxa"/>
          </w:tcPr>
          <w:p w14:paraId="761126EE" w14:textId="7385AFAE" w:rsidR="00B64B9D" w:rsidRPr="008E57D3" w:rsidRDefault="00B64B9D" w:rsidP="00B64B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lang w:eastAsia="es-MX"/>
              </w:rPr>
            </w:pPr>
            <w:r w:rsidRPr="008E57D3">
              <w:rPr>
                <w:rFonts w:eastAsia="Times New Roman" w:cs="Arial"/>
                <w:b/>
                <w:lang w:eastAsia="es-MX"/>
              </w:rPr>
              <w:t>Junio/2018</w:t>
            </w:r>
          </w:p>
        </w:tc>
      </w:tr>
      <w:tr w:rsidR="00B64B9D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B64B9D" w:rsidRPr="008E57D3" w:rsidRDefault="00B64B9D" w:rsidP="00B64B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8E57D3"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7DC76AAC" w:rsidR="00B64B9D" w:rsidRPr="008E57D3" w:rsidRDefault="00B64B9D" w:rsidP="00B64B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lang w:eastAsia="es-MX"/>
              </w:rPr>
            </w:pPr>
            <w:r w:rsidRPr="008E57D3">
              <w:rPr>
                <w:rFonts w:eastAsia="Times New Roman" w:cs="Arial"/>
                <w:b/>
                <w:lang w:eastAsia="es-MX"/>
              </w:rPr>
              <w:t>Curso-taller “Control de Convencionalidad”</w:t>
            </w:r>
          </w:p>
        </w:tc>
        <w:tc>
          <w:tcPr>
            <w:tcW w:w="2268" w:type="dxa"/>
          </w:tcPr>
          <w:p w14:paraId="6698A025" w14:textId="5A8575B6" w:rsidR="00B64B9D" w:rsidRPr="008E57D3" w:rsidRDefault="00B64B9D" w:rsidP="00B64B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lang w:eastAsia="es-MX"/>
              </w:rPr>
            </w:pPr>
            <w:r w:rsidRPr="008E57D3">
              <w:rPr>
                <w:rFonts w:eastAsia="Times New Roman" w:cs="Arial"/>
                <w:b/>
                <w:lang w:eastAsia="es-MX"/>
              </w:rPr>
              <w:t>Instituto de Especialización Judicial del Tribunal Superior de Justicia del Estado de Tlaxcala</w:t>
            </w:r>
          </w:p>
        </w:tc>
        <w:tc>
          <w:tcPr>
            <w:tcW w:w="1701" w:type="dxa"/>
          </w:tcPr>
          <w:p w14:paraId="08449F22" w14:textId="45BA457D" w:rsidR="00B64B9D" w:rsidRPr="008E57D3" w:rsidRDefault="00B64B9D" w:rsidP="00B64B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lang w:eastAsia="es-MX"/>
              </w:rPr>
            </w:pPr>
            <w:r w:rsidRPr="008E57D3">
              <w:rPr>
                <w:rFonts w:eastAsia="Times New Roman" w:cs="Arial"/>
                <w:b/>
                <w:lang w:eastAsia="es-MX"/>
              </w:rPr>
              <w:t>Agosto de 2018</w:t>
            </w:r>
          </w:p>
        </w:tc>
      </w:tr>
      <w:tr w:rsidR="00B64B9D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B64B9D" w:rsidRPr="008E57D3" w:rsidRDefault="00B64B9D" w:rsidP="00B64B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lang w:eastAsia="es-MX"/>
              </w:rPr>
            </w:pPr>
            <w:r w:rsidRPr="008E57D3">
              <w:rPr>
                <w:rFonts w:eastAsia="Times New Roman" w:cs="Arial"/>
                <w:b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01ED37AD" w:rsidR="00B64B9D" w:rsidRPr="008E57D3" w:rsidRDefault="00B64B9D" w:rsidP="00B64B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lang w:eastAsia="es-MX"/>
              </w:rPr>
            </w:pPr>
            <w:r w:rsidRPr="008E57D3">
              <w:rPr>
                <w:rFonts w:eastAsia="Times New Roman" w:cs="Arial"/>
                <w:b/>
                <w:lang w:eastAsia="es-MX"/>
              </w:rPr>
              <w:t>Diplomado Especialización en Justicia Penal para Adolescentes</w:t>
            </w:r>
          </w:p>
        </w:tc>
        <w:tc>
          <w:tcPr>
            <w:tcW w:w="2268" w:type="dxa"/>
          </w:tcPr>
          <w:p w14:paraId="6DA754C8" w14:textId="047D90EA" w:rsidR="00B64B9D" w:rsidRPr="008E57D3" w:rsidRDefault="00B64B9D" w:rsidP="00B64B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lang w:eastAsia="es-MX"/>
              </w:rPr>
            </w:pPr>
            <w:r w:rsidRPr="008E57D3">
              <w:rPr>
                <w:rFonts w:eastAsia="Times New Roman" w:cs="Arial"/>
                <w:b/>
                <w:lang w:eastAsia="es-MX"/>
              </w:rPr>
              <w:t>Instituto de Estudios Judiciales del Poder Judicial del Estado de Puebla</w:t>
            </w:r>
          </w:p>
        </w:tc>
        <w:tc>
          <w:tcPr>
            <w:tcW w:w="1701" w:type="dxa"/>
          </w:tcPr>
          <w:p w14:paraId="476C6362" w14:textId="602D02CD" w:rsidR="00B64B9D" w:rsidRPr="008E57D3" w:rsidRDefault="00B64B9D" w:rsidP="00B64B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lang w:eastAsia="es-MX"/>
              </w:rPr>
            </w:pPr>
            <w:r w:rsidRPr="008E57D3">
              <w:rPr>
                <w:rFonts w:eastAsia="Times New Roman" w:cs="Arial"/>
                <w:b/>
                <w:lang w:eastAsia="es-MX"/>
              </w:rPr>
              <w:t>01/jun/2018 a 08/sep/2018</w:t>
            </w:r>
          </w:p>
        </w:tc>
      </w:tr>
      <w:tr w:rsidR="00B64B9D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B64B9D" w:rsidRPr="008E57D3" w:rsidRDefault="00B64B9D" w:rsidP="00B64B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lang w:eastAsia="es-MX"/>
              </w:rPr>
            </w:pPr>
            <w:r w:rsidRPr="008E57D3">
              <w:rPr>
                <w:rFonts w:eastAsia="Times New Roman" w:cs="Arial"/>
                <w:b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31202676" w:rsidR="00B64B9D" w:rsidRPr="008E57D3" w:rsidRDefault="00B64B9D" w:rsidP="00B64B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lang w:eastAsia="es-MX"/>
              </w:rPr>
            </w:pPr>
            <w:r w:rsidRPr="008E57D3">
              <w:rPr>
                <w:rFonts w:eastAsia="Times New Roman" w:cs="Arial"/>
                <w:b/>
                <w:lang w:eastAsia="es-MX"/>
              </w:rPr>
              <w:t>1er Congreso Iberoamericano Justicia Penal Juvenil &amp; Mecanismos Alternos</w:t>
            </w:r>
          </w:p>
        </w:tc>
        <w:tc>
          <w:tcPr>
            <w:tcW w:w="2268" w:type="dxa"/>
          </w:tcPr>
          <w:p w14:paraId="7551090D" w14:textId="0EB040FE" w:rsidR="00B64B9D" w:rsidRPr="008E57D3" w:rsidRDefault="00B64B9D" w:rsidP="00B64B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lang w:eastAsia="es-MX"/>
              </w:rPr>
            </w:pPr>
            <w:r w:rsidRPr="008E57D3">
              <w:rPr>
                <w:rFonts w:eastAsia="Times New Roman" w:cs="Arial"/>
                <w:b/>
                <w:lang w:eastAsia="es-MX"/>
              </w:rPr>
              <w:t>TSJT, AMFJMFRA</w:t>
            </w:r>
            <w:r w:rsidR="008E57D3" w:rsidRPr="008E57D3">
              <w:rPr>
                <w:rFonts w:eastAsia="Times New Roman" w:cs="Arial"/>
                <w:b/>
                <w:lang w:eastAsia="es-MX"/>
              </w:rPr>
              <w:t>, AMEOJA</w:t>
            </w:r>
          </w:p>
        </w:tc>
        <w:tc>
          <w:tcPr>
            <w:tcW w:w="1701" w:type="dxa"/>
          </w:tcPr>
          <w:p w14:paraId="40D52352" w14:textId="13ED38FF" w:rsidR="00B64B9D" w:rsidRPr="008E57D3" w:rsidRDefault="008E57D3" w:rsidP="00B64B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lang w:eastAsia="es-MX"/>
              </w:rPr>
            </w:pPr>
            <w:r w:rsidRPr="008E57D3">
              <w:rPr>
                <w:rFonts w:eastAsia="Times New Roman" w:cs="Arial"/>
                <w:b/>
                <w:lang w:eastAsia="es-MX"/>
              </w:rPr>
              <w:t>18-19 de octubre de 2018</w:t>
            </w:r>
          </w:p>
        </w:tc>
      </w:tr>
    </w:tbl>
    <w:p w14:paraId="0CB6AF07" w14:textId="5060AE16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80353D1" w14:textId="77777777" w:rsidR="007112C3" w:rsidRDefault="007112C3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5426187B" w:rsidR="00715A9C" w:rsidRPr="00715A9C" w:rsidRDefault="00A86EC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789F9CC4" w14:textId="6B9079FE" w:rsidR="00715A9C" w:rsidRPr="00715A9C" w:rsidRDefault="00A86EC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XXXXXXX</w:t>
            </w:r>
          </w:p>
        </w:tc>
        <w:tc>
          <w:tcPr>
            <w:tcW w:w="2693" w:type="dxa"/>
          </w:tcPr>
          <w:p w14:paraId="0F031D0D" w14:textId="19BAB6BA" w:rsidR="00715A9C" w:rsidRPr="00715A9C" w:rsidRDefault="00A86EC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XXXXXXX</w:t>
            </w:r>
          </w:p>
        </w:tc>
        <w:tc>
          <w:tcPr>
            <w:tcW w:w="2977" w:type="dxa"/>
          </w:tcPr>
          <w:p w14:paraId="057E412F" w14:textId="22F7EC40" w:rsidR="00715A9C" w:rsidRPr="00715A9C" w:rsidRDefault="00A86EC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XXXXXXXXX</w:t>
            </w:r>
          </w:p>
        </w:tc>
      </w:tr>
      <w:tr w:rsidR="00A86EC1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70CB05BA" w:rsidR="00A86EC1" w:rsidRPr="00715A9C" w:rsidRDefault="00A86EC1" w:rsidP="00A86E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2E74B973" w14:textId="37A7A8C2" w:rsidR="00A86EC1" w:rsidRPr="00715A9C" w:rsidRDefault="00A86EC1" w:rsidP="00A86E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XXXXXXX</w:t>
            </w:r>
          </w:p>
        </w:tc>
        <w:tc>
          <w:tcPr>
            <w:tcW w:w="2693" w:type="dxa"/>
          </w:tcPr>
          <w:p w14:paraId="69183042" w14:textId="3601E6FB" w:rsidR="00A86EC1" w:rsidRPr="00715A9C" w:rsidRDefault="00A86EC1" w:rsidP="00A86E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XXXXXXX</w:t>
            </w:r>
          </w:p>
        </w:tc>
        <w:tc>
          <w:tcPr>
            <w:tcW w:w="2977" w:type="dxa"/>
          </w:tcPr>
          <w:p w14:paraId="600044E4" w14:textId="0206F01F" w:rsidR="00A86EC1" w:rsidRPr="00715A9C" w:rsidRDefault="00A86EC1" w:rsidP="00A86E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XXXXXXXXX</w:t>
            </w:r>
          </w:p>
        </w:tc>
      </w:tr>
      <w:tr w:rsidR="00A86EC1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2C9E1519" w:rsidR="00A86EC1" w:rsidRPr="00715A9C" w:rsidRDefault="00A86EC1" w:rsidP="00A86E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56865BD" w14:textId="479C28FD" w:rsidR="00A86EC1" w:rsidRPr="00715A9C" w:rsidRDefault="00A86EC1" w:rsidP="00A86E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XXXXXXX</w:t>
            </w:r>
          </w:p>
        </w:tc>
        <w:tc>
          <w:tcPr>
            <w:tcW w:w="2693" w:type="dxa"/>
          </w:tcPr>
          <w:p w14:paraId="610CE722" w14:textId="4CDD41A2" w:rsidR="00A86EC1" w:rsidRPr="00715A9C" w:rsidRDefault="00A86EC1" w:rsidP="00A86E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XXXXXXX</w:t>
            </w:r>
          </w:p>
        </w:tc>
        <w:tc>
          <w:tcPr>
            <w:tcW w:w="2977" w:type="dxa"/>
          </w:tcPr>
          <w:p w14:paraId="470BEAFA" w14:textId="5F2BC7E1" w:rsidR="00A86EC1" w:rsidRPr="00715A9C" w:rsidRDefault="00A86EC1" w:rsidP="00A86E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XXXXXXXXX</w:t>
            </w: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14CE7806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A86EC1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8E57D3">
              <w:rPr>
                <w:rFonts w:eastAsia="Times New Roman" w:cs="Arial"/>
                <w:b/>
                <w:sz w:val="24"/>
                <w:szCs w:val="24"/>
                <w:lang w:eastAsia="es-MX"/>
              </w:rPr>
              <w:t>2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8E57D3">
              <w:rPr>
                <w:rFonts w:eastAsia="Times New Roman" w:cs="Arial"/>
                <w:b/>
                <w:sz w:val="24"/>
                <w:szCs w:val="24"/>
                <w:lang w:eastAsia="es-MX"/>
              </w:rPr>
              <w:t>enero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</w:t>
            </w:r>
            <w:r w:rsidR="008E57D3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3FB86" w14:textId="77777777" w:rsidR="002574F7" w:rsidRDefault="002574F7" w:rsidP="00803A08">
      <w:pPr>
        <w:spacing w:after="0" w:line="240" w:lineRule="auto"/>
      </w:pPr>
      <w:r>
        <w:separator/>
      </w:r>
    </w:p>
  </w:endnote>
  <w:endnote w:type="continuationSeparator" w:id="0">
    <w:p w14:paraId="3D480087" w14:textId="77777777" w:rsidR="002574F7" w:rsidRDefault="002574F7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9794A" w14:textId="77777777" w:rsidR="002574F7" w:rsidRDefault="002574F7" w:rsidP="00803A08">
      <w:pPr>
        <w:spacing w:after="0" w:line="240" w:lineRule="auto"/>
      </w:pPr>
      <w:r>
        <w:separator/>
      </w:r>
    </w:p>
  </w:footnote>
  <w:footnote w:type="continuationSeparator" w:id="0">
    <w:p w14:paraId="5AE97388" w14:textId="77777777" w:rsidR="002574F7" w:rsidRDefault="002574F7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208E5"/>
    <w:rsid w:val="0006605B"/>
    <w:rsid w:val="0006688A"/>
    <w:rsid w:val="0008098D"/>
    <w:rsid w:val="00082A66"/>
    <w:rsid w:val="00084299"/>
    <w:rsid w:val="00091149"/>
    <w:rsid w:val="000915D3"/>
    <w:rsid w:val="00092514"/>
    <w:rsid w:val="000929A4"/>
    <w:rsid w:val="000A0DCD"/>
    <w:rsid w:val="000A6BFE"/>
    <w:rsid w:val="000C1203"/>
    <w:rsid w:val="000C71D0"/>
    <w:rsid w:val="000D5C9C"/>
    <w:rsid w:val="000E10F6"/>
    <w:rsid w:val="000F1856"/>
    <w:rsid w:val="0010185B"/>
    <w:rsid w:val="0010248C"/>
    <w:rsid w:val="00107DA8"/>
    <w:rsid w:val="001126AC"/>
    <w:rsid w:val="0012123E"/>
    <w:rsid w:val="00132EE2"/>
    <w:rsid w:val="00133639"/>
    <w:rsid w:val="00143863"/>
    <w:rsid w:val="001464D0"/>
    <w:rsid w:val="00160052"/>
    <w:rsid w:val="00166E7E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2600D"/>
    <w:rsid w:val="00234B51"/>
    <w:rsid w:val="00236092"/>
    <w:rsid w:val="00246397"/>
    <w:rsid w:val="0025099F"/>
    <w:rsid w:val="002574F7"/>
    <w:rsid w:val="00262596"/>
    <w:rsid w:val="002676A4"/>
    <w:rsid w:val="00272E78"/>
    <w:rsid w:val="002A12BB"/>
    <w:rsid w:val="002A5EAD"/>
    <w:rsid w:val="002B2F36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C5700"/>
    <w:rsid w:val="003E237E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5573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12C3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66D80"/>
    <w:rsid w:val="008704F1"/>
    <w:rsid w:val="00876FC0"/>
    <w:rsid w:val="00881F92"/>
    <w:rsid w:val="00891C82"/>
    <w:rsid w:val="008E19E1"/>
    <w:rsid w:val="008E57D3"/>
    <w:rsid w:val="008E5D01"/>
    <w:rsid w:val="008E7D86"/>
    <w:rsid w:val="008F1903"/>
    <w:rsid w:val="00923DDD"/>
    <w:rsid w:val="009514BD"/>
    <w:rsid w:val="009515F4"/>
    <w:rsid w:val="00952057"/>
    <w:rsid w:val="009524D8"/>
    <w:rsid w:val="00982836"/>
    <w:rsid w:val="00985919"/>
    <w:rsid w:val="009A2E02"/>
    <w:rsid w:val="009A643C"/>
    <w:rsid w:val="009B59BF"/>
    <w:rsid w:val="009D337C"/>
    <w:rsid w:val="009F04A2"/>
    <w:rsid w:val="009F4272"/>
    <w:rsid w:val="009F5BDB"/>
    <w:rsid w:val="009F6229"/>
    <w:rsid w:val="00A13509"/>
    <w:rsid w:val="00A1383C"/>
    <w:rsid w:val="00A13F32"/>
    <w:rsid w:val="00A16652"/>
    <w:rsid w:val="00A51CBC"/>
    <w:rsid w:val="00A73DC8"/>
    <w:rsid w:val="00A778CA"/>
    <w:rsid w:val="00A80741"/>
    <w:rsid w:val="00A86EC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531D0"/>
    <w:rsid w:val="00B64B9D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D5385"/>
    <w:rsid w:val="00CE2B1A"/>
    <w:rsid w:val="00CF4791"/>
    <w:rsid w:val="00D0090E"/>
    <w:rsid w:val="00D0436F"/>
    <w:rsid w:val="00D21824"/>
    <w:rsid w:val="00D27ACF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76B31"/>
    <w:rsid w:val="00E87279"/>
    <w:rsid w:val="00EA1CF0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0A9BA-B60A-4769-A9A5-61C53335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2018-06-06T15:50:00Z</cp:lastPrinted>
  <dcterms:created xsi:type="dcterms:W3CDTF">2019-01-08T18:18:00Z</dcterms:created>
  <dcterms:modified xsi:type="dcterms:W3CDTF">2019-01-08T18:18:00Z</dcterms:modified>
</cp:coreProperties>
</file>