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FA" w:rsidRDefault="009670FA">
      <w:pPr>
        <w:spacing w:before="100" w:after="280" w:line="240" w:lineRule="auto"/>
        <w:rPr>
          <w:b/>
          <w:sz w:val="24"/>
          <w:szCs w:val="24"/>
        </w:rPr>
      </w:pPr>
      <w:bookmarkStart w:id="0" w:name="_GoBack"/>
      <w:bookmarkEnd w:id="0"/>
    </w:p>
    <w:p w:rsidR="009670FA" w:rsidRDefault="004E5816">
      <w:pPr>
        <w:spacing w:after="28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2687" cy="120251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70FA" w:rsidRDefault="004E5816">
      <w:pPr>
        <w:spacing w:after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Formato público de </w:t>
      </w:r>
      <w:proofErr w:type="spellStart"/>
      <w:r>
        <w:rPr>
          <w:b/>
          <w:sz w:val="24"/>
          <w:szCs w:val="24"/>
        </w:rPr>
        <w:t>Curriculum</w:t>
      </w:r>
      <w:proofErr w:type="spellEnd"/>
      <w:r>
        <w:rPr>
          <w:b/>
          <w:sz w:val="24"/>
          <w:szCs w:val="24"/>
        </w:rPr>
        <w:t xml:space="preserve"> Vitae</w:t>
      </w:r>
    </w:p>
    <w:tbl>
      <w:tblPr>
        <w:tblStyle w:val="af4"/>
        <w:tblW w:w="924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5788"/>
      </w:tblGrid>
      <w:tr w:rsidR="009670FA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I.- DATOS GENERALES:</w:t>
            </w:r>
          </w:p>
        </w:tc>
      </w:tr>
      <w:tr w:rsidR="009670FA">
        <w:trPr>
          <w:trHeight w:val="36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Miriam Dolores Laura Cuevas Meneses.</w:t>
            </w:r>
          </w:p>
        </w:tc>
      </w:tr>
      <w:tr w:rsidR="009670FA">
        <w:trPr>
          <w:trHeight w:val="30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Cargo en el Poder Judicial: 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Acuerdos del Juzgado de Ejecución Especializado de Medidas Aplicables a Adolescentes y de Ejecución de Sanciones Penales.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Área de Adscripción: 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Juzgado de </w:t>
            </w:r>
            <w:proofErr w:type="spellStart"/>
            <w:r>
              <w:rPr>
                <w:b/>
                <w:sz w:val="24"/>
                <w:szCs w:val="24"/>
              </w:rPr>
              <w:t>Ejecusion</w:t>
            </w:r>
            <w:proofErr w:type="spellEnd"/>
            <w:r>
              <w:rPr>
                <w:b/>
                <w:sz w:val="24"/>
                <w:szCs w:val="24"/>
              </w:rPr>
              <w:t xml:space="preserve"> Especializado de Medidas Aplicables a Adolescentes y de Ejecución de Sanciones Penales.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2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Nacimiento:</w:t>
            </w:r>
          </w:p>
          <w:p w:rsidR="009670FA" w:rsidRDefault="004E5816">
            <w:pPr>
              <w:spacing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de abril de 1963</w:t>
            </w:r>
          </w:p>
        </w:tc>
      </w:tr>
    </w:tbl>
    <w:p w:rsidR="009670FA" w:rsidRDefault="009670FA">
      <w:pPr>
        <w:spacing w:before="100" w:after="280" w:line="240" w:lineRule="auto"/>
        <w:rPr>
          <w:b/>
          <w:sz w:val="24"/>
          <w:szCs w:val="24"/>
        </w:rPr>
      </w:pPr>
    </w:p>
    <w:tbl>
      <w:tblPr>
        <w:tblStyle w:val="af5"/>
        <w:tblW w:w="924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5788"/>
      </w:tblGrid>
      <w:tr w:rsidR="009670FA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II.- PREPARACIÓN ACADÉMICA: </w:t>
            </w:r>
          </w:p>
        </w:tc>
      </w:tr>
      <w:tr w:rsidR="009670FA">
        <w:trPr>
          <w:trHeight w:val="36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Último grado de estudios: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</w:t>
            </w:r>
          </w:p>
        </w:tc>
      </w:tr>
      <w:tr w:rsidR="009670FA">
        <w:trPr>
          <w:trHeight w:val="30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Institución: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Autónoma de Tlaxcala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Periodo: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 a 1987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Documento: 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Titulo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Profesional: 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Cédula: </w:t>
            </w:r>
          </w:p>
        </w:tc>
        <w:tc>
          <w:tcPr>
            <w:tcW w:w="578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4559895</w:t>
            </w: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Estudios Profesionales:</w:t>
            </w:r>
          </w:p>
        </w:tc>
        <w:tc>
          <w:tcPr>
            <w:tcW w:w="5788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Institución: </w:t>
            </w:r>
          </w:p>
        </w:tc>
        <w:tc>
          <w:tcPr>
            <w:tcW w:w="5788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Periodo: </w:t>
            </w:r>
          </w:p>
        </w:tc>
        <w:tc>
          <w:tcPr>
            <w:tcW w:w="5788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Documento: </w:t>
            </w:r>
          </w:p>
        </w:tc>
        <w:tc>
          <w:tcPr>
            <w:tcW w:w="5788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9670FA">
        <w:trPr>
          <w:trHeight w:val="380"/>
        </w:trPr>
        <w:tc>
          <w:tcPr>
            <w:tcW w:w="346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Cédula: </w:t>
            </w:r>
          </w:p>
        </w:tc>
        <w:tc>
          <w:tcPr>
            <w:tcW w:w="5788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9670FA" w:rsidRDefault="009670FA">
      <w:pPr>
        <w:spacing w:before="100"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b/>
          <w:sz w:val="24"/>
          <w:szCs w:val="24"/>
        </w:rPr>
      </w:pPr>
      <w:bookmarkStart w:id="1" w:name="_gjdgxs" w:colFirst="0" w:colLast="0"/>
      <w:bookmarkEnd w:id="1"/>
    </w:p>
    <w:tbl>
      <w:tblPr>
        <w:tblStyle w:val="af6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9670FA">
        <w:trPr>
          <w:trHeight w:val="360"/>
        </w:trPr>
        <w:tc>
          <w:tcPr>
            <w:tcW w:w="9356" w:type="dxa"/>
            <w:gridSpan w:val="3"/>
            <w:shd w:val="clear" w:color="auto" w:fill="632423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III.- EXPERIENCIA LABORAL: a)  tres últimos empleos</w:t>
            </w:r>
          </w:p>
        </w:tc>
      </w:tr>
      <w:tr w:rsidR="009670FA">
        <w:trPr>
          <w:trHeight w:val="360"/>
        </w:trPr>
        <w:tc>
          <w:tcPr>
            <w:tcW w:w="567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Periodo (día/mes/año) a (día/mes/año): </w:t>
            </w:r>
          </w:p>
        </w:tc>
        <w:tc>
          <w:tcPr>
            <w:tcW w:w="5275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Octubre 2010</w:t>
            </w:r>
          </w:p>
        </w:tc>
      </w:tr>
      <w:tr w:rsidR="009670FA">
        <w:trPr>
          <w:trHeight w:val="30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Juzgado Especializado de </w:t>
            </w:r>
            <w:proofErr w:type="spellStart"/>
            <w:r>
              <w:rPr>
                <w:b/>
                <w:sz w:val="24"/>
                <w:szCs w:val="24"/>
              </w:rPr>
              <w:t>Instruccion</w:t>
            </w:r>
            <w:proofErr w:type="spellEnd"/>
            <w:r>
              <w:rPr>
                <w:b/>
                <w:sz w:val="24"/>
                <w:szCs w:val="24"/>
              </w:rPr>
              <w:t xml:space="preserve"> de Medidas para Adolescentes.</w:t>
            </w:r>
          </w:p>
        </w:tc>
      </w:tr>
      <w:tr w:rsidR="009670FA">
        <w:trPr>
          <w:trHeight w:val="38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Acuerdos</w:t>
            </w:r>
          </w:p>
        </w:tc>
      </w:tr>
      <w:tr w:rsidR="009670FA">
        <w:trPr>
          <w:trHeight w:val="38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Justicia para adolescentes</w:t>
            </w:r>
          </w:p>
        </w:tc>
      </w:tr>
      <w:tr w:rsidR="009670FA">
        <w:trPr>
          <w:trHeight w:val="360"/>
        </w:trPr>
        <w:tc>
          <w:tcPr>
            <w:tcW w:w="567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Julio 2015</w:t>
            </w:r>
          </w:p>
        </w:tc>
      </w:tr>
      <w:tr w:rsidR="009670FA">
        <w:trPr>
          <w:trHeight w:val="30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Juzgado Especializado de Ejecución.</w:t>
            </w:r>
          </w:p>
        </w:tc>
      </w:tr>
      <w:tr w:rsidR="009670FA">
        <w:trPr>
          <w:trHeight w:val="38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Acuerdos.</w:t>
            </w:r>
          </w:p>
        </w:tc>
      </w:tr>
      <w:tr w:rsidR="009670FA">
        <w:trPr>
          <w:trHeight w:val="38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Justicia para adolescentes en materia de </w:t>
            </w:r>
            <w:proofErr w:type="spellStart"/>
            <w:r>
              <w:rPr>
                <w:b/>
                <w:sz w:val="24"/>
                <w:szCs w:val="24"/>
              </w:rPr>
              <w:t>Ejecusion</w:t>
            </w:r>
            <w:proofErr w:type="spellEnd"/>
            <w:r>
              <w:rPr>
                <w:b/>
                <w:sz w:val="24"/>
                <w:szCs w:val="24"/>
              </w:rPr>
              <w:t xml:space="preserve"> de Sentencias.</w:t>
            </w:r>
          </w:p>
        </w:tc>
      </w:tr>
      <w:tr w:rsidR="009670FA">
        <w:trPr>
          <w:trHeight w:val="360"/>
        </w:trPr>
        <w:tc>
          <w:tcPr>
            <w:tcW w:w="567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CDB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Junio 2017</w:t>
            </w:r>
          </w:p>
        </w:tc>
      </w:tr>
      <w:tr w:rsidR="009670FA">
        <w:trPr>
          <w:trHeight w:val="30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Juzgado de Ejecución Especializado de Medidas Aplicables a Adolescentes y de Ejecución de Sanciones Penales.</w:t>
            </w:r>
          </w:p>
        </w:tc>
      </w:tr>
      <w:tr w:rsidR="009670FA">
        <w:trPr>
          <w:trHeight w:val="38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Acuerdos</w:t>
            </w:r>
          </w:p>
        </w:tc>
      </w:tr>
      <w:tr w:rsidR="009670FA">
        <w:trPr>
          <w:trHeight w:val="380"/>
        </w:trPr>
        <w:tc>
          <w:tcPr>
            <w:tcW w:w="4081" w:type="dxa"/>
            <w:gridSpan w:val="2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Justicia para adolescentes y adultos en materia de </w:t>
            </w:r>
            <w:proofErr w:type="spellStart"/>
            <w:r>
              <w:rPr>
                <w:b/>
                <w:sz w:val="24"/>
                <w:szCs w:val="24"/>
              </w:rPr>
              <w:t>ejecusion</w:t>
            </w:r>
            <w:proofErr w:type="spellEnd"/>
            <w:r>
              <w:rPr>
                <w:b/>
                <w:sz w:val="24"/>
                <w:szCs w:val="24"/>
              </w:rPr>
              <w:t xml:space="preserve"> de sentencias.</w:t>
            </w:r>
          </w:p>
        </w:tc>
      </w:tr>
    </w:tbl>
    <w:p w:rsidR="009670FA" w:rsidRDefault="009670FA">
      <w:pPr>
        <w:spacing w:before="100" w:after="280" w:line="240" w:lineRule="auto"/>
        <w:rPr>
          <w:b/>
          <w:sz w:val="24"/>
          <w:szCs w:val="24"/>
        </w:rPr>
      </w:pPr>
    </w:p>
    <w:tbl>
      <w:tblPr>
        <w:tblStyle w:val="af7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9670FA">
        <w:trPr>
          <w:trHeight w:val="360"/>
        </w:trPr>
        <w:tc>
          <w:tcPr>
            <w:tcW w:w="9356" w:type="dxa"/>
            <w:gridSpan w:val="3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IV.- EXPERIENCIA LABORAL: b)Últimos cargos en el Poder Judicial:</w:t>
            </w:r>
          </w:p>
        </w:tc>
      </w:tr>
      <w:tr w:rsidR="009670FA">
        <w:trPr>
          <w:trHeight w:val="360"/>
        </w:trPr>
        <w:tc>
          <w:tcPr>
            <w:tcW w:w="993" w:type="dxa"/>
            <w:shd w:val="clear" w:color="auto" w:fill="632423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Área de adscripción</w:t>
            </w:r>
          </w:p>
        </w:tc>
        <w:tc>
          <w:tcPr>
            <w:tcW w:w="2977" w:type="dxa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Periodo </w:t>
            </w:r>
          </w:p>
        </w:tc>
      </w:tr>
      <w:tr w:rsidR="009670FA">
        <w:trPr>
          <w:trHeight w:val="36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Juzgado Especializado de </w:t>
            </w:r>
            <w:proofErr w:type="spellStart"/>
            <w:r>
              <w:rPr>
                <w:b/>
                <w:sz w:val="24"/>
                <w:szCs w:val="24"/>
              </w:rPr>
              <w:t>Instruccion</w:t>
            </w:r>
            <w:proofErr w:type="spellEnd"/>
            <w:r>
              <w:rPr>
                <w:b/>
                <w:sz w:val="24"/>
                <w:szCs w:val="24"/>
              </w:rPr>
              <w:t xml:space="preserve"> de Medidas para Adolescentes.</w:t>
            </w:r>
          </w:p>
        </w:tc>
        <w:tc>
          <w:tcPr>
            <w:tcW w:w="2977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 a 2015</w:t>
            </w:r>
          </w:p>
        </w:tc>
      </w:tr>
      <w:tr w:rsidR="009670FA">
        <w:trPr>
          <w:trHeight w:val="30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Juzgado Especializado de Ejecución para Adolescentes</w:t>
            </w:r>
          </w:p>
        </w:tc>
        <w:tc>
          <w:tcPr>
            <w:tcW w:w="2977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a 2017</w:t>
            </w:r>
          </w:p>
        </w:tc>
      </w:tr>
      <w:tr w:rsidR="009670FA">
        <w:trPr>
          <w:trHeight w:val="38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Juzgado Especializado de Medidas para Adolescentes y de Ejecución de Sanciones Penales</w:t>
            </w:r>
          </w:p>
        </w:tc>
        <w:tc>
          <w:tcPr>
            <w:tcW w:w="2977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a 2018</w:t>
            </w:r>
          </w:p>
        </w:tc>
      </w:tr>
    </w:tbl>
    <w:p w:rsidR="009670FA" w:rsidRDefault="009670FA">
      <w:pPr>
        <w:spacing w:before="100" w:after="280" w:line="240" w:lineRule="auto"/>
        <w:rPr>
          <w:b/>
          <w:sz w:val="24"/>
          <w:szCs w:val="24"/>
        </w:rPr>
      </w:pPr>
    </w:p>
    <w:tbl>
      <w:tblPr>
        <w:tblStyle w:val="af8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9670FA">
        <w:trPr>
          <w:trHeight w:val="700"/>
        </w:trPr>
        <w:tc>
          <w:tcPr>
            <w:tcW w:w="9356" w:type="dxa"/>
            <w:gridSpan w:val="4"/>
            <w:shd w:val="clear" w:color="auto" w:fill="632423"/>
          </w:tcPr>
          <w:p w:rsidR="009670FA" w:rsidRDefault="004E5816">
            <w:pPr>
              <w:spacing w:before="100" w:after="28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V.- INFORMACION COMPLEMENTARIA:</w:t>
            </w:r>
          </w:p>
          <w:p w:rsidR="009670FA" w:rsidRDefault="004E5816">
            <w:pPr>
              <w:spacing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Últimos cursos y/o conferencias y/o capacitaciones y/o diplomados, etc. (de al menos cinco cursos)</w:t>
            </w:r>
          </w:p>
        </w:tc>
      </w:tr>
      <w:tr w:rsidR="009670FA">
        <w:trPr>
          <w:trHeight w:val="700"/>
        </w:trPr>
        <w:tc>
          <w:tcPr>
            <w:tcW w:w="993" w:type="dxa"/>
            <w:shd w:val="clear" w:color="auto" w:fill="632423"/>
          </w:tcPr>
          <w:p w:rsidR="009670FA" w:rsidRDefault="009670FA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Nombre del Ponente</w:t>
            </w:r>
          </w:p>
        </w:tc>
        <w:tc>
          <w:tcPr>
            <w:tcW w:w="2268" w:type="dxa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Institución que impartió</w:t>
            </w:r>
          </w:p>
        </w:tc>
        <w:tc>
          <w:tcPr>
            <w:tcW w:w="1701" w:type="dxa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 o periodo</w:t>
            </w:r>
          </w:p>
        </w:tc>
      </w:tr>
      <w:tr w:rsidR="009670FA">
        <w:trPr>
          <w:trHeight w:val="40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Magistrada Elsa Cordero </w:t>
            </w:r>
            <w:proofErr w:type="spellStart"/>
            <w:r>
              <w:rPr>
                <w:b/>
                <w:sz w:val="24"/>
                <w:szCs w:val="24"/>
              </w:rPr>
              <w:t>Martinez</w:t>
            </w:r>
            <w:proofErr w:type="spellEnd"/>
          </w:p>
        </w:tc>
        <w:tc>
          <w:tcPr>
            <w:tcW w:w="226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TSJ</w:t>
            </w:r>
          </w:p>
        </w:tc>
        <w:tc>
          <w:tcPr>
            <w:tcW w:w="170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 2017</w:t>
            </w:r>
          </w:p>
        </w:tc>
      </w:tr>
      <w:tr w:rsidR="009670FA">
        <w:trPr>
          <w:trHeight w:val="24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Edgar </w:t>
            </w:r>
            <w:proofErr w:type="spellStart"/>
            <w:r>
              <w:rPr>
                <w:b/>
                <w:sz w:val="24"/>
                <w:szCs w:val="24"/>
              </w:rPr>
              <w:t>Elias</w:t>
            </w:r>
            <w:proofErr w:type="spellEnd"/>
            <w:r>
              <w:rPr>
                <w:b/>
                <w:sz w:val="24"/>
                <w:szCs w:val="24"/>
              </w:rPr>
              <w:t xml:space="preserve"> Azar.</w:t>
            </w:r>
          </w:p>
        </w:tc>
        <w:tc>
          <w:tcPr>
            <w:tcW w:w="226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SCJN</w:t>
            </w:r>
          </w:p>
        </w:tc>
        <w:tc>
          <w:tcPr>
            <w:tcW w:w="170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 2017</w:t>
            </w:r>
          </w:p>
        </w:tc>
      </w:tr>
      <w:tr w:rsidR="009670FA">
        <w:trPr>
          <w:trHeight w:val="44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Dr.Edgar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Elias</w:t>
            </w:r>
            <w:proofErr w:type="spellEnd"/>
            <w:r>
              <w:rPr>
                <w:b/>
                <w:sz w:val="24"/>
                <w:szCs w:val="24"/>
              </w:rPr>
              <w:t xml:space="preserve"> Azar.</w:t>
            </w:r>
          </w:p>
        </w:tc>
        <w:tc>
          <w:tcPr>
            <w:tcW w:w="226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SCJN</w:t>
            </w:r>
          </w:p>
        </w:tc>
        <w:tc>
          <w:tcPr>
            <w:tcW w:w="170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 2017</w:t>
            </w:r>
          </w:p>
        </w:tc>
      </w:tr>
      <w:tr w:rsidR="009670FA">
        <w:trPr>
          <w:trHeight w:val="34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Atencion</w:t>
            </w:r>
            <w:proofErr w:type="spellEnd"/>
            <w:r>
              <w:rPr>
                <w:b/>
                <w:sz w:val="24"/>
                <w:szCs w:val="24"/>
              </w:rPr>
              <w:t xml:space="preserve"> a la violencia familiar</w:t>
            </w:r>
          </w:p>
        </w:tc>
        <w:tc>
          <w:tcPr>
            <w:tcW w:w="226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TSJ</w:t>
            </w:r>
          </w:p>
        </w:tc>
        <w:tc>
          <w:tcPr>
            <w:tcW w:w="170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 2016</w:t>
            </w:r>
          </w:p>
        </w:tc>
      </w:tr>
      <w:tr w:rsidR="009670FA">
        <w:trPr>
          <w:trHeight w:val="360"/>
        </w:trPr>
        <w:tc>
          <w:tcPr>
            <w:tcW w:w="9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que</w:t>
            </w:r>
            <w:proofErr w:type="spellEnd"/>
            <w:r>
              <w:rPr>
                <w:b/>
                <w:sz w:val="24"/>
                <w:szCs w:val="24"/>
              </w:rPr>
              <w:t xml:space="preserve"> hablamos cuando hablamos de genero</w:t>
            </w:r>
          </w:p>
        </w:tc>
        <w:tc>
          <w:tcPr>
            <w:tcW w:w="2268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SCJN</w:t>
            </w:r>
          </w:p>
        </w:tc>
        <w:tc>
          <w:tcPr>
            <w:tcW w:w="1701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Diciembre 2016</w:t>
            </w:r>
          </w:p>
        </w:tc>
      </w:tr>
    </w:tbl>
    <w:p w:rsidR="009670FA" w:rsidRDefault="009670FA">
      <w:pPr>
        <w:spacing w:after="0" w:line="240" w:lineRule="auto"/>
        <w:rPr>
          <w:b/>
          <w:sz w:val="24"/>
          <w:szCs w:val="24"/>
        </w:rPr>
      </w:pPr>
    </w:p>
    <w:p w:rsidR="009670FA" w:rsidRDefault="009670FA">
      <w:pPr>
        <w:spacing w:after="0" w:line="240" w:lineRule="auto"/>
        <w:rPr>
          <w:b/>
          <w:sz w:val="24"/>
          <w:szCs w:val="24"/>
        </w:rPr>
      </w:pPr>
    </w:p>
    <w:p w:rsidR="009670FA" w:rsidRDefault="009670FA">
      <w:pPr>
        <w:spacing w:after="0" w:line="240" w:lineRule="auto"/>
        <w:rPr>
          <w:b/>
          <w:sz w:val="24"/>
          <w:szCs w:val="24"/>
        </w:rPr>
      </w:pPr>
    </w:p>
    <w:p w:rsidR="009670FA" w:rsidRDefault="009670FA">
      <w:pPr>
        <w:spacing w:after="0" w:line="240" w:lineRule="auto"/>
        <w:rPr>
          <w:b/>
          <w:sz w:val="24"/>
          <w:szCs w:val="24"/>
        </w:rPr>
      </w:pPr>
    </w:p>
    <w:p w:rsidR="009670FA" w:rsidRDefault="009670FA">
      <w:pPr>
        <w:spacing w:before="280" w:after="280" w:line="240" w:lineRule="auto"/>
        <w:rPr>
          <w:b/>
          <w:color w:val="FFFFFF"/>
          <w:sz w:val="24"/>
          <w:szCs w:val="24"/>
        </w:rPr>
      </w:pPr>
    </w:p>
    <w:tbl>
      <w:tblPr>
        <w:tblStyle w:val="af9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9670FA">
        <w:trPr>
          <w:trHeight w:val="360"/>
        </w:trPr>
        <w:tc>
          <w:tcPr>
            <w:tcW w:w="9356" w:type="dxa"/>
            <w:gridSpan w:val="4"/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VI.- Sanciones Administrativas Definitivas (dos ejercicios anteriores a la fecha):</w:t>
            </w:r>
          </w:p>
        </w:tc>
      </w:tr>
      <w:tr w:rsidR="009670FA">
        <w:trPr>
          <w:trHeight w:val="360"/>
        </w:trPr>
        <w:tc>
          <w:tcPr>
            <w:tcW w:w="993" w:type="dxa"/>
            <w:shd w:val="clear" w:color="auto" w:fill="632423"/>
          </w:tcPr>
          <w:p w:rsidR="009670FA" w:rsidRDefault="009670FA">
            <w:pPr>
              <w:spacing w:before="100" w:after="28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9670FA" w:rsidRDefault="004E5816">
            <w:pPr>
              <w:spacing w:after="10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93" w:type="dxa"/>
            <w:shd w:val="clear" w:color="auto" w:fill="632423"/>
          </w:tcPr>
          <w:p w:rsidR="009670FA" w:rsidRDefault="009670FA">
            <w:pPr>
              <w:spacing w:before="100" w:after="28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9670FA" w:rsidRDefault="004E5816">
            <w:pPr>
              <w:spacing w:after="10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693" w:type="dxa"/>
            <w:shd w:val="clear" w:color="auto" w:fill="632423"/>
          </w:tcPr>
          <w:p w:rsidR="009670FA" w:rsidRDefault="009670FA">
            <w:pPr>
              <w:spacing w:before="100" w:after="28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9670FA" w:rsidRDefault="004E5816">
            <w:pPr>
              <w:spacing w:after="10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Ejercicio</w:t>
            </w:r>
          </w:p>
        </w:tc>
        <w:tc>
          <w:tcPr>
            <w:tcW w:w="2977" w:type="dxa"/>
            <w:shd w:val="clear" w:color="auto" w:fill="632423"/>
          </w:tcPr>
          <w:p w:rsidR="009670FA" w:rsidRDefault="004E5816">
            <w:pPr>
              <w:spacing w:before="100" w:after="100" w:line="240" w:lineRule="auto"/>
              <w:jc w:val="both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Nota: Las sanciones definitivas se encuentran especificadas en la fracción  XVIII del artículo 63 de la Ley de Transparencia y Acceso a la Información Pú</w:t>
            </w:r>
            <w:r>
              <w:rPr>
                <w:b/>
                <w:color w:val="FFFFFF"/>
                <w:sz w:val="16"/>
                <w:szCs w:val="16"/>
              </w:rPr>
              <w:t xml:space="preserve">blica del Estado, publicadas en el sitio web oficial del Poder Judicial, en la </w:t>
            </w:r>
            <w:r>
              <w:rPr>
                <w:b/>
                <w:color w:val="FFFFFF"/>
                <w:sz w:val="16"/>
                <w:szCs w:val="16"/>
              </w:rPr>
              <w:lastRenderedPageBreak/>
              <w:t>sección de Transparencia.</w:t>
            </w:r>
          </w:p>
        </w:tc>
      </w:tr>
      <w:tr w:rsidR="009670FA">
        <w:trPr>
          <w:trHeight w:val="360"/>
        </w:trPr>
        <w:tc>
          <w:tcPr>
            <w:tcW w:w="993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9670FA">
        <w:trPr>
          <w:trHeight w:val="300"/>
        </w:trPr>
        <w:tc>
          <w:tcPr>
            <w:tcW w:w="993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9670FA">
        <w:trPr>
          <w:trHeight w:val="380"/>
        </w:trPr>
        <w:tc>
          <w:tcPr>
            <w:tcW w:w="993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0FA" w:rsidRDefault="004E5816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9670FA" w:rsidRDefault="009670FA">
      <w:pPr>
        <w:spacing w:after="0" w:line="240" w:lineRule="auto"/>
        <w:rPr>
          <w:b/>
          <w:color w:val="FFFFFF"/>
          <w:sz w:val="24"/>
          <w:szCs w:val="24"/>
        </w:rPr>
      </w:pPr>
    </w:p>
    <w:p w:rsidR="009670FA" w:rsidRDefault="009670FA">
      <w:pPr>
        <w:spacing w:after="0" w:line="240" w:lineRule="auto"/>
        <w:rPr>
          <w:b/>
          <w:color w:val="FFFFFF"/>
          <w:sz w:val="24"/>
          <w:szCs w:val="24"/>
        </w:rPr>
      </w:pPr>
    </w:p>
    <w:tbl>
      <w:tblPr>
        <w:tblStyle w:val="afa"/>
        <w:tblW w:w="935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9670F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632423"/>
          </w:tcPr>
          <w:p w:rsidR="009670FA" w:rsidRDefault="004E5816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VII.- Fecha de actualización de la información proporcionada:</w:t>
            </w:r>
          </w:p>
        </w:tc>
      </w:tr>
      <w:tr w:rsidR="009670FA">
        <w:trPr>
          <w:trHeight w:val="300"/>
        </w:trPr>
        <w:tc>
          <w:tcPr>
            <w:tcW w:w="993" w:type="dxa"/>
            <w:tcBorders>
              <w:bottom w:val="nil"/>
              <w:right w:val="nil"/>
            </w:tcBorders>
          </w:tcPr>
          <w:p w:rsidR="009670FA" w:rsidRDefault="009670FA">
            <w:pPr>
              <w:spacing w:before="100" w:after="1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9670FA" w:rsidRDefault="004E5816">
            <w:pPr>
              <w:spacing w:before="100" w:after="1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Santa Anita </w:t>
            </w:r>
            <w:proofErr w:type="spellStart"/>
            <w:r>
              <w:rPr>
                <w:b/>
                <w:sz w:val="24"/>
                <w:szCs w:val="24"/>
              </w:rPr>
              <w:t>Huiloac</w:t>
            </w:r>
            <w:proofErr w:type="spellEnd"/>
            <w:r>
              <w:rPr>
                <w:b/>
                <w:sz w:val="24"/>
                <w:szCs w:val="24"/>
              </w:rPr>
              <w:t>, Apizaco, Tlaxcala, a    1  de     abril   de  2018.</w:t>
            </w:r>
          </w:p>
        </w:tc>
      </w:tr>
      <w:tr w:rsidR="009670FA">
        <w:trPr>
          <w:trHeight w:val="380"/>
        </w:trPr>
        <w:tc>
          <w:tcPr>
            <w:tcW w:w="993" w:type="dxa"/>
            <w:tcBorders>
              <w:top w:val="nil"/>
              <w:right w:val="nil"/>
            </w:tcBorders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9670FA" w:rsidRDefault="009670FA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9670FA" w:rsidRDefault="009670FA">
      <w:pPr>
        <w:spacing w:before="100"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b/>
          <w:sz w:val="24"/>
          <w:szCs w:val="24"/>
        </w:rPr>
      </w:pPr>
    </w:p>
    <w:p w:rsidR="009670FA" w:rsidRDefault="009670FA">
      <w:pPr>
        <w:spacing w:after="280" w:line="240" w:lineRule="auto"/>
        <w:rPr>
          <w:sz w:val="24"/>
          <w:szCs w:val="24"/>
        </w:rPr>
      </w:pPr>
    </w:p>
    <w:p w:rsidR="009670FA" w:rsidRDefault="009670FA">
      <w:pPr>
        <w:spacing w:after="280" w:line="240" w:lineRule="auto"/>
        <w:rPr>
          <w:sz w:val="24"/>
          <w:szCs w:val="24"/>
        </w:rPr>
      </w:pPr>
    </w:p>
    <w:p w:rsidR="009670FA" w:rsidRDefault="009670FA">
      <w:pPr>
        <w:spacing w:after="100" w:line="240" w:lineRule="auto"/>
        <w:rPr>
          <w:sz w:val="24"/>
          <w:szCs w:val="24"/>
        </w:rPr>
      </w:pPr>
    </w:p>
    <w:sectPr w:rsidR="009670FA">
      <w:pgSz w:w="12242" w:h="15842"/>
      <w:pgMar w:top="1418" w:right="1752" w:bottom="1418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A"/>
    <w:rsid w:val="004E5816"/>
    <w:rsid w:val="009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9FB1D-DC33-4B87-9C9B-1FF498C0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pc_yuri</dc:creator>
  <cp:lastModifiedBy>pc_yuri</cp:lastModifiedBy>
  <cp:revision>2</cp:revision>
  <dcterms:created xsi:type="dcterms:W3CDTF">2018-04-13T14:11:00Z</dcterms:created>
  <dcterms:modified xsi:type="dcterms:W3CDTF">2018-04-13T14:11:00Z</dcterms:modified>
</cp:coreProperties>
</file>