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3141ECF2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F150A0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6EFFD74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ANEL BAÑUELOS MENESES.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A6D433C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E966353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del Distrito Judicial de Zaragoza.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012716E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mayo de 1978.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763384F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004E802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Popular Autónoma del Estado de Puebla (UPAEP)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51EE3C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4EED7FF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0C1BF78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6D54843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3637686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A884869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Fiscal.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54C7C63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2883762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C5D8F85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0CDF0F3A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57E721" w14:textId="52EC1D86" w:rsidR="00932657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73571D3" w14:textId="77777777" w:rsidR="00932657" w:rsidRPr="00A51CBC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246DF70" w:rsidR="00A51CBC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2001</w:t>
            </w:r>
          </w:p>
        </w:tc>
      </w:tr>
      <w:tr w:rsidR="001A487B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41CFA7D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Electoral de Tlaxcala, ahora Instituto Tlaxcalteca de Elecciones.</w:t>
            </w:r>
          </w:p>
        </w:tc>
      </w:tr>
      <w:tr w:rsidR="001A487B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9A79400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Presidente Propietario de Consejo Municipal</w:t>
            </w:r>
          </w:p>
        </w:tc>
      </w:tr>
      <w:tr w:rsidR="001A487B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A487B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3B7FA32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2002</w:t>
            </w:r>
          </w:p>
        </w:tc>
      </w:tr>
      <w:tr w:rsidR="001A487B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DA6FD6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1A487B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A487B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4E0433E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 w:rsidR="00A87D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593659F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del Juzgado Familiar del Distrito Judicial de Hidalgo.</w:t>
            </w:r>
          </w:p>
        </w:tc>
        <w:tc>
          <w:tcPr>
            <w:tcW w:w="2977" w:type="dxa"/>
          </w:tcPr>
          <w:p w14:paraId="7CA69576" w14:textId="375F15C4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2013-2014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8D22FE5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por Ministerio de Ley del Juzgado de Ejecución de Sanciones Penales y Medidas Restrictivas de la Libertad.</w:t>
            </w:r>
          </w:p>
        </w:tc>
        <w:tc>
          <w:tcPr>
            <w:tcW w:w="2977" w:type="dxa"/>
          </w:tcPr>
          <w:p w14:paraId="2C78169C" w14:textId="250F84D4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Mayo-Junio 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F02BB87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Sala Administrativa del Poder Judicial del Estado de Tlaxcala.</w:t>
            </w:r>
          </w:p>
        </w:tc>
        <w:tc>
          <w:tcPr>
            <w:tcW w:w="2977" w:type="dxa"/>
          </w:tcPr>
          <w:p w14:paraId="7A5EE7A6" w14:textId="54CA9906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2014-07 Octubre 2016</w:t>
            </w:r>
          </w:p>
        </w:tc>
      </w:tr>
    </w:tbl>
    <w:p w14:paraId="142B77AC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4255838" w14:textId="77777777" w:rsidR="00A87D7F" w:rsidRDefault="00A87D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29AABE4" w14:textId="739632B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o periodo</w:t>
            </w:r>
          </w:p>
        </w:tc>
      </w:tr>
      <w:tr w:rsidR="00FF2D9E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FF2D9E" w:rsidRPr="00A51CBC" w:rsidRDefault="00FF2D9E" w:rsidP="00FF2D9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F49F207" w:rsidR="00FF2D9E" w:rsidRPr="00CD1AF8" w:rsidRDefault="007A4D8E" w:rsidP="00FF2D9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AMPARO</w:t>
            </w:r>
          </w:p>
        </w:tc>
        <w:tc>
          <w:tcPr>
            <w:tcW w:w="2268" w:type="dxa"/>
          </w:tcPr>
          <w:p w14:paraId="21775F00" w14:textId="45B0B53E" w:rsidR="00FF2D9E" w:rsidRPr="00CD1AF8" w:rsidRDefault="007A4D8E" w:rsidP="00FF2D9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CIJUREP, Universidad Autónoma de Tlaxcala.</w:t>
            </w:r>
          </w:p>
        </w:tc>
        <w:tc>
          <w:tcPr>
            <w:tcW w:w="1701" w:type="dxa"/>
          </w:tcPr>
          <w:p w14:paraId="7B845472" w14:textId="472D71E2" w:rsidR="00FF2D9E" w:rsidRPr="00CD1AF8" w:rsidRDefault="007A4D8E" w:rsidP="00FF2D9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</w:t>
            </w:r>
          </w:p>
        </w:tc>
      </w:tr>
      <w:tr w:rsidR="007A4D8E" w:rsidRPr="00A51CBC" w14:paraId="42349DE1" w14:textId="77777777" w:rsidTr="007B55C4">
        <w:trPr>
          <w:trHeight w:val="409"/>
        </w:trPr>
        <w:tc>
          <w:tcPr>
            <w:tcW w:w="993" w:type="dxa"/>
          </w:tcPr>
          <w:p w14:paraId="64A3AA00" w14:textId="1775ADB9" w:rsidR="007A4D8E" w:rsidRPr="00A51CBC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75BDA175" w14:textId="6DCD7C94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 xml:space="preserve">CURSO “CAPACITACIÓN DIRIGIDA A MEDIADORES Y CONCILIADORES”, PARA LA COMISIÓN PARA LA IMPLEMENTACIÓN DE LA REFORMA EN MATERIA DE SEGURIDAD Y JUSTICIA EN EL ESTADO DE TLAXCALA.  </w:t>
            </w:r>
          </w:p>
        </w:tc>
        <w:tc>
          <w:tcPr>
            <w:tcW w:w="2268" w:type="dxa"/>
          </w:tcPr>
          <w:p w14:paraId="06E7EF15" w14:textId="7B079486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SETEC y Colegio de Tlaxcala.</w:t>
            </w:r>
          </w:p>
        </w:tc>
        <w:tc>
          <w:tcPr>
            <w:tcW w:w="1701" w:type="dxa"/>
          </w:tcPr>
          <w:p w14:paraId="0ACBA990" w14:textId="69A79980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7A4D8E" w:rsidRPr="00A51CBC" w14:paraId="648174FA" w14:textId="77777777" w:rsidTr="007B55C4">
        <w:trPr>
          <w:trHeight w:val="409"/>
        </w:trPr>
        <w:tc>
          <w:tcPr>
            <w:tcW w:w="993" w:type="dxa"/>
          </w:tcPr>
          <w:p w14:paraId="5F4C434C" w14:textId="51F1B4AB" w:rsidR="007A4D8E" w:rsidRPr="00A51CBC" w:rsidRDefault="007162BA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BBE92A7" w14:textId="016391B8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CICLO DE CONFERENCIAS “DE LAS VÍCTIMAS Y LA TORTURA”.</w:t>
            </w:r>
          </w:p>
        </w:tc>
        <w:tc>
          <w:tcPr>
            <w:tcW w:w="2268" w:type="dxa"/>
          </w:tcPr>
          <w:p w14:paraId="290CD48E" w14:textId="54C6B12B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Consejo de la Judicatura del Estado de Tlaxcala.</w:t>
            </w:r>
          </w:p>
        </w:tc>
        <w:tc>
          <w:tcPr>
            <w:tcW w:w="1701" w:type="dxa"/>
          </w:tcPr>
          <w:p w14:paraId="6C4314CA" w14:textId="14E1F6FF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7A4D8E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189654AC" w:rsidR="007A4D8E" w:rsidRPr="00A51CBC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410EEBB5" w14:textId="77777777" w:rsidR="007A4D8E" w:rsidRPr="00FF2D9E" w:rsidRDefault="007A4D8E" w:rsidP="007A4D8E">
            <w:pPr>
              <w:spacing w:line="240" w:lineRule="auto"/>
              <w:ind w:left="9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F2D9E">
              <w:rPr>
                <w:rFonts w:cstheme="minorHAnsi"/>
                <w:b/>
                <w:sz w:val="24"/>
                <w:szCs w:val="24"/>
              </w:rPr>
              <w:t>CONFERENCIA DENOMINADA “CONTROL DE CONVENCIONALIDAD Y JUECES CONSTITUCIONALES.</w:t>
            </w:r>
          </w:p>
          <w:p w14:paraId="5022ACD5" w14:textId="621AD018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06480FEB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Tribunal Superior de Justicia del Estado de Tlaxcala y el Consejo de la Judicatura del Estado.</w:t>
            </w:r>
          </w:p>
        </w:tc>
        <w:tc>
          <w:tcPr>
            <w:tcW w:w="1701" w:type="dxa"/>
          </w:tcPr>
          <w:p w14:paraId="761126EE" w14:textId="3D81B518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7A4D8E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6E68F892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67E56676" w14:textId="6F7FB4B1" w:rsidR="007A4D8E" w:rsidRPr="007A4D8E" w:rsidRDefault="007A4D8E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SEMANA DE DERECHO ELECTORAL.</w:t>
            </w:r>
          </w:p>
        </w:tc>
        <w:tc>
          <w:tcPr>
            <w:tcW w:w="2268" w:type="dxa"/>
          </w:tcPr>
          <w:p w14:paraId="6698A025" w14:textId="2A33C6EF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Tribunal Electoral del Poder Judicial de la Federación, a través del Centro de Capacitación Judicial Electoral.</w:t>
            </w:r>
          </w:p>
        </w:tc>
        <w:tc>
          <w:tcPr>
            <w:tcW w:w="1701" w:type="dxa"/>
          </w:tcPr>
          <w:p w14:paraId="08449F22" w14:textId="5C6ED10B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7A4D8E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B420518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0A183E97" w14:textId="77777777" w:rsidR="007A4D8E" w:rsidRPr="00CD1AF8" w:rsidRDefault="007A4D8E" w:rsidP="007A4D8E">
            <w:pPr>
              <w:spacing w:line="240" w:lineRule="auto"/>
              <w:ind w:left="9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D1AF8">
              <w:rPr>
                <w:rFonts w:cstheme="minorHAnsi"/>
                <w:b/>
                <w:sz w:val="24"/>
                <w:szCs w:val="24"/>
              </w:rPr>
              <w:t xml:space="preserve">REFORMAS ELECTORALES 2014. CRITERIOS E INTERPRETACIONES. </w:t>
            </w:r>
          </w:p>
          <w:p w14:paraId="33D42BF6" w14:textId="3ADA48F1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575FBED2" w:rsidR="007A4D8E" w:rsidRPr="007A4D8E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Tribunal Electoral del Poder Judicial de la Federación, a través del Centro de Capacitación Judicial Electoral.</w:t>
            </w:r>
          </w:p>
        </w:tc>
        <w:tc>
          <w:tcPr>
            <w:tcW w:w="1701" w:type="dxa"/>
          </w:tcPr>
          <w:p w14:paraId="476C6362" w14:textId="6BAED757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7A4D8E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414229C2" w:rsidR="007A4D8E" w:rsidRPr="00CD1AF8" w:rsidRDefault="007162BA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431770D9" w14:textId="50C97907" w:rsidR="007A4D8E" w:rsidRPr="00CD1AF8" w:rsidRDefault="007A4D8E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ACCESO A LA JUSTICIA EN MATERIA DE </w:t>
            </w: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7551090D" w14:textId="0BB67993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Nación, a través de la Casa de la Cultura Jurídica del Estado de Tlaxcala</w:t>
            </w:r>
          </w:p>
        </w:tc>
        <w:tc>
          <w:tcPr>
            <w:tcW w:w="1701" w:type="dxa"/>
          </w:tcPr>
          <w:p w14:paraId="40D52352" w14:textId="1AB856BC" w:rsidR="007A4D8E" w:rsidRPr="00CD1AF8" w:rsidRDefault="007A4D8E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Febrero-Junio 2017</w:t>
            </w:r>
          </w:p>
        </w:tc>
      </w:tr>
      <w:tr w:rsidR="009915C9" w:rsidRPr="00A51CBC" w14:paraId="6E779A52" w14:textId="77777777" w:rsidTr="007B55C4">
        <w:trPr>
          <w:trHeight w:val="372"/>
        </w:trPr>
        <w:tc>
          <w:tcPr>
            <w:tcW w:w="993" w:type="dxa"/>
          </w:tcPr>
          <w:p w14:paraId="450293C8" w14:textId="7D683F36" w:rsidR="009915C9" w:rsidRDefault="009915C9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0EEC2A70" w14:textId="0A7F7E85" w:rsidR="009915C9" w:rsidRPr="00CD1AF8" w:rsidRDefault="009915C9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ADMINISTRACIÓN DE JUSTICIA Y DERECHOS HUMANOS</w:t>
            </w:r>
          </w:p>
        </w:tc>
        <w:tc>
          <w:tcPr>
            <w:tcW w:w="2268" w:type="dxa"/>
          </w:tcPr>
          <w:p w14:paraId="1524C8CE" w14:textId="16F9CE6C" w:rsidR="009915C9" w:rsidRDefault="009915C9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3F385091" w14:textId="0870B471" w:rsidR="009915C9" w:rsidRDefault="009915C9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2017</w:t>
            </w:r>
          </w:p>
        </w:tc>
      </w:tr>
      <w:tr w:rsidR="007162BA" w:rsidRPr="00A51CBC" w14:paraId="12169ECA" w14:textId="77777777" w:rsidTr="007B55C4">
        <w:trPr>
          <w:trHeight w:val="372"/>
        </w:trPr>
        <w:tc>
          <w:tcPr>
            <w:tcW w:w="993" w:type="dxa"/>
          </w:tcPr>
          <w:p w14:paraId="6BBFC01B" w14:textId="7F51B66A" w:rsidR="007162BA" w:rsidRDefault="009915C9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639C21F" w14:textId="6A8EC473" w:rsidR="007162BA" w:rsidRPr="00CD1AF8" w:rsidRDefault="007162BA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DILOMADO EN AMPARO</w:t>
            </w:r>
          </w:p>
        </w:tc>
        <w:tc>
          <w:tcPr>
            <w:tcW w:w="2268" w:type="dxa"/>
          </w:tcPr>
          <w:p w14:paraId="60D8F1E8" w14:textId="08DFCE28" w:rsidR="007162BA" w:rsidRDefault="007162BA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Nación, a través de la Casa de la Cultura Jurídica del Estado de Tlaxcala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DC53887" w14:textId="371A192F" w:rsidR="007162BA" w:rsidRDefault="007162BA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Agosto-Noviembre 2017</w:t>
            </w:r>
          </w:p>
        </w:tc>
      </w:tr>
      <w:tr w:rsidR="007162BA" w:rsidRPr="00A51CBC" w14:paraId="5F1C8972" w14:textId="77777777" w:rsidTr="007B55C4">
        <w:trPr>
          <w:trHeight w:val="372"/>
        </w:trPr>
        <w:tc>
          <w:tcPr>
            <w:tcW w:w="993" w:type="dxa"/>
          </w:tcPr>
          <w:p w14:paraId="585BA14A" w14:textId="5333B261" w:rsidR="007162BA" w:rsidRDefault="009915C9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4E477417" w14:textId="7C13FC1F" w:rsidR="007162BA" w:rsidRPr="00CD1AF8" w:rsidRDefault="007162BA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JUZGAR CON PERSPECTIVA DE GÉNERO</w:t>
            </w:r>
          </w:p>
        </w:tc>
        <w:tc>
          <w:tcPr>
            <w:tcW w:w="2268" w:type="dxa"/>
          </w:tcPr>
          <w:p w14:paraId="263D78E3" w14:textId="25A3682A" w:rsidR="007162BA" w:rsidRDefault="007162BA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Tlaxcala.</w:t>
            </w:r>
          </w:p>
        </w:tc>
        <w:tc>
          <w:tcPr>
            <w:tcW w:w="1701" w:type="dxa"/>
          </w:tcPr>
          <w:p w14:paraId="1F5370D6" w14:textId="02517AEE" w:rsidR="007162BA" w:rsidRDefault="00522540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agosto al 21 de septiembre 2017</w:t>
            </w:r>
          </w:p>
        </w:tc>
      </w:tr>
      <w:tr w:rsidR="007162BA" w:rsidRPr="00A51CBC" w14:paraId="41DC391F" w14:textId="77777777" w:rsidTr="007B55C4">
        <w:trPr>
          <w:trHeight w:val="372"/>
        </w:trPr>
        <w:tc>
          <w:tcPr>
            <w:tcW w:w="993" w:type="dxa"/>
          </w:tcPr>
          <w:p w14:paraId="10B42A97" w14:textId="4F2E9B86" w:rsidR="007162BA" w:rsidRDefault="009915C9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6AD2A46A" w14:textId="0FA7115B" w:rsidR="007162BA" w:rsidRPr="00CD1AF8" w:rsidRDefault="007162BA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TERCERA REUNIÓN </w:t>
            </w:r>
            <w:r w:rsidR="00B05C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REGIONAL AMÉRICA LATINA Y EL CARIBE DE LA IAWJ, CAPÍTULO MÉXICO.</w:t>
            </w:r>
          </w:p>
        </w:tc>
        <w:tc>
          <w:tcPr>
            <w:tcW w:w="2268" w:type="dxa"/>
          </w:tcPr>
          <w:p w14:paraId="2DFA743D" w14:textId="0CF47F2B" w:rsidR="007162BA" w:rsidRDefault="00B05C4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Asociación Internacional de Mujeres Juezas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(IAWJ)</w:t>
            </w:r>
          </w:p>
        </w:tc>
        <w:tc>
          <w:tcPr>
            <w:tcW w:w="1701" w:type="dxa"/>
          </w:tcPr>
          <w:p w14:paraId="7C4A1A34" w14:textId="1D037901" w:rsidR="007162BA" w:rsidRDefault="00B05C4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2017</w:t>
            </w:r>
          </w:p>
        </w:tc>
      </w:tr>
      <w:tr w:rsidR="00B05C44" w:rsidRPr="00A51CBC" w14:paraId="6900FF90" w14:textId="77777777" w:rsidTr="007B55C4">
        <w:trPr>
          <w:trHeight w:val="372"/>
        </w:trPr>
        <w:tc>
          <w:tcPr>
            <w:tcW w:w="993" w:type="dxa"/>
          </w:tcPr>
          <w:p w14:paraId="6EA8D40C" w14:textId="15E18CE2" w:rsidR="00B05C44" w:rsidRDefault="009915C9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5DDBC76B" w14:textId="6FF110C0" w:rsidR="00B05C44" w:rsidRDefault="00B05C44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PERSPECTIVA DE GÉNERO Y ANÁLISIS DE SENTENCIAS.</w:t>
            </w:r>
          </w:p>
        </w:tc>
        <w:tc>
          <w:tcPr>
            <w:tcW w:w="2268" w:type="dxa"/>
          </w:tcPr>
          <w:p w14:paraId="537E45D6" w14:textId="1ABF55A9" w:rsidR="00B05C44" w:rsidRDefault="00B05C4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Nación, a través de la Casa de la Cultura Jurídica del Estado de Tlaxcala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2E4A0726" w14:textId="291E99C7" w:rsidR="00B05C44" w:rsidRDefault="00B05C4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2017.</w:t>
            </w:r>
          </w:p>
        </w:tc>
      </w:tr>
      <w:tr w:rsidR="00A87D7F" w:rsidRPr="00A51CBC" w14:paraId="13E719F0" w14:textId="77777777" w:rsidTr="007B55C4">
        <w:trPr>
          <w:trHeight w:val="372"/>
        </w:trPr>
        <w:tc>
          <w:tcPr>
            <w:tcW w:w="993" w:type="dxa"/>
          </w:tcPr>
          <w:p w14:paraId="6A9CAEB2" w14:textId="2B51788C" w:rsidR="00A87D7F" w:rsidRDefault="00A95DD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394" w:type="dxa"/>
          </w:tcPr>
          <w:p w14:paraId="17E6E2DE" w14:textId="6ADFD434" w:rsidR="00A87D7F" w:rsidRDefault="00A95DD4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PROGRAMA NACIONAL DE CAPACITACIÓN DE JUECES DE ORALIDAD EN MATERIA MERCANTIL.</w:t>
            </w:r>
          </w:p>
        </w:tc>
        <w:tc>
          <w:tcPr>
            <w:tcW w:w="2268" w:type="dxa"/>
          </w:tcPr>
          <w:p w14:paraId="0F9A3053" w14:textId="549E631A" w:rsidR="00A87D7F" w:rsidRDefault="00A95DD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COFEMER y Tribunal Superior de Justicia del Estado de Hidalgo.</w:t>
            </w:r>
          </w:p>
        </w:tc>
        <w:tc>
          <w:tcPr>
            <w:tcW w:w="1701" w:type="dxa"/>
          </w:tcPr>
          <w:p w14:paraId="293C932E" w14:textId="5214646F" w:rsidR="00A87D7F" w:rsidRDefault="00A95DD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2017 - Marzo 2018.</w:t>
            </w:r>
          </w:p>
        </w:tc>
      </w:tr>
      <w:tr w:rsidR="00A87D7F" w:rsidRPr="00A51CBC" w14:paraId="0FE4C073" w14:textId="77777777" w:rsidTr="007B55C4">
        <w:trPr>
          <w:trHeight w:val="372"/>
        </w:trPr>
        <w:tc>
          <w:tcPr>
            <w:tcW w:w="993" w:type="dxa"/>
          </w:tcPr>
          <w:p w14:paraId="2AF59DD7" w14:textId="7E166F47" w:rsidR="00A87D7F" w:rsidRDefault="00A95DD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2BB50884" w14:textId="7C64AB50" w:rsidR="00A87D7F" w:rsidRDefault="00A95DD4" w:rsidP="007A4D8E">
            <w:pPr>
              <w:spacing w:line="240" w:lineRule="auto"/>
              <w:ind w:left="9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“ARGUMENTACIÓN JURÍDICA CON PERSPECTIVA DE GÉNERO”</w:t>
            </w:r>
          </w:p>
        </w:tc>
        <w:tc>
          <w:tcPr>
            <w:tcW w:w="2268" w:type="dxa"/>
          </w:tcPr>
          <w:p w14:paraId="5B146766" w14:textId="2F7E3E79" w:rsidR="00A87D7F" w:rsidRDefault="00A95DD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Equis: Justicia para las mujeres.</w:t>
            </w:r>
          </w:p>
        </w:tc>
        <w:tc>
          <w:tcPr>
            <w:tcW w:w="1701" w:type="dxa"/>
          </w:tcPr>
          <w:p w14:paraId="38CF9DC7" w14:textId="4FCD4002" w:rsidR="00A87D7F" w:rsidRDefault="00A95DD4" w:rsidP="007A4D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2017 – Marzo 2018.</w:t>
            </w:r>
          </w:p>
        </w:tc>
      </w:tr>
    </w:tbl>
    <w:p w14:paraId="13ED0E26" w14:textId="07B65B5A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A87D7F" w:rsidRPr="00801536" w14:paraId="391339B0" w14:textId="77777777" w:rsidTr="007633AD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2590A4E9" w14:textId="77777777" w:rsidR="00A87D7F" w:rsidRPr="00801536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A87D7F" w:rsidRPr="00801536" w14:paraId="4FD51B80" w14:textId="77777777" w:rsidTr="007633AD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3198F3DF" w14:textId="77777777" w:rsidR="00A87D7F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3D0912B" w14:textId="77777777" w:rsidR="00A87D7F" w:rsidRPr="00801536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035E12B0" w14:textId="77777777" w:rsidR="00A87D7F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AFFAB46" w14:textId="77777777" w:rsidR="00A87D7F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4D5A8541" w14:textId="77777777" w:rsidR="00A87D7F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24B6ECE0" w14:textId="77777777" w:rsidR="00A87D7F" w:rsidRPr="00801536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18AA142F" w14:textId="77777777" w:rsidR="00A87D7F" w:rsidRPr="00A80741" w:rsidRDefault="00A87D7F" w:rsidP="007633A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A87D7F" w:rsidRPr="00801536" w14:paraId="6949E562" w14:textId="77777777" w:rsidTr="007633AD">
        <w:trPr>
          <w:trHeight w:val="375"/>
        </w:trPr>
        <w:tc>
          <w:tcPr>
            <w:tcW w:w="993" w:type="dxa"/>
          </w:tcPr>
          <w:p w14:paraId="3D8CE1D4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0C0642C" w14:textId="575F3289" w:rsidR="00A87D7F" w:rsidRPr="00715A9C" w:rsidRDefault="00A87D7F" w:rsidP="00A87D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4FCFC3E0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09A44AF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87D7F" w:rsidRPr="00801536" w14:paraId="1F90CC16" w14:textId="77777777" w:rsidTr="007633AD">
        <w:trPr>
          <w:trHeight w:val="315"/>
        </w:trPr>
        <w:tc>
          <w:tcPr>
            <w:tcW w:w="993" w:type="dxa"/>
          </w:tcPr>
          <w:p w14:paraId="52F1CB86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119B53D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24AABAA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35A8960A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87D7F" w:rsidRPr="00801536" w14:paraId="25369252" w14:textId="77777777" w:rsidTr="007633AD">
        <w:trPr>
          <w:trHeight w:val="390"/>
        </w:trPr>
        <w:tc>
          <w:tcPr>
            <w:tcW w:w="993" w:type="dxa"/>
          </w:tcPr>
          <w:p w14:paraId="10F2224A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41A307F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BC35A24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0660765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30AE00" w14:textId="0E901FA7" w:rsidR="00A87D7F" w:rsidRDefault="00A87D7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A87D7F" w:rsidRPr="00A87D7F" w14:paraId="79B1177C" w14:textId="77777777" w:rsidTr="007633AD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1CAB7B97" w14:textId="77777777" w:rsidR="00A87D7F" w:rsidRPr="00A87D7F" w:rsidRDefault="00A87D7F" w:rsidP="00A87D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A87D7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A87D7F" w:rsidRPr="00A87D7F" w14:paraId="684E45AE" w14:textId="77777777" w:rsidTr="007633AD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9DEF127" w14:textId="77777777" w:rsidR="00A87D7F" w:rsidRPr="00A87D7F" w:rsidRDefault="00A87D7F" w:rsidP="00A87D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18D61773" w14:textId="7BD28C59" w:rsidR="00A87D7F" w:rsidRPr="00A87D7F" w:rsidRDefault="00A87D7F" w:rsidP="00A87D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A87D7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23</w:t>
            </w:r>
            <w:r w:rsidRPr="00A87D7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de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marzo</w:t>
            </w:r>
            <w:r w:rsidRPr="00A87D7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de  2018.</w:t>
            </w:r>
          </w:p>
        </w:tc>
      </w:tr>
      <w:tr w:rsidR="00A87D7F" w:rsidRPr="00A87D7F" w14:paraId="001B5A81" w14:textId="77777777" w:rsidTr="007633AD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1DD4192D" w14:textId="77777777" w:rsidR="00A87D7F" w:rsidRPr="00A87D7F" w:rsidRDefault="00A87D7F" w:rsidP="00A87D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6CD69B93" w14:textId="77777777" w:rsidR="00A87D7F" w:rsidRPr="00A87D7F" w:rsidRDefault="00A87D7F" w:rsidP="00A87D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A1B017D" w14:textId="3D04E7DA" w:rsidR="00A87D7F" w:rsidRDefault="00A87D7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p w14:paraId="003F6FAA" w14:textId="77777777" w:rsidR="00A87D7F" w:rsidRDefault="00A87D7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p w14:paraId="05789D96" w14:textId="7F424114" w:rsidR="00A87D7F" w:rsidRDefault="00A87D7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sectPr w:rsidR="00A87D7F" w:rsidSect="00932657">
      <w:pgSz w:w="12242" w:h="15842" w:code="1"/>
      <w:pgMar w:top="993" w:right="1752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6C48" w14:textId="77777777" w:rsidR="005D7604" w:rsidRDefault="005D7604" w:rsidP="00803A08">
      <w:pPr>
        <w:spacing w:after="0" w:line="240" w:lineRule="auto"/>
      </w:pPr>
      <w:r>
        <w:separator/>
      </w:r>
    </w:p>
  </w:endnote>
  <w:endnote w:type="continuationSeparator" w:id="0">
    <w:p w14:paraId="541B7A20" w14:textId="77777777" w:rsidR="005D7604" w:rsidRDefault="005D760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0E07" w14:textId="77777777" w:rsidR="005D7604" w:rsidRDefault="005D7604" w:rsidP="00803A08">
      <w:pPr>
        <w:spacing w:after="0" w:line="240" w:lineRule="auto"/>
      </w:pPr>
      <w:r>
        <w:separator/>
      </w:r>
    </w:p>
  </w:footnote>
  <w:footnote w:type="continuationSeparator" w:id="0">
    <w:p w14:paraId="25E1158D" w14:textId="77777777" w:rsidR="005D7604" w:rsidRDefault="005D760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1AD2"/>
    <w:rsid w:val="00172039"/>
    <w:rsid w:val="00185A6E"/>
    <w:rsid w:val="001A487B"/>
    <w:rsid w:val="001D2C62"/>
    <w:rsid w:val="001D6FFE"/>
    <w:rsid w:val="001E1B0B"/>
    <w:rsid w:val="002017C2"/>
    <w:rsid w:val="002162AA"/>
    <w:rsid w:val="00234B51"/>
    <w:rsid w:val="00236092"/>
    <w:rsid w:val="0025099F"/>
    <w:rsid w:val="00262596"/>
    <w:rsid w:val="002676A4"/>
    <w:rsid w:val="002A5EAD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30361"/>
    <w:rsid w:val="00431589"/>
    <w:rsid w:val="00467471"/>
    <w:rsid w:val="00492345"/>
    <w:rsid w:val="004959EE"/>
    <w:rsid w:val="004C7BF1"/>
    <w:rsid w:val="004D3CB5"/>
    <w:rsid w:val="004D49DB"/>
    <w:rsid w:val="004E1A1E"/>
    <w:rsid w:val="004E2402"/>
    <w:rsid w:val="004E37DA"/>
    <w:rsid w:val="004F256F"/>
    <w:rsid w:val="004F715E"/>
    <w:rsid w:val="00511C55"/>
    <w:rsid w:val="00522540"/>
    <w:rsid w:val="0052516F"/>
    <w:rsid w:val="00530F4F"/>
    <w:rsid w:val="00546171"/>
    <w:rsid w:val="005470BF"/>
    <w:rsid w:val="00557481"/>
    <w:rsid w:val="00580316"/>
    <w:rsid w:val="005914B5"/>
    <w:rsid w:val="0059388E"/>
    <w:rsid w:val="005A5837"/>
    <w:rsid w:val="005D7604"/>
    <w:rsid w:val="005F0F75"/>
    <w:rsid w:val="00601A97"/>
    <w:rsid w:val="00623605"/>
    <w:rsid w:val="006305DA"/>
    <w:rsid w:val="00632A99"/>
    <w:rsid w:val="00633263"/>
    <w:rsid w:val="00662B24"/>
    <w:rsid w:val="006633B9"/>
    <w:rsid w:val="006858DF"/>
    <w:rsid w:val="00697776"/>
    <w:rsid w:val="006A732B"/>
    <w:rsid w:val="006B4AEF"/>
    <w:rsid w:val="006B6721"/>
    <w:rsid w:val="006D5F24"/>
    <w:rsid w:val="006D5F54"/>
    <w:rsid w:val="006D778F"/>
    <w:rsid w:val="007162BA"/>
    <w:rsid w:val="00732D47"/>
    <w:rsid w:val="00737D33"/>
    <w:rsid w:val="00751777"/>
    <w:rsid w:val="00754CC9"/>
    <w:rsid w:val="00766BD4"/>
    <w:rsid w:val="00780288"/>
    <w:rsid w:val="00786DBB"/>
    <w:rsid w:val="007A4D8E"/>
    <w:rsid w:val="007B55C4"/>
    <w:rsid w:val="007B5C32"/>
    <w:rsid w:val="007C5327"/>
    <w:rsid w:val="007C659E"/>
    <w:rsid w:val="007C6F57"/>
    <w:rsid w:val="00802F4A"/>
    <w:rsid w:val="00803A08"/>
    <w:rsid w:val="00810CCB"/>
    <w:rsid w:val="0081529B"/>
    <w:rsid w:val="008201B6"/>
    <w:rsid w:val="00853631"/>
    <w:rsid w:val="008605E1"/>
    <w:rsid w:val="00861ACF"/>
    <w:rsid w:val="008704F1"/>
    <w:rsid w:val="00876FC0"/>
    <w:rsid w:val="00881F92"/>
    <w:rsid w:val="00891C82"/>
    <w:rsid w:val="008E19E1"/>
    <w:rsid w:val="008E5D01"/>
    <w:rsid w:val="008E7D86"/>
    <w:rsid w:val="008F1903"/>
    <w:rsid w:val="00932657"/>
    <w:rsid w:val="00934329"/>
    <w:rsid w:val="009514BD"/>
    <w:rsid w:val="009515F4"/>
    <w:rsid w:val="00952057"/>
    <w:rsid w:val="00982836"/>
    <w:rsid w:val="00985919"/>
    <w:rsid w:val="009915C9"/>
    <w:rsid w:val="009A643C"/>
    <w:rsid w:val="009B0A3B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87D7F"/>
    <w:rsid w:val="00A94118"/>
    <w:rsid w:val="00A95DD4"/>
    <w:rsid w:val="00A97756"/>
    <w:rsid w:val="00AB5FF0"/>
    <w:rsid w:val="00AC3D75"/>
    <w:rsid w:val="00AE135E"/>
    <w:rsid w:val="00AE1C66"/>
    <w:rsid w:val="00B05C44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7D9B"/>
    <w:rsid w:val="00C24639"/>
    <w:rsid w:val="00C2617D"/>
    <w:rsid w:val="00C3104D"/>
    <w:rsid w:val="00C36FD1"/>
    <w:rsid w:val="00C45956"/>
    <w:rsid w:val="00C5019A"/>
    <w:rsid w:val="00C52CC4"/>
    <w:rsid w:val="00C53697"/>
    <w:rsid w:val="00C66F28"/>
    <w:rsid w:val="00C84837"/>
    <w:rsid w:val="00CB4752"/>
    <w:rsid w:val="00CB6C3D"/>
    <w:rsid w:val="00CC3D2E"/>
    <w:rsid w:val="00CC79AF"/>
    <w:rsid w:val="00CD1AF8"/>
    <w:rsid w:val="00CE2B1A"/>
    <w:rsid w:val="00CE49A3"/>
    <w:rsid w:val="00CF4791"/>
    <w:rsid w:val="00D0436F"/>
    <w:rsid w:val="00D21824"/>
    <w:rsid w:val="00D358E8"/>
    <w:rsid w:val="00D40998"/>
    <w:rsid w:val="00D660ED"/>
    <w:rsid w:val="00D753E2"/>
    <w:rsid w:val="00DB2E02"/>
    <w:rsid w:val="00DB5685"/>
    <w:rsid w:val="00DD5FF5"/>
    <w:rsid w:val="00DD6426"/>
    <w:rsid w:val="00DF2961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50A0"/>
    <w:rsid w:val="00F302DC"/>
    <w:rsid w:val="00F3401F"/>
    <w:rsid w:val="00F469B0"/>
    <w:rsid w:val="00F63A47"/>
    <w:rsid w:val="00F6580B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F665-EE18-42A3-B113-BA1DD5C7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2018-03-23T18:47:00Z</cp:lastPrinted>
  <dcterms:created xsi:type="dcterms:W3CDTF">2018-04-11T16:13:00Z</dcterms:created>
  <dcterms:modified xsi:type="dcterms:W3CDTF">2018-04-11T16:13:00Z</dcterms:modified>
</cp:coreProperties>
</file>