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C423E" w:rsidRDefault="00846F9C" w:rsidP="00846F9C">
      <w:pPr>
        <w:spacing w:line="480" w:lineRule="auto"/>
        <w:jc w:val="right"/>
        <w:rPr>
          <w:rFonts w:cstheme="minorHAnsi"/>
          <w:b/>
        </w:rPr>
      </w:pPr>
      <w:r w:rsidRPr="004C423E">
        <w:rPr>
          <w:rFonts w:cstheme="minorHAnsi"/>
        </w:rPr>
        <w:tab/>
      </w:r>
      <w:r w:rsidRPr="004C423E">
        <w:rPr>
          <w:rFonts w:cstheme="minorHAnsi"/>
          <w:b/>
        </w:rPr>
        <w:t xml:space="preserve">ACTA NÚMERO: </w:t>
      </w:r>
      <w:r w:rsidR="00015813" w:rsidRPr="004C423E">
        <w:rPr>
          <w:rFonts w:cstheme="minorHAnsi"/>
          <w:b/>
        </w:rPr>
        <w:t>0</w:t>
      </w:r>
      <w:r w:rsidR="008D116F" w:rsidRPr="004C423E">
        <w:rPr>
          <w:rFonts w:cstheme="minorHAnsi"/>
          <w:b/>
        </w:rPr>
        <w:t>2</w:t>
      </w:r>
      <w:r w:rsidRPr="004C423E">
        <w:rPr>
          <w:rFonts w:cstheme="minorHAnsi"/>
          <w:b/>
        </w:rPr>
        <w:t>/201</w:t>
      </w:r>
      <w:r w:rsidR="00015813" w:rsidRPr="004C423E">
        <w:rPr>
          <w:rFonts w:cstheme="minorHAnsi"/>
          <w:b/>
        </w:rPr>
        <w:t>8</w:t>
      </w:r>
    </w:p>
    <w:p w:rsidR="00846F9C" w:rsidRPr="004C423E" w:rsidRDefault="00846F9C" w:rsidP="00846F9C">
      <w:pPr>
        <w:spacing w:after="0" w:line="480" w:lineRule="auto"/>
        <w:jc w:val="both"/>
        <w:rPr>
          <w:rFonts w:cstheme="minorHAnsi"/>
        </w:rPr>
      </w:pPr>
      <w:r w:rsidRPr="004C423E">
        <w:rPr>
          <w:rFonts w:cstheme="minorHAnsi"/>
        </w:rPr>
        <w:t xml:space="preserve">ACTA DE SESIÓN </w:t>
      </w:r>
      <w:r w:rsidR="00015813" w:rsidRPr="004C423E">
        <w:rPr>
          <w:rFonts w:cstheme="minorHAnsi"/>
        </w:rPr>
        <w:t xml:space="preserve">EXTRAORDINARIA </w:t>
      </w:r>
      <w:r w:rsidRPr="004C423E">
        <w:rPr>
          <w:rFonts w:cstheme="minorHAnsi"/>
        </w:rPr>
        <w:t xml:space="preserve">PRIVADA DEL CONSEJO DE LA JUDICATURA DEL ESTADO </w:t>
      </w:r>
      <w:bookmarkStart w:id="0" w:name="_GoBack"/>
      <w:r w:rsidRPr="004C423E">
        <w:rPr>
          <w:rFonts w:cstheme="minorHAnsi"/>
        </w:rPr>
        <w:t xml:space="preserve">DE TLAXCALA, CELEBRADA A LAS </w:t>
      </w:r>
      <w:r w:rsidR="008D116F" w:rsidRPr="004C423E">
        <w:rPr>
          <w:rFonts w:cstheme="minorHAnsi"/>
        </w:rPr>
        <w:t>TRECE</w:t>
      </w:r>
      <w:r w:rsidR="00D56F34" w:rsidRPr="004C423E">
        <w:rPr>
          <w:rFonts w:cstheme="minorHAnsi"/>
        </w:rPr>
        <w:t xml:space="preserve"> </w:t>
      </w:r>
      <w:r w:rsidRPr="004C423E">
        <w:rPr>
          <w:rFonts w:cstheme="minorHAnsi"/>
        </w:rPr>
        <w:t xml:space="preserve">HORAS </w:t>
      </w:r>
      <w:r w:rsidR="006C4B4B" w:rsidRPr="004C423E">
        <w:rPr>
          <w:rFonts w:cstheme="minorHAnsi"/>
        </w:rPr>
        <w:t xml:space="preserve">CON TREINTA MINUTOS </w:t>
      </w:r>
      <w:r w:rsidRPr="004C423E">
        <w:rPr>
          <w:rFonts w:cstheme="minorHAnsi"/>
        </w:rPr>
        <w:t>DEL</w:t>
      </w:r>
      <w:r w:rsidR="00BD0223" w:rsidRPr="004C423E">
        <w:rPr>
          <w:rFonts w:cstheme="minorHAnsi"/>
        </w:rPr>
        <w:t xml:space="preserve"> </w:t>
      </w:r>
      <w:r w:rsidR="008D116F" w:rsidRPr="004C423E">
        <w:rPr>
          <w:rFonts w:cstheme="minorHAnsi"/>
        </w:rPr>
        <w:t xml:space="preserve">DOCE </w:t>
      </w:r>
      <w:r w:rsidRPr="004C423E">
        <w:rPr>
          <w:rFonts w:cstheme="minorHAnsi"/>
        </w:rPr>
        <w:t xml:space="preserve">DE </w:t>
      </w:r>
      <w:r w:rsidR="00015813" w:rsidRPr="004C423E">
        <w:rPr>
          <w:rFonts w:cstheme="minorHAnsi"/>
        </w:rPr>
        <w:t xml:space="preserve">ENERO </w:t>
      </w:r>
      <w:bookmarkEnd w:id="0"/>
      <w:r w:rsidR="00015813" w:rsidRPr="004C423E">
        <w:rPr>
          <w:rFonts w:cstheme="minorHAnsi"/>
        </w:rPr>
        <w:t xml:space="preserve">DEL AÑO </w:t>
      </w:r>
      <w:r w:rsidRPr="004C423E">
        <w:rPr>
          <w:rFonts w:cstheme="minorHAnsi"/>
        </w:rPr>
        <w:t>DOS MIL DIECI</w:t>
      </w:r>
      <w:r w:rsidR="00015813" w:rsidRPr="004C423E">
        <w:rPr>
          <w:rFonts w:cstheme="minorHAnsi"/>
        </w:rPr>
        <w:t>OCHO</w:t>
      </w:r>
      <w:r w:rsidRPr="004C423E">
        <w:rPr>
          <w:rFonts w:cstheme="minorHAnsi"/>
        </w:rPr>
        <w:t>, EN LA SALA DE JUNTAS DE LA PRESIDENCIA DEL TRIBUNAL SUPERIOR DE JUSTICIA DEL ESTADO, CON SEDE EN SANTA ANITA HUILOAC, APIZACO, TLAXCALA. - - - - - - - - - - - - - - -</w:t>
      </w:r>
      <w:r w:rsidR="00A60B74" w:rsidRPr="004C423E">
        <w:rPr>
          <w:rFonts w:cstheme="minorHAnsi"/>
        </w:rPr>
        <w:t xml:space="preserve"> </w:t>
      </w:r>
      <w:r w:rsidR="0041681F" w:rsidRPr="004C423E">
        <w:rPr>
          <w:rFonts w:cstheme="minorHAnsi"/>
        </w:rPr>
        <w:t xml:space="preserve">- - - - - - - - - - - - - - - - - - - - - - - - - - - - - - - - - - - - - - - - - - - - - - - </w:t>
      </w:r>
    </w:p>
    <w:p w:rsidR="00D56F34" w:rsidRPr="004C423E" w:rsidRDefault="00D56F34" w:rsidP="00D56F34">
      <w:pPr>
        <w:spacing w:line="480" w:lineRule="auto"/>
        <w:jc w:val="center"/>
        <w:rPr>
          <w:rFonts w:cstheme="minorHAnsi"/>
          <w:b/>
          <w:bCs/>
        </w:rPr>
      </w:pPr>
      <w:r w:rsidRPr="004C423E">
        <w:rPr>
          <w:rFonts w:cstheme="minorHAnsi"/>
          <w:b/>
          <w:bCs/>
        </w:rPr>
        <w:t xml:space="preserve">ORDEN DEL DÍA: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bookmarkStart w:id="1" w:name="_Hlk500331610"/>
      <w:r w:rsidRPr="004C423E">
        <w:rPr>
          <w:rFonts w:asciiTheme="minorHAnsi" w:hAnsiTheme="minorHAnsi" w:cstheme="minorHAnsi"/>
          <w:sz w:val="22"/>
          <w:szCs w:val="22"/>
        </w:rPr>
        <w:t xml:space="preserve">Verificación del quórum. - - - - - - - - - - - - - - - - - - - - - - - - - - - -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 xml:space="preserve">Aprobación del acta número 01/2018. - - - - - - - - - - - - - - - - - -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 xml:space="preserve">Cuenta del Secretario Ejecutivo de este Consejo con el oficio número PTSJ/CD.J./009/2018, de fecha diez del presente mes y año, signado por la suscrita Licenciada Elsa Cordero Martínez, Magistrada Presidenta del Tribunal Superior de Justicia y del Consejo de la Judicatura del Estado.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 xml:space="preserve">Análisis, discusión y determinación en su caso, del oficio número TES/010/2018, de fecha nueve de enero de del año en curso, signado por el C.P. Floriberto Pérez Mejía, Tesorero del Poder Judicial del Estado.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 xml:space="preserve">Análisis, discusión y determinación en su caso, del oficio número TES/011/2018, de fecha nueve de enero del año en curso, signado por el C.P. Floriberto Pérez Mejía, Tesorero del Poder Judicial del Estado. - - - - - - - - - </w:t>
      </w:r>
      <w:r w:rsidR="00C139E3" w:rsidRPr="004C423E">
        <w:rPr>
          <w:rFonts w:asciiTheme="minorHAnsi" w:hAnsiTheme="minorHAnsi" w:cstheme="minorHAnsi"/>
          <w:sz w:val="22"/>
          <w:szCs w:val="22"/>
        </w:rPr>
        <w:t xml:space="preserve">-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Análisis, discusión y determinación en su caso, del oficio número 29, de fecha cuatro de enero del año dos mil dieciocho, signado por el Licenciado Ramón Jiménez Casco, Juez Segundo de lo Penal del Distrito Judicial de Guridi y Alcocer. - - - - - - - - - - - - - - - - - - - - - - - - - - - - - - - - - - - - - - - -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 xml:space="preserve">Cuenta del Secretario Ejecutivo de este Consejo con el oficio número UTPDP/046/2018, de fecha once de enero del presente año, signado por la Licenciada Irma Salado Zamora, Jefa de la Unidad de Transparencia y Protección de Datos Personales del Poder Judicial del Estado, para su análisis, discusión y determinación. - - - - - - - - - - - - - - - - - - - - - - - - - -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Cuenta del Secretario Ejecutivo de este Consejo con el oficio número RHYMA/004/2018, de fecha once de enero de la anualidad que transcurre, signado por la C.P.</w:t>
      </w:r>
      <w:r w:rsidR="001D2C63" w:rsidRPr="004C423E">
        <w:rPr>
          <w:rFonts w:asciiTheme="minorHAnsi" w:hAnsiTheme="minorHAnsi" w:cstheme="minorHAnsi"/>
          <w:sz w:val="22"/>
          <w:szCs w:val="22"/>
        </w:rPr>
        <w:t xml:space="preserve"> </w:t>
      </w:r>
      <w:r w:rsidRPr="004C423E">
        <w:rPr>
          <w:rFonts w:asciiTheme="minorHAnsi" w:hAnsiTheme="minorHAnsi" w:cstheme="minorHAnsi"/>
          <w:sz w:val="22"/>
          <w:szCs w:val="22"/>
        </w:rPr>
        <w:t xml:space="preserve">y Lic. Julieta Sánchez Rojas, Subdirectora de Recursos </w:t>
      </w:r>
      <w:r w:rsidRPr="004C423E">
        <w:rPr>
          <w:rFonts w:asciiTheme="minorHAnsi" w:hAnsiTheme="minorHAnsi" w:cstheme="minorHAnsi"/>
          <w:sz w:val="22"/>
          <w:szCs w:val="22"/>
        </w:rPr>
        <w:lastRenderedPageBreak/>
        <w:t xml:space="preserve">Humanos y Materiales de la Secretaría Ejecutiva, para su análisis, discusión y determinación. - - - - - - - - - - - - - - - - - - - - - - - - - - - - - - - - - - -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 xml:space="preserve">Análisis, discusión y determinación en su caso, del oficio número 1370/C/2017, de fecha cinco de diciembre del año en curso, signado por la Licenciada Ma. de Lourdes Guadalupe Parra Carrera, Contralora del Poder Judicial, en seguimiento al acuerdo </w:t>
      </w:r>
      <w:r w:rsidRPr="004C423E">
        <w:rPr>
          <w:rFonts w:asciiTheme="minorHAnsi" w:hAnsiTheme="minorHAnsi" w:cstheme="minorHAnsi"/>
          <w:b/>
          <w:sz w:val="22"/>
          <w:szCs w:val="22"/>
        </w:rPr>
        <w:t>III/57/2017</w:t>
      </w:r>
      <w:r w:rsidRPr="004C423E">
        <w:rPr>
          <w:rFonts w:asciiTheme="minorHAnsi" w:hAnsiTheme="minorHAnsi" w:cstheme="minorHAnsi"/>
          <w:sz w:val="22"/>
          <w:szCs w:val="22"/>
        </w:rPr>
        <w:t xml:space="preserve">. - - - - - - - - - - - - - - - - - - - - - - </w:t>
      </w:r>
    </w:p>
    <w:p w:rsidR="008D116F" w:rsidRPr="004C423E" w:rsidRDefault="008D116F" w:rsidP="008D116F">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4C423E">
        <w:rPr>
          <w:rFonts w:asciiTheme="minorHAnsi" w:hAnsiTheme="minorHAnsi" w:cstheme="minorHAnsi"/>
          <w:sz w:val="22"/>
          <w:szCs w:val="22"/>
        </w:rPr>
        <w:t>Análisis y discusión que conlleve a la determinación de adscripción y readscripción de personal diverso del Poder Judicial del Estado. - - - - - - - - - - -</w:t>
      </w:r>
    </w:p>
    <w:bookmarkEnd w:id="1"/>
    <w:p w:rsidR="0018586E" w:rsidRPr="004C423E" w:rsidRDefault="0018586E" w:rsidP="0018586E">
      <w:pPr>
        <w:spacing w:line="480" w:lineRule="auto"/>
        <w:rPr>
          <w:rFonts w:eastAsia="Batang" w:cstheme="minorHAnsi"/>
        </w:rPr>
      </w:pPr>
      <w:r w:rsidRPr="004C423E">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C423E" w:rsidRPr="004C423E" w:rsidTr="002F4DDB">
        <w:tc>
          <w:tcPr>
            <w:tcW w:w="6141" w:type="dxa"/>
            <w:hideMark/>
          </w:tcPr>
          <w:p w:rsidR="0018586E" w:rsidRPr="004C423E" w:rsidRDefault="0018586E" w:rsidP="002F4DDB">
            <w:pPr>
              <w:spacing w:line="480" w:lineRule="auto"/>
              <w:jc w:val="both"/>
              <w:rPr>
                <w:rFonts w:cstheme="minorHAnsi"/>
              </w:rPr>
            </w:pPr>
            <w:bookmarkStart w:id="2" w:name="_Hlk478713375"/>
            <w:r w:rsidRPr="004C423E">
              <w:rPr>
                <w:rFonts w:cstheme="minorHAnsi"/>
                <w:b/>
              </w:rPr>
              <w:t>Magistrada</w:t>
            </w:r>
            <w:r w:rsidRPr="004C423E">
              <w:rPr>
                <w:rFonts w:cstheme="minorHAnsi"/>
              </w:rPr>
              <w:t xml:space="preserve"> </w:t>
            </w:r>
            <w:r w:rsidRPr="004C423E">
              <w:rPr>
                <w:rFonts w:cstheme="minorHAnsi"/>
                <w:b/>
              </w:rPr>
              <w:t xml:space="preserve">Elsa Cordero Martínez. Presidenta del Consejo de la Judicatura del Estado de Tlaxcala. - - - - - - - - - - - - - - - - -  - - - - - - </w:t>
            </w:r>
          </w:p>
        </w:tc>
        <w:tc>
          <w:tcPr>
            <w:tcW w:w="2132" w:type="dxa"/>
            <w:hideMark/>
          </w:tcPr>
          <w:p w:rsidR="0018586E" w:rsidRPr="004C423E" w:rsidRDefault="0018586E" w:rsidP="002F4DDB">
            <w:pPr>
              <w:spacing w:after="0" w:line="480" w:lineRule="auto"/>
              <w:ind w:left="45"/>
              <w:jc w:val="both"/>
              <w:rPr>
                <w:rFonts w:cstheme="minorHAnsi"/>
              </w:rPr>
            </w:pPr>
            <w:r w:rsidRPr="004C423E">
              <w:rPr>
                <w:rFonts w:cstheme="minorHAnsi"/>
              </w:rPr>
              <w:t xml:space="preserve">- - - -- - - - - - - - - - - - </w:t>
            </w:r>
          </w:p>
          <w:p w:rsidR="0018586E" w:rsidRPr="004C423E" w:rsidRDefault="0018586E" w:rsidP="002F4DDB">
            <w:pPr>
              <w:spacing w:line="480" w:lineRule="auto"/>
              <w:jc w:val="both"/>
              <w:rPr>
                <w:rFonts w:cstheme="minorHAnsi"/>
              </w:rPr>
            </w:pPr>
            <w:r w:rsidRPr="004C423E">
              <w:rPr>
                <w:rFonts w:cstheme="minorHAnsi"/>
              </w:rPr>
              <w:t xml:space="preserve">Presente- - - - - - - - - </w:t>
            </w:r>
          </w:p>
        </w:tc>
      </w:tr>
      <w:tr w:rsidR="004C423E" w:rsidRPr="004C423E" w:rsidTr="002F4DDB">
        <w:tc>
          <w:tcPr>
            <w:tcW w:w="6141" w:type="dxa"/>
            <w:hideMark/>
          </w:tcPr>
          <w:p w:rsidR="0018586E" w:rsidRPr="004C423E" w:rsidRDefault="0018586E" w:rsidP="002F4DDB">
            <w:pPr>
              <w:spacing w:line="480" w:lineRule="auto"/>
              <w:jc w:val="both"/>
              <w:rPr>
                <w:rFonts w:cstheme="minorHAnsi"/>
                <w:b/>
              </w:rPr>
            </w:pPr>
            <w:r w:rsidRPr="004C423E">
              <w:rPr>
                <w:rFonts w:cstheme="minorHAnsi"/>
                <w:b/>
              </w:rPr>
              <w:t xml:space="preserve">Licenciada María Sofía Margarita Ruiz Escalante, integrante del Consejo de la Judicatura del Estado de Tlaxcala.  - - - - -  - - - - - - - </w:t>
            </w:r>
          </w:p>
        </w:tc>
        <w:tc>
          <w:tcPr>
            <w:tcW w:w="2132" w:type="dxa"/>
            <w:hideMark/>
          </w:tcPr>
          <w:p w:rsidR="0018586E" w:rsidRPr="004C423E" w:rsidRDefault="0018586E" w:rsidP="002F4DDB">
            <w:pPr>
              <w:spacing w:after="0" w:line="480" w:lineRule="auto"/>
              <w:ind w:left="45"/>
              <w:jc w:val="both"/>
              <w:rPr>
                <w:rFonts w:cstheme="minorHAnsi"/>
              </w:rPr>
            </w:pPr>
            <w:r w:rsidRPr="004C423E">
              <w:rPr>
                <w:rFonts w:cstheme="minorHAnsi"/>
              </w:rPr>
              <w:t xml:space="preserve">- - - -- - - - - - - - - - - - </w:t>
            </w:r>
          </w:p>
          <w:p w:rsidR="0018586E" w:rsidRPr="004C423E" w:rsidRDefault="0018586E" w:rsidP="002F4DDB">
            <w:pPr>
              <w:spacing w:line="480" w:lineRule="auto"/>
              <w:jc w:val="both"/>
              <w:rPr>
                <w:rFonts w:cstheme="minorHAnsi"/>
              </w:rPr>
            </w:pPr>
            <w:r w:rsidRPr="004C423E">
              <w:rPr>
                <w:rFonts w:cstheme="minorHAnsi"/>
              </w:rPr>
              <w:t xml:space="preserve">Presente - - - - - - - - - </w:t>
            </w:r>
          </w:p>
        </w:tc>
      </w:tr>
      <w:tr w:rsidR="004C423E" w:rsidRPr="004C423E" w:rsidTr="002F4DDB">
        <w:tc>
          <w:tcPr>
            <w:tcW w:w="6141" w:type="dxa"/>
            <w:hideMark/>
          </w:tcPr>
          <w:p w:rsidR="0018586E" w:rsidRPr="004C423E" w:rsidRDefault="0018586E" w:rsidP="002F4DDB">
            <w:pPr>
              <w:spacing w:line="480" w:lineRule="auto"/>
              <w:jc w:val="both"/>
              <w:rPr>
                <w:rFonts w:cstheme="minorHAnsi"/>
              </w:rPr>
            </w:pPr>
            <w:r w:rsidRPr="004C423E">
              <w:rPr>
                <w:rFonts w:cstheme="minorHAnsi"/>
                <w:b/>
              </w:rPr>
              <w:t xml:space="preserve">Licenciada Leticia Caballero Muñoz, integrante del Consejo de la Judicatura del Estado de Tlaxcala.  - - - - - - - - - - - - - - - - - - - - -  - - </w:t>
            </w:r>
          </w:p>
        </w:tc>
        <w:tc>
          <w:tcPr>
            <w:tcW w:w="2132" w:type="dxa"/>
            <w:hideMark/>
          </w:tcPr>
          <w:p w:rsidR="0018586E" w:rsidRPr="004C423E" w:rsidRDefault="0018586E" w:rsidP="002F4DDB">
            <w:pPr>
              <w:spacing w:after="0" w:line="480" w:lineRule="auto"/>
              <w:ind w:left="45"/>
              <w:jc w:val="both"/>
              <w:rPr>
                <w:rFonts w:cstheme="minorHAnsi"/>
              </w:rPr>
            </w:pPr>
            <w:r w:rsidRPr="004C423E">
              <w:rPr>
                <w:rFonts w:cstheme="minorHAnsi"/>
              </w:rPr>
              <w:t xml:space="preserve">- - - -- - - - - - - - - - - - </w:t>
            </w:r>
          </w:p>
          <w:p w:rsidR="0018586E" w:rsidRPr="004C423E" w:rsidRDefault="0018586E" w:rsidP="002F4DDB">
            <w:pPr>
              <w:spacing w:line="480" w:lineRule="auto"/>
              <w:jc w:val="both"/>
              <w:rPr>
                <w:rFonts w:cstheme="minorHAnsi"/>
              </w:rPr>
            </w:pPr>
            <w:r w:rsidRPr="004C423E">
              <w:rPr>
                <w:rFonts w:cstheme="minorHAnsi"/>
              </w:rPr>
              <w:t xml:space="preserve">Presente- - - - - - - - - </w:t>
            </w:r>
          </w:p>
        </w:tc>
      </w:tr>
      <w:tr w:rsidR="004C423E" w:rsidRPr="004C423E" w:rsidTr="002F4DDB">
        <w:tc>
          <w:tcPr>
            <w:tcW w:w="6141" w:type="dxa"/>
          </w:tcPr>
          <w:p w:rsidR="0018586E" w:rsidRPr="004C423E" w:rsidRDefault="0018586E" w:rsidP="002F4DDB">
            <w:pPr>
              <w:spacing w:line="480" w:lineRule="auto"/>
              <w:jc w:val="both"/>
              <w:rPr>
                <w:rFonts w:cstheme="minorHAnsi"/>
                <w:b/>
              </w:rPr>
            </w:pPr>
            <w:r w:rsidRPr="004C423E">
              <w:rPr>
                <w:rFonts w:cstheme="minorHAnsi"/>
                <w:b/>
              </w:rPr>
              <w:t xml:space="preserve">Licenciado Álvaro García Moreno, integrante del Consejo de la Judicatura del Estado de Tlaxcala.  - - - - - - - - - - - - - - - - - - - - - - -  </w:t>
            </w:r>
          </w:p>
        </w:tc>
        <w:tc>
          <w:tcPr>
            <w:tcW w:w="2132" w:type="dxa"/>
          </w:tcPr>
          <w:p w:rsidR="0018586E" w:rsidRPr="004C423E" w:rsidRDefault="0018586E" w:rsidP="002F4DDB">
            <w:pPr>
              <w:spacing w:after="0" w:line="480" w:lineRule="auto"/>
              <w:jc w:val="both"/>
              <w:rPr>
                <w:rFonts w:cstheme="minorHAnsi"/>
              </w:rPr>
            </w:pPr>
            <w:r w:rsidRPr="004C423E">
              <w:rPr>
                <w:rFonts w:cstheme="minorHAnsi"/>
              </w:rPr>
              <w:t>- - - - - - - - - - - - - - - --</w:t>
            </w:r>
          </w:p>
          <w:p w:rsidR="0018586E" w:rsidRPr="004C423E" w:rsidRDefault="0018586E" w:rsidP="002F4DDB">
            <w:pPr>
              <w:spacing w:after="0" w:line="480" w:lineRule="auto"/>
              <w:ind w:left="45"/>
              <w:jc w:val="both"/>
              <w:rPr>
                <w:rFonts w:cstheme="minorHAnsi"/>
              </w:rPr>
            </w:pPr>
            <w:r w:rsidRPr="004C423E">
              <w:rPr>
                <w:rFonts w:cstheme="minorHAnsi"/>
              </w:rPr>
              <w:t>Presente - - - - - - - - -</w:t>
            </w:r>
          </w:p>
        </w:tc>
      </w:tr>
      <w:tr w:rsidR="004C423E" w:rsidRPr="004C423E" w:rsidTr="002F4DDB">
        <w:tc>
          <w:tcPr>
            <w:tcW w:w="6141" w:type="dxa"/>
            <w:hideMark/>
          </w:tcPr>
          <w:p w:rsidR="0018586E" w:rsidRPr="004C423E" w:rsidRDefault="0018586E" w:rsidP="002F4DDB">
            <w:pPr>
              <w:spacing w:line="480" w:lineRule="auto"/>
              <w:jc w:val="both"/>
              <w:rPr>
                <w:rFonts w:cstheme="minorHAnsi"/>
                <w:b/>
              </w:rPr>
            </w:pPr>
            <w:r w:rsidRPr="004C423E">
              <w:rPr>
                <w:rFonts w:cstheme="minorHAnsi"/>
                <w:b/>
              </w:rPr>
              <w:t xml:space="preserve">Doctora Mildred Murbartián Aguilar, integrante del Consejo de la Judicatura del Estado de Tlaxcala. - - - - - - - - - - - - - - - - - - - - - - </w:t>
            </w:r>
          </w:p>
        </w:tc>
        <w:tc>
          <w:tcPr>
            <w:tcW w:w="2132" w:type="dxa"/>
            <w:hideMark/>
          </w:tcPr>
          <w:p w:rsidR="0018586E" w:rsidRPr="004C423E" w:rsidRDefault="0018586E" w:rsidP="002F4DDB">
            <w:pPr>
              <w:spacing w:after="0" w:line="480" w:lineRule="auto"/>
              <w:ind w:left="45"/>
              <w:jc w:val="both"/>
              <w:rPr>
                <w:rFonts w:cstheme="minorHAnsi"/>
              </w:rPr>
            </w:pPr>
            <w:r w:rsidRPr="004C423E">
              <w:rPr>
                <w:rFonts w:cstheme="minorHAnsi"/>
              </w:rPr>
              <w:t xml:space="preserve">Presente - -  - - - - - - - - - - - - - - - - - - - - - -  </w:t>
            </w:r>
          </w:p>
        </w:tc>
      </w:tr>
    </w:tbl>
    <w:bookmarkEnd w:id="2"/>
    <w:p w:rsidR="0018586E" w:rsidRPr="004C423E" w:rsidRDefault="0018586E" w:rsidP="0018586E">
      <w:pPr>
        <w:spacing w:line="480" w:lineRule="auto"/>
        <w:jc w:val="both"/>
        <w:rPr>
          <w:rFonts w:cstheme="minorHAnsi"/>
        </w:rPr>
      </w:pPr>
      <w:r w:rsidRPr="004C423E">
        <w:rPr>
          <w:rFonts w:cstheme="minorHAnsi"/>
        </w:rPr>
        <w:t xml:space="preserve">DECLARATORIA DE QUORUM. </w:t>
      </w:r>
    </w:p>
    <w:p w:rsidR="0018586E" w:rsidRPr="004C423E" w:rsidRDefault="0018586E" w:rsidP="0018586E">
      <w:pPr>
        <w:spacing w:line="480" w:lineRule="auto"/>
        <w:jc w:val="both"/>
        <w:rPr>
          <w:rFonts w:cstheme="minorHAnsi"/>
        </w:rPr>
      </w:pPr>
      <w:r w:rsidRPr="004C423E">
        <w:rPr>
          <w:rFonts w:cstheme="minorHAnsi"/>
          <w:b/>
        </w:rPr>
        <w:t>En uso de la palabra, el Secretario Ejecutivo dijo</w:t>
      </w:r>
      <w:r w:rsidRPr="004C423E">
        <w:rPr>
          <w:rFonts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4C423E">
        <w:rPr>
          <w:rFonts w:cstheme="minorHAnsi"/>
          <w:b/>
        </w:rPr>
        <w:t xml:space="preserve">En uso de la palabra, la Magistrada Presidenta dijo: </w:t>
      </w:r>
      <w:r w:rsidRPr="004C423E">
        <w:rPr>
          <w:rFonts w:cstheme="minorHAnsi"/>
        </w:rPr>
        <w:t xml:space="preserve">una vez escuchado el informe del Secretario Ejecutivo y en razón de que existe quórum legal, declaro abierta la presente sesión para que todos los acuerdos que se dicten, tengan la validez que en derecho les corresponde.  - - - - - - -  - - - - - - - - - - - - - - - - - - - - - - - - - - - - - - - - - - - - - - - - - - - - - - - - - - </w:t>
      </w:r>
    </w:p>
    <w:p w:rsidR="0041681F" w:rsidRPr="004C423E" w:rsidRDefault="0041681F" w:rsidP="001D1C2E">
      <w:pPr>
        <w:pStyle w:val="NormalWeb"/>
        <w:spacing w:before="0" w:beforeAutospacing="0" w:after="0" w:afterAutospacing="0" w:line="480" w:lineRule="auto"/>
        <w:ind w:firstLine="708"/>
        <w:jc w:val="both"/>
        <w:rPr>
          <w:rFonts w:asciiTheme="minorHAnsi" w:eastAsia="Batang" w:hAnsiTheme="minorHAnsi" w:cstheme="minorHAnsi"/>
          <w:b/>
          <w:sz w:val="22"/>
          <w:szCs w:val="22"/>
        </w:rPr>
      </w:pPr>
    </w:p>
    <w:p w:rsidR="0041681F" w:rsidRPr="004C423E" w:rsidRDefault="0041681F" w:rsidP="001D1C2E">
      <w:pPr>
        <w:pStyle w:val="NormalWeb"/>
        <w:spacing w:before="0" w:beforeAutospacing="0" w:after="0" w:afterAutospacing="0" w:line="480" w:lineRule="auto"/>
        <w:ind w:firstLine="708"/>
        <w:jc w:val="both"/>
        <w:rPr>
          <w:rFonts w:asciiTheme="minorHAnsi" w:eastAsia="Batang" w:hAnsiTheme="minorHAnsi" w:cstheme="minorHAnsi"/>
          <w:b/>
          <w:sz w:val="22"/>
          <w:szCs w:val="22"/>
        </w:rPr>
      </w:pPr>
    </w:p>
    <w:p w:rsidR="00232725" w:rsidRPr="004C423E" w:rsidRDefault="00846F9C" w:rsidP="001D1C2E">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4C423E">
        <w:rPr>
          <w:rFonts w:asciiTheme="minorHAnsi" w:eastAsia="Batang" w:hAnsiTheme="minorHAnsi" w:cstheme="minorHAnsi"/>
          <w:b/>
          <w:sz w:val="22"/>
          <w:szCs w:val="22"/>
        </w:rPr>
        <w:lastRenderedPageBreak/>
        <w:t>ACUERDO II/</w:t>
      </w:r>
      <w:r w:rsidR="00015813" w:rsidRPr="004C423E">
        <w:rPr>
          <w:rFonts w:asciiTheme="minorHAnsi" w:eastAsia="Batang" w:hAnsiTheme="minorHAnsi" w:cstheme="minorHAnsi"/>
          <w:b/>
          <w:sz w:val="22"/>
          <w:szCs w:val="22"/>
        </w:rPr>
        <w:t>0</w:t>
      </w:r>
      <w:r w:rsidR="008D116F" w:rsidRPr="004C423E">
        <w:rPr>
          <w:rFonts w:asciiTheme="minorHAnsi" w:eastAsia="Batang" w:hAnsiTheme="minorHAnsi" w:cstheme="minorHAnsi"/>
          <w:b/>
          <w:sz w:val="22"/>
          <w:szCs w:val="22"/>
        </w:rPr>
        <w:t>2</w:t>
      </w:r>
      <w:r w:rsidRPr="004C423E">
        <w:rPr>
          <w:rFonts w:asciiTheme="minorHAnsi" w:eastAsia="Batang" w:hAnsiTheme="minorHAnsi" w:cstheme="minorHAnsi"/>
          <w:b/>
          <w:sz w:val="22"/>
          <w:szCs w:val="22"/>
        </w:rPr>
        <w:t>/201</w:t>
      </w:r>
      <w:r w:rsidR="00015813" w:rsidRPr="004C423E">
        <w:rPr>
          <w:rFonts w:asciiTheme="minorHAnsi" w:eastAsia="Batang" w:hAnsiTheme="minorHAnsi" w:cstheme="minorHAnsi"/>
          <w:b/>
          <w:sz w:val="22"/>
          <w:szCs w:val="22"/>
        </w:rPr>
        <w:t>8</w:t>
      </w:r>
      <w:r w:rsidRPr="004C423E">
        <w:rPr>
          <w:rFonts w:asciiTheme="minorHAnsi" w:eastAsia="Batang" w:hAnsiTheme="minorHAnsi" w:cstheme="minorHAnsi"/>
          <w:b/>
          <w:sz w:val="22"/>
          <w:szCs w:val="22"/>
        </w:rPr>
        <w:t xml:space="preserve">. </w:t>
      </w:r>
      <w:r w:rsidR="001D1C2E" w:rsidRPr="004C423E">
        <w:rPr>
          <w:rFonts w:asciiTheme="minorHAnsi" w:hAnsiTheme="minorHAnsi" w:cstheme="minorHAnsi"/>
          <w:b/>
          <w:sz w:val="22"/>
          <w:szCs w:val="22"/>
        </w:rPr>
        <w:t xml:space="preserve">Aprobación del acta número </w:t>
      </w:r>
      <w:r w:rsidR="008D116F" w:rsidRPr="004C423E">
        <w:rPr>
          <w:rFonts w:asciiTheme="minorHAnsi" w:hAnsiTheme="minorHAnsi" w:cstheme="minorHAnsi"/>
          <w:b/>
          <w:sz w:val="22"/>
          <w:szCs w:val="22"/>
        </w:rPr>
        <w:t>01</w:t>
      </w:r>
      <w:r w:rsidR="001D1C2E" w:rsidRPr="004C423E">
        <w:rPr>
          <w:rFonts w:asciiTheme="minorHAnsi" w:hAnsiTheme="minorHAnsi" w:cstheme="minorHAnsi"/>
          <w:b/>
          <w:sz w:val="22"/>
          <w:szCs w:val="22"/>
        </w:rPr>
        <w:t>/201</w:t>
      </w:r>
      <w:r w:rsidR="008D116F" w:rsidRPr="004C423E">
        <w:rPr>
          <w:rFonts w:asciiTheme="minorHAnsi" w:hAnsiTheme="minorHAnsi" w:cstheme="minorHAnsi"/>
          <w:b/>
          <w:sz w:val="22"/>
          <w:szCs w:val="22"/>
        </w:rPr>
        <w:t>8</w:t>
      </w:r>
      <w:r w:rsidR="001D1C2E" w:rsidRPr="004C423E">
        <w:rPr>
          <w:rFonts w:asciiTheme="minorHAnsi" w:hAnsiTheme="minorHAnsi" w:cstheme="minorHAnsi"/>
          <w:b/>
          <w:sz w:val="22"/>
          <w:szCs w:val="22"/>
        </w:rPr>
        <w:t xml:space="preserve">. </w:t>
      </w:r>
      <w:r w:rsidR="00015813" w:rsidRPr="004C423E">
        <w:rPr>
          <w:rFonts w:asciiTheme="minorHAnsi" w:hAnsiTheme="minorHAnsi" w:cstheme="minorHAnsi"/>
          <w:b/>
          <w:sz w:val="22"/>
          <w:szCs w:val="22"/>
        </w:rPr>
        <w:t>- - - - - - - - - - - - - - - - -</w:t>
      </w:r>
    </w:p>
    <w:p w:rsidR="00A53C80" w:rsidRPr="004C423E" w:rsidRDefault="001D1C2E" w:rsidP="001D1C2E">
      <w:pPr>
        <w:spacing w:line="480" w:lineRule="auto"/>
        <w:jc w:val="both"/>
        <w:rPr>
          <w:rFonts w:eastAsia="Batang" w:cstheme="minorHAnsi"/>
        </w:rPr>
      </w:pPr>
      <w:r w:rsidRPr="004C423E">
        <w:rPr>
          <w:rFonts w:cstheme="minorHAnsi"/>
          <w:i/>
        </w:rPr>
        <w:t>E</w:t>
      </w:r>
      <w:r w:rsidRPr="004C423E">
        <w:rPr>
          <w:rFonts w:eastAsia="Batang" w:cstheme="minorHAnsi"/>
          <w:i/>
        </w:rPr>
        <w:t xml:space="preserve">n términos del artículo 18, fracción IV del Reglamento del Consejo de la Judicatura del Estado, se aprueba </w:t>
      </w:r>
      <w:r w:rsidR="00015813" w:rsidRPr="004C423E">
        <w:rPr>
          <w:rFonts w:eastAsia="Batang" w:cstheme="minorHAnsi"/>
          <w:i/>
        </w:rPr>
        <w:t>el</w:t>
      </w:r>
      <w:r w:rsidRPr="004C423E">
        <w:rPr>
          <w:rFonts w:eastAsia="Batang" w:cstheme="minorHAnsi"/>
          <w:i/>
        </w:rPr>
        <w:t xml:space="preserve"> acta número </w:t>
      </w:r>
      <w:r w:rsidR="0041681F" w:rsidRPr="004C423E">
        <w:rPr>
          <w:rFonts w:eastAsia="Batang" w:cstheme="minorHAnsi"/>
          <w:i/>
        </w:rPr>
        <w:t>01</w:t>
      </w:r>
      <w:r w:rsidRPr="004C423E">
        <w:rPr>
          <w:rFonts w:cstheme="minorHAnsi"/>
          <w:i/>
        </w:rPr>
        <w:t>/201</w:t>
      </w:r>
      <w:r w:rsidR="0041681F" w:rsidRPr="004C423E">
        <w:rPr>
          <w:rFonts w:cstheme="minorHAnsi"/>
          <w:i/>
        </w:rPr>
        <w:t>8</w:t>
      </w:r>
      <w:r w:rsidRPr="004C423E">
        <w:rPr>
          <w:rFonts w:cstheme="minorHAnsi"/>
          <w:i/>
        </w:rPr>
        <w:t>,</w:t>
      </w:r>
      <w:r w:rsidRPr="004C423E">
        <w:rPr>
          <w:rFonts w:eastAsia="Batang" w:cstheme="minorHAnsi"/>
          <w:i/>
        </w:rPr>
        <w:t xml:space="preserve"> se ordena al Secretario Ejecutivo recabar las firmas correspondientes.</w:t>
      </w:r>
      <w:r w:rsidRPr="004C423E">
        <w:rPr>
          <w:rFonts w:eastAsia="Batang" w:cstheme="minorHAnsi"/>
        </w:rPr>
        <w:t xml:space="preserve"> </w:t>
      </w:r>
      <w:r w:rsidRPr="004C423E">
        <w:rPr>
          <w:rFonts w:eastAsia="Batang" w:cstheme="minorHAnsi"/>
          <w:u w:val="single"/>
        </w:rPr>
        <w:t xml:space="preserve">APROBADO POR </w:t>
      </w:r>
      <w:r w:rsidR="009F708B" w:rsidRPr="004C423E">
        <w:rPr>
          <w:rFonts w:eastAsia="Batang" w:cstheme="minorHAnsi"/>
          <w:u w:val="single"/>
        </w:rPr>
        <w:t>UNANIMIDAD</w:t>
      </w:r>
      <w:r w:rsidR="00416B29" w:rsidRPr="004C423E">
        <w:rPr>
          <w:rFonts w:eastAsia="Batang" w:cstheme="minorHAnsi"/>
          <w:u w:val="single"/>
        </w:rPr>
        <w:t xml:space="preserve"> DE </w:t>
      </w:r>
      <w:r w:rsidRPr="004C423E">
        <w:rPr>
          <w:rFonts w:eastAsia="Batang" w:cstheme="minorHAnsi"/>
          <w:u w:val="single"/>
        </w:rPr>
        <w:t>VOTOS</w:t>
      </w:r>
      <w:r w:rsidRPr="004C423E">
        <w:rPr>
          <w:rFonts w:eastAsia="Batang" w:cstheme="minorHAnsi"/>
        </w:rPr>
        <w:t xml:space="preserve">. - - - - - - - - - - </w:t>
      </w:r>
      <w:r w:rsidR="00015813" w:rsidRPr="004C423E">
        <w:rPr>
          <w:rFonts w:eastAsia="Batang" w:cstheme="minorHAnsi"/>
        </w:rPr>
        <w:t xml:space="preserve">- - - - - - - - - - - - - </w:t>
      </w:r>
      <w:r w:rsidR="00BD0223" w:rsidRPr="004C423E">
        <w:rPr>
          <w:rFonts w:eastAsia="Batang" w:cstheme="minorHAnsi"/>
        </w:rPr>
        <w:t>-</w:t>
      </w:r>
    </w:p>
    <w:p w:rsidR="00A928D5" w:rsidRPr="004C423E" w:rsidRDefault="001D1C2E" w:rsidP="008D116F">
      <w:pPr>
        <w:spacing w:line="480" w:lineRule="auto"/>
        <w:ind w:firstLine="708"/>
        <w:jc w:val="both"/>
        <w:rPr>
          <w:rFonts w:cstheme="minorHAnsi"/>
          <w:b/>
        </w:rPr>
      </w:pPr>
      <w:r w:rsidRPr="004C423E">
        <w:rPr>
          <w:rFonts w:eastAsia="Batang" w:cstheme="minorHAnsi"/>
          <w:b/>
        </w:rPr>
        <w:t>ACUERDO III/</w:t>
      </w:r>
      <w:r w:rsidR="00015813" w:rsidRPr="004C423E">
        <w:rPr>
          <w:rFonts w:eastAsia="Batang" w:cstheme="minorHAnsi"/>
          <w:b/>
        </w:rPr>
        <w:t>0</w:t>
      </w:r>
      <w:r w:rsidR="008D116F" w:rsidRPr="004C423E">
        <w:rPr>
          <w:rFonts w:eastAsia="Batang" w:cstheme="minorHAnsi"/>
          <w:b/>
        </w:rPr>
        <w:t>2</w:t>
      </w:r>
      <w:r w:rsidRPr="004C423E">
        <w:rPr>
          <w:rFonts w:eastAsia="Batang" w:cstheme="minorHAnsi"/>
          <w:b/>
        </w:rPr>
        <w:t>/201</w:t>
      </w:r>
      <w:r w:rsidR="00015813" w:rsidRPr="004C423E">
        <w:rPr>
          <w:rFonts w:eastAsia="Batang" w:cstheme="minorHAnsi"/>
          <w:b/>
        </w:rPr>
        <w:t xml:space="preserve">8. </w:t>
      </w:r>
      <w:r w:rsidR="008D116F" w:rsidRPr="004C423E">
        <w:rPr>
          <w:rFonts w:cstheme="minorHAnsi"/>
          <w:b/>
        </w:rPr>
        <w:t xml:space="preserve">Cuenta del Secretario Ejecutivo de este Consejo con el oficio número PTSJ/CD.J./009/2018, de fecha diez del presente mes y año, signado por la suscrita Licenciada Elsa Cordero Martínez, Magistrada Presidenta del Tribunal Superior de Justicia y del Consejo de la Judicatura del Estado. </w:t>
      </w:r>
      <w:r w:rsidR="004C3CD1" w:rsidRPr="004C423E">
        <w:rPr>
          <w:rFonts w:cstheme="minorHAnsi"/>
          <w:b/>
        </w:rPr>
        <w:t xml:space="preserve">- - - - - - - - - - - - - - - - - - - - - - - - - - - - - - - - - - - - - - - - </w:t>
      </w:r>
    </w:p>
    <w:p w:rsidR="00E96439" w:rsidRPr="004C423E" w:rsidRDefault="00E96439" w:rsidP="00E96439">
      <w:pPr>
        <w:spacing w:line="480" w:lineRule="auto"/>
        <w:jc w:val="both"/>
        <w:rPr>
          <w:rFonts w:cstheme="minorHAnsi"/>
        </w:rPr>
      </w:pPr>
      <w:r w:rsidRPr="004C423E">
        <w:rPr>
          <w:rFonts w:eastAsia="Batang" w:cstheme="minorHAnsi"/>
          <w:i/>
        </w:rPr>
        <w:t xml:space="preserve">Dada cuenta </w:t>
      </w:r>
      <w:r w:rsidRPr="004C423E">
        <w:rPr>
          <w:rFonts w:cstheme="minorHAnsi"/>
          <w:i/>
        </w:rPr>
        <w:t xml:space="preserve">con el oficio número PTSJ/CD.J./009/2018, de fecha diez del presente mes y año, se tiene por presente a la Magistrada Presidenta de este Cuerpo Colegiado dando cumplimiento </w:t>
      </w:r>
      <w:r w:rsidR="0041681F" w:rsidRPr="004C423E">
        <w:rPr>
          <w:rFonts w:cstheme="minorHAnsi"/>
          <w:i/>
        </w:rPr>
        <w:t xml:space="preserve">en tiempo y forma </w:t>
      </w:r>
      <w:r w:rsidRPr="004C423E">
        <w:rPr>
          <w:rFonts w:cstheme="minorHAnsi"/>
          <w:i/>
        </w:rPr>
        <w:t>a lo que establece el artículo 30, inciso C, fracción IV de la Ley Orgánica del Poder Judicial del Estado, rindiendo informe de actividades y ejecución del gasto 2016</w:t>
      </w:r>
      <w:r w:rsidR="00C139E3" w:rsidRPr="004C423E">
        <w:rPr>
          <w:rFonts w:cstheme="minorHAnsi"/>
          <w:i/>
        </w:rPr>
        <w:t xml:space="preserve"> </w:t>
      </w:r>
      <w:r w:rsidRPr="004C423E">
        <w:rPr>
          <w:rFonts w:cstheme="minorHAnsi"/>
          <w:i/>
        </w:rPr>
        <w:t xml:space="preserve">- 2017, informe del que este Cuerpo Colegiado toma conocimiento y ordena se agregue </w:t>
      </w:r>
      <w:r w:rsidR="0041681F" w:rsidRPr="004C423E">
        <w:rPr>
          <w:rFonts w:cstheme="minorHAnsi"/>
          <w:i/>
        </w:rPr>
        <w:t xml:space="preserve">un ejemplar </w:t>
      </w:r>
      <w:r w:rsidRPr="004C423E">
        <w:rPr>
          <w:rFonts w:cstheme="minorHAnsi"/>
          <w:i/>
        </w:rPr>
        <w:t>al expediente de actividades de la Magistrada Presidenta que se lleva en la Secretaría Ejecutiva</w:t>
      </w:r>
      <w:r w:rsidR="0041681F" w:rsidRPr="004C423E">
        <w:rPr>
          <w:rFonts w:cstheme="minorHAnsi"/>
          <w:i/>
        </w:rPr>
        <w:t>,</w:t>
      </w:r>
      <w:r w:rsidRPr="004C423E">
        <w:rPr>
          <w:rFonts w:cstheme="minorHAnsi"/>
          <w:i/>
        </w:rPr>
        <w:t xml:space="preserve"> para los efectos legales a que haya lugar</w:t>
      </w:r>
      <w:r w:rsidRPr="004C423E">
        <w:rPr>
          <w:rFonts w:cstheme="minorHAnsi"/>
        </w:rPr>
        <w:t xml:space="preserve">. </w:t>
      </w:r>
      <w:r w:rsidRPr="004C423E">
        <w:rPr>
          <w:rFonts w:cstheme="minorHAnsi"/>
          <w:u w:val="single"/>
        </w:rPr>
        <w:t xml:space="preserve">APROBADO POR </w:t>
      </w:r>
      <w:r w:rsidR="006422A8" w:rsidRPr="004C423E">
        <w:rPr>
          <w:rFonts w:cstheme="minorHAnsi"/>
          <w:u w:val="single"/>
        </w:rPr>
        <w:t>UNANIMIDAD</w:t>
      </w:r>
      <w:r w:rsidRPr="004C423E">
        <w:rPr>
          <w:rFonts w:cstheme="minorHAnsi"/>
          <w:u w:val="single"/>
        </w:rPr>
        <w:t xml:space="preserve"> DE VOTOS</w:t>
      </w:r>
      <w:r w:rsidRPr="004C423E">
        <w:rPr>
          <w:rFonts w:cstheme="minorHAnsi"/>
        </w:rPr>
        <w:t xml:space="preserve">. - - - - - - - </w:t>
      </w:r>
      <w:r w:rsidR="00A437D8" w:rsidRPr="004C423E">
        <w:rPr>
          <w:rFonts w:cstheme="minorHAnsi"/>
        </w:rPr>
        <w:t xml:space="preserve">- - - - - - - - - - - - - - - - - - - - - - - - - - - - - - - - - - - - - - - - - - - - </w:t>
      </w:r>
    </w:p>
    <w:p w:rsidR="0041681F" w:rsidRPr="004C423E" w:rsidRDefault="00E96439" w:rsidP="00E96439">
      <w:pPr>
        <w:spacing w:line="480" w:lineRule="auto"/>
        <w:ind w:firstLine="708"/>
        <w:jc w:val="both"/>
        <w:rPr>
          <w:rFonts w:cstheme="minorHAnsi"/>
          <w:i/>
        </w:rPr>
      </w:pPr>
      <w:r w:rsidRPr="004C423E">
        <w:rPr>
          <w:rFonts w:eastAsia="Batang" w:cstheme="minorHAnsi"/>
          <w:b/>
        </w:rPr>
        <w:t>ACUERDO IV/02/2018. O</w:t>
      </w:r>
      <w:r w:rsidRPr="004C423E">
        <w:rPr>
          <w:rFonts w:cstheme="minorHAnsi"/>
          <w:b/>
        </w:rPr>
        <w:t>ficio número TES/010/2018, de fecha nueve de enero de del año en curso, signado por el C.P. Floriberto Pérez Mejía, Tesorero del Poder Judicial del Estado.</w:t>
      </w:r>
      <w:r w:rsidR="00AA6B1B" w:rsidRPr="004C423E">
        <w:rPr>
          <w:rFonts w:cstheme="minorHAnsi"/>
          <w:b/>
        </w:rPr>
        <w:t xml:space="preserve"> - - - - - - - - - - - - - - - - - - - - - - - - - - - - - - - - - - - - - - - - - - - - - - - - - - - - - - - - - - - - - - - - - </w:t>
      </w:r>
    </w:p>
    <w:p w:rsidR="00E96439" w:rsidRPr="004C423E" w:rsidRDefault="00E96439" w:rsidP="0041681F">
      <w:pPr>
        <w:spacing w:line="480" w:lineRule="auto"/>
        <w:jc w:val="both"/>
        <w:rPr>
          <w:rFonts w:cstheme="minorHAnsi"/>
        </w:rPr>
      </w:pPr>
      <w:r w:rsidRPr="004C423E">
        <w:rPr>
          <w:rFonts w:cstheme="minorHAnsi"/>
          <w:i/>
        </w:rPr>
        <w:t xml:space="preserve">Dada cuenta con el </w:t>
      </w:r>
      <w:r w:rsidRPr="004C423E">
        <w:rPr>
          <w:rFonts w:eastAsia="Batang" w:cstheme="minorHAnsi"/>
          <w:i/>
        </w:rPr>
        <w:t>o</w:t>
      </w:r>
      <w:r w:rsidRPr="004C423E">
        <w:rPr>
          <w:rFonts w:cstheme="minorHAnsi"/>
          <w:i/>
        </w:rPr>
        <w:t>ficio número TES/010/2018, de fecha nueve de enero de del año en curso, signado por el C.P. Floriberto Pérez Mejía, Tesorero del Poder Judicial del Estado,</w:t>
      </w:r>
      <w:r w:rsidR="009C6F1E" w:rsidRPr="004C423E">
        <w:rPr>
          <w:rFonts w:cstheme="minorHAnsi"/>
          <w:i/>
        </w:rPr>
        <w:t xml:space="preserve"> con fundamento en lo que establece el artículo 61 de la Ley Orgánica del Poder Judicial del Estado,  se autoriza e instruye al Tesorero del Poder Judicial del Estado, realizar los trámites respectivos para la apertura de la cuenta bancaria respectiva para efectos de lo que establece el </w:t>
      </w:r>
      <w:r w:rsidR="006422A8" w:rsidRPr="004C423E">
        <w:rPr>
          <w:rFonts w:cstheme="minorHAnsi"/>
          <w:i/>
        </w:rPr>
        <w:t xml:space="preserve">artículo </w:t>
      </w:r>
      <w:r w:rsidR="009C6F1E" w:rsidRPr="004C423E">
        <w:rPr>
          <w:rFonts w:cstheme="minorHAnsi"/>
          <w:i/>
        </w:rPr>
        <w:t>17 del Convenio Laboral vigente</w:t>
      </w:r>
      <w:r w:rsidR="00C139E3" w:rsidRPr="004C423E">
        <w:rPr>
          <w:rFonts w:cstheme="minorHAnsi"/>
          <w:i/>
        </w:rPr>
        <w:t>,</w:t>
      </w:r>
      <w:r w:rsidR="009C6F1E" w:rsidRPr="004C423E">
        <w:rPr>
          <w:rFonts w:cstheme="minorHAnsi"/>
          <w:i/>
        </w:rPr>
        <w:t xml:space="preserve"> celebrado entre los tres Poderes del Estado de Tlaxcala con el Sindicato 7 de Mayo. Comuníquese esta determinación al Tesorero del Poder Judicial del </w:t>
      </w:r>
    </w:p>
    <w:p w:rsidR="009C6F1E" w:rsidRPr="004C423E" w:rsidRDefault="009C6F1E" w:rsidP="00E96439">
      <w:pPr>
        <w:spacing w:line="480" w:lineRule="auto"/>
        <w:ind w:firstLine="708"/>
        <w:jc w:val="both"/>
        <w:rPr>
          <w:rFonts w:cstheme="minorHAnsi"/>
          <w:b/>
        </w:rPr>
      </w:pPr>
      <w:r w:rsidRPr="004C423E">
        <w:rPr>
          <w:rFonts w:eastAsia="Batang" w:cstheme="minorHAnsi"/>
          <w:b/>
        </w:rPr>
        <w:t>ACUERDO V/02/2018. O</w:t>
      </w:r>
      <w:r w:rsidRPr="004C423E">
        <w:rPr>
          <w:rFonts w:cstheme="minorHAnsi"/>
          <w:b/>
        </w:rPr>
        <w:t>ficio número TES/011/2018, de fecha nueve de enero del año en curso, signado por el C.P. Floriberto Pérez Mejía, Tesorero del Poder Judicial del Estado.</w:t>
      </w:r>
      <w:r w:rsidR="00C139E3" w:rsidRPr="004C423E">
        <w:rPr>
          <w:rFonts w:cstheme="minorHAnsi"/>
          <w:b/>
        </w:rPr>
        <w:t xml:space="preserve">- - </w:t>
      </w:r>
      <w:r w:rsidR="00AA6B1B" w:rsidRPr="004C423E">
        <w:rPr>
          <w:rFonts w:cstheme="minorHAnsi"/>
          <w:b/>
        </w:rPr>
        <w:t xml:space="preserve">- - - - - - - - - - - - - - - - - - - - - - - - - - - - - - - - - - - - - - - - - - - - - - - - - - - - - - - - - - - - - - - </w:t>
      </w:r>
    </w:p>
    <w:p w:rsidR="0041681F" w:rsidRPr="004C423E" w:rsidRDefault="009C6F1E" w:rsidP="004C3CD1">
      <w:pPr>
        <w:spacing w:line="480" w:lineRule="auto"/>
        <w:jc w:val="both"/>
        <w:rPr>
          <w:rFonts w:eastAsia="Batang" w:cstheme="minorHAnsi"/>
          <w:b/>
        </w:rPr>
      </w:pPr>
      <w:r w:rsidRPr="004C423E">
        <w:rPr>
          <w:rFonts w:eastAsia="Batang" w:cstheme="minorHAnsi"/>
          <w:i/>
        </w:rPr>
        <w:lastRenderedPageBreak/>
        <w:t>Dada cuenta con el o</w:t>
      </w:r>
      <w:r w:rsidRPr="004C423E">
        <w:rPr>
          <w:rFonts w:cstheme="minorHAnsi"/>
          <w:i/>
        </w:rPr>
        <w:t xml:space="preserve">ficio número TES/011/2018, de fecha nueve de enero de del año en curso, signado por el C.P. Floriberto Pérez Mejía, Tesorero del Poder Judicial del Estado y tomando en cuenta las circunstancias que refiere, con fundamento en lo que establece el artículo 61 de la Ley Orgánica del Poder Judicial, se </w:t>
      </w:r>
      <w:r w:rsidR="0041681F" w:rsidRPr="004C423E">
        <w:rPr>
          <w:rFonts w:cstheme="minorHAnsi"/>
          <w:i/>
        </w:rPr>
        <w:t xml:space="preserve">autoriza que el pago de la quincena correspondiente al periodo del dieciséis al treinta y uno de enero del año en curso se realice el día veintiséis de los mismo. </w:t>
      </w:r>
      <w:r w:rsidRPr="004C423E">
        <w:rPr>
          <w:rFonts w:cstheme="minorHAnsi"/>
          <w:i/>
        </w:rPr>
        <w:t>Comuníquese esta determinación al Tesorero del Poder Judicial del Estado, para los efectos procedentes.</w:t>
      </w:r>
      <w:r w:rsidRPr="004C423E">
        <w:rPr>
          <w:rFonts w:cstheme="minorHAnsi"/>
        </w:rPr>
        <w:t xml:space="preserve"> </w:t>
      </w:r>
      <w:r w:rsidRPr="004C423E">
        <w:rPr>
          <w:rFonts w:cstheme="minorHAnsi"/>
          <w:u w:val="single"/>
        </w:rPr>
        <w:t xml:space="preserve">APROBADO POR </w:t>
      </w:r>
      <w:r w:rsidR="006422A8" w:rsidRPr="004C423E">
        <w:rPr>
          <w:rFonts w:cstheme="minorHAnsi"/>
          <w:u w:val="single"/>
        </w:rPr>
        <w:t>UNANIMIDAD</w:t>
      </w:r>
      <w:r w:rsidR="0041681F" w:rsidRPr="004C423E">
        <w:rPr>
          <w:rFonts w:cstheme="minorHAnsi"/>
          <w:u w:val="single"/>
        </w:rPr>
        <w:t xml:space="preserve"> </w:t>
      </w:r>
      <w:r w:rsidRPr="004C423E">
        <w:rPr>
          <w:rFonts w:cstheme="minorHAnsi"/>
          <w:u w:val="single"/>
        </w:rPr>
        <w:t>DE VOTOS</w:t>
      </w:r>
      <w:r w:rsidRPr="004C423E">
        <w:rPr>
          <w:rFonts w:cstheme="minorHAnsi"/>
        </w:rPr>
        <w:t xml:space="preserve">. </w:t>
      </w:r>
      <w:r w:rsidR="004C3CD1" w:rsidRPr="004C423E">
        <w:rPr>
          <w:rFonts w:cstheme="minorHAnsi"/>
        </w:rPr>
        <w:t xml:space="preserve">- - - - - - - - - - - - - - - - - - - - - - </w:t>
      </w:r>
    </w:p>
    <w:p w:rsidR="00237236" w:rsidRPr="004C423E" w:rsidRDefault="009C6F1E" w:rsidP="006E015E">
      <w:pPr>
        <w:spacing w:line="480" w:lineRule="auto"/>
        <w:ind w:firstLine="708"/>
        <w:jc w:val="both"/>
        <w:rPr>
          <w:rFonts w:cstheme="minorHAnsi"/>
          <w:b/>
        </w:rPr>
      </w:pPr>
      <w:r w:rsidRPr="004C423E">
        <w:rPr>
          <w:rFonts w:eastAsia="Batang" w:cstheme="minorHAnsi"/>
          <w:b/>
        </w:rPr>
        <w:t xml:space="preserve">ACUERDO VI/02/2018. </w:t>
      </w:r>
      <w:r w:rsidRPr="004C423E">
        <w:rPr>
          <w:rFonts w:cstheme="minorHAnsi"/>
        </w:rPr>
        <w:t xml:space="preserve"> </w:t>
      </w:r>
      <w:r w:rsidRPr="004C423E">
        <w:rPr>
          <w:rFonts w:cstheme="minorHAnsi"/>
          <w:b/>
        </w:rPr>
        <w:t xml:space="preserve">Oficio número 29, de fecha cuatro de enero del año dos mil dieciocho, signado por el Licenciado Ramón Jiménez Casco, Juez Segundo de lo Penal del Distrito Judicial de Guridi y Alcocer. - - - - - - - - - - - - - - - - - - - - - - - - - - - - - - - - - - - - - - - - - - - </w:t>
      </w:r>
    </w:p>
    <w:p w:rsidR="006E015E" w:rsidRPr="004C423E" w:rsidRDefault="006E015E" w:rsidP="00237236">
      <w:pPr>
        <w:spacing w:line="480" w:lineRule="auto"/>
        <w:jc w:val="both"/>
        <w:rPr>
          <w:rFonts w:cstheme="minorHAnsi"/>
        </w:rPr>
      </w:pPr>
      <w:r w:rsidRPr="004C423E">
        <w:rPr>
          <w:rFonts w:cstheme="minorHAnsi"/>
          <w:i/>
        </w:rPr>
        <w:t xml:space="preserve">Dada cuenta con el oficio número 29, de fecha cuatro de enero del año dos mil dieciocho, signado por el Licenciado Ramón Jiménez Casco, Juez Segundo de lo Penal del Distrito Judicial de Guridi y Alcocer, </w:t>
      </w:r>
      <w:r w:rsidR="00237236" w:rsidRPr="004C423E">
        <w:rPr>
          <w:rFonts w:cstheme="minorHAnsi"/>
          <w:i/>
        </w:rPr>
        <w:t xml:space="preserve">como lo solicita, </w:t>
      </w:r>
      <w:r w:rsidRPr="004C423E">
        <w:rPr>
          <w:rFonts w:cstheme="minorHAnsi"/>
          <w:i/>
        </w:rPr>
        <w:t xml:space="preserve">con fundamento en lo que establecen los artículos 61 y 68 fracción I, se determina adscribir </w:t>
      </w:r>
      <w:r w:rsidR="00237236" w:rsidRPr="004C423E">
        <w:rPr>
          <w:rFonts w:cstheme="minorHAnsi"/>
          <w:i/>
        </w:rPr>
        <w:t>al Juzgado Segundo de lo Penal del Distrito Judicial de Guridi y Alcocer</w:t>
      </w:r>
      <w:r w:rsidR="00C139E3" w:rsidRPr="004C423E">
        <w:rPr>
          <w:rFonts w:cstheme="minorHAnsi"/>
          <w:i/>
        </w:rPr>
        <w:t>,</w:t>
      </w:r>
      <w:r w:rsidR="00237236" w:rsidRPr="004C423E">
        <w:rPr>
          <w:rFonts w:cstheme="minorHAnsi"/>
          <w:i/>
        </w:rPr>
        <w:t xml:space="preserve"> como mecanógrafo, </w:t>
      </w:r>
      <w:r w:rsidRPr="004C423E">
        <w:rPr>
          <w:rFonts w:cstheme="minorHAnsi"/>
          <w:i/>
        </w:rPr>
        <w:t xml:space="preserve">al </w:t>
      </w:r>
      <w:r w:rsidR="00237236" w:rsidRPr="004C423E">
        <w:rPr>
          <w:rFonts w:cstheme="minorHAnsi"/>
          <w:i/>
        </w:rPr>
        <w:t>LICENCIADO JOSÉ MISAEL PÉREZ DÍAZ, en la plaza que quedó vacante con la readscripción del Licenciado Jorge Luis Ramírez Pérez</w:t>
      </w:r>
      <w:r w:rsidR="00CA5F8E" w:rsidRPr="004C423E">
        <w:rPr>
          <w:rFonts w:cstheme="minorHAnsi"/>
          <w:i/>
        </w:rPr>
        <w:t>, por el tiempo que dura esa vacante</w:t>
      </w:r>
      <w:r w:rsidR="00237236" w:rsidRPr="004C423E">
        <w:rPr>
          <w:rFonts w:cstheme="minorHAnsi"/>
          <w:i/>
        </w:rPr>
        <w:t>. Comu</w:t>
      </w:r>
      <w:r w:rsidRPr="004C423E">
        <w:rPr>
          <w:rFonts w:cstheme="minorHAnsi"/>
          <w:i/>
        </w:rPr>
        <w:t xml:space="preserve">níquese esta determinación </w:t>
      </w:r>
      <w:r w:rsidR="001D2C63" w:rsidRPr="004C423E">
        <w:rPr>
          <w:rFonts w:cstheme="minorHAnsi"/>
          <w:i/>
        </w:rPr>
        <w:t xml:space="preserve">a </w:t>
      </w:r>
      <w:r w:rsidRPr="004C423E">
        <w:rPr>
          <w:rFonts w:cstheme="minorHAnsi"/>
          <w:i/>
        </w:rPr>
        <w:t>áreas</w:t>
      </w:r>
      <w:r w:rsidR="001D2C63" w:rsidRPr="004C423E">
        <w:rPr>
          <w:rFonts w:cstheme="minorHAnsi"/>
          <w:i/>
        </w:rPr>
        <w:t xml:space="preserve"> del Poder Judicial que</w:t>
      </w:r>
      <w:r w:rsidRPr="004C423E">
        <w:rPr>
          <w:rFonts w:cstheme="minorHAnsi"/>
          <w:i/>
        </w:rPr>
        <w:t xml:space="preserve"> corresponda</w:t>
      </w:r>
      <w:r w:rsidR="001D2C63" w:rsidRPr="004C423E">
        <w:rPr>
          <w:rFonts w:cstheme="minorHAnsi"/>
          <w:i/>
        </w:rPr>
        <w:t xml:space="preserve">, </w:t>
      </w:r>
      <w:r w:rsidRPr="004C423E">
        <w:rPr>
          <w:rFonts w:cstheme="minorHAnsi"/>
          <w:i/>
        </w:rPr>
        <w:t>para los efectos</w:t>
      </w:r>
      <w:r w:rsidR="001D2C63" w:rsidRPr="004C423E">
        <w:rPr>
          <w:rFonts w:cstheme="minorHAnsi"/>
          <w:i/>
        </w:rPr>
        <w:t xml:space="preserve"> </w:t>
      </w:r>
      <w:r w:rsidRPr="004C423E">
        <w:rPr>
          <w:rFonts w:cstheme="minorHAnsi"/>
          <w:i/>
        </w:rPr>
        <w:t>legales a que haya lugar.</w:t>
      </w:r>
      <w:r w:rsidRPr="004C423E">
        <w:rPr>
          <w:rFonts w:cstheme="minorHAnsi"/>
        </w:rPr>
        <w:t xml:space="preserve"> </w:t>
      </w:r>
      <w:r w:rsidRPr="004C423E">
        <w:rPr>
          <w:rFonts w:cstheme="minorHAnsi"/>
          <w:u w:val="single"/>
        </w:rPr>
        <w:t>APROBADO POR</w:t>
      </w:r>
      <w:r w:rsidR="000E323B" w:rsidRPr="004C423E">
        <w:rPr>
          <w:rFonts w:cstheme="minorHAnsi"/>
          <w:u w:val="single"/>
        </w:rPr>
        <w:t xml:space="preserve"> </w:t>
      </w:r>
      <w:r w:rsidR="00CA5F8E" w:rsidRPr="004C423E">
        <w:rPr>
          <w:rFonts w:cstheme="minorHAnsi"/>
          <w:u w:val="single"/>
        </w:rPr>
        <w:t>UNANIMIDAD</w:t>
      </w:r>
      <w:r w:rsidR="00237236" w:rsidRPr="004C423E">
        <w:rPr>
          <w:rFonts w:cstheme="minorHAnsi"/>
          <w:u w:val="single"/>
        </w:rPr>
        <w:t xml:space="preserve"> </w:t>
      </w:r>
      <w:r w:rsidRPr="004C423E">
        <w:rPr>
          <w:rFonts w:cstheme="minorHAnsi"/>
          <w:u w:val="single"/>
        </w:rPr>
        <w:t>DE VOTOS</w:t>
      </w:r>
      <w:r w:rsidRPr="004C423E">
        <w:rPr>
          <w:rFonts w:cstheme="minorHAnsi"/>
        </w:rPr>
        <w:t xml:space="preserve">. </w:t>
      </w:r>
      <w:r w:rsidR="004C3CD1" w:rsidRPr="004C423E">
        <w:rPr>
          <w:rFonts w:cstheme="minorHAnsi"/>
        </w:rPr>
        <w:t xml:space="preserve">- - - - - - - - - - - - </w:t>
      </w:r>
      <w:r w:rsidR="000E323B" w:rsidRPr="004C423E">
        <w:rPr>
          <w:rFonts w:cstheme="minorHAnsi"/>
        </w:rPr>
        <w:t xml:space="preserve">- - - - - - - - - - - - - - - - - - - - - - - - - - - - - - - - - - - - - - - - - - - - - - - - - - - - - </w:t>
      </w:r>
    </w:p>
    <w:p w:rsidR="009C6F1E" w:rsidRPr="004C423E" w:rsidRDefault="006E015E" w:rsidP="006E015E">
      <w:pPr>
        <w:spacing w:line="480" w:lineRule="auto"/>
        <w:ind w:firstLine="708"/>
        <w:jc w:val="both"/>
        <w:rPr>
          <w:rFonts w:cstheme="minorHAnsi"/>
          <w:b/>
        </w:rPr>
      </w:pPr>
      <w:r w:rsidRPr="004C423E">
        <w:rPr>
          <w:rFonts w:eastAsia="Batang" w:cstheme="minorHAnsi"/>
          <w:b/>
        </w:rPr>
        <w:t xml:space="preserve">ACUERDO VII/02/2018. </w:t>
      </w:r>
      <w:r w:rsidRPr="004C423E">
        <w:rPr>
          <w:rFonts w:cstheme="minorHAnsi"/>
          <w:b/>
        </w:rPr>
        <w:t xml:space="preserve">Cuenta del Secretario Ejecutivo de este Consejo con el oficio número UTPDP/046/2018, de fecha once de enero del presente año, signado por la Licenciada Irma Salado Zamora, Jefa de la Unidad de Transparencia y Protección de Datos Personales del Poder Judicial del Estado, para su análisis, discusión y determinación. - - - - - </w:t>
      </w:r>
    </w:p>
    <w:p w:rsidR="001D2C63" w:rsidRPr="004C423E" w:rsidRDefault="006E015E" w:rsidP="009C6F1E">
      <w:pPr>
        <w:spacing w:line="480" w:lineRule="auto"/>
        <w:jc w:val="both"/>
        <w:rPr>
          <w:rFonts w:cstheme="minorHAnsi"/>
        </w:rPr>
      </w:pPr>
      <w:r w:rsidRPr="004C423E">
        <w:rPr>
          <w:rFonts w:eastAsia="Batang" w:cstheme="minorHAnsi"/>
          <w:i/>
        </w:rPr>
        <w:t xml:space="preserve">Dada cuenta por el </w:t>
      </w:r>
      <w:r w:rsidRPr="004C423E">
        <w:rPr>
          <w:rFonts w:cstheme="minorHAnsi"/>
          <w:i/>
        </w:rPr>
        <w:t>Secretario Ejecutivo de este Consejo con el oficio número UTPDP/046/2018, de fecha once de enero del presente año, signado por la Licenciada Irma Salado Zamora, Jefa de la Unidad de Transparencia y</w:t>
      </w:r>
      <w:r w:rsidR="00237236" w:rsidRPr="004C423E">
        <w:rPr>
          <w:rFonts w:cstheme="minorHAnsi"/>
          <w:i/>
        </w:rPr>
        <w:t xml:space="preserve"> de</w:t>
      </w:r>
      <w:r w:rsidRPr="004C423E">
        <w:rPr>
          <w:rFonts w:cstheme="minorHAnsi"/>
          <w:i/>
        </w:rPr>
        <w:t xml:space="preserve"> Protección de Datos Personales del Poder Judicial del Estado, así como con el informe que se adjunta al oficio de cuenta, </w:t>
      </w:r>
      <w:r w:rsidR="00743875" w:rsidRPr="004C423E">
        <w:rPr>
          <w:rFonts w:cstheme="minorHAnsi"/>
          <w:i/>
        </w:rPr>
        <w:t>tomando en consideración la estadística que se refleja en dicho informe y la gran responsabilidad que conlleva ser titular de la unidad en cita, la cual se equipara con la de cualquier jefe de departamento, con fundamento en lo que establecen los artículos 61</w:t>
      </w:r>
      <w:r w:rsidR="001905BB" w:rsidRPr="004C423E">
        <w:rPr>
          <w:rFonts w:cstheme="minorHAnsi"/>
          <w:i/>
        </w:rPr>
        <w:t>,</w:t>
      </w:r>
      <w:r w:rsidR="00743875" w:rsidRPr="004C423E">
        <w:rPr>
          <w:rFonts w:cstheme="minorHAnsi"/>
          <w:i/>
        </w:rPr>
        <w:t xml:space="preserve"> 68 fracción I de la Ley Orgánica del Poder Judicial del Estado,</w:t>
      </w:r>
      <w:r w:rsidR="001905BB" w:rsidRPr="004C423E">
        <w:rPr>
          <w:rFonts w:cstheme="minorHAnsi"/>
          <w:i/>
        </w:rPr>
        <w:t xml:space="preserve"> y 9 fracción XVII del Reglamento del Consejo de la Judicatura del Estado, </w:t>
      </w:r>
      <w:r w:rsidR="00743875" w:rsidRPr="004C423E">
        <w:rPr>
          <w:rFonts w:cstheme="minorHAnsi"/>
          <w:i/>
        </w:rPr>
        <w:t xml:space="preserve">se determina </w:t>
      </w:r>
      <w:r w:rsidR="005F09CF" w:rsidRPr="004C423E">
        <w:rPr>
          <w:rFonts w:cstheme="minorHAnsi"/>
          <w:i/>
        </w:rPr>
        <w:t>renivelar</w:t>
      </w:r>
      <w:r w:rsidR="00743875" w:rsidRPr="004C423E">
        <w:rPr>
          <w:rFonts w:cstheme="minorHAnsi"/>
          <w:i/>
        </w:rPr>
        <w:t xml:space="preserve"> </w:t>
      </w:r>
      <w:r w:rsidR="00237236" w:rsidRPr="004C423E">
        <w:rPr>
          <w:rFonts w:cstheme="minorHAnsi"/>
          <w:i/>
        </w:rPr>
        <w:t xml:space="preserve">la plaza que ocupa </w:t>
      </w:r>
      <w:r w:rsidR="00743875" w:rsidRPr="004C423E">
        <w:rPr>
          <w:rFonts w:cstheme="minorHAnsi"/>
          <w:i/>
        </w:rPr>
        <w:t>la Jefa</w:t>
      </w:r>
      <w:r w:rsidR="00306C7B" w:rsidRPr="004C423E">
        <w:rPr>
          <w:rFonts w:cstheme="minorHAnsi"/>
          <w:i/>
        </w:rPr>
        <w:t>tura</w:t>
      </w:r>
      <w:r w:rsidR="00743875" w:rsidRPr="004C423E">
        <w:rPr>
          <w:rFonts w:cstheme="minorHAnsi"/>
          <w:i/>
        </w:rPr>
        <w:t xml:space="preserve"> de la Unidad de Transparencia y </w:t>
      </w:r>
      <w:r w:rsidR="00237236" w:rsidRPr="004C423E">
        <w:rPr>
          <w:rFonts w:cstheme="minorHAnsi"/>
          <w:i/>
        </w:rPr>
        <w:t xml:space="preserve">de </w:t>
      </w:r>
      <w:r w:rsidR="00743875" w:rsidRPr="004C423E">
        <w:rPr>
          <w:rFonts w:cstheme="minorHAnsi"/>
          <w:i/>
        </w:rPr>
        <w:t xml:space="preserve">Protección de Datos Personales del Poder Judicial del Estado, </w:t>
      </w:r>
      <w:r w:rsidR="005F09CF" w:rsidRPr="004C423E">
        <w:rPr>
          <w:rFonts w:cstheme="minorHAnsi"/>
          <w:i/>
        </w:rPr>
        <w:t>a</w:t>
      </w:r>
      <w:r w:rsidR="00743875" w:rsidRPr="004C423E">
        <w:rPr>
          <w:rFonts w:cstheme="minorHAnsi"/>
          <w:i/>
        </w:rPr>
        <w:t xml:space="preserve">l nivel once, que corresponde al de Jefe de Departamento, ello, a partir del primero de enero del año dos mil dieciocho. Comuníquese esta determinación a las áreas </w:t>
      </w:r>
      <w:r w:rsidR="001D2C63" w:rsidRPr="004C423E">
        <w:rPr>
          <w:rFonts w:cstheme="minorHAnsi"/>
          <w:i/>
        </w:rPr>
        <w:t xml:space="preserve">del Poder Judicial </w:t>
      </w:r>
      <w:r w:rsidR="00743875" w:rsidRPr="004C423E">
        <w:rPr>
          <w:rFonts w:cstheme="minorHAnsi"/>
          <w:i/>
        </w:rPr>
        <w:t xml:space="preserve">que </w:t>
      </w:r>
      <w:r w:rsidR="001D2C63" w:rsidRPr="004C423E">
        <w:rPr>
          <w:rFonts w:cstheme="minorHAnsi"/>
          <w:i/>
        </w:rPr>
        <w:t>corresponda,</w:t>
      </w:r>
      <w:r w:rsidR="00743875" w:rsidRPr="004C423E">
        <w:rPr>
          <w:rFonts w:cstheme="minorHAnsi"/>
          <w:i/>
        </w:rPr>
        <w:t xml:space="preserve"> </w:t>
      </w:r>
      <w:r w:rsidR="001D2C63" w:rsidRPr="004C423E">
        <w:rPr>
          <w:rFonts w:cstheme="minorHAnsi"/>
          <w:i/>
        </w:rPr>
        <w:t xml:space="preserve">así como a la titular de la unidad en mención, </w:t>
      </w:r>
      <w:r w:rsidR="00743875" w:rsidRPr="004C423E">
        <w:rPr>
          <w:rFonts w:cstheme="minorHAnsi"/>
          <w:i/>
        </w:rPr>
        <w:t>para los efectos legales a que haya lugar</w:t>
      </w:r>
      <w:r w:rsidR="00743875" w:rsidRPr="004C423E">
        <w:rPr>
          <w:rFonts w:cstheme="minorHAnsi"/>
        </w:rPr>
        <w:t xml:space="preserve">. </w:t>
      </w:r>
      <w:r w:rsidR="00306C7B" w:rsidRPr="004C423E">
        <w:rPr>
          <w:rFonts w:cstheme="minorHAnsi"/>
          <w:u w:val="single"/>
        </w:rPr>
        <w:t>APROBADO POR UNANIMIDAD DE VOTOS</w:t>
      </w:r>
      <w:r w:rsidR="00306C7B" w:rsidRPr="004C423E">
        <w:rPr>
          <w:rFonts w:cstheme="minorHAnsi"/>
        </w:rPr>
        <w:t>.</w:t>
      </w:r>
      <w:r w:rsidR="004C3CD1" w:rsidRPr="004C423E">
        <w:rPr>
          <w:rFonts w:cstheme="minorHAnsi"/>
        </w:rPr>
        <w:t xml:space="preserve">- - - - - - - - - - - - - - - - - - - - - - - - - - - - - - - - - - </w:t>
      </w:r>
    </w:p>
    <w:p w:rsidR="006E015E" w:rsidRPr="004C423E" w:rsidRDefault="001D2C63" w:rsidP="001D2C63">
      <w:pPr>
        <w:spacing w:line="480" w:lineRule="auto"/>
        <w:ind w:firstLine="708"/>
        <w:jc w:val="both"/>
        <w:rPr>
          <w:rFonts w:cstheme="minorHAnsi"/>
          <w:b/>
        </w:rPr>
      </w:pPr>
      <w:r w:rsidRPr="004C423E">
        <w:rPr>
          <w:rFonts w:eastAsia="Batang" w:cstheme="minorHAnsi"/>
          <w:b/>
        </w:rPr>
        <w:t xml:space="preserve">ACUERDO VIII/02/2018. </w:t>
      </w:r>
      <w:r w:rsidRPr="004C423E">
        <w:rPr>
          <w:rFonts w:cstheme="minorHAnsi"/>
          <w:b/>
        </w:rPr>
        <w:t xml:space="preserve">Cuenta del Secretario Ejecutivo de este Consejo con el oficio número RHYMA/004/2018, de fecha once de enero de la anualidad que transcurre, signado por la C.P.y Lic. Julieta Sánchez Rojas, Subdirectora de Recursos Humanos y Materiales de la Secretaría Ejecutiva, para su análisis, discusión y determinación. - - - - - - - - </w:t>
      </w:r>
    </w:p>
    <w:p w:rsidR="008D116F" w:rsidRPr="004C423E" w:rsidRDefault="001D2C63" w:rsidP="005F09CF">
      <w:pPr>
        <w:spacing w:line="480" w:lineRule="auto"/>
        <w:jc w:val="both"/>
        <w:rPr>
          <w:rFonts w:cstheme="minorHAnsi"/>
        </w:rPr>
      </w:pPr>
      <w:r w:rsidRPr="004C423E">
        <w:rPr>
          <w:rFonts w:eastAsia="Batang" w:cstheme="minorHAnsi"/>
          <w:i/>
        </w:rPr>
        <w:t xml:space="preserve">Dada cuenta por el Secretario </w:t>
      </w:r>
      <w:r w:rsidRPr="004C423E">
        <w:rPr>
          <w:rFonts w:cstheme="minorHAnsi"/>
          <w:i/>
        </w:rPr>
        <w:t xml:space="preserve">Ejecutivo de este Consejo con el oficio número RHYMA/004/2018, de fecha once de enero de la anualidad que transcurre, signado por la C.P. y Lic. Julieta Sánchez Rojas, Subdirectora de Recursos Humanos y Materiales de la Secretaría Ejecutiva, tomando en consideración la carga de trabajo que existe en la Subdirección de Recursos Humanos y Materiales dependiente de la Secretaría Ejecutiva, </w:t>
      </w:r>
      <w:r w:rsidR="005433FD" w:rsidRPr="004C423E">
        <w:rPr>
          <w:rFonts w:cstheme="minorHAnsi"/>
          <w:i/>
        </w:rPr>
        <w:t xml:space="preserve">así como el esfuerzo que </w:t>
      </w:r>
      <w:r w:rsidRPr="004C423E">
        <w:rPr>
          <w:rFonts w:cstheme="minorHAnsi"/>
          <w:i/>
        </w:rPr>
        <w:t xml:space="preserve">representa </w:t>
      </w:r>
      <w:r w:rsidR="005433FD" w:rsidRPr="004C423E">
        <w:rPr>
          <w:rFonts w:cstheme="minorHAnsi"/>
          <w:i/>
        </w:rPr>
        <w:t>la actualización d</w:t>
      </w:r>
      <w:r w:rsidRPr="004C423E">
        <w:rPr>
          <w:rFonts w:cstheme="minorHAnsi"/>
          <w:i/>
        </w:rPr>
        <w:t>el inventario de bienes muebles e inmuebles del Poder Judicial del Estado</w:t>
      </w:r>
      <w:r w:rsidR="005433FD" w:rsidRPr="004C423E">
        <w:rPr>
          <w:rFonts w:cstheme="minorHAnsi"/>
          <w:i/>
        </w:rPr>
        <w:t>,</w:t>
      </w:r>
      <w:r w:rsidRPr="004C423E">
        <w:rPr>
          <w:rFonts w:cstheme="minorHAnsi"/>
          <w:i/>
        </w:rPr>
        <w:t xml:space="preserve"> con la finalidad de que pueda </w:t>
      </w:r>
      <w:r w:rsidR="005433FD" w:rsidRPr="004C423E">
        <w:rPr>
          <w:rFonts w:cstheme="minorHAnsi"/>
          <w:i/>
        </w:rPr>
        <w:t xml:space="preserve">mantenerse </w:t>
      </w:r>
      <w:r w:rsidRPr="004C423E">
        <w:rPr>
          <w:rFonts w:cstheme="minorHAnsi"/>
          <w:i/>
        </w:rPr>
        <w:t xml:space="preserve">debidamente actualizado, </w:t>
      </w:r>
      <w:r w:rsidR="005433FD" w:rsidRPr="004C423E">
        <w:rPr>
          <w:rFonts w:cstheme="minorHAnsi"/>
          <w:i/>
        </w:rPr>
        <w:t>con fundamento en lo que establece el artículo 85 d</w:t>
      </w:r>
      <w:r w:rsidR="001905BB" w:rsidRPr="004C423E">
        <w:rPr>
          <w:rFonts w:cstheme="minorHAnsi"/>
          <w:i/>
        </w:rPr>
        <w:t>e</w:t>
      </w:r>
      <w:r w:rsidR="005433FD" w:rsidRPr="004C423E">
        <w:rPr>
          <w:rFonts w:cstheme="minorHAnsi"/>
          <w:i/>
        </w:rPr>
        <w:t xml:space="preserve"> la Constitución Local del Estado, 61</w:t>
      </w:r>
      <w:r w:rsidR="001905BB" w:rsidRPr="004C423E">
        <w:rPr>
          <w:rFonts w:cstheme="minorHAnsi"/>
          <w:i/>
        </w:rPr>
        <w:t xml:space="preserve">, 68 fracción </w:t>
      </w:r>
      <w:r w:rsidR="005F09CF" w:rsidRPr="004C423E">
        <w:rPr>
          <w:rFonts w:cstheme="minorHAnsi"/>
          <w:i/>
        </w:rPr>
        <w:t xml:space="preserve">I y </w:t>
      </w:r>
      <w:r w:rsidR="001905BB" w:rsidRPr="004C423E">
        <w:rPr>
          <w:rFonts w:cstheme="minorHAnsi"/>
          <w:i/>
        </w:rPr>
        <w:t>V</w:t>
      </w:r>
      <w:r w:rsidR="0012511D" w:rsidRPr="004C423E">
        <w:rPr>
          <w:rFonts w:cstheme="minorHAnsi"/>
          <w:i/>
        </w:rPr>
        <w:t xml:space="preserve"> de la Ley Orgánica del Poder Judicial del Estado, 9</w:t>
      </w:r>
      <w:r w:rsidR="00C139E3" w:rsidRPr="004C423E">
        <w:rPr>
          <w:rFonts w:cstheme="minorHAnsi"/>
          <w:i/>
        </w:rPr>
        <w:t>,</w:t>
      </w:r>
      <w:r w:rsidR="0012511D" w:rsidRPr="004C423E">
        <w:rPr>
          <w:rFonts w:cstheme="minorHAnsi"/>
          <w:i/>
        </w:rPr>
        <w:t xml:space="preserve"> fracciones XIII </w:t>
      </w:r>
      <w:r w:rsidR="005F09CF" w:rsidRPr="004C423E">
        <w:rPr>
          <w:rFonts w:cstheme="minorHAnsi"/>
          <w:i/>
        </w:rPr>
        <w:t>y</w:t>
      </w:r>
      <w:r w:rsidR="0012511D" w:rsidRPr="004C423E">
        <w:rPr>
          <w:rFonts w:cstheme="minorHAnsi"/>
          <w:i/>
        </w:rPr>
        <w:t xml:space="preserve"> XVII del Reglamento del</w:t>
      </w:r>
      <w:r w:rsidR="005433FD" w:rsidRPr="004C423E">
        <w:rPr>
          <w:rFonts w:cstheme="minorHAnsi"/>
          <w:i/>
        </w:rPr>
        <w:t xml:space="preserve"> Consejo </w:t>
      </w:r>
      <w:r w:rsidR="0012511D" w:rsidRPr="004C423E">
        <w:rPr>
          <w:rFonts w:cstheme="minorHAnsi"/>
          <w:i/>
        </w:rPr>
        <w:t>de la Judicatura del Estado, este Cuerpo Colegiado determina la creación del DEPARTAMENTO DE CONTROL DE BIENES MUEBLES E INMUEBLES, en el que se encargará</w:t>
      </w:r>
      <w:r w:rsidR="005F09CF" w:rsidRPr="004C423E">
        <w:rPr>
          <w:rFonts w:cstheme="minorHAnsi"/>
          <w:i/>
        </w:rPr>
        <w:t>n</w:t>
      </w:r>
      <w:r w:rsidR="0012511D" w:rsidRPr="004C423E">
        <w:rPr>
          <w:rFonts w:cstheme="minorHAnsi"/>
          <w:i/>
        </w:rPr>
        <w:t xml:space="preserve"> de realizar y mantener debidamente actualizados los inventarios que sean necesarios respecto de los bienes muebles e inmuebles del Poder Judicial, Departamento dependiente de la Subdirección de Recursos Humanos y Materiales de la Secretaría Ejecutiva del Consejo de</w:t>
      </w:r>
      <w:r w:rsidR="00DD4FC4" w:rsidRPr="004C423E">
        <w:rPr>
          <w:rFonts w:cstheme="minorHAnsi"/>
          <w:i/>
        </w:rPr>
        <w:t xml:space="preserve"> </w:t>
      </w:r>
      <w:r w:rsidR="0012511D" w:rsidRPr="004C423E">
        <w:rPr>
          <w:rFonts w:cstheme="minorHAnsi"/>
          <w:i/>
        </w:rPr>
        <w:t xml:space="preserve">la Judicatura, </w:t>
      </w:r>
      <w:r w:rsidR="005F09CF" w:rsidRPr="004C423E">
        <w:rPr>
          <w:rFonts w:cstheme="minorHAnsi"/>
          <w:i/>
        </w:rPr>
        <w:t xml:space="preserve">en consecuencia, </w:t>
      </w:r>
      <w:r w:rsidR="0012511D" w:rsidRPr="004C423E">
        <w:rPr>
          <w:rFonts w:cstheme="minorHAnsi"/>
          <w:i/>
        </w:rPr>
        <w:t xml:space="preserve">se determina la creación de </w:t>
      </w:r>
      <w:r w:rsidR="005F09CF" w:rsidRPr="004C423E">
        <w:rPr>
          <w:rFonts w:cstheme="minorHAnsi"/>
          <w:i/>
        </w:rPr>
        <w:t xml:space="preserve">una </w:t>
      </w:r>
      <w:r w:rsidR="0012511D" w:rsidRPr="004C423E">
        <w:rPr>
          <w:rFonts w:cstheme="minorHAnsi"/>
          <w:i/>
        </w:rPr>
        <w:t xml:space="preserve">plaza </w:t>
      </w:r>
      <w:r w:rsidR="005F09CF" w:rsidRPr="004C423E">
        <w:rPr>
          <w:rFonts w:cstheme="minorHAnsi"/>
          <w:i/>
        </w:rPr>
        <w:t xml:space="preserve">de </w:t>
      </w:r>
      <w:r w:rsidR="0012511D" w:rsidRPr="004C423E">
        <w:rPr>
          <w:rFonts w:cstheme="minorHAnsi"/>
          <w:i/>
        </w:rPr>
        <w:t xml:space="preserve">Jefe de Departamento con el nivel que corresponde a dicho cargo, </w:t>
      </w:r>
      <w:r w:rsidR="005F09CF" w:rsidRPr="004C423E">
        <w:rPr>
          <w:rFonts w:cstheme="minorHAnsi"/>
          <w:i/>
        </w:rPr>
        <w:t xml:space="preserve">con tal motivo se instruye a la Subdirectora de Recursos Humanos y Materiales de la Secretaría Ejecutiva, la actualización del organigrama </w:t>
      </w:r>
      <w:r w:rsidR="00BA3D9E" w:rsidRPr="004C423E">
        <w:rPr>
          <w:rFonts w:cstheme="minorHAnsi"/>
          <w:i/>
        </w:rPr>
        <w:t xml:space="preserve">y plantilla </w:t>
      </w:r>
      <w:r w:rsidR="005F09CF" w:rsidRPr="004C423E">
        <w:rPr>
          <w:rFonts w:cstheme="minorHAnsi"/>
          <w:i/>
        </w:rPr>
        <w:t>del Poder Judicial</w:t>
      </w:r>
      <w:r w:rsidR="004062FC" w:rsidRPr="004C423E">
        <w:rPr>
          <w:rFonts w:cstheme="minorHAnsi"/>
          <w:i/>
        </w:rPr>
        <w:t>;</w:t>
      </w:r>
      <w:r w:rsidR="007A27A6" w:rsidRPr="004C423E">
        <w:rPr>
          <w:rFonts w:eastAsia="Times New Roman" w:cstheme="minorHAnsi"/>
          <w:b/>
          <w:bCs/>
          <w:lang w:eastAsia="es-MX"/>
        </w:rPr>
        <w:t xml:space="preserve"> </w:t>
      </w:r>
      <w:r w:rsidR="007A27A6" w:rsidRPr="004C423E">
        <w:rPr>
          <w:rFonts w:eastAsia="Times New Roman" w:cstheme="minorHAnsi"/>
          <w:bCs/>
          <w:i/>
          <w:lang w:eastAsia="es-MX"/>
        </w:rPr>
        <w:t>hecho que sea, deberá dar cuenta a este Consejo para la aprobación de los mismos. En términos de lo establecido en el artículo 77 Fracción I de la Ley Orgánica del Poder Judicial del Estado, comuníquese esta determinación al Tesorero del Poder Judicial, así como a la Contralora del mismo para los efectos legales correspondientes</w:t>
      </w:r>
      <w:r w:rsidR="004062FC" w:rsidRPr="004C423E">
        <w:rPr>
          <w:rFonts w:cstheme="minorHAnsi"/>
          <w:i/>
        </w:rPr>
        <w:t xml:space="preserve">. </w:t>
      </w:r>
      <w:r w:rsidR="004062FC" w:rsidRPr="004C423E">
        <w:rPr>
          <w:rFonts w:cstheme="minorHAnsi"/>
          <w:u w:val="single"/>
        </w:rPr>
        <w:t xml:space="preserve">APROBADO POR </w:t>
      </w:r>
      <w:r w:rsidR="00DD4FC4" w:rsidRPr="004C423E">
        <w:rPr>
          <w:rFonts w:cstheme="minorHAnsi"/>
          <w:u w:val="single"/>
        </w:rPr>
        <w:t>UNANIMIDAD</w:t>
      </w:r>
      <w:r w:rsidR="004062FC" w:rsidRPr="004C423E">
        <w:rPr>
          <w:rFonts w:cstheme="minorHAnsi"/>
          <w:u w:val="single"/>
        </w:rPr>
        <w:t xml:space="preserve"> DE VOTOS</w:t>
      </w:r>
      <w:r w:rsidR="004062FC" w:rsidRPr="004C423E">
        <w:rPr>
          <w:rFonts w:cstheme="minorHAnsi"/>
        </w:rPr>
        <w:t>.</w:t>
      </w:r>
      <w:r w:rsidR="004C3CD1" w:rsidRPr="004C423E">
        <w:rPr>
          <w:rFonts w:cstheme="minorHAnsi"/>
        </w:rPr>
        <w:t xml:space="preserve">- - - - - - - - - - - - - - - - - - - - - - - - - - - - - - - - - - - - - - - </w:t>
      </w:r>
    </w:p>
    <w:p w:rsidR="007A27A6" w:rsidRPr="004C423E" w:rsidRDefault="007A27A6" w:rsidP="007A27A6">
      <w:pPr>
        <w:spacing w:after="0" w:line="480" w:lineRule="auto"/>
        <w:ind w:firstLine="708"/>
        <w:jc w:val="both"/>
        <w:rPr>
          <w:rFonts w:eastAsia="Times New Roman" w:cstheme="minorHAnsi"/>
          <w:lang w:eastAsia="es-MX"/>
        </w:rPr>
      </w:pPr>
      <w:r w:rsidRPr="004C423E">
        <w:rPr>
          <w:rFonts w:eastAsia="Times New Roman" w:cstheme="minorHAnsi"/>
          <w:b/>
          <w:bCs/>
          <w:lang w:eastAsia="es-MX"/>
        </w:rPr>
        <w:t>ACUERDO</w:t>
      </w:r>
      <w:r w:rsidRPr="004C423E">
        <w:rPr>
          <w:rFonts w:eastAsia="Times New Roman" w:cstheme="minorHAnsi"/>
          <w:lang w:eastAsia="es-MX"/>
        </w:rPr>
        <w:t xml:space="preserve"> </w:t>
      </w:r>
      <w:r w:rsidRPr="004C423E">
        <w:rPr>
          <w:rFonts w:eastAsia="Times New Roman" w:cstheme="minorHAnsi"/>
          <w:b/>
          <w:bCs/>
          <w:lang w:eastAsia="es-MX"/>
        </w:rPr>
        <w:t>IX/02/2018. Oficio número 1370/C/2017, de fecha cinco de diciembre del año en curso, signado por la Licenciada Ma. de Lourdes Guadalupe Parra Carrera, Contralora del Poder Judicial, en seguimiento al acuerdo</w:t>
      </w:r>
      <w:r w:rsidR="00C139E3" w:rsidRPr="004C423E">
        <w:rPr>
          <w:rFonts w:eastAsia="Times New Roman" w:cstheme="minorHAnsi"/>
          <w:b/>
          <w:bCs/>
          <w:lang w:eastAsia="es-MX"/>
        </w:rPr>
        <w:t xml:space="preserve"> </w:t>
      </w:r>
      <w:r w:rsidRPr="004C423E">
        <w:rPr>
          <w:rFonts w:eastAsia="Times New Roman" w:cstheme="minorHAnsi"/>
          <w:b/>
          <w:bCs/>
          <w:lang w:eastAsia="es-MX"/>
        </w:rPr>
        <w:t xml:space="preserve">III/57/2017. - - - - - - - - - - - - - - - - - - - - - - - - - - </w:t>
      </w:r>
    </w:p>
    <w:p w:rsidR="00C139E3" w:rsidRPr="004C423E" w:rsidRDefault="007A27A6" w:rsidP="00C139E3">
      <w:pPr>
        <w:spacing w:after="0" w:line="480" w:lineRule="auto"/>
        <w:jc w:val="both"/>
        <w:rPr>
          <w:rFonts w:eastAsia="Times New Roman" w:cstheme="minorHAnsi"/>
          <w:lang w:eastAsia="es-MX"/>
        </w:rPr>
      </w:pPr>
      <w:r w:rsidRPr="004C423E">
        <w:rPr>
          <w:rFonts w:eastAsia="Times New Roman" w:cstheme="minorHAnsi"/>
          <w:i/>
          <w:lang w:eastAsia="es-MX"/>
        </w:rPr>
        <w:t>Dada cuenta con el oficio número 1370/C/2017, de fecha cinco de diciembre del año en curso, signado por la Licenciada Ma. de Lourdes Guadalupe Parra Carrera, Contralora del Poder Judicial,</w:t>
      </w:r>
      <w:r w:rsidR="00C139E3" w:rsidRPr="004C423E">
        <w:rPr>
          <w:rFonts w:eastAsia="Times New Roman" w:cstheme="minorHAnsi"/>
          <w:i/>
          <w:lang w:eastAsia="es-MX"/>
        </w:rPr>
        <w:t xml:space="preserve"> </w:t>
      </w:r>
      <w:r w:rsidRPr="004C423E">
        <w:rPr>
          <w:rFonts w:eastAsia="Times New Roman" w:cstheme="minorHAnsi"/>
          <w:i/>
          <w:lang w:eastAsia="es-MX"/>
        </w:rPr>
        <w:t xml:space="preserve">así como con el estudio comparativo y análisis realizado </w:t>
      </w:r>
      <w:r w:rsidR="00B61C9C" w:rsidRPr="004C423E">
        <w:rPr>
          <w:rFonts w:eastAsia="Times New Roman" w:cstheme="minorHAnsi"/>
          <w:i/>
          <w:lang w:eastAsia="es-MX"/>
        </w:rPr>
        <w:t>por la Contraloría resp</w:t>
      </w:r>
      <w:r w:rsidRPr="004C423E">
        <w:rPr>
          <w:rFonts w:eastAsia="Times New Roman" w:cstheme="minorHAnsi"/>
          <w:i/>
          <w:lang w:eastAsia="es-MX"/>
        </w:rPr>
        <w:t>ecto de los proyectos elaborados del período comprendido de enero a octubre del año próximo pasado, en seguimiento al acuerdo</w:t>
      </w:r>
      <w:r w:rsidR="00B61C9C" w:rsidRPr="004C423E">
        <w:rPr>
          <w:rFonts w:eastAsia="Times New Roman" w:cstheme="minorHAnsi"/>
          <w:i/>
          <w:lang w:eastAsia="es-MX"/>
        </w:rPr>
        <w:t xml:space="preserve"> </w:t>
      </w:r>
      <w:r w:rsidRPr="004C423E">
        <w:rPr>
          <w:rFonts w:eastAsia="Times New Roman" w:cstheme="minorHAnsi"/>
          <w:i/>
          <w:lang w:eastAsia="es-MX"/>
        </w:rPr>
        <w:t>III/57/2017, y previa revisión y verificación a la estadística respectiva, de la que se desprende la enorme carga de trabajo con relación a la proyección de los asuntos en los diversos juzgados del Poder Judicial, por tanto y con la finalidad de poder estar en posibilidades de dar cumplimiento a lo que establece el artículo 17 de nuestra Carta Magna, en la parte que dice: </w:t>
      </w:r>
      <w:r w:rsidRPr="004C423E">
        <w:rPr>
          <w:rFonts w:eastAsia="Times New Roman" w:cstheme="minorHAnsi"/>
          <w:b/>
          <w:bCs/>
          <w:i/>
          <w:lang w:eastAsia="es-MX"/>
        </w:rPr>
        <w:t>“…Toda persona tiene derecho a que se le administre justicia por tribunales que estarán expeditos para impartirla en los plazos y términos que fijen las leyes, emitiendo sus resoluciones de manera pronta, completa e imparcial…”</w:t>
      </w:r>
      <w:r w:rsidRPr="004C423E">
        <w:rPr>
          <w:rFonts w:eastAsia="Times New Roman" w:cstheme="minorHAnsi"/>
          <w:i/>
          <w:lang w:eastAsia="es-MX"/>
        </w:rPr>
        <w:t xml:space="preserve">, con fundamento en lo que establecen los artículos 85 de la Constitución Local, 61, 68 fracción I, de la Ley Orgánica del Poder Judicial del Estado, </w:t>
      </w:r>
      <w:r w:rsidR="00B61C9C" w:rsidRPr="004C423E">
        <w:rPr>
          <w:rFonts w:eastAsia="Times New Roman" w:cstheme="minorHAnsi"/>
          <w:i/>
          <w:lang w:eastAsia="es-MX"/>
        </w:rPr>
        <w:t xml:space="preserve">y </w:t>
      </w:r>
      <w:r w:rsidRPr="004C423E">
        <w:rPr>
          <w:rFonts w:eastAsia="Times New Roman" w:cstheme="minorHAnsi"/>
          <w:i/>
          <w:lang w:eastAsia="es-MX"/>
        </w:rPr>
        <w:t>9</w:t>
      </w:r>
      <w:r w:rsidR="00B440B2" w:rsidRPr="004C423E">
        <w:rPr>
          <w:rFonts w:eastAsia="Times New Roman" w:cstheme="minorHAnsi"/>
          <w:i/>
          <w:lang w:eastAsia="es-MX"/>
        </w:rPr>
        <w:t>,</w:t>
      </w:r>
      <w:r w:rsidRPr="004C423E">
        <w:rPr>
          <w:rFonts w:eastAsia="Times New Roman" w:cstheme="minorHAnsi"/>
          <w:i/>
          <w:lang w:eastAsia="es-MX"/>
        </w:rPr>
        <w:t xml:space="preserve"> fracciones VI y XVII</w:t>
      </w:r>
      <w:r w:rsidR="00B440B2" w:rsidRPr="004C423E">
        <w:rPr>
          <w:rFonts w:eastAsia="Times New Roman" w:cstheme="minorHAnsi"/>
          <w:i/>
          <w:lang w:eastAsia="es-MX"/>
        </w:rPr>
        <w:t>,</w:t>
      </w:r>
      <w:r w:rsidRPr="004C423E">
        <w:rPr>
          <w:rFonts w:eastAsia="Times New Roman" w:cstheme="minorHAnsi"/>
          <w:i/>
          <w:lang w:eastAsia="es-MX"/>
        </w:rPr>
        <w:t xml:space="preserve"> del Reglamento del Consejo de la Judicatura del Estado de Tlaxcala, este Cuerpo Colegiado determina la creación de cinco plazas de</w:t>
      </w:r>
      <w:r w:rsidR="00B61C9C" w:rsidRPr="004C423E">
        <w:rPr>
          <w:rFonts w:eastAsia="Times New Roman" w:cstheme="minorHAnsi"/>
          <w:i/>
          <w:lang w:eastAsia="es-MX"/>
        </w:rPr>
        <w:t xml:space="preserve"> </w:t>
      </w:r>
      <w:r w:rsidRPr="004C423E">
        <w:rPr>
          <w:rFonts w:eastAsia="Times New Roman" w:cstheme="minorHAnsi"/>
          <w:i/>
          <w:lang w:eastAsia="es-MX"/>
        </w:rPr>
        <w:t>proyectista de juzgado</w:t>
      </w:r>
      <w:r w:rsidR="00B61C9C" w:rsidRPr="004C423E">
        <w:rPr>
          <w:rFonts w:eastAsia="Times New Roman" w:cstheme="minorHAnsi"/>
          <w:i/>
          <w:lang w:eastAsia="es-MX"/>
        </w:rPr>
        <w:t xml:space="preserve"> para que sean asignadas a los juzgados que más lo requieran. En consecuencia, </w:t>
      </w:r>
      <w:r w:rsidRPr="004C423E">
        <w:rPr>
          <w:rFonts w:eastAsia="Times New Roman" w:cstheme="minorHAnsi"/>
          <w:i/>
          <w:lang w:eastAsia="es-MX"/>
        </w:rPr>
        <w:t>se instruye a la Subdirectora de Recursos Humanos y Materiales de la Secretaría Ejecutiva, la actualización del organigrama y plantilla del Poder Judicial en donde se registren estas nuevas plazas. Comuníquese esta determinación a la Subdirectora de Recursos Humanos y Materiales de la Secretaría Ejecutiva para los efectos conducentes, así como al Tesorero y Contralora del Poder Judicial para los efectos legales a que haya lugar</w:t>
      </w:r>
      <w:r w:rsidRPr="004C423E">
        <w:rPr>
          <w:rFonts w:eastAsia="Times New Roman" w:cstheme="minorHAnsi"/>
          <w:lang w:eastAsia="es-MX"/>
        </w:rPr>
        <w:t xml:space="preserve">. </w:t>
      </w:r>
      <w:r w:rsidRPr="004C423E">
        <w:rPr>
          <w:rFonts w:eastAsia="Times New Roman" w:cstheme="minorHAnsi"/>
          <w:u w:val="single"/>
          <w:lang w:eastAsia="es-MX"/>
        </w:rPr>
        <w:t xml:space="preserve">APROBADO POR </w:t>
      </w:r>
      <w:r w:rsidR="00E50BB8" w:rsidRPr="004C423E">
        <w:rPr>
          <w:rFonts w:eastAsia="Times New Roman" w:cstheme="minorHAnsi"/>
          <w:u w:val="single"/>
          <w:lang w:eastAsia="es-MX"/>
        </w:rPr>
        <w:t>UNANIMIDAD</w:t>
      </w:r>
      <w:r w:rsidRPr="004C423E">
        <w:rPr>
          <w:rFonts w:eastAsia="Times New Roman" w:cstheme="minorHAnsi"/>
          <w:u w:val="single"/>
          <w:lang w:eastAsia="es-MX"/>
        </w:rPr>
        <w:t xml:space="preserve"> DE VOTOS</w:t>
      </w:r>
      <w:r w:rsidR="00C139E3" w:rsidRPr="004C423E">
        <w:rPr>
          <w:rFonts w:eastAsia="Times New Roman" w:cstheme="minorHAnsi"/>
          <w:lang w:eastAsia="es-MX"/>
        </w:rPr>
        <w:t xml:space="preserve">.- - - - - - - - - - - - - - - - - - - - - - - - - - - - - - - - - - - - - - - </w:t>
      </w:r>
    </w:p>
    <w:p w:rsidR="007A27A6" w:rsidRPr="004C423E" w:rsidRDefault="007A27A6" w:rsidP="00C139E3">
      <w:pPr>
        <w:spacing w:after="0" w:line="480" w:lineRule="auto"/>
        <w:ind w:firstLine="708"/>
        <w:jc w:val="both"/>
        <w:rPr>
          <w:rFonts w:eastAsia="Times New Roman" w:cstheme="minorHAnsi"/>
          <w:lang w:eastAsia="es-MX"/>
        </w:rPr>
      </w:pPr>
      <w:r w:rsidRPr="004C423E">
        <w:rPr>
          <w:rFonts w:eastAsia="Times New Roman" w:cstheme="minorHAnsi"/>
          <w:b/>
          <w:bCs/>
          <w:lang w:eastAsia="es-MX"/>
        </w:rPr>
        <w:t>ACUERDO</w:t>
      </w:r>
      <w:r w:rsidR="00B61C9C" w:rsidRPr="004C423E">
        <w:rPr>
          <w:rFonts w:eastAsia="Times New Roman" w:cstheme="minorHAnsi"/>
          <w:b/>
          <w:bCs/>
          <w:lang w:eastAsia="es-MX"/>
        </w:rPr>
        <w:t xml:space="preserve"> X</w:t>
      </w:r>
      <w:r w:rsidRPr="004C423E">
        <w:rPr>
          <w:rFonts w:eastAsia="Times New Roman" w:cstheme="minorHAnsi"/>
          <w:b/>
          <w:bCs/>
          <w:lang w:eastAsia="es-MX"/>
        </w:rPr>
        <w:t>/02/2018.</w:t>
      </w:r>
      <w:r w:rsidR="00C139E3" w:rsidRPr="004C423E">
        <w:rPr>
          <w:rFonts w:eastAsia="Times New Roman" w:cstheme="minorHAnsi"/>
          <w:b/>
          <w:bCs/>
          <w:lang w:eastAsia="es-MX"/>
        </w:rPr>
        <w:t xml:space="preserve"> </w:t>
      </w:r>
      <w:r w:rsidRPr="004C423E">
        <w:rPr>
          <w:rFonts w:eastAsia="Times New Roman" w:cstheme="minorHAnsi"/>
          <w:b/>
          <w:bCs/>
          <w:lang w:eastAsia="es-MX"/>
        </w:rPr>
        <w:t>ADSCRIPCIÓN Y READSCRIPCIÓN DE PERSONAL DIVERSO DEL PODER JUDICIAL DEL ESTADO. - - - - - - - - - - - - - - - - - - - - - - - - - - - - - - - - - - - - - - - - - - - -</w:t>
      </w:r>
      <w:r w:rsidR="00C139E3" w:rsidRPr="004C423E">
        <w:rPr>
          <w:rFonts w:eastAsia="Times New Roman" w:cstheme="minorHAnsi"/>
          <w:b/>
          <w:bCs/>
          <w:lang w:eastAsia="es-MX"/>
        </w:rPr>
        <w:t xml:space="preserve">- - - - </w:t>
      </w:r>
    </w:p>
    <w:p w:rsidR="007A27A6" w:rsidRPr="004C423E" w:rsidRDefault="007A27A6" w:rsidP="007A27A6">
      <w:pPr>
        <w:spacing w:after="0" w:line="480" w:lineRule="atLeast"/>
        <w:jc w:val="both"/>
        <w:rPr>
          <w:rFonts w:eastAsia="Times New Roman" w:cstheme="minorHAnsi"/>
          <w:lang w:eastAsia="es-MX"/>
        </w:rPr>
      </w:pPr>
      <w:r w:rsidRPr="004C423E">
        <w:rPr>
          <w:rFonts w:eastAsia="Times New Roman" w:cstheme="minorHAnsi"/>
          <w:i/>
          <w:iCs/>
          <w:lang w:eastAsia="es-MX"/>
        </w:rPr>
        <w:t xml:space="preserve">Dada cuenta con las propuestas de adscripción y readscripción de personal diverso, con fundamento en lo que establecen los artículos 68 fracción I de la Ley Orgánica del Poder Judicial se aprueban las </w:t>
      </w:r>
      <w:r w:rsidR="00D02A23" w:rsidRPr="004C423E">
        <w:rPr>
          <w:rFonts w:eastAsia="Times New Roman" w:cstheme="minorHAnsi"/>
          <w:i/>
          <w:iCs/>
          <w:lang w:eastAsia="es-MX"/>
        </w:rPr>
        <w:t>siguientes:</w:t>
      </w:r>
      <w:r w:rsidR="00D02A23" w:rsidRPr="004C423E">
        <w:rPr>
          <w:rFonts w:eastAsia="Times New Roman" w:cstheme="minorHAnsi"/>
          <w:lang w:eastAsia="es-MX"/>
        </w:rPr>
        <w:t xml:space="preserve"> -</w:t>
      </w:r>
      <w:r w:rsidRPr="004C423E">
        <w:rPr>
          <w:rFonts w:eastAsia="Times New Roman" w:cstheme="minorHAnsi"/>
          <w:lang w:eastAsia="es-MX"/>
        </w:rPr>
        <w:t xml:space="preserve"> - - - - - - - - - - - - - - - - - - - - - - - - - - - - - - - - - - - - - - -</w:t>
      </w:r>
      <w:r w:rsidR="00B440B2" w:rsidRPr="004C423E">
        <w:rPr>
          <w:rFonts w:eastAsia="Times New Roman" w:cstheme="minorHAnsi"/>
          <w:lang w:eastAsia="es-MX"/>
        </w:rPr>
        <w:t xml:space="preserve"> - - - - </w:t>
      </w:r>
    </w:p>
    <w:p w:rsidR="00B440B2" w:rsidRPr="004C423E" w:rsidRDefault="00B440B2" w:rsidP="00B440B2">
      <w:pPr>
        <w:pStyle w:val="Prrafodelista"/>
        <w:numPr>
          <w:ilvl w:val="0"/>
          <w:numId w:val="34"/>
        </w:numPr>
        <w:spacing w:line="480" w:lineRule="atLeast"/>
        <w:jc w:val="both"/>
        <w:rPr>
          <w:rFonts w:asciiTheme="minorHAnsi" w:hAnsiTheme="minorHAnsi" w:cstheme="minorHAnsi"/>
          <w:i/>
          <w:sz w:val="22"/>
          <w:szCs w:val="22"/>
          <w:lang w:eastAsia="es-MX"/>
        </w:rPr>
      </w:pPr>
      <w:r w:rsidRPr="004C423E">
        <w:rPr>
          <w:rFonts w:asciiTheme="minorHAnsi" w:hAnsiTheme="minorHAnsi" w:cstheme="minorHAnsi"/>
          <w:i/>
          <w:sz w:val="22"/>
          <w:szCs w:val="22"/>
          <w:lang w:eastAsia="es-MX"/>
        </w:rPr>
        <w:t xml:space="preserve">Con base en el Acuerdo </w:t>
      </w:r>
      <w:r w:rsidRPr="004C423E">
        <w:rPr>
          <w:rFonts w:asciiTheme="minorHAnsi" w:hAnsiTheme="minorHAnsi" w:cstheme="minorHAnsi"/>
          <w:bCs/>
          <w:i/>
          <w:sz w:val="22"/>
          <w:szCs w:val="22"/>
          <w:lang w:eastAsia="es-MX"/>
        </w:rPr>
        <w:t xml:space="preserve">IX/02/2018, a partir del dieciséis de enero de dos mil dieciocho, se designa Proyectista de Juzgado a los servidores públicos </w:t>
      </w:r>
      <w:r w:rsidR="00D02A23" w:rsidRPr="004C423E">
        <w:rPr>
          <w:rFonts w:asciiTheme="minorHAnsi" w:hAnsiTheme="minorHAnsi" w:cstheme="minorHAnsi"/>
          <w:bCs/>
          <w:i/>
          <w:sz w:val="22"/>
          <w:szCs w:val="22"/>
          <w:lang w:eastAsia="es-MX"/>
        </w:rPr>
        <w:t xml:space="preserve">siguientes: </w:t>
      </w:r>
    </w:p>
    <w:p w:rsidR="007A27A6" w:rsidRPr="004C423E" w:rsidRDefault="00B440B2" w:rsidP="00B440B2">
      <w:pPr>
        <w:pStyle w:val="Prrafodelista"/>
        <w:numPr>
          <w:ilvl w:val="1"/>
          <w:numId w:val="34"/>
        </w:numPr>
        <w:spacing w:line="480" w:lineRule="atLeast"/>
        <w:jc w:val="both"/>
        <w:rPr>
          <w:rFonts w:asciiTheme="minorHAnsi" w:hAnsiTheme="minorHAnsi" w:cstheme="minorHAnsi"/>
          <w:i/>
          <w:sz w:val="22"/>
          <w:szCs w:val="22"/>
          <w:lang w:eastAsia="es-MX"/>
        </w:rPr>
      </w:pPr>
      <w:r w:rsidRPr="004C423E">
        <w:rPr>
          <w:rFonts w:asciiTheme="minorHAnsi" w:hAnsiTheme="minorHAnsi" w:cstheme="minorHAnsi"/>
          <w:bCs/>
          <w:i/>
          <w:sz w:val="22"/>
          <w:szCs w:val="22"/>
          <w:lang w:eastAsia="es-MX"/>
        </w:rPr>
        <w:t xml:space="preserve">Licenciada ESTELA RIVAS CORONA, quien se adscribe al Juzgado de lo Civil y Familiar del Distrito Judicial de Xicohténcatl, hasta nuevas instrucciones. </w:t>
      </w:r>
    </w:p>
    <w:p w:rsidR="00B440B2" w:rsidRPr="004C423E" w:rsidRDefault="00B440B2" w:rsidP="00B440B2">
      <w:pPr>
        <w:pStyle w:val="Prrafodelista"/>
        <w:numPr>
          <w:ilvl w:val="1"/>
          <w:numId w:val="34"/>
        </w:numPr>
        <w:spacing w:line="480" w:lineRule="atLeast"/>
        <w:jc w:val="both"/>
        <w:rPr>
          <w:rFonts w:asciiTheme="minorHAnsi" w:hAnsiTheme="minorHAnsi" w:cstheme="minorHAnsi"/>
          <w:i/>
          <w:sz w:val="22"/>
          <w:szCs w:val="22"/>
          <w:lang w:eastAsia="es-MX"/>
        </w:rPr>
      </w:pPr>
      <w:r w:rsidRPr="004C423E">
        <w:rPr>
          <w:rFonts w:asciiTheme="minorHAnsi" w:hAnsiTheme="minorHAnsi" w:cstheme="minorHAnsi"/>
          <w:i/>
          <w:sz w:val="22"/>
          <w:szCs w:val="22"/>
          <w:lang w:eastAsia="es-MX"/>
        </w:rPr>
        <w:t xml:space="preserve">Licenciada MARTHA LILIA GARCÍA ESPEJEL quien se adscribe al Juzgado de lo Civil y Familiar del Distrito Judicial de Ocampo, hasta nuevas </w:t>
      </w:r>
      <w:r w:rsidR="00D02A23" w:rsidRPr="004C423E">
        <w:rPr>
          <w:rFonts w:asciiTheme="minorHAnsi" w:hAnsiTheme="minorHAnsi" w:cstheme="minorHAnsi"/>
          <w:i/>
          <w:sz w:val="22"/>
          <w:szCs w:val="22"/>
          <w:lang w:eastAsia="es-MX"/>
        </w:rPr>
        <w:t>instrucciones. -</w:t>
      </w:r>
      <w:r w:rsidRPr="004C423E">
        <w:rPr>
          <w:rFonts w:asciiTheme="minorHAnsi" w:hAnsiTheme="minorHAnsi" w:cstheme="minorHAnsi"/>
          <w:i/>
          <w:sz w:val="22"/>
          <w:szCs w:val="22"/>
          <w:lang w:eastAsia="es-MX"/>
        </w:rPr>
        <w:t xml:space="preserve"> - - - - - - - - - - - - - - - - - - - - - - - - - - - - - - - - - - - - - - - - - - - - </w:t>
      </w:r>
    </w:p>
    <w:p w:rsidR="00B440B2" w:rsidRPr="004C423E" w:rsidRDefault="00FA11C9" w:rsidP="00B440B2">
      <w:pPr>
        <w:pStyle w:val="Prrafodelista"/>
        <w:numPr>
          <w:ilvl w:val="1"/>
          <w:numId w:val="34"/>
        </w:numPr>
        <w:spacing w:line="480" w:lineRule="atLeast"/>
        <w:jc w:val="both"/>
        <w:rPr>
          <w:rFonts w:asciiTheme="minorHAnsi" w:hAnsiTheme="minorHAnsi" w:cstheme="minorHAnsi"/>
          <w:i/>
          <w:sz w:val="22"/>
          <w:szCs w:val="22"/>
          <w:lang w:eastAsia="es-MX"/>
        </w:rPr>
      </w:pPr>
      <w:r w:rsidRPr="004C423E">
        <w:rPr>
          <w:rFonts w:asciiTheme="minorHAnsi" w:hAnsiTheme="minorHAnsi" w:cstheme="minorHAnsi"/>
          <w:i/>
          <w:sz w:val="22"/>
          <w:szCs w:val="22"/>
          <w:lang w:eastAsia="es-MX"/>
        </w:rPr>
        <w:t xml:space="preserve">Licenciada MARÍA ISABEL BAÑUELOS ATONAL, quien se adscribe al Juzgado Primero de lo Civil del Distrito Judicial de Cuauhtémoc, hasta nuevas </w:t>
      </w:r>
      <w:r w:rsidR="00D02A23" w:rsidRPr="004C423E">
        <w:rPr>
          <w:rFonts w:asciiTheme="minorHAnsi" w:hAnsiTheme="minorHAnsi" w:cstheme="minorHAnsi"/>
          <w:i/>
          <w:sz w:val="22"/>
          <w:szCs w:val="22"/>
          <w:lang w:eastAsia="es-MX"/>
        </w:rPr>
        <w:t>instrucciones. -</w:t>
      </w:r>
      <w:r w:rsidRPr="004C423E">
        <w:rPr>
          <w:rFonts w:asciiTheme="minorHAnsi" w:hAnsiTheme="minorHAnsi" w:cstheme="minorHAnsi"/>
          <w:i/>
          <w:sz w:val="22"/>
          <w:szCs w:val="22"/>
          <w:lang w:eastAsia="es-MX"/>
        </w:rPr>
        <w:t xml:space="preserve"> - - - - - - - - - - - - - - - - - - - - - - - - - - - - - - - - - - - - - - </w:t>
      </w:r>
    </w:p>
    <w:p w:rsidR="00FA11C9" w:rsidRPr="004C423E" w:rsidRDefault="00FA11C9" w:rsidP="00FA11C9">
      <w:pPr>
        <w:pStyle w:val="Prrafodelista"/>
        <w:numPr>
          <w:ilvl w:val="1"/>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 xml:space="preserve">Licenciada María Verónica Fernández Meléndez, quien se adscribe al Juzgado Primero de lo Civil del Distrito Judicial de Cuauhtémoc, hasta nuevas </w:t>
      </w:r>
      <w:r w:rsidR="00D02A23" w:rsidRPr="004C423E">
        <w:rPr>
          <w:rFonts w:asciiTheme="minorHAnsi" w:hAnsiTheme="minorHAnsi" w:cstheme="minorHAnsi"/>
          <w:i/>
          <w:sz w:val="22"/>
          <w:szCs w:val="22"/>
          <w:lang w:eastAsia="es-MX"/>
        </w:rPr>
        <w:t>instrucciones. -</w:t>
      </w:r>
      <w:r w:rsidRPr="004C423E">
        <w:rPr>
          <w:rFonts w:asciiTheme="minorHAnsi" w:hAnsiTheme="minorHAnsi" w:cstheme="minorHAnsi"/>
          <w:i/>
          <w:sz w:val="22"/>
          <w:szCs w:val="22"/>
          <w:lang w:eastAsia="es-MX"/>
        </w:rPr>
        <w:t xml:space="preserve"> - - - - - - - - - - - - - - - - - - - - - - - - - - - - - - - - - - - - -</w:t>
      </w:r>
      <w:r w:rsidRPr="004C423E">
        <w:rPr>
          <w:rFonts w:asciiTheme="minorHAnsi" w:hAnsiTheme="minorHAnsi" w:cstheme="minorHAnsi"/>
          <w:sz w:val="22"/>
          <w:szCs w:val="22"/>
          <w:lang w:eastAsia="es-MX"/>
        </w:rPr>
        <w:t xml:space="preserve"> -</w:t>
      </w:r>
    </w:p>
    <w:p w:rsidR="00FA11C9" w:rsidRPr="004C423E" w:rsidRDefault="00FA11C9" w:rsidP="00FA11C9">
      <w:pPr>
        <w:spacing w:line="480" w:lineRule="atLeast"/>
        <w:ind w:left="1425"/>
        <w:jc w:val="both"/>
        <w:rPr>
          <w:rFonts w:cstheme="minorHAnsi"/>
          <w:lang w:eastAsia="es-MX"/>
        </w:rPr>
      </w:pPr>
      <w:r w:rsidRPr="004C423E">
        <w:rPr>
          <w:rFonts w:cstheme="minorHAnsi"/>
          <w:u w:val="single"/>
          <w:lang w:eastAsia="es-MX"/>
        </w:rPr>
        <w:t>APROBADO POR UNANIMIDAD DE VOTOS.</w:t>
      </w:r>
      <w:r w:rsidRPr="004C423E">
        <w:rPr>
          <w:rFonts w:cstheme="minorHAnsi"/>
          <w:lang w:eastAsia="es-MX"/>
        </w:rPr>
        <w:t xml:space="preserve">- - - - - - - - - - - - - - - - - - - - - - - - - - </w:t>
      </w:r>
    </w:p>
    <w:p w:rsidR="00FA11C9" w:rsidRPr="004C423E" w:rsidRDefault="00FA11C9"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 xml:space="preserve">Se readscribe a la Licenciada ALINE AVILÉS SANDOVAL como Diligenciaria del Juzgado de lo Civil y Familiar del Distrito Judicial de Ocampo, en sustitución de la Licenciada Martha Lilia García Espejel, a partir del dieciséis de enero de </w:t>
      </w:r>
      <w:r w:rsidR="00F203BE" w:rsidRPr="004C423E">
        <w:rPr>
          <w:rFonts w:asciiTheme="minorHAnsi" w:hAnsiTheme="minorHAnsi" w:cstheme="minorHAnsi"/>
          <w:i/>
          <w:sz w:val="22"/>
          <w:szCs w:val="22"/>
          <w:lang w:eastAsia="es-MX"/>
        </w:rPr>
        <w:t>dos mil dieciocho, hasta nuevas instrucciones</w:t>
      </w:r>
      <w:r w:rsidR="00F203BE" w:rsidRPr="004C423E">
        <w:rPr>
          <w:rFonts w:asciiTheme="minorHAnsi" w:hAnsiTheme="minorHAnsi" w:cstheme="minorHAnsi"/>
          <w:sz w:val="22"/>
          <w:szCs w:val="22"/>
          <w:lang w:eastAsia="es-MX"/>
        </w:rPr>
        <w:t xml:space="preserve">. </w:t>
      </w:r>
      <w:r w:rsidR="00F203BE" w:rsidRPr="004C423E">
        <w:rPr>
          <w:rFonts w:asciiTheme="minorHAnsi" w:hAnsiTheme="minorHAnsi" w:cstheme="minorHAnsi"/>
          <w:sz w:val="22"/>
          <w:szCs w:val="22"/>
          <w:u w:val="single"/>
          <w:lang w:eastAsia="es-MX"/>
        </w:rPr>
        <w:t>APROBADO POR UNANIMIDAD DE VOTOS.</w:t>
      </w:r>
      <w:r w:rsidR="00F203BE" w:rsidRPr="004C423E">
        <w:rPr>
          <w:rFonts w:asciiTheme="minorHAnsi" w:hAnsiTheme="minorHAnsi" w:cstheme="minorHAnsi"/>
          <w:sz w:val="22"/>
          <w:szCs w:val="22"/>
          <w:lang w:eastAsia="es-MX"/>
        </w:rPr>
        <w:t xml:space="preserve"> </w:t>
      </w:r>
    </w:p>
    <w:p w:rsidR="00F203BE" w:rsidRPr="004C423E" w:rsidRDefault="00F203BE"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MA. GUADALUPE SAAVEDRA DE LA ROSA como Diligenciaria del Juzgado Primero de lo Penal del Distrito Judicial de Guridi y Alcocer, a partir del dieciséis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 - - - - - - - - - - - - - - - - - - </w:t>
      </w:r>
    </w:p>
    <w:p w:rsidR="00F203BE" w:rsidRPr="004C423E" w:rsidRDefault="00F203BE"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al Licenciado MARCO ANTONIO HERNÁNDEZ GARCÍA como Diligenciario del Juzgado Primero de lo Civil del Distrito Judicial de Cuauhtémoc, en sustitución de la Licenciada Ma. Isabel Bañuelos Atonal, a partir del dieciséis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 - - - - - - - - - - - - - - - - - - - - - - - - - - - - - - - - - - - - - - - - - </w:t>
      </w:r>
    </w:p>
    <w:p w:rsidR="00F203BE" w:rsidRPr="004C423E" w:rsidRDefault="00F203BE"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ELIZABETH SOTELO MORA como Diligenciaria del Juzgado de lo Civil del Distrito Judicial de Juárez, en sustitución de la Licenciada María Verónica Fernández Meléndez, a partir del dieciséis de enero de dos mil dieciocho, hasta nuevas instrucciones</w:t>
      </w:r>
      <w:r w:rsidRPr="004C423E">
        <w:rPr>
          <w:rFonts w:asciiTheme="minorHAnsi" w:hAnsiTheme="minorHAnsi" w:cstheme="minorHAnsi"/>
          <w:sz w:val="22"/>
          <w:szCs w:val="22"/>
          <w:lang w:eastAsia="es-MX"/>
        </w:rPr>
        <w:t>.</w:t>
      </w:r>
      <w:r w:rsidRPr="004C423E">
        <w:rPr>
          <w:rFonts w:asciiTheme="minorHAnsi" w:hAnsiTheme="minorHAnsi" w:cstheme="minorHAnsi"/>
          <w:sz w:val="22"/>
          <w:szCs w:val="22"/>
          <w:u w:val="single"/>
          <w:lang w:eastAsia="es-MX"/>
        </w:rPr>
        <w:t xml:space="preserve"> APROBADO POR UNANIMIDAD DE VOTOS</w:t>
      </w:r>
    </w:p>
    <w:p w:rsidR="004D30DB" w:rsidRPr="004C423E" w:rsidRDefault="004D30DB" w:rsidP="007942F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MARIBEL XOCOYOTL XOCHICALE como Oficial de partes de Juzgado Tercero de lo Civil del Distrito Judicial de Cuauhtémoc y de Extinción de Dominio del Estado de Tlaxcala, en sustitución de la Licenciada Aliné Avilés Sandoval, a partir del dieciséis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 - - - -  - - - - - - - - - - - - - </w:t>
      </w:r>
    </w:p>
    <w:p w:rsidR="00F203BE" w:rsidRPr="004C423E" w:rsidRDefault="004D30DB" w:rsidP="007942F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w:t>
      </w:r>
      <w:r w:rsidR="00F203BE" w:rsidRPr="004C423E">
        <w:rPr>
          <w:rFonts w:asciiTheme="minorHAnsi" w:hAnsiTheme="minorHAnsi" w:cstheme="minorHAnsi"/>
          <w:i/>
          <w:sz w:val="22"/>
          <w:szCs w:val="22"/>
          <w:lang w:eastAsia="es-MX"/>
        </w:rPr>
        <w:t xml:space="preserve">e readscribe a la Maestra </w:t>
      </w:r>
      <w:r w:rsidR="006A2ABA" w:rsidRPr="004C423E">
        <w:rPr>
          <w:rFonts w:asciiTheme="minorHAnsi" w:hAnsiTheme="minorHAnsi" w:cstheme="minorHAnsi"/>
          <w:i/>
          <w:sz w:val="22"/>
          <w:szCs w:val="22"/>
          <w:lang w:eastAsia="es-MX"/>
        </w:rPr>
        <w:t xml:space="preserve">MARÍA </w:t>
      </w:r>
      <w:r w:rsidR="00107F2D" w:rsidRPr="004C423E">
        <w:rPr>
          <w:rFonts w:asciiTheme="minorHAnsi" w:hAnsiTheme="minorHAnsi" w:cstheme="minorHAnsi"/>
          <w:i/>
          <w:sz w:val="22"/>
          <w:szCs w:val="22"/>
          <w:lang w:eastAsia="es-MX"/>
        </w:rPr>
        <w:t>ELIZABETH</w:t>
      </w:r>
      <w:r w:rsidR="00F203BE" w:rsidRPr="004C423E">
        <w:rPr>
          <w:rFonts w:asciiTheme="minorHAnsi" w:hAnsiTheme="minorHAnsi" w:cstheme="minorHAnsi"/>
          <w:i/>
          <w:sz w:val="22"/>
          <w:szCs w:val="22"/>
          <w:lang w:eastAsia="es-MX"/>
        </w:rPr>
        <w:t xml:space="preserve"> </w:t>
      </w:r>
      <w:r w:rsidR="00107F2D" w:rsidRPr="004C423E">
        <w:rPr>
          <w:rFonts w:asciiTheme="minorHAnsi" w:hAnsiTheme="minorHAnsi" w:cstheme="minorHAnsi"/>
          <w:i/>
          <w:sz w:val="22"/>
          <w:szCs w:val="22"/>
          <w:lang w:eastAsia="es-MX"/>
        </w:rPr>
        <w:t xml:space="preserve">JARA LIRA </w:t>
      </w:r>
      <w:r w:rsidR="00F203BE" w:rsidRPr="004C423E">
        <w:rPr>
          <w:rFonts w:asciiTheme="minorHAnsi" w:hAnsiTheme="minorHAnsi" w:cstheme="minorHAnsi"/>
          <w:i/>
          <w:sz w:val="22"/>
          <w:szCs w:val="22"/>
          <w:lang w:eastAsia="es-MX"/>
        </w:rPr>
        <w:t xml:space="preserve">como </w:t>
      </w:r>
      <w:r w:rsidR="00107F2D" w:rsidRPr="004C423E">
        <w:rPr>
          <w:rFonts w:asciiTheme="minorHAnsi" w:hAnsiTheme="minorHAnsi" w:cstheme="minorHAnsi"/>
          <w:i/>
          <w:sz w:val="22"/>
          <w:szCs w:val="22"/>
          <w:lang w:eastAsia="es-MX"/>
        </w:rPr>
        <w:t>Oficial de partes</w:t>
      </w:r>
      <w:r w:rsidR="00F203BE" w:rsidRPr="004C423E">
        <w:rPr>
          <w:rFonts w:asciiTheme="minorHAnsi" w:hAnsiTheme="minorHAnsi" w:cstheme="minorHAnsi"/>
          <w:i/>
          <w:sz w:val="22"/>
          <w:szCs w:val="22"/>
          <w:lang w:eastAsia="es-MX"/>
        </w:rPr>
        <w:t xml:space="preserve"> del Juzgado </w:t>
      </w:r>
      <w:r w:rsidRPr="004C423E">
        <w:rPr>
          <w:rFonts w:asciiTheme="minorHAnsi" w:hAnsiTheme="minorHAnsi" w:cstheme="minorHAnsi"/>
          <w:i/>
          <w:sz w:val="22"/>
          <w:szCs w:val="22"/>
          <w:lang w:eastAsia="es-MX"/>
        </w:rPr>
        <w:t>Primero</w:t>
      </w:r>
      <w:r w:rsidR="00107F2D" w:rsidRPr="004C423E">
        <w:rPr>
          <w:rFonts w:asciiTheme="minorHAnsi" w:hAnsiTheme="minorHAnsi" w:cstheme="minorHAnsi"/>
          <w:i/>
          <w:sz w:val="22"/>
          <w:szCs w:val="22"/>
          <w:lang w:eastAsia="es-MX"/>
        </w:rPr>
        <w:t xml:space="preserve"> </w:t>
      </w:r>
      <w:r w:rsidR="00F203BE" w:rsidRPr="004C423E">
        <w:rPr>
          <w:rFonts w:asciiTheme="minorHAnsi" w:hAnsiTheme="minorHAnsi" w:cstheme="minorHAnsi"/>
          <w:i/>
          <w:sz w:val="22"/>
          <w:szCs w:val="22"/>
          <w:lang w:eastAsia="es-MX"/>
        </w:rPr>
        <w:t xml:space="preserve">de lo Civil </w:t>
      </w:r>
      <w:r w:rsidR="00107F2D" w:rsidRPr="004C423E">
        <w:rPr>
          <w:rFonts w:asciiTheme="minorHAnsi" w:hAnsiTheme="minorHAnsi" w:cstheme="minorHAnsi"/>
          <w:i/>
          <w:sz w:val="22"/>
          <w:szCs w:val="22"/>
          <w:lang w:eastAsia="es-MX"/>
        </w:rPr>
        <w:t>de</w:t>
      </w:r>
      <w:r w:rsidR="00F203BE" w:rsidRPr="004C423E">
        <w:rPr>
          <w:rFonts w:asciiTheme="minorHAnsi" w:hAnsiTheme="minorHAnsi" w:cstheme="minorHAnsi"/>
          <w:i/>
          <w:sz w:val="22"/>
          <w:szCs w:val="22"/>
          <w:lang w:eastAsia="es-MX"/>
        </w:rPr>
        <w:t xml:space="preserve">l Distrito Judicial de </w:t>
      </w:r>
      <w:r w:rsidR="00107F2D" w:rsidRPr="004C423E">
        <w:rPr>
          <w:rFonts w:asciiTheme="minorHAnsi" w:hAnsiTheme="minorHAnsi" w:cstheme="minorHAnsi"/>
          <w:i/>
          <w:sz w:val="22"/>
          <w:szCs w:val="22"/>
          <w:lang w:eastAsia="es-MX"/>
        </w:rPr>
        <w:t>Cuauhtémoc</w:t>
      </w:r>
      <w:r w:rsidR="00F203BE" w:rsidRPr="004C423E">
        <w:rPr>
          <w:rFonts w:asciiTheme="minorHAnsi" w:hAnsiTheme="minorHAnsi" w:cstheme="minorHAnsi"/>
          <w:i/>
          <w:sz w:val="22"/>
          <w:szCs w:val="22"/>
          <w:lang w:eastAsia="es-MX"/>
        </w:rPr>
        <w:t xml:space="preserve">, en sustitución de la Licenciada </w:t>
      </w:r>
      <w:r w:rsidRPr="004C423E">
        <w:rPr>
          <w:rFonts w:asciiTheme="minorHAnsi" w:hAnsiTheme="minorHAnsi" w:cstheme="minorHAnsi"/>
          <w:i/>
          <w:sz w:val="22"/>
          <w:szCs w:val="22"/>
          <w:lang w:eastAsia="es-MX"/>
        </w:rPr>
        <w:t>Maribel Xocoyotl Xochicale</w:t>
      </w:r>
      <w:r w:rsidR="00F203BE" w:rsidRPr="004C423E">
        <w:rPr>
          <w:rFonts w:asciiTheme="minorHAnsi" w:hAnsiTheme="minorHAnsi" w:cstheme="minorHAnsi"/>
          <w:i/>
          <w:sz w:val="22"/>
          <w:szCs w:val="22"/>
          <w:lang w:eastAsia="es-MX"/>
        </w:rPr>
        <w:t>, a partir del dieciséis de enero de dos mil dieciocho, hasta nuevas instrucciones</w:t>
      </w:r>
      <w:r w:rsidR="00F203BE" w:rsidRPr="004C423E">
        <w:rPr>
          <w:rFonts w:asciiTheme="minorHAnsi" w:hAnsiTheme="minorHAnsi" w:cstheme="minorHAnsi"/>
          <w:sz w:val="22"/>
          <w:szCs w:val="22"/>
          <w:lang w:eastAsia="es-MX"/>
        </w:rPr>
        <w:t xml:space="preserve">. </w:t>
      </w:r>
      <w:r w:rsidR="00F203BE"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u w:val="single"/>
          <w:lang w:eastAsia="es-MX"/>
        </w:rPr>
        <w:t>.</w:t>
      </w:r>
      <w:r w:rsidRPr="004C423E">
        <w:rPr>
          <w:rFonts w:asciiTheme="minorHAnsi" w:hAnsiTheme="minorHAnsi" w:cstheme="minorHAnsi"/>
          <w:sz w:val="22"/>
          <w:szCs w:val="22"/>
          <w:lang w:eastAsia="es-MX"/>
        </w:rPr>
        <w:t xml:space="preserve">- - - - - - - - - - - - - - - - - - - - - - - - - - - - - - - - - - - - - - - - - - - - - - - - - - - - - - - - </w:t>
      </w:r>
    </w:p>
    <w:p w:rsidR="00107F2D" w:rsidRPr="004C423E" w:rsidRDefault="00107F2D"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ROCÍO EMILIA PÉREZ ROMERO como Oficial de partes del Juzgado Primero de lo Penal del Distrito Judicial de Guridi y Alcocer, en sustitución de la Licenciada Ma. Guadalupe Saavedra de la Rosa, a partir del dieciséis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00D02A23" w:rsidRPr="004C423E">
        <w:rPr>
          <w:rFonts w:asciiTheme="minorHAnsi" w:hAnsiTheme="minorHAnsi" w:cstheme="minorHAnsi"/>
          <w:sz w:val="22"/>
          <w:szCs w:val="22"/>
          <w:u w:val="single"/>
          <w:lang w:eastAsia="es-MX"/>
        </w:rPr>
        <w:t xml:space="preserve"> </w:t>
      </w:r>
      <w:r w:rsidRPr="004C423E">
        <w:rPr>
          <w:rFonts w:asciiTheme="minorHAnsi" w:hAnsiTheme="minorHAnsi" w:cstheme="minorHAnsi"/>
          <w:sz w:val="22"/>
          <w:szCs w:val="22"/>
          <w:lang w:eastAsia="es-MX"/>
        </w:rPr>
        <w:t xml:space="preserve">- - - - - - - - - - - - - - - - - - - - - - - - - - - - - - - - - - - - - - </w:t>
      </w:r>
    </w:p>
    <w:p w:rsidR="00107F2D" w:rsidRPr="004C423E" w:rsidRDefault="00107F2D"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ELVIRA MARÍA ÁLVAREZ ROMANO como Oficial de partes del Juzgado Primero de lo Familiar del Distrito Judicial de Cuauhtémoc, en sustitución del Licenciado Marco Antonio Hernández García, a partir del dieciséis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 - - - - - - - - - - - - - - - - - - - - - - - - - - - - - - - - - - - - - - - - </w:t>
      </w:r>
    </w:p>
    <w:p w:rsidR="00107F2D" w:rsidRPr="004C423E" w:rsidRDefault="00107F2D"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MA. IRMA CRUZ CERVANTES como Oficial de partes del Juzgado Tercero de lo Familiar del Distrito Judicial de Cuauhtémoc, en sustitución de la Licenciada Elizabeth Sotelo Mora, a partir del dieciséis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 - - - - - - - - - - - - - - - - - - - - - - - - - - - - - - - - - - - - - - - - - - - - - - - - - - - - </w:t>
      </w:r>
    </w:p>
    <w:p w:rsidR="006A2ABA" w:rsidRPr="004C423E" w:rsidRDefault="006A2ABA"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 xml:space="preserve">Se readscribe a </w:t>
      </w:r>
      <w:r w:rsidR="00211117" w:rsidRPr="004C423E">
        <w:rPr>
          <w:rFonts w:asciiTheme="minorHAnsi" w:hAnsiTheme="minorHAnsi" w:cstheme="minorHAnsi"/>
          <w:i/>
          <w:sz w:val="22"/>
          <w:szCs w:val="22"/>
          <w:lang w:eastAsia="es-MX"/>
        </w:rPr>
        <w:t>RAÚL YASIR XELANO CASTILLO</w:t>
      </w:r>
      <w:r w:rsidRPr="004C423E">
        <w:rPr>
          <w:rFonts w:asciiTheme="minorHAnsi" w:hAnsiTheme="minorHAnsi" w:cstheme="minorHAnsi"/>
          <w:i/>
          <w:sz w:val="22"/>
          <w:szCs w:val="22"/>
          <w:lang w:eastAsia="es-MX"/>
        </w:rPr>
        <w:t xml:space="preserve"> como </w:t>
      </w:r>
      <w:r w:rsidR="00BE38FF" w:rsidRPr="004C423E">
        <w:rPr>
          <w:rFonts w:asciiTheme="minorHAnsi" w:hAnsiTheme="minorHAnsi" w:cstheme="minorHAnsi"/>
          <w:i/>
          <w:sz w:val="22"/>
          <w:szCs w:val="22"/>
          <w:lang w:eastAsia="es-MX"/>
        </w:rPr>
        <w:t xml:space="preserve">Taquimecanógrafo </w:t>
      </w:r>
      <w:r w:rsidR="00211117" w:rsidRPr="004C423E">
        <w:rPr>
          <w:rFonts w:asciiTheme="minorHAnsi" w:hAnsiTheme="minorHAnsi" w:cstheme="minorHAnsi"/>
          <w:i/>
          <w:sz w:val="22"/>
          <w:szCs w:val="22"/>
          <w:lang w:eastAsia="es-MX"/>
        </w:rPr>
        <w:t>interino</w:t>
      </w:r>
      <w:r w:rsidRPr="004C423E">
        <w:rPr>
          <w:rFonts w:asciiTheme="minorHAnsi" w:hAnsiTheme="minorHAnsi" w:cstheme="minorHAnsi"/>
          <w:i/>
          <w:sz w:val="22"/>
          <w:szCs w:val="22"/>
          <w:lang w:eastAsia="es-MX"/>
        </w:rPr>
        <w:t xml:space="preserve"> adscrito a la Comisión de Vigilancia y Visitaduría del Consejo de la Judicatura, en sustitución de la Maestra MARÍA ELIZABETH JARA LIRA, a partir de</w:t>
      </w:r>
      <w:r w:rsidR="00211117" w:rsidRPr="004C423E">
        <w:rPr>
          <w:rFonts w:asciiTheme="minorHAnsi" w:hAnsiTheme="minorHAnsi" w:cstheme="minorHAnsi"/>
          <w:i/>
          <w:sz w:val="22"/>
          <w:szCs w:val="22"/>
          <w:lang w:eastAsia="es-MX"/>
        </w:rPr>
        <w:t>l dieci</w:t>
      </w:r>
      <w:r w:rsidR="00BE38FF" w:rsidRPr="004C423E">
        <w:rPr>
          <w:rFonts w:asciiTheme="minorHAnsi" w:hAnsiTheme="minorHAnsi" w:cstheme="minorHAnsi"/>
          <w:i/>
          <w:sz w:val="22"/>
          <w:szCs w:val="22"/>
          <w:lang w:eastAsia="es-MX"/>
        </w:rPr>
        <w:t>nueve</w:t>
      </w:r>
      <w:r w:rsidR="00211117" w:rsidRPr="004C423E">
        <w:rPr>
          <w:rFonts w:asciiTheme="minorHAnsi" w:hAnsiTheme="minorHAnsi" w:cstheme="minorHAnsi"/>
          <w:i/>
          <w:sz w:val="22"/>
          <w:szCs w:val="22"/>
          <w:lang w:eastAsia="es-MX"/>
        </w:rPr>
        <w:t xml:space="preserve"> de enero de dos mil dieciocho</w:t>
      </w:r>
      <w:r w:rsidRPr="004C423E">
        <w:rPr>
          <w:rFonts w:asciiTheme="minorHAnsi" w:hAnsiTheme="minorHAnsi" w:cstheme="minorHAnsi"/>
          <w:i/>
          <w:sz w:val="22"/>
          <w:szCs w:val="22"/>
          <w:lang w:eastAsia="es-MX"/>
        </w:rPr>
        <w:t xml:space="preserve">, hasta </w:t>
      </w:r>
      <w:r w:rsidR="00BE38FF" w:rsidRPr="004C423E">
        <w:rPr>
          <w:rFonts w:asciiTheme="minorHAnsi" w:hAnsiTheme="minorHAnsi" w:cstheme="minorHAnsi"/>
          <w:i/>
          <w:sz w:val="22"/>
          <w:szCs w:val="22"/>
          <w:lang w:eastAsia="es-MX"/>
        </w:rPr>
        <w:t>el diecisiete de marzo de dos mil dieciocho.</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00BE38FF" w:rsidRPr="004C423E">
        <w:rPr>
          <w:rFonts w:asciiTheme="minorHAnsi" w:hAnsiTheme="minorHAnsi" w:cstheme="minorHAnsi"/>
          <w:sz w:val="22"/>
          <w:szCs w:val="22"/>
          <w:u w:val="single"/>
          <w:lang w:eastAsia="es-MX"/>
        </w:rPr>
        <w:t>.</w:t>
      </w:r>
      <w:r w:rsidR="00BE38FF" w:rsidRPr="004C423E">
        <w:rPr>
          <w:rFonts w:asciiTheme="minorHAnsi" w:hAnsiTheme="minorHAnsi" w:cstheme="minorHAnsi"/>
          <w:sz w:val="22"/>
          <w:szCs w:val="22"/>
          <w:lang w:eastAsia="es-MX"/>
        </w:rPr>
        <w:t xml:space="preserve">- - - - - - - - - - - - - - - - - - - - - - - - - - - - - </w:t>
      </w:r>
    </w:p>
    <w:p w:rsidR="006A2ABA" w:rsidRPr="004C423E" w:rsidRDefault="006A2ABA"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 xml:space="preserve">Se readscribe a </w:t>
      </w:r>
      <w:r w:rsidR="00211117" w:rsidRPr="004C423E">
        <w:rPr>
          <w:rFonts w:asciiTheme="minorHAnsi" w:hAnsiTheme="minorHAnsi" w:cstheme="minorHAnsi"/>
          <w:i/>
          <w:sz w:val="22"/>
          <w:szCs w:val="22"/>
          <w:lang w:eastAsia="es-MX"/>
        </w:rPr>
        <w:t>LOURDES GEORGE CRUZ</w:t>
      </w:r>
      <w:r w:rsidRPr="004C423E">
        <w:rPr>
          <w:rFonts w:asciiTheme="minorHAnsi" w:hAnsiTheme="minorHAnsi" w:cstheme="minorHAnsi"/>
          <w:i/>
          <w:sz w:val="22"/>
          <w:szCs w:val="22"/>
          <w:lang w:eastAsia="es-MX"/>
        </w:rPr>
        <w:t xml:space="preserve"> como Mecanógraf</w:t>
      </w:r>
      <w:r w:rsidR="00211117" w:rsidRPr="004C423E">
        <w:rPr>
          <w:rFonts w:asciiTheme="minorHAnsi" w:hAnsiTheme="minorHAnsi" w:cstheme="minorHAnsi"/>
          <w:i/>
          <w:sz w:val="22"/>
          <w:szCs w:val="22"/>
          <w:lang w:eastAsia="es-MX"/>
        </w:rPr>
        <w:t>a</w:t>
      </w:r>
      <w:r w:rsidRPr="004C423E">
        <w:rPr>
          <w:rFonts w:asciiTheme="minorHAnsi" w:hAnsiTheme="minorHAnsi" w:cstheme="minorHAnsi"/>
          <w:i/>
          <w:sz w:val="22"/>
          <w:szCs w:val="22"/>
          <w:lang w:eastAsia="es-MX"/>
        </w:rPr>
        <w:t xml:space="preserve"> adscrit</w:t>
      </w:r>
      <w:r w:rsidR="00211117" w:rsidRPr="004C423E">
        <w:rPr>
          <w:rFonts w:asciiTheme="minorHAnsi" w:hAnsiTheme="minorHAnsi" w:cstheme="minorHAnsi"/>
          <w:i/>
          <w:sz w:val="22"/>
          <w:szCs w:val="22"/>
          <w:lang w:eastAsia="es-MX"/>
        </w:rPr>
        <w:t>a</w:t>
      </w:r>
      <w:r w:rsidRPr="004C423E">
        <w:rPr>
          <w:rFonts w:asciiTheme="minorHAnsi" w:hAnsiTheme="minorHAnsi" w:cstheme="minorHAnsi"/>
          <w:i/>
          <w:sz w:val="22"/>
          <w:szCs w:val="22"/>
          <w:lang w:eastAsia="es-MX"/>
        </w:rPr>
        <w:t xml:space="preserve"> al Juzgado Segundo de lo Penal del Distrito Judicial de Guridi y Alcocer, en sustitución de la Licenciada Rocío Emilia Pérez Romero, a partir de</w:t>
      </w:r>
      <w:r w:rsidR="00BE38FF" w:rsidRPr="004C423E">
        <w:rPr>
          <w:rFonts w:asciiTheme="minorHAnsi" w:hAnsiTheme="minorHAnsi" w:cstheme="minorHAnsi"/>
          <w:i/>
          <w:sz w:val="22"/>
          <w:szCs w:val="22"/>
          <w:lang w:eastAsia="es-MX"/>
        </w:rPr>
        <w:t>l veintinueve</w:t>
      </w:r>
      <w:r w:rsidRPr="004C423E">
        <w:rPr>
          <w:rFonts w:asciiTheme="minorHAnsi" w:hAnsiTheme="minorHAnsi" w:cstheme="minorHAnsi"/>
          <w:i/>
          <w:sz w:val="22"/>
          <w:szCs w:val="22"/>
          <w:lang w:eastAsia="es-MX"/>
        </w:rPr>
        <w:t xml:space="preserve"> de enero de dos mil dieciocho,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w:t>
      </w:r>
    </w:p>
    <w:p w:rsidR="008821A8" w:rsidRPr="004C423E" w:rsidRDefault="008821A8"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readscribe a la Licenciada MARIA DEL CARMEN MORENO SALGADO, con su mismo nivel y cargo al Juzgado Tercero de lo Familiar del Distrito Judicial de Cuauhtémoc, a partir de que concluya la comisión que desempeña en el Juzgado de lo Civil y Familiar del Distrito Judicial de Xicohténcatl, hasta nuevas instrucciones</w:t>
      </w:r>
      <w:r w:rsidRPr="004C423E">
        <w:rPr>
          <w:rFonts w:asciiTheme="minorHAnsi" w:hAnsiTheme="minorHAnsi" w:cstheme="minorHAnsi"/>
          <w:sz w:val="22"/>
          <w:szCs w:val="22"/>
          <w:lang w:eastAsia="es-MX"/>
        </w:rPr>
        <w:t xml:space="preserve">. </w:t>
      </w:r>
      <w:r w:rsidRPr="004C423E">
        <w:rPr>
          <w:rFonts w:asciiTheme="minorHAnsi" w:hAnsiTheme="minorHAnsi" w:cstheme="minorHAnsi"/>
          <w:sz w:val="22"/>
          <w:szCs w:val="22"/>
          <w:u w:val="single"/>
          <w:lang w:eastAsia="es-MX"/>
        </w:rPr>
        <w:t>APROBADO POR UNANIMIDAD DE VOTOS.</w:t>
      </w:r>
      <w:r w:rsidRPr="004C423E">
        <w:rPr>
          <w:rFonts w:asciiTheme="minorHAnsi" w:hAnsiTheme="minorHAnsi" w:cstheme="minorHAnsi"/>
          <w:sz w:val="22"/>
          <w:szCs w:val="22"/>
          <w:lang w:eastAsia="es-MX"/>
        </w:rPr>
        <w:t xml:space="preserve">- - - - - - - - - - - - - - - - - - - </w:t>
      </w:r>
    </w:p>
    <w:p w:rsidR="006A2ABA" w:rsidRPr="004C423E" w:rsidRDefault="006A2ABA"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 xml:space="preserve">Se adscribe al Licenciado MIGUEL ÁNGEL </w:t>
      </w:r>
      <w:r w:rsidR="004D30DB" w:rsidRPr="004C423E">
        <w:rPr>
          <w:rFonts w:asciiTheme="minorHAnsi" w:hAnsiTheme="minorHAnsi" w:cstheme="minorHAnsi"/>
          <w:i/>
          <w:sz w:val="22"/>
          <w:szCs w:val="22"/>
          <w:lang w:eastAsia="es-MX"/>
        </w:rPr>
        <w:t>SÁNCHEZ HERNÁNDEZ</w:t>
      </w:r>
      <w:r w:rsidRPr="004C423E">
        <w:rPr>
          <w:rFonts w:asciiTheme="minorHAnsi" w:hAnsiTheme="minorHAnsi" w:cstheme="minorHAnsi"/>
          <w:i/>
          <w:sz w:val="22"/>
          <w:szCs w:val="22"/>
          <w:lang w:eastAsia="es-MX"/>
        </w:rPr>
        <w:t xml:space="preserve"> como Jefe del Departamento de Control de Bienes Muebles e Inmuebles dependiente de la Subdirección de Recursos Humanos y Materiales de la Secretaría Ejecutiva, a partir del </w:t>
      </w:r>
      <w:r w:rsidR="004D30DB" w:rsidRPr="004C423E">
        <w:rPr>
          <w:rFonts w:asciiTheme="minorHAnsi" w:hAnsiTheme="minorHAnsi" w:cstheme="minorHAnsi"/>
          <w:i/>
          <w:sz w:val="22"/>
          <w:szCs w:val="22"/>
          <w:lang w:eastAsia="es-MX"/>
        </w:rPr>
        <w:t>dieciséis</w:t>
      </w:r>
      <w:r w:rsidRPr="004C423E">
        <w:rPr>
          <w:rFonts w:asciiTheme="minorHAnsi" w:hAnsiTheme="minorHAnsi" w:cstheme="minorHAnsi"/>
          <w:i/>
          <w:sz w:val="22"/>
          <w:szCs w:val="22"/>
          <w:lang w:eastAsia="es-MX"/>
        </w:rPr>
        <w:t xml:space="preserve"> de enero de dos mil dieciocho, hasta nuevas instrucciones.</w:t>
      </w:r>
      <w:r w:rsidRPr="004C423E">
        <w:rPr>
          <w:rFonts w:asciiTheme="minorHAnsi" w:hAnsiTheme="minorHAnsi" w:cstheme="minorHAnsi"/>
          <w:sz w:val="22"/>
          <w:szCs w:val="22"/>
          <w:lang w:eastAsia="es-MX"/>
        </w:rPr>
        <w:t xml:space="preserve"> </w:t>
      </w:r>
      <w:r w:rsidR="00D02A23" w:rsidRPr="004C423E">
        <w:rPr>
          <w:rFonts w:asciiTheme="minorHAnsi" w:hAnsiTheme="minorHAnsi" w:cstheme="minorHAnsi"/>
          <w:sz w:val="22"/>
          <w:szCs w:val="22"/>
          <w:u w:val="single"/>
          <w:lang w:eastAsia="es-MX"/>
        </w:rPr>
        <w:t>APROBADO POR MAYORÍA DE VOTOS.</w:t>
      </w:r>
      <w:r w:rsidR="00D02A23" w:rsidRPr="004C423E">
        <w:rPr>
          <w:rFonts w:asciiTheme="minorHAnsi" w:hAnsiTheme="minorHAnsi" w:cstheme="minorHAnsi"/>
          <w:sz w:val="22"/>
          <w:szCs w:val="22"/>
          <w:lang w:eastAsia="es-MX"/>
        </w:rPr>
        <w:t xml:space="preserve"> ABSTENCIÓN DE LA CONSEJERA MILDRED MURBARTIÁN AGUILAR.</w:t>
      </w:r>
      <w:r w:rsidR="004D30DB" w:rsidRPr="004C423E">
        <w:rPr>
          <w:rFonts w:asciiTheme="minorHAnsi" w:hAnsiTheme="minorHAnsi" w:cstheme="minorHAnsi"/>
          <w:sz w:val="22"/>
          <w:szCs w:val="22"/>
          <w:lang w:eastAsia="es-MX"/>
        </w:rPr>
        <w:t xml:space="preserve">- - - - - - - - - - - - - - - - - - - - - - - - - - - - - - - - - - - - - - - - - - - </w:t>
      </w:r>
    </w:p>
    <w:p w:rsidR="006A2ABA" w:rsidRPr="004C423E" w:rsidRDefault="006A2ABA" w:rsidP="00FA11C9">
      <w:pPr>
        <w:pStyle w:val="Prrafodelista"/>
        <w:numPr>
          <w:ilvl w:val="0"/>
          <w:numId w:val="34"/>
        </w:numPr>
        <w:spacing w:line="480" w:lineRule="atLeast"/>
        <w:jc w:val="both"/>
        <w:rPr>
          <w:rFonts w:asciiTheme="minorHAnsi" w:hAnsiTheme="minorHAnsi" w:cstheme="minorHAnsi"/>
          <w:sz w:val="22"/>
          <w:szCs w:val="22"/>
          <w:lang w:eastAsia="es-MX"/>
        </w:rPr>
      </w:pPr>
      <w:r w:rsidRPr="004C423E">
        <w:rPr>
          <w:rFonts w:asciiTheme="minorHAnsi" w:hAnsiTheme="minorHAnsi" w:cstheme="minorHAnsi"/>
          <w:i/>
          <w:sz w:val="22"/>
          <w:szCs w:val="22"/>
          <w:lang w:eastAsia="es-MX"/>
        </w:rPr>
        <w:t>Se adscribe a la Licenciada ERNESTINA CASTILLA ARROYO como Taquimecanógrafa del Centro Regional de Justicia Alternativa de Calpulalpan, a partir de</w:t>
      </w:r>
      <w:r w:rsidR="00D02A23" w:rsidRPr="004C423E">
        <w:rPr>
          <w:rFonts w:asciiTheme="minorHAnsi" w:hAnsiTheme="minorHAnsi" w:cstheme="minorHAnsi"/>
          <w:i/>
          <w:sz w:val="22"/>
          <w:szCs w:val="22"/>
          <w:lang w:eastAsia="es-MX"/>
        </w:rPr>
        <w:t xml:space="preserve"> esta fecha y por el tiempo que dure la licencia médica por gravidez otorgada a la Licenciada en Psicología Diana Lizette Trejo Aparicio</w:t>
      </w:r>
      <w:r w:rsidR="00D02A23" w:rsidRPr="004C423E">
        <w:rPr>
          <w:rFonts w:asciiTheme="minorHAnsi" w:hAnsiTheme="minorHAnsi" w:cstheme="minorHAnsi"/>
          <w:sz w:val="22"/>
          <w:szCs w:val="22"/>
          <w:lang w:eastAsia="es-MX"/>
        </w:rPr>
        <w:t xml:space="preserve">. </w:t>
      </w:r>
      <w:r w:rsidR="00D02A23" w:rsidRPr="004C423E">
        <w:rPr>
          <w:rFonts w:asciiTheme="minorHAnsi" w:hAnsiTheme="minorHAnsi" w:cstheme="minorHAnsi"/>
          <w:sz w:val="22"/>
          <w:szCs w:val="22"/>
          <w:u w:val="single"/>
          <w:lang w:eastAsia="es-MX"/>
        </w:rPr>
        <w:t xml:space="preserve">APROBADO POR UNANIMIDAD DE VOTOS. </w:t>
      </w:r>
      <w:r w:rsidR="00D02A23" w:rsidRPr="004C423E">
        <w:rPr>
          <w:rFonts w:asciiTheme="minorHAnsi" w:hAnsiTheme="minorHAnsi" w:cstheme="minorHAnsi"/>
          <w:sz w:val="22"/>
          <w:szCs w:val="22"/>
          <w:lang w:eastAsia="es-MX"/>
        </w:rPr>
        <w:t xml:space="preserve">- - - - - - - - - - - - - - - - - - - - - - - - - - - - - - - - - - - - - -  </w:t>
      </w:r>
    </w:p>
    <w:p w:rsidR="00B61C9C" w:rsidRPr="004C423E" w:rsidRDefault="00B61C9C" w:rsidP="00846F9C">
      <w:pPr>
        <w:spacing w:after="0" w:line="480" w:lineRule="auto"/>
        <w:ind w:firstLine="708"/>
        <w:jc w:val="both"/>
        <w:rPr>
          <w:rFonts w:cstheme="minorHAnsi"/>
        </w:rPr>
      </w:pPr>
    </w:p>
    <w:p w:rsidR="00846F9C" w:rsidRPr="004C423E" w:rsidRDefault="00846F9C" w:rsidP="00846F9C">
      <w:pPr>
        <w:spacing w:after="0" w:line="480" w:lineRule="auto"/>
        <w:ind w:firstLine="708"/>
        <w:jc w:val="both"/>
        <w:rPr>
          <w:rFonts w:cstheme="minorHAnsi"/>
        </w:rPr>
      </w:pPr>
      <w:r w:rsidRPr="004C423E">
        <w:rPr>
          <w:rFonts w:cstheme="minorHAnsi"/>
        </w:rPr>
        <w:t xml:space="preserve">Siendo las </w:t>
      </w:r>
      <w:r w:rsidR="00D02A23" w:rsidRPr="004C423E">
        <w:rPr>
          <w:rFonts w:cstheme="minorHAnsi"/>
        </w:rPr>
        <w:t>dieciséis</w:t>
      </w:r>
      <w:r w:rsidR="007E6E4A" w:rsidRPr="004C423E">
        <w:rPr>
          <w:rFonts w:cstheme="minorHAnsi"/>
        </w:rPr>
        <w:t xml:space="preserve"> </w:t>
      </w:r>
      <w:r w:rsidRPr="004C423E">
        <w:rPr>
          <w:rFonts w:cstheme="minorHAnsi"/>
        </w:rPr>
        <w:t xml:space="preserve">horas con </w:t>
      </w:r>
      <w:r w:rsidR="00D02A23" w:rsidRPr="004C423E">
        <w:rPr>
          <w:rFonts w:cstheme="minorHAnsi"/>
        </w:rPr>
        <w:t>diez</w:t>
      </w:r>
      <w:r w:rsidR="003C51F7" w:rsidRPr="004C423E">
        <w:rPr>
          <w:rFonts w:cstheme="minorHAnsi"/>
        </w:rPr>
        <w:t xml:space="preserve"> </w:t>
      </w:r>
      <w:r w:rsidRPr="004C423E">
        <w:rPr>
          <w:rFonts w:cstheme="minorHAnsi"/>
        </w:rPr>
        <w:t xml:space="preserve">minutos del día de su inicio se dio por concluida la Sesión </w:t>
      </w:r>
      <w:r w:rsidR="005557E0" w:rsidRPr="004C423E">
        <w:rPr>
          <w:rFonts w:cstheme="minorHAnsi"/>
        </w:rPr>
        <w:t>Extrao</w:t>
      </w:r>
      <w:r w:rsidRPr="004C423E">
        <w:rPr>
          <w:rFonts w:cstheme="minorHAnsi"/>
        </w:rPr>
        <w:t>rdinaria Privada del Consejo de la Judicatura del Estado de Tlaxcala</w:t>
      </w:r>
      <w:r w:rsidR="00DD5725" w:rsidRPr="004C423E">
        <w:rPr>
          <w:rFonts w:cstheme="minorHAnsi"/>
        </w:rPr>
        <w:t>,</w:t>
      </w:r>
      <w:r w:rsidRPr="004C423E">
        <w:rPr>
          <w:rFonts w:cstheme="minorHAnsi"/>
        </w:rPr>
        <w:t xml:space="preserve"> levantándose la presente acta, que firman para constancia los que en ella intervinieron. El Secretario Ejecutivo del Consejo, José Juan Gilberto de León Escamilla. Doy fe. - - - </w:t>
      </w:r>
      <w:bookmarkStart w:id="3" w:name="_Hlk478557854"/>
      <w:r w:rsidR="00232B52" w:rsidRPr="004C423E">
        <w:rPr>
          <w:rFonts w:cstheme="minorHAnsi"/>
        </w:rPr>
        <w:t xml:space="preserve">- - - - - - - - </w:t>
      </w:r>
    </w:p>
    <w:p w:rsidR="008E3044" w:rsidRPr="004C423E" w:rsidRDefault="008E3044" w:rsidP="00846F9C">
      <w:pPr>
        <w:spacing w:after="0" w:line="480" w:lineRule="auto"/>
        <w:ind w:firstLine="708"/>
        <w:jc w:val="both"/>
        <w:rPr>
          <w:rFonts w:cstheme="minorHAnsi"/>
        </w:rPr>
      </w:pPr>
    </w:p>
    <w:p w:rsidR="00846F9C" w:rsidRPr="004C423E" w:rsidRDefault="00846F9C" w:rsidP="00846F9C">
      <w:pPr>
        <w:pStyle w:val="Prrafodelista"/>
        <w:spacing w:line="480" w:lineRule="auto"/>
        <w:ind w:left="0"/>
        <w:jc w:val="both"/>
        <w:rPr>
          <w:rFonts w:asciiTheme="minorHAnsi" w:hAnsiTheme="minorHAnsi" w:cstheme="minorHAnsi"/>
          <w:b/>
          <w:sz w:val="22"/>
          <w:szCs w:val="22"/>
        </w:rPr>
      </w:pPr>
      <w:r w:rsidRPr="004C423E">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3"/>
    </w:p>
    <w:p w:rsidR="00846F9C" w:rsidRPr="004C423E" w:rsidRDefault="00846F9C" w:rsidP="00846F9C">
      <w:pPr>
        <w:spacing w:after="0" w:line="480" w:lineRule="auto"/>
        <w:ind w:firstLine="708"/>
        <w:jc w:val="both"/>
        <w:rPr>
          <w:rFonts w:cstheme="minorHAnsi"/>
        </w:rPr>
      </w:pPr>
    </w:p>
    <w:p w:rsidR="00321E4D" w:rsidRPr="004C423E" w:rsidRDefault="00321E4D"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4C423E" w:rsidRPr="004C423E" w:rsidTr="00A96B70">
        <w:tc>
          <w:tcPr>
            <w:tcW w:w="3920" w:type="dxa"/>
          </w:tcPr>
          <w:p w:rsidR="00846F9C" w:rsidRPr="004C423E" w:rsidRDefault="00846F9C" w:rsidP="00A96B70">
            <w:pPr>
              <w:spacing w:after="0" w:line="240" w:lineRule="auto"/>
              <w:jc w:val="center"/>
              <w:rPr>
                <w:rFonts w:cstheme="minorHAnsi"/>
              </w:rPr>
            </w:pPr>
            <w:r w:rsidRPr="004C423E">
              <w:rPr>
                <w:rFonts w:cstheme="minorHAnsi"/>
              </w:rPr>
              <w:t>Magistrada Elsa Cordero Martínez</w:t>
            </w:r>
          </w:p>
          <w:p w:rsidR="00846F9C" w:rsidRPr="004C423E" w:rsidRDefault="00846F9C" w:rsidP="00A96B70">
            <w:pPr>
              <w:spacing w:after="0" w:line="240" w:lineRule="auto"/>
              <w:jc w:val="center"/>
              <w:rPr>
                <w:rFonts w:cstheme="minorHAnsi"/>
              </w:rPr>
            </w:pPr>
            <w:r w:rsidRPr="004C423E">
              <w:rPr>
                <w:rFonts w:cstheme="minorHAnsi"/>
              </w:rPr>
              <w:t>Presidenta del Consejo</w:t>
            </w:r>
          </w:p>
          <w:p w:rsidR="00846F9C" w:rsidRPr="004C423E" w:rsidRDefault="00846F9C" w:rsidP="00A96B70">
            <w:pPr>
              <w:spacing w:after="0" w:line="240" w:lineRule="auto"/>
              <w:jc w:val="center"/>
              <w:rPr>
                <w:rFonts w:cstheme="minorHAnsi"/>
              </w:rPr>
            </w:pPr>
            <w:r w:rsidRPr="004C423E">
              <w:rPr>
                <w:rFonts w:cstheme="minorHAnsi"/>
              </w:rPr>
              <w:t>de la Judicatura del Estado de Tlaxcala</w:t>
            </w:r>
          </w:p>
        </w:tc>
        <w:tc>
          <w:tcPr>
            <w:tcW w:w="645" w:type="dxa"/>
            <w:gridSpan w:val="2"/>
          </w:tcPr>
          <w:p w:rsidR="00846F9C" w:rsidRPr="004C423E" w:rsidRDefault="00846F9C" w:rsidP="00A96B70">
            <w:pPr>
              <w:spacing w:after="0" w:line="480" w:lineRule="auto"/>
              <w:jc w:val="both"/>
              <w:rPr>
                <w:rFonts w:cstheme="minorHAnsi"/>
              </w:rPr>
            </w:pPr>
          </w:p>
        </w:tc>
        <w:tc>
          <w:tcPr>
            <w:tcW w:w="3708" w:type="dxa"/>
          </w:tcPr>
          <w:p w:rsidR="00846F9C" w:rsidRPr="004C423E" w:rsidRDefault="00846F9C" w:rsidP="00A96B70">
            <w:pPr>
              <w:spacing w:after="0" w:line="240" w:lineRule="auto"/>
              <w:jc w:val="center"/>
              <w:rPr>
                <w:rFonts w:cstheme="minorHAnsi"/>
              </w:rPr>
            </w:pPr>
            <w:r w:rsidRPr="004C423E">
              <w:rPr>
                <w:rFonts w:cstheme="minorHAnsi"/>
              </w:rPr>
              <w:t>Lic. María Sofía Margarita Ruiz Escalante</w:t>
            </w:r>
          </w:p>
          <w:p w:rsidR="00846F9C" w:rsidRPr="004C423E" w:rsidRDefault="00846F9C" w:rsidP="00A96B70">
            <w:pPr>
              <w:spacing w:after="0" w:line="240" w:lineRule="auto"/>
              <w:jc w:val="center"/>
              <w:rPr>
                <w:rFonts w:cstheme="minorHAnsi"/>
              </w:rPr>
            </w:pPr>
            <w:r w:rsidRPr="004C423E">
              <w:rPr>
                <w:rFonts w:cstheme="minorHAnsi"/>
              </w:rPr>
              <w:t>Integrante del Consejo de la Judicatura del Estado de Tlaxcala</w:t>
            </w:r>
          </w:p>
        </w:tc>
      </w:tr>
      <w:tr w:rsidR="004C423E" w:rsidRPr="004C423E" w:rsidTr="00A96B70">
        <w:trPr>
          <w:trHeight w:val="317"/>
        </w:trPr>
        <w:tc>
          <w:tcPr>
            <w:tcW w:w="8273" w:type="dxa"/>
            <w:gridSpan w:val="4"/>
          </w:tcPr>
          <w:p w:rsidR="00846F9C" w:rsidRPr="004C423E" w:rsidRDefault="00846F9C" w:rsidP="00A96B70">
            <w:pPr>
              <w:spacing w:after="0"/>
              <w:jc w:val="both"/>
              <w:rPr>
                <w:rFonts w:cstheme="minorHAnsi"/>
              </w:rPr>
            </w:pPr>
          </w:p>
        </w:tc>
      </w:tr>
      <w:tr w:rsidR="004C423E" w:rsidRPr="004C423E" w:rsidTr="00A96B70">
        <w:trPr>
          <w:trHeight w:val="317"/>
        </w:trPr>
        <w:tc>
          <w:tcPr>
            <w:tcW w:w="3920" w:type="dxa"/>
          </w:tcPr>
          <w:p w:rsidR="00846F9C" w:rsidRPr="004C423E" w:rsidRDefault="00846F9C" w:rsidP="00A96B70">
            <w:pPr>
              <w:spacing w:after="0" w:line="480" w:lineRule="auto"/>
              <w:jc w:val="center"/>
              <w:rPr>
                <w:rFonts w:cstheme="minorHAnsi"/>
              </w:rPr>
            </w:pPr>
          </w:p>
          <w:p w:rsidR="00846F9C" w:rsidRPr="004C423E" w:rsidRDefault="00846F9C" w:rsidP="00A96B70">
            <w:pPr>
              <w:spacing w:after="0" w:line="480" w:lineRule="auto"/>
              <w:jc w:val="center"/>
              <w:rPr>
                <w:rFonts w:cstheme="minorHAnsi"/>
              </w:rPr>
            </w:pPr>
          </w:p>
          <w:p w:rsidR="00846F9C" w:rsidRPr="004C423E" w:rsidRDefault="00846F9C" w:rsidP="00A96B70">
            <w:pPr>
              <w:spacing w:after="0" w:line="240" w:lineRule="auto"/>
              <w:jc w:val="center"/>
              <w:rPr>
                <w:rFonts w:cstheme="minorHAnsi"/>
              </w:rPr>
            </w:pPr>
            <w:r w:rsidRPr="004C423E">
              <w:rPr>
                <w:rFonts w:cstheme="minorHAnsi"/>
              </w:rPr>
              <w:t>Lic. Leticia Caballero Muñoz</w:t>
            </w:r>
          </w:p>
          <w:p w:rsidR="00846F9C" w:rsidRPr="004C423E" w:rsidRDefault="00846F9C" w:rsidP="00A96B70">
            <w:pPr>
              <w:spacing w:after="0" w:line="240" w:lineRule="auto"/>
              <w:jc w:val="center"/>
              <w:rPr>
                <w:rFonts w:cstheme="minorHAnsi"/>
              </w:rPr>
            </w:pPr>
            <w:r w:rsidRPr="004C423E">
              <w:rPr>
                <w:rFonts w:cstheme="minorHAnsi"/>
              </w:rPr>
              <w:t xml:space="preserve">Integrante del Consejo de la Judicatura </w:t>
            </w:r>
          </w:p>
          <w:p w:rsidR="00846F9C" w:rsidRPr="004C423E" w:rsidRDefault="00846F9C" w:rsidP="00A96B70">
            <w:pPr>
              <w:spacing w:after="0" w:line="240" w:lineRule="auto"/>
              <w:jc w:val="center"/>
              <w:rPr>
                <w:rFonts w:cstheme="minorHAnsi"/>
              </w:rPr>
            </w:pPr>
            <w:r w:rsidRPr="004C423E">
              <w:rPr>
                <w:rFonts w:cstheme="minorHAnsi"/>
              </w:rPr>
              <w:t>del Estado de Tlaxcala</w:t>
            </w:r>
          </w:p>
        </w:tc>
        <w:tc>
          <w:tcPr>
            <w:tcW w:w="645" w:type="dxa"/>
            <w:gridSpan w:val="2"/>
          </w:tcPr>
          <w:p w:rsidR="00846F9C" w:rsidRPr="004C423E" w:rsidRDefault="00846F9C" w:rsidP="00A96B70">
            <w:pPr>
              <w:spacing w:after="0" w:line="480" w:lineRule="auto"/>
              <w:jc w:val="both"/>
              <w:rPr>
                <w:rFonts w:cstheme="minorHAnsi"/>
              </w:rPr>
            </w:pPr>
          </w:p>
        </w:tc>
        <w:tc>
          <w:tcPr>
            <w:tcW w:w="3708" w:type="dxa"/>
          </w:tcPr>
          <w:p w:rsidR="00846F9C" w:rsidRPr="004C423E" w:rsidRDefault="00846F9C" w:rsidP="00A96B70">
            <w:pPr>
              <w:spacing w:after="0" w:line="240" w:lineRule="auto"/>
              <w:jc w:val="center"/>
              <w:rPr>
                <w:rFonts w:cstheme="minorHAnsi"/>
              </w:rPr>
            </w:pPr>
          </w:p>
          <w:p w:rsidR="00846F9C" w:rsidRPr="004C423E" w:rsidRDefault="00846F9C" w:rsidP="00A96B70">
            <w:pPr>
              <w:spacing w:after="0" w:line="240" w:lineRule="auto"/>
              <w:jc w:val="center"/>
              <w:rPr>
                <w:rFonts w:cstheme="minorHAnsi"/>
              </w:rPr>
            </w:pPr>
          </w:p>
          <w:p w:rsidR="00846F9C" w:rsidRPr="004C423E" w:rsidRDefault="00846F9C" w:rsidP="00A96B70">
            <w:pPr>
              <w:spacing w:after="0" w:line="240" w:lineRule="auto"/>
              <w:jc w:val="center"/>
              <w:rPr>
                <w:rFonts w:cstheme="minorHAnsi"/>
              </w:rPr>
            </w:pPr>
          </w:p>
          <w:p w:rsidR="00846F9C" w:rsidRPr="004C423E" w:rsidRDefault="00846F9C" w:rsidP="00A96B70">
            <w:pPr>
              <w:spacing w:after="0" w:line="240" w:lineRule="auto"/>
              <w:jc w:val="center"/>
              <w:rPr>
                <w:rFonts w:cstheme="minorHAnsi"/>
              </w:rPr>
            </w:pPr>
          </w:p>
          <w:p w:rsidR="00846F9C" w:rsidRPr="004C423E" w:rsidRDefault="00846F9C" w:rsidP="00A96B70">
            <w:pPr>
              <w:spacing w:after="0" w:line="240" w:lineRule="auto"/>
              <w:jc w:val="center"/>
              <w:rPr>
                <w:rFonts w:cstheme="minorHAnsi"/>
              </w:rPr>
            </w:pPr>
            <w:r w:rsidRPr="004C423E">
              <w:rPr>
                <w:rFonts w:cstheme="minorHAnsi"/>
              </w:rPr>
              <w:t>Mtro. Álvaro García Moreno</w:t>
            </w:r>
          </w:p>
          <w:p w:rsidR="00846F9C" w:rsidRPr="004C423E" w:rsidRDefault="00846F9C" w:rsidP="00A96B70">
            <w:pPr>
              <w:spacing w:after="0" w:line="240" w:lineRule="auto"/>
              <w:jc w:val="center"/>
              <w:rPr>
                <w:rFonts w:cstheme="minorHAnsi"/>
              </w:rPr>
            </w:pPr>
            <w:r w:rsidRPr="004C423E">
              <w:rPr>
                <w:rFonts w:cstheme="minorHAnsi"/>
              </w:rPr>
              <w:t>Integrante del Consejo de la Judicatura</w:t>
            </w:r>
          </w:p>
          <w:p w:rsidR="00846F9C" w:rsidRPr="004C423E" w:rsidRDefault="00846F9C" w:rsidP="00A96B70">
            <w:pPr>
              <w:spacing w:after="0" w:line="240" w:lineRule="auto"/>
              <w:jc w:val="center"/>
              <w:rPr>
                <w:rFonts w:cstheme="minorHAnsi"/>
              </w:rPr>
            </w:pPr>
            <w:r w:rsidRPr="004C423E">
              <w:rPr>
                <w:rFonts w:cstheme="minorHAnsi"/>
              </w:rPr>
              <w:t xml:space="preserve">del Estado de Tlaxcala  </w:t>
            </w:r>
          </w:p>
        </w:tc>
      </w:tr>
      <w:tr w:rsidR="004C423E" w:rsidRPr="004C423E" w:rsidTr="00A96B70">
        <w:trPr>
          <w:trHeight w:val="317"/>
        </w:trPr>
        <w:tc>
          <w:tcPr>
            <w:tcW w:w="3920" w:type="dxa"/>
          </w:tcPr>
          <w:p w:rsidR="00846F9C" w:rsidRPr="004C423E" w:rsidRDefault="00846F9C" w:rsidP="00A96B70">
            <w:pPr>
              <w:tabs>
                <w:tab w:val="left" w:pos="2663"/>
              </w:tabs>
              <w:spacing w:after="0" w:line="480" w:lineRule="auto"/>
              <w:rPr>
                <w:rFonts w:cstheme="minorHAnsi"/>
              </w:rPr>
            </w:pPr>
            <w:r w:rsidRPr="004C423E">
              <w:rPr>
                <w:rFonts w:cstheme="minorHAnsi"/>
              </w:rPr>
              <w:tab/>
            </w:r>
          </w:p>
          <w:p w:rsidR="00321E4D" w:rsidRPr="004C423E" w:rsidRDefault="00321E4D" w:rsidP="00A96B70">
            <w:pPr>
              <w:tabs>
                <w:tab w:val="left" w:pos="2663"/>
              </w:tabs>
              <w:spacing w:after="0" w:line="480" w:lineRule="auto"/>
              <w:rPr>
                <w:rFonts w:cstheme="minorHAnsi"/>
              </w:rPr>
            </w:pPr>
          </w:p>
          <w:p w:rsidR="00321E4D" w:rsidRPr="004C423E" w:rsidRDefault="00321E4D" w:rsidP="00A96B70">
            <w:pPr>
              <w:tabs>
                <w:tab w:val="left" w:pos="2663"/>
              </w:tabs>
              <w:spacing w:after="0" w:line="480" w:lineRule="auto"/>
              <w:rPr>
                <w:rFonts w:cstheme="minorHAnsi"/>
              </w:rPr>
            </w:pPr>
          </w:p>
        </w:tc>
        <w:tc>
          <w:tcPr>
            <w:tcW w:w="645" w:type="dxa"/>
            <w:gridSpan w:val="2"/>
          </w:tcPr>
          <w:p w:rsidR="00846F9C" w:rsidRPr="004C423E" w:rsidRDefault="00846F9C" w:rsidP="00A96B70">
            <w:pPr>
              <w:spacing w:after="0" w:line="480" w:lineRule="auto"/>
              <w:jc w:val="both"/>
              <w:rPr>
                <w:rFonts w:cstheme="minorHAnsi"/>
              </w:rPr>
            </w:pPr>
          </w:p>
        </w:tc>
        <w:tc>
          <w:tcPr>
            <w:tcW w:w="3708" w:type="dxa"/>
          </w:tcPr>
          <w:p w:rsidR="00846F9C" w:rsidRPr="004C423E" w:rsidRDefault="00846F9C" w:rsidP="00A96B70">
            <w:pPr>
              <w:spacing w:after="0" w:line="480" w:lineRule="auto"/>
              <w:jc w:val="center"/>
              <w:rPr>
                <w:rFonts w:cstheme="minorHAnsi"/>
              </w:rPr>
            </w:pPr>
          </w:p>
          <w:p w:rsidR="00846F9C" w:rsidRPr="004C423E" w:rsidRDefault="00846F9C" w:rsidP="00A96B70">
            <w:pPr>
              <w:spacing w:after="0" w:line="480" w:lineRule="auto"/>
              <w:jc w:val="center"/>
              <w:rPr>
                <w:rFonts w:cstheme="minorHAnsi"/>
              </w:rPr>
            </w:pPr>
          </w:p>
        </w:tc>
      </w:tr>
      <w:tr w:rsidR="004C423E" w:rsidRPr="004C423E" w:rsidTr="00A96B70">
        <w:trPr>
          <w:trHeight w:val="317"/>
        </w:trPr>
        <w:tc>
          <w:tcPr>
            <w:tcW w:w="4136" w:type="dxa"/>
            <w:gridSpan w:val="2"/>
          </w:tcPr>
          <w:p w:rsidR="00846F9C" w:rsidRPr="004C423E" w:rsidRDefault="00846F9C" w:rsidP="00A96B70">
            <w:pPr>
              <w:spacing w:after="0" w:line="240" w:lineRule="auto"/>
              <w:jc w:val="center"/>
              <w:rPr>
                <w:rFonts w:cstheme="minorHAnsi"/>
              </w:rPr>
            </w:pPr>
            <w:r w:rsidRPr="004C423E">
              <w:rPr>
                <w:rFonts w:cstheme="minorHAnsi"/>
              </w:rPr>
              <w:t>Dra. Mildred Murbartián Aguilar</w:t>
            </w:r>
          </w:p>
          <w:p w:rsidR="00846F9C" w:rsidRPr="004C423E" w:rsidRDefault="00846F9C" w:rsidP="00A96B70">
            <w:pPr>
              <w:spacing w:after="0" w:line="240" w:lineRule="auto"/>
              <w:jc w:val="center"/>
              <w:rPr>
                <w:rFonts w:cstheme="minorHAnsi"/>
              </w:rPr>
            </w:pPr>
            <w:r w:rsidRPr="004C423E">
              <w:rPr>
                <w:rFonts w:cstheme="minorHAnsi"/>
              </w:rPr>
              <w:t>Integrante del Consejo de la Judicatura del Estado de Tlaxcala</w:t>
            </w:r>
          </w:p>
        </w:tc>
        <w:tc>
          <w:tcPr>
            <w:tcW w:w="4137" w:type="dxa"/>
            <w:gridSpan w:val="2"/>
          </w:tcPr>
          <w:p w:rsidR="003A0643" w:rsidRPr="004C423E" w:rsidRDefault="003A0643" w:rsidP="003A0643">
            <w:pPr>
              <w:spacing w:after="0" w:line="240" w:lineRule="auto"/>
              <w:jc w:val="center"/>
              <w:rPr>
                <w:rFonts w:cstheme="minorHAnsi"/>
              </w:rPr>
            </w:pPr>
            <w:r w:rsidRPr="004C423E">
              <w:rPr>
                <w:rFonts w:cstheme="minorHAnsi"/>
              </w:rPr>
              <w:t>José Juan Gilberto De León Escamilla</w:t>
            </w:r>
          </w:p>
          <w:p w:rsidR="00846F9C" w:rsidRPr="004C423E" w:rsidRDefault="003A0643" w:rsidP="003A0643">
            <w:pPr>
              <w:spacing w:after="0" w:line="240" w:lineRule="auto"/>
              <w:jc w:val="center"/>
              <w:rPr>
                <w:rFonts w:cstheme="minorHAnsi"/>
              </w:rPr>
            </w:pPr>
            <w:r w:rsidRPr="004C423E">
              <w:rPr>
                <w:rFonts w:cstheme="minorHAnsi"/>
              </w:rPr>
              <w:t xml:space="preserve">Secretario Ejecutivo del Consejo de la Judicatura del Estado de Tlaxcala  </w:t>
            </w:r>
          </w:p>
        </w:tc>
      </w:tr>
      <w:tr w:rsidR="007B2B36" w:rsidRPr="004C423E" w:rsidTr="00A96B70">
        <w:trPr>
          <w:trHeight w:val="317"/>
        </w:trPr>
        <w:tc>
          <w:tcPr>
            <w:tcW w:w="4136" w:type="dxa"/>
            <w:gridSpan w:val="2"/>
          </w:tcPr>
          <w:p w:rsidR="00846F9C" w:rsidRPr="004C423E" w:rsidRDefault="00846F9C" w:rsidP="00A96B70">
            <w:pPr>
              <w:spacing w:after="0" w:line="480" w:lineRule="auto"/>
              <w:jc w:val="center"/>
              <w:rPr>
                <w:rFonts w:cstheme="minorHAnsi"/>
              </w:rPr>
            </w:pPr>
          </w:p>
          <w:p w:rsidR="00846F9C" w:rsidRPr="004C423E" w:rsidRDefault="00846F9C" w:rsidP="00A96B70">
            <w:pPr>
              <w:spacing w:after="0" w:line="240" w:lineRule="auto"/>
              <w:jc w:val="center"/>
              <w:rPr>
                <w:rFonts w:cstheme="minorHAnsi"/>
              </w:rPr>
            </w:pPr>
          </w:p>
        </w:tc>
        <w:tc>
          <w:tcPr>
            <w:tcW w:w="4137" w:type="dxa"/>
            <w:gridSpan w:val="2"/>
          </w:tcPr>
          <w:p w:rsidR="00846F9C" w:rsidRPr="004C423E" w:rsidRDefault="00846F9C" w:rsidP="00A96B70">
            <w:pPr>
              <w:spacing w:after="0" w:line="480" w:lineRule="auto"/>
              <w:jc w:val="center"/>
              <w:rPr>
                <w:rFonts w:cstheme="minorHAnsi"/>
              </w:rPr>
            </w:pPr>
          </w:p>
          <w:p w:rsidR="00846F9C" w:rsidRPr="004C423E" w:rsidRDefault="00846F9C" w:rsidP="00A96B70">
            <w:pPr>
              <w:spacing w:after="0" w:line="240" w:lineRule="auto"/>
              <w:jc w:val="center"/>
              <w:rPr>
                <w:rFonts w:cstheme="minorHAnsi"/>
              </w:rPr>
            </w:pPr>
          </w:p>
        </w:tc>
      </w:tr>
    </w:tbl>
    <w:p w:rsidR="00846F9C" w:rsidRPr="004C423E" w:rsidRDefault="00846F9C" w:rsidP="00846F9C">
      <w:pPr>
        <w:spacing w:after="0" w:line="480" w:lineRule="auto"/>
        <w:ind w:firstLine="708"/>
        <w:jc w:val="both"/>
        <w:rPr>
          <w:rFonts w:eastAsia="Batang" w:cstheme="minorHAnsi"/>
        </w:rPr>
      </w:pPr>
    </w:p>
    <w:p w:rsidR="003801FE" w:rsidRPr="004C423E" w:rsidRDefault="003801FE" w:rsidP="00846F9C">
      <w:pPr>
        <w:spacing w:after="0" w:line="480" w:lineRule="auto"/>
        <w:ind w:firstLine="708"/>
        <w:jc w:val="both"/>
        <w:rPr>
          <w:rFonts w:eastAsia="Batang" w:cstheme="minorHAnsi"/>
        </w:rPr>
      </w:pPr>
    </w:p>
    <w:sectPr w:rsidR="003801FE" w:rsidRPr="004C423E"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36" w:rsidRDefault="007B2B36" w:rsidP="00460144">
      <w:pPr>
        <w:spacing w:after="0" w:line="240" w:lineRule="auto"/>
      </w:pPr>
      <w:r>
        <w:separator/>
      </w:r>
    </w:p>
  </w:endnote>
  <w:endnote w:type="continuationSeparator" w:id="0">
    <w:p w:rsidR="007B2B36" w:rsidRDefault="007B2B36"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55101"/>
      <w:docPartObj>
        <w:docPartGallery w:val="Page Numbers (Bottom of Page)"/>
        <w:docPartUnique/>
      </w:docPartObj>
    </w:sdtPr>
    <w:sdtEndPr/>
    <w:sdtContent>
      <w:p w:rsidR="00107F2D" w:rsidRDefault="00107F2D">
        <w:pPr>
          <w:pStyle w:val="Piedepgina"/>
          <w:jc w:val="right"/>
        </w:pPr>
        <w:r>
          <w:fldChar w:fldCharType="begin"/>
        </w:r>
        <w:r>
          <w:instrText>PAGE   \* MERGEFORMAT</w:instrText>
        </w:r>
        <w:r>
          <w:fldChar w:fldCharType="separate"/>
        </w:r>
        <w:r w:rsidR="004C423E" w:rsidRPr="004C423E">
          <w:rPr>
            <w:noProof/>
            <w:lang w:val="es-ES"/>
          </w:rPr>
          <w:t>1</w:t>
        </w:r>
        <w:r>
          <w:fldChar w:fldCharType="end"/>
        </w:r>
      </w:p>
    </w:sdtContent>
  </w:sdt>
  <w:p w:rsidR="00107F2D" w:rsidRDefault="00107F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36" w:rsidRDefault="007B2B36" w:rsidP="00460144">
      <w:pPr>
        <w:spacing w:after="0" w:line="240" w:lineRule="auto"/>
      </w:pPr>
      <w:r>
        <w:separator/>
      </w:r>
    </w:p>
  </w:footnote>
  <w:footnote w:type="continuationSeparator" w:id="0">
    <w:p w:rsidR="007B2B36" w:rsidRDefault="007B2B36"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4"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5"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8"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9"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3"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21"/>
  </w:num>
  <w:num w:numId="3">
    <w:abstractNumId w:val="5"/>
  </w:num>
  <w:num w:numId="4">
    <w:abstractNumId w:val="32"/>
  </w:num>
  <w:num w:numId="5">
    <w:abstractNumId w:val="4"/>
  </w:num>
  <w:num w:numId="6">
    <w:abstractNumId w:val="2"/>
  </w:num>
  <w:num w:numId="7">
    <w:abstractNumId w:val="15"/>
  </w:num>
  <w:num w:numId="8">
    <w:abstractNumId w:val="22"/>
  </w:num>
  <w:num w:numId="9">
    <w:abstractNumId w:val="14"/>
  </w:num>
  <w:num w:numId="10">
    <w:abstractNumId w:val="2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2"/>
  </w:num>
  <w:num w:numId="16">
    <w:abstractNumId w:val="29"/>
  </w:num>
  <w:num w:numId="17">
    <w:abstractNumId w:val="11"/>
  </w:num>
  <w:num w:numId="18">
    <w:abstractNumId w:val="19"/>
  </w:num>
  <w:num w:numId="19">
    <w:abstractNumId w:val="24"/>
  </w:num>
  <w:num w:numId="20">
    <w:abstractNumId w:val="25"/>
  </w:num>
  <w:num w:numId="21">
    <w:abstractNumId w:val="0"/>
  </w:num>
  <w:num w:numId="22">
    <w:abstractNumId w:val="6"/>
  </w:num>
  <w:num w:numId="23">
    <w:abstractNumId w:val="3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20"/>
  </w:num>
  <w:num w:numId="28">
    <w:abstractNumId w:val="10"/>
  </w:num>
  <w:num w:numId="29">
    <w:abstractNumId w:val="17"/>
  </w:num>
  <w:num w:numId="30">
    <w:abstractNumId w:val="13"/>
  </w:num>
  <w:num w:numId="31">
    <w:abstractNumId w:val="7"/>
  </w:num>
  <w:num w:numId="32">
    <w:abstractNumId w:val="18"/>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1A89"/>
    <w:rsid w:val="00024F8F"/>
    <w:rsid w:val="00025B4F"/>
    <w:rsid w:val="00025C2C"/>
    <w:rsid w:val="000274E6"/>
    <w:rsid w:val="000277A2"/>
    <w:rsid w:val="00030AE2"/>
    <w:rsid w:val="00032D23"/>
    <w:rsid w:val="00032FEA"/>
    <w:rsid w:val="00033D55"/>
    <w:rsid w:val="000342B6"/>
    <w:rsid w:val="00035CFE"/>
    <w:rsid w:val="00036DDD"/>
    <w:rsid w:val="000423DA"/>
    <w:rsid w:val="00044F67"/>
    <w:rsid w:val="0004571B"/>
    <w:rsid w:val="000464F4"/>
    <w:rsid w:val="000472A3"/>
    <w:rsid w:val="00051145"/>
    <w:rsid w:val="00052A3A"/>
    <w:rsid w:val="00053E4D"/>
    <w:rsid w:val="0005486D"/>
    <w:rsid w:val="000561CA"/>
    <w:rsid w:val="000606B9"/>
    <w:rsid w:val="00061436"/>
    <w:rsid w:val="00062058"/>
    <w:rsid w:val="00064FB3"/>
    <w:rsid w:val="000659CD"/>
    <w:rsid w:val="00067162"/>
    <w:rsid w:val="000713DE"/>
    <w:rsid w:val="00071BE5"/>
    <w:rsid w:val="00072BD0"/>
    <w:rsid w:val="00074AD0"/>
    <w:rsid w:val="0007538C"/>
    <w:rsid w:val="00076B70"/>
    <w:rsid w:val="00077FCD"/>
    <w:rsid w:val="00081508"/>
    <w:rsid w:val="00083ADB"/>
    <w:rsid w:val="00085962"/>
    <w:rsid w:val="0009148E"/>
    <w:rsid w:val="00092F38"/>
    <w:rsid w:val="00094060"/>
    <w:rsid w:val="000943EC"/>
    <w:rsid w:val="000979F1"/>
    <w:rsid w:val="00097E23"/>
    <w:rsid w:val="000A3CE3"/>
    <w:rsid w:val="000A61B2"/>
    <w:rsid w:val="000A6270"/>
    <w:rsid w:val="000A6914"/>
    <w:rsid w:val="000A7922"/>
    <w:rsid w:val="000B495F"/>
    <w:rsid w:val="000B6371"/>
    <w:rsid w:val="000B6F76"/>
    <w:rsid w:val="000C13EE"/>
    <w:rsid w:val="000C4489"/>
    <w:rsid w:val="000C76ED"/>
    <w:rsid w:val="000C7DE9"/>
    <w:rsid w:val="000D19D0"/>
    <w:rsid w:val="000D3F4F"/>
    <w:rsid w:val="000D65E6"/>
    <w:rsid w:val="000E1252"/>
    <w:rsid w:val="000E323B"/>
    <w:rsid w:val="000E431D"/>
    <w:rsid w:val="000E50DD"/>
    <w:rsid w:val="000E5240"/>
    <w:rsid w:val="000F2900"/>
    <w:rsid w:val="000F640A"/>
    <w:rsid w:val="00100420"/>
    <w:rsid w:val="00100C0C"/>
    <w:rsid w:val="001046EC"/>
    <w:rsid w:val="00104B5A"/>
    <w:rsid w:val="00107F2D"/>
    <w:rsid w:val="00110994"/>
    <w:rsid w:val="00113457"/>
    <w:rsid w:val="00117FC7"/>
    <w:rsid w:val="00121154"/>
    <w:rsid w:val="001230C0"/>
    <w:rsid w:val="0012511D"/>
    <w:rsid w:val="00127FAF"/>
    <w:rsid w:val="00132026"/>
    <w:rsid w:val="001372FB"/>
    <w:rsid w:val="00137B48"/>
    <w:rsid w:val="00137E7F"/>
    <w:rsid w:val="00140533"/>
    <w:rsid w:val="001412A6"/>
    <w:rsid w:val="0014161F"/>
    <w:rsid w:val="00142843"/>
    <w:rsid w:val="001436DF"/>
    <w:rsid w:val="00145671"/>
    <w:rsid w:val="001525C4"/>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86E"/>
    <w:rsid w:val="00185B6E"/>
    <w:rsid w:val="001902ED"/>
    <w:rsid w:val="001905BB"/>
    <w:rsid w:val="001905BE"/>
    <w:rsid w:val="001910D4"/>
    <w:rsid w:val="00191322"/>
    <w:rsid w:val="00192F42"/>
    <w:rsid w:val="0019554E"/>
    <w:rsid w:val="00197833"/>
    <w:rsid w:val="001A037C"/>
    <w:rsid w:val="001A1386"/>
    <w:rsid w:val="001A4840"/>
    <w:rsid w:val="001A4B68"/>
    <w:rsid w:val="001A547B"/>
    <w:rsid w:val="001A76FF"/>
    <w:rsid w:val="001A7C26"/>
    <w:rsid w:val="001B03BA"/>
    <w:rsid w:val="001B27D4"/>
    <w:rsid w:val="001B33FC"/>
    <w:rsid w:val="001B4750"/>
    <w:rsid w:val="001B5B39"/>
    <w:rsid w:val="001B5E2D"/>
    <w:rsid w:val="001B636C"/>
    <w:rsid w:val="001B7DC7"/>
    <w:rsid w:val="001C1D16"/>
    <w:rsid w:val="001C1E4C"/>
    <w:rsid w:val="001C237D"/>
    <w:rsid w:val="001C3A74"/>
    <w:rsid w:val="001D1C2E"/>
    <w:rsid w:val="001D2C63"/>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11117"/>
    <w:rsid w:val="002210FB"/>
    <w:rsid w:val="0022139A"/>
    <w:rsid w:val="0022301A"/>
    <w:rsid w:val="00224741"/>
    <w:rsid w:val="00227070"/>
    <w:rsid w:val="00227BA3"/>
    <w:rsid w:val="00230423"/>
    <w:rsid w:val="00230492"/>
    <w:rsid w:val="00232725"/>
    <w:rsid w:val="00232B52"/>
    <w:rsid w:val="00232C04"/>
    <w:rsid w:val="002341EE"/>
    <w:rsid w:val="00237230"/>
    <w:rsid w:val="00237236"/>
    <w:rsid w:val="00237DD9"/>
    <w:rsid w:val="0024092A"/>
    <w:rsid w:val="00242CCD"/>
    <w:rsid w:val="00246CDA"/>
    <w:rsid w:val="00247B12"/>
    <w:rsid w:val="00261581"/>
    <w:rsid w:val="00261892"/>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A3671"/>
    <w:rsid w:val="002B1065"/>
    <w:rsid w:val="002B576B"/>
    <w:rsid w:val="002B6089"/>
    <w:rsid w:val="002C3A4C"/>
    <w:rsid w:val="002C4407"/>
    <w:rsid w:val="002C445F"/>
    <w:rsid w:val="002C7BF4"/>
    <w:rsid w:val="002D06B8"/>
    <w:rsid w:val="002D0A8C"/>
    <w:rsid w:val="002D6245"/>
    <w:rsid w:val="002E04F3"/>
    <w:rsid w:val="002E1807"/>
    <w:rsid w:val="002E22E2"/>
    <w:rsid w:val="002E4F23"/>
    <w:rsid w:val="002F1FC8"/>
    <w:rsid w:val="002F3D80"/>
    <w:rsid w:val="002F3FFE"/>
    <w:rsid w:val="002F4DDB"/>
    <w:rsid w:val="002F7AA9"/>
    <w:rsid w:val="0030474E"/>
    <w:rsid w:val="0030526D"/>
    <w:rsid w:val="00306AF4"/>
    <w:rsid w:val="00306C0E"/>
    <w:rsid w:val="00306C7B"/>
    <w:rsid w:val="00312667"/>
    <w:rsid w:val="0031455B"/>
    <w:rsid w:val="00315CE8"/>
    <w:rsid w:val="00315DB5"/>
    <w:rsid w:val="0032058C"/>
    <w:rsid w:val="0032144B"/>
    <w:rsid w:val="00321E4D"/>
    <w:rsid w:val="00322F8B"/>
    <w:rsid w:val="00326088"/>
    <w:rsid w:val="00327868"/>
    <w:rsid w:val="0033125B"/>
    <w:rsid w:val="003318C4"/>
    <w:rsid w:val="003318FE"/>
    <w:rsid w:val="00331CC7"/>
    <w:rsid w:val="00332C3F"/>
    <w:rsid w:val="003348B4"/>
    <w:rsid w:val="00336098"/>
    <w:rsid w:val="00336235"/>
    <w:rsid w:val="0033633C"/>
    <w:rsid w:val="00336AE1"/>
    <w:rsid w:val="00343CD6"/>
    <w:rsid w:val="00346267"/>
    <w:rsid w:val="00350378"/>
    <w:rsid w:val="00354042"/>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3A14"/>
    <w:rsid w:val="003950FC"/>
    <w:rsid w:val="003970D4"/>
    <w:rsid w:val="00397FE4"/>
    <w:rsid w:val="003A0643"/>
    <w:rsid w:val="003A66F6"/>
    <w:rsid w:val="003A7415"/>
    <w:rsid w:val="003B2023"/>
    <w:rsid w:val="003B2E9B"/>
    <w:rsid w:val="003B2FED"/>
    <w:rsid w:val="003B5AB7"/>
    <w:rsid w:val="003B68B5"/>
    <w:rsid w:val="003B70D9"/>
    <w:rsid w:val="003C193F"/>
    <w:rsid w:val="003C1FA5"/>
    <w:rsid w:val="003C3976"/>
    <w:rsid w:val="003C51F7"/>
    <w:rsid w:val="003C7C28"/>
    <w:rsid w:val="003D0AD8"/>
    <w:rsid w:val="003D30F4"/>
    <w:rsid w:val="003D5CD8"/>
    <w:rsid w:val="003E0A4A"/>
    <w:rsid w:val="003E7211"/>
    <w:rsid w:val="003F65DB"/>
    <w:rsid w:val="00400399"/>
    <w:rsid w:val="00405B33"/>
    <w:rsid w:val="004062FC"/>
    <w:rsid w:val="00411A99"/>
    <w:rsid w:val="00411C92"/>
    <w:rsid w:val="004122DB"/>
    <w:rsid w:val="00413181"/>
    <w:rsid w:val="00415202"/>
    <w:rsid w:val="0041681F"/>
    <w:rsid w:val="00416B29"/>
    <w:rsid w:val="00417D43"/>
    <w:rsid w:val="0042019E"/>
    <w:rsid w:val="00420BF0"/>
    <w:rsid w:val="004263E3"/>
    <w:rsid w:val="0042773B"/>
    <w:rsid w:val="00430698"/>
    <w:rsid w:val="004309C8"/>
    <w:rsid w:val="0043291E"/>
    <w:rsid w:val="004330C6"/>
    <w:rsid w:val="00433BA0"/>
    <w:rsid w:val="0043604C"/>
    <w:rsid w:val="00437FB1"/>
    <w:rsid w:val="00440B5F"/>
    <w:rsid w:val="00441802"/>
    <w:rsid w:val="004422EF"/>
    <w:rsid w:val="00444832"/>
    <w:rsid w:val="004452DD"/>
    <w:rsid w:val="00455C9D"/>
    <w:rsid w:val="00460144"/>
    <w:rsid w:val="00461937"/>
    <w:rsid w:val="00462897"/>
    <w:rsid w:val="0046471E"/>
    <w:rsid w:val="0046689B"/>
    <w:rsid w:val="0047558B"/>
    <w:rsid w:val="00476BFC"/>
    <w:rsid w:val="004802AE"/>
    <w:rsid w:val="004807ED"/>
    <w:rsid w:val="00480A3F"/>
    <w:rsid w:val="0048506B"/>
    <w:rsid w:val="00485C59"/>
    <w:rsid w:val="00486331"/>
    <w:rsid w:val="00486ED7"/>
    <w:rsid w:val="00490011"/>
    <w:rsid w:val="0049413D"/>
    <w:rsid w:val="004946F1"/>
    <w:rsid w:val="00494CDE"/>
    <w:rsid w:val="004979FD"/>
    <w:rsid w:val="00497DFF"/>
    <w:rsid w:val="004A3BA8"/>
    <w:rsid w:val="004A5CB6"/>
    <w:rsid w:val="004A6F0E"/>
    <w:rsid w:val="004B43C1"/>
    <w:rsid w:val="004B5C51"/>
    <w:rsid w:val="004B65B3"/>
    <w:rsid w:val="004C046F"/>
    <w:rsid w:val="004C37D7"/>
    <w:rsid w:val="004C3CD1"/>
    <w:rsid w:val="004C423E"/>
    <w:rsid w:val="004C4462"/>
    <w:rsid w:val="004D30DB"/>
    <w:rsid w:val="004D4B38"/>
    <w:rsid w:val="004D5029"/>
    <w:rsid w:val="004D7B82"/>
    <w:rsid w:val="004E1344"/>
    <w:rsid w:val="004E2A7B"/>
    <w:rsid w:val="004E6B6C"/>
    <w:rsid w:val="004F4A20"/>
    <w:rsid w:val="004F4AB2"/>
    <w:rsid w:val="004F6FC4"/>
    <w:rsid w:val="005014A1"/>
    <w:rsid w:val="00501B3E"/>
    <w:rsid w:val="00502C8E"/>
    <w:rsid w:val="00504546"/>
    <w:rsid w:val="005064CD"/>
    <w:rsid w:val="00507E33"/>
    <w:rsid w:val="00512ADF"/>
    <w:rsid w:val="00514491"/>
    <w:rsid w:val="00515DB3"/>
    <w:rsid w:val="00517A56"/>
    <w:rsid w:val="00524F7F"/>
    <w:rsid w:val="005252D2"/>
    <w:rsid w:val="0052664D"/>
    <w:rsid w:val="00527C0E"/>
    <w:rsid w:val="005307A9"/>
    <w:rsid w:val="005433FD"/>
    <w:rsid w:val="00544DC3"/>
    <w:rsid w:val="0054551F"/>
    <w:rsid w:val="0054553D"/>
    <w:rsid w:val="00545DF0"/>
    <w:rsid w:val="005462C7"/>
    <w:rsid w:val="00552A09"/>
    <w:rsid w:val="005557E0"/>
    <w:rsid w:val="0055591F"/>
    <w:rsid w:val="00557D5E"/>
    <w:rsid w:val="0056124C"/>
    <w:rsid w:val="005621F8"/>
    <w:rsid w:val="00563E63"/>
    <w:rsid w:val="005662BA"/>
    <w:rsid w:val="0056731D"/>
    <w:rsid w:val="00570396"/>
    <w:rsid w:val="00570A3C"/>
    <w:rsid w:val="00573CC9"/>
    <w:rsid w:val="005804F6"/>
    <w:rsid w:val="00580828"/>
    <w:rsid w:val="005814FF"/>
    <w:rsid w:val="00584933"/>
    <w:rsid w:val="00584C70"/>
    <w:rsid w:val="00591A5B"/>
    <w:rsid w:val="00595DF7"/>
    <w:rsid w:val="00596D79"/>
    <w:rsid w:val="005A1334"/>
    <w:rsid w:val="005A4856"/>
    <w:rsid w:val="005A4DA5"/>
    <w:rsid w:val="005A579A"/>
    <w:rsid w:val="005A6FCC"/>
    <w:rsid w:val="005B1B9F"/>
    <w:rsid w:val="005B34AE"/>
    <w:rsid w:val="005C0460"/>
    <w:rsid w:val="005C1C71"/>
    <w:rsid w:val="005C2BAF"/>
    <w:rsid w:val="005C43C0"/>
    <w:rsid w:val="005C632B"/>
    <w:rsid w:val="005C7266"/>
    <w:rsid w:val="005D53F5"/>
    <w:rsid w:val="005D5807"/>
    <w:rsid w:val="005D5AB0"/>
    <w:rsid w:val="005D70A6"/>
    <w:rsid w:val="005E1928"/>
    <w:rsid w:val="005E374C"/>
    <w:rsid w:val="005E4689"/>
    <w:rsid w:val="005E5002"/>
    <w:rsid w:val="005E58F4"/>
    <w:rsid w:val="005E6E67"/>
    <w:rsid w:val="005F09CF"/>
    <w:rsid w:val="005F0CCC"/>
    <w:rsid w:val="005F1674"/>
    <w:rsid w:val="005F1C9D"/>
    <w:rsid w:val="005F24BA"/>
    <w:rsid w:val="005F3EFD"/>
    <w:rsid w:val="005F4176"/>
    <w:rsid w:val="005F5788"/>
    <w:rsid w:val="00601DE7"/>
    <w:rsid w:val="006029E6"/>
    <w:rsid w:val="00603084"/>
    <w:rsid w:val="00607544"/>
    <w:rsid w:val="006076DC"/>
    <w:rsid w:val="00610728"/>
    <w:rsid w:val="00613D45"/>
    <w:rsid w:val="006179F2"/>
    <w:rsid w:val="00617DE1"/>
    <w:rsid w:val="006208E6"/>
    <w:rsid w:val="0062095F"/>
    <w:rsid w:val="00620DEF"/>
    <w:rsid w:val="006212E5"/>
    <w:rsid w:val="006248E2"/>
    <w:rsid w:val="00625D42"/>
    <w:rsid w:val="00627DB3"/>
    <w:rsid w:val="00630672"/>
    <w:rsid w:val="00632329"/>
    <w:rsid w:val="0063245A"/>
    <w:rsid w:val="0063250B"/>
    <w:rsid w:val="0063504F"/>
    <w:rsid w:val="006353AC"/>
    <w:rsid w:val="00636A0A"/>
    <w:rsid w:val="006422A8"/>
    <w:rsid w:val="00646F66"/>
    <w:rsid w:val="00650088"/>
    <w:rsid w:val="00650CEC"/>
    <w:rsid w:val="0065116B"/>
    <w:rsid w:val="006579A3"/>
    <w:rsid w:val="00660461"/>
    <w:rsid w:val="00660FD3"/>
    <w:rsid w:val="00662DBD"/>
    <w:rsid w:val="0066325A"/>
    <w:rsid w:val="0066529F"/>
    <w:rsid w:val="00666195"/>
    <w:rsid w:val="00673026"/>
    <w:rsid w:val="0067350E"/>
    <w:rsid w:val="006737F4"/>
    <w:rsid w:val="00673923"/>
    <w:rsid w:val="00675C27"/>
    <w:rsid w:val="00675DF1"/>
    <w:rsid w:val="006765F2"/>
    <w:rsid w:val="00676DC2"/>
    <w:rsid w:val="0068426E"/>
    <w:rsid w:val="0068472E"/>
    <w:rsid w:val="006878AB"/>
    <w:rsid w:val="00687D18"/>
    <w:rsid w:val="0069139B"/>
    <w:rsid w:val="00692381"/>
    <w:rsid w:val="0069322F"/>
    <w:rsid w:val="00693AE9"/>
    <w:rsid w:val="00693CAB"/>
    <w:rsid w:val="00696F71"/>
    <w:rsid w:val="006A2ABA"/>
    <w:rsid w:val="006A4541"/>
    <w:rsid w:val="006B03A2"/>
    <w:rsid w:val="006B23D5"/>
    <w:rsid w:val="006B3785"/>
    <w:rsid w:val="006B4743"/>
    <w:rsid w:val="006B7303"/>
    <w:rsid w:val="006B7B45"/>
    <w:rsid w:val="006C2E8D"/>
    <w:rsid w:val="006C4B4B"/>
    <w:rsid w:val="006C5520"/>
    <w:rsid w:val="006C6573"/>
    <w:rsid w:val="006C711F"/>
    <w:rsid w:val="006C72D8"/>
    <w:rsid w:val="006D0207"/>
    <w:rsid w:val="006D4ADB"/>
    <w:rsid w:val="006D4FA0"/>
    <w:rsid w:val="006D62F1"/>
    <w:rsid w:val="006D63C3"/>
    <w:rsid w:val="006E015E"/>
    <w:rsid w:val="006E0E6B"/>
    <w:rsid w:val="006E148D"/>
    <w:rsid w:val="006E3B5C"/>
    <w:rsid w:val="006E4BB3"/>
    <w:rsid w:val="006E5C62"/>
    <w:rsid w:val="006E5CD5"/>
    <w:rsid w:val="006E5E6E"/>
    <w:rsid w:val="006F070E"/>
    <w:rsid w:val="006F0A65"/>
    <w:rsid w:val="006F2F77"/>
    <w:rsid w:val="006F3096"/>
    <w:rsid w:val="006F3915"/>
    <w:rsid w:val="006F5E6B"/>
    <w:rsid w:val="006F78CF"/>
    <w:rsid w:val="006F7E10"/>
    <w:rsid w:val="00701A80"/>
    <w:rsid w:val="0070251A"/>
    <w:rsid w:val="00703F4F"/>
    <w:rsid w:val="007042C2"/>
    <w:rsid w:val="00707D1B"/>
    <w:rsid w:val="00710CA7"/>
    <w:rsid w:val="00717F66"/>
    <w:rsid w:val="007213AE"/>
    <w:rsid w:val="007257E3"/>
    <w:rsid w:val="00725E50"/>
    <w:rsid w:val="00726703"/>
    <w:rsid w:val="00726AAC"/>
    <w:rsid w:val="007274BE"/>
    <w:rsid w:val="007367F6"/>
    <w:rsid w:val="00736A92"/>
    <w:rsid w:val="007370B3"/>
    <w:rsid w:val="00737907"/>
    <w:rsid w:val="00743875"/>
    <w:rsid w:val="007464BB"/>
    <w:rsid w:val="0074728C"/>
    <w:rsid w:val="007473A9"/>
    <w:rsid w:val="007502B8"/>
    <w:rsid w:val="00753A0A"/>
    <w:rsid w:val="00754B91"/>
    <w:rsid w:val="007565C0"/>
    <w:rsid w:val="00760FC8"/>
    <w:rsid w:val="00760FFF"/>
    <w:rsid w:val="00763744"/>
    <w:rsid w:val="007637BC"/>
    <w:rsid w:val="00765252"/>
    <w:rsid w:val="0076588C"/>
    <w:rsid w:val="00766680"/>
    <w:rsid w:val="00771748"/>
    <w:rsid w:val="007735B6"/>
    <w:rsid w:val="00775CFC"/>
    <w:rsid w:val="00777D02"/>
    <w:rsid w:val="00781D0B"/>
    <w:rsid w:val="007821B1"/>
    <w:rsid w:val="007848BC"/>
    <w:rsid w:val="0078799F"/>
    <w:rsid w:val="00791991"/>
    <w:rsid w:val="00794B3B"/>
    <w:rsid w:val="00794D73"/>
    <w:rsid w:val="00797346"/>
    <w:rsid w:val="007A27A6"/>
    <w:rsid w:val="007A6BDB"/>
    <w:rsid w:val="007B050A"/>
    <w:rsid w:val="007B109E"/>
    <w:rsid w:val="007B2B36"/>
    <w:rsid w:val="007B3659"/>
    <w:rsid w:val="007B3667"/>
    <w:rsid w:val="007B4B64"/>
    <w:rsid w:val="007B5AAE"/>
    <w:rsid w:val="007B7F57"/>
    <w:rsid w:val="007C13B6"/>
    <w:rsid w:val="007C5E46"/>
    <w:rsid w:val="007D13A2"/>
    <w:rsid w:val="007D20CC"/>
    <w:rsid w:val="007D2718"/>
    <w:rsid w:val="007D27DF"/>
    <w:rsid w:val="007D3308"/>
    <w:rsid w:val="007D45D5"/>
    <w:rsid w:val="007D489A"/>
    <w:rsid w:val="007D76FA"/>
    <w:rsid w:val="007D7B98"/>
    <w:rsid w:val="007E5F08"/>
    <w:rsid w:val="007E6E4A"/>
    <w:rsid w:val="007F21CF"/>
    <w:rsid w:val="007F51C9"/>
    <w:rsid w:val="00802821"/>
    <w:rsid w:val="00804028"/>
    <w:rsid w:val="00805E56"/>
    <w:rsid w:val="00806050"/>
    <w:rsid w:val="00813E8F"/>
    <w:rsid w:val="00814C41"/>
    <w:rsid w:val="008155EB"/>
    <w:rsid w:val="00823B49"/>
    <w:rsid w:val="00825934"/>
    <w:rsid w:val="00825E96"/>
    <w:rsid w:val="00830011"/>
    <w:rsid w:val="0083111B"/>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1A8"/>
    <w:rsid w:val="00882620"/>
    <w:rsid w:val="00885390"/>
    <w:rsid w:val="00890032"/>
    <w:rsid w:val="0089009C"/>
    <w:rsid w:val="00891C94"/>
    <w:rsid w:val="00892A6E"/>
    <w:rsid w:val="008948A6"/>
    <w:rsid w:val="00894E66"/>
    <w:rsid w:val="0089652E"/>
    <w:rsid w:val="00896878"/>
    <w:rsid w:val="008A3C8A"/>
    <w:rsid w:val="008A63CC"/>
    <w:rsid w:val="008A72F1"/>
    <w:rsid w:val="008B17A7"/>
    <w:rsid w:val="008B2848"/>
    <w:rsid w:val="008B3D47"/>
    <w:rsid w:val="008B5F63"/>
    <w:rsid w:val="008C6866"/>
    <w:rsid w:val="008D116F"/>
    <w:rsid w:val="008D2FE5"/>
    <w:rsid w:val="008D471B"/>
    <w:rsid w:val="008D4832"/>
    <w:rsid w:val="008D491D"/>
    <w:rsid w:val="008D636D"/>
    <w:rsid w:val="008D6544"/>
    <w:rsid w:val="008D7680"/>
    <w:rsid w:val="008D7E4E"/>
    <w:rsid w:val="008E03CB"/>
    <w:rsid w:val="008E3044"/>
    <w:rsid w:val="008E321E"/>
    <w:rsid w:val="008E3AC4"/>
    <w:rsid w:val="008E4375"/>
    <w:rsid w:val="008E4F14"/>
    <w:rsid w:val="008E5E36"/>
    <w:rsid w:val="008F54D9"/>
    <w:rsid w:val="008F657A"/>
    <w:rsid w:val="008F742A"/>
    <w:rsid w:val="00900331"/>
    <w:rsid w:val="0090086E"/>
    <w:rsid w:val="0090487C"/>
    <w:rsid w:val="009069DA"/>
    <w:rsid w:val="0090752F"/>
    <w:rsid w:val="00910D96"/>
    <w:rsid w:val="009124C2"/>
    <w:rsid w:val="0091310C"/>
    <w:rsid w:val="00916CFC"/>
    <w:rsid w:val="00916F43"/>
    <w:rsid w:val="00920131"/>
    <w:rsid w:val="00920FF2"/>
    <w:rsid w:val="0092245B"/>
    <w:rsid w:val="00927653"/>
    <w:rsid w:val="00927D22"/>
    <w:rsid w:val="00930BC3"/>
    <w:rsid w:val="0093615C"/>
    <w:rsid w:val="00936432"/>
    <w:rsid w:val="00936C11"/>
    <w:rsid w:val="009407CA"/>
    <w:rsid w:val="009414CA"/>
    <w:rsid w:val="0094656F"/>
    <w:rsid w:val="00950D3E"/>
    <w:rsid w:val="00953639"/>
    <w:rsid w:val="00955077"/>
    <w:rsid w:val="00956E6B"/>
    <w:rsid w:val="00957943"/>
    <w:rsid w:val="00957A32"/>
    <w:rsid w:val="00961F09"/>
    <w:rsid w:val="0096210E"/>
    <w:rsid w:val="009638AB"/>
    <w:rsid w:val="00965882"/>
    <w:rsid w:val="00972DDF"/>
    <w:rsid w:val="00973186"/>
    <w:rsid w:val="009738CA"/>
    <w:rsid w:val="009739B8"/>
    <w:rsid w:val="00975B47"/>
    <w:rsid w:val="00976077"/>
    <w:rsid w:val="00980E39"/>
    <w:rsid w:val="009813A4"/>
    <w:rsid w:val="00985467"/>
    <w:rsid w:val="00987EDA"/>
    <w:rsid w:val="00991CF5"/>
    <w:rsid w:val="0099385A"/>
    <w:rsid w:val="00996153"/>
    <w:rsid w:val="00996351"/>
    <w:rsid w:val="009975F4"/>
    <w:rsid w:val="009976A5"/>
    <w:rsid w:val="009A6E27"/>
    <w:rsid w:val="009B28D4"/>
    <w:rsid w:val="009B3B65"/>
    <w:rsid w:val="009B3DDD"/>
    <w:rsid w:val="009B700A"/>
    <w:rsid w:val="009C01FB"/>
    <w:rsid w:val="009C354F"/>
    <w:rsid w:val="009C63F7"/>
    <w:rsid w:val="009C6865"/>
    <w:rsid w:val="009C6F1E"/>
    <w:rsid w:val="009D0C28"/>
    <w:rsid w:val="009D2045"/>
    <w:rsid w:val="009D22C3"/>
    <w:rsid w:val="009D31B8"/>
    <w:rsid w:val="009D78E8"/>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5D8"/>
    <w:rsid w:val="00A07B40"/>
    <w:rsid w:val="00A07F04"/>
    <w:rsid w:val="00A11562"/>
    <w:rsid w:val="00A1216A"/>
    <w:rsid w:val="00A16B3F"/>
    <w:rsid w:val="00A20564"/>
    <w:rsid w:val="00A21676"/>
    <w:rsid w:val="00A218EA"/>
    <w:rsid w:val="00A21A90"/>
    <w:rsid w:val="00A21BB7"/>
    <w:rsid w:val="00A222C4"/>
    <w:rsid w:val="00A26120"/>
    <w:rsid w:val="00A26D47"/>
    <w:rsid w:val="00A27FC6"/>
    <w:rsid w:val="00A32752"/>
    <w:rsid w:val="00A33B2F"/>
    <w:rsid w:val="00A36A04"/>
    <w:rsid w:val="00A4059F"/>
    <w:rsid w:val="00A41C3F"/>
    <w:rsid w:val="00A4317C"/>
    <w:rsid w:val="00A437D8"/>
    <w:rsid w:val="00A4767A"/>
    <w:rsid w:val="00A47AB8"/>
    <w:rsid w:val="00A47FF8"/>
    <w:rsid w:val="00A501B7"/>
    <w:rsid w:val="00A50556"/>
    <w:rsid w:val="00A5096A"/>
    <w:rsid w:val="00A53C80"/>
    <w:rsid w:val="00A5410F"/>
    <w:rsid w:val="00A55923"/>
    <w:rsid w:val="00A55D43"/>
    <w:rsid w:val="00A56C51"/>
    <w:rsid w:val="00A56F85"/>
    <w:rsid w:val="00A60B74"/>
    <w:rsid w:val="00A6134E"/>
    <w:rsid w:val="00A6141B"/>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6BF"/>
    <w:rsid w:val="00A90DEE"/>
    <w:rsid w:val="00A928D5"/>
    <w:rsid w:val="00A957E9"/>
    <w:rsid w:val="00A96B70"/>
    <w:rsid w:val="00A97F56"/>
    <w:rsid w:val="00AA505D"/>
    <w:rsid w:val="00AA6B1B"/>
    <w:rsid w:val="00AB42D8"/>
    <w:rsid w:val="00AB4568"/>
    <w:rsid w:val="00AB54FB"/>
    <w:rsid w:val="00AB6A31"/>
    <w:rsid w:val="00AB6FBA"/>
    <w:rsid w:val="00AC0683"/>
    <w:rsid w:val="00AC6B6D"/>
    <w:rsid w:val="00AC6E80"/>
    <w:rsid w:val="00AD1807"/>
    <w:rsid w:val="00AD4A7C"/>
    <w:rsid w:val="00AD56A2"/>
    <w:rsid w:val="00AE12DC"/>
    <w:rsid w:val="00AE1555"/>
    <w:rsid w:val="00AE2A7B"/>
    <w:rsid w:val="00AE5174"/>
    <w:rsid w:val="00AF031A"/>
    <w:rsid w:val="00AF128A"/>
    <w:rsid w:val="00AF3105"/>
    <w:rsid w:val="00AF4091"/>
    <w:rsid w:val="00AF443C"/>
    <w:rsid w:val="00AF488F"/>
    <w:rsid w:val="00AF4CB6"/>
    <w:rsid w:val="00AF540D"/>
    <w:rsid w:val="00AF575A"/>
    <w:rsid w:val="00AF57E9"/>
    <w:rsid w:val="00AF5BD6"/>
    <w:rsid w:val="00AF6A60"/>
    <w:rsid w:val="00B02088"/>
    <w:rsid w:val="00B05E45"/>
    <w:rsid w:val="00B078D3"/>
    <w:rsid w:val="00B11DA2"/>
    <w:rsid w:val="00B13F0C"/>
    <w:rsid w:val="00B14EE9"/>
    <w:rsid w:val="00B20CFE"/>
    <w:rsid w:val="00B23D84"/>
    <w:rsid w:val="00B27B11"/>
    <w:rsid w:val="00B30C93"/>
    <w:rsid w:val="00B3588D"/>
    <w:rsid w:val="00B35F16"/>
    <w:rsid w:val="00B440B2"/>
    <w:rsid w:val="00B44537"/>
    <w:rsid w:val="00B4603A"/>
    <w:rsid w:val="00B46537"/>
    <w:rsid w:val="00B46E41"/>
    <w:rsid w:val="00B46EE3"/>
    <w:rsid w:val="00B5017C"/>
    <w:rsid w:val="00B54199"/>
    <w:rsid w:val="00B54F4D"/>
    <w:rsid w:val="00B54FB6"/>
    <w:rsid w:val="00B5601F"/>
    <w:rsid w:val="00B60D63"/>
    <w:rsid w:val="00B61900"/>
    <w:rsid w:val="00B61C9C"/>
    <w:rsid w:val="00B62264"/>
    <w:rsid w:val="00B62FF4"/>
    <w:rsid w:val="00B63706"/>
    <w:rsid w:val="00B644F1"/>
    <w:rsid w:val="00B71788"/>
    <w:rsid w:val="00B7417E"/>
    <w:rsid w:val="00B77E7E"/>
    <w:rsid w:val="00B800D0"/>
    <w:rsid w:val="00B81290"/>
    <w:rsid w:val="00B82EEF"/>
    <w:rsid w:val="00B837DA"/>
    <w:rsid w:val="00B93550"/>
    <w:rsid w:val="00B960C3"/>
    <w:rsid w:val="00BA34CB"/>
    <w:rsid w:val="00BA3D9E"/>
    <w:rsid w:val="00BA5640"/>
    <w:rsid w:val="00BA65AE"/>
    <w:rsid w:val="00BB13DF"/>
    <w:rsid w:val="00BB4F8C"/>
    <w:rsid w:val="00BB5E67"/>
    <w:rsid w:val="00BC4046"/>
    <w:rsid w:val="00BC6470"/>
    <w:rsid w:val="00BD0223"/>
    <w:rsid w:val="00BD2AF6"/>
    <w:rsid w:val="00BD46D3"/>
    <w:rsid w:val="00BD6F26"/>
    <w:rsid w:val="00BD7339"/>
    <w:rsid w:val="00BE05CA"/>
    <w:rsid w:val="00BE0929"/>
    <w:rsid w:val="00BE31F9"/>
    <w:rsid w:val="00BE38D5"/>
    <w:rsid w:val="00BE38FF"/>
    <w:rsid w:val="00BE4C16"/>
    <w:rsid w:val="00BE63C7"/>
    <w:rsid w:val="00BE68E5"/>
    <w:rsid w:val="00BF0E2E"/>
    <w:rsid w:val="00BF3F13"/>
    <w:rsid w:val="00BF4C0C"/>
    <w:rsid w:val="00BF4E25"/>
    <w:rsid w:val="00BF5A25"/>
    <w:rsid w:val="00C00B43"/>
    <w:rsid w:val="00C02AA1"/>
    <w:rsid w:val="00C0482F"/>
    <w:rsid w:val="00C069FC"/>
    <w:rsid w:val="00C11930"/>
    <w:rsid w:val="00C139E3"/>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39D6"/>
    <w:rsid w:val="00C36F32"/>
    <w:rsid w:val="00C409EA"/>
    <w:rsid w:val="00C442AD"/>
    <w:rsid w:val="00C453A7"/>
    <w:rsid w:val="00C4592F"/>
    <w:rsid w:val="00C51743"/>
    <w:rsid w:val="00C53808"/>
    <w:rsid w:val="00C5648E"/>
    <w:rsid w:val="00C60CE3"/>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097D"/>
    <w:rsid w:val="00CA21EA"/>
    <w:rsid w:val="00CA2EAD"/>
    <w:rsid w:val="00CA4135"/>
    <w:rsid w:val="00CA5F8E"/>
    <w:rsid w:val="00CB2AE5"/>
    <w:rsid w:val="00CB4585"/>
    <w:rsid w:val="00CB6DA1"/>
    <w:rsid w:val="00CC01FC"/>
    <w:rsid w:val="00CD0DB9"/>
    <w:rsid w:val="00CD1777"/>
    <w:rsid w:val="00CD2F50"/>
    <w:rsid w:val="00CD6114"/>
    <w:rsid w:val="00CE09AE"/>
    <w:rsid w:val="00CE3562"/>
    <w:rsid w:val="00CE3CF8"/>
    <w:rsid w:val="00CE402F"/>
    <w:rsid w:val="00CE63B2"/>
    <w:rsid w:val="00CF0F98"/>
    <w:rsid w:val="00CF1C74"/>
    <w:rsid w:val="00CF4010"/>
    <w:rsid w:val="00CF57E4"/>
    <w:rsid w:val="00CF5ED8"/>
    <w:rsid w:val="00D01128"/>
    <w:rsid w:val="00D02A23"/>
    <w:rsid w:val="00D02BAE"/>
    <w:rsid w:val="00D032C8"/>
    <w:rsid w:val="00D04562"/>
    <w:rsid w:val="00D10EDD"/>
    <w:rsid w:val="00D147DD"/>
    <w:rsid w:val="00D147F5"/>
    <w:rsid w:val="00D16B18"/>
    <w:rsid w:val="00D21498"/>
    <w:rsid w:val="00D3063B"/>
    <w:rsid w:val="00D32545"/>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6195B"/>
    <w:rsid w:val="00D71CE2"/>
    <w:rsid w:val="00D730C5"/>
    <w:rsid w:val="00D75C09"/>
    <w:rsid w:val="00D764AC"/>
    <w:rsid w:val="00D81ECD"/>
    <w:rsid w:val="00D84589"/>
    <w:rsid w:val="00D86D65"/>
    <w:rsid w:val="00D8729A"/>
    <w:rsid w:val="00D872F0"/>
    <w:rsid w:val="00D94448"/>
    <w:rsid w:val="00D9777A"/>
    <w:rsid w:val="00DA0F02"/>
    <w:rsid w:val="00DA1FCA"/>
    <w:rsid w:val="00DA2927"/>
    <w:rsid w:val="00DA393F"/>
    <w:rsid w:val="00DA3CED"/>
    <w:rsid w:val="00DA6430"/>
    <w:rsid w:val="00DA7096"/>
    <w:rsid w:val="00DB1420"/>
    <w:rsid w:val="00DB4ADA"/>
    <w:rsid w:val="00DB5FD4"/>
    <w:rsid w:val="00DC12F8"/>
    <w:rsid w:val="00DC241F"/>
    <w:rsid w:val="00DC350B"/>
    <w:rsid w:val="00DC373D"/>
    <w:rsid w:val="00DC6368"/>
    <w:rsid w:val="00DD2C2D"/>
    <w:rsid w:val="00DD324F"/>
    <w:rsid w:val="00DD4FC4"/>
    <w:rsid w:val="00DD5725"/>
    <w:rsid w:val="00DD7CCC"/>
    <w:rsid w:val="00DE2361"/>
    <w:rsid w:val="00DE62C3"/>
    <w:rsid w:val="00DF0D48"/>
    <w:rsid w:val="00DF2201"/>
    <w:rsid w:val="00DF2B1D"/>
    <w:rsid w:val="00DF6E02"/>
    <w:rsid w:val="00DF7549"/>
    <w:rsid w:val="00E021B9"/>
    <w:rsid w:val="00E02DAC"/>
    <w:rsid w:val="00E04E63"/>
    <w:rsid w:val="00E05643"/>
    <w:rsid w:val="00E05979"/>
    <w:rsid w:val="00E05C03"/>
    <w:rsid w:val="00E1493C"/>
    <w:rsid w:val="00E16D26"/>
    <w:rsid w:val="00E210BC"/>
    <w:rsid w:val="00E23411"/>
    <w:rsid w:val="00E245EA"/>
    <w:rsid w:val="00E26CBC"/>
    <w:rsid w:val="00E27914"/>
    <w:rsid w:val="00E31457"/>
    <w:rsid w:val="00E32BAD"/>
    <w:rsid w:val="00E3375A"/>
    <w:rsid w:val="00E413AC"/>
    <w:rsid w:val="00E42805"/>
    <w:rsid w:val="00E42E79"/>
    <w:rsid w:val="00E4370C"/>
    <w:rsid w:val="00E43819"/>
    <w:rsid w:val="00E44DB4"/>
    <w:rsid w:val="00E45CB5"/>
    <w:rsid w:val="00E46C0D"/>
    <w:rsid w:val="00E50BB8"/>
    <w:rsid w:val="00E517F2"/>
    <w:rsid w:val="00E51F19"/>
    <w:rsid w:val="00E54755"/>
    <w:rsid w:val="00E54849"/>
    <w:rsid w:val="00E557AE"/>
    <w:rsid w:val="00E61B48"/>
    <w:rsid w:val="00E67B21"/>
    <w:rsid w:val="00E73B82"/>
    <w:rsid w:val="00E81396"/>
    <w:rsid w:val="00E81ADB"/>
    <w:rsid w:val="00E83C85"/>
    <w:rsid w:val="00E85474"/>
    <w:rsid w:val="00E87A69"/>
    <w:rsid w:val="00E87CCB"/>
    <w:rsid w:val="00E900B9"/>
    <w:rsid w:val="00E91343"/>
    <w:rsid w:val="00E91841"/>
    <w:rsid w:val="00E93846"/>
    <w:rsid w:val="00E94B39"/>
    <w:rsid w:val="00E95C6D"/>
    <w:rsid w:val="00E96439"/>
    <w:rsid w:val="00EA4CB7"/>
    <w:rsid w:val="00EB044E"/>
    <w:rsid w:val="00EB0A7B"/>
    <w:rsid w:val="00EB24E4"/>
    <w:rsid w:val="00EB294C"/>
    <w:rsid w:val="00EC0417"/>
    <w:rsid w:val="00EC1805"/>
    <w:rsid w:val="00EC4073"/>
    <w:rsid w:val="00EC470B"/>
    <w:rsid w:val="00EC4A38"/>
    <w:rsid w:val="00EC7732"/>
    <w:rsid w:val="00ED4C23"/>
    <w:rsid w:val="00EE0EF5"/>
    <w:rsid w:val="00EE3DCC"/>
    <w:rsid w:val="00EE47E7"/>
    <w:rsid w:val="00EE51BD"/>
    <w:rsid w:val="00EE52C8"/>
    <w:rsid w:val="00EE5A81"/>
    <w:rsid w:val="00EF10B7"/>
    <w:rsid w:val="00EF1213"/>
    <w:rsid w:val="00F04F84"/>
    <w:rsid w:val="00F06859"/>
    <w:rsid w:val="00F102F7"/>
    <w:rsid w:val="00F10A90"/>
    <w:rsid w:val="00F10BA2"/>
    <w:rsid w:val="00F10F7E"/>
    <w:rsid w:val="00F13049"/>
    <w:rsid w:val="00F15662"/>
    <w:rsid w:val="00F15DD2"/>
    <w:rsid w:val="00F16657"/>
    <w:rsid w:val="00F203BE"/>
    <w:rsid w:val="00F235D3"/>
    <w:rsid w:val="00F2720D"/>
    <w:rsid w:val="00F305EC"/>
    <w:rsid w:val="00F30CDA"/>
    <w:rsid w:val="00F30E2D"/>
    <w:rsid w:val="00F3323C"/>
    <w:rsid w:val="00F36B0F"/>
    <w:rsid w:val="00F451C7"/>
    <w:rsid w:val="00F453A5"/>
    <w:rsid w:val="00F46AFC"/>
    <w:rsid w:val="00F5125F"/>
    <w:rsid w:val="00F51D05"/>
    <w:rsid w:val="00F52F90"/>
    <w:rsid w:val="00F53A1C"/>
    <w:rsid w:val="00F53D12"/>
    <w:rsid w:val="00F56120"/>
    <w:rsid w:val="00F56366"/>
    <w:rsid w:val="00F57A67"/>
    <w:rsid w:val="00F60027"/>
    <w:rsid w:val="00F60A2F"/>
    <w:rsid w:val="00F63BC8"/>
    <w:rsid w:val="00F65AD7"/>
    <w:rsid w:val="00F6798A"/>
    <w:rsid w:val="00F70A46"/>
    <w:rsid w:val="00F7682B"/>
    <w:rsid w:val="00F77A76"/>
    <w:rsid w:val="00F8017B"/>
    <w:rsid w:val="00F801E1"/>
    <w:rsid w:val="00F824C8"/>
    <w:rsid w:val="00F8267C"/>
    <w:rsid w:val="00F83843"/>
    <w:rsid w:val="00F83981"/>
    <w:rsid w:val="00F83C7B"/>
    <w:rsid w:val="00F8410B"/>
    <w:rsid w:val="00F855FA"/>
    <w:rsid w:val="00F8596B"/>
    <w:rsid w:val="00F8664A"/>
    <w:rsid w:val="00F8678B"/>
    <w:rsid w:val="00F903AC"/>
    <w:rsid w:val="00F90B5E"/>
    <w:rsid w:val="00F93F3C"/>
    <w:rsid w:val="00F95287"/>
    <w:rsid w:val="00FA11C9"/>
    <w:rsid w:val="00FA1829"/>
    <w:rsid w:val="00FA23B7"/>
    <w:rsid w:val="00FA36F6"/>
    <w:rsid w:val="00FA3C31"/>
    <w:rsid w:val="00FA5941"/>
    <w:rsid w:val="00FB05CE"/>
    <w:rsid w:val="00FB0624"/>
    <w:rsid w:val="00FB0F28"/>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1BEA-43FC-4D2B-8E70-60A0E87C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3702</Words>
  <Characters>20362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18</cp:revision>
  <cp:lastPrinted>2018-01-31T15:43:00Z</cp:lastPrinted>
  <dcterms:created xsi:type="dcterms:W3CDTF">2018-01-11T21:53:00Z</dcterms:created>
  <dcterms:modified xsi:type="dcterms:W3CDTF">2018-03-07T19:59:00Z</dcterms:modified>
</cp:coreProperties>
</file>