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5AB0" w14:textId="208C3137" w:rsidR="00884754" w:rsidRPr="00A40123" w:rsidRDefault="00884754" w:rsidP="00765B4D">
      <w:pPr>
        <w:spacing w:after="0" w:line="480" w:lineRule="auto"/>
        <w:ind w:left="4248" w:firstLine="708"/>
        <w:jc w:val="right"/>
        <w:rPr>
          <w:rFonts w:asciiTheme="minorHAnsi" w:hAnsiTheme="minorHAnsi" w:cstheme="minorHAnsi"/>
          <w:b/>
        </w:rPr>
      </w:pPr>
      <w:bookmarkStart w:id="0" w:name="_Hlk17790164"/>
      <w:r w:rsidRPr="00A40123">
        <w:rPr>
          <w:rFonts w:asciiTheme="minorHAnsi" w:hAnsiTheme="minorHAnsi" w:cstheme="minorHAnsi"/>
          <w:b/>
        </w:rPr>
        <w:t xml:space="preserve">ACTA NÚMERO: </w:t>
      </w:r>
      <w:r w:rsidR="006D006B" w:rsidRPr="00A40123">
        <w:rPr>
          <w:rFonts w:asciiTheme="minorHAnsi" w:hAnsiTheme="minorHAnsi" w:cstheme="minorHAnsi"/>
          <w:b/>
        </w:rPr>
        <w:t>6</w:t>
      </w:r>
      <w:r w:rsidR="00765B4D">
        <w:rPr>
          <w:rFonts w:asciiTheme="minorHAnsi" w:hAnsiTheme="minorHAnsi" w:cstheme="minorHAnsi"/>
          <w:b/>
        </w:rPr>
        <w:t>4</w:t>
      </w:r>
      <w:r w:rsidRPr="00A40123">
        <w:rPr>
          <w:rFonts w:asciiTheme="minorHAnsi" w:hAnsiTheme="minorHAnsi" w:cstheme="minorHAnsi"/>
          <w:b/>
        </w:rPr>
        <w:t>/2019.</w:t>
      </w:r>
    </w:p>
    <w:p w14:paraId="3EBEF7C4" w14:textId="4FC6B2C8" w:rsidR="00681433" w:rsidRPr="00A40123" w:rsidRDefault="00681433" w:rsidP="00047BA0">
      <w:pPr>
        <w:spacing w:after="0" w:line="480" w:lineRule="auto"/>
        <w:ind w:left="3540" w:firstLine="708"/>
        <w:jc w:val="right"/>
        <w:rPr>
          <w:rFonts w:asciiTheme="minorHAnsi" w:hAnsiTheme="minorHAnsi" w:cstheme="minorHAnsi"/>
          <w:b/>
        </w:rPr>
      </w:pPr>
    </w:p>
    <w:p w14:paraId="3F33EE59" w14:textId="66EBD859" w:rsidR="00884754" w:rsidRPr="00A40123" w:rsidRDefault="00884754" w:rsidP="00047BA0">
      <w:pPr>
        <w:spacing w:line="480" w:lineRule="auto"/>
        <w:jc w:val="both"/>
        <w:rPr>
          <w:rFonts w:asciiTheme="minorHAnsi" w:eastAsia="Batang" w:hAnsiTheme="minorHAnsi" w:cstheme="minorHAnsi"/>
          <w:b/>
        </w:rPr>
      </w:pPr>
      <w:r w:rsidRPr="00A40123">
        <w:rPr>
          <w:rFonts w:asciiTheme="minorHAnsi" w:hAnsiTheme="minorHAnsi" w:cstheme="minorHAnsi"/>
          <w:b/>
        </w:rPr>
        <w:t xml:space="preserve">ACTA DE SESIÓN </w:t>
      </w:r>
      <w:r w:rsidR="00DD1B69">
        <w:rPr>
          <w:rFonts w:asciiTheme="minorHAnsi" w:hAnsiTheme="minorHAnsi" w:cstheme="minorHAnsi"/>
          <w:b/>
        </w:rPr>
        <w:t>EXTRA</w:t>
      </w:r>
      <w:r w:rsidRPr="00A40123">
        <w:rPr>
          <w:rFonts w:asciiTheme="minorHAnsi" w:hAnsiTheme="minorHAnsi" w:cstheme="minorHAnsi"/>
          <w:b/>
        </w:rPr>
        <w:t xml:space="preserve">ORDINARIA PRIVADA DEL CONSEJO DE LA JUDICATURA DEL ESTADO DE TLAXCALA, QUE SE CELEBRA A LAS </w:t>
      </w:r>
      <w:r w:rsidR="00765B4D">
        <w:rPr>
          <w:rFonts w:asciiTheme="minorHAnsi" w:hAnsiTheme="minorHAnsi" w:cstheme="minorHAnsi"/>
          <w:b/>
        </w:rPr>
        <w:t>QUINCE</w:t>
      </w:r>
      <w:r w:rsidR="005C1A9B">
        <w:rPr>
          <w:rFonts w:asciiTheme="minorHAnsi" w:hAnsiTheme="minorHAnsi" w:cstheme="minorHAnsi"/>
          <w:b/>
        </w:rPr>
        <w:t xml:space="preserve"> </w:t>
      </w:r>
      <w:r w:rsidR="006D006B" w:rsidRPr="00A40123">
        <w:rPr>
          <w:rFonts w:asciiTheme="minorHAnsi" w:hAnsiTheme="minorHAnsi" w:cstheme="minorHAnsi"/>
          <w:b/>
        </w:rPr>
        <w:t>HORAS</w:t>
      </w:r>
      <w:r w:rsidR="00765B4D">
        <w:rPr>
          <w:rFonts w:asciiTheme="minorHAnsi" w:hAnsiTheme="minorHAnsi" w:cstheme="minorHAnsi"/>
          <w:b/>
        </w:rPr>
        <w:t xml:space="preserve"> CON TREINTA </w:t>
      </w:r>
      <w:proofErr w:type="gramStart"/>
      <w:r w:rsidR="00765B4D">
        <w:rPr>
          <w:rFonts w:asciiTheme="minorHAnsi" w:hAnsiTheme="minorHAnsi" w:cstheme="minorHAnsi"/>
          <w:b/>
        </w:rPr>
        <w:t xml:space="preserve">MINUTOS </w:t>
      </w:r>
      <w:r w:rsidR="004E02C7" w:rsidRPr="00A40123">
        <w:rPr>
          <w:rFonts w:asciiTheme="minorHAnsi" w:hAnsiTheme="minorHAnsi" w:cstheme="minorHAnsi"/>
          <w:b/>
        </w:rPr>
        <w:t xml:space="preserve"> </w:t>
      </w:r>
      <w:r w:rsidRPr="00A40123">
        <w:rPr>
          <w:rFonts w:asciiTheme="minorHAnsi" w:hAnsiTheme="minorHAnsi" w:cstheme="minorHAnsi"/>
          <w:b/>
        </w:rPr>
        <w:t>DEL</w:t>
      </w:r>
      <w:proofErr w:type="gramEnd"/>
      <w:r w:rsidRPr="00A40123">
        <w:rPr>
          <w:rFonts w:asciiTheme="minorHAnsi" w:hAnsiTheme="minorHAnsi" w:cstheme="minorHAnsi"/>
          <w:b/>
        </w:rPr>
        <w:t xml:space="preserve"> </w:t>
      </w:r>
      <w:r w:rsidR="006040CF">
        <w:rPr>
          <w:rFonts w:asciiTheme="minorHAnsi" w:hAnsiTheme="minorHAnsi" w:cstheme="minorHAnsi"/>
          <w:b/>
        </w:rPr>
        <w:t>VEINTI</w:t>
      </w:r>
      <w:r w:rsidR="00765B4D">
        <w:rPr>
          <w:rFonts w:asciiTheme="minorHAnsi" w:hAnsiTheme="minorHAnsi" w:cstheme="minorHAnsi"/>
          <w:b/>
        </w:rPr>
        <w:t>OCHO</w:t>
      </w:r>
      <w:r w:rsidR="006040CF">
        <w:rPr>
          <w:rFonts w:asciiTheme="minorHAnsi" w:hAnsiTheme="minorHAnsi" w:cstheme="minorHAnsi"/>
          <w:b/>
        </w:rPr>
        <w:t xml:space="preserve"> DE</w:t>
      </w:r>
      <w:r w:rsidR="006D006B" w:rsidRPr="00A40123">
        <w:rPr>
          <w:rFonts w:asciiTheme="minorHAnsi" w:hAnsiTheme="minorHAnsi" w:cstheme="minorHAnsi"/>
          <w:b/>
        </w:rPr>
        <w:t xml:space="preserve"> NOVIEMBRE</w:t>
      </w:r>
      <w:r w:rsidRPr="00A40123">
        <w:rPr>
          <w:rFonts w:asciiTheme="minorHAnsi" w:hAnsiTheme="minorHAnsi" w:cstheme="minorHAnsi"/>
          <w:b/>
        </w:rPr>
        <w:t xml:space="preserve"> DEL AÑO DOS MIL DIECINUEVE, </w:t>
      </w:r>
      <w:bookmarkStart w:id="1" w:name="_Hlk505251924"/>
      <w:r w:rsidRPr="00A40123">
        <w:rPr>
          <w:rFonts w:asciiTheme="minorHAnsi" w:eastAsia="Batang" w:hAnsiTheme="minorHAnsi" w:cstheme="minorHAnsi"/>
          <w:b/>
        </w:rPr>
        <w:t xml:space="preserve">EN LA SALA DE JUNTAS DE LA PRESIDENCIA DEL TRIBUNAL SUPERIOR DE JUSTICIA, CON SEDE EN CIUDAD JUDICIAL, APIZACO, TLAXCALA, BAJO EL SIGUIENTE: </w:t>
      </w:r>
    </w:p>
    <w:p w14:paraId="20B5F1CE" w14:textId="6A954327" w:rsidR="00765B4D" w:rsidRPr="00D20B1A" w:rsidRDefault="00765B4D" w:rsidP="00765B4D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" w:name="_Hlk23857568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Start w:id="3" w:name="_Hlk20391249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0B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ORDEN DEL DÍA:</w:t>
      </w:r>
    </w:p>
    <w:p w14:paraId="7F0A2407" w14:textId="41D55DD5" w:rsidR="00765B4D" w:rsidRPr="00765B4D" w:rsidRDefault="00765B4D" w:rsidP="00765B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5B4D">
        <w:rPr>
          <w:rFonts w:asciiTheme="minorHAnsi" w:hAnsiTheme="minorHAnsi" w:cstheme="minorHAnsi"/>
          <w:color w:val="000000"/>
          <w:sz w:val="22"/>
          <w:szCs w:val="22"/>
        </w:rPr>
        <w:t xml:space="preserve">Verificación del quórum. </w:t>
      </w:r>
      <w:r w:rsidR="0041383C">
        <w:rPr>
          <w:rFonts w:asciiTheme="minorHAnsi" w:hAnsiTheme="minorHAnsi" w:cstheme="minorHAnsi"/>
          <w:color w:val="000000"/>
          <w:sz w:val="22"/>
          <w:szCs w:val="22"/>
        </w:rPr>
        <w:t xml:space="preserve">- - - - - - - - - - - - - - - - - - - - - - - - - - - - - - - - - - - - - - - - </w:t>
      </w:r>
    </w:p>
    <w:p w14:paraId="43152996" w14:textId="3F432A23" w:rsidR="00765B4D" w:rsidRPr="00765B4D" w:rsidRDefault="00765B4D" w:rsidP="00765B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5B4D">
        <w:rPr>
          <w:rFonts w:asciiTheme="minorHAnsi" w:hAnsiTheme="minorHAnsi" w:cstheme="minorHAnsi"/>
          <w:color w:val="000000"/>
          <w:sz w:val="22"/>
          <w:szCs w:val="22"/>
        </w:rPr>
        <w:t xml:space="preserve">Análisis, discusión y determinación en su caso, del escrito de fecha veintiocho de noviembre del año en curso, signado por la aspirante al </w:t>
      </w:r>
      <w:r w:rsidRPr="00765B4D">
        <w:rPr>
          <w:rFonts w:asciiTheme="minorHAnsi" w:hAnsiTheme="minorHAnsi" w:cstheme="minorHAnsi"/>
          <w:sz w:val="22"/>
          <w:szCs w:val="22"/>
        </w:rPr>
        <w:t xml:space="preserve">concurso abierto de oposición para la designación de jueces, secretarios de acuerdos, proyectistas, </w:t>
      </w:r>
      <w:proofErr w:type="spellStart"/>
      <w:r w:rsidRPr="00765B4D">
        <w:rPr>
          <w:rFonts w:asciiTheme="minorHAnsi" w:hAnsiTheme="minorHAnsi" w:cstheme="minorHAnsi"/>
          <w:sz w:val="22"/>
          <w:szCs w:val="22"/>
        </w:rPr>
        <w:t>diligenciarios</w:t>
      </w:r>
      <w:proofErr w:type="spellEnd"/>
      <w:r w:rsidRPr="00765B4D">
        <w:rPr>
          <w:rFonts w:asciiTheme="minorHAnsi" w:hAnsiTheme="minorHAnsi" w:cstheme="minorHAnsi"/>
          <w:sz w:val="22"/>
          <w:szCs w:val="22"/>
        </w:rPr>
        <w:t xml:space="preserve"> y oficiales de partes, en materia civil, familiar y mercantil; y, tratándose de materia penal, juez, asistente de sala, de audiencia, de causa, de notificación y de atención al público</w:t>
      </w:r>
      <w:r w:rsidRPr="00765B4D">
        <w:rPr>
          <w:rFonts w:asciiTheme="minorHAnsi" w:hAnsiTheme="minorHAnsi" w:cstheme="minorHAnsi"/>
          <w:color w:val="000000"/>
          <w:sz w:val="22"/>
          <w:szCs w:val="22"/>
        </w:rPr>
        <w:t>, registrada en el mismo con el número de folio 62.</w:t>
      </w:r>
      <w:r w:rsidR="0041383C">
        <w:rPr>
          <w:rFonts w:asciiTheme="minorHAnsi" w:hAnsiTheme="minorHAnsi" w:cstheme="minorHAnsi"/>
          <w:color w:val="000000"/>
          <w:sz w:val="22"/>
          <w:szCs w:val="22"/>
        </w:rPr>
        <w:t xml:space="preserve">- - - - - - - - - - - - - - - - - - - - - - - - - - - - - - - - - </w:t>
      </w:r>
    </w:p>
    <w:p w14:paraId="1DE941E0" w14:textId="1657A775" w:rsidR="00765B4D" w:rsidRPr="00765B4D" w:rsidRDefault="00765B4D" w:rsidP="00765B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5B4D">
        <w:rPr>
          <w:rFonts w:asciiTheme="minorHAnsi" w:hAnsiTheme="minorHAnsi" w:cstheme="minorHAnsi"/>
          <w:color w:val="000000"/>
          <w:sz w:val="22"/>
          <w:szCs w:val="22"/>
        </w:rPr>
        <w:t xml:space="preserve">Cuenta del Secretario Ejecutivo con la documentación presentada por la aspirante al </w:t>
      </w:r>
      <w:r w:rsidRPr="00765B4D">
        <w:rPr>
          <w:rFonts w:asciiTheme="minorHAnsi" w:hAnsiTheme="minorHAnsi" w:cstheme="minorHAnsi"/>
          <w:sz w:val="22"/>
          <w:szCs w:val="22"/>
        </w:rPr>
        <w:t xml:space="preserve">concurso abierto de oposición para la designación de jueces, secretarios de acuerdos, proyectistas, </w:t>
      </w:r>
      <w:proofErr w:type="spellStart"/>
      <w:r w:rsidRPr="00765B4D">
        <w:rPr>
          <w:rFonts w:asciiTheme="minorHAnsi" w:hAnsiTheme="minorHAnsi" w:cstheme="minorHAnsi"/>
          <w:sz w:val="22"/>
          <w:szCs w:val="22"/>
        </w:rPr>
        <w:t>diligenciarios</w:t>
      </w:r>
      <w:proofErr w:type="spellEnd"/>
      <w:r w:rsidRPr="00765B4D">
        <w:rPr>
          <w:rFonts w:asciiTheme="minorHAnsi" w:hAnsiTheme="minorHAnsi" w:cstheme="minorHAnsi"/>
          <w:sz w:val="22"/>
          <w:szCs w:val="22"/>
        </w:rPr>
        <w:t xml:space="preserve"> y oficiales de partes, en materia civil, familiar y mercantil; y, tratándose de materia penal, juez, asistente de sala, de audiencia, de causa, de notificación y de atención al público, registrada con el folio número 45, para los efectos </w:t>
      </w:r>
      <w:proofErr w:type="gramStart"/>
      <w:r w:rsidRPr="00765B4D">
        <w:rPr>
          <w:rFonts w:asciiTheme="minorHAnsi" w:hAnsiTheme="minorHAnsi" w:cstheme="minorHAnsi"/>
          <w:sz w:val="22"/>
          <w:szCs w:val="22"/>
        </w:rPr>
        <w:t>procedentes.</w:t>
      </w:r>
      <w:r w:rsidR="0041383C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41383C">
        <w:rPr>
          <w:rFonts w:asciiTheme="minorHAnsi" w:hAnsiTheme="minorHAnsi" w:cstheme="minorHAnsi"/>
          <w:sz w:val="22"/>
          <w:szCs w:val="22"/>
        </w:rPr>
        <w:t xml:space="preserve"> - - -</w:t>
      </w:r>
    </w:p>
    <w:p w14:paraId="3450C4FD" w14:textId="15043CC7" w:rsidR="005C1A9B" w:rsidRPr="0079518A" w:rsidRDefault="005C1A9B" w:rsidP="005C1A9B">
      <w:pPr>
        <w:pStyle w:val="NormalWeb"/>
        <w:spacing w:before="0" w:beforeAutospacing="0" w:after="0" w:afterAutospacing="0" w:line="48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  <w:r>
        <w:rPr>
          <w:rFonts w:asciiTheme="majorHAnsi" w:hAnsiTheme="majorHAnsi" w:cstheme="majorHAnsi"/>
          <w:b/>
          <w:bCs/>
          <w:color w:val="000000"/>
          <w:sz w:val="16"/>
          <w:szCs w:val="16"/>
        </w:rPr>
        <w:t xml:space="preserve"> </w:t>
      </w:r>
    </w:p>
    <w:bookmarkEnd w:id="3"/>
    <w:p w14:paraId="39767AA1" w14:textId="24C8085F" w:rsidR="003C7E68" w:rsidRPr="00A40123" w:rsidRDefault="003C7E68" w:rsidP="003C7E68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0123">
        <w:rPr>
          <w:rFonts w:asciiTheme="minorHAnsi" w:hAnsiTheme="minorHAnsi" w:cstheme="minorHAnsi"/>
          <w:sz w:val="22"/>
          <w:szCs w:val="22"/>
        </w:rPr>
        <w:t>ASISTENTES: - - - - - - - - - - - - - - - - - - - - - - - - - - - - - - - - - - - - - - - - - - - - - - - - - - - - - - - 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41"/>
        <w:gridCol w:w="1764"/>
      </w:tblGrid>
      <w:tr w:rsidR="003C7E68" w:rsidRPr="00A40123" w14:paraId="33FB7732" w14:textId="77777777" w:rsidTr="00CF0F84">
        <w:tc>
          <w:tcPr>
            <w:tcW w:w="6141" w:type="dxa"/>
            <w:hideMark/>
          </w:tcPr>
          <w:p w14:paraId="114B45A9" w14:textId="52EA9B9E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Magistrado Mario Antonio de Jesús Jiménez Martínez, </w:t>
            </w:r>
            <w:proofErr w:type="gramStart"/>
            <w:r w:rsidR="002872EF" w:rsidRPr="00A40123">
              <w:rPr>
                <w:rFonts w:asciiTheme="minorHAnsi" w:hAnsiTheme="minorHAnsi" w:cstheme="minorHAnsi"/>
              </w:rPr>
              <w:t>Presidente</w:t>
            </w:r>
            <w:proofErr w:type="gramEnd"/>
            <w:r w:rsidR="002872EF" w:rsidRPr="00A40123">
              <w:rPr>
                <w:rFonts w:asciiTheme="minorHAnsi" w:hAnsiTheme="minorHAnsi" w:cstheme="minorHAnsi"/>
              </w:rPr>
              <w:t xml:space="preserve"> </w:t>
            </w:r>
            <w:r w:rsidRPr="00A40123">
              <w:rPr>
                <w:rFonts w:asciiTheme="minorHAnsi" w:hAnsiTheme="minorHAnsi" w:cstheme="minorHAnsi"/>
              </w:rPr>
              <w:t xml:space="preserve">del Consejo de la Judicatura del Estado de Tlaxcala. - - - - - - - - - - - </w:t>
            </w:r>
          </w:p>
        </w:tc>
        <w:tc>
          <w:tcPr>
            <w:tcW w:w="1764" w:type="dxa"/>
            <w:hideMark/>
          </w:tcPr>
          <w:p w14:paraId="0FBC2FB3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- - - - - - - - - - - - - </w:t>
            </w:r>
          </w:p>
          <w:p w14:paraId="417EAE8F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Presente- - - - - - -</w:t>
            </w:r>
          </w:p>
        </w:tc>
      </w:tr>
      <w:tr w:rsidR="003C7E68" w:rsidRPr="00A40123" w14:paraId="07383E25" w14:textId="77777777" w:rsidTr="00CF0F84">
        <w:tc>
          <w:tcPr>
            <w:tcW w:w="6141" w:type="dxa"/>
            <w:hideMark/>
          </w:tcPr>
          <w:p w14:paraId="51188B6F" w14:textId="1E26F550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Licenciada Martha Zenteno Ramírez, integrante del Consejo de la Judicatura del Estado de Tlaxcala.  - - - - -  - - - - - - -  - - - - - - - - - - - - </w:t>
            </w:r>
          </w:p>
        </w:tc>
        <w:tc>
          <w:tcPr>
            <w:tcW w:w="1764" w:type="dxa"/>
            <w:hideMark/>
          </w:tcPr>
          <w:p w14:paraId="35AA0C19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- - - -- - - - - - - - - - </w:t>
            </w:r>
          </w:p>
          <w:p w14:paraId="579EEEB3" w14:textId="05F6B33F" w:rsidR="003C7E68" w:rsidRPr="00A40123" w:rsidRDefault="00D87921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</w:t>
            </w:r>
            <w:r w:rsidR="003C7E68" w:rsidRPr="00A40123">
              <w:rPr>
                <w:rFonts w:asciiTheme="minorHAnsi" w:hAnsiTheme="minorHAnsi" w:cstheme="minorHAnsi"/>
              </w:rPr>
              <w:t xml:space="preserve">sente   - - - - - </w:t>
            </w:r>
            <w:r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3C7E68" w:rsidRPr="00A40123" w14:paraId="22A25242" w14:textId="77777777" w:rsidTr="00CF0F84">
        <w:trPr>
          <w:trHeight w:val="968"/>
        </w:trPr>
        <w:tc>
          <w:tcPr>
            <w:tcW w:w="6141" w:type="dxa"/>
            <w:hideMark/>
          </w:tcPr>
          <w:p w14:paraId="13B4C140" w14:textId="53595CC1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Licenciada Leticia Caballero Muñoz, integrante del Consejo de la Judicatura del Estado de Tlaxcala.  - - - - - - - - - - - - - - - - - - - - - - - - </w:t>
            </w:r>
          </w:p>
        </w:tc>
        <w:tc>
          <w:tcPr>
            <w:tcW w:w="1764" w:type="dxa"/>
            <w:hideMark/>
          </w:tcPr>
          <w:p w14:paraId="18666362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- - - -- - - - - - - - - - </w:t>
            </w:r>
          </w:p>
          <w:p w14:paraId="2AFF63BF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Presente- - - - - - </w:t>
            </w:r>
          </w:p>
        </w:tc>
      </w:tr>
      <w:tr w:rsidR="003C7E68" w:rsidRPr="00A40123" w14:paraId="7B08C073" w14:textId="77777777" w:rsidTr="00CF0F84">
        <w:tc>
          <w:tcPr>
            <w:tcW w:w="6141" w:type="dxa"/>
          </w:tcPr>
          <w:p w14:paraId="483A6679" w14:textId="24B8B26E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Licenciado Álvaro García Moreno, integrante del Consejo de la Judicatura del Estado de Tlaxcala.  - - - - - - - - - - - - - - - - - - - - - - - - </w:t>
            </w:r>
          </w:p>
        </w:tc>
        <w:tc>
          <w:tcPr>
            <w:tcW w:w="1764" w:type="dxa"/>
          </w:tcPr>
          <w:p w14:paraId="037A0827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- - - - - - - - - - - - - </w:t>
            </w:r>
          </w:p>
          <w:p w14:paraId="7B976BA0" w14:textId="2308DD4D" w:rsidR="003C7E68" w:rsidRPr="00A40123" w:rsidRDefault="006040CF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</w:t>
            </w:r>
            <w:r w:rsidR="003C7E68" w:rsidRPr="00A40123">
              <w:rPr>
                <w:rFonts w:asciiTheme="minorHAnsi" w:hAnsiTheme="minorHAnsi" w:cstheme="minorHAnsi"/>
              </w:rPr>
              <w:t xml:space="preserve"> - - - - - - </w:t>
            </w:r>
          </w:p>
        </w:tc>
      </w:tr>
      <w:tr w:rsidR="003C7E68" w:rsidRPr="00A40123" w14:paraId="5EB060AF" w14:textId="77777777" w:rsidTr="00CF0F84">
        <w:tc>
          <w:tcPr>
            <w:tcW w:w="6141" w:type="dxa"/>
            <w:hideMark/>
          </w:tcPr>
          <w:p w14:paraId="19CBE834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lastRenderedPageBreak/>
              <w:t xml:space="preserve">Doctora Mildred </w:t>
            </w:r>
            <w:proofErr w:type="spellStart"/>
            <w:r w:rsidRPr="00A40123">
              <w:rPr>
                <w:rFonts w:asciiTheme="minorHAnsi" w:hAnsiTheme="minorHAnsi" w:cstheme="minorHAnsi"/>
              </w:rPr>
              <w:t>Murbartián</w:t>
            </w:r>
            <w:proofErr w:type="spellEnd"/>
            <w:r w:rsidRPr="00A40123">
              <w:rPr>
                <w:rFonts w:asciiTheme="minorHAnsi" w:hAnsiTheme="minorHAnsi" w:cstheme="minorHAnsi"/>
              </w:rPr>
              <w:t xml:space="preserve"> Aguilar, integrante del Consejo de la Judicatura del Estado de Tlaxcala. - - - - - - - - - - - - - - - - - - - - - -      </w:t>
            </w:r>
          </w:p>
        </w:tc>
        <w:tc>
          <w:tcPr>
            <w:tcW w:w="1764" w:type="dxa"/>
            <w:hideMark/>
          </w:tcPr>
          <w:p w14:paraId="3E97C013" w14:textId="77777777" w:rsidR="003C7E68" w:rsidRPr="00A40123" w:rsidRDefault="003C7E68" w:rsidP="00CF0F84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- - - - - - - - - - - - - Presente - - - - - - </w:t>
            </w:r>
          </w:p>
        </w:tc>
      </w:tr>
    </w:tbl>
    <w:p w14:paraId="16FA343B" w14:textId="3D347F25" w:rsidR="00884754" w:rsidRPr="005B451F" w:rsidRDefault="00884754" w:rsidP="008E55ED">
      <w:pPr>
        <w:spacing w:after="0" w:line="480" w:lineRule="auto"/>
        <w:jc w:val="both"/>
        <w:rPr>
          <w:rFonts w:asciiTheme="minorHAnsi" w:hAnsiTheme="minorHAnsi" w:cstheme="minorHAnsi"/>
          <w:b/>
          <w:bCs/>
        </w:rPr>
      </w:pPr>
      <w:bookmarkStart w:id="4" w:name="_Hlk9952917"/>
      <w:bookmarkEnd w:id="0"/>
      <w:bookmarkEnd w:id="1"/>
      <w:bookmarkEnd w:id="2"/>
      <w:r w:rsidRPr="005B451F">
        <w:rPr>
          <w:rFonts w:asciiTheme="minorHAnsi" w:hAnsiTheme="minorHAnsi" w:cstheme="minorHAnsi"/>
          <w:b/>
          <w:bCs/>
        </w:rPr>
        <w:t xml:space="preserve">DECLARATORIA DE QUÓRUM. </w:t>
      </w:r>
    </w:p>
    <w:p w14:paraId="17B27235" w14:textId="3A71DE10" w:rsidR="00BE45CD" w:rsidRPr="005B451F" w:rsidRDefault="00884754" w:rsidP="008E55ED">
      <w:pPr>
        <w:spacing w:line="480" w:lineRule="auto"/>
        <w:jc w:val="both"/>
      </w:pPr>
      <w:r w:rsidRPr="005B451F">
        <w:rPr>
          <w:b/>
          <w:bCs/>
        </w:rPr>
        <w:t>En uso de la palabra, el Secretario Ejecutivo dijo</w:t>
      </w:r>
      <w:r w:rsidRPr="005B451F">
        <w:t xml:space="preserve">: </w:t>
      </w:r>
      <w:proofErr w:type="gramStart"/>
      <w:r w:rsidRPr="005B451F">
        <w:t>Presidente</w:t>
      </w:r>
      <w:proofErr w:type="gramEnd"/>
      <w:r w:rsidRPr="005B451F">
        <w:t>, le informo que existe quórum legal para sesionar el día de hoy por encontrarse presentes</w:t>
      </w:r>
      <w:r w:rsidR="009C0BD4">
        <w:t xml:space="preserve"> cuatro de </w:t>
      </w:r>
      <w:r w:rsidR="00D50FD5" w:rsidRPr="005B451F">
        <w:t xml:space="preserve">los </w:t>
      </w:r>
      <w:r w:rsidRPr="005B451F">
        <w:t>cin</w:t>
      </w:r>
      <w:r w:rsidR="00D87921">
        <w:t>co in</w:t>
      </w:r>
      <w:r w:rsidRPr="005B451F">
        <w:t>tegrantes de este Consejo</w:t>
      </w:r>
      <w:r w:rsidR="00D87921">
        <w:t>, toda vez que la Consejera Martha Zenteno Ramírez se encuentra cumpliendo una comisión fuera del Estado</w:t>
      </w:r>
      <w:r w:rsidRPr="005B451F">
        <w:t xml:space="preserve">; lo anterior, en términos del artículo 67, segundo párrafo, de la Ley Orgánica del Poder Judicial del Estado. </w:t>
      </w:r>
      <w:r w:rsidRPr="005B451F">
        <w:rPr>
          <w:b/>
          <w:bCs/>
        </w:rPr>
        <w:t>En uso de la palabra, el Magistrado Presidente dijo</w:t>
      </w:r>
      <w:r w:rsidRPr="005B451F">
        <w:t xml:space="preserve">: una vez escuchado el informe del Secretario Ejecutivo y en razón de que existe quórum legal, declaro abierta la presente sesión para que todos los acuerdos que se dicten, tengan la validez que en derecho les corresponde. </w:t>
      </w:r>
      <w:bookmarkStart w:id="5" w:name="_Hlk20379638"/>
      <w:bookmarkEnd w:id="4"/>
    </w:p>
    <w:p w14:paraId="36AB6361" w14:textId="09D7084A" w:rsidR="00765B4D" w:rsidRDefault="000E53EC" w:rsidP="00765B4D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B451F">
        <w:rPr>
          <w:rFonts w:asciiTheme="minorHAnsi" w:hAnsiTheme="minorHAnsi" w:cstheme="minorHAnsi"/>
          <w:b/>
        </w:rPr>
        <w:t>ACUERDO II/</w:t>
      </w:r>
      <w:r w:rsidR="006D006B" w:rsidRPr="005B451F">
        <w:rPr>
          <w:rFonts w:asciiTheme="minorHAnsi" w:hAnsiTheme="minorHAnsi" w:cstheme="minorHAnsi"/>
          <w:b/>
        </w:rPr>
        <w:t>6</w:t>
      </w:r>
      <w:r w:rsidR="00765B4D">
        <w:rPr>
          <w:rFonts w:asciiTheme="minorHAnsi" w:hAnsiTheme="minorHAnsi" w:cstheme="minorHAnsi"/>
          <w:b/>
        </w:rPr>
        <w:t>4</w:t>
      </w:r>
      <w:r w:rsidRPr="005B451F">
        <w:rPr>
          <w:rFonts w:asciiTheme="minorHAnsi" w:hAnsiTheme="minorHAnsi" w:cstheme="minorHAnsi"/>
          <w:b/>
        </w:rPr>
        <w:t>/2019.</w:t>
      </w:r>
      <w:r w:rsidR="00047BA0" w:rsidRPr="005B451F">
        <w:rPr>
          <w:rFonts w:asciiTheme="minorHAnsi" w:hAnsiTheme="minorHAnsi" w:cstheme="minorHAnsi"/>
          <w:b/>
        </w:rPr>
        <w:t xml:space="preserve"> </w:t>
      </w:r>
      <w:r w:rsidR="00765B4D">
        <w:rPr>
          <w:rFonts w:asciiTheme="minorHAnsi" w:hAnsiTheme="minorHAnsi" w:cstheme="minorHAnsi"/>
          <w:b/>
          <w:bCs/>
          <w:color w:val="000000"/>
        </w:rPr>
        <w:t xml:space="preserve"> E</w:t>
      </w:r>
      <w:r w:rsidR="00765B4D" w:rsidRPr="00765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scrito de fecha veintiocho de noviembre del año en curso, signado por la aspirante al </w:t>
      </w:r>
      <w:r w:rsidR="00765B4D" w:rsidRPr="00765B4D">
        <w:rPr>
          <w:rFonts w:asciiTheme="minorHAnsi" w:hAnsiTheme="minorHAnsi" w:cstheme="minorHAnsi"/>
          <w:b/>
          <w:bCs/>
          <w:sz w:val="22"/>
          <w:szCs w:val="22"/>
        </w:rPr>
        <w:t xml:space="preserve">concurso abierto de oposición para la designación de jueces, secretarios de acuerdos, proyectistas, </w:t>
      </w:r>
      <w:proofErr w:type="spellStart"/>
      <w:r w:rsidR="00765B4D" w:rsidRPr="00765B4D">
        <w:rPr>
          <w:rFonts w:asciiTheme="minorHAnsi" w:hAnsiTheme="minorHAnsi" w:cstheme="minorHAnsi"/>
          <w:b/>
          <w:bCs/>
          <w:sz w:val="22"/>
          <w:szCs w:val="22"/>
        </w:rPr>
        <w:t>diligenciarios</w:t>
      </w:r>
      <w:proofErr w:type="spellEnd"/>
      <w:r w:rsidR="00765B4D" w:rsidRPr="00765B4D">
        <w:rPr>
          <w:rFonts w:asciiTheme="minorHAnsi" w:hAnsiTheme="minorHAnsi" w:cstheme="minorHAnsi"/>
          <w:b/>
          <w:bCs/>
          <w:sz w:val="22"/>
          <w:szCs w:val="22"/>
        </w:rPr>
        <w:t xml:space="preserve"> y oficiales de partes, en materia civil, familiar y mercantil; y, tratándose de materia penal, juez, asistente de sala, de audiencia, de causa, de notificación y de atención al público</w:t>
      </w:r>
      <w:r w:rsidR="00765B4D" w:rsidRPr="00765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registrada en el mismo con el número de folio 62.</w:t>
      </w:r>
      <w:r w:rsidR="00765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- - - - - - - - - - - - - - - - - - - - - - - - - - - - - - - - - - - - -</w:t>
      </w:r>
    </w:p>
    <w:p w14:paraId="255E1121" w14:textId="08BA35C6" w:rsidR="00765B4D" w:rsidRDefault="00765B4D" w:rsidP="00765B4D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Dada cuenta con el escrito de fecha veintiocho de noviembre del año en curso, signado por la aspirante al </w:t>
      </w:r>
      <w:r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concurso abierto de oposición para la designación de jueces, secretarios de acuerdos, proyectistas, </w:t>
      </w:r>
      <w:proofErr w:type="spellStart"/>
      <w:r w:rsidRPr="00D87921">
        <w:rPr>
          <w:rFonts w:asciiTheme="minorHAnsi" w:hAnsiTheme="minorHAnsi" w:cstheme="minorHAnsi"/>
          <w:i/>
          <w:iCs/>
          <w:sz w:val="22"/>
          <w:szCs w:val="22"/>
        </w:rPr>
        <w:t>diligenciarios</w:t>
      </w:r>
      <w:proofErr w:type="spellEnd"/>
      <w:r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 y oficiales de partes, en materia civil, familiar y mercantil; y, tratándose de materia penal, juez, asistente de sala, de audiencia, de causa, de notificación y de atención al público</w:t>
      </w:r>
      <w:r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registrada en el mismo con el número de folio 62</w:t>
      </w:r>
      <w:r w:rsidR="009C0BD4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tomando en cuenta las razones que expone la peticionaria </w:t>
      </w:r>
      <w:r w:rsidR="00DD4550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y que de su expediente personal se desprende que </w:t>
      </w:r>
      <w:r w:rsidR="00395DF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aun cuando </w:t>
      </w:r>
      <w:r w:rsidR="00DD4550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obra la constancia</w:t>
      </w:r>
      <w:r w:rsidR="00D15A30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DD4550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suscrita por la Presidenta del Tribunal Superior de Justicia y del Consejo de la Judicatura del Estado de Tlaxcala</w:t>
      </w:r>
      <w:r w:rsidR="00D15A30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DD4550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su asistencia al curso con temática relativa al Sistema </w:t>
      </w:r>
      <w:r w:rsidR="00D8792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="00DD4550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ntegral de </w:t>
      </w:r>
      <w:r w:rsidR="00D8792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J</w:t>
      </w:r>
      <w:r w:rsidR="00DD4550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usticia para </w:t>
      </w:r>
      <w:r w:rsidR="00D8792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="00DD4550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dolescentes</w:t>
      </w:r>
      <w:r w:rsidR="00D8792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395DF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con una duración de dieciséis horas, no acredita la especialización en la materia</w:t>
      </w:r>
      <w:r w:rsidR="00D8792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395DF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 términos de los artículos 18, quinto párrafo, de la Constitución Política de los Estados Unidos Mexicanos, en relación con los diversos 63 y 64 de la Ley Nacional del Sistema Integral de Justicia Penal para Adolescentes</w:t>
      </w:r>
      <w:r w:rsidR="00D15A30"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  <w:r w:rsidR="00395DF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en consecuencia</w:t>
      </w:r>
      <w:r w:rsidR="00D15A30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="00395DF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dígasele que no ha lugar a acordar de conformidad lo solicitado. Cúmplase</w:t>
      </w:r>
      <w:r w:rsidR="00395D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D4550" w:rsidRPr="00D8792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APROBADO POR UNANIMIDAD DE </w:t>
      </w:r>
      <w:proofErr w:type="gramStart"/>
      <w:r w:rsidR="00DD4550" w:rsidRPr="00D87921">
        <w:rPr>
          <w:rFonts w:asciiTheme="minorHAnsi" w:hAnsiTheme="minorHAnsi" w:cstheme="minorHAnsi"/>
          <w:color w:val="000000"/>
          <w:sz w:val="22"/>
          <w:szCs w:val="22"/>
          <w:u w:val="single"/>
        </w:rPr>
        <w:t>VOTOS</w:t>
      </w:r>
      <w:r w:rsidR="00DD4550">
        <w:rPr>
          <w:rFonts w:asciiTheme="minorHAnsi" w:hAnsiTheme="minorHAnsi" w:cstheme="minorHAnsi"/>
          <w:color w:val="000000"/>
          <w:sz w:val="22"/>
          <w:szCs w:val="22"/>
        </w:rPr>
        <w:t>.-</w:t>
      </w:r>
      <w:proofErr w:type="gramEnd"/>
      <w:r w:rsidR="00D87921">
        <w:rPr>
          <w:rFonts w:asciiTheme="minorHAnsi" w:hAnsiTheme="minorHAnsi" w:cstheme="minorHAnsi"/>
          <w:color w:val="000000"/>
          <w:sz w:val="22"/>
          <w:szCs w:val="22"/>
        </w:rPr>
        <w:t xml:space="preserve"> - - - - - - - - - - - - - - - - - - - - - - - - </w:t>
      </w:r>
    </w:p>
    <w:p w14:paraId="6D43F8E4" w14:textId="6F92CD0F" w:rsidR="00765B4D" w:rsidRDefault="002D6117" w:rsidP="00765B4D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451F">
        <w:rPr>
          <w:rFonts w:asciiTheme="minorHAnsi" w:hAnsiTheme="minorHAnsi" w:cstheme="minorHAnsi"/>
          <w:b/>
          <w:sz w:val="22"/>
          <w:szCs w:val="22"/>
        </w:rPr>
        <w:lastRenderedPageBreak/>
        <w:t>ACUERDO III/6</w:t>
      </w:r>
      <w:r w:rsidR="00765B4D">
        <w:rPr>
          <w:rFonts w:asciiTheme="minorHAnsi" w:hAnsiTheme="minorHAnsi" w:cstheme="minorHAnsi"/>
          <w:b/>
          <w:sz w:val="22"/>
          <w:szCs w:val="22"/>
        </w:rPr>
        <w:t>4</w:t>
      </w:r>
      <w:r w:rsidRPr="005B451F">
        <w:rPr>
          <w:rFonts w:asciiTheme="minorHAnsi" w:hAnsiTheme="minorHAnsi" w:cstheme="minorHAnsi"/>
          <w:b/>
          <w:sz w:val="22"/>
          <w:szCs w:val="22"/>
        </w:rPr>
        <w:t xml:space="preserve">/2019. </w:t>
      </w:r>
      <w:r w:rsidR="00765B4D" w:rsidRPr="00765B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Cuenta del Secretario Ejecutivo con la documentación presentada por la aspirante al </w:t>
      </w:r>
      <w:r w:rsidR="00765B4D" w:rsidRPr="00765B4D">
        <w:rPr>
          <w:rFonts w:asciiTheme="minorHAnsi" w:hAnsiTheme="minorHAnsi" w:cstheme="minorHAnsi"/>
          <w:b/>
          <w:bCs/>
          <w:sz w:val="22"/>
          <w:szCs w:val="22"/>
        </w:rPr>
        <w:t xml:space="preserve">concurso abierto de oposición para la designación de jueces, secretarios de acuerdos, proyectistas, </w:t>
      </w:r>
      <w:proofErr w:type="spellStart"/>
      <w:r w:rsidR="00765B4D" w:rsidRPr="00765B4D">
        <w:rPr>
          <w:rFonts w:asciiTheme="minorHAnsi" w:hAnsiTheme="minorHAnsi" w:cstheme="minorHAnsi"/>
          <w:b/>
          <w:bCs/>
          <w:sz w:val="22"/>
          <w:szCs w:val="22"/>
        </w:rPr>
        <w:t>diligenciarios</w:t>
      </w:r>
      <w:proofErr w:type="spellEnd"/>
      <w:r w:rsidR="00765B4D" w:rsidRPr="00765B4D">
        <w:rPr>
          <w:rFonts w:asciiTheme="minorHAnsi" w:hAnsiTheme="minorHAnsi" w:cstheme="minorHAnsi"/>
          <w:b/>
          <w:bCs/>
          <w:sz w:val="22"/>
          <w:szCs w:val="22"/>
        </w:rPr>
        <w:t xml:space="preserve"> y oficiales de partes, en materia civil, familiar y mercantil; y, tratándose de materia penal, juez, asistente de sala, de audiencia, de causa, de notificación y de atención al público, registrada con el folio número 45, para los efectos procedentes.</w:t>
      </w:r>
      <w:r w:rsidR="00765B4D">
        <w:rPr>
          <w:rFonts w:asciiTheme="minorHAnsi" w:hAnsiTheme="minorHAnsi" w:cstheme="minorHAnsi"/>
          <w:b/>
          <w:bCs/>
          <w:sz w:val="22"/>
          <w:szCs w:val="22"/>
        </w:rPr>
        <w:t xml:space="preserve"> - - - - - - - - - - - - - - - - - - - - - - - - - - - </w:t>
      </w:r>
    </w:p>
    <w:p w14:paraId="117D51D8" w14:textId="2AB92EEF" w:rsidR="00765B4D" w:rsidRPr="00765B4D" w:rsidRDefault="00765B4D" w:rsidP="00765B4D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Dada cuenta </w:t>
      </w:r>
      <w:r w:rsidR="00395DF1"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por </w:t>
      </w:r>
      <w:r w:rsidRPr="00D8792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el Secretario Ejecutivo con la documentación presentada por la aspirante al </w:t>
      </w:r>
      <w:r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concurso abierto de oposición para la designación de jueces, secretarios de acuerdos, proyectistas, </w:t>
      </w:r>
      <w:proofErr w:type="spellStart"/>
      <w:r w:rsidRPr="00D87921">
        <w:rPr>
          <w:rFonts w:asciiTheme="minorHAnsi" w:hAnsiTheme="minorHAnsi" w:cstheme="minorHAnsi"/>
          <w:i/>
          <w:iCs/>
          <w:sz w:val="22"/>
          <w:szCs w:val="22"/>
        </w:rPr>
        <w:t>diligenciarios</w:t>
      </w:r>
      <w:proofErr w:type="spellEnd"/>
      <w:r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 y oficiales de partes, en materia civil, familiar y mercantil; y, tratándose de materia penal, juez, asistente de sala, de audiencia, de causa, de notificación y de atención al público, registrada con el folio número 45, 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una vez que se ha constatado que ciertamen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e su título corresponde al 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ño dos mil ocho y su cédula profesional al año dos mil nu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ve y no dos mil die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iocho y dos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mil diecinueve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 respect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iv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ame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nte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, como inexactamen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e se apreció, en co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cue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nci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a se autoriza que se apruebe su registro con el folio 045 para todos los efectos procedentes. Publ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í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quese la fe de erratas cor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espo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dien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e en la página web del Po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der Judicial del Estado y comuníquese a la </w:t>
      </w:r>
      <w:proofErr w:type="gramStart"/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Directora</w:t>
      </w:r>
      <w:proofErr w:type="gramEnd"/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 xml:space="preserve"> del Instituto de Especialización Judicial para los efectos correspondientes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. C</w:t>
      </w:r>
      <w:r w:rsidR="00D87921" w:rsidRPr="00D87921">
        <w:rPr>
          <w:rFonts w:asciiTheme="minorHAnsi" w:hAnsiTheme="minorHAnsi" w:cstheme="minorHAnsi"/>
          <w:i/>
          <w:iCs/>
          <w:sz w:val="22"/>
          <w:szCs w:val="22"/>
        </w:rPr>
        <w:t>ú</w:t>
      </w:r>
      <w:r w:rsidR="00395DF1" w:rsidRPr="00D87921">
        <w:rPr>
          <w:rFonts w:asciiTheme="minorHAnsi" w:hAnsiTheme="minorHAnsi" w:cstheme="minorHAnsi"/>
          <w:i/>
          <w:iCs/>
          <w:sz w:val="22"/>
          <w:szCs w:val="22"/>
        </w:rPr>
        <w:t>mplase.</w:t>
      </w:r>
      <w:r w:rsidR="00395DF1">
        <w:rPr>
          <w:rFonts w:asciiTheme="minorHAnsi" w:hAnsiTheme="minorHAnsi" w:cstheme="minorHAnsi"/>
          <w:sz w:val="22"/>
          <w:szCs w:val="22"/>
        </w:rPr>
        <w:t xml:space="preserve"> </w:t>
      </w:r>
      <w:r w:rsidR="00D87921" w:rsidRPr="0041383C">
        <w:rPr>
          <w:rFonts w:asciiTheme="minorHAnsi" w:hAnsiTheme="minorHAnsi" w:cstheme="minorHAnsi"/>
          <w:sz w:val="22"/>
          <w:szCs w:val="22"/>
          <w:u w:val="single"/>
        </w:rPr>
        <w:t xml:space="preserve">APROBADO POR </w:t>
      </w:r>
      <w:r w:rsidR="00395DF1" w:rsidRPr="0041383C">
        <w:rPr>
          <w:rFonts w:asciiTheme="minorHAnsi" w:hAnsiTheme="minorHAnsi" w:cstheme="minorHAnsi"/>
          <w:sz w:val="22"/>
          <w:szCs w:val="22"/>
          <w:u w:val="single"/>
        </w:rPr>
        <w:t>UNANIMI</w:t>
      </w:r>
      <w:r w:rsidR="00D87921" w:rsidRPr="0041383C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395DF1" w:rsidRPr="0041383C">
        <w:rPr>
          <w:rFonts w:asciiTheme="minorHAnsi" w:hAnsiTheme="minorHAnsi" w:cstheme="minorHAnsi"/>
          <w:sz w:val="22"/>
          <w:szCs w:val="22"/>
          <w:u w:val="single"/>
        </w:rPr>
        <w:t>AD</w:t>
      </w:r>
      <w:r w:rsidR="00D87921" w:rsidRPr="0041383C">
        <w:rPr>
          <w:rFonts w:asciiTheme="minorHAnsi" w:hAnsiTheme="minorHAnsi" w:cstheme="minorHAnsi"/>
          <w:sz w:val="22"/>
          <w:szCs w:val="22"/>
          <w:u w:val="single"/>
        </w:rPr>
        <w:t xml:space="preserve"> DE VOTOS</w:t>
      </w:r>
      <w:r w:rsidR="00395DF1">
        <w:rPr>
          <w:rFonts w:asciiTheme="minorHAnsi" w:hAnsiTheme="minorHAnsi" w:cstheme="minorHAnsi"/>
          <w:sz w:val="22"/>
          <w:szCs w:val="22"/>
        </w:rPr>
        <w:t xml:space="preserve">. </w:t>
      </w:r>
      <w:r w:rsidR="00D87921">
        <w:rPr>
          <w:rFonts w:asciiTheme="minorHAnsi" w:hAnsiTheme="minorHAnsi" w:cstheme="minorHAnsi"/>
          <w:sz w:val="22"/>
          <w:szCs w:val="22"/>
        </w:rPr>
        <w:t xml:space="preserve">- - - - - - - - - - - </w:t>
      </w:r>
    </w:p>
    <w:p w14:paraId="4B8CF8F7" w14:textId="580F7F41" w:rsidR="00BE5A4E" w:rsidRPr="00A40123" w:rsidRDefault="00F419AA" w:rsidP="00047BA0">
      <w:p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A40123">
        <w:rPr>
          <w:rFonts w:asciiTheme="minorHAnsi" w:hAnsiTheme="minorHAnsi" w:cstheme="minorHAnsi"/>
        </w:rPr>
        <w:tab/>
      </w:r>
      <w:bookmarkEnd w:id="5"/>
      <w:r w:rsidR="00884754" w:rsidRPr="00A40123">
        <w:rPr>
          <w:rFonts w:asciiTheme="minorHAnsi" w:eastAsia="Batang" w:hAnsiTheme="minorHAnsi" w:cstheme="minorHAnsi"/>
        </w:rPr>
        <w:t>No habiendo otro asunto que tratar, s</w:t>
      </w:r>
      <w:r w:rsidR="00884754" w:rsidRPr="00A40123">
        <w:rPr>
          <w:rFonts w:asciiTheme="minorHAnsi" w:hAnsiTheme="minorHAnsi" w:cstheme="minorHAnsi"/>
        </w:rPr>
        <w:t xml:space="preserve">iendo las </w:t>
      </w:r>
      <w:r w:rsidR="00D87921">
        <w:rPr>
          <w:rFonts w:asciiTheme="minorHAnsi" w:hAnsiTheme="minorHAnsi" w:cstheme="minorHAnsi"/>
        </w:rPr>
        <w:t xml:space="preserve">dieciséis horas con treinta y cinco minutos </w:t>
      </w:r>
      <w:r w:rsidR="00884754" w:rsidRPr="00A40123">
        <w:rPr>
          <w:rFonts w:asciiTheme="minorHAnsi" w:hAnsiTheme="minorHAnsi" w:cstheme="minorHAnsi"/>
        </w:rPr>
        <w:t xml:space="preserve">del día de su inicio, se da por concluida la sesión </w:t>
      </w:r>
      <w:r w:rsidR="00DD1B69">
        <w:rPr>
          <w:rFonts w:asciiTheme="minorHAnsi" w:hAnsiTheme="minorHAnsi" w:cstheme="minorHAnsi"/>
        </w:rPr>
        <w:t>extra</w:t>
      </w:r>
      <w:r w:rsidR="00E51F3A" w:rsidRPr="00A40123">
        <w:rPr>
          <w:rFonts w:asciiTheme="minorHAnsi" w:hAnsiTheme="minorHAnsi" w:cstheme="minorHAnsi"/>
        </w:rPr>
        <w:t>o</w:t>
      </w:r>
      <w:r w:rsidR="00884754" w:rsidRPr="00A40123">
        <w:rPr>
          <w:rFonts w:asciiTheme="minorHAnsi" w:hAnsiTheme="minorHAnsi" w:cstheme="minorHAnsi"/>
        </w:rPr>
        <w:t xml:space="preserve">rdinaria privada del Consejo de la Judicatura del Estado de Tlaxcala, levantándose la presente acta, que firman para constancia los que en ella intervinieron. Licenciado José Juan Gilberto De León </w:t>
      </w:r>
      <w:r w:rsidR="00EB0529" w:rsidRPr="00A40123">
        <w:rPr>
          <w:rFonts w:asciiTheme="minorHAnsi" w:hAnsiTheme="minorHAnsi" w:cstheme="minorHAnsi"/>
        </w:rPr>
        <w:t>E</w:t>
      </w:r>
      <w:r w:rsidR="00884754" w:rsidRPr="00A40123">
        <w:rPr>
          <w:rFonts w:asciiTheme="minorHAnsi" w:hAnsiTheme="minorHAnsi" w:cstheme="minorHAnsi"/>
        </w:rPr>
        <w:t xml:space="preserve">scamilla, Secretario Ejecutivo del Consejo de la Judicatura. Doy fe. - - </w:t>
      </w:r>
      <w:bookmarkStart w:id="6" w:name="_Hlk478557854"/>
      <w:r w:rsidR="00884754" w:rsidRPr="00A40123">
        <w:rPr>
          <w:rFonts w:asciiTheme="minorHAnsi" w:hAnsiTheme="minorHAnsi" w:cstheme="minorHAnsi"/>
        </w:rPr>
        <w:t xml:space="preserve">- - - - - - - - </w:t>
      </w:r>
    </w:p>
    <w:tbl>
      <w:tblPr>
        <w:tblpPr w:leftFromText="141" w:rightFromText="141" w:vertAnchor="text" w:horzAnchor="margin" w:tblpY="269"/>
        <w:tblW w:w="8118" w:type="dxa"/>
        <w:tblLook w:val="04A0" w:firstRow="1" w:lastRow="0" w:firstColumn="1" w:lastColumn="0" w:noHBand="0" w:noVBand="1"/>
      </w:tblPr>
      <w:tblGrid>
        <w:gridCol w:w="3681"/>
        <w:gridCol w:w="567"/>
        <w:gridCol w:w="3870"/>
      </w:tblGrid>
      <w:tr w:rsidR="00884754" w:rsidRPr="00A40123" w14:paraId="6926EE96" w14:textId="77777777" w:rsidTr="00954D8E">
        <w:tc>
          <w:tcPr>
            <w:tcW w:w="3681" w:type="dxa"/>
          </w:tcPr>
          <w:p w14:paraId="7A915D1F" w14:textId="3D60E7C0" w:rsidR="00D64398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A785B8" w14:textId="77777777" w:rsidR="00D20B1A" w:rsidRPr="00A40123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D58396D" w14:textId="7537F429" w:rsidR="00D64398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E9EB47D" w14:textId="297F1952" w:rsidR="00D20B1A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FB26A6" w14:textId="77777777" w:rsidR="00D20B1A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1F876F5" w14:textId="03F83CCB" w:rsidR="00D20B1A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40FC87" w14:textId="77777777" w:rsidR="00D20B1A" w:rsidRPr="00A40123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2A63340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Magistrado Mario Antonio de Jesús </w:t>
            </w:r>
          </w:p>
          <w:p w14:paraId="4D08F923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Jiménez Martínez.</w:t>
            </w:r>
          </w:p>
          <w:p w14:paraId="6C4A9A37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Presidente del Tribunal Superior de Justicia y del Consejo de la Judicatura</w:t>
            </w:r>
          </w:p>
          <w:p w14:paraId="050B1C68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567" w:type="dxa"/>
          </w:tcPr>
          <w:p w14:paraId="164D6EF7" w14:textId="77777777" w:rsidR="00884754" w:rsidRPr="00A40123" w:rsidRDefault="00884754" w:rsidP="00E51F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A6C183" w14:textId="77777777" w:rsidR="00884754" w:rsidRPr="00A40123" w:rsidRDefault="00884754" w:rsidP="00E51F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61A8D95B" w14:textId="25A7599E" w:rsidR="00D64398" w:rsidRPr="00A40123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25C8E9" w14:textId="0924BD82" w:rsidR="00D64398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186DE5F" w14:textId="0E0DBA8E" w:rsidR="00D20B1A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BA9D79" w14:textId="77777777" w:rsidR="00D20B1A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79F58A" w14:textId="3D066933" w:rsidR="00D20B1A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9FE9A87" w14:textId="77777777" w:rsidR="00D20B1A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26885FE" w14:textId="77777777" w:rsidR="00D20B1A" w:rsidRPr="00A40123" w:rsidRDefault="00D20B1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EB46252" w14:textId="77777777" w:rsidR="006B4F75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Lic. Leticia Caballero Muñoz</w:t>
            </w:r>
          </w:p>
          <w:p w14:paraId="492CC7BE" w14:textId="77777777" w:rsidR="006B4F75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14:paraId="187C070B" w14:textId="55F7A9B3" w:rsidR="00884754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del Estado de Tlaxcala</w:t>
            </w:r>
          </w:p>
        </w:tc>
      </w:tr>
      <w:tr w:rsidR="004C6849" w:rsidRPr="00A40123" w14:paraId="7F678555" w14:textId="77777777" w:rsidTr="00954D8E">
        <w:trPr>
          <w:trHeight w:val="317"/>
        </w:trPr>
        <w:tc>
          <w:tcPr>
            <w:tcW w:w="8118" w:type="dxa"/>
            <w:gridSpan w:val="3"/>
          </w:tcPr>
          <w:p w14:paraId="159BD62C" w14:textId="77777777" w:rsidR="004C6849" w:rsidRPr="00A40123" w:rsidRDefault="004C6849" w:rsidP="00E51F3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420C6895" w14:textId="77777777" w:rsidR="004C6849" w:rsidRDefault="004C6849" w:rsidP="00E51F3A">
            <w:pPr>
              <w:spacing w:line="240" w:lineRule="auto"/>
              <w:ind w:left="2016"/>
              <w:jc w:val="both"/>
              <w:rPr>
                <w:rFonts w:asciiTheme="minorHAnsi" w:hAnsiTheme="minorHAnsi" w:cstheme="minorHAnsi"/>
              </w:rPr>
            </w:pPr>
          </w:p>
          <w:p w14:paraId="49921AC5" w14:textId="77777777" w:rsidR="00D20B1A" w:rsidRDefault="00D20B1A" w:rsidP="00E51F3A">
            <w:pPr>
              <w:spacing w:line="240" w:lineRule="auto"/>
              <w:ind w:left="2016"/>
              <w:jc w:val="both"/>
              <w:rPr>
                <w:rFonts w:asciiTheme="minorHAnsi" w:hAnsiTheme="minorHAnsi" w:cstheme="minorHAnsi"/>
              </w:rPr>
            </w:pPr>
          </w:p>
          <w:p w14:paraId="16741C1F" w14:textId="59CEE081" w:rsidR="00D20B1A" w:rsidRPr="00A40123" w:rsidRDefault="00D20B1A" w:rsidP="00E51F3A">
            <w:pPr>
              <w:spacing w:line="240" w:lineRule="auto"/>
              <w:ind w:left="2016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0B1A" w:rsidRPr="00A40123" w14:paraId="674EAED4" w14:textId="77777777" w:rsidTr="00D20B1A">
        <w:trPr>
          <w:trHeight w:val="317"/>
        </w:trPr>
        <w:tc>
          <w:tcPr>
            <w:tcW w:w="8118" w:type="dxa"/>
            <w:gridSpan w:val="3"/>
          </w:tcPr>
          <w:p w14:paraId="7684FF9A" w14:textId="68692436" w:rsidR="00D20B1A" w:rsidRPr="00A40123" w:rsidRDefault="00D20B1A" w:rsidP="00D20B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CONTINUACIÓN DEL </w:t>
            </w:r>
            <w:r w:rsidRPr="00A40123">
              <w:rPr>
                <w:rFonts w:asciiTheme="minorHAnsi" w:hAnsiTheme="minorHAnsi" w:cstheme="minorHAnsi"/>
                <w:b/>
              </w:rPr>
              <w:t xml:space="preserve">ACTA DE SESIÓN </w:t>
            </w:r>
            <w:r>
              <w:rPr>
                <w:rFonts w:asciiTheme="minorHAnsi" w:hAnsiTheme="minorHAnsi" w:cstheme="minorHAnsi"/>
                <w:b/>
              </w:rPr>
              <w:t>EXTRA</w:t>
            </w:r>
            <w:r w:rsidRPr="00A40123">
              <w:rPr>
                <w:rFonts w:asciiTheme="minorHAnsi" w:hAnsiTheme="minorHAnsi" w:cstheme="minorHAnsi"/>
                <w:b/>
              </w:rPr>
              <w:t xml:space="preserve">ORDINARIA PRIVADA DEL CONSEJO DE LA JUDICATURA DEL ESTADO DE TLAXCALA, QUE SE CELEBRA A LAS </w:t>
            </w:r>
            <w:r>
              <w:rPr>
                <w:rFonts w:asciiTheme="minorHAnsi" w:hAnsiTheme="minorHAnsi" w:cstheme="minorHAnsi"/>
                <w:b/>
              </w:rPr>
              <w:t xml:space="preserve">QUINCE </w:t>
            </w:r>
            <w:r w:rsidRPr="00A40123">
              <w:rPr>
                <w:rFonts w:asciiTheme="minorHAnsi" w:hAnsiTheme="minorHAnsi" w:cstheme="minorHAnsi"/>
                <w:b/>
              </w:rPr>
              <w:t>HORAS</w:t>
            </w:r>
            <w:r>
              <w:rPr>
                <w:rFonts w:asciiTheme="minorHAnsi" w:hAnsiTheme="minorHAnsi" w:cstheme="minorHAnsi"/>
                <w:b/>
              </w:rPr>
              <w:t xml:space="preserve"> CON TREINTA MINUTOS </w:t>
            </w:r>
            <w:r w:rsidRPr="00A40123">
              <w:rPr>
                <w:rFonts w:asciiTheme="minorHAnsi" w:hAnsiTheme="minorHAnsi" w:cstheme="minorHAnsi"/>
                <w:b/>
              </w:rPr>
              <w:t xml:space="preserve">DEL </w:t>
            </w:r>
            <w:r>
              <w:rPr>
                <w:rFonts w:asciiTheme="minorHAnsi" w:hAnsiTheme="minorHAnsi" w:cstheme="minorHAnsi"/>
                <w:b/>
              </w:rPr>
              <w:t>VEINTIOCHO DE</w:t>
            </w:r>
            <w:r w:rsidRPr="00A40123">
              <w:rPr>
                <w:rFonts w:asciiTheme="minorHAnsi" w:hAnsiTheme="minorHAnsi" w:cstheme="minorHAnsi"/>
                <w:b/>
              </w:rPr>
              <w:t xml:space="preserve"> NOVIEMBRE DEL AÑO DOS MIL DIECINUEVE</w:t>
            </w:r>
          </w:p>
        </w:tc>
      </w:tr>
      <w:tr w:rsidR="00D20B1A" w:rsidRPr="00A40123" w14:paraId="131831D7" w14:textId="77777777" w:rsidTr="00954D8E">
        <w:trPr>
          <w:trHeight w:val="317"/>
        </w:trPr>
        <w:tc>
          <w:tcPr>
            <w:tcW w:w="3681" w:type="dxa"/>
          </w:tcPr>
          <w:p w14:paraId="5C7D6961" w14:textId="77777777" w:rsidR="00D20B1A" w:rsidRPr="00A40123" w:rsidRDefault="00D20B1A" w:rsidP="00D20B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24097A9" w14:textId="77777777" w:rsidR="00D20B1A" w:rsidRPr="00A40123" w:rsidRDefault="00D20B1A" w:rsidP="00D20B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13071E0A" w14:textId="77777777" w:rsidR="00D20B1A" w:rsidRPr="00A40123" w:rsidRDefault="00D20B1A" w:rsidP="00D20B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4754" w:rsidRPr="00A40123" w14:paraId="2A005B5B" w14:textId="77777777" w:rsidTr="00954D8E">
        <w:trPr>
          <w:trHeight w:val="317"/>
        </w:trPr>
        <w:tc>
          <w:tcPr>
            <w:tcW w:w="3681" w:type="dxa"/>
          </w:tcPr>
          <w:p w14:paraId="0CF26FC8" w14:textId="27483B9E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923F052" w14:textId="77777777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91D60C" w14:textId="4BCD7728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61097B" w14:textId="39B58641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3EC4BE6" w14:textId="1B2879B1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D14B8C" w14:textId="77777777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C14FFC6" w14:textId="223CAE2B" w:rsidR="006B4F75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Lic. Álvaro García Moreno</w:t>
            </w:r>
          </w:p>
          <w:p w14:paraId="7CA53940" w14:textId="77777777" w:rsidR="006B4F75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Integrante del Consejo de la Judicatura</w:t>
            </w:r>
          </w:p>
          <w:p w14:paraId="52C6F183" w14:textId="699242DC" w:rsidR="00884754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del Estado de Tlaxcala  </w:t>
            </w:r>
          </w:p>
        </w:tc>
        <w:tc>
          <w:tcPr>
            <w:tcW w:w="567" w:type="dxa"/>
          </w:tcPr>
          <w:p w14:paraId="352C14B8" w14:textId="77777777" w:rsidR="00884754" w:rsidRPr="00A40123" w:rsidRDefault="00884754" w:rsidP="00E51F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45F0B253" w14:textId="77777777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6B30848" w14:textId="12C73E0D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0A43E69" w14:textId="77777777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11D71A3" w14:textId="77777777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E0A139A" w14:textId="77777777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C0E9A75" w14:textId="77777777" w:rsidR="00D20B1A" w:rsidRDefault="00D20B1A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F57BE7" w14:textId="539EBEE8" w:rsidR="006B4F75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 xml:space="preserve">Dra. Mildred </w:t>
            </w:r>
            <w:proofErr w:type="spellStart"/>
            <w:r w:rsidRPr="00A40123">
              <w:rPr>
                <w:rFonts w:asciiTheme="minorHAnsi" w:hAnsiTheme="minorHAnsi" w:cstheme="minorHAnsi"/>
              </w:rPr>
              <w:t>Murbartián</w:t>
            </w:r>
            <w:proofErr w:type="spellEnd"/>
            <w:r w:rsidRPr="00A40123">
              <w:rPr>
                <w:rFonts w:asciiTheme="minorHAnsi" w:hAnsiTheme="minorHAnsi" w:cstheme="minorHAnsi"/>
              </w:rPr>
              <w:t xml:space="preserve"> Aguilar</w:t>
            </w:r>
          </w:p>
          <w:p w14:paraId="3ED26F30" w14:textId="369F5224" w:rsidR="00884754" w:rsidRPr="00A40123" w:rsidRDefault="006B4F75" w:rsidP="006B4F7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884754" w:rsidRPr="00E26B74" w14:paraId="2AE6E0E3" w14:textId="77777777" w:rsidTr="00954D8E">
        <w:trPr>
          <w:trHeight w:val="317"/>
        </w:trPr>
        <w:tc>
          <w:tcPr>
            <w:tcW w:w="3681" w:type="dxa"/>
          </w:tcPr>
          <w:p w14:paraId="6ABD8082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F7DBE3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9BB5313" w14:textId="2E4CCDB8" w:rsidR="0088475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37CC5B0" w14:textId="77777777" w:rsidR="00DD1B69" w:rsidRPr="00A40123" w:rsidRDefault="00DD1B69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4A4FF52" w14:textId="77777777" w:rsidR="00E51F3A" w:rsidRPr="00A40123" w:rsidRDefault="00E51F3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E3E08E" w14:textId="77777777" w:rsidR="009A1489" w:rsidRPr="00A40123" w:rsidRDefault="009A1489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9A7C73" w14:textId="3E526B91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7" w:type="dxa"/>
            <w:gridSpan w:val="2"/>
          </w:tcPr>
          <w:p w14:paraId="4531CD69" w14:textId="1E68F3F6" w:rsidR="00954D8E" w:rsidRPr="00A40123" w:rsidRDefault="00954D8E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F655A7A" w14:textId="3BBFE688" w:rsidR="00DD1B69" w:rsidRDefault="00DD1B69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FBBDA2" w14:textId="13A6BB9B" w:rsidR="0041383C" w:rsidRDefault="0041383C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E77F548" w14:textId="5B09D267" w:rsidR="0041383C" w:rsidRDefault="0041383C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2D98E04" w14:textId="77777777" w:rsidR="0041383C" w:rsidRDefault="0041383C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FB1C730" w14:textId="40C77878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DOY FE.</w:t>
            </w:r>
          </w:p>
          <w:p w14:paraId="12337F6A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ABCC77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CFCB98" w14:textId="77777777" w:rsidR="00884754" w:rsidRPr="00A40123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C2624E" w14:textId="77777777" w:rsidR="00884754" w:rsidRPr="00A40123" w:rsidRDefault="00884754" w:rsidP="00954D8E">
            <w:pPr>
              <w:spacing w:after="0" w:line="240" w:lineRule="auto"/>
              <w:ind w:firstLine="460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José Juan Gilberto De León Escamilla</w:t>
            </w:r>
          </w:p>
          <w:p w14:paraId="03533A0E" w14:textId="1A71DB51" w:rsidR="00884754" w:rsidRPr="00E26B74" w:rsidRDefault="00884754" w:rsidP="00954D8E">
            <w:pPr>
              <w:spacing w:after="0" w:line="240" w:lineRule="auto"/>
              <w:ind w:left="601"/>
              <w:jc w:val="center"/>
              <w:rPr>
                <w:rFonts w:asciiTheme="minorHAnsi" w:hAnsiTheme="minorHAnsi" w:cstheme="minorHAnsi"/>
              </w:rPr>
            </w:pPr>
            <w:r w:rsidRPr="00A40123">
              <w:rPr>
                <w:rFonts w:asciiTheme="minorHAnsi" w:hAnsiTheme="minorHAnsi" w:cstheme="minorHAnsi"/>
              </w:rPr>
              <w:t>Secretario Ejecutivo del Consejo de la Judicatura del Estado de Tlaxcala</w:t>
            </w:r>
            <w:r w:rsidRPr="00E26B74">
              <w:rPr>
                <w:rFonts w:asciiTheme="minorHAnsi" w:hAnsiTheme="minorHAnsi" w:cstheme="minorHAnsi"/>
              </w:rPr>
              <w:t xml:space="preserve">  </w:t>
            </w:r>
          </w:p>
        </w:tc>
      </w:tr>
      <w:bookmarkEnd w:id="6"/>
    </w:tbl>
    <w:p w14:paraId="24F04312" w14:textId="5C9C7E2F" w:rsidR="006628EF" w:rsidRDefault="006628EF">
      <w:pPr>
        <w:spacing w:line="480" w:lineRule="auto"/>
        <w:rPr>
          <w:rFonts w:asciiTheme="minorHAnsi" w:hAnsiTheme="minorHAnsi" w:cstheme="minorHAnsi"/>
        </w:rPr>
      </w:pPr>
    </w:p>
    <w:p w14:paraId="7AA1BAA5" w14:textId="77777777" w:rsidR="00EC09F3" w:rsidRPr="00E26B74" w:rsidRDefault="00EC09F3">
      <w:pPr>
        <w:spacing w:line="480" w:lineRule="auto"/>
        <w:rPr>
          <w:rFonts w:asciiTheme="minorHAnsi" w:hAnsiTheme="minorHAnsi" w:cstheme="minorHAnsi"/>
        </w:rPr>
      </w:pPr>
      <w:bookmarkStart w:id="7" w:name="_GoBack"/>
      <w:bookmarkEnd w:id="7"/>
    </w:p>
    <w:sectPr w:rsidR="00EC09F3" w:rsidRPr="00E26B74" w:rsidSect="004E02C7">
      <w:headerReference w:type="default" r:id="rId8"/>
      <w:footerReference w:type="even" r:id="rId9"/>
      <w:footerReference w:type="default" r:id="rId10"/>
      <w:pgSz w:w="12242" w:h="20163" w:code="5"/>
      <w:pgMar w:top="851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E125" w14:textId="77777777" w:rsidR="00BC16D2" w:rsidRDefault="00BC16D2" w:rsidP="004567A4">
      <w:pPr>
        <w:spacing w:after="0" w:line="240" w:lineRule="auto"/>
      </w:pPr>
      <w:r>
        <w:separator/>
      </w:r>
    </w:p>
  </w:endnote>
  <w:endnote w:type="continuationSeparator" w:id="0">
    <w:p w14:paraId="75D3D9C7" w14:textId="77777777" w:rsidR="00BC16D2" w:rsidRDefault="00BC16D2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108188"/>
      <w:docPartObj>
        <w:docPartGallery w:val="Page Numbers (Bottom of Page)"/>
        <w:docPartUnique/>
      </w:docPartObj>
    </w:sdtPr>
    <w:sdtContent>
      <w:p w14:paraId="50A44DA1" w14:textId="77777777" w:rsidR="00EC09F3" w:rsidRDefault="00EC09F3">
        <w:pPr>
          <w:pStyle w:val="Piedepgina"/>
          <w:jc w:val="right"/>
        </w:pPr>
        <w:r w:rsidRPr="00E87862">
          <w:rPr>
            <w:sz w:val="32"/>
            <w:szCs w:val="32"/>
          </w:rPr>
          <w:fldChar w:fldCharType="begin"/>
        </w:r>
        <w:r w:rsidRPr="00E87862">
          <w:rPr>
            <w:sz w:val="32"/>
            <w:szCs w:val="32"/>
          </w:rPr>
          <w:instrText>PAGE   \* MERGEFORMAT</w:instrText>
        </w:r>
        <w:r w:rsidRPr="00E87862">
          <w:rPr>
            <w:sz w:val="32"/>
            <w:szCs w:val="32"/>
          </w:rPr>
          <w:fldChar w:fldCharType="separate"/>
        </w:r>
        <w:r w:rsidRPr="00E87862">
          <w:rPr>
            <w:sz w:val="32"/>
            <w:szCs w:val="32"/>
            <w:lang w:val="es-ES"/>
          </w:rPr>
          <w:t>2</w:t>
        </w:r>
        <w:r w:rsidRPr="00E87862">
          <w:rPr>
            <w:sz w:val="32"/>
            <w:szCs w:val="32"/>
          </w:rPr>
          <w:fldChar w:fldCharType="end"/>
        </w:r>
      </w:p>
    </w:sdtContent>
  </w:sdt>
  <w:p w14:paraId="4A430CBA" w14:textId="77777777" w:rsidR="00EC09F3" w:rsidRDefault="00EC09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063018"/>
      <w:docPartObj>
        <w:docPartGallery w:val="Page Numbers (Bottom of Page)"/>
        <w:docPartUnique/>
      </w:docPartObj>
    </w:sdtPr>
    <w:sdtContent>
      <w:p w14:paraId="48F4D6C3" w14:textId="77777777" w:rsidR="00EC09F3" w:rsidRDefault="00EC09F3">
        <w:pPr>
          <w:pStyle w:val="Piedepgina"/>
          <w:jc w:val="right"/>
        </w:pPr>
        <w:r w:rsidRPr="00F343D8">
          <w:rPr>
            <w:sz w:val="32"/>
          </w:rPr>
          <w:fldChar w:fldCharType="begin"/>
        </w:r>
        <w:r w:rsidRPr="00F343D8">
          <w:rPr>
            <w:sz w:val="32"/>
          </w:rPr>
          <w:instrText>PAGE   \* MERGEFORMAT</w:instrText>
        </w:r>
        <w:r w:rsidRPr="00F343D8">
          <w:rPr>
            <w:sz w:val="32"/>
          </w:rPr>
          <w:fldChar w:fldCharType="separate"/>
        </w:r>
        <w:r w:rsidRPr="00F343D8">
          <w:rPr>
            <w:noProof/>
            <w:sz w:val="32"/>
            <w:lang w:val="es-ES"/>
          </w:rPr>
          <w:t>6</w:t>
        </w:r>
        <w:r w:rsidRPr="00F343D8">
          <w:rPr>
            <w:noProof/>
            <w:sz w:val="32"/>
            <w:lang w:val="es-ES"/>
          </w:rPr>
          <w:fldChar w:fldCharType="end"/>
        </w:r>
      </w:p>
    </w:sdtContent>
  </w:sdt>
  <w:p w14:paraId="73DFD0FA" w14:textId="77777777" w:rsidR="00EC09F3" w:rsidRDefault="00EC09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FF93" w14:textId="77777777" w:rsidR="00BC16D2" w:rsidRDefault="00BC16D2" w:rsidP="004567A4">
      <w:pPr>
        <w:spacing w:after="0" w:line="240" w:lineRule="auto"/>
      </w:pPr>
      <w:r>
        <w:separator/>
      </w:r>
    </w:p>
  </w:footnote>
  <w:footnote w:type="continuationSeparator" w:id="0">
    <w:p w14:paraId="216178CE" w14:textId="77777777" w:rsidR="00BC16D2" w:rsidRDefault="00BC16D2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1F83" w14:textId="77777777" w:rsidR="00EC09F3" w:rsidRDefault="00EC09F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53FA1" wp14:editId="7AD6BFE1">
          <wp:simplePos x="0" y="0"/>
          <wp:positionH relativeFrom="column">
            <wp:posOffset>-1627378</wp:posOffset>
          </wp:positionH>
          <wp:positionV relativeFrom="paragraph">
            <wp:posOffset>-5969</wp:posOffset>
          </wp:positionV>
          <wp:extent cx="1404000" cy="1404000"/>
          <wp:effectExtent l="0" t="0" r="5715" b="571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74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" w15:restartNumberingAfterBreak="0">
    <w:nsid w:val="0330669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" w15:restartNumberingAfterBreak="0">
    <w:nsid w:val="033231E2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3" w15:restartNumberingAfterBreak="0">
    <w:nsid w:val="066B6155"/>
    <w:multiLevelType w:val="hybridMultilevel"/>
    <w:tmpl w:val="424CAFEC"/>
    <w:lvl w:ilvl="0" w:tplc="2954EC98">
      <w:start w:val="1"/>
      <w:numFmt w:val="lowerLetter"/>
      <w:lvlText w:val="%1)"/>
      <w:lvlJc w:val="left"/>
      <w:pPr>
        <w:ind w:left="67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475" w:hanging="360"/>
      </w:pPr>
    </w:lvl>
    <w:lvl w:ilvl="2" w:tplc="080A001B" w:tentative="1">
      <w:start w:val="1"/>
      <w:numFmt w:val="lowerRoman"/>
      <w:lvlText w:val="%3."/>
      <w:lvlJc w:val="right"/>
      <w:pPr>
        <w:ind w:left="8195" w:hanging="180"/>
      </w:pPr>
    </w:lvl>
    <w:lvl w:ilvl="3" w:tplc="080A000F" w:tentative="1">
      <w:start w:val="1"/>
      <w:numFmt w:val="decimal"/>
      <w:lvlText w:val="%4."/>
      <w:lvlJc w:val="left"/>
      <w:pPr>
        <w:ind w:left="8915" w:hanging="360"/>
      </w:pPr>
    </w:lvl>
    <w:lvl w:ilvl="4" w:tplc="080A0019" w:tentative="1">
      <w:start w:val="1"/>
      <w:numFmt w:val="lowerLetter"/>
      <w:lvlText w:val="%5."/>
      <w:lvlJc w:val="left"/>
      <w:pPr>
        <w:ind w:left="9635" w:hanging="360"/>
      </w:pPr>
    </w:lvl>
    <w:lvl w:ilvl="5" w:tplc="080A001B" w:tentative="1">
      <w:start w:val="1"/>
      <w:numFmt w:val="lowerRoman"/>
      <w:lvlText w:val="%6."/>
      <w:lvlJc w:val="right"/>
      <w:pPr>
        <w:ind w:left="10355" w:hanging="180"/>
      </w:pPr>
    </w:lvl>
    <w:lvl w:ilvl="6" w:tplc="080A000F" w:tentative="1">
      <w:start w:val="1"/>
      <w:numFmt w:val="decimal"/>
      <w:lvlText w:val="%7."/>
      <w:lvlJc w:val="left"/>
      <w:pPr>
        <w:ind w:left="11075" w:hanging="360"/>
      </w:pPr>
    </w:lvl>
    <w:lvl w:ilvl="7" w:tplc="080A0019" w:tentative="1">
      <w:start w:val="1"/>
      <w:numFmt w:val="lowerLetter"/>
      <w:lvlText w:val="%8."/>
      <w:lvlJc w:val="left"/>
      <w:pPr>
        <w:ind w:left="11795" w:hanging="360"/>
      </w:pPr>
    </w:lvl>
    <w:lvl w:ilvl="8" w:tplc="080A001B" w:tentative="1">
      <w:start w:val="1"/>
      <w:numFmt w:val="lowerRoman"/>
      <w:lvlText w:val="%9."/>
      <w:lvlJc w:val="right"/>
      <w:pPr>
        <w:ind w:left="12515" w:hanging="180"/>
      </w:pPr>
    </w:lvl>
  </w:abstractNum>
  <w:abstractNum w:abstractNumId="4" w15:restartNumberingAfterBreak="0">
    <w:nsid w:val="07503E2D"/>
    <w:multiLevelType w:val="hybridMultilevel"/>
    <w:tmpl w:val="39D89A7C"/>
    <w:lvl w:ilvl="0" w:tplc="DBCA73F6">
      <w:start w:val="1"/>
      <w:numFmt w:val="lowerLetter"/>
      <w:lvlText w:val="%1."/>
      <w:lvlJc w:val="left"/>
      <w:pPr>
        <w:ind w:left="15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8" w:hanging="360"/>
      </w:pPr>
    </w:lvl>
    <w:lvl w:ilvl="2" w:tplc="080A001B" w:tentative="1">
      <w:start w:val="1"/>
      <w:numFmt w:val="lowerRoman"/>
      <w:lvlText w:val="%3."/>
      <w:lvlJc w:val="right"/>
      <w:pPr>
        <w:ind w:left="3038" w:hanging="180"/>
      </w:pPr>
    </w:lvl>
    <w:lvl w:ilvl="3" w:tplc="080A000F" w:tentative="1">
      <w:start w:val="1"/>
      <w:numFmt w:val="decimal"/>
      <w:lvlText w:val="%4."/>
      <w:lvlJc w:val="left"/>
      <w:pPr>
        <w:ind w:left="3758" w:hanging="360"/>
      </w:pPr>
    </w:lvl>
    <w:lvl w:ilvl="4" w:tplc="080A0019" w:tentative="1">
      <w:start w:val="1"/>
      <w:numFmt w:val="lowerLetter"/>
      <w:lvlText w:val="%5."/>
      <w:lvlJc w:val="left"/>
      <w:pPr>
        <w:ind w:left="4478" w:hanging="360"/>
      </w:pPr>
    </w:lvl>
    <w:lvl w:ilvl="5" w:tplc="080A001B" w:tentative="1">
      <w:start w:val="1"/>
      <w:numFmt w:val="lowerRoman"/>
      <w:lvlText w:val="%6."/>
      <w:lvlJc w:val="right"/>
      <w:pPr>
        <w:ind w:left="5198" w:hanging="180"/>
      </w:pPr>
    </w:lvl>
    <w:lvl w:ilvl="6" w:tplc="080A000F" w:tentative="1">
      <w:start w:val="1"/>
      <w:numFmt w:val="decimal"/>
      <w:lvlText w:val="%7."/>
      <w:lvlJc w:val="left"/>
      <w:pPr>
        <w:ind w:left="5918" w:hanging="360"/>
      </w:pPr>
    </w:lvl>
    <w:lvl w:ilvl="7" w:tplc="080A0019" w:tentative="1">
      <w:start w:val="1"/>
      <w:numFmt w:val="lowerLetter"/>
      <w:lvlText w:val="%8."/>
      <w:lvlJc w:val="left"/>
      <w:pPr>
        <w:ind w:left="6638" w:hanging="360"/>
      </w:pPr>
    </w:lvl>
    <w:lvl w:ilvl="8" w:tplc="080A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BD4071F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6" w15:restartNumberingAfterBreak="0">
    <w:nsid w:val="0EB561B3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7" w15:restartNumberingAfterBreak="0">
    <w:nsid w:val="14BC246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8" w15:restartNumberingAfterBreak="0">
    <w:nsid w:val="18FE7645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9" w15:restartNumberingAfterBreak="0">
    <w:nsid w:val="19B905F4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0" w15:restartNumberingAfterBreak="0">
    <w:nsid w:val="1CE4164C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1" w15:restartNumberingAfterBreak="0">
    <w:nsid w:val="2D8F74DC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2" w15:restartNumberingAfterBreak="0">
    <w:nsid w:val="362A1EE2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3" w15:restartNumberingAfterBreak="0">
    <w:nsid w:val="37987B24"/>
    <w:multiLevelType w:val="hybridMultilevel"/>
    <w:tmpl w:val="3AC4F924"/>
    <w:lvl w:ilvl="0" w:tplc="A91C0F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302E"/>
    <w:multiLevelType w:val="hybridMultilevel"/>
    <w:tmpl w:val="90C0A614"/>
    <w:lvl w:ilvl="0" w:tplc="080A0017">
      <w:start w:val="1"/>
      <w:numFmt w:val="lowerLetter"/>
      <w:lvlText w:val="%1)"/>
      <w:lvlJc w:val="left"/>
      <w:pPr>
        <w:ind w:left="192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D2F7B42"/>
    <w:multiLevelType w:val="hybridMultilevel"/>
    <w:tmpl w:val="1EE002D0"/>
    <w:lvl w:ilvl="0" w:tplc="A620C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2387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7" w15:restartNumberingAfterBreak="0">
    <w:nsid w:val="4E8349FD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8" w15:restartNumberingAfterBreak="0">
    <w:nsid w:val="4F930179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9" w15:restartNumberingAfterBreak="0">
    <w:nsid w:val="5354718C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0" w15:restartNumberingAfterBreak="0">
    <w:nsid w:val="54E059C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1" w15:restartNumberingAfterBreak="0">
    <w:nsid w:val="54EF2BBA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2" w15:restartNumberingAfterBreak="0">
    <w:nsid w:val="569432C8"/>
    <w:multiLevelType w:val="hybridMultilevel"/>
    <w:tmpl w:val="F2762D5A"/>
    <w:lvl w:ilvl="0" w:tplc="7B4A524E">
      <w:start w:val="1"/>
      <w:numFmt w:val="lowerLetter"/>
      <w:lvlText w:val="%1."/>
      <w:lvlJc w:val="left"/>
      <w:pPr>
        <w:ind w:left="15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8" w:hanging="360"/>
      </w:pPr>
    </w:lvl>
    <w:lvl w:ilvl="2" w:tplc="080A001B" w:tentative="1">
      <w:start w:val="1"/>
      <w:numFmt w:val="lowerRoman"/>
      <w:lvlText w:val="%3."/>
      <w:lvlJc w:val="right"/>
      <w:pPr>
        <w:ind w:left="3038" w:hanging="180"/>
      </w:pPr>
    </w:lvl>
    <w:lvl w:ilvl="3" w:tplc="080A000F" w:tentative="1">
      <w:start w:val="1"/>
      <w:numFmt w:val="decimal"/>
      <w:lvlText w:val="%4."/>
      <w:lvlJc w:val="left"/>
      <w:pPr>
        <w:ind w:left="3758" w:hanging="360"/>
      </w:pPr>
    </w:lvl>
    <w:lvl w:ilvl="4" w:tplc="080A0019" w:tentative="1">
      <w:start w:val="1"/>
      <w:numFmt w:val="lowerLetter"/>
      <w:lvlText w:val="%5."/>
      <w:lvlJc w:val="left"/>
      <w:pPr>
        <w:ind w:left="4478" w:hanging="360"/>
      </w:pPr>
    </w:lvl>
    <w:lvl w:ilvl="5" w:tplc="080A001B" w:tentative="1">
      <w:start w:val="1"/>
      <w:numFmt w:val="lowerRoman"/>
      <w:lvlText w:val="%6."/>
      <w:lvlJc w:val="right"/>
      <w:pPr>
        <w:ind w:left="5198" w:hanging="180"/>
      </w:pPr>
    </w:lvl>
    <w:lvl w:ilvl="6" w:tplc="080A000F" w:tentative="1">
      <w:start w:val="1"/>
      <w:numFmt w:val="decimal"/>
      <w:lvlText w:val="%7."/>
      <w:lvlJc w:val="left"/>
      <w:pPr>
        <w:ind w:left="5918" w:hanging="360"/>
      </w:pPr>
    </w:lvl>
    <w:lvl w:ilvl="7" w:tplc="080A0019" w:tentative="1">
      <w:start w:val="1"/>
      <w:numFmt w:val="lowerLetter"/>
      <w:lvlText w:val="%8."/>
      <w:lvlJc w:val="left"/>
      <w:pPr>
        <w:ind w:left="6638" w:hanging="360"/>
      </w:pPr>
    </w:lvl>
    <w:lvl w:ilvl="8" w:tplc="080A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3" w15:restartNumberingAfterBreak="0">
    <w:nsid w:val="61775769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4" w15:restartNumberingAfterBreak="0">
    <w:nsid w:val="68C62E7B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5" w15:restartNumberingAfterBreak="0">
    <w:nsid w:val="697D2DA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6" w15:restartNumberingAfterBreak="0">
    <w:nsid w:val="6B6D716B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7" w15:restartNumberingAfterBreak="0">
    <w:nsid w:val="6EB7328A"/>
    <w:multiLevelType w:val="hybridMultilevel"/>
    <w:tmpl w:val="7B7CADA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15A64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9" w15:restartNumberingAfterBreak="0">
    <w:nsid w:val="73B4002E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30" w15:restartNumberingAfterBreak="0">
    <w:nsid w:val="799A5C46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31" w15:restartNumberingAfterBreak="0">
    <w:nsid w:val="7B7102C7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9"/>
  </w:num>
  <w:num w:numId="5">
    <w:abstractNumId w:val="7"/>
  </w:num>
  <w:num w:numId="6">
    <w:abstractNumId w:val="26"/>
  </w:num>
  <w:num w:numId="7">
    <w:abstractNumId w:val="6"/>
  </w:num>
  <w:num w:numId="8">
    <w:abstractNumId w:val="23"/>
  </w:num>
  <w:num w:numId="9">
    <w:abstractNumId w:val="18"/>
  </w:num>
  <w:num w:numId="10">
    <w:abstractNumId w:val="24"/>
  </w:num>
  <w:num w:numId="11">
    <w:abstractNumId w:val="25"/>
  </w:num>
  <w:num w:numId="12">
    <w:abstractNumId w:val="28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2"/>
  </w:num>
  <w:num w:numId="18">
    <w:abstractNumId w:val="0"/>
  </w:num>
  <w:num w:numId="19">
    <w:abstractNumId w:val="9"/>
  </w:num>
  <w:num w:numId="20">
    <w:abstractNumId w:val="31"/>
  </w:num>
  <w:num w:numId="21">
    <w:abstractNumId w:val="11"/>
  </w:num>
  <w:num w:numId="22">
    <w:abstractNumId w:val="19"/>
  </w:num>
  <w:num w:numId="23">
    <w:abstractNumId w:val="10"/>
  </w:num>
  <w:num w:numId="24">
    <w:abstractNumId w:val="13"/>
  </w:num>
  <w:num w:numId="25">
    <w:abstractNumId w:val="15"/>
  </w:num>
  <w:num w:numId="26">
    <w:abstractNumId w:val="22"/>
  </w:num>
  <w:num w:numId="27">
    <w:abstractNumId w:val="4"/>
  </w:num>
  <w:num w:numId="28">
    <w:abstractNumId w:val="1"/>
  </w:num>
  <w:num w:numId="29">
    <w:abstractNumId w:val="16"/>
  </w:num>
  <w:num w:numId="30">
    <w:abstractNumId w:val="27"/>
  </w:num>
  <w:num w:numId="31">
    <w:abstractNumId w:val="20"/>
  </w:num>
  <w:num w:numId="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revisionView w:inkAnnotation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9"/>
    <w:rsid w:val="000019A9"/>
    <w:rsid w:val="00001B30"/>
    <w:rsid w:val="00002210"/>
    <w:rsid w:val="0000308A"/>
    <w:rsid w:val="000031A0"/>
    <w:rsid w:val="00004EBA"/>
    <w:rsid w:val="0000672C"/>
    <w:rsid w:val="00006DCB"/>
    <w:rsid w:val="0000732F"/>
    <w:rsid w:val="000106F1"/>
    <w:rsid w:val="00010F18"/>
    <w:rsid w:val="0001355B"/>
    <w:rsid w:val="00014161"/>
    <w:rsid w:val="000162F4"/>
    <w:rsid w:val="000166AD"/>
    <w:rsid w:val="0001683A"/>
    <w:rsid w:val="000168EA"/>
    <w:rsid w:val="000212FE"/>
    <w:rsid w:val="00021F7E"/>
    <w:rsid w:val="00023540"/>
    <w:rsid w:val="00024261"/>
    <w:rsid w:val="00024836"/>
    <w:rsid w:val="00024A9F"/>
    <w:rsid w:val="00025F5D"/>
    <w:rsid w:val="00030766"/>
    <w:rsid w:val="0003113F"/>
    <w:rsid w:val="00031410"/>
    <w:rsid w:val="00032D38"/>
    <w:rsid w:val="000347D4"/>
    <w:rsid w:val="00034E7D"/>
    <w:rsid w:val="00035E0D"/>
    <w:rsid w:val="00040CAE"/>
    <w:rsid w:val="000411DB"/>
    <w:rsid w:val="00042C82"/>
    <w:rsid w:val="00042F2E"/>
    <w:rsid w:val="00043E04"/>
    <w:rsid w:val="00045EAA"/>
    <w:rsid w:val="00046144"/>
    <w:rsid w:val="00046A80"/>
    <w:rsid w:val="00047BA0"/>
    <w:rsid w:val="00050A8F"/>
    <w:rsid w:val="0005163A"/>
    <w:rsid w:val="000547D1"/>
    <w:rsid w:val="00054DB0"/>
    <w:rsid w:val="00054FAB"/>
    <w:rsid w:val="000617EF"/>
    <w:rsid w:val="00067936"/>
    <w:rsid w:val="00070776"/>
    <w:rsid w:val="00070BA6"/>
    <w:rsid w:val="00072DFC"/>
    <w:rsid w:val="00075383"/>
    <w:rsid w:val="0007559E"/>
    <w:rsid w:val="0007577C"/>
    <w:rsid w:val="0007686A"/>
    <w:rsid w:val="00077C09"/>
    <w:rsid w:val="00080A0A"/>
    <w:rsid w:val="00083B4C"/>
    <w:rsid w:val="000846F7"/>
    <w:rsid w:val="00086979"/>
    <w:rsid w:val="000878D0"/>
    <w:rsid w:val="00090095"/>
    <w:rsid w:val="0009200E"/>
    <w:rsid w:val="0009252F"/>
    <w:rsid w:val="00094A4D"/>
    <w:rsid w:val="00097F76"/>
    <w:rsid w:val="000A04D0"/>
    <w:rsid w:val="000A17E0"/>
    <w:rsid w:val="000A2D74"/>
    <w:rsid w:val="000A317E"/>
    <w:rsid w:val="000A5237"/>
    <w:rsid w:val="000A712C"/>
    <w:rsid w:val="000A7FF8"/>
    <w:rsid w:val="000B0087"/>
    <w:rsid w:val="000B0388"/>
    <w:rsid w:val="000B2B23"/>
    <w:rsid w:val="000B497F"/>
    <w:rsid w:val="000B64C8"/>
    <w:rsid w:val="000C0DFB"/>
    <w:rsid w:val="000C1FB8"/>
    <w:rsid w:val="000C29F3"/>
    <w:rsid w:val="000C5176"/>
    <w:rsid w:val="000C6B36"/>
    <w:rsid w:val="000C770A"/>
    <w:rsid w:val="000D27B8"/>
    <w:rsid w:val="000D358D"/>
    <w:rsid w:val="000E07FE"/>
    <w:rsid w:val="000E20AB"/>
    <w:rsid w:val="000E216C"/>
    <w:rsid w:val="000E28CA"/>
    <w:rsid w:val="000E33C7"/>
    <w:rsid w:val="000E36CD"/>
    <w:rsid w:val="000E38D3"/>
    <w:rsid w:val="000E3C6D"/>
    <w:rsid w:val="000E3DAE"/>
    <w:rsid w:val="000E4CCE"/>
    <w:rsid w:val="000E53EC"/>
    <w:rsid w:val="000E656B"/>
    <w:rsid w:val="000E78D5"/>
    <w:rsid w:val="000E7EF5"/>
    <w:rsid w:val="000F0252"/>
    <w:rsid w:val="000F0287"/>
    <w:rsid w:val="000F23BD"/>
    <w:rsid w:val="000F41AB"/>
    <w:rsid w:val="000F43B1"/>
    <w:rsid w:val="000F4C5E"/>
    <w:rsid w:val="000F4F80"/>
    <w:rsid w:val="000F6B1C"/>
    <w:rsid w:val="001001F1"/>
    <w:rsid w:val="00100595"/>
    <w:rsid w:val="001007D3"/>
    <w:rsid w:val="00101AB2"/>
    <w:rsid w:val="001022B2"/>
    <w:rsid w:val="00102C8F"/>
    <w:rsid w:val="00103028"/>
    <w:rsid w:val="001031CD"/>
    <w:rsid w:val="00103216"/>
    <w:rsid w:val="00106E8E"/>
    <w:rsid w:val="001078B6"/>
    <w:rsid w:val="00113C9B"/>
    <w:rsid w:val="00114CCD"/>
    <w:rsid w:val="001161AE"/>
    <w:rsid w:val="001227ED"/>
    <w:rsid w:val="00123FAA"/>
    <w:rsid w:val="00124024"/>
    <w:rsid w:val="00125679"/>
    <w:rsid w:val="001270C1"/>
    <w:rsid w:val="00127865"/>
    <w:rsid w:val="00127C0A"/>
    <w:rsid w:val="00131C9E"/>
    <w:rsid w:val="0013476F"/>
    <w:rsid w:val="00135F2B"/>
    <w:rsid w:val="00137042"/>
    <w:rsid w:val="00140B15"/>
    <w:rsid w:val="001421BB"/>
    <w:rsid w:val="00142475"/>
    <w:rsid w:val="0014481D"/>
    <w:rsid w:val="00144FE6"/>
    <w:rsid w:val="00146FB5"/>
    <w:rsid w:val="00151364"/>
    <w:rsid w:val="0015238E"/>
    <w:rsid w:val="00154596"/>
    <w:rsid w:val="0015506B"/>
    <w:rsid w:val="001553B8"/>
    <w:rsid w:val="00155AF5"/>
    <w:rsid w:val="00155C13"/>
    <w:rsid w:val="001568D9"/>
    <w:rsid w:val="00157B95"/>
    <w:rsid w:val="00160979"/>
    <w:rsid w:val="0016391A"/>
    <w:rsid w:val="00164845"/>
    <w:rsid w:val="00164C43"/>
    <w:rsid w:val="0016765B"/>
    <w:rsid w:val="001677B7"/>
    <w:rsid w:val="00167862"/>
    <w:rsid w:val="00170572"/>
    <w:rsid w:val="00170F5E"/>
    <w:rsid w:val="00171284"/>
    <w:rsid w:val="00172321"/>
    <w:rsid w:val="00173D94"/>
    <w:rsid w:val="00173DC6"/>
    <w:rsid w:val="001756BE"/>
    <w:rsid w:val="00175D73"/>
    <w:rsid w:val="00184148"/>
    <w:rsid w:val="001844E4"/>
    <w:rsid w:val="00184AA6"/>
    <w:rsid w:val="00184E64"/>
    <w:rsid w:val="0018582E"/>
    <w:rsid w:val="00185CBD"/>
    <w:rsid w:val="00186CC1"/>
    <w:rsid w:val="0019114D"/>
    <w:rsid w:val="00191C0F"/>
    <w:rsid w:val="00193E0C"/>
    <w:rsid w:val="00194359"/>
    <w:rsid w:val="001959E4"/>
    <w:rsid w:val="00196D62"/>
    <w:rsid w:val="001A09C5"/>
    <w:rsid w:val="001A154E"/>
    <w:rsid w:val="001A4575"/>
    <w:rsid w:val="001A68AE"/>
    <w:rsid w:val="001B03D1"/>
    <w:rsid w:val="001B0FD4"/>
    <w:rsid w:val="001B2C67"/>
    <w:rsid w:val="001B30AA"/>
    <w:rsid w:val="001B6E59"/>
    <w:rsid w:val="001B7EE7"/>
    <w:rsid w:val="001C01F5"/>
    <w:rsid w:val="001C2482"/>
    <w:rsid w:val="001C2B4A"/>
    <w:rsid w:val="001D2381"/>
    <w:rsid w:val="001D4037"/>
    <w:rsid w:val="001D62F4"/>
    <w:rsid w:val="001D6F3A"/>
    <w:rsid w:val="001E0AA0"/>
    <w:rsid w:val="001E117E"/>
    <w:rsid w:val="001E1603"/>
    <w:rsid w:val="001E1882"/>
    <w:rsid w:val="001E2991"/>
    <w:rsid w:val="001E42FD"/>
    <w:rsid w:val="001E76D3"/>
    <w:rsid w:val="001E7D99"/>
    <w:rsid w:val="001F10E5"/>
    <w:rsid w:val="001F273F"/>
    <w:rsid w:val="001F28D3"/>
    <w:rsid w:val="001F3D36"/>
    <w:rsid w:val="001F45F6"/>
    <w:rsid w:val="001F7B38"/>
    <w:rsid w:val="001F7C7B"/>
    <w:rsid w:val="00205224"/>
    <w:rsid w:val="00205867"/>
    <w:rsid w:val="00206B53"/>
    <w:rsid w:val="0020733B"/>
    <w:rsid w:val="00210029"/>
    <w:rsid w:val="00210FB7"/>
    <w:rsid w:val="00211398"/>
    <w:rsid w:val="002114E7"/>
    <w:rsid w:val="00211FB5"/>
    <w:rsid w:val="00213A86"/>
    <w:rsid w:val="00213E72"/>
    <w:rsid w:val="002143BA"/>
    <w:rsid w:val="00217E22"/>
    <w:rsid w:val="00220183"/>
    <w:rsid w:val="00224653"/>
    <w:rsid w:val="00224D75"/>
    <w:rsid w:val="00224F99"/>
    <w:rsid w:val="002251C3"/>
    <w:rsid w:val="00225D35"/>
    <w:rsid w:val="00226330"/>
    <w:rsid w:val="00226CBF"/>
    <w:rsid w:val="00230549"/>
    <w:rsid w:val="0023158D"/>
    <w:rsid w:val="00233FEA"/>
    <w:rsid w:val="00235D92"/>
    <w:rsid w:val="00235E36"/>
    <w:rsid w:val="0023691E"/>
    <w:rsid w:val="00237223"/>
    <w:rsid w:val="00237CA8"/>
    <w:rsid w:val="002400EF"/>
    <w:rsid w:val="00240A96"/>
    <w:rsid w:val="0024189A"/>
    <w:rsid w:val="00241E2D"/>
    <w:rsid w:val="00245079"/>
    <w:rsid w:val="00246415"/>
    <w:rsid w:val="00246A43"/>
    <w:rsid w:val="00251AF3"/>
    <w:rsid w:val="00253DAD"/>
    <w:rsid w:val="002542FB"/>
    <w:rsid w:val="0025434C"/>
    <w:rsid w:val="00254DE5"/>
    <w:rsid w:val="00256336"/>
    <w:rsid w:val="002573E6"/>
    <w:rsid w:val="00261EAA"/>
    <w:rsid w:val="00262910"/>
    <w:rsid w:val="00263841"/>
    <w:rsid w:val="00265AC1"/>
    <w:rsid w:val="00266982"/>
    <w:rsid w:val="00267157"/>
    <w:rsid w:val="00267A64"/>
    <w:rsid w:val="00271337"/>
    <w:rsid w:val="0027395A"/>
    <w:rsid w:val="00274226"/>
    <w:rsid w:val="00274501"/>
    <w:rsid w:val="0027641B"/>
    <w:rsid w:val="0027761B"/>
    <w:rsid w:val="00280075"/>
    <w:rsid w:val="00282A63"/>
    <w:rsid w:val="00283093"/>
    <w:rsid w:val="00283D87"/>
    <w:rsid w:val="002841EE"/>
    <w:rsid w:val="00284D16"/>
    <w:rsid w:val="00286D8F"/>
    <w:rsid w:val="002872EF"/>
    <w:rsid w:val="00287D3C"/>
    <w:rsid w:val="002901BA"/>
    <w:rsid w:val="00290714"/>
    <w:rsid w:val="00291490"/>
    <w:rsid w:val="00292300"/>
    <w:rsid w:val="002A06FE"/>
    <w:rsid w:val="002A080A"/>
    <w:rsid w:val="002A1DE1"/>
    <w:rsid w:val="002A23C5"/>
    <w:rsid w:val="002A38BE"/>
    <w:rsid w:val="002B0E60"/>
    <w:rsid w:val="002B27AD"/>
    <w:rsid w:val="002B2C1A"/>
    <w:rsid w:val="002B36E5"/>
    <w:rsid w:val="002B418F"/>
    <w:rsid w:val="002B4368"/>
    <w:rsid w:val="002B4F60"/>
    <w:rsid w:val="002B5E96"/>
    <w:rsid w:val="002B604E"/>
    <w:rsid w:val="002B6A62"/>
    <w:rsid w:val="002B7C29"/>
    <w:rsid w:val="002C04EE"/>
    <w:rsid w:val="002C203A"/>
    <w:rsid w:val="002C5632"/>
    <w:rsid w:val="002C579D"/>
    <w:rsid w:val="002C7042"/>
    <w:rsid w:val="002D0783"/>
    <w:rsid w:val="002D193E"/>
    <w:rsid w:val="002D1F56"/>
    <w:rsid w:val="002D6117"/>
    <w:rsid w:val="002D6245"/>
    <w:rsid w:val="002D71E1"/>
    <w:rsid w:val="002D71FA"/>
    <w:rsid w:val="002D7659"/>
    <w:rsid w:val="002E0A3F"/>
    <w:rsid w:val="002E2A67"/>
    <w:rsid w:val="002E3155"/>
    <w:rsid w:val="002E318D"/>
    <w:rsid w:val="002E5E9C"/>
    <w:rsid w:val="002E6E2C"/>
    <w:rsid w:val="002E6EB0"/>
    <w:rsid w:val="002E7C21"/>
    <w:rsid w:val="002F0531"/>
    <w:rsid w:val="002F06FF"/>
    <w:rsid w:val="002F3076"/>
    <w:rsid w:val="002F5084"/>
    <w:rsid w:val="00302D8B"/>
    <w:rsid w:val="00302E4C"/>
    <w:rsid w:val="00304DB6"/>
    <w:rsid w:val="00305689"/>
    <w:rsid w:val="003070BF"/>
    <w:rsid w:val="00310E7E"/>
    <w:rsid w:val="003120DC"/>
    <w:rsid w:val="0031244C"/>
    <w:rsid w:val="0031246C"/>
    <w:rsid w:val="003131E8"/>
    <w:rsid w:val="00314394"/>
    <w:rsid w:val="003144E6"/>
    <w:rsid w:val="00315CCC"/>
    <w:rsid w:val="00316671"/>
    <w:rsid w:val="00316739"/>
    <w:rsid w:val="00317478"/>
    <w:rsid w:val="003177F7"/>
    <w:rsid w:val="00320471"/>
    <w:rsid w:val="00320B11"/>
    <w:rsid w:val="00321149"/>
    <w:rsid w:val="003227D0"/>
    <w:rsid w:val="00322DC8"/>
    <w:rsid w:val="00324240"/>
    <w:rsid w:val="00325118"/>
    <w:rsid w:val="003251F7"/>
    <w:rsid w:val="00327781"/>
    <w:rsid w:val="00327ACC"/>
    <w:rsid w:val="003319A1"/>
    <w:rsid w:val="00332761"/>
    <w:rsid w:val="00333885"/>
    <w:rsid w:val="00333EC8"/>
    <w:rsid w:val="00337729"/>
    <w:rsid w:val="003378A8"/>
    <w:rsid w:val="003379AA"/>
    <w:rsid w:val="00337FE7"/>
    <w:rsid w:val="00341E1E"/>
    <w:rsid w:val="0034248F"/>
    <w:rsid w:val="0034300E"/>
    <w:rsid w:val="00343AAD"/>
    <w:rsid w:val="0034410D"/>
    <w:rsid w:val="00344E8A"/>
    <w:rsid w:val="00345389"/>
    <w:rsid w:val="00347AC2"/>
    <w:rsid w:val="00351EE1"/>
    <w:rsid w:val="00352963"/>
    <w:rsid w:val="0035401A"/>
    <w:rsid w:val="003552AD"/>
    <w:rsid w:val="00355449"/>
    <w:rsid w:val="00357CA9"/>
    <w:rsid w:val="00361541"/>
    <w:rsid w:val="00361572"/>
    <w:rsid w:val="003624FA"/>
    <w:rsid w:val="00362532"/>
    <w:rsid w:val="00364F74"/>
    <w:rsid w:val="00370581"/>
    <w:rsid w:val="003715C7"/>
    <w:rsid w:val="0037190A"/>
    <w:rsid w:val="0037227A"/>
    <w:rsid w:val="003733DE"/>
    <w:rsid w:val="00375087"/>
    <w:rsid w:val="003750A2"/>
    <w:rsid w:val="00375885"/>
    <w:rsid w:val="00376591"/>
    <w:rsid w:val="00382D89"/>
    <w:rsid w:val="003833E6"/>
    <w:rsid w:val="00384C1B"/>
    <w:rsid w:val="0038595C"/>
    <w:rsid w:val="003863DC"/>
    <w:rsid w:val="00387CF3"/>
    <w:rsid w:val="00391080"/>
    <w:rsid w:val="00391BC0"/>
    <w:rsid w:val="003929AC"/>
    <w:rsid w:val="00393F90"/>
    <w:rsid w:val="00395DF1"/>
    <w:rsid w:val="00396536"/>
    <w:rsid w:val="00396609"/>
    <w:rsid w:val="003A1F1B"/>
    <w:rsid w:val="003A2692"/>
    <w:rsid w:val="003A2A90"/>
    <w:rsid w:val="003A3390"/>
    <w:rsid w:val="003A33AD"/>
    <w:rsid w:val="003A4929"/>
    <w:rsid w:val="003A4D75"/>
    <w:rsid w:val="003A61DE"/>
    <w:rsid w:val="003A6297"/>
    <w:rsid w:val="003A73F3"/>
    <w:rsid w:val="003B0193"/>
    <w:rsid w:val="003B0717"/>
    <w:rsid w:val="003B18FC"/>
    <w:rsid w:val="003B1C0C"/>
    <w:rsid w:val="003B593B"/>
    <w:rsid w:val="003C0327"/>
    <w:rsid w:val="003C074C"/>
    <w:rsid w:val="003C29E2"/>
    <w:rsid w:val="003C362F"/>
    <w:rsid w:val="003C3887"/>
    <w:rsid w:val="003C3B24"/>
    <w:rsid w:val="003C7E68"/>
    <w:rsid w:val="003D0E3A"/>
    <w:rsid w:val="003D1611"/>
    <w:rsid w:val="003D1E60"/>
    <w:rsid w:val="003D2D72"/>
    <w:rsid w:val="003D3F8C"/>
    <w:rsid w:val="003D467E"/>
    <w:rsid w:val="003D4B8D"/>
    <w:rsid w:val="003D5CB6"/>
    <w:rsid w:val="003D7AAB"/>
    <w:rsid w:val="003E4AE0"/>
    <w:rsid w:val="003E61EE"/>
    <w:rsid w:val="003F025A"/>
    <w:rsid w:val="003F183A"/>
    <w:rsid w:val="003F217E"/>
    <w:rsid w:val="003F35E8"/>
    <w:rsid w:val="003F3EF4"/>
    <w:rsid w:val="003F4DB8"/>
    <w:rsid w:val="003F7463"/>
    <w:rsid w:val="00400E4D"/>
    <w:rsid w:val="00401435"/>
    <w:rsid w:val="004020AD"/>
    <w:rsid w:val="004026BD"/>
    <w:rsid w:val="00402796"/>
    <w:rsid w:val="00403AC5"/>
    <w:rsid w:val="0040490D"/>
    <w:rsid w:val="00405D7D"/>
    <w:rsid w:val="004060DF"/>
    <w:rsid w:val="00406820"/>
    <w:rsid w:val="00406B92"/>
    <w:rsid w:val="00406F5D"/>
    <w:rsid w:val="004079E7"/>
    <w:rsid w:val="0041383C"/>
    <w:rsid w:val="0041453C"/>
    <w:rsid w:val="00415509"/>
    <w:rsid w:val="004168CB"/>
    <w:rsid w:val="00420DF1"/>
    <w:rsid w:val="00423C5E"/>
    <w:rsid w:val="004246A0"/>
    <w:rsid w:val="00424E15"/>
    <w:rsid w:val="00425F03"/>
    <w:rsid w:val="00426601"/>
    <w:rsid w:val="00426656"/>
    <w:rsid w:val="004272C2"/>
    <w:rsid w:val="00427A42"/>
    <w:rsid w:val="00427E02"/>
    <w:rsid w:val="00430892"/>
    <w:rsid w:val="00432560"/>
    <w:rsid w:val="00434960"/>
    <w:rsid w:val="00435D85"/>
    <w:rsid w:val="004362E6"/>
    <w:rsid w:val="00436D93"/>
    <w:rsid w:val="00437C4E"/>
    <w:rsid w:val="0044114E"/>
    <w:rsid w:val="004421A8"/>
    <w:rsid w:val="00442665"/>
    <w:rsid w:val="0044558D"/>
    <w:rsid w:val="004463E7"/>
    <w:rsid w:val="00446558"/>
    <w:rsid w:val="00446BBD"/>
    <w:rsid w:val="00447322"/>
    <w:rsid w:val="0045118D"/>
    <w:rsid w:val="004514D3"/>
    <w:rsid w:val="00451A50"/>
    <w:rsid w:val="00452325"/>
    <w:rsid w:val="004530D0"/>
    <w:rsid w:val="004539D4"/>
    <w:rsid w:val="00453D9D"/>
    <w:rsid w:val="004553CD"/>
    <w:rsid w:val="004567A4"/>
    <w:rsid w:val="00457D06"/>
    <w:rsid w:val="0046007A"/>
    <w:rsid w:val="004600C3"/>
    <w:rsid w:val="00460388"/>
    <w:rsid w:val="00461368"/>
    <w:rsid w:val="00462458"/>
    <w:rsid w:val="00462B17"/>
    <w:rsid w:val="00463E77"/>
    <w:rsid w:val="00471B53"/>
    <w:rsid w:val="004722DF"/>
    <w:rsid w:val="00472A8B"/>
    <w:rsid w:val="00472E3F"/>
    <w:rsid w:val="004751A9"/>
    <w:rsid w:val="004759ED"/>
    <w:rsid w:val="00476AF3"/>
    <w:rsid w:val="00476E87"/>
    <w:rsid w:val="004807ED"/>
    <w:rsid w:val="00480B5B"/>
    <w:rsid w:val="00480F08"/>
    <w:rsid w:val="00482876"/>
    <w:rsid w:val="004843A7"/>
    <w:rsid w:val="0048497B"/>
    <w:rsid w:val="004900A9"/>
    <w:rsid w:val="00491EA2"/>
    <w:rsid w:val="00492C04"/>
    <w:rsid w:val="00492E48"/>
    <w:rsid w:val="004931CD"/>
    <w:rsid w:val="004953BF"/>
    <w:rsid w:val="004974A6"/>
    <w:rsid w:val="004A0A8F"/>
    <w:rsid w:val="004A32EB"/>
    <w:rsid w:val="004A5AE3"/>
    <w:rsid w:val="004A5B52"/>
    <w:rsid w:val="004A705C"/>
    <w:rsid w:val="004A7331"/>
    <w:rsid w:val="004B33E3"/>
    <w:rsid w:val="004B4BAE"/>
    <w:rsid w:val="004C037F"/>
    <w:rsid w:val="004C2CDF"/>
    <w:rsid w:val="004C62B0"/>
    <w:rsid w:val="004C651C"/>
    <w:rsid w:val="004C6849"/>
    <w:rsid w:val="004D03A3"/>
    <w:rsid w:val="004D0CB7"/>
    <w:rsid w:val="004D2B95"/>
    <w:rsid w:val="004D525F"/>
    <w:rsid w:val="004D5A69"/>
    <w:rsid w:val="004D6739"/>
    <w:rsid w:val="004D6E66"/>
    <w:rsid w:val="004E02C7"/>
    <w:rsid w:val="004E3C2B"/>
    <w:rsid w:val="004E70C1"/>
    <w:rsid w:val="004F15AB"/>
    <w:rsid w:val="004F1B8C"/>
    <w:rsid w:val="004F29C9"/>
    <w:rsid w:val="004F4069"/>
    <w:rsid w:val="004F5C57"/>
    <w:rsid w:val="004F68C5"/>
    <w:rsid w:val="00500E04"/>
    <w:rsid w:val="0050104D"/>
    <w:rsid w:val="005016E3"/>
    <w:rsid w:val="005026FA"/>
    <w:rsid w:val="00503C06"/>
    <w:rsid w:val="0050424C"/>
    <w:rsid w:val="0050446C"/>
    <w:rsid w:val="005048AB"/>
    <w:rsid w:val="00504FBB"/>
    <w:rsid w:val="005055A7"/>
    <w:rsid w:val="0050739D"/>
    <w:rsid w:val="0051209F"/>
    <w:rsid w:val="00514BBF"/>
    <w:rsid w:val="00515241"/>
    <w:rsid w:val="00515A10"/>
    <w:rsid w:val="00520CC8"/>
    <w:rsid w:val="00522464"/>
    <w:rsid w:val="005226DB"/>
    <w:rsid w:val="0052348E"/>
    <w:rsid w:val="0052363A"/>
    <w:rsid w:val="005243A4"/>
    <w:rsid w:val="00524CED"/>
    <w:rsid w:val="00525E94"/>
    <w:rsid w:val="00527D1E"/>
    <w:rsid w:val="005325BD"/>
    <w:rsid w:val="00536DE7"/>
    <w:rsid w:val="005408C9"/>
    <w:rsid w:val="00541B1E"/>
    <w:rsid w:val="00541E34"/>
    <w:rsid w:val="00543CFA"/>
    <w:rsid w:val="005444F3"/>
    <w:rsid w:val="00544C66"/>
    <w:rsid w:val="005459AD"/>
    <w:rsid w:val="00545A5D"/>
    <w:rsid w:val="0054629A"/>
    <w:rsid w:val="00546DC5"/>
    <w:rsid w:val="005471AD"/>
    <w:rsid w:val="0054777C"/>
    <w:rsid w:val="00550368"/>
    <w:rsid w:val="005519F2"/>
    <w:rsid w:val="0055296B"/>
    <w:rsid w:val="00552E8D"/>
    <w:rsid w:val="00553711"/>
    <w:rsid w:val="005538AA"/>
    <w:rsid w:val="005549EB"/>
    <w:rsid w:val="00554D23"/>
    <w:rsid w:val="005602B6"/>
    <w:rsid w:val="00566495"/>
    <w:rsid w:val="00572846"/>
    <w:rsid w:val="00572B2F"/>
    <w:rsid w:val="00573307"/>
    <w:rsid w:val="005733B4"/>
    <w:rsid w:val="00574DF6"/>
    <w:rsid w:val="005750A3"/>
    <w:rsid w:val="005753B6"/>
    <w:rsid w:val="00575F40"/>
    <w:rsid w:val="00575FA4"/>
    <w:rsid w:val="00576096"/>
    <w:rsid w:val="00576936"/>
    <w:rsid w:val="00576BB5"/>
    <w:rsid w:val="00580026"/>
    <w:rsid w:val="00581927"/>
    <w:rsid w:val="0058285B"/>
    <w:rsid w:val="00583CE5"/>
    <w:rsid w:val="00584ED7"/>
    <w:rsid w:val="00585168"/>
    <w:rsid w:val="00586143"/>
    <w:rsid w:val="005867AD"/>
    <w:rsid w:val="005869EA"/>
    <w:rsid w:val="00587189"/>
    <w:rsid w:val="005873FB"/>
    <w:rsid w:val="005910F5"/>
    <w:rsid w:val="0059138E"/>
    <w:rsid w:val="005930E2"/>
    <w:rsid w:val="0059447A"/>
    <w:rsid w:val="005944F4"/>
    <w:rsid w:val="00595DB3"/>
    <w:rsid w:val="0059634D"/>
    <w:rsid w:val="005A0704"/>
    <w:rsid w:val="005A0914"/>
    <w:rsid w:val="005A0B52"/>
    <w:rsid w:val="005A1427"/>
    <w:rsid w:val="005A1AB9"/>
    <w:rsid w:val="005A27F0"/>
    <w:rsid w:val="005A2DE9"/>
    <w:rsid w:val="005A3DB4"/>
    <w:rsid w:val="005A4708"/>
    <w:rsid w:val="005A7C4D"/>
    <w:rsid w:val="005B0B22"/>
    <w:rsid w:val="005B2A29"/>
    <w:rsid w:val="005B3087"/>
    <w:rsid w:val="005B3C5A"/>
    <w:rsid w:val="005B451F"/>
    <w:rsid w:val="005B5CB3"/>
    <w:rsid w:val="005B7BF3"/>
    <w:rsid w:val="005C0CF3"/>
    <w:rsid w:val="005C1237"/>
    <w:rsid w:val="005C1A9B"/>
    <w:rsid w:val="005C26AA"/>
    <w:rsid w:val="005C4FC8"/>
    <w:rsid w:val="005C7B12"/>
    <w:rsid w:val="005D0254"/>
    <w:rsid w:val="005D126F"/>
    <w:rsid w:val="005D1CCD"/>
    <w:rsid w:val="005D6574"/>
    <w:rsid w:val="005D67AB"/>
    <w:rsid w:val="005D6AAF"/>
    <w:rsid w:val="005E2073"/>
    <w:rsid w:val="005E24A0"/>
    <w:rsid w:val="005E3973"/>
    <w:rsid w:val="005E4478"/>
    <w:rsid w:val="005F11DC"/>
    <w:rsid w:val="005F3BBA"/>
    <w:rsid w:val="005F54FF"/>
    <w:rsid w:val="005F64B5"/>
    <w:rsid w:val="005F6FCA"/>
    <w:rsid w:val="005F727F"/>
    <w:rsid w:val="00600668"/>
    <w:rsid w:val="006007A3"/>
    <w:rsid w:val="00601137"/>
    <w:rsid w:val="006029B2"/>
    <w:rsid w:val="00603422"/>
    <w:rsid w:val="0060367D"/>
    <w:rsid w:val="006040CF"/>
    <w:rsid w:val="006051C8"/>
    <w:rsid w:val="00605530"/>
    <w:rsid w:val="006073B3"/>
    <w:rsid w:val="00607912"/>
    <w:rsid w:val="006124BD"/>
    <w:rsid w:val="00613D27"/>
    <w:rsid w:val="00621678"/>
    <w:rsid w:val="00622EBC"/>
    <w:rsid w:val="0062544D"/>
    <w:rsid w:val="00625EBE"/>
    <w:rsid w:val="0062687D"/>
    <w:rsid w:val="006270FF"/>
    <w:rsid w:val="00630AC9"/>
    <w:rsid w:val="00632EF0"/>
    <w:rsid w:val="0063347C"/>
    <w:rsid w:val="00633A2D"/>
    <w:rsid w:val="00635006"/>
    <w:rsid w:val="0063596C"/>
    <w:rsid w:val="00635D23"/>
    <w:rsid w:val="00636D4B"/>
    <w:rsid w:val="00636E6C"/>
    <w:rsid w:val="00640F5F"/>
    <w:rsid w:val="00641814"/>
    <w:rsid w:val="00643FDA"/>
    <w:rsid w:val="0064507E"/>
    <w:rsid w:val="0064535A"/>
    <w:rsid w:val="0064598D"/>
    <w:rsid w:val="00647D4B"/>
    <w:rsid w:val="00650405"/>
    <w:rsid w:val="00650722"/>
    <w:rsid w:val="00651A5D"/>
    <w:rsid w:val="00653B95"/>
    <w:rsid w:val="00654974"/>
    <w:rsid w:val="00654AE6"/>
    <w:rsid w:val="00655B14"/>
    <w:rsid w:val="00656A4D"/>
    <w:rsid w:val="00657DF6"/>
    <w:rsid w:val="00660BF9"/>
    <w:rsid w:val="006611F3"/>
    <w:rsid w:val="0066127B"/>
    <w:rsid w:val="006628EF"/>
    <w:rsid w:val="00662E82"/>
    <w:rsid w:val="00662F78"/>
    <w:rsid w:val="006641B2"/>
    <w:rsid w:val="0066740A"/>
    <w:rsid w:val="006674AC"/>
    <w:rsid w:val="00667F6F"/>
    <w:rsid w:val="0067226B"/>
    <w:rsid w:val="00673162"/>
    <w:rsid w:val="00673457"/>
    <w:rsid w:val="00673F38"/>
    <w:rsid w:val="00675D5C"/>
    <w:rsid w:val="00681433"/>
    <w:rsid w:val="00682117"/>
    <w:rsid w:val="00682D6E"/>
    <w:rsid w:val="00683B2B"/>
    <w:rsid w:val="00684352"/>
    <w:rsid w:val="00684B49"/>
    <w:rsid w:val="00687F87"/>
    <w:rsid w:val="0069270F"/>
    <w:rsid w:val="00693D56"/>
    <w:rsid w:val="00695ABE"/>
    <w:rsid w:val="006963A6"/>
    <w:rsid w:val="00696A79"/>
    <w:rsid w:val="006971B0"/>
    <w:rsid w:val="0069724E"/>
    <w:rsid w:val="0069765F"/>
    <w:rsid w:val="006A0307"/>
    <w:rsid w:val="006A15E3"/>
    <w:rsid w:val="006A15E6"/>
    <w:rsid w:val="006A1710"/>
    <w:rsid w:val="006A458F"/>
    <w:rsid w:val="006A48BA"/>
    <w:rsid w:val="006A4A83"/>
    <w:rsid w:val="006A52B8"/>
    <w:rsid w:val="006A57B3"/>
    <w:rsid w:val="006A7F29"/>
    <w:rsid w:val="006B0BCC"/>
    <w:rsid w:val="006B3F36"/>
    <w:rsid w:val="006B4F75"/>
    <w:rsid w:val="006B64EF"/>
    <w:rsid w:val="006B7CC3"/>
    <w:rsid w:val="006C24B9"/>
    <w:rsid w:val="006C3DFE"/>
    <w:rsid w:val="006C50F9"/>
    <w:rsid w:val="006C539A"/>
    <w:rsid w:val="006C7343"/>
    <w:rsid w:val="006C7B84"/>
    <w:rsid w:val="006D006B"/>
    <w:rsid w:val="006D0DB0"/>
    <w:rsid w:val="006D238F"/>
    <w:rsid w:val="006D2690"/>
    <w:rsid w:val="006D4177"/>
    <w:rsid w:val="006D43F2"/>
    <w:rsid w:val="006D477D"/>
    <w:rsid w:val="006D4B81"/>
    <w:rsid w:val="006D4E68"/>
    <w:rsid w:val="006D5248"/>
    <w:rsid w:val="006D60DE"/>
    <w:rsid w:val="006D70DE"/>
    <w:rsid w:val="006D7531"/>
    <w:rsid w:val="006D7581"/>
    <w:rsid w:val="006E0DE5"/>
    <w:rsid w:val="006E28EF"/>
    <w:rsid w:val="006E2DAB"/>
    <w:rsid w:val="006E4AC0"/>
    <w:rsid w:val="006E66B5"/>
    <w:rsid w:val="006E6758"/>
    <w:rsid w:val="006E6C55"/>
    <w:rsid w:val="006E6D16"/>
    <w:rsid w:val="006F01D1"/>
    <w:rsid w:val="006F01FF"/>
    <w:rsid w:val="006F0418"/>
    <w:rsid w:val="006F114F"/>
    <w:rsid w:val="006F1619"/>
    <w:rsid w:val="006F24E5"/>
    <w:rsid w:val="006F29F6"/>
    <w:rsid w:val="006F3B27"/>
    <w:rsid w:val="006F4951"/>
    <w:rsid w:val="006F5AB3"/>
    <w:rsid w:val="006F6AFC"/>
    <w:rsid w:val="006F70E2"/>
    <w:rsid w:val="007010A4"/>
    <w:rsid w:val="00702EA0"/>
    <w:rsid w:val="00703B7C"/>
    <w:rsid w:val="00704143"/>
    <w:rsid w:val="0070584F"/>
    <w:rsid w:val="00707051"/>
    <w:rsid w:val="00707CE1"/>
    <w:rsid w:val="00707DC5"/>
    <w:rsid w:val="00710578"/>
    <w:rsid w:val="00710678"/>
    <w:rsid w:val="007120FA"/>
    <w:rsid w:val="00714AC4"/>
    <w:rsid w:val="007205DA"/>
    <w:rsid w:val="007207DC"/>
    <w:rsid w:val="00727DCD"/>
    <w:rsid w:val="00730068"/>
    <w:rsid w:val="007303BA"/>
    <w:rsid w:val="0073075B"/>
    <w:rsid w:val="00731CC3"/>
    <w:rsid w:val="00734CCF"/>
    <w:rsid w:val="00735E39"/>
    <w:rsid w:val="007374CD"/>
    <w:rsid w:val="00737B06"/>
    <w:rsid w:val="0074374A"/>
    <w:rsid w:val="00744E67"/>
    <w:rsid w:val="007478B1"/>
    <w:rsid w:val="00751513"/>
    <w:rsid w:val="00752297"/>
    <w:rsid w:val="00753125"/>
    <w:rsid w:val="007542A0"/>
    <w:rsid w:val="007553EB"/>
    <w:rsid w:val="0075556E"/>
    <w:rsid w:val="00760DA8"/>
    <w:rsid w:val="00761971"/>
    <w:rsid w:val="00763042"/>
    <w:rsid w:val="00765B4D"/>
    <w:rsid w:val="007677A7"/>
    <w:rsid w:val="00772AAA"/>
    <w:rsid w:val="00773EF0"/>
    <w:rsid w:val="00776492"/>
    <w:rsid w:val="0077689B"/>
    <w:rsid w:val="00776C50"/>
    <w:rsid w:val="00776D8E"/>
    <w:rsid w:val="0077741D"/>
    <w:rsid w:val="0078048C"/>
    <w:rsid w:val="00781E39"/>
    <w:rsid w:val="007843BE"/>
    <w:rsid w:val="00784A38"/>
    <w:rsid w:val="00784C84"/>
    <w:rsid w:val="00786478"/>
    <w:rsid w:val="007868DD"/>
    <w:rsid w:val="00787189"/>
    <w:rsid w:val="00787454"/>
    <w:rsid w:val="007901A0"/>
    <w:rsid w:val="00791394"/>
    <w:rsid w:val="00792937"/>
    <w:rsid w:val="00793CA7"/>
    <w:rsid w:val="00793CD9"/>
    <w:rsid w:val="007A232C"/>
    <w:rsid w:val="007A27FC"/>
    <w:rsid w:val="007A33DD"/>
    <w:rsid w:val="007A3510"/>
    <w:rsid w:val="007A3EAB"/>
    <w:rsid w:val="007A53BC"/>
    <w:rsid w:val="007A70F4"/>
    <w:rsid w:val="007A75A8"/>
    <w:rsid w:val="007A7AB1"/>
    <w:rsid w:val="007B0B33"/>
    <w:rsid w:val="007B130B"/>
    <w:rsid w:val="007B23BA"/>
    <w:rsid w:val="007B3119"/>
    <w:rsid w:val="007B3243"/>
    <w:rsid w:val="007B39FE"/>
    <w:rsid w:val="007C11DA"/>
    <w:rsid w:val="007C18A8"/>
    <w:rsid w:val="007C201B"/>
    <w:rsid w:val="007C2B0F"/>
    <w:rsid w:val="007C2DC9"/>
    <w:rsid w:val="007C2F26"/>
    <w:rsid w:val="007C3E48"/>
    <w:rsid w:val="007C4602"/>
    <w:rsid w:val="007C46BD"/>
    <w:rsid w:val="007C530C"/>
    <w:rsid w:val="007D016C"/>
    <w:rsid w:val="007D19A3"/>
    <w:rsid w:val="007D1B63"/>
    <w:rsid w:val="007D25BE"/>
    <w:rsid w:val="007D4004"/>
    <w:rsid w:val="007D4DCD"/>
    <w:rsid w:val="007D6424"/>
    <w:rsid w:val="007D6C61"/>
    <w:rsid w:val="007D6E32"/>
    <w:rsid w:val="007D7307"/>
    <w:rsid w:val="007E1E10"/>
    <w:rsid w:val="007E3A97"/>
    <w:rsid w:val="007E4F4E"/>
    <w:rsid w:val="007E557D"/>
    <w:rsid w:val="007E5F2A"/>
    <w:rsid w:val="007F10C0"/>
    <w:rsid w:val="007F1F14"/>
    <w:rsid w:val="007F426D"/>
    <w:rsid w:val="007F6A0A"/>
    <w:rsid w:val="007F733E"/>
    <w:rsid w:val="008006E8"/>
    <w:rsid w:val="00800C18"/>
    <w:rsid w:val="008019BA"/>
    <w:rsid w:val="0080249B"/>
    <w:rsid w:val="00802BBE"/>
    <w:rsid w:val="0080440A"/>
    <w:rsid w:val="008067BE"/>
    <w:rsid w:val="00806AB0"/>
    <w:rsid w:val="00807014"/>
    <w:rsid w:val="00807297"/>
    <w:rsid w:val="00810E8D"/>
    <w:rsid w:val="00816410"/>
    <w:rsid w:val="00817FDD"/>
    <w:rsid w:val="00820DD6"/>
    <w:rsid w:val="00821189"/>
    <w:rsid w:val="0082382E"/>
    <w:rsid w:val="008240D6"/>
    <w:rsid w:val="00825DE2"/>
    <w:rsid w:val="008264B5"/>
    <w:rsid w:val="00832AAC"/>
    <w:rsid w:val="008340C5"/>
    <w:rsid w:val="0083467E"/>
    <w:rsid w:val="0083530A"/>
    <w:rsid w:val="0083633D"/>
    <w:rsid w:val="00840424"/>
    <w:rsid w:val="00841A2B"/>
    <w:rsid w:val="00841AC0"/>
    <w:rsid w:val="008420A0"/>
    <w:rsid w:val="0084277B"/>
    <w:rsid w:val="0084299F"/>
    <w:rsid w:val="0084397D"/>
    <w:rsid w:val="00845253"/>
    <w:rsid w:val="008457F6"/>
    <w:rsid w:val="00845FEE"/>
    <w:rsid w:val="0084613F"/>
    <w:rsid w:val="00847598"/>
    <w:rsid w:val="00847835"/>
    <w:rsid w:val="0085017E"/>
    <w:rsid w:val="0085212D"/>
    <w:rsid w:val="0085241C"/>
    <w:rsid w:val="00855D16"/>
    <w:rsid w:val="00856EBE"/>
    <w:rsid w:val="00861D64"/>
    <w:rsid w:val="00862F42"/>
    <w:rsid w:val="00864164"/>
    <w:rsid w:val="008659C9"/>
    <w:rsid w:val="00866956"/>
    <w:rsid w:val="008721F6"/>
    <w:rsid w:val="008733C1"/>
    <w:rsid w:val="0087655B"/>
    <w:rsid w:val="008775E3"/>
    <w:rsid w:val="00881179"/>
    <w:rsid w:val="00881EB2"/>
    <w:rsid w:val="00884754"/>
    <w:rsid w:val="00886114"/>
    <w:rsid w:val="008903C3"/>
    <w:rsid w:val="0089046B"/>
    <w:rsid w:val="008911C6"/>
    <w:rsid w:val="00893B1A"/>
    <w:rsid w:val="008943B7"/>
    <w:rsid w:val="00895B38"/>
    <w:rsid w:val="00896125"/>
    <w:rsid w:val="008969C7"/>
    <w:rsid w:val="008A19D8"/>
    <w:rsid w:val="008A3B79"/>
    <w:rsid w:val="008A3E26"/>
    <w:rsid w:val="008A3EBA"/>
    <w:rsid w:val="008A618E"/>
    <w:rsid w:val="008B06F3"/>
    <w:rsid w:val="008B48BD"/>
    <w:rsid w:val="008B491D"/>
    <w:rsid w:val="008B4926"/>
    <w:rsid w:val="008B4FB8"/>
    <w:rsid w:val="008B6161"/>
    <w:rsid w:val="008B6A3C"/>
    <w:rsid w:val="008B6FA1"/>
    <w:rsid w:val="008B7010"/>
    <w:rsid w:val="008C4A22"/>
    <w:rsid w:val="008C57C8"/>
    <w:rsid w:val="008C6490"/>
    <w:rsid w:val="008D089D"/>
    <w:rsid w:val="008D5E2C"/>
    <w:rsid w:val="008D782B"/>
    <w:rsid w:val="008D7A97"/>
    <w:rsid w:val="008E06F4"/>
    <w:rsid w:val="008E1138"/>
    <w:rsid w:val="008E3241"/>
    <w:rsid w:val="008E33C4"/>
    <w:rsid w:val="008E38A5"/>
    <w:rsid w:val="008E39F9"/>
    <w:rsid w:val="008E4E68"/>
    <w:rsid w:val="008E50D8"/>
    <w:rsid w:val="008E55D4"/>
    <w:rsid w:val="008E55ED"/>
    <w:rsid w:val="008E5892"/>
    <w:rsid w:val="008E6481"/>
    <w:rsid w:val="008E6AE6"/>
    <w:rsid w:val="008E7494"/>
    <w:rsid w:val="008F07C6"/>
    <w:rsid w:val="008F1451"/>
    <w:rsid w:val="008F1A34"/>
    <w:rsid w:val="008F1DC7"/>
    <w:rsid w:val="008F335A"/>
    <w:rsid w:val="008F3E06"/>
    <w:rsid w:val="008F440F"/>
    <w:rsid w:val="008F5249"/>
    <w:rsid w:val="008F7669"/>
    <w:rsid w:val="008F7B04"/>
    <w:rsid w:val="00901598"/>
    <w:rsid w:val="009026B6"/>
    <w:rsid w:val="00903C22"/>
    <w:rsid w:val="0090763F"/>
    <w:rsid w:val="009104EB"/>
    <w:rsid w:val="0091109D"/>
    <w:rsid w:val="00911163"/>
    <w:rsid w:val="00911959"/>
    <w:rsid w:val="00911C9E"/>
    <w:rsid w:val="0091298A"/>
    <w:rsid w:val="0091329E"/>
    <w:rsid w:val="00913DBB"/>
    <w:rsid w:val="00913F7F"/>
    <w:rsid w:val="0091538A"/>
    <w:rsid w:val="00916935"/>
    <w:rsid w:val="00916B26"/>
    <w:rsid w:val="00916BA8"/>
    <w:rsid w:val="00917164"/>
    <w:rsid w:val="00917FAC"/>
    <w:rsid w:val="009203C5"/>
    <w:rsid w:val="009204C1"/>
    <w:rsid w:val="009209B2"/>
    <w:rsid w:val="009213D2"/>
    <w:rsid w:val="00922057"/>
    <w:rsid w:val="009228A2"/>
    <w:rsid w:val="00922E44"/>
    <w:rsid w:val="009244FA"/>
    <w:rsid w:val="00926447"/>
    <w:rsid w:val="00927D22"/>
    <w:rsid w:val="00932539"/>
    <w:rsid w:val="009329D9"/>
    <w:rsid w:val="00933F97"/>
    <w:rsid w:val="009345BD"/>
    <w:rsid w:val="00935AF3"/>
    <w:rsid w:val="00937F09"/>
    <w:rsid w:val="00940278"/>
    <w:rsid w:val="00941258"/>
    <w:rsid w:val="00941A5D"/>
    <w:rsid w:val="00942D77"/>
    <w:rsid w:val="00943166"/>
    <w:rsid w:val="00943713"/>
    <w:rsid w:val="00943717"/>
    <w:rsid w:val="00944A0F"/>
    <w:rsid w:val="00944E89"/>
    <w:rsid w:val="009457D8"/>
    <w:rsid w:val="00945B78"/>
    <w:rsid w:val="00945E01"/>
    <w:rsid w:val="00946A59"/>
    <w:rsid w:val="0095109B"/>
    <w:rsid w:val="00951A65"/>
    <w:rsid w:val="0095213C"/>
    <w:rsid w:val="0095243C"/>
    <w:rsid w:val="009527D8"/>
    <w:rsid w:val="00954D8E"/>
    <w:rsid w:val="00956D45"/>
    <w:rsid w:val="009600B4"/>
    <w:rsid w:val="00966CE8"/>
    <w:rsid w:val="00966E7A"/>
    <w:rsid w:val="00966EBB"/>
    <w:rsid w:val="00970A7B"/>
    <w:rsid w:val="00970AD5"/>
    <w:rsid w:val="00971E72"/>
    <w:rsid w:val="009722E3"/>
    <w:rsid w:val="00972330"/>
    <w:rsid w:val="0097241D"/>
    <w:rsid w:val="00972425"/>
    <w:rsid w:val="00974C3D"/>
    <w:rsid w:val="0097633B"/>
    <w:rsid w:val="0097775E"/>
    <w:rsid w:val="009777FA"/>
    <w:rsid w:val="0098021A"/>
    <w:rsid w:val="0098064A"/>
    <w:rsid w:val="00980E7A"/>
    <w:rsid w:val="00982A7B"/>
    <w:rsid w:val="00983AC7"/>
    <w:rsid w:val="0098405E"/>
    <w:rsid w:val="009848D0"/>
    <w:rsid w:val="00985D23"/>
    <w:rsid w:val="00990503"/>
    <w:rsid w:val="00991F9E"/>
    <w:rsid w:val="00992058"/>
    <w:rsid w:val="009939C2"/>
    <w:rsid w:val="009946CE"/>
    <w:rsid w:val="00996127"/>
    <w:rsid w:val="00996784"/>
    <w:rsid w:val="00997CA6"/>
    <w:rsid w:val="009A0B7A"/>
    <w:rsid w:val="009A0DFE"/>
    <w:rsid w:val="009A1489"/>
    <w:rsid w:val="009A1A2D"/>
    <w:rsid w:val="009A2A16"/>
    <w:rsid w:val="009A4942"/>
    <w:rsid w:val="009A6247"/>
    <w:rsid w:val="009A66EE"/>
    <w:rsid w:val="009A730B"/>
    <w:rsid w:val="009B0085"/>
    <w:rsid w:val="009B145D"/>
    <w:rsid w:val="009B1A6D"/>
    <w:rsid w:val="009B28E4"/>
    <w:rsid w:val="009B29B7"/>
    <w:rsid w:val="009B4504"/>
    <w:rsid w:val="009B4753"/>
    <w:rsid w:val="009B47D3"/>
    <w:rsid w:val="009B4B78"/>
    <w:rsid w:val="009B5111"/>
    <w:rsid w:val="009B554C"/>
    <w:rsid w:val="009C0BD4"/>
    <w:rsid w:val="009C1823"/>
    <w:rsid w:val="009C1A3B"/>
    <w:rsid w:val="009C1C4A"/>
    <w:rsid w:val="009C2007"/>
    <w:rsid w:val="009C24B5"/>
    <w:rsid w:val="009C2FC4"/>
    <w:rsid w:val="009C3DD0"/>
    <w:rsid w:val="009C4CB8"/>
    <w:rsid w:val="009C594B"/>
    <w:rsid w:val="009C709A"/>
    <w:rsid w:val="009C7D69"/>
    <w:rsid w:val="009D1152"/>
    <w:rsid w:val="009D1553"/>
    <w:rsid w:val="009D1627"/>
    <w:rsid w:val="009D2355"/>
    <w:rsid w:val="009D27FF"/>
    <w:rsid w:val="009D4A5A"/>
    <w:rsid w:val="009D4F8C"/>
    <w:rsid w:val="009D4FD7"/>
    <w:rsid w:val="009D5FAA"/>
    <w:rsid w:val="009E0056"/>
    <w:rsid w:val="009E0A2F"/>
    <w:rsid w:val="009E3044"/>
    <w:rsid w:val="009E63F4"/>
    <w:rsid w:val="009E6826"/>
    <w:rsid w:val="009F238F"/>
    <w:rsid w:val="009F2432"/>
    <w:rsid w:val="009F3329"/>
    <w:rsid w:val="009F3842"/>
    <w:rsid w:val="009F3C18"/>
    <w:rsid w:val="009F6989"/>
    <w:rsid w:val="009F6DCC"/>
    <w:rsid w:val="009F7D2E"/>
    <w:rsid w:val="00A00EFB"/>
    <w:rsid w:val="00A0265B"/>
    <w:rsid w:val="00A02C82"/>
    <w:rsid w:val="00A02F3F"/>
    <w:rsid w:val="00A03202"/>
    <w:rsid w:val="00A03DBA"/>
    <w:rsid w:val="00A04C8E"/>
    <w:rsid w:val="00A07692"/>
    <w:rsid w:val="00A079E3"/>
    <w:rsid w:val="00A07BE9"/>
    <w:rsid w:val="00A10BEA"/>
    <w:rsid w:val="00A122FC"/>
    <w:rsid w:val="00A14424"/>
    <w:rsid w:val="00A147CB"/>
    <w:rsid w:val="00A16BAD"/>
    <w:rsid w:val="00A17A82"/>
    <w:rsid w:val="00A202A1"/>
    <w:rsid w:val="00A22A69"/>
    <w:rsid w:val="00A23FA0"/>
    <w:rsid w:val="00A24574"/>
    <w:rsid w:val="00A27860"/>
    <w:rsid w:val="00A30AC3"/>
    <w:rsid w:val="00A32681"/>
    <w:rsid w:val="00A33650"/>
    <w:rsid w:val="00A357D0"/>
    <w:rsid w:val="00A40123"/>
    <w:rsid w:val="00A41245"/>
    <w:rsid w:val="00A417E5"/>
    <w:rsid w:val="00A41ACA"/>
    <w:rsid w:val="00A43243"/>
    <w:rsid w:val="00A43D25"/>
    <w:rsid w:val="00A45118"/>
    <w:rsid w:val="00A4582D"/>
    <w:rsid w:val="00A46366"/>
    <w:rsid w:val="00A46EF9"/>
    <w:rsid w:val="00A50442"/>
    <w:rsid w:val="00A512C1"/>
    <w:rsid w:val="00A515F1"/>
    <w:rsid w:val="00A51D64"/>
    <w:rsid w:val="00A5494A"/>
    <w:rsid w:val="00A55048"/>
    <w:rsid w:val="00A56965"/>
    <w:rsid w:val="00A56ADA"/>
    <w:rsid w:val="00A56FF0"/>
    <w:rsid w:val="00A571D1"/>
    <w:rsid w:val="00A57C90"/>
    <w:rsid w:val="00A60AE3"/>
    <w:rsid w:val="00A66F88"/>
    <w:rsid w:val="00A71467"/>
    <w:rsid w:val="00A716BB"/>
    <w:rsid w:val="00A74763"/>
    <w:rsid w:val="00A80767"/>
    <w:rsid w:val="00A8078C"/>
    <w:rsid w:val="00A824E5"/>
    <w:rsid w:val="00A828B2"/>
    <w:rsid w:val="00A855D3"/>
    <w:rsid w:val="00A857BD"/>
    <w:rsid w:val="00A86ACB"/>
    <w:rsid w:val="00A90540"/>
    <w:rsid w:val="00A90DA5"/>
    <w:rsid w:val="00A94753"/>
    <w:rsid w:val="00A94BE7"/>
    <w:rsid w:val="00A956CB"/>
    <w:rsid w:val="00A970F6"/>
    <w:rsid w:val="00A97BD5"/>
    <w:rsid w:val="00AA036C"/>
    <w:rsid w:val="00AA1570"/>
    <w:rsid w:val="00AA3D8D"/>
    <w:rsid w:val="00AA7D6B"/>
    <w:rsid w:val="00AB00C6"/>
    <w:rsid w:val="00AB0595"/>
    <w:rsid w:val="00AB0E6B"/>
    <w:rsid w:val="00AB3484"/>
    <w:rsid w:val="00AB4AE5"/>
    <w:rsid w:val="00AB7831"/>
    <w:rsid w:val="00AB7F12"/>
    <w:rsid w:val="00AC2639"/>
    <w:rsid w:val="00AC2BBF"/>
    <w:rsid w:val="00AC2C0D"/>
    <w:rsid w:val="00AC3247"/>
    <w:rsid w:val="00AC3399"/>
    <w:rsid w:val="00AC3C44"/>
    <w:rsid w:val="00AC3CC3"/>
    <w:rsid w:val="00AC5780"/>
    <w:rsid w:val="00AC60E6"/>
    <w:rsid w:val="00AC63F6"/>
    <w:rsid w:val="00AC6684"/>
    <w:rsid w:val="00AC68EA"/>
    <w:rsid w:val="00AC6D4F"/>
    <w:rsid w:val="00AC74EA"/>
    <w:rsid w:val="00AD0F2A"/>
    <w:rsid w:val="00AD0FC7"/>
    <w:rsid w:val="00AD3366"/>
    <w:rsid w:val="00AD36D3"/>
    <w:rsid w:val="00AD4872"/>
    <w:rsid w:val="00AD4B12"/>
    <w:rsid w:val="00AD6EA2"/>
    <w:rsid w:val="00AD7D7C"/>
    <w:rsid w:val="00AD7E2D"/>
    <w:rsid w:val="00AE0A7C"/>
    <w:rsid w:val="00AE4B5E"/>
    <w:rsid w:val="00AE677B"/>
    <w:rsid w:val="00AF275F"/>
    <w:rsid w:val="00AF431E"/>
    <w:rsid w:val="00AF55E7"/>
    <w:rsid w:val="00AF5764"/>
    <w:rsid w:val="00AF64B0"/>
    <w:rsid w:val="00AF7266"/>
    <w:rsid w:val="00B00156"/>
    <w:rsid w:val="00B00394"/>
    <w:rsid w:val="00B01441"/>
    <w:rsid w:val="00B0198B"/>
    <w:rsid w:val="00B02BC2"/>
    <w:rsid w:val="00B04224"/>
    <w:rsid w:val="00B04A4F"/>
    <w:rsid w:val="00B05FF8"/>
    <w:rsid w:val="00B06DF4"/>
    <w:rsid w:val="00B11734"/>
    <w:rsid w:val="00B11A1F"/>
    <w:rsid w:val="00B12C3F"/>
    <w:rsid w:val="00B13270"/>
    <w:rsid w:val="00B13AFE"/>
    <w:rsid w:val="00B14441"/>
    <w:rsid w:val="00B14BB7"/>
    <w:rsid w:val="00B15BB5"/>
    <w:rsid w:val="00B17B72"/>
    <w:rsid w:val="00B20FEB"/>
    <w:rsid w:val="00B21748"/>
    <w:rsid w:val="00B21850"/>
    <w:rsid w:val="00B22522"/>
    <w:rsid w:val="00B22D2A"/>
    <w:rsid w:val="00B25894"/>
    <w:rsid w:val="00B2605A"/>
    <w:rsid w:val="00B276D4"/>
    <w:rsid w:val="00B27783"/>
    <w:rsid w:val="00B27A74"/>
    <w:rsid w:val="00B306D8"/>
    <w:rsid w:val="00B318DC"/>
    <w:rsid w:val="00B31E4E"/>
    <w:rsid w:val="00B325E6"/>
    <w:rsid w:val="00B32C21"/>
    <w:rsid w:val="00B3452E"/>
    <w:rsid w:val="00B35AA7"/>
    <w:rsid w:val="00B361E6"/>
    <w:rsid w:val="00B36B22"/>
    <w:rsid w:val="00B37159"/>
    <w:rsid w:val="00B402E5"/>
    <w:rsid w:val="00B40881"/>
    <w:rsid w:val="00B438AD"/>
    <w:rsid w:val="00B43EEF"/>
    <w:rsid w:val="00B453E0"/>
    <w:rsid w:val="00B4662E"/>
    <w:rsid w:val="00B50FBD"/>
    <w:rsid w:val="00B51FAF"/>
    <w:rsid w:val="00B52D95"/>
    <w:rsid w:val="00B544A8"/>
    <w:rsid w:val="00B549F0"/>
    <w:rsid w:val="00B5548F"/>
    <w:rsid w:val="00B563BC"/>
    <w:rsid w:val="00B56E05"/>
    <w:rsid w:val="00B5773B"/>
    <w:rsid w:val="00B578CB"/>
    <w:rsid w:val="00B57DBE"/>
    <w:rsid w:val="00B62998"/>
    <w:rsid w:val="00B64A56"/>
    <w:rsid w:val="00B64E8B"/>
    <w:rsid w:val="00B651D9"/>
    <w:rsid w:val="00B65A9C"/>
    <w:rsid w:val="00B660EA"/>
    <w:rsid w:val="00B70CF8"/>
    <w:rsid w:val="00B7492E"/>
    <w:rsid w:val="00B74A91"/>
    <w:rsid w:val="00B751A4"/>
    <w:rsid w:val="00B76FD9"/>
    <w:rsid w:val="00B77592"/>
    <w:rsid w:val="00B82F88"/>
    <w:rsid w:val="00B83093"/>
    <w:rsid w:val="00B8772E"/>
    <w:rsid w:val="00B90CC5"/>
    <w:rsid w:val="00B91DFC"/>
    <w:rsid w:val="00B93E12"/>
    <w:rsid w:val="00B948F8"/>
    <w:rsid w:val="00B94B83"/>
    <w:rsid w:val="00B94CC4"/>
    <w:rsid w:val="00B954C1"/>
    <w:rsid w:val="00B968CE"/>
    <w:rsid w:val="00B969DF"/>
    <w:rsid w:val="00B96B4B"/>
    <w:rsid w:val="00BA0925"/>
    <w:rsid w:val="00BA0D8B"/>
    <w:rsid w:val="00BA0DE1"/>
    <w:rsid w:val="00BA0E3B"/>
    <w:rsid w:val="00BA2CDB"/>
    <w:rsid w:val="00BA63F5"/>
    <w:rsid w:val="00BB34F6"/>
    <w:rsid w:val="00BB485E"/>
    <w:rsid w:val="00BB4C30"/>
    <w:rsid w:val="00BB52FF"/>
    <w:rsid w:val="00BB7356"/>
    <w:rsid w:val="00BC16D2"/>
    <w:rsid w:val="00BC1931"/>
    <w:rsid w:val="00BC1A39"/>
    <w:rsid w:val="00BC1D2D"/>
    <w:rsid w:val="00BC2070"/>
    <w:rsid w:val="00BC5E46"/>
    <w:rsid w:val="00BC62B6"/>
    <w:rsid w:val="00BC66E0"/>
    <w:rsid w:val="00BC6BD0"/>
    <w:rsid w:val="00BC772E"/>
    <w:rsid w:val="00BD2C23"/>
    <w:rsid w:val="00BD38F5"/>
    <w:rsid w:val="00BD475A"/>
    <w:rsid w:val="00BD4F73"/>
    <w:rsid w:val="00BD51FF"/>
    <w:rsid w:val="00BD5CC0"/>
    <w:rsid w:val="00BD63B1"/>
    <w:rsid w:val="00BD6F47"/>
    <w:rsid w:val="00BE1186"/>
    <w:rsid w:val="00BE2444"/>
    <w:rsid w:val="00BE262D"/>
    <w:rsid w:val="00BE2D3E"/>
    <w:rsid w:val="00BE4461"/>
    <w:rsid w:val="00BE45CD"/>
    <w:rsid w:val="00BE5A4E"/>
    <w:rsid w:val="00BE7A2A"/>
    <w:rsid w:val="00BE7F86"/>
    <w:rsid w:val="00BF0AA5"/>
    <w:rsid w:val="00BF16E9"/>
    <w:rsid w:val="00BF181A"/>
    <w:rsid w:val="00BF4291"/>
    <w:rsid w:val="00BF50F6"/>
    <w:rsid w:val="00BF5D3C"/>
    <w:rsid w:val="00BF7D24"/>
    <w:rsid w:val="00C0113B"/>
    <w:rsid w:val="00C0157F"/>
    <w:rsid w:val="00C019A1"/>
    <w:rsid w:val="00C01CB6"/>
    <w:rsid w:val="00C02973"/>
    <w:rsid w:val="00C030BD"/>
    <w:rsid w:val="00C06316"/>
    <w:rsid w:val="00C06956"/>
    <w:rsid w:val="00C10EDA"/>
    <w:rsid w:val="00C112CA"/>
    <w:rsid w:val="00C11710"/>
    <w:rsid w:val="00C16AEB"/>
    <w:rsid w:val="00C17D49"/>
    <w:rsid w:val="00C211DA"/>
    <w:rsid w:val="00C21872"/>
    <w:rsid w:val="00C22B19"/>
    <w:rsid w:val="00C245CC"/>
    <w:rsid w:val="00C24F5D"/>
    <w:rsid w:val="00C25475"/>
    <w:rsid w:val="00C26A75"/>
    <w:rsid w:val="00C30377"/>
    <w:rsid w:val="00C30992"/>
    <w:rsid w:val="00C30EE0"/>
    <w:rsid w:val="00C32A1C"/>
    <w:rsid w:val="00C32BA5"/>
    <w:rsid w:val="00C33A90"/>
    <w:rsid w:val="00C347F3"/>
    <w:rsid w:val="00C37AC5"/>
    <w:rsid w:val="00C411B2"/>
    <w:rsid w:val="00C42068"/>
    <w:rsid w:val="00C4331A"/>
    <w:rsid w:val="00C45B67"/>
    <w:rsid w:val="00C505D9"/>
    <w:rsid w:val="00C51CBF"/>
    <w:rsid w:val="00C525D2"/>
    <w:rsid w:val="00C52A9B"/>
    <w:rsid w:val="00C52F0B"/>
    <w:rsid w:val="00C54AA8"/>
    <w:rsid w:val="00C54DD2"/>
    <w:rsid w:val="00C5519D"/>
    <w:rsid w:val="00C5550C"/>
    <w:rsid w:val="00C6005D"/>
    <w:rsid w:val="00C607B1"/>
    <w:rsid w:val="00C6091E"/>
    <w:rsid w:val="00C654CF"/>
    <w:rsid w:val="00C70439"/>
    <w:rsid w:val="00C70905"/>
    <w:rsid w:val="00C70DAA"/>
    <w:rsid w:val="00C7253A"/>
    <w:rsid w:val="00C72FEB"/>
    <w:rsid w:val="00C75490"/>
    <w:rsid w:val="00C75E44"/>
    <w:rsid w:val="00C76450"/>
    <w:rsid w:val="00C801C1"/>
    <w:rsid w:val="00C81DAB"/>
    <w:rsid w:val="00C82376"/>
    <w:rsid w:val="00C825F1"/>
    <w:rsid w:val="00C855C5"/>
    <w:rsid w:val="00C8652F"/>
    <w:rsid w:val="00C87BA5"/>
    <w:rsid w:val="00C87C8D"/>
    <w:rsid w:val="00C90A09"/>
    <w:rsid w:val="00C911DB"/>
    <w:rsid w:val="00C9225B"/>
    <w:rsid w:val="00C9244E"/>
    <w:rsid w:val="00C954BC"/>
    <w:rsid w:val="00C956E3"/>
    <w:rsid w:val="00C962C0"/>
    <w:rsid w:val="00C96991"/>
    <w:rsid w:val="00C96BB7"/>
    <w:rsid w:val="00CA134F"/>
    <w:rsid w:val="00CA1492"/>
    <w:rsid w:val="00CA32BB"/>
    <w:rsid w:val="00CA37CC"/>
    <w:rsid w:val="00CA4143"/>
    <w:rsid w:val="00CB0454"/>
    <w:rsid w:val="00CB0F03"/>
    <w:rsid w:val="00CB10F7"/>
    <w:rsid w:val="00CB19E4"/>
    <w:rsid w:val="00CB288C"/>
    <w:rsid w:val="00CB3CFF"/>
    <w:rsid w:val="00CB6740"/>
    <w:rsid w:val="00CB7486"/>
    <w:rsid w:val="00CB7503"/>
    <w:rsid w:val="00CB7929"/>
    <w:rsid w:val="00CB7E06"/>
    <w:rsid w:val="00CC059D"/>
    <w:rsid w:val="00CC149F"/>
    <w:rsid w:val="00CC1533"/>
    <w:rsid w:val="00CC1BDE"/>
    <w:rsid w:val="00CC30BB"/>
    <w:rsid w:val="00CC396C"/>
    <w:rsid w:val="00CC5A49"/>
    <w:rsid w:val="00CC649D"/>
    <w:rsid w:val="00CC69C9"/>
    <w:rsid w:val="00CC7F22"/>
    <w:rsid w:val="00CD09AD"/>
    <w:rsid w:val="00CD1A5D"/>
    <w:rsid w:val="00CD3931"/>
    <w:rsid w:val="00CD496C"/>
    <w:rsid w:val="00CD6DD6"/>
    <w:rsid w:val="00CD6EBD"/>
    <w:rsid w:val="00CD7D5D"/>
    <w:rsid w:val="00CE10FD"/>
    <w:rsid w:val="00CE46C5"/>
    <w:rsid w:val="00CE4B63"/>
    <w:rsid w:val="00CE56FA"/>
    <w:rsid w:val="00CE6704"/>
    <w:rsid w:val="00CE6A85"/>
    <w:rsid w:val="00CE7BBE"/>
    <w:rsid w:val="00CF0760"/>
    <w:rsid w:val="00CF0F84"/>
    <w:rsid w:val="00CF2E29"/>
    <w:rsid w:val="00CF31D4"/>
    <w:rsid w:val="00CF74D7"/>
    <w:rsid w:val="00D025E9"/>
    <w:rsid w:val="00D03CB0"/>
    <w:rsid w:val="00D05075"/>
    <w:rsid w:val="00D05EC5"/>
    <w:rsid w:val="00D100BC"/>
    <w:rsid w:val="00D106FD"/>
    <w:rsid w:val="00D10F7F"/>
    <w:rsid w:val="00D13722"/>
    <w:rsid w:val="00D15A30"/>
    <w:rsid w:val="00D1628C"/>
    <w:rsid w:val="00D17A8A"/>
    <w:rsid w:val="00D20B1A"/>
    <w:rsid w:val="00D2293D"/>
    <w:rsid w:val="00D22A15"/>
    <w:rsid w:val="00D22E6E"/>
    <w:rsid w:val="00D23321"/>
    <w:rsid w:val="00D2488A"/>
    <w:rsid w:val="00D24C54"/>
    <w:rsid w:val="00D26F99"/>
    <w:rsid w:val="00D27C98"/>
    <w:rsid w:val="00D30398"/>
    <w:rsid w:val="00D309D0"/>
    <w:rsid w:val="00D31075"/>
    <w:rsid w:val="00D311EF"/>
    <w:rsid w:val="00D322B9"/>
    <w:rsid w:val="00D3242A"/>
    <w:rsid w:val="00D33226"/>
    <w:rsid w:val="00D33B7C"/>
    <w:rsid w:val="00D37C33"/>
    <w:rsid w:val="00D41597"/>
    <w:rsid w:val="00D419AC"/>
    <w:rsid w:val="00D43387"/>
    <w:rsid w:val="00D43FCC"/>
    <w:rsid w:val="00D44E89"/>
    <w:rsid w:val="00D458B3"/>
    <w:rsid w:val="00D46205"/>
    <w:rsid w:val="00D468C0"/>
    <w:rsid w:val="00D4773C"/>
    <w:rsid w:val="00D47891"/>
    <w:rsid w:val="00D4791D"/>
    <w:rsid w:val="00D50238"/>
    <w:rsid w:val="00D50FD5"/>
    <w:rsid w:val="00D546FC"/>
    <w:rsid w:val="00D5537C"/>
    <w:rsid w:val="00D558EA"/>
    <w:rsid w:val="00D56CB5"/>
    <w:rsid w:val="00D56E22"/>
    <w:rsid w:val="00D5787D"/>
    <w:rsid w:val="00D57C56"/>
    <w:rsid w:val="00D60AB6"/>
    <w:rsid w:val="00D60B3F"/>
    <w:rsid w:val="00D61953"/>
    <w:rsid w:val="00D61DED"/>
    <w:rsid w:val="00D61F27"/>
    <w:rsid w:val="00D6320B"/>
    <w:rsid w:val="00D63A38"/>
    <w:rsid w:val="00D64398"/>
    <w:rsid w:val="00D64399"/>
    <w:rsid w:val="00D65491"/>
    <w:rsid w:val="00D67079"/>
    <w:rsid w:val="00D67080"/>
    <w:rsid w:val="00D671FD"/>
    <w:rsid w:val="00D70117"/>
    <w:rsid w:val="00D70BE1"/>
    <w:rsid w:val="00D70CB7"/>
    <w:rsid w:val="00D71DB3"/>
    <w:rsid w:val="00D72543"/>
    <w:rsid w:val="00D7458C"/>
    <w:rsid w:val="00D74CC1"/>
    <w:rsid w:val="00D7553F"/>
    <w:rsid w:val="00D75B36"/>
    <w:rsid w:val="00D76196"/>
    <w:rsid w:val="00D779CB"/>
    <w:rsid w:val="00D807A4"/>
    <w:rsid w:val="00D853B9"/>
    <w:rsid w:val="00D85DDD"/>
    <w:rsid w:val="00D86FE5"/>
    <w:rsid w:val="00D87921"/>
    <w:rsid w:val="00D91C0D"/>
    <w:rsid w:val="00D9271C"/>
    <w:rsid w:val="00D94E33"/>
    <w:rsid w:val="00DA12F4"/>
    <w:rsid w:val="00DA1E6C"/>
    <w:rsid w:val="00DA2E1D"/>
    <w:rsid w:val="00DA3CB6"/>
    <w:rsid w:val="00DA55A2"/>
    <w:rsid w:val="00DA6F83"/>
    <w:rsid w:val="00DB10B6"/>
    <w:rsid w:val="00DB1673"/>
    <w:rsid w:val="00DB178C"/>
    <w:rsid w:val="00DB6B80"/>
    <w:rsid w:val="00DC0943"/>
    <w:rsid w:val="00DC11E1"/>
    <w:rsid w:val="00DC2A53"/>
    <w:rsid w:val="00DC34FA"/>
    <w:rsid w:val="00DC3567"/>
    <w:rsid w:val="00DC39D5"/>
    <w:rsid w:val="00DC51ED"/>
    <w:rsid w:val="00DC5FE4"/>
    <w:rsid w:val="00DC7F1A"/>
    <w:rsid w:val="00DD1B69"/>
    <w:rsid w:val="00DD2E34"/>
    <w:rsid w:val="00DD2FA7"/>
    <w:rsid w:val="00DD3373"/>
    <w:rsid w:val="00DD35F0"/>
    <w:rsid w:val="00DD3720"/>
    <w:rsid w:val="00DD38AF"/>
    <w:rsid w:val="00DD4021"/>
    <w:rsid w:val="00DD4550"/>
    <w:rsid w:val="00DD4F44"/>
    <w:rsid w:val="00DD540F"/>
    <w:rsid w:val="00DD5529"/>
    <w:rsid w:val="00DD7D80"/>
    <w:rsid w:val="00DE0CF3"/>
    <w:rsid w:val="00DE3D6B"/>
    <w:rsid w:val="00DE7C1D"/>
    <w:rsid w:val="00DF2634"/>
    <w:rsid w:val="00DF4E3A"/>
    <w:rsid w:val="00DF63B7"/>
    <w:rsid w:val="00DF7288"/>
    <w:rsid w:val="00E0034A"/>
    <w:rsid w:val="00E00772"/>
    <w:rsid w:val="00E00D92"/>
    <w:rsid w:val="00E00EFB"/>
    <w:rsid w:val="00E0116C"/>
    <w:rsid w:val="00E048EC"/>
    <w:rsid w:val="00E052D4"/>
    <w:rsid w:val="00E07079"/>
    <w:rsid w:val="00E079B1"/>
    <w:rsid w:val="00E10903"/>
    <w:rsid w:val="00E15001"/>
    <w:rsid w:val="00E16ACD"/>
    <w:rsid w:val="00E16BBE"/>
    <w:rsid w:val="00E17C0F"/>
    <w:rsid w:val="00E20309"/>
    <w:rsid w:val="00E206A7"/>
    <w:rsid w:val="00E22B89"/>
    <w:rsid w:val="00E2440A"/>
    <w:rsid w:val="00E24C78"/>
    <w:rsid w:val="00E2566C"/>
    <w:rsid w:val="00E25DE1"/>
    <w:rsid w:val="00E26B74"/>
    <w:rsid w:val="00E26ED2"/>
    <w:rsid w:val="00E30852"/>
    <w:rsid w:val="00E313C7"/>
    <w:rsid w:val="00E3297A"/>
    <w:rsid w:val="00E336A9"/>
    <w:rsid w:val="00E3390B"/>
    <w:rsid w:val="00E344BE"/>
    <w:rsid w:val="00E354B0"/>
    <w:rsid w:val="00E35A3C"/>
    <w:rsid w:val="00E37277"/>
    <w:rsid w:val="00E43029"/>
    <w:rsid w:val="00E4347F"/>
    <w:rsid w:val="00E444AE"/>
    <w:rsid w:val="00E4463E"/>
    <w:rsid w:val="00E5050E"/>
    <w:rsid w:val="00E50AEE"/>
    <w:rsid w:val="00E51F3A"/>
    <w:rsid w:val="00E522FC"/>
    <w:rsid w:val="00E5243B"/>
    <w:rsid w:val="00E527CD"/>
    <w:rsid w:val="00E54B1E"/>
    <w:rsid w:val="00E54CD0"/>
    <w:rsid w:val="00E561E9"/>
    <w:rsid w:val="00E57095"/>
    <w:rsid w:val="00E57669"/>
    <w:rsid w:val="00E618C2"/>
    <w:rsid w:val="00E627F1"/>
    <w:rsid w:val="00E639BB"/>
    <w:rsid w:val="00E655EB"/>
    <w:rsid w:val="00E661ED"/>
    <w:rsid w:val="00E723E9"/>
    <w:rsid w:val="00E738D3"/>
    <w:rsid w:val="00E74860"/>
    <w:rsid w:val="00E74AC5"/>
    <w:rsid w:val="00E77C30"/>
    <w:rsid w:val="00E802E5"/>
    <w:rsid w:val="00E807A3"/>
    <w:rsid w:val="00E82FAE"/>
    <w:rsid w:val="00E83BE1"/>
    <w:rsid w:val="00E84FDC"/>
    <w:rsid w:val="00E85474"/>
    <w:rsid w:val="00E8564E"/>
    <w:rsid w:val="00E865AF"/>
    <w:rsid w:val="00E87862"/>
    <w:rsid w:val="00E90E55"/>
    <w:rsid w:val="00E91F44"/>
    <w:rsid w:val="00E945FA"/>
    <w:rsid w:val="00E95643"/>
    <w:rsid w:val="00E96B7C"/>
    <w:rsid w:val="00E96D09"/>
    <w:rsid w:val="00E96EE8"/>
    <w:rsid w:val="00EA2766"/>
    <w:rsid w:val="00EA2D67"/>
    <w:rsid w:val="00EA3BE4"/>
    <w:rsid w:val="00EA7906"/>
    <w:rsid w:val="00EB0529"/>
    <w:rsid w:val="00EB208F"/>
    <w:rsid w:val="00EB3518"/>
    <w:rsid w:val="00EB381C"/>
    <w:rsid w:val="00EB597D"/>
    <w:rsid w:val="00EB5B6C"/>
    <w:rsid w:val="00EB7A3D"/>
    <w:rsid w:val="00EC04F8"/>
    <w:rsid w:val="00EC09F3"/>
    <w:rsid w:val="00EC1C94"/>
    <w:rsid w:val="00EC3257"/>
    <w:rsid w:val="00EC3650"/>
    <w:rsid w:val="00EC4425"/>
    <w:rsid w:val="00EC5218"/>
    <w:rsid w:val="00EC5847"/>
    <w:rsid w:val="00EC60AA"/>
    <w:rsid w:val="00EC6366"/>
    <w:rsid w:val="00EC68DD"/>
    <w:rsid w:val="00ED2E0C"/>
    <w:rsid w:val="00ED354A"/>
    <w:rsid w:val="00ED3EEA"/>
    <w:rsid w:val="00ED47FF"/>
    <w:rsid w:val="00ED5217"/>
    <w:rsid w:val="00ED5B6A"/>
    <w:rsid w:val="00ED6680"/>
    <w:rsid w:val="00EE0B49"/>
    <w:rsid w:val="00EE19B1"/>
    <w:rsid w:val="00EE22DC"/>
    <w:rsid w:val="00EE3A2A"/>
    <w:rsid w:val="00EE4F06"/>
    <w:rsid w:val="00EE5900"/>
    <w:rsid w:val="00EE5F99"/>
    <w:rsid w:val="00EF0A29"/>
    <w:rsid w:val="00EF4CF7"/>
    <w:rsid w:val="00EF652A"/>
    <w:rsid w:val="00F002A2"/>
    <w:rsid w:val="00F00BCD"/>
    <w:rsid w:val="00F014D0"/>
    <w:rsid w:val="00F01DB7"/>
    <w:rsid w:val="00F02A1D"/>
    <w:rsid w:val="00F035C6"/>
    <w:rsid w:val="00F0453A"/>
    <w:rsid w:val="00F04A25"/>
    <w:rsid w:val="00F06926"/>
    <w:rsid w:val="00F06EF3"/>
    <w:rsid w:val="00F07377"/>
    <w:rsid w:val="00F102A5"/>
    <w:rsid w:val="00F11506"/>
    <w:rsid w:val="00F148DF"/>
    <w:rsid w:val="00F14BE0"/>
    <w:rsid w:val="00F17D61"/>
    <w:rsid w:val="00F20689"/>
    <w:rsid w:val="00F20CAB"/>
    <w:rsid w:val="00F20DB6"/>
    <w:rsid w:val="00F21039"/>
    <w:rsid w:val="00F222DA"/>
    <w:rsid w:val="00F225A5"/>
    <w:rsid w:val="00F23F2D"/>
    <w:rsid w:val="00F252E0"/>
    <w:rsid w:val="00F25746"/>
    <w:rsid w:val="00F265A9"/>
    <w:rsid w:val="00F273F5"/>
    <w:rsid w:val="00F3141C"/>
    <w:rsid w:val="00F31668"/>
    <w:rsid w:val="00F3346A"/>
    <w:rsid w:val="00F3381F"/>
    <w:rsid w:val="00F343D8"/>
    <w:rsid w:val="00F3572E"/>
    <w:rsid w:val="00F35769"/>
    <w:rsid w:val="00F41163"/>
    <w:rsid w:val="00F419AA"/>
    <w:rsid w:val="00F43878"/>
    <w:rsid w:val="00F43EB2"/>
    <w:rsid w:val="00F44A42"/>
    <w:rsid w:val="00F44ED5"/>
    <w:rsid w:val="00F44FA7"/>
    <w:rsid w:val="00F4515D"/>
    <w:rsid w:val="00F47F6D"/>
    <w:rsid w:val="00F52239"/>
    <w:rsid w:val="00F52DD4"/>
    <w:rsid w:val="00F5367C"/>
    <w:rsid w:val="00F53C60"/>
    <w:rsid w:val="00F54B22"/>
    <w:rsid w:val="00F56309"/>
    <w:rsid w:val="00F608A3"/>
    <w:rsid w:val="00F61B2B"/>
    <w:rsid w:val="00F62132"/>
    <w:rsid w:val="00F63C38"/>
    <w:rsid w:val="00F64965"/>
    <w:rsid w:val="00F65611"/>
    <w:rsid w:val="00F66584"/>
    <w:rsid w:val="00F66EC2"/>
    <w:rsid w:val="00F70711"/>
    <w:rsid w:val="00F712E8"/>
    <w:rsid w:val="00F71AF6"/>
    <w:rsid w:val="00F72ECC"/>
    <w:rsid w:val="00F73A6F"/>
    <w:rsid w:val="00F73FEF"/>
    <w:rsid w:val="00F744D8"/>
    <w:rsid w:val="00F761BF"/>
    <w:rsid w:val="00F80968"/>
    <w:rsid w:val="00F813FC"/>
    <w:rsid w:val="00F83760"/>
    <w:rsid w:val="00F85228"/>
    <w:rsid w:val="00F87328"/>
    <w:rsid w:val="00F90DE5"/>
    <w:rsid w:val="00F9294A"/>
    <w:rsid w:val="00F93D78"/>
    <w:rsid w:val="00F9468B"/>
    <w:rsid w:val="00F95485"/>
    <w:rsid w:val="00F96F98"/>
    <w:rsid w:val="00FB38B1"/>
    <w:rsid w:val="00FB3F06"/>
    <w:rsid w:val="00FB40D2"/>
    <w:rsid w:val="00FB4260"/>
    <w:rsid w:val="00FB4F0A"/>
    <w:rsid w:val="00FC1E55"/>
    <w:rsid w:val="00FC27CB"/>
    <w:rsid w:val="00FC36C8"/>
    <w:rsid w:val="00FC428B"/>
    <w:rsid w:val="00FC49C8"/>
    <w:rsid w:val="00FC4C4C"/>
    <w:rsid w:val="00FC55FB"/>
    <w:rsid w:val="00FC588E"/>
    <w:rsid w:val="00FC6AD8"/>
    <w:rsid w:val="00FC750F"/>
    <w:rsid w:val="00FD01BA"/>
    <w:rsid w:val="00FD0EAA"/>
    <w:rsid w:val="00FD20BC"/>
    <w:rsid w:val="00FD39FF"/>
    <w:rsid w:val="00FD5AA3"/>
    <w:rsid w:val="00FD5C29"/>
    <w:rsid w:val="00FD63AE"/>
    <w:rsid w:val="00FD6C3C"/>
    <w:rsid w:val="00FD7327"/>
    <w:rsid w:val="00FE1F7C"/>
    <w:rsid w:val="00FE44DA"/>
    <w:rsid w:val="00FE471E"/>
    <w:rsid w:val="00FE6CE3"/>
    <w:rsid w:val="00FE74EC"/>
    <w:rsid w:val="00FF0F7D"/>
    <w:rsid w:val="00FF3425"/>
    <w:rsid w:val="00FF3BB0"/>
    <w:rsid w:val="00FF44F3"/>
    <w:rsid w:val="00FF4D6F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C8DF"/>
  <w15:docId w15:val="{72F0B967-A349-46EE-ACC1-46C11AF4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C0943"/>
    <w:rPr>
      <w:b/>
      <w:bCs/>
    </w:rPr>
  </w:style>
  <w:style w:type="character" w:customStyle="1" w:styleId="SinespaciadoCar">
    <w:name w:val="Sin espaciado Car"/>
    <w:link w:val="Sinespaciado"/>
    <w:uiPriority w:val="1"/>
    <w:rsid w:val="00D31075"/>
    <w:rPr>
      <w:rFonts w:ascii="Calibri" w:eastAsia="MS Mincho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84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C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C8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C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A86E-FE77-4BAF-A281-8DAC0874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USUARIO_TRIBUNAL</dc:creator>
  <cp:keywords/>
  <dc:description/>
  <cp:lastModifiedBy>USUARIO</cp:lastModifiedBy>
  <cp:revision>9</cp:revision>
  <cp:lastPrinted>2020-01-07T18:51:00Z</cp:lastPrinted>
  <dcterms:created xsi:type="dcterms:W3CDTF">2019-11-28T21:28:00Z</dcterms:created>
  <dcterms:modified xsi:type="dcterms:W3CDTF">2020-01-07T18:54:00Z</dcterms:modified>
</cp:coreProperties>
</file>