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D75AB0" w14:textId="19919997" w:rsidR="00884754" w:rsidRPr="00571652" w:rsidRDefault="00884754" w:rsidP="00765B4D">
      <w:pPr>
        <w:spacing w:after="0" w:line="480" w:lineRule="auto"/>
        <w:ind w:left="4248" w:firstLine="708"/>
        <w:jc w:val="right"/>
        <w:rPr>
          <w:rFonts w:asciiTheme="minorHAnsi" w:hAnsiTheme="minorHAnsi" w:cstheme="minorHAnsi"/>
          <w:b/>
        </w:rPr>
      </w:pPr>
      <w:bookmarkStart w:id="0" w:name="_Hlk17790164"/>
      <w:r w:rsidRPr="00571652">
        <w:rPr>
          <w:rFonts w:asciiTheme="minorHAnsi" w:hAnsiTheme="minorHAnsi" w:cstheme="minorHAnsi"/>
          <w:b/>
        </w:rPr>
        <w:t xml:space="preserve">ACTA NÚMERO: </w:t>
      </w:r>
      <w:r w:rsidR="00FF24FE">
        <w:rPr>
          <w:rFonts w:asciiTheme="minorHAnsi" w:hAnsiTheme="minorHAnsi" w:cstheme="minorHAnsi"/>
          <w:b/>
        </w:rPr>
        <w:t>01</w:t>
      </w:r>
      <w:r w:rsidRPr="00571652">
        <w:rPr>
          <w:rFonts w:asciiTheme="minorHAnsi" w:hAnsiTheme="minorHAnsi" w:cstheme="minorHAnsi"/>
          <w:b/>
        </w:rPr>
        <w:t>/20</w:t>
      </w:r>
      <w:r w:rsidR="002E5224">
        <w:rPr>
          <w:rFonts w:asciiTheme="minorHAnsi" w:hAnsiTheme="minorHAnsi" w:cstheme="minorHAnsi"/>
          <w:b/>
        </w:rPr>
        <w:t>20</w:t>
      </w:r>
      <w:r w:rsidRPr="00571652">
        <w:rPr>
          <w:rFonts w:asciiTheme="minorHAnsi" w:hAnsiTheme="minorHAnsi" w:cstheme="minorHAnsi"/>
          <w:b/>
        </w:rPr>
        <w:t>.</w:t>
      </w:r>
    </w:p>
    <w:p w14:paraId="3EBEF7C4" w14:textId="4FC6B2C8" w:rsidR="00681433" w:rsidRPr="00571652" w:rsidRDefault="00681433" w:rsidP="00047BA0">
      <w:pPr>
        <w:spacing w:after="0" w:line="480" w:lineRule="auto"/>
        <w:ind w:left="3540" w:firstLine="708"/>
        <w:jc w:val="right"/>
        <w:rPr>
          <w:rFonts w:asciiTheme="minorHAnsi" w:hAnsiTheme="minorHAnsi" w:cstheme="minorHAnsi"/>
          <w:b/>
        </w:rPr>
      </w:pPr>
    </w:p>
    <w:p w14:paraId="3F33EE59" w14:textId="093383E3" w:rsidR="00884754" w:rsidRPr="00571652" w:rsidRDefault="00884754" w:rsidP="00047BA0">
      <w:pPr>
        <w:spacing w:line="480" w:lineRule="auto"/>
        <w:jc w:val="both"/>
        <w:rPr>
          <w:rFonts w:asciiTheme="minorHAnsi" w:eastAsia="Batang" w:hAnsiTheme="minorHAnsi" w:cstheme="minorHAnsi"/>
          <w:b/>
        </w:rPr>
      </w:pPr>
      <w:r w:rsidRPr="00571652">
        <w:rPr>
          <w:rFonts w:asciiTheme="minorHAnsi" w:hAnsiTheme="minorHAnsi" w:cstheme="minorHAnsi"/>
          <w:b/>
        </w:rPr>
        <w:t xml:space="preserve">ACTA DE SESIÓN </w:t>
      </w:r>
      <w:r w:rsidR="002E1276">
        <w:rPr>
          <w:rFonts w:asciiTheme="minorHAnsi" w:hAnsiTheme="minorHAnsi" w:cstheme="minorHAnsi"/>
          <w:b/>
        </w:rPr>
        <w:t>EXTRA</w:t>
      </w:r>
      <w:r w:rsidRPr="00571652">
        <w:rPr>
          <w:rFonts w:asciiTheme="minorHAnsi" w:hAnsiTheme="minorHAnsi" w:cstheme="minorHAnsi"/>
          <w:b/>
        </w:rPr>
        <w:t>ORDINARIA PRIVADA DEL CONSEJO DE LA JUDICATURA DEL ESTADO DE TLAXCALA, QUE SE CELEBRA A LAS</w:t>
      </w:r>
      <w:r w:rsidR="00433E9A" w:rsidRPr="00571652">
        <w:rPr>
          <w:rFonts w:asciiTheme="minorHAnsi" w:hAnsiTheme="minorHAnsi" w:cstheme="minorHAnsi"/>
          <w:b/>
        </w:rPr>
        <w:t xml:space="preserve"> </w:t>
      </w:r>
      <w:r w:rsidR="009A0D2F">
        <w:rPr>
          <w:rFonts w:asciiTheme="minorHAnsi" w:hAnsiTheme="minorHAnsi" w:cstheme="minorHAnsi"/>
          <w:b/>
        </w:rPr>
        <w:t>TRECE</w:t>
      </w:r>
      <w:r w:rsidR="00A357E7" w:rsidRPr="007D53C0">
        <w:rPr>
          <w:rFonts w:asciiTheme="minorHAnsi" w:hAnsiTheme="minorHAnsi" w:cstheme="minorHAnsi"/>
          <w:b/>
          <w:color w:val="FF0000"/>
        </w:rPr>
        <w:t xml:space="preserve"> </w:t>
      </w:r>
      <w:r w:rsidR="00A357E7" w:rsidRPr="009A0D2F">
        <w:rPr>
          <w:rFonts w:asciiTheme="minorHAnsi" w:hAnsiTheme="minorHAnsi" w:cstheme="minorHAnsi"/>
          <w:b/>
        </w:rPr>
        <w:t>HORAS</w:t>
      </w:r>
      <w:r w:rsidR="005179FB" w:rsidRPr="009A0D2F">
        <w:rPr>
          <w:rFonts w:asciiTheme="minorHAnsi" w:hAnsiTheme="minorHAnsi" w:cstheme="minorHAnsi"/>
          <w:b/>
        </w:rPr>
        <w:t xml:space="preserve"> </w:t>
      </w:r>
      <w:r w:rsidRPr="009A0D2F">
        <w:rPr>
          <w:rFonts w:asciiTheme="minorHAnsi" w:hAnsiTheme="minorHAnsi" w:cstheme="minorHAnsi"/>
          <w:b/>
        </w:rPr>
        <w:t xml:space="preserve">DEL </w:t>
      </w:r>
      <w:r w:rsidR="009A0D2F" w:rsidRPr="009A0D2F">
        <w:rPr>
          <w:rFonts w:asciiTheme="minorHAnsi" w:hAnsiTheme="minorHAnsi" w:cstheme="minorHAnsi"/>
          <w:b/>
        </w:rPr>
        <w:t>QUINCE</w:t>
      </w:r>
      <w:r w:rsidR="00A357E7" w:rsidRPr="009A0D2F">
        <w:rPr>
          <w:rFonts w:asciiTheme="minorHAnsi" w:hAnsiTheme="minorHAnsi" w:cstheme="minorHAnsi"/>
          <w:b/>
        </w:rPr>
        <w:t xml:space="preserve"> </w:t>
      </w:r>
      <w:r w:rsidR="00467AD9" w:rsidRPr="009A0D2F">
        <w:rPr>
          <w:rFonts w:asciiTheme="minorHAnsi" w:hAnsiTheme="minorHAnsi" w:cstheme="minorHAnsi"/>
          <w:b/>
        </w:rPr>
        <w:t xml:space="preserve">DE </w:t>
      </w:r>
      <w:r w:rsidR="002E5224" w:rsidRPr="009A0D2F">
        <w:rPr>
          <w:rFonts w:asciiTheme="minorHAnsi" w:hAnsiTheme="minorHAnsi" w:cstheme="minorHAnsi"/>
          <w:b/>
        </w:rPr>
        <w:t xml:space="preserve">ENERO </w:t>
      </w:r>
      <w:r w:rsidRPr="009A0D2F">
        <w:rPr>
          <w:rFonts w:asciiTheme="minorHAnsi" w:hAnsiTheme="minorHAnsi" w:cstheme="minorHAnsi"/>
          <w:b/>
        </w:rPr>
        <w:t xml:space="preserve">DEL AÑO DOS MIL </w:t>
      </w:r>
      <w:r w:rsidR="002E5224" w:rsidRPr="009A0D2F">
        <w:rPr>
          <w:rFonts w:asciiTheme="minorHAnsi" w:hAnsiTheme="minorHAnsi" w:cstheme="minorHAnsi"/>
          <w:b/>
        </w:rPr>
        <w:t>VEINTE</w:t>
      </w:r>
      <w:r w:rsidRPr="009A0D2F">
        <w:rPr>
          <w:rFonts w:asciiTheme="minorHAnsi" w:hAnsiTheme="minorHAnsi" w:cstheme="minorHAnsi"/>
          <w:b/>
        </w:rPr>
        <w:t xml:space="preserve">, </w:t>
      </w:r>
      <w:bookmarkStart w:id="1" w:name="_Hlk505251924"/>
      <w:r w:rsidRPr="00571652">
        <w:rPr>
          <w:rFonts w:asciiTheme="minorHAnsi" w:eastAsia="Batang" w:hAnsiTheme="minorHAnsi" w:cstheme="minorHAnsi"/>
          <w:b/>
        </w:rPr>
        <w:t xml:space="preserve">EN LA SALA DE JUNTAS DE LA PRESIDENCIA DEL TRIBUNAL SUPERIOR DE JUSTICIA, CON SEDE EN CIUDAD JUDICIAL, APIZACO, TLAXCALA, BAJO EL SIGUIENTE: </w:t>
      </w:r>
    </w:p>
    <w:p w14:paraId="5207CCBC" w14:textId="77777777" w:rsidR="00A357E7" w:rsidRPr="00A357E7" w:rsidRDefault="00A357E7" w:rsidP="00A357E7">
      <w:pPr>
        <w:spacing w:line="480" w:lineRule="auto"/>
        <w:jc w:val="center"/>
        <w:rPr>
          <w:rFonts w:cstheme="minorHAnsi"/>
          <w:b/>
          <w:bCs/>
          <w:color w:val="000000" w:themeColor="text1"/>
        </w:rPr>
      </w:pPr>
      <w:bookmarkStart w:id="2" w:name="_Hlk23857568"/>
      <w:r w:rsidRPr="00A357E7">
        <w:rPr>
          <w:rFonts w:cstheme="minorHAnsi"/>
          <w:b/>
          <w:bCs/>
          <w:color w:val="000000" w:themeColor="text1"/>
        </w:rPr>
        <w:t>ORDEN DEL DÍA:</w:t>
      </w:r>
    </w:p>
    <w:p w14:paraId="6E44E2A0" w14:textId="4A4FE50B" w:rsidR="00A357E7" w:rsidRPr="00A357E7" w:rsidRDefault="00A357E7" w:rsidP="00C82911">
      <w:pPr>
        <w:pStyle w:val="NormalWeb"/>
        <w:numPr>
          <w:ilvl w:val="0"/>
          <w:numId w:val="1"/>
        </w:numPr>
        <w:spacing w:before="0" w:beforeAutospacing="0" w:after="0" w:afterAutospacing="0" w:line="480" w:lineRule="auto"/>
        <w:ind w:left="851"/>
        <w:jc w:val="both"/>
        <w:rPr>
          <w:rFonts w:asciiTheme="minorHAnsi" w:hAnsiTheme="minorHAnsi" w:cstheme="minorHAnsi"/>
          <w:color w:val="000000"/>
          <w:sz w:val="22"/>
          <w:szCs w:val="22"/>
        </w:rPr>
      </w:pPr>
      <w:r w:rsidRPr="00A357E7">
        <w:rPr>
          <w:rFonts w:asciiTheme="minorHAnsi" w:hAnsiTheme="minorHAnsi" w:cstheme="minorHAnsi"/>
          <w:color w:val="000000"/>
          <w:sz w:val="22"/>
          <w:szCs w:val="22"/>
        </w:rPr>
        <w:t xml:space="preserve">Verificación del quórum. </w:t>
      </w:r>
      <w:r w:rsidR="00E1390E">
        <w:rPr>
          <w:rFonts w:asciiTheme="minorHAnsi" w:hAnsiTheme="minorHAnsi" w:cstheme="minorHAnsi"/>
          <w:color w:val="000000"/>
          <w:sz w:val="22"/>
          <w:szCs w:val="22"/>
        </w:rPr>
        <w:t xml:space="preserve">- - - - - - - - - - - - - - - - - - - - - - - - - - - - - - - - - - - - - - - - </w:t>
      </w:r>
      <w:r w:rsidRPr="00A357E7">
        <w:rPr>
          <w:rFonts w:asciiTheme="minorHAnsi" w:hAnsiTheme="minorHAnsi" w:cstheme="minorHAnsi"/>
          <w:color w:val="000000"/>
          <w:sz w:val="22"/>
          <w:szCs w:val="22"/>
        </w:rPr>
        <w:t xml:space="preserve"> </w:t>
      </w:r>
    </w:p>
    <w:p w14:paraId="63B702CB" w14:textId="7CD97DD3" w:rsidR="00A357E7" w:rsidRPr="00A357E7" w:rsidRDefault="00A357E7" w:rsidP="00C82911">
      <w:pPr>
        <w:pStyle w:val="NormalWeb"/>
        <w:numPr>
          <w:ilvl w:val="0"/>
          <w:numId w:val="1"/>
        </w:numPr>
        <w:spacing w:before="0" w:beforeAutospacing="0" w:after="0" w:afterAutospacing="0" w:line="480" w:lineRule="auto"/>
        <w:ind w:left="851"/>
        <w:jc w:val="both"/>
        <w:rPr>
          <w:rFonts w:asciiTheme="minorHAnsi" w:hAnsiTheme="minorHAnsi" w:cstheme="minorHAnsi"/>
          <w:color w:val="000000"/>
          <w:sz w:val="22"/>
          <w:szCs w:val="22"/>
        </w:rPr>
      </w:pPr>
      <w:r w:rsidRPr="00A357E7">
        <w:rPr>
          <w:rFonts w:asciiTheme="minorHAnsi" w:hAnsiTheme="minorHAnsi" w:cstheme="minorHAnsi"/>
          <w:color w:val="000000"/>
          <w:sz w:val="22"/>
          <w:szCs w:val="22"/>
        </w:rPr>
        <w:t>Aprobación de</w:t>
      </w:r>
      <w:r w:rsidR="00397948">
        <w:rPr>
          <w:rFonts w:asciiTheme="minorHAnsi" w:hAnsiTheme="minorHAnsi" w:cstheme="minorHAnsi"/>
          <w:color w:val="000000"/>
          <w:sz w:val="22"/>
          <w:szCs w:val="22"/>
        </w:rPr>
        <w:t xml:space="preserve"> </w:t>
      </w:r>
      <w:r w:rsidRPr="00A357E7">
        <w:rPr>
          <w:rFonts w:asciiTheme="minorHAnsi" w:hAnsiTheme="minorHAnsi" w:cstheme="minorHAnsi"/>
          <w:color w:val="000000"/>
          <w:sz w:val="22"/>
          <w:szCs w:val="22"/>
        </w:rPr>
        <w:t>l</w:t>
      </w:r>
      <w:r w:rsidR="00397948">
        <w:rPr>
          <w:rFonts w:asciiTheme="minorHAnsi" w:hAnsiTheme="minorHAnsi" w:cstheme="minorHAnsi"/>
          <w:color w:val="000000"/>
          <w:sz w:val="22"/>
          <w:szCs w:val="22"/>
        </w:rPr>
        <w:t>as</w:t>
      </w:r>
      <w:r w:rsidRPr="00A357E7">
        <w:rPr>
          <w:rFonts w:asciiTheme="minorHAnsi" w:hAnsiTheme="minorHAnsi" w:cstheme="minorHAnsi"/>
          <w:color w:val="000000"/>
          <w:sz w:val="22"/>
          <w:szCs w:val="22"/>
        </w:rPr>
        <w:t xml:space="preserve"> acta</w:t>
      </w:r>
      <w:r w:rsidR="00397948">
        <w:rPr>
          <w:rFonts w:asciiTheme="minorHAnsi" w:hAnsiTheme="minorHAnsi" w:cstheme="minorHAnsi"/>
          <w:color w:val="000000"/>
          <w:sz w:val="22"/>
          <w:szCs w:val="22"/>
        </w:rPr>
        <w:t>s</w:t>
      </w:r>
      <w:r w:rsidRPr="00A357E7">
        <w:rPr>
          <w:rFonts w:asciiTheme="minorHAnsi" w:hAnsiTheme="minorHAnsi" w:cstheme="minorHAnsi"/>
          <w:color w:val="000000"/>
          <w:sz w:val="22"/>
          <w:szCs w:val="22"/>
        </w:rPr>
        <w:t xml:space="preserve"> número </w:t>
      </w:r>
      <w:r w:rsidR="00397948">
        <w:rPr>
          <w:rFonts w:asciiTheme="minorHAnsi" w:hAnsiTheme="minorHAnsi" w:cstheme="minorHAnsi"/>
          <w:color w:val="000000"/>
          <w:sz w:val="22"/>
          <w:szCs w:val="22"/>
        </w:rPr>
        <w:t xml:space="preserve">70/2019, </w:t>
      </w:r>
      <w:r w:rsidRPr="00A357E7">
        <w:rPr>
          <w:rFonts w:asciiTheme="minorHAnsi" w:hAnsiTheme="minorHAnsi" w:cstheme="minorHAnsi"/>
          <w:color w:val="000000"/>
          <w:sz w:val="22"/>
          <w:szCs w:val="22"/>
        </w:rPr>
        <w:t>71/2019</w:t>
      </w:r>
      <w:r w:rsidR="002E5224">
        <w:rPr>
          <w:rFonts w:asciiTheme="minorHAnsi" w:hAnsiTheme="minorHAnsi" w:cstheme="minorHAnsi"/>
          <w:color w:val="000000"/>
          <w:sz w:val="22"/>
          <w:szCs w:val="22"/>
        </w:rPr>
        <w:t>,</w:t>
      </w:r>
      <w:r w:rsidR="00397948">
        <w:rPr>
          <w:rFonts w:asciiTheme="minorHAnsi" w:hAnsiTheme="minorHAnsi" w:cstheme="minorHAnsi"/>
          <w:color w:val="000000"/>
          <w:sz w:val="22"/>
          <w:szCs w:val="22"/>
        </w:rPr>
        <w:t xml:space="preserve"> 72/2019</w:t>
      </w:r>
      <w:r w:rsidR="002E5224">
        <w:rPr>
          <w:rFonts w:asciiTheme="minorHAnsi" w:hAnsiTheme="minorHAnsi" w:cstheme="minorHAnsi"/>
          <w:color w:val="000000"/>
          <w:sz w:val="22"/>
          <w:szCs w:val="22"/>
        </w:rPr>
        <w:t>, 73/2019 y 74/2019</w:t>
      </w:r>
      <w:r w:rsidRPr="00A357E7">
        <w:rPr>
          <w:rFonts w:asciiTheme="minorHAnsi" w:hAnsiTheme="minorHAnsi" w:cstheme="minorHAnsi"/>
          <w:color w:val="000000"/>
          <w:sz w:val="22"/>
          <w:szCs w:val="22"/>
        </w:rPr>
        <w:t>.</w:t>
      </w:r>
      <w:r w:rsidR="00E1390E">
        <w:rPr>
          <w:rFonts w:asciiTheme="minorHAnsi" w:hAnsiTheme="minorHAnsi" w:cstheme="minorHAnsi"/>
          <w:color w:val="000000"/>
          <w:sz w:val="22"/>
          <w:szCs w:val="22"/>
        </w:rPr>
        <w:t xml:space="preserve">- - - - - - - - - - - - - - - - - - - - - - - - - - - - - - - - - - - - - - - - - - - - - - - - - - - - </w:t>
      </w:r>
    </w:p>
    <w:p w14:paraId="4CE79C48" w14:textId="36C09688" w:rsidR="00A357E7" w:rsidRPr="00A357E7" w:rsidRDefault="00A357E7" w:rsidP="00C82911">
      <w:pPr>
        <w:pStyle w:val="NormalWeb"/>
        <w:numPr>
          <w:ilvl w:val="0"/>
          <w:numId w:val="1"/>
        </w:numPr>
        <w:spacing w:before="0" w:beforeAutospacing="0" w:after="0" w:afterAutospacing="0" w:line="480" w:lineRule="auto"/>
        <w:ind w:left="851"/>
        <w:jc w:val="both"/>
        <w:rPr>
          <w:rFonts w:asciiTheme="minorHAnsi" w:hAnsiTheme="minorHAnsi" w:cstheme="minorHAnsi"/>
          <w:color w:val="000000"/>
          <w:sz w:val="22"/>
          <w:szCs w:val="22"/>
        </w:rPr>
      </w:pPr>
      <w:r w:rsidRPr="00A357E7">
        <w:rPr>
          <w:rFonts w:asciiTheme="minorHAnsi" w:hAnsiTheme="minorHAnsi" w:cstheme="minorHAnsi"/>
          <w:color w:val="000000"/>
          <w:sz w:val="22"/>
          <w:szCs w:val="22"/>
        </w:rPr>
        <w:t>Análisis, discusión y determinación del oficio número 2750/2019, de fecha doce de diciembre de</w:t>
      </w:r>
      <w:r w:rsidR="002E5224">
        <w:rPr>
          <w:rFonts w:asciiTheme="minorHAnsi" w:hAnsiTheme="minorHAnsi" w:cstheme="minorHAnsi"/>
          <w:color w:val="000000"/>
          <w:sz w:val="22"/>
          <w:szCs w:val="22"/>
        </w:rPr>
        <w:t xml:space="preserve"> dos mil diecinueve</w:t>
      </w:r>
      <w:r w:rsidRPr="00A357E7">
        <w:rPr>
          <w:rFonts w:asciiTheme="minorHAnsi" w:hAnsiTheme="minorHAnsi" w:cstheme="minorHAnsi"/>
          <w:color w:val="000000"/>
          <w:sz w:val="22"/>
          <w:szCs w:val="22"/>
        </w:rPr>
        <w:t xml:space="preserve">, signado por el Secretario General de Acuerdos del Tribunal Superior de Justicia del Estado. </w:t>
      </w:r>
      <w:r w:rsidR="00E1390E">
        <w:rPr>
          <w:rFonts w:asciiTheme="minorHAnsi" w:hAnsiTheme="minorHAnsi" w:cstheme="minorHAnsi"/>
          <w:color w:val="000000"/>
          <w:sz w:val="22"/>
          <w:szCs w:val="22"/>
        </w:rPr>
        <w:t xml:space="preserve">- - - - - - - - - </w:t>
      </w:r>
      <w:r w:rsidR="00173500">
        <w:rPr>
          <w:rFonts w:asciiTheme="minorHAnsi" w:hAnsiTheme="minorHAnsi" w:cstheme="minorHAnsi"/>
          <w:color w:val="000000"/>
          <w:sz w:val="22"/>
          <w:szCs w:val="22"/>
        </w:rPr>
        <w:t xml:space="preserve">- - - - - - </w:t>
      </w:r>
    </w:p>
    <w:p w14:paraId="6C635BAF" w14:textId="34719D7E" w:rsidR="00A357E7" w:rsidRPr="00A357E7" w:rsidRDefault="00A357E7" w:rsidP="00C82911">
      <w:pPr>
        <w:pStyle w:val="NormalWeb"/>
        <w:numPr>
          <w:ilvl w:val="0"/>
          <w:numId w:val="1"/>
        </w:numPr>
        <w:spacing w:before="0" w:beforeAutospacing="0" w:after="0" w:afterAutospacing="0" w:line="480" w:lineRule="auto"/>
        <w:ind w:left="851"/>
        <w:jc w:val="both"/>
        <w:rPr>
          <w:rFonts w:asciiTheme="minorHAnsi" w:hAnsiTheme="minorHAnsi" w:cstheme="minorHAnsi"/>
          <w:color w:val="000000"/>
          <w:sz w:val="22"/>
          <w:szCs w:val="22"/>
        </w:rPr>
      </w:pPr>
      <w:r w:rsidRPr="00A357E7">
        <w:rPr>
          <w:rFonts w:asciiTheme="minorHAnsi" w:hAnsiTheme="minorHAnsi" w:cstheme="minorHAnsi"/>
          <w:color w:val="000000"/>
          <w:sz w:val="22"/>
          <w:szCs w:val="22"/>
        </w:rPr>
        <w:t>Análisis, discusión y determinación del oficio número 1566/C/2019, de fecha seis de diciembre de</w:t>
      </w:r>
      <w:r w:rsidR="002367DF">
        <w:rPr>
          <w:rFonts w:asciiTheme="minorHAnsi" w:hAnsiTheme="minorHAnsi" w:cstheme="minorHAnsi"/>
          <w:color w:val="000000"/>
          <w:sz w:val="22"/>
          <w:szCs w:val="22"/>
        </w:rPr>
        <w:t xml:space="preserve"> dos mil diecinueve</w:t>
      </w:r>
      <w:r w:rsidRPr="00A357E7">
        <w:rPr>
          <w:rFonts w:asciiTheme="minorHAnsi" w:hAnsiTheme="minorHAnsi" w:cstheme="minorHAnsi"/>
          <w:color w:val="000000"/>
          <w:sz w:val="22"/>
          <w:szCs w:val="22"/>
        </w:rPr>
        <w:t xml:space="preserve">, signado por el Contralor del Poder Judicial del Estado. </w:t>
      </w:r>
      <w:r w:rsidR="001545BD">
        <w:rPr>
          <w:rFonts w:asciiTheme="minorHAnsi" w:hAnsiTheme="minorHAnsi" w:cstheme="minorHAnsi"/>
          <w:color w:val="000000"/>
          <w:sz w:val="22"/>
          <w:szCs w:val="22"/>
        </w:rPr>
        <w:t xml:space="preserve">- - - - - - - - - - - - - - - - - - - - - - - - - - - </w:t>
      </w:r>
      <w:r w:rsidR="00173500">
        <w:rPr>
          <w:rFonts w:asciiTheme="minorHAnsi" w:hAnsiTheme="minorHAnsi" w:cstheme="minorHAnsi"/>
          <w:color w:val="000000"/>
          <w:sz w:val="22"/>
          <w:szCs w:val="22"/>
        </w:rPr>
        <w:t xml:space="preserve"> - - - - - - - - - - - - - - - - - </w:t>
      </w:r>
    </w:p>
    <w:p w14:paraId="3AC12722" w14:textId="18BE8BC2" w:rsidR="00A357E7" w:rsidRPr="00A357E7" w:rsidRDefault="00A357E7" w:rsidP="00C82911">
      <w:pPr>
        <w:pStyle w:val="NormalWeb"/>
        <w:numPr>
          <w:ilvl w:val="0"/>
          <w:numId w:val="1"/>
        </w:numPr>
        <w:spacing w:before="0" w:beforeAutospacing="0" w:after="0" w:afterAutospacing="0" w:line="480" w:lineRule="auto"/>
        <w:ind w:left="851"/>
        <w:jc w:val="both"/>
        <w:rPr>
          <w:rFonts w:asciiTheme="minorHAnsi" w:hAnsiTheme="minorHAnsi" w:cstheme="minorHAnsi"/>
          <w:color w:val="000000"/>
          <w:sz w:val="22"/>
          <w:szCs w:val="22"/>
        </w:rPr>
      </w:pPr>
      <w:r w:rsidRPr="00A357E7">
        <w:rPr>
          <w:rFonts w:asciiTheme="minorHAnsi" w:hAnsiTheme="minorHAnsi" w:cstheme="minorHAnsi"/>
          <w:color w:val="000000"/>
          <w:sz w:val="22"/>
          <w:szCs w:val="22"/>
        </w:rPr>
        <w:t>Análisis, discusión y determinación de oficio número TES/508/2019, de fecha once de diciembre de</w:t>
      </w:r>
      <w:r w:rsidR="002367DF">
        <w:rPr>
          <w:rFonts w:asciiTheme="minorHAnsi" w:hAnsiTheme="minorHAnsi" w:cstheme="minorHAnsi"/>
          <w:color w:val="000000"/>
          <w:sz w:val="22"/>
          <w:szCs w:val="22"/>
        </w:rPr>
        <w:t xml:space="preserve"> dos mil diecinueve</w:t>
      </w:r>
      <w:r w:rsidRPr="00A357E7">
        <w:rPr>
          <w:rFonts w:asciiTheme="minorHAnsi" w:hAnsiTheme="minorHAnsi" w:cstheme="minorHAnsi"/>
          <w:color w:val="000000"/>
          <w:sz w:val="22"/>
          <w:szCs w:val="22"/>
        </w:rPr>
        <w:t xml:space="preserve">, signado por el Tesorero del Poder Judicial del </w:t>
      </w:r>
      <w:proofErr w:type="gramStart"/>
      <w:r w:rsidRPr="00A357E7">
        <w:rPr>
          <w:rFonts w:asciiTheme="minorHAnsi" w:hAnsiTheme="minorHAnsi" w:cstheme="minorHAnsi"/>
          <w:color w:val="000000"/>
          <w:sz w:val="22"/>
          <w:szCs w:val="22"/>
        </w:rPr>
        <w:t>Estado.</w:t>
      </w:r>
      <w:r w:rsidR="001545BD">
        <w:rPr>
          <w:rFonts w:asciiTheme="minorHAnsi" w:hAnsiTheme="minorHAnsi" w:cstheme="minorHAnsi"/>
          <w:color w:val="000000"/>
          <w:sz w:val="22"/>
          <w:szCs w:val="22"/>
        </w:rPr>
        <w:t>-</w:t>
      </w:r>
      <w:proofErr w:type="gramEnd"/>
      <w:r w:rsidR="001545BD">
        <w:rPr>
          <w:rFonts w:asciiTheme="minorHAnsi" w:hAnsiTheme="minorHAnsi" w:cstheme="minorHAnsi"/>
          <w:color w:val="000000"/>
          <w:sz w:val="22"/>
          <w:szCs w:val="22"/>
        </w:rPr>
        <w:t xml:space="preserve"> - - - - - - - - - - - - - - - - - - - - - - - - </w:t>
      </w:r>
      <w:r w:rsidR="00173500">
        <w:rPr>
          <w:rFonts w:asciiTheme="minorHAnsi" w:hAnsiTheme="minorHAnsi" w:cstheme="minorHAnsi"/>
          <w:color w:val="000000"/>
          <w:sz w:val="22"/>
          <w:szCs w:val="22"/>
        </w:rPr>
        <w:t xml:space="preserve">- - - - - - - - - - - - - - - - - - - </w:t>
      </w:r>
    </w:p>
    <w:p w14:paraId="1F07262F" w14:textId="0BB60175" w:rsidR="00A357E7" w:rsidRPr="00A357E7" w:rsidRDefault="00A357E7" w:rsidP="00C82911">
      <w:pPr>
        <w:pStyle w:val="NormalWeb"/>
        <w:numPr>
          <w:ilvl w:val="0"/>
          <w:numId w:val="1"/>
        </w:numPr>
        <w:spacing w:before="0" w:beforeAutospacing="0" w:after="0" w:afterAutospacing="0" w:line="480" w:lineRule="auto"/>
        <w:ind w:left="851"/>
        <w:jc w:val="both"/>
        <w:rPr>
          <w:rFonts w:asciiTheme="minorHAnsi" w:hAnsiTheme="minorHAnsi" w:cstheme="minorHAnsi"/>
          <w:color w:val="000000"/>
          <w:sz w:val="22"/>
          <w:szCs w:val="22"/>
        </w:rPr>
      </w:pPr>
      <w:r w:rsidRPr="00A357E7">
        <w:rPr>
          <w:rFonts w:asciiTheme="minorHAnsi" w:hAnsiTheme="minorHAnsi" w:cstheme="minorHAnsi"/>
          <w:color w:val="000000"/>
          <w:sz w:val="22"/>
          <w:szCs w:val="22"/>
        </w:rPr>
        <w:t>Análisis, discusión y determinación del escrito de fecha treinta de agosto de</w:t>
      </w:r>
      <w:r w:rsidR="002367DF">
        <w:rPr>
          <w:rFonts w:asciiTheme="minorHAnsi" w:hAnsiTheme="minorHAnsi" w:cstheme="minorHAnsi"/>
          <w:color w:val="000000"/>
          <w:sz w:val="22"/>
          <w:szCs w:val="22"/>
        </w:rPr>
        <w:t xml:space="preserve"> dos mil diecinueve</w:t>
      </w:r>
      <w:r w:rsidRPr="00A357E7">
        <w:rPr>
          <w:rFonts w:asciiTheme="minorHAnsi" w:hAnsiTheme="minorHAnsi" w:cstheme="minorHAnsi"/>
          <w:color w:val="000000"/>
          <w:sz w:val="22"/>
          <w:szCs w:val="22"/>
        </w:rPr>
        <w:t xml:space="preserve">, signado por la superintendente de base adscrita a la Dirección de Recursos Humanos y Materiales de la Secretaría </w:t>
      </w:r>
      <w:proofErr w:type="gramStart"/>
      <w:r w:rsidRPr="00A357E7">
        <w:rPr>
          <w:rFonts w:asciiTheme="minorHAnsi" w:hAnsiTheme="minorHAnsi" w:cstheme="minorHAnsi"/>
          <w:color w:val="000000"/>
          <w:sz w:val="22"/>
          <w:szCs w:val="22"/>
        </w:rPr>
        <w:t>Ejecutiva.</w:t>
      </w:r>
      <w:r w:rsidR="00173500">
        <w:rPr>
          <w:rFonts w:asciiTheme="minorHAnsi" w:hAnsiTheme="minorHAnsi" w:cstheme="minorHAnsi"/>
          <w:color w:val="000000"/>
          <w:sz w:val="22"/>
          <w:szCs w:val="22"/>
        </w:rPr>
        <w:t>-</w:t>
      </w:r>
      <w:proofErr w:type="gramEnd"/>
      <w:r w:rsidR="00173500">
        <w:rPr>
          <w:rFonts w:asciiTheme="minorHAnsi" w:hAnsiTheme="minorHAnsi" w:cstheme="minorHAnsi"/>
          <w:color w:val="000000"/>
          <w:sz w:val="22"/>
          <w:szCs w:val="22"/>
        </w:rPr>
        <w:t xml:space="preserve"> - - - </w:t>
      </w:r>
    </w:p>
    <w:p w14:paraId="7050A2F3" w14:textId="67BB7FB0" w:rsidR="00A357E7" w:rsidRPr="00A357E7" w:rsidRDefault="00A357E7" w:rsidP="00C82911">
      <w:pPr>
        <w:pStyle w:val="NormalWeb"/>
        <w:numPr>
          <w:ilvl w:val="0"/>
          <w:numId w:val="1"/>
        </w:numPr>
        <w:spacing w:before="0" w:beforeAutospacing="0" w:after="0" w:afterAutospacing="0" w:line="480" w:lineRule="auto"/>
        <w:ind w:left="851"/>
        <w:jc w:val="both"/>
        <w:rPr>
          <w:rFonts w:asciiTheme="minorHAnsi" w:hAnsiTheme="minorHAnsi" w:cstheme="minorHAnsi"/>
          <w:color w:val="000000"/>
          <w:sz w:val="22"/>
          <w:szCs w:val="22"/>
        </w:rPr>
      </w:pPr>
      <w:r w:rsidRPr="00A357E7">
        <w:rPr>
          <w:rFonts w:asciiTheme="minorHAnsi" w:hAnsiTheme="minorHAnsi" w:cstheme="minorHAnsi"/>
          <w:color w:val="000000"/>
          <w:sz w:val="22"/>
          <w:szCs w:val="22"/>
        </w:rPr>
        <w:t>Análisis, discusión y determinación del escrito de fecha once de</w:t>
      </w:r>
      <w:r w:rsidR="002367DF">
        <w:rPr>
          <w:rFonts w:asciiTheme="minorHAnsi" w:hAnsiTheme="minorHAnsi" w:cstheme="minorHAnsi"/>
          <w:color w:val="000000"/>
          <w:sz w:val="22"/>
          <w:szCs w:val="22"/>
        </w:rPr>
        <w:t xml:space="preserve"> diciembre de dos mil diecinueve</w:t>
      </w:r>
      <w:r w:rsidRPr="00A357E7">
        <w:rPr>
          <w:rFonts w:asciiTheme="minorHAnsi" w:hAnsiTheme="minorHAnsi" w:cstheme="minorHAnsi"/>
          <w:color w:val="000000"/>
          <w:sz w:val="22"/>
          <w:szCs w:val="22"/>
        </w:rPr>
        <w:t xml:space="preserve">, signado por la Asistente de Atención al Público, adscrita al Juzgado de Control y de Juicio Oral del Distrito Judicial de Sánchez </w:t>
      </w:r>
      <w:proofErr w:type="gramStart"/>
      <w:r w:rsidRPr="00A357E7">
        <w:rPr>
          <w:rFonts w:asciiTheme="minorHAnsi" w:hAnsiTheme="minorHAnsi" w:cstheme="minorHAnsi"/>
          <w:color w:val="000000"/>
          <w:sz w:val="22"/>
          <w:szCs w:val="22"/>
        </w:rPr>
        <w:t>Piedras.</w:t>
      </w:r>
      <w:r w:rsidR="001545BD">
        <w:rPr>
          <w:rFonts w:asciiTheme="minorHAnsi" w:hAnsiTheme="minorHAnsi" w:cstheme="minorHAnsi"/>
          <w:color w:val="000000"/>
          <w:sz w:val="22"/>
          <w:szCs w:val="22"/>
        </w:rPr>
        <w:t>-</w:t>
      </w:r>
      <w:proofErr w:type="gramEnd"/>
      <w:r w:rsidR="001545BD">
        <w:rPr>
          <w:rFonts w:asciiTheme="minorHAnsi" w:hAnsiTheme="minorHAnsi" w:cstheme="minorHAnsi"/>
          <w:color w:val="000000"/>
          <w:sz w:val="22"/>
          <w:szCs w:val="22"/>
        </w:rPr>
        <w:t xml:space="preserve"> </w:t>
      </w:r>
    </w:p>
    <w:p w14:paraId="60884839" w14:textId="6722069F" w:rsidR="00A357E7" w:rsidRPr="00A357E7" w:rsidRDefault="00A357E7" w:rsidP="00C82911">
      <w:pPr>
        <w:pStyle w:val="NormalWeb"/>
        <w:numPr>
          <w:ilvl w:val="0"/>
          <w:numId w:val="1"/>
        </w:numPr>
        <w:spacing w:before="0" w:beforeAutospacing="0" w:after="0" w:afterAutospacing="0" w:line="480" w:lineRule="auto"/>
        <w:ind w:left="851"/>
        <w:jc w:val="both"/>
        <w:rPr>
          <w:rFonts w:asciiTheme="minorHAnsi" w:hAnsiTheme="minorHAnsi" w:cstheme="minorHAnsi"/>
          <w:color w:val="000000"/>
          <w:sz w:val="22"/>
          <w:szCs w:val="22"/>
        </w:rPr>
      </w:pPr>
      <w:r w:rsidRPr="00A357E7">
        <w:rPr>
          <w:rFonts w:asciiTheme="minorHAnsi" w:hAnsiTheme="minorHAnsi" w:cstheme="minorHAnsi"/>
          <w:color w:val="000000"/>
          <w:sz w:val="22"/>
          <w:szCs w:val="22"/>
        </w:rPr>
        <w:t>Análisis, discusión y determinación del oficio número 3429/2019, de fecha trece de diciembre de dos mil diecinueve, signado por el administrador del Juzgado de Control y de Juicio Oral del Distrito Judicial de Sánchez Piedras y Especializado en Administración de Justicia del Estado</w:t>
      </w:r>
      <w:r w:rsidR="00FF24FE">
        <w:rPr>
          <w:rFonts w:asciiTheme="minorHAnsi" w:hAnsiTheme="minorHAnsi" w:cstheme="minorHAnsi"/>
          <w:color w:val="000000"/>
          <w:sz w:val="22"/>
          <w:szCs w:val="22"/>
        </w:rPr>
        <w:t xml:space="preserve">, así como del diverso 91, de fecha trece de enero de dos mil veinte, suscrito por la asistente de sala </w:t>
      </w:r>
      <w:r w:rsidR="00FF24FE">
        <w:rPr>
          <w:rFonts w:asciiTheme="minorHAnsi" w:hAnsiTheme="minorHAnsi" w:cstheme="minorHAnsi"/>
          <w:color w:val="000000"/>
          <w:sz w:val="22"/>
          <w:szCs w:val="22"/>
        </w:rPr>
        <w:lastRenderedPageBreak/>
        <w:t>en funciones de administradora interina del órgano jurisdiccional mencionado, por tener relación entre sí</w:t>
      </w:r>
      <w:r w:rsidRPr="00A357E7">
        <w:rPr>
          <w:rFonts w:asciiTheme="minorHAnsi" w:hAnsiTheme="minorHAnsi" w:cstheme="minorHAnsi"/>
          <w:color w:val="000000"/>
          <w:sz w:val="22"/>
          <w:szCs w:val="22"/>
        </w:rPr>
        <w:t>.</w:t>
      </w:r>
      <w:r w:rsidR="001545BD">
        <w:rPr>
          <w:rFonts w:asciiTheme="minorHAnsi" w:hAnsiTheme="minorHAnsi" w:cstheme="minorHAnsi"/>
          <w:color w:val="000000"/>
          <w:sz w:val="22"/>
          <w:szCs w:val="22"/>
        </w:rPr>
        <w:t xml:space="preserve">- - - </w:t>
      </w:r>
      <w:r w:rsidR="00173500">
        <w:rPr>
          <w:rFonts w:asciiTheme="minorHAnsi" w:hAnsiTheme="minorHAnsi" w:cstheme="minorHAnsi"/>
          <w:color w:val="000000"/>
          <w:sz w:val="22"/>
          <w:szCs w:val="22"/>
        </w:rPr>
        <w:t xml:space="preserve">- - - - - - - - - - - - - - </w:t>
      </w:r>
      <w:r w:rsidR="00FF24FE">
        <w:rPr>
          <w:rFonts w:asciiTheme="minorHAnsi" w:hAnsiTheme="minorHAnsi" w:cstheme="minorHAnsi"/>
          <w:color w:val="000000"/>
          <w:sz w:val="22"/>
          <w:szCs w:val="22"/>
        </w:rPr>
        <w:t xml:space="preserve">- - - - - - - - - - - </w:t>
      </w:r>
    </w:p>
    <w:p w14:paraId="4C5DF2D8" w14:textId="211029DF" w:rsidR="00105171" w:rsidRDefault="00105171" w:rsidP="00105171">
      <w:pPr>
        <w:pStyle w:val="NormalWeb"/>
        <w:numPr>
          <w:ilvl w:val="0"/>
          <w:numId w:val="1"/>
        </w:numPr>
        <w:spacing w:before="0" w:beforeAutospacing="0" w:after="0" w:afterAutospacing="0" w:line="480" w:lineRule="auto"/>
        <w:ind w:left="851"/>
        <w:jc w:val="both"/>
        <w:rPr>
          <w:rFonts w:asciiTheme="minorHAnsi" w:hAnsiTheme="minorHAnsi" w:cstheme="minorHAnsi"/>
          <w:color w:val="000000"/>
          <w:sz w:val="22"/>
          <w:szCs w:val="22"/>
        </w:rPr>
      </w:pPr>
      <w:bookmarkStart w:id="3" w:name="_Hlk27471715"/>
      <w:r>
        <w:rPr>
          <w:rFonts w:asciiTheme="minorHAnsi" w:hAnsiTheme="minorHAnsi" w:cstheme="minorHAnsi"/>
          <w:color w:val="000000"/>
          <w:sz w:val="22"/>
          <w:szCs w:val="22"/>
        </w:rPr>
        <w:t>Análisis, discusión y determinación del oficio número DGPL-1P2A.-8919.29, de fecha cinco de diciembre de</w:t>
      </w:r>
      <w:r w:rsidR="002367DF">
        <w:rPr>
          <w:rFonts w:asciiTheme="minorHAnsi" w:hAnsiTheme="minorHAnsi" w:cstheme="minorHAnsi"/>
          <w:color w:val="000000"/>
          <w:sz w:val="22"/>
          <w:szCs w:val="22"/>
        </w:rPr>
        <w:t xml:space="preserve"> dos mil diecinueve</w:t>
      </w:r>
      <w:r>
        <w:rPr>
          <w:rFonts w:asciiTheme="minorHAnsi" w:hAnsiTheme="minorHAnsi" w:cstheme="minorHAnsi"/>
          <w:color w:val="000000"/>
          <w:sz w:val="22"/>
          <w:szCs w:val="22"/>
        </w:rPr>
        <w:t xml:space="preserve">, signado por el Secretario de la Mesa Directiva de la Cámara de Senadores del Congreso de la </w:t>
      </w:r>
      <w:proofErr w:type="gramStart"/>
      <w:r>
        <w:rPr>
          <w:rFonts w:asciiTheme="minorHAnsi" w:hAnsiTheme="minorHAnsi" w:cstheme="minorHAnsi"/>
          <w:color w:val="000000"/>
          <w:sz w:val="22"/>
          <w:szCs w:val="22"/>
        </w:rPr>
        <w:t>Unión.</w:t>
      </w:r>
      <w:r w:rsidR="001545BD">
        <w:rPr>
          <w:rFonts w:asciiTheme="minorHAnsi" w:hAnsiTheme="minorHAnsi" w:cstheme="minorHAnsi"/>
          <w:color w:val="000000"/>
          <w:sz w:val="22"/>
          <w:szCs w:val="22"/>
        </w:rPr>
        <w:t>-</w:t>
      </w:r>
      <w:proofErr w:type="gramEnd"/>
      <w:r w:rsidR="001545BD">
        <w:rPr>
          <w:rFonts w:asciiTheme="minorHAnsi" w:hAnsiTheme="minorHAnsi" w:cstheme="minorHAnsi"/>
          <w:color w:val="000000"/>
          <w:sz w:val="22"/>
          <w:szCs w:val="22"/>
        </w:rPr>
        <w:t xml:space="preserve"> - </w:t>
      </w:r>
    </w:p>
    <w:p w14:paraId="4B3A2B60" w14:textId="7B820CA6" w:rsidR="00105171" w:rsidRDefault="00105171" w:rsidP="00105171">
      <w:pPr>
        <w:pStyle w:val="NormalWeb"/>
        <w:numPr>
          <w:ilvl w:val="0"/>
          <w:numId w:val="1"/>
        </w:numPr>
        <w:spacing w:before="0" w:beforeAutospacing="0" w:after="0" w:afterAutospacing="0" w:line="480" w:lineRule="auto"/>
        <w:ind w:left="851"/>
        <w:jc w:val="both"/>
        <w:rPr>
          <w:rFonts w:asciiTheme="minorHAnsi" w:hAnsiTheme="minorHAnsi" w:cstheme="minorHAnsi"/>
          <w:color w:val="000000"/>
          <w:sz w:val="22"/>
          <w:szCs w:val="22"/>
        </w:rPr>
      </w:pPr>
      <w:r>
        <w:rPr>
          <w:rFonts w:asciiTheme="minorHAnsi" w:hAnsiTheme="minorHAnsi" w:cstheme="minorHAnsi"/>
          <w:color w:val="000000"/>
          <w:sz w:val="22"/>
          <w:szCs w:val="22"/>
        </w:rPr>
        <w:t>Análisis, discusión y determinación del oficio número 2755/2019, de fecha doce de</w:t>
      </w:r>
      <w:r w:rsidR="002367DF">
        <w:rPr>
          <w:rFonts w:asciiTheme="minorHAnsi" w:hAnsiTheme="minorHAnsi" w:cstheme="minorHAnsi"/>
          <w:color w:val="000000"/>
          <w:sz w:val="22"/>
          <w:szCs w:val="22"/>
        </w:rPr>
        <w:t xml:space="preserve"> diciembre de dos mil diecinueve</w:t>
      </w:r>
      <w:r>
        <w:rPr>
          <w:rFonts w:asciiTheme="minorHAnsi" w:hAnsiTheme="minorHAnsi" w:cstheme="minorHAnsi"/>
          <w:color w:val="000000"/>
          <w:sz w:val="22"/>
          <w:szCs w:val="22"/>
        </w:rPr>
        <w:t xml:space="preserve">, signado por el Licenciado Mario Antonio de Jesús Jiménez Martínez, en su carácter de Magistrado Presidente del Tribunal Superior de Justicia del </w:t>
      </w:r>
      <w:proofErr w:type="gramStart"/>
      <w:r>
        <w:rPr>
          <w:rFonts w:asciiTheme="minorHAnsi" w:hAnsiTheme="minorHAnsi" w:cstheme="minorHAnsi"/>
          <w:color w:val="000000"/>
          <w:sz w:val="22"/>
          <w:szCs w:val="22"/>
        </w:rPr>
        <w:t>Estado.</w:t>
      </w:r>
      <w:r w:rsidR="001545BD">
        <w:rPr>
          <w:rFonts w:asciiTheme="minorHAnsi" w:hAnsiTheme="minorHAnsi" w:cstheme="minorHAnsi"/>
          <w:color w:val="000000"/>
          <w:sz w:val="22"/>
          <w:szCs w:val="22"/>
        </w:rPr>
        <w:t>-</w:t>
      </w:r>
      <w:proofErr w:type="gramEnd"/>
      <w:r w:rsidR="001545BD">
        <w:rPr>
          <w:rFonts w:asciiTheme="minorHAnsi" w:hAnsiTheme="minorHAnsi" w:cstheme="minorHAnsi"/>
          <w:color w:val="000000"/>
          <w:sz w:val="22"/>
          <w:szCs w:val="22"/>
        </w:rPr>
        <w:t xml:space="preserve"> - - - - - - - - - - - - - - - - </w:t>
      </w:r>
      <w:r w:rsidR="00173500">
        <w:rPr>
          <w:rFonts w:asciiTheme="minorHAnsi" w:hAnsiTheme="minorHAnsi" w:cstheme="minorHAnsi"/>
          <w:color w:val="000000"/>
          <w:sz w:val="22"/>
          <w:szCs w:val="22"/>
        </w:rPr>
        <w:t xml:space="preserve">- - - - - - - - - </w:t>
      </w:r>
    </w:p>
    <w:p w14:paraId="119ED2BA" w14:textId="6326FC5D" w:rsidR="00105171" w:rsidRDefault="00105171" w:rsidP="00105171">
      <w:pPr>
        <w:pStyle w:val="NormalWeb"/>
        <w:numPr>
          <w:ilvl w:val="0"/>
          <w:numId w:val="1"/>
        </w:numPr>
        <w:spacing w:before="0" w:beforeAutospacing="0" w:after="0" w:afterAutospacing="0" w:line="480" w:lineRule="auto"/>
        <w:ind w:left="851"/>
        <w:jc w:val="both"/>
        <w:rPr>
          <w:rFonts w:asciiTheme="minorHAnsi" w:hAnsiTheme="minorHAnsi" w:cstheme="minorHAnsi"/>
          <w:color w:val="000000"/>
          <w:sz w:val="22"/>
          <w:szCs w:val="22"/>
        </w:rPr>
      </w:pPr>
      <w:r>
        <w:rPr>
          <w:rFonts w:asciiTheme="minorHAnsi" w:hAnsiTheme="minorHAnsi" w:cstheme="minorHAnsi"/>
          <w:color w:val="000000"/>
          <w:sz w:val="22"/>
          <w:szCs w:val="22"/>
        </w:rPr>
        <w:t>Análisis, discusión y determinación del correo electrónico de fecha dieciséis de diciembre de dos mil diecinueve, enviado por la taquimecanógrafa adscrita al Juzgado de Control y de Juicio Ora</w:t>
      </w:r>
      <w:r w:rsidR="002B2643">
        <w:rPr>
          <w:rFonts w:asciiTheme="minorHAnsi" w:hAnsiTheme="minorHAnsi" w:cstheme="minorHAnsi"/>
          <w:color w:val="000000"/>
          <w:sz w:val="22"/>
          <w:szCs w:val="22"/>
        </w:rPr>
        <w:t>l</w:t>
      </w:r>
      <w:r>
        <w:rPr>
          <w:rFonts w:asciiTheme="minorHAnsi" w:hAnsiTheme="minorHAnsi" w:cstheme="minorHAnsi"/>
          <w:color w:val="000000"/>
          <w:sz w:val="22"/>
          <w:szCs w:val="22"/>
        </w:rPr>
        <w:t xml:space="preserve"> del Distrito Judicial de Guridi y Alcocer. </w:t>
      </w:r>
    </w:p>
    <w:p w14:paraId="76B2338F" w14:textId="070E575D" w:rsidR="001545BD" w:rsidRPr="001545BD" w:rsidRDefault="001545BD" w:rsidP="00105171">
      <w:pPr>
        <w:pStyle w:val="NormalWeb"/>
        <w:numPr>
          <w:ilvl w:val="0"/>
          <w:numId w:val="1"/>
        </w:numPr>
        <w:spacing w:before="0" w:beforeAutospacing="0" w:after="0" w:afterAutospacing="0" w:line="480" w:lineRule="auto"/>
        <w:ind w:left="851"/>
        <w:jc w:val="both"/>
        <w:rPr>
          <w:rFonts w:asciiTheme="minorHAnsi" w:hAnsiTheme="minorHAnsi" w:cstheme="minorHAnsi"/>
          <w:color w:val="000000"/>
          <w:sz w:val="22"/>
          <w:szCs w:val="22"/>
        </w:rPr>
      </w:pPr>
      <w:r>
        <w:rPr>
          <w:rFonts w:asciiTheme="minorHAnsi" w:hAnsiTheme="minorHAnsi" w:cstheme="minorHAnsi"/>
          <w:sz w:val="22"/>
          <w:szCs w:val="22"/>
        </w:rPr>
        <w:t xml:space="preserve">Análisis, discusión y determinación del escrito </w:t>
      </w:r>
      <w:r w:rsidRPr="001545BD">
        <w:rPr>
          <w:rFonts w:asciiTheme="minorHAnsi" w:hAnsiTheme="minorHAnsi" w:cstheme="minorHAnsi"/>
          <w:sz w:val="22"/>
          <w:szCs w:val="22"/>
        </w:rPr>
        <w:t xml:space="preserve">de fecha diecisiete de diciembre del dos mil diecinueve, signado por la participante registrada con el folio número 41, al concurso Interno de oposición para la designación de jueces, secretarios de acuerdos, proyectistas, </w:t>
      </w:r>
      <w:proofErr w:type="spellStart"/>
      <w:r w:rsidRPr="001545BD">
        <w:rPr>
          <w:rFonts w:asciiTheme="minorHAnsi" w:hAnsiTheme="minorHAnsi" w:cstheme="minorHAnsi"/>
          <w:sz w:val="22"/>
          <w:szCs w:val="22"/>
        </w:rPr>
        <w:t>diligenciarios</w:t>
      </w:r>
      <w:proofErr w:type="spellEnd"/>
      <w:r w:rsidRPr="001545BD">
        <w:rPr>
          <w:rFonts w:asciiTheme="minorHAnsi" w:hAnsiTheme="minorHAnsi" w:cstheme="minorHAnsi"/>
          <w:sz w:val="22"/>
          <w:szCs w:val="22"/>
        </w:rPr>
        <w:t xml:space="preserve"> y oficiales de partes, en materia civil, familiar y mercantil; y, tratándose de materia penal, juez, asistente de sala, de audiencia, de causa, de notificación y de atención al público</w:t>
      </w:r>
      <w:r>
        <w:rPr>
          <w:rFonts w:asciiTheme="minorHAnsi" w:hAnsiTheme="minorHAnsi" w:cstheme="minorHAnsi"/>
          <w:sz w:val="22"/>
          <w:szCs w:val="22"/>
        </w:rPr>
        <w:t xml:space="preserve">.- - - - - - - - - - - - - - - - - - - - - - - - - - - - - - - - - - - - - - - - - - - - - - - - - - - </w:t>
      </w:r>
    </w:p>
    <w:p w14:paraId="44135826" w14:textId="4C3A333F" w:rsidR="001545BD" w:rsidRPr="001545BD" w:rsidRDefault="001545BD" w:rsidP="00105171">
      <w:pPr>
        <w:pStyle w:val="NormalWeb"/>
        <w:numPr>
          <w:ilvl w:val="0"/>
          <w:numId w:val="1"/>
        </w:numPr>
        <w:spacing w:before="0" w:beforeAutospacing="0" w:after="0" w:afterAutospacing="0" w:line="480" w:lineRule="auto"/>
        <w:ind w:left="851"/>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Análisis, discusión y determinación del oficio </w:t>
      </w:r>
      <w:r w:rsidRPr="001545BD">
        <w:rPr>
          <w:rFonts w:asciiTheme="minorHAnsi" w:hAnsiTheme="minorHAnsi" w:cstheme="minorHAnsi"/>
          <w:sz w:val="22"/>
          <w:szCs w:val="22"/>
        </w:rPr>
        <w:t xml:space="preserve">número PSCF-008-01-20, de fecha dos de enero del año en curso, signado por la Magistrada Presidenta de la Sala Civil – Familiar del Tribunal Superior de Justicia del </w:t>
      </w:r>
      <w:proofErr w:type="gramStart"/>
      <w:r w:rsidRPr="001545BD">
        <w:rPr>
          <w:rFonts w:asciiTheme="minorHAnsi" w:hAnsiTheme="minorHAnsi" w:cstheme="minorHAnsi"/>
          <w:sz w:val="22"/>
          <w:szCs w:val="22"/>
        </w:rPr>
        <w:t>Estado</w:t>
      </w:r>
      <w:r>
        <w:rPr>
          <w:rFonts w:asciiTheme="minorHAnsi" w:hAnsiTheme="minorHAnsi" w:cstheme="minorHAnsi"/>
          <w:sz w:val="22"/>
          <w:szCs w:val="22"/>
        </w:rPr>
        <w:t>.-</w:t>
      </w:r>
      <w:proofErr w:type="gramEnd"/>
      <w:r>
        <w:rPr>
          <w:rFonts w:asciiTheme="minorHAnsi" w:hAnsiTheme="minorHAnsi" w:cstheme="minorHAnsi"/>
          <w:sz w:val="22"/>
          <w:szCs w:val="22"/>
        </w:rPr>
        <w:t xml:space="preserve"> - - - - - - - - </w:t>
      </w:r>
    </w:p>
    <w:p w14:paraId="4892AE43" w14:textId="522E9690" w:rsidR="007B5114" w:rsidRPr="007B5114" w:rsidRDefault="007B5114" w:rsidP="00105171">
      <w:pPr>
        <w:pStyle w:val="NormalWeb"/>
        <w:numPr>
          <w:ilvl w:val="0"/>
          <w:numId w:val="1"/>
        </w:numPr>
        <w:spacing w:before="0" w:beforeAutospacing="0" w:after="0" w:afterAutospacing="0" w:line="480" w:lineRule="auto"/>
        <w:ind w:left="851"/>
        <w:jc w:val="both"/>
        <w:rPr>
          <w:rFonts w:asciiTheme="minorHAnsi" w:hAnsiTheme="minorHAnsi" w:cstheme="minorHAnsi"/>
          <w:color w:val="000000"/>
          <w:sz w:val="22"/>
          <w:szCs w:val="22"/>
        </w:rPr>
      </w:pPr>
      <w:r>
        <w:rPr>
          <w:rFonts w:asciiTheme="minorHAnsi" w:hAnsiTheme="minorHAnsi" w:cstheme="minorHAnsi"/>
          <w:color w:val="000000"/>
          <w:sz w:val="22"/>
          <w:szCs w:val="22"/>
        </w:rPr>
        <w:t>Análisis, discusión y determinación de</w:t>
      </w:r>
      <w:r w:rsidR="00173500">
        <w:rPr>
          <w:rFonts w:asciiTheme="minorHAnsi" w:hAnsiTheme="minorHAnsi" w:cstheme="minorHAnsi"/>
          <w:color w:val="000000"/>
          <w:sz w:val="22"/>
          <w:szCs w:val="22"/>
        </w:rPr>
        <w:t>l</w:t>
      </w:r>
      <w:r>
        <w:rPr>
          <w:rFonts w:asciiTheme="minorHAnsi" w:hAnsiTheme="minorHAnsi" w:cstheme="minorHAnsi"/>
          <w:color w:val="000000"/>
          <w:sz w:val="22"/>
          <w:szCs w:val="22"/>
        </w:rPr>
        <w:t xml:space="preserve"> oficio </w:t>
      </w:r>
      <w:r w:rsidRPr="007B5114">
        <w:rPr>
          <w:rFonts w:asciiTheme="minorHAnsi" w:hAnsiTheme="minorHAnsi" w:cstheme="minorHAnsi"/>
          <w:sz w:val="22"/>
          <w:szCs w:val="22"/>
        </w:rPr>
        <w:t xml:space="preserve">número 01/2020, de fecha tres de enero del año en curso, signado por el Juez Penal del Distrito Judicial de Guridi y </w:t>
      </w:r>
      <w:proofErr w:type="gramStart"/>
      <w:r w:rsidRPr="007B5114">
        <w:rPr>
          <w:rFonts w:asciiTheme="minorHAnsi" w:hAnsiTheme="minorHAnsi" w:cstheme="minorHAnsi"/>
          <w:sz w:val="22"/>
          <w:szCs w:val="22"/>
        </w:rPr>
        <w:t>Alcocer.</w:t>
      </w:r>
      <w:r>
        <w:rPr>
          <w:rFonts w:asciiTheme="minorHAnsi" w:hAnsiTheme="minorHAnsi" w:cstheme="minorHAnsi"/>
          <w:sz w:val="22"/>
          <w:szCs w:val="22"/>
        </w:rPr>
        <w:t>-</w:t>
      </w:r>
      <w:proofErr w:type="gramEnd"/>
      <w:r>
        <w:rPr>
          <w:rFonts w:asciiTheme="minorHAnsi" w:hAnsiTheme="minorHAnsi" w:cstheme="minorHAnsi"/>
          <w:sz w:val="22"/>
          <w:szCs w:val="22"/>
        </w:rPr>
        <w:t xml:space="preserve"> - - - - - - - - - - - - - - - - - - - - - - - - - - - - - - - - - - - - - - - - - - - - - </w:t>
      </w:r>
    </w:p>
    <w:p w14:paraId="338FEA57" w14:textId="5F99F258" w:rsidR="007B5114" w:rsidRPr="00173500" w:rsidRDefault="00173500" w:rsidP="00105171">
      <w:pPr>
        <w:pStyle w:val="NormalWeb"/>
        <w:numPr>
          <w:ilvl w:val="0"/>
          <w:numId w:val="1"/>
        </w:numPr>
        <w:spacing w:before="0" w:beforeAutospacing="0" w:after="0" w:afterAutospacing="0" w:line="480" w:lineRule="auto"/>
        <w:ind w:left="851"/>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Análisis, discusión y determinación del </w:t>
      </w:r>
      <w:r w:rsidRPr="00173500">
        <w:rPr>
          <w:rFonts w:asciiTheme="minorHAnsi" w:hAnsiTheme="minorHAnsi" w:cstheme="minorHAnsi"/>
          <w:sz w:val="22"/>
          <w:szCs w:val="22"/>
        </w:rPr>
        <w:t xml:space="preserve">oficio número 1607/C/2019, de fecha diecisiete de diciembre del dos mil diecinueve, signado por el Contralor del Poder Judicial del </w:t>
      </w:r>
      <w:proofErr w:type="gramStart"/>
      <w:r w:rsidRPr="00173500">
        <w:rPr>
          <w:rFonts w:asciiTheme="minorHAnsi" w:hAnsiTheme="minorHAnsi" w:cstheme="minorHAnsi"/>
          <w:sz w:val="22"/>
          <w:szCs w:val="22"/>
        </w:rPr>
        <w:t>Estado.</w:t>
      </w:r>
      <w:r>
        <w:rPr>
          <w:rFonts w:asciiTheme="minorHAnsi" w:hAnsiTheme="minorHAnsi" w:cstheme="minorHAnsi"/>
          <w:sz w:val="22"/>
          <w:szCs w:val="22"/>
        </w:rPr>
        <w:t>-</w:t>
      </w:r>
      <w:proofErr w:type="gramEnd"/>
      <w:r>
        <w:rPr>
          <w:rFonts w:asciiTheme="minorHAnsi" w:hAnsiTheme="minorHAnsi" w:cstheme="minorHAnsi"/>
          <w:sz w:val="22"/>
          <w:szCs w:val="22"/>
        </w:rPr>
        <w:t xml:space="preserve"> - - - - - - - - - - - - - - - - - - - - - - - - - - - - - - - - - - - - - - </w:t>
      </w:r>
    </w:p>
    <w:bookmarkEnd w:id="3"/>
    <w:p w14:paraId="29241BC0" w14:textId="2E878343" w:rsidR="00173500" w:rsidRDefault="00B813CB" w:rsidP="00C82911">
      <w:pPr>
        <w:pStyle w:val="NormalWeb"/>
        <w:numPr>
          <w:ilvl w:val="0"/>
          <w:numId w:val="1"/>
        </w:numPr>
        <w:spacing w:before="0" w:beforeAutospacing="0" w:after="0" w:afterAutospacing="0" w:line="480" w:lineRule="auto"/>
        <w:ind w:left="851"/>
        <w:jc w:val="both"/>
        <w:rPr>
          <w:rFonts w:asciiTheme="minorHAnsi" w:hAnsiTheme="minorHAnsi" w:cstheme="minorHAnsi"/>
          <w:color w:val="000000"/>
          <w:sz w:val="22"/>
          <w:szCs w:val="22"/>
        </w:rPr>
      </w:pPr>
      <w:r>
        <w:rPr>
          <w:rFonts w:asciiTheme="minorHAnsi" w:hAnsiTheme="minorHAnsi" w:cstheme="minorHAnsi"/>
          <w:color w:val="000000"/>
          <w:sz w:val="22"/>
          <w:szCs w:val="22"/>
        </w:rPr>
        <w:t>Análisis, discusión y determinación de</w:t>
      </w:r>
      <w:r w:rsidR="005C3124">
        <w:rPr>
          <w:rFonts w:asciiTheme="minorHAnsi" w:hAnsiTheme="minorHAnsi" w:cstheme="minorHAnsi"/>
          <w:color w:val="000000"/>
          <w:sz w:val="22"/>
          <w:szCs w:val="22"/>
        </w:rPr>
        <w:t xml:space="preserve"> </w:t>
      </w:r>
      <w:r>
        <w:rPr>
          <w:rFonts w:asciiTheme="minorHAnsi" w:hAnsiTheme="minorHAnsi" w:cstheme="minorHAnsi"/>
          <w:color w:val="000000"/>
          <w:sz w:val="22"/>
          <w:szCs w:val="22"/>
        </w:rPr>
        <w:t>l</w:t>
      </w:r>
      <w:r w:rsidR="005C3124">
        <w:rPr>
          <w:rFonts w:asciiTheme="minorHAnsi" w:hAnsiTheme="minorHAnsi" w:cstheme="minorHAnsi"/>
          <w:color w:val="000000"/>
          <w:sz w:val="22"/>
          <w:szCs w:val="22"/>
        </w:rPr>
        <w:t>os</w:t>
      </w:r>
      <w:r>
        <w:rPr>
          <w:rFonts w:asciiTheme="minorHAnsi" w:hAnsiTheme="minorHAnsi" w:cstheme="minorHAnsi"/>
          <w:color w:val="000000"/>
          <w:sz w:val="22"/>
          <w:szCs w:val="22"/>
        </w:rPr>
        <w:t xml:space="preserve"> oficio</w:t>
      </w:r>
      <w:r w:rsidR="005C3124">
        <w:rPr>
          <w:rFonts w:asciiTheme="minorHAnsi" w:hAnsiTheme="minorHAnsi" w:cstheme="minorHAnsi"/>
          <w:color w:val="000000"/>
          <w:sz w:val="22"/>
          <w:szCs w:val="22"/>
        </w:rPr>
        <w:t>s</w:t>
      </w:r>
      <w:r>
        <w:rPr>
          <w:rFonts w:asciiTheme="minorHAnsi" w:hAnsiTheme="minorHAnsi" w:cstheme="minorHAnsi"/>
          <w:color w:val="000000"/>
          <w:sz w:val="22"/>
          <w:szCs w:val="22"/>
        </w:rPr>
        <w:t xml:space="preserve"> TES/003/2020, de ocho de enero de dos mil veinte, suscrito por el Tesorero del Poder Judicial del Estado</w:t>
      </w:r>
      <w:r w:rsidR="00FF24FE">
        <w:rPr>
          <w:rFonts w:asciiTheme="minorHAnsi" w:hAnsiTheme="minorHAnsi" w:cstheme="minorHAnsi"/>
          <w:color w:val="000000"/>
          <w:sz w:val="22"/>
          <w:szCs w:val="22"/>
        </w:rPr>
        <w:t xml:space="preserve">; </w:t>
      </w:r>
      <w:r w:rsidR="005E174D">
        <w:rPr>
          <w:rFonts w:asciiTheme="minorHAnsi" w:hAnsiTheme="minorHAnsi" w:cstheme="minorHAnsi"/>
          <w:color w:val="000000"/>
          <w:sz w:val="22"/>
          <w:szCs w:val="22"/>
        </w:rPr>
        <w:t xml:space="preserve">y los relacionados </w:t>
      </w:r>
      <w:r w:rsidR="005C3124">
        <w:rPr>
          <w:rFonts w:asciiTheme="minorHAnsi" w:hAnsiTheme="minorHAnsi" w:cstheme="minorHAnsi"/>
          <w:color w:val="000000"/>
          <w:sz w:val="22"/>
          <w:szCs w:val="22"/>
        </w:rPr>
        <w:t>66/C/2020, de trece de enero del año en curso, suscrito por el Contralor del Poder Judicial del Estado</w:t>
      </w:r>
      <w:r w:rsidR="00FF24FE">
        <w:rPr>
          <w:rFonts w:asciiTheme="minorHAnsi" w:hAnsiTheme="minorHAnsi" w:cstheme="minorHAnsi"/>
          <w:color w:val="000000"/>
          <w:sz w:val="22"/>
          <w:szCs w:val="22"/>
        </w:rPr>
        <w:t xml:space="preserve">;  CJET/CA/12/2020, </w:t>
      </w:r>
      <w:r w:rsidR="00420379">
        <w:rPr>
          <w:rFonts w:asciiTheme="minorHAnsi" w:hAnsiTheme="minorHAnsi" w:cstheme="minorHAnsi"/>
          <w:color w:val="000000"/>
          <w:sz w:val="22"/>
          <w:szCs w:val="22"/>
        </w:rPr>
        <w:t xml:space="preserve">de </w:t>
      </w:r>
      <w:r w:rsidR="00FF24FE">
        <w:rPr>
          <w:rFonts w:asciiTheme="minorHAnsi" w:hAnsiTheme="minorHAnsi" w:cstheme="minorHAnsi"/>
          <w:color w:val="000000"/>
          <w:sz w:val="22"/>
          <w:szCs w:val="22"/>
        </w:rPr>
        <w:t>catorce de enero del año en curso, suscrito por la Consejera Martha Zenteno Ramírez</w:t>
      </w:r>
      <w:r w:rsidR="005E174D">
        <w:rPr>
          <w:rFonts w:asciiTheme="minorHAnsi" w:hAnsiTheme="minorHAnsi" w:cstheme="minorHAnsi"/>
          <w:color w:val="000000"/>
          <w:sz w:val="22"/>
          <w:szCs w:val="22"/>
        </w:rPr>
        <w:t xml:space="preserve">; y </w:t>
      </w:r>
      <w:r w:rsidR="005E174D">
        <w:rPr>
          <w:rFonts w:asciiTheme="minorHAnsi" w:hAnsiTheme="minorHAnsi" w:cstheme="minorHAnsi"/>
          <w:color w:val="000000"/>
          <w:sz w:val="22"/>
          <w:szCs w:val="22"/>
        </w:rPr>
        <w:lastRenderedPageBreak/>
        <w:t>TES/013/2020, recibido el quince de enero de dos mil veinte, suscrito por el Tesorero del Poder Judicial del Estado</w:t>
      </w:r>
      <w:r w:rsidR="005C3124">
        <w:rPr>
          <w:rFonts w:asciiTheme="minorHAnsi" w:hAnsiTheme="minorHAnsi" w:cstheme="minorHAnsi"/>
          <w:color w:val="000000"/>
          <w:sz w:val="22"/>
          <w:szCs w:val="22"/>
        </w:rPr>
        <w:t xml:space="preserve">. - - - </w:t>
      </w:r>
      <w:r w:rsidR="00420379">
        <w:rPr>
          <w:rFonts w:asciiTheme="minorHAnsi" w:hAnsiTheme="minorHAnsi" w:cstheme="minorHAnsi"/>
          <w:color w:val="000000"/>
          <w:sz w:val="22"/>
          <w:szCs w:val="22"/>
        </w:rPr>
        <w:t xml:space="preserve">- - - - - - - - - - - - - - - - - - - - - - - - - - </w:t>
      </w:r>
    </w:p>
    <w:p w14:paraId="58D69D93" w14:textId="61719CDC" w:rsidR="00B813CB" w:rsidRDefault="00B813CB" w:rsidP="00C82911">
      <w:pPr>
        <w:pStyle w:val="NormalWeb"/>
        <w:numPr>
          <w:ilvl w:val="0"/>
          <w:numId w:val="1"/>
        </w:numPr>
        <w:spacing w:before="0" w:beforeAutospacing="0" w:after="0" w:afterAutospacing="0" w:line="480" w:lineRule="auto"/>
        <w:ind w:left="851"/>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Análisis, discusión y determinación de los oficios TES/471/2019, TES/507/2019 y TES/010/2020, de fechas siete de noviembre, once de diciembre, ambos de dos mil diecinueve, y diez de enero de dos mil veinte, respectivamente, suscritos por el Tesorero del Poder Judicial del </w:t>
      </w:r>
      <w:proofErr w:type="gramStart"/>
      <w:r>
        <w:rPr>
          <w:rFonts w:asciiTheme="minorHAnsi" w:hAnsiTheme="minorHAnsi" w:cstheme="minorHAnsi"/>
          <w:color w:val="000000"/>
          <w:sz w:val="22"/>
          <w:szCs w:val="22"/>
        </w:rPr>
        <w:t>Estado.-</w:t>
      </w:r>
      <w:proofErr w:type="gramEnd"/>
      <w:r>
        <w:rPr>
          <w:rFonts w:asciiTheme="minorHAnsi" w:hAnsiTheme="minorHAnsi" w:cstheme="minorHAnsi"/>
          <w:color w:val="000000"/>
          <w:sz w:val="22"/>
          <w:szCs w:val="22"/>
        </w:rPr>
        <w:t xml:space="preserve"> - - - </w:t>
      </w:r>
    </w:p>
    <w:p w14:paraId="3F438DE5" w14:textId="673033CD" w:rsidR="00B813CB" w:rsidRDefault="00B813CB" w:rsidP="00C82911">
      <w:pPr>
        <w:pStyle w:val="NormalWeb"/>
        <w:numPr>
          <w:ilvl w:val="0"/>
          <w:numId w:val="1"/>
        </w:numPr>
        <w:spacing w:before="0" w:beforeAutospacing="0" w:after="0" w:afterAutospacing="0" w:line="480" w:lineRule="auto"/>
        <w:ind w:left="851"/>
        <w:jc w:val="both"/>
        <w:rPr>
          <w:rFonts w:asciiTheme="minorHAnsi" w:hAnsiTheme="minorHAnsi" w:cstheme="minorHAnsi"/>
          <w:color w:val="000000"/>
          <w:sz w:val="22"/>
          <w:szCs w:val="22"/>
        </w:rPr>
      </w:pPr>
      <w:r>
        <w:rPr>
          <w:rFonts w:asciiTheme="minorHAnsi" w:hAnsiTheme="minorHAnsi" w:cstheme="minorHAnsi"/>
          <w:color w:val="000000"/>
          <w:sz w:val="22"/>
          <w:szCs w:val="22"/>
        </w:rPr>
        <w:t>Análisis, discusión y determinación del oficio TES/005/2020</w:t>
      </w:r>
      <w:r w:rsidR="00AC4629">
        <w:rPr>
          <w:rFonts w:asciiTheme="minorHAnsi" w:hAnsiTheme="minorHAnsi" w:cstheme="minorHAnsi"/>
          <w:color w:val="000000"/>
          <w:sz w:val="22"/>
          <w:szCs w:val="22"/>
        </w:rPr>
        <w:t xml:space="preserve">, de fecha ocho de enero de enero de dos mil veinte, suscrito por el Tesorero del Poder Judicial del </w:t>
      </w:r>
      <w:proofErr w:type="gramStart"/>
      <w:r w:rsidR="00AC4629">
        <w:rPr>
          <w:rFonts w:asciiTheme="minorHAnsi" w:hAnsiTheme="minorHAnsi" w:cstheme="minorHAnsi"/>
          <w:color w:val="000000"/>
          <w:sz w:val="22"/>
          <w:szCs w:val="22"/>
        </w:rPr>
        <w:t>Estado.-</w:t>
      </w:r>
      <w:proofErr w:type="gramEnd"/>
      <w:r w:rsidR="00AC4629">
        <w:rPr>
          <w:rFonts w:asciiTheme="minorHAnsi" w:hAnsiTheme="minorHAnsi" w:cstheme="minorHAnsi"/>
          <w:color w:val="000000"/>
          <w:sz w:val="22"/>
          <w:szCs w:val="22"/>
        </w:rPr>
        <w:t xml:space="preserve"> - - - - - - - - - - - - - - - - - - - - - - - - - - - - - - - - - - - - - - - - -  - - - - - - - - </w:t>
      </w:r>
    </w:p>
    <w:p w14:paraId="1079622A" w14:textId="31D1679C" w:rsidR="007A28F7" w:rsidRPr="007A28F7" w:rsidRDefault="007A28F7" w:rsidP="00C82911">
      <w:pPr>
        <w:pStyle w:val="NormalWeb"/>
        <w:numPr>
          <w:ilvl w:val="0"/>
          <w:numId w:val="1"/>
        </w:numPr>
        <w:spacing w:before="0" w:beforeAutospacing="0" w:after="0" w:afterAutospacing="0" w:line="480" w:lineRule="auto"/>
        <w:ind w:left="851"/>
        <w:jc w:val="both"/>
        <w:rPr>
          <w:rFonts w:asciiTheme="minorHAnsi" w:hAnsiTheme="minorHAnsi" w:cstheme="minorHAnsi"/>
          <w:bCs/>
          <w:color w:val="000000"/>
          <w:sz w:val="22"/>
          <w:szCs w:val="22"/>
        </w:rPr>
      </w:pPr>
      <w:r>
        <w:rPr>
          <w:rFonts w:asciiTheme="minorHAnsi" w:hAnsiTheme="minorHAnsi" w:cstheme="minorHAnsi"/>
          <w:bCs/>
          <w:color w:val="000000"/>
          <w:sz w:val="22"/>
          <w:szCs w:val="22"/>
        </w:rPr>
        <w:t xml:space="preserve">Análisis, discusión y determinación del oficio número PTSJ/CD.J./022/2020, de fecha catorce de enero de dos mil veinte, suscrito por el Magistrado Presidente de este órgano colegiado. - - - - - - - - - - - - - - - - - - - - - - - - - - - - - - </w:t>
      </w:r>
    </w:p>
    <w:p w14:paraId="3F402321" w14:textId="0C3CB85C" w:rsidR="00CB7F90" w:rsidRPr="00CB7F90" w:rsidRDefault="00CB7F90" w:rsidP="00C82911">
      <w:pPr>
        <w:pStyle w:val="NormalWeb"/>
        <w:numPr>
          <w:ilvl w:val="0"/>
          <w:numId w:val="1"/>
        </w:numPr>
        <w:spacing w:before="0" w:beforeAutospacing="0" w:after="0" w:afterAutospacing="0" w:line="480" w:lineRule="auto"/>
        <w:ind w:left="851"/>
        <w:jc w:val="both"/>
        <w:rPr>
          <w:rFonts w:asciiTheme="minorHAnsi" w:hAnsiTheme="minorHAnsi" w:cstheme="minorHAnsi"/>
          <w:bCs/>
          <w:color w:val="000000"/>
          <w:sz w:val="22"/>
          <w:szCs w:val="22"/>
        </w:rPr>
      </w:pPr>
      <w:r>
        <w:rPr>
          <w:rFonts w:asciiTheme="minorHAnsi" w:hAnsiTheme="minorHAnsi" w:cstheme="minorHAnsi"/>
          <w:color w:val="000000"/>
          <w:sz w:val="22"/>
          <w:szCs w:val="22"/>
        </w:rPr>
        <w:t xml:space="preserve">Análisis, discusión y determinación del oficio </w:t>
      </w:r>
      <w:r w:rsidRPr="00CB7F90">
        <w:rPr>
          <w:rFonts w:asciiTheme="minorHAnsi" w:hAnsiTheme="minorHAnsi" w:cstheme="minorHAnsi"/>
          <w:bCs/>
          <w:color w:val="000000"/>
          <w:sz w:val="22"/>
          <w:szCs w:val="22"/>
        </w:rPr>
        <w:t xml:space="preserve">número 0012/2020, de fecha dos de enero de dos mil veinte, signado por el Secretario General y la Secretaria de Trabajo y Conflictos para los tres Poderes del Estado, ambos del Sindicato 7 de </w:t>
      </w:r>
      <w:proofErr w:type="gramStart"/>
      <w:r w:rsidRPr="00CB7F90">
        <w:rPr>
          <w:rFonts w:asciiTheme="minorHAnsi" w:hAnsiTheme="minorHAnsi" w:cstheme="minorHAnsi"/>
          <w:bCs/>
          <w:color w:val="000000"/>
          <w:sz w:val="22"/>
          <w:szCs w:val="22"/>
        </w:rPr>
        <w:t>Mayo</w:t>
      </w:r>
      <w:proofErr w:type="gramEnd"/>
      <w:r w:rsidRPr="00CB7F90">
        <w:rPr>
          <w:rFonts w:asciiTheme="minorHAnsi" w:hAnsiTheme="minorHAnsi" w:cstheme="minorHAnsi"/>
          <w:bCs/>
          <w:color w:val="000000"/>
          <w:sz w:val="22"/>
          <w:szCs w:val="22"/>
        </w:rPr>
        <w:t>. -</w:t>
      </w:r>
      <w:r>
        <w:rPr>
          <w:rFonts w:asciiTheme="minorHAnsi" w:hAnsiTheme="minorHAnsi" w:cstheme="minorHAnsi"/>
          <w:bCs/>
          <w:color w:val="000000"/>
          <w:sz w:val="22"/>
          <w:szCs w:val="22"/>
        </w:rPr>
        <w:t xml:space="preserve"> - - - - - - - - - - - - - - - - - - - - - - - - - - - - - - - - - - - - - - - - - </w:t>
      </w:r>
    </w:p>
    <w:p w14:paraId="63113522" w14:textId="309E33F5" w:rsidR="00804A79" w:rsidRPr="00804A79" w:rsidRDefault="00804A79" w:rsidP="00C82911">
      <w:pPr>
        <w:pStyle w:val="NormalWeb"/>
        <w:numPr>
          <w:ilvl w:val="0"/>
          <w:numId w:val="1"/>
        </w:numPr>
        <w:spacing w:before="0" w:beforeAutospacing="0" w:after="0" w:afterAutospacing="0" w:line="480" w:lineRule="auto"/>
        <w:ind w:left="851"/>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Análisis, discusión y determinación de los oficios </w:t>
      </w:r>
      <w:r w:rsidRPr="00804A79">
        <w:rPr>
          <w:rFonts w:asciiTheme="minorHAnsi" w:hAnsiTheme="minorHAnsi" w:cstheme="minorHAnsi"/>
          <w:sz w:val="22"/>
          <w:szCs w:val="22"/>
        </w:rPr>
        <w:t>número 02, 03, 04, de fecha seis de enero del año en curso, signados por la encargada de la jefatura del Departamento de Servicios Periciales</w:t>
      </w:r>
      <w:r w:rsidR="00C074EC">
        <w:rPr>
          <w:rFonts w:asciiTheme="minorHAnsi" w:hAnsiTheme="minorHAnsi" w:cstheme="minorHAnsi"/>
          <w:sz w:val="22"/>
          <w:szCs w:val="22"/>
        </w:rPr>
        <w:t xml:space="preserve"> </w:t>
      </w:r>
      <w:r w:rsidR="00C074EC" w:rsidRPr="00C074EC">
        <w:rPr>
          <w:rFonts w:asciiTheme="minorHAnsi" w:hAnsiTheme="minorHAnsi" w:cstheme="minorHAnsi"/>
          <w:sz w:val="22"/>
          <w:szCs w:val="22"/>
        </w:rPr>
        <w:t xml:space="preserve">del Tribunal Superior de Justicia del </w:t>
      </w:r>
      <w:proofErr w:type="gramStart"/>
      <w:r w:rsidR="00C074EC" w:rsidRPr="00C074EC">
        <w:rPr>
          <w:rFonts w:asciiTheme="minorHAnsi" w:hAnsiTheme="minorHAnsi" w:cstheme="minorHAnsi"/>
          <w:sz w:val="22"/>
          <w:szCs w:val="22"/>
        </w:rPr>
        <w:t>Estado</w:t>
      </w:r>
      <w:r w:rsidRPr="00C074EC">
        <w:rPr>
          <w:rFonts w:asciiTheme="minorHAnsi" w:hAnsiTheme="minorHAnsi" w:cstheme="minorHAnsi"/>
          <w:sz w:val="22"/>
          <w:szCs w:val="22"/>
        </w:rPr>
        <w:t>.</w:t>
      </w:r>
      <w:r>
        <w:rPr>
          <w:rFonts w:asciiTheme="minorHAnsi" w:hAnsiTheme="minorHAnsi" w:cstheme="minorHAnsi"/>
          <w:sz w:val="22"/>
          <w:szCs w:val="22"/>
        </w:rPr>
        <w:t>-</w:t>
      </w:r>
      <w:proofErr w:type="gramEnd"/>
      <w:r>
        <w:rPr>
          <w:rFonts w:asciiTheme="minorHAnsi" w:hAnsiTheme="minorHAnsi" w:cstheme="minorHAnsi"/>
          <w:sz w:val="22"/>
          <w:szCs w:val="22"/>
        </w:rPr>
        <w:t xml:space="preserve"> - - - - - - - - - - - - - - - - - - - - - - - - - - - - - </w:t>
      </w:r>
      <w:r w:rsidR="00C074EC">
        <w:rPr>
          <w:rFonts w:asciiTheme="minorHAnsi" w:hAnsiTheme="minorHAnsi" w:cstheme="minorHAnsi"/>
          <w:sz w:val="22"/>
          <w:szCs w:val="22"/>
        </w:rPr>
        <w:t xml:space="preserve">- - - - - - - - - - - - - - - - - - - - -  - - </w:t>
      </w:r>
    </w:p>
    <w:p w14:paraId="419861F0" w14:textId="078170A2" w:rsidR="00C074EC" w:rsidRPr="00895BAD" w:rsidRDefault="00C074EC" w:rsidP="00C82911">
      <w:pPr>
        <w:pStyle w:val="NormalWeb"/>
        <w:numPr>
          <w:ilvl w:val="0"/>
          <w:numId w:val="1"/>
        </w:numPr>
        <w:spacing w:before="0" w:beforeAutospacing="0" w:after="0" w:afterAutospacing="0" w:line="480" w:lineRule="auto"/>
        <w:ind w:left="851"/>
        <w:jc w:val="both"/>
        <w:rPr>
          <w:rFonts w:asciiTheme="minorHAnsi" w:hAnsiTheme="minorHAnsi" w:cstheme="minorHAnsi"/>
          <w:color w:val="000000"/>
          <w:sz w:val="22"/>
          <w:szCs w:val="22"/>
        </w:rPr>
      </w:pPr>
      <w:r w:rsidRPr="00895BAD">
        <w:rPr>
          <w:rFonts w:asciiTheme="minorHAnsi" w:hAnsiTheme="minorHAnsi" w:cstheme="minorHAnsi"/>
          <w:color w:val="000000"/>
          <w:sz w:val="22"/>
          <w:szCs w:val="22"/>
        </w:rPr>
        <w:t xml:space="preserve">Análisis, discusión y determinación del </w:t>
      </w:r>
      <w:r w:rsidR="0001260F" w:rsidRPr="00895BAD">
        <w:rPr>
          <w:rFonts w:asciiTheme="minorHAnsi" w:hAnsiTheme="minorHAnsi" w:cstheme="minorHAnsi"/>
          <w:sz w:val="22"/>
          <w:szCs w:val="22"/>
        </w:rPr>
        <w:t>o</w:t>
      </w:r>
      <w:r w:rsidRPr="00895BAD">
        <w:rPr>
          <w:rFonts w:asciiTheme="minorHAnsi" w:hAnsiTheme="minorHAnsi" w:cstheme="minorHAnsi"/>
          <w:sz w:val="22"/>
          <w:szCs w:val="22"/>
        </w:rPr>
        <w:t>ficio número 037/C/2020, de fecha ocho del mes y año que transcurre, signado por el Contralor del Poder Judicial del Estado. - -</w:t>
      </w:r>
      <w:r w:rsidR="0001260F" w:rsidRPr="00895BAD">
        <w:rPr>
          <w:rFonts w:asciiTheme="minorHAnsi" w:hAnsiTheme="minorHAnsi" w:cstheme="minorHAnsi"/>
          <w:sz w:val="22"/>
          <w:szCs w:val="22"/>
        </w:rPr>
        <w:t xml:space="preserve"> - - - - - - - - - - - - - - - - - - - - - - - - - - - - - - - - </w:t>
      </w:r>
      <w:r w:rsidR="00895BAD">
        <w:rPr>
          <w:rFonts w:asciiTheme="minorHAnsi" w:hAnsiTheme="minorHAnsi" w:cstheme="minorHAnsi"/>
          <w:sz w:val="22"/>
          <w:szCs w:val="22"/>
        </w:rPr>
        <w:t xml:space="preserve">- - - - - - - - - - - - - - - - </w:t>
      </w:r>
    </w:p>
    <w:p w14:paraId="6F1020B5" w14:textId="5C47AFAC" w:rsidR="00895BAD" w:rsidRDefault="00895BAD" w:rsidP="00C82911">
      <w:pPr>
        <w:pStyle w:val="NormalWeb"/>
        <w:numPr>
          <w:ilvl w:val="0"/>
          <w:numId w:val="1"/>
        </w:numPr>
        <w:spacing w:before="0" w:beforeAutospacing="0" w:after="0" w:afterAutospacing="0" w:line="480" w:lineRule="auto"/>
        <w:ind w:left="851"/>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Análisis, discusión y determinación de los oficios </w:t>
      </w:r>
      <w:r w:rsidR="00F21CB9">
        <w:rPr>
          <w:rFonts w:asciiTheme="minorHAnsi" w:hAnsiTheme="minorHAnsi" w:cstheme="minorHAnsi"/>
          <w:color w:val="000000"/>
          <w:sz w:val="22"/>
          <w:szCs w:val="22"/>
        </w:rPr>
        <w:t>64/C/2020</w:t>
      </w:r>
      <w:r>
        <w:rPr>
          <w:rFonts w:asciiTheme="minorHAnsi" w:hAnsiTheme="minorHAnsi" w:cstheme="minorHAnsi"/>
          <w:color w:val="000000"/>
          <w:sz w:val="22"/>
          <w:szCs w:val="22"/>
        </w:rPr>
        <w:t xml:space="preserve">, de fecha </w:t>
      </w:r>
      <w:r w:rsidR="00F21CB9">
        <w:rPr>
          <w:rFonts w:asciiTheme="minorHAnsi" w:hAnsiTheme="minorHAnsi" w:cstheme="minorHAnsi"/>
          <w:color w:val="000000"/>
          <w:sz w:val="22"/>
          <w:szCs w:val="22"/>
        </w:rPr>
        <w:t>diez de enero de dos mil veinte</w:t>
      </w:r>
      <w:r>
        <w:rPr>
          <w:rFonts w:asciiTheme="minorHAnsi" w:hAnsiTheme="minorHAnsi" w:cstheme="minorHAnsi"/>
          <w:color w:val="000000"/>
          <w:sz w:val="22"/>
          <w:szCs w:val="22"/>
        </w:rPr>
        <w:t xml:space="preserve">, suscrito por el Contralor del Poder Judicial del Estado, y CJET/CA/13/2020, de fecha catorce de enero de dos mil veinte, suscrito por la Consejera Presidenta de la Comisión de </w:t>
      </w:r>
      <w:proofErr w:type="gramStart"/>
      <w:r>
        <w:rPr>
          <w:rFonts w:asciiTheme="minorHAnsi" w:hAnsiTheme="minorHAnsi" w:cstheme="minorHAnsi"/>
          <w:color w:val="000000"/>
          <w:sz w:val="22"/>
          <w:szCs w:val="22"/>
        </w:rPr>
        <w:t>Administración.-</w:t>
      </w:r>
      <w:proofErr w:type="gramEnd"/>
      <w:r>
        <w:rPr>
          <w:rFonts w:asciiTheme="minorHAnsi" w:hAnsiTheme="minorHAnsi" w:cstheme="minorHAnsi"/>
          <w:color w:val="000000"/>
          <w:sz w:val="22"/>
          <w:szCs w:val="22"/>
        </w:rPr>
        <w:t xml:space="preserve"> - - - - - - - - - - - - - </w:t>
      </w:r>
    </w:p>
    <w:p w14:paraId="2E44A121" w14:textId="4D17E06E" w:rsidR="00895BAD" w:rsidRPr="00895BAD" w:rsidRDefault="00895BAD" w:rsidP="00895BAD">
      <w:pPr>
        <w:pStyle w:val="NormalWeb"/>
        <w:numPr>
          <w:ilvl w:val="0"/>
          <w:numId w:val="1"/>
        </w:numPr>
        <w:spacing w:before="0" w:beforeAutospacing="0" w:after="0" w:afterAutospacing="0" w:line="480" w:lineRule="auto"/>
        <w:ind w:left="851"/>
        <w:jc w:val="both"/>
        <w:rPr>
          <w:rFonts w:asciiTheme="minorHAnsi" w:hAnsiTheme="minorHAnsi" w:cstheme="minorHAnsi"/>
          <w:color w:val="000000"/>
          <w:sz w:val="22"/>
          <w:szCs w:val="22"/>
        </w:rPr>
      </w:pPr>
      <w:r>
        <w:rPr>
          <w:rFonts w:asciiTheme="minorHAnsi" w:hAnsiTheme="minorHAnsi" w:cstheme="minorHAnsi"/>
          <w:color w:val="000000"/>
          <w:sz w:val="22"/>
          <w:szCs w:val="22"/>
        </w:rPr>
        <w:t>Oficio PTSJ/CD.J./015/20</w:t>
      </w:r>
      <w:r w:rsidR="00EA1240">
        <w:rPr>
          <w:rFonts w:asciiTheme="minorHAnsi" w:hAnsiTheme="minorHAnsi" w:cstheme="minorHAnsi"/>
          <w:color w:val="000000"/>
          <w:sz w:val="22"/>
          <w:szCs w:val="22"/>
        </w:rPr>
        <w:t>20</w:t>
      </w:r>
      <w:r>
        <w:rPr>
          <w:rFonts w:asciiTheme="minorHAnsi" w:hAnsiTheme="minorHAnsi" w:cstheme="minorHAnsi"/>
          <w:color w:val="000000"/>
          <w:sz w:val="22"/>
          <w:szCs w:val="22"/>
        </w:rPr>
        <w:t xml:space="preserve">, de fecha diez de enero de dos mil veinte, suscrito por el Magistrado Presidente de este órgano colegiado. - - - - - - - - - - - - - - - - </w:t>
      </w:r>
    </w:p>
    <w:p w14:paraId="66948C49" w14:textId="2B24296F" w:rsidR="00895BAD" w:rsidRPr="00895BAD" w:rsidRDefault="00895BAD" w:rsidP="00C82911">
      <w:pPr>
        <w:pStyle w:val="NormalWeb"/>
        <w:numPr>
          <w:ilvl w:val="0"/>
          <w:numId w:val="1"/>
        </w:numPr>
        <w:spacing w:before="0" w:beforeAutospacing="0" w:after="0" w:afterAutospacing="0" w:line="480" w:lineRule="auto"/>
        <w:ind w:left="851"/>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Oficio número 49, de fecha catorce de enero de dos mil veinte, suscrito por el Secretario de acuerdos adscrito a la Tercera Ponencia de la Sala Civil-Familiar del Tribunal Superior de </w:t>
      </w:r>
      <w:proofErr w:type="gramStart"/>
      <w:r>
        <w:rPr>
          <w:rFonts w:asciiTheme="minorHAnsi" w:hAnsiTheme="minorHAnsi" w:cstheme="minorHAnsi"/>
          <w:color w:val="000000"/>
          <w:sz w:val="22"/>
          <w:szCs w:val="22"/>
        </w:rPr>
        <w:t>Justicia.-</w:t>
      </w:r>
      <w:proofErr w:type="gramEnd"/>
      <w:r>
        <w:rPr>
          <w:rFonts w:asciiTheme="minorHAnsi" w:hAnsiTheme="minorHAnsi" w:cstheme="minorHAnsi"/>
          <w:color w:val="000000"/>
          <w:sz w:val="22"/>
          <w:szCs w:val="22"/>
        </w:rPr>
        <w:t xml:space="preserve"> - - - - -  - - - - - - - - - - - - - - - - - - - - - </w:t>
      </w:r>
    </w:p>
    <w:p w14:paraId="3413F7B7" w14:textId="1F68E61D" w:rsidR="000044C1" w:rsidRPr="001D6C7B" w:rsidRDefault="00895BAD" w:rsidP="00C82911">
      <w:pPr>
        <w:pStyle w:val="NormalWeb"/>
        <w:numPr>
          <w:ilvl w:val="0"/>
          <w:numId w:val="1"/>
        </w:numPr>
        <w:spacing w:before="0" w:beforeAutospacing="0" w:after="0" w:afterAutospacing="0" w:line="480" w:lineRule="auto"/>
        <w:ind w:left="851"/>
        <w:jc w:val="both"/>
        <w:rPr>
          <w:rFonts w:asciiTheme="minorHAnsi" w:hAnsiTheme="minorHAnsi" w:cstheme="minorHAnsi"/>
          <w:color w:val="000000"/>
          <w:sz w:val="22"/>
          <w:szCs w:val="22"/>
        </w:rPr>
      </w:pPr>
      <w:r>
        <w:rPr>
          <w:rFonts w:asciiTheme="minorHAnsi" w:hAnsiTheme="minorHAnsi" w:cstheme="minorHAnsi"/>
          <w:sz w:val="22"/>
          <w:szCs w:val="22"/>
        </w:rPr>
        <w:lastRenderedPageBreak/>
        <w:t>O</w:t>
      </w:r>
      <w:r w:rsidR="000044C1" w:rsidRPr="00895BAD">
        <w:rPr>
          <w:rFonts w:asciiTheme="minorHAnsi" w:hAnsiTheme="minorHAnsi" w:cstheme="minorHAnsi"/>
          <w:sz w:val="22"/>
          <w:szCs w:val="22"/>
        </w:rPr>
        <w:t>ficio número CJET/MMA/019/2020, de fecha catorce de enero de dos mil veinte,</w:t>
      </w:r>
      <w:r w:rsidR="000044C1">
        <w:rPr>
          <w:rFonts w:asciiTheme="minorHAnsi" w:hAnsiTheme="minorHAnsi" w:cstheme="minorHAnsi"/>
        </w:rPr>
        <w:t xml:space="preserve"> suscrito por la Consejera </w:t>
      </w:r>
      <w:r w:rsidR="000044C1" w:rsidRPr="00895BAD">
        <w:rPr>
          <w:rFonts w:asciiTheme="minorHAnsi" w:hAnsiTheme="minorHAnsi" w:cstheme="minorHAnsi"/>
          <w:sz w:val="22"/>
          <w:szCs w:val="22"/>
        </w:rPr>
        <w:t xml:space="preserve">Mildred </w:t>
      </w:r>
      <w:proofErr w:type="spellStart"/>
      <w:r w:rsidR="000044C1" w:rsidRPr="00895BAD">
        <w:rPr>
          <w:rFonts w:asciiTheme="minorHAnsi" w:hAnsiTheme="minorHAnsi" w:cstheme="minorHAnsi"/>
          <w:sz w:val="22"/>
          <w:szCs w:val="22"/>
        </w:rPr>
        <w:t>Murbartián</w:t>
      </w:r>
      <w:proofErr w:type="spellEnd"/>
      <w:r w:rsidR="000044C1" w:rsidRPr="00895BAD">
        <w:rPr>
          <w:rFonts w:asciiTheme="minorHAnsi" w:hAnsiTheme="minorHAnsi" w:cstheme="minorHAnsi"/>
          <w:sz w:val="22"/>
          <w:szCs w:val="22"/>
        </w:rPr>
        <w:t xml:space="preserve"> </w:t>
      </w:r>
      <w:proofErr w:type="gramStart"/>
      <w:r w:rsidR="000044C1" w:rsidRPr="00895BAD">
        <w:rPr>
          <w:rFonts w:asciiTheme="minorHAnsi" w:hAnsiTheme="minorHAnsi" w:cstheme="minorHAnsi"/>
          <w:sz w:val="22"/>
          <w:szCs w:val="22"/>
        </w:rPr>
        <w:t>Aguilar.-</w:t>
      </w:r>
      <w:proofErr w:type="gramEnd"/>
      <w:r w:rsidR="000044C1" w:rsidRPr="00895BAD">
        <w:rPr>
          <w:rFonts w:asciiTheme="minorHAnsi" w:hAnsiTheme="minorHAnsi" w:cstheme="minorHAnsi"/>
          <w:sz w:val="22"/>
          <w:szCs w:val="22"/>
        </w:rPr>
        <w:t xml:space="preserve"> - - - - - - - - - - </w:t>
      </w:r>
    </w:p>
    <w:p w14:paraId="1650A52E" w14:textId="33D431FC" w:rsidR="001D6C7B" w:rsidRPr="00CB3403" w:rsidRDefault="00CB3403" w:rsidP="00C82911">
      <w:pPr>
        <w:pStyle w:val="NormalWeb"/>
        <w:numPr>
          <w:ilvl w:val="0"/>
          <w:numId w:val="1"/>
        </w:numPr>
        <w:spacing w:before="0" w:beforeAutospacing="0" w:after="0" w:afterAutospacing="0" w:line="480" w:lineRule="auto"/>
        <w:ind w:left="851"/>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Análisis, discusión y determinación del </w:t>
      </w:r>
      <w:r w:rsidRPr="00CB3403">
        <w:rPr>
          <w:rFonts w:asciiTheme="minorHAnsi" w:hAnsiTheme="minorHAnsi" w:cstheme="minorHAnsi"/>
        </w:rPr>
        <w:t>o</w:t>
      </w:r>
      <w:r w:rsidRPr="00CB3403">
        <w:rPr>
          <w:rFonts w:asciiTheme="minorHAnsi" w:hAnsiTheme="minorHAnsi" w:cstheme="minorHAnsi"/>
          <w:sz w:val="22"/>
          <w:szCs w:val="22"/>
        </w:rPr>
        <w:t>ficio número UOCEISJL/002/2020, de fecha catorce del mes y año en curso, signado por la Vocal Jurisdiccional de la Unidad Operativa de la Comisión Estatal para la Implementación de la Reforma al Sistema de Justicia Laboral. -</w:t>
      </w:r>
      <w:r>
        <w:rPr>
          <w:rFonts w:asciiTheme="minorHAnsi" w:hAnsiTheme="minorHAnsi" w:cstheme="minorHAnsi"/>
          <w:sz w:val="22"/>
          <w:szCs w:val="22"/>
        </w:rPr>
        <w:t xml:space="preserve"> - - - - - - - - - - - - - - - - - - - - - - - - - - - - </w:t>
      </w:r>
    </w:p>
    <w:p w14:paraId="6747ADF6" w14:textId="61956B45" w:rsidR="00A357E7" w:rsidRPr="00A357E7" w:rsidRDefault="00A357E7" w:rsidP="00C82911">
      <w:pPr>
        <w:pStyle w:val="NormalWeb"/>
        <w:numPr>
          <w:ilvl w:val="0"/>
          <w:numId w:val="1"/>
        </w:numPr>
        <w:spacing w:before="0" w:beforeAutospacing="0" w:after="0" w:afterAutospacing="0" w:line="480" w:lineRule="auto"/>
        <w:ind w:left="851"/>
        <w:jc w:val="both"/>
        <w:rPr>
          <w:rFonts w:asciiTheme="minorHAnsi" w:hAnsiTheme="minorHAnsi" w:cstheme="minorHAnsi"/>
          <w:color w:val="000000"/>
          <w:sz w:val="22"/>
          <w:szCs w:val="22"/>
        </w:rPr>
      </w:pPr>
      <w:r w:rsidRPr="00A357E7">
        <w:rPr>
          <w:rFonts w:asciiTheme="minorHAnsi" w:hAnsiTheme="minorHAnsi" w:cstheme="minorHAnsi"/>
          <w:color w:val="000000"/>
          <w:sz w:val="22"/>
          <w:szCs w:val="22"/>
        </w:rPr>
        <w:t>Análisis</w:t>
      </w:r>
      <w:r w:rsidR="00494033">
        <w:rPr>
          <w:rFonts w:asciiTheme="minorHAnsi" w:hAnsiTheme="minorHAnsi" w:cstheme="minorHAnsi"/>
          <w:color w:val="000000"/>
          <w:sz w:val="22"/>
          <w:szCs w:val="22"/>
        </w:rPr>
        <w:t xml:space="preserve">, </w:t>
      </w:r>
      <w:r w:rsidR="001545BD">
        <w:rPr>
          <w:rFonts w:asciiTheme="minorHAnsi" w:hAnsiTheme="minorHAnsi" w:cstheme="minorHAnsi"/>
          <w:color w:val="000000"/>
          <w:sz w:val="22"/>
          <w:szCs w:val="22"/>
        </w:rPr>
        <w:t>d</w:t>
      </w:r>
      <w:r w:rsidRPr="00A357E7">
        <w:rPr>
          <w:rFonts w:asciiTheme="minorHAnsi" w:hAnsiTheme="minorHAnsi" w:cstheme="minorHAnsi"/>
          <w:color w:val="000000"/>
          <w:sz w:val="22"/>
          <w:szCs w:val="22"/>
        </w:rPr>
        <w:t>iscusión</w:t>
      </w:r>
      <w:r w:rsidR="00494033">
        <w:rPr>
          <w:rFonts w:asciiTheme="minorHAnsi" w:hAnsiTheme="minorHAnsi" w:cstheme="minorHAnsi"/>
          <w:color w:val="000000"/>
          <w:sz w:val="22"/>
          <w:szCs w:val="22"/>
        </w:rPr>
        <w:t xml:space="preserve"> y determinación</w:t>
      </w:r>
      <w:r w:rsidRPr="00A357E7">
        <w:rPr>
          <w:rFonts w:asciiTheme="minorHAnsi" w:hAnsiTheme="minorHAnsi" w:cstheme="minorHAnsi"/>
          <w:color w:val="000000"/>
          <w:sz w:val="22"/>
          <w:szCs w:val="22"/>
        </w:rPr>
        <w:t xml:space="preserve"> de adscripción</w:t>
      </w:r>
      <w:r w:rsidR="00494033">
        <w:rPr>
          <w:rFonts w:asciiTheme="minorHAnsi" w:hAnsiTheme="minorHAnsi" w:cstheme="minorHAnsi"/>
          <w:color w:val="000000"/>
          <w:sz w:val="22"/>
          <w:szCs w:val="22"/>
        </w:rPr>
        <w:t>,</w:t>
      </w:r>
      <w:r w:rsidRPr="00A357E7">
        <w:rPr>
          <w:rFonts w:asciiTheme="minorHAnsi" w:hAnsiTheme="minorHAnsi" w:cstheme="minorHAnsi"/>
          <w:color w:val="000000"/>
          <w:sz w:val="22"/>
          <w:szCs w:val="22"/>
        </w:rPr>
        <w:t xml:space="preserve"> readscripción</w:t>
      </w:r>
      <w:r w:rsidR="00494033">
        <w:rPr>
          <w:rFonts w:asciiTheme="minorHAnsi" w:hAnsiTheme="minorHAnsi" w:cstheme="minorHAnsi"/>
          <w:color w:val="000000"/>
          <w:sz w:val="22"/>
          <w:szCs w:val="22"/>
        </w:rPr>
        <w:t xml:space="preserve"> y asuntos d</w:t>
      </w:r>
      <w:r w:rsidR="00494033" w:rsidRPr="00A357E7">
        <w:rPr>
          <w:rFonts w:asciiTheme="minorHAnsi" w:hAnsiTheme="minorHAnsi" w:cstheme="minorHAnsi"/>
          <w:color w:val="000000"/>
          <w:sz w:val="22"/>
          <w:szCs w:val="22"/>
        </w:rPr>
        <w:t>iverso</w:t>
      </w:r>
      <w:r w:rsidR="00494033">
        <w:rPr>
          <w:rFonts w:asciiTheme="minorHAnsi" w:hAnsiTheme="minorHAnsi" w:cstheme="minorHAnsi"/>
          <w:color w:val="000000"/>
          <w:sz w:val="22"/>
          <w:szCs w:val="22"/>
        </w:rPr>
        <w:t>s</w:t>
      </w:r>
      <w:r w:rsidR="00494033" w:rsidRPr="00A357E7">
        <w:rPr>
          <w:rFonts w:asciiTheme="minorHAnsi" w:hAnsiTheme="minorHAnsi" w:cstheme="minorHAnsi"/>
          <w:color w:val="000000"/>
          <w:sz w:val="22"/>
          <w:szCs w:val="22"/>
        </w:rPr>
        <w:t xml:space="preserve"> </w:t>
      </w:r>
      <w:r w:rsidRPr="00A357E7">
        <w:rPr>
          <w:rFonts w:asciiTheme="minorHAnsi" w:hAnsiTheme="minorHAnsi" w:cstheme="minorHAnsi"/>
          <w:color w:val="000000"/>
          <w:sz w:val="22"/>
          <w:szCs w:val="22"/>
        </w:rPr>
        <w:t xml:space="preserve">de personal del Poder Judicial del Estado. </w:t>
      </w:r>
      <w:r w:rsidR="00494033">
        <w:rPr>
          <w:rFonts w:asciiTheme="minorHAnsi" w:hAnsiTheme="minorHAnsi" w:cstheme="minorHAnsi"/>
          <w:color w:val="000000"/>
          <w:sz w:val="22"/>
          <w:szCs w:val="22"/>
        </w:rPr>
        <w:t xml:space="preserve">- - - - - - - - - - - - - - - - - - - - </w:t>
      </w:r>
    </w:p>
    <w:p w14:paraId="43E9AEDA" w14:textId="77777777" w:rsidR="00A357E7" w:rsidRPr="00547DD6" w:rsidRDefault="00A357E7" w:rsidP="00A357E7">
      <w:pPr>
        <w:pStyle w:val="NormalWeb"/>
        <w:spacing w:before="0" w:beforeAutospacing="0" w:after="0" w:afterAutospacing="0" w:line="276" w:lineRule="auto"/>
        <w:ind w:left="851"/>
        <w:jc w:val="both"/>
        <w:rPr>
          <w:rFonts w:asciiTheme="minorHAnsi" w:hAnsiTheme="minorHAnsi" w:cstheme="minorHAnsi"/>
          <w:color w:val="000000"/>
          <w:sz w:val="18"/>
          <w:szCs w:val="18"/>
        </w:rPr>
      </w:pPr>
    </w:p>
    <w:p w14:paraId="39767AA1" w14:textId="24C8085F" w:rsidR="003C7E68" w:rsidRPr="00571652" w:rsidRDefault="003C7E68" w:rsidP="003C7E68">
      <w:pPr>
        <w:pStyle w:val="NormalWeb"/>
        <w:spacing w:before="0" w:beforeAutospacing="0" w:after="0" w:afterAutospacing="0" w:line="480" w:lineRule="auto"/>
        <w:jc w:val="both"/>
        <w:rPr>
          <w:rFonts w:asciiTheme="minorHAnsi" w:hAnsiTheme="minorHAnsi" w:cstheme="minorHAnsi"/>
          <w:sz w:val="22"/>
          <w:szCs w:val="22"/>
        </w:rPr>
      </w:pPr>
      <w:bookmarkStart w:id="4" w:name="_Hlk29999523"/>
      <w:r w:rsidRPr="00571652">
        <w:rPr>
          <w:rFonts w:asciiTheme="minorHAnsi" w:hAnsiTheme="minorHAnsi" w:cstheme="minorHAnsi"/>
          <w:sz w:val="22"/>
          <w:szCs w:val="22"/>
        </w:rPr>
        <w:t>ASISTENTES: - - - - - - - - - - - - - - - - - - - - - - - - - - - - - - - - - - - - - - - - - - - - - - - - - - - - - - - -</w:t>
      </w:r>
    </w:p>
    <w:tbl>
      <w:tblPr>
        <w:tblW w:w="0" w:type="auto"/>
        <w:tblLayout w:type="fixed"/>
        <w:tblLook w:val="04A0" w:firstRow="1" w:lastRow="0" w:firstColumn="1" w:lastColumn="0" w:noHBand="0" w:noVBand="1"/>
      </w:tblPr>
      <w:tblGrid>
        <w:gridCol w:w="6141"/>
        <w:gridCol w:w="1764"/>
      </w:tblGrid>
      <w:tr w:rsidR="003C7E68" w:rsidRPr="00571652" w14:paraId="33FB7732" w14:textId="77777777" w:rsidTr="00CF0F84">
        <w:tc>
          <w:tcPr>
            <w:tcW w:w="6141" w:type="dxa"/>
            <w:hideMark/>
          </w:tcPr>
          <w:p w14:paraId="114B45A9" w14:textId="58773D6E" w:rsidR="003C7E68" w:rsidRPr="00571652" w:rsidRDefault="003C7E68" w:rsidP="00CF0F84">
            <w:pPr>
              <w:spacing w:after="0" w:line="480" w:lineRule="auto"/>
              <w:jc w:val="both"/>
              <w:rPr>
                <w:rFonts w:asciiTheme="minorHAnsi" w:hAnsiTheme="minorHAnsi" w:cstheme="minorHAnsi"/>
              </w:rPr>
            </w:pPr>
            <w:r w:rsidRPr="00571652">
              <w:rPr>
                <w:rFonts w:asciiTheme="minorHAnsi" w:hAnsiTheme="minorHAnsi" w:cstheme="minorHAnsi"/>
              </w:rPr>
              <w:t xml:space="preserve">Magistrado Mario Antonio de Jesús Jiménez Martínez, </w:t>
            </w:r>
            <w:proofErr w:type="gramStart"/>
            <w:r w:rsidR="00F6634F" w:rsidRPr="00571652">
              <w:rPr>
                <w:rFonts w:asciiTheme="minorHAnsi" w:hAnsiTheme="minorHAnsi" w:cstheme="minorHAnsi"/>
              </w:rPr>
              <w:t>Presidente</w:t>
            </w:r>
            <w:proofErr w:type="gramEnd"/>
            <w:r w:rsidR="002872EF" w:rsidRPr="00571652">
              <w:rPr>
                <w:rFonts w:asciiTheme="minorHAnsi" w:hAnsiTheme="minorHAnsi" w:cstheme="minorHAnsi"/>
              </w:rPr>
              <w:t xml:space="preserve"> </w:t>
            </w:r>
            <w:r w:rsidRPr="00571652">
              <w:rPr>
                <w:rFonts w:asciiTheme="minorHAnsi" w:hAnsiTheme="minorHAnsi" w:cstheme="minorHAnsi"/>
              </w:rPr>
              <w:t xml:space="preserve">del Consejo de la Judicatura del Estado de Tlaxcala. - - - - - - - - - - - </w:t>
            </w:r>
          </w:p>
        </w:tc>
        <w:tc>
          <w:tcPr>
            <w:tcW w:w="1764" w:type="dxa"/>
            <w:hideMark/>
          </w:tcPr>
          <w:p w14:paraId="0FBC2FB3" w14:textId="77777777" w:rsidR="003C7E68" w:rsidRPr="00571652" w:rsidRDefault="003C7E68" w:rsidP="00CF0F84">
            <w:pPr>
              <w:spacing w:after="0" w:line="480" w:lineRule="auto"/>
              <w:jc w:val="both"/>
              <w:rPr>
                <w:rFonts w:asciiTheme="minorHAnsi" w:hAnsiTheme="minorHAnsi" w:cstheme="minorHAnsi"/>
              </w:rPr>
            </w:pPr>
            <w:r w:rsidRPr="00571652">
              <w:rPr>
                <w:rFonts w:asciiTheme="minorHAnsi" w:hAnsiTheme="minorHAnsi" w:cstheme="minorHAnsi"/>
              </w:rPr>
              <w:t xml:space="preserve">- - - - - - - - - - - - - </w:t>
            </w:r>
          </w:p>
          <w:p w14:paraId="417EAE8F" w14:textId="77777777" w:rsidR="003C7E68" w:rsidRPr="00571652" w:rsidRDefault="003C7E68" w:rsidP="00CF0F84">
            <w:pPr>
              <w:spacing w:after="0" w:line="480" w:lineRule="auto"/>
              <w:jc w:val="both"/>
              <w:rPr>
                <w:rFonts w:asciiTheme="minorHAnsi" w:hAnsiTheme="minorHAnsi" w:cstheme="minorHAnsi"/>
              </w:rPr>
            </w:pPr>
            <w:r w:rsidRPr="00571652">
              <w:rPr>
                <w:rFonts w:asciiTheme="minorHAnsi" w:hAnsiTheme="minorHAnsi" w:cstheme="minorHAnsi"/>
              </w:rPr>
              <w:t>Presente- - - - - - -</w:t>
            </w:r>
          </w:p>
        </w:tc>
      </w:tr>
      <w:tr w:rsidR="003C7E68" w:rsidRPr="00571652" w14:paraId="07383E25" w14:textId="77777777" w:rsidTr="00CF0F84">
        <w:tc>
          <w:tcPr>
            <w:tcW w:w="6141" w:type="dxa"/>
            <w:hideMark/>
          </w:tcPr>
          <w:p w14:paraId="51188B6F" w14:textId="1E26F550" w:rsidR="003C7E68" w:rsidRPr="00571652" w:rsidRDefault="003C7E68" w:rsidP="00CF0F84">
            <w:pPr>
              <w:spacing w:after="0" w:line="480" w:lineRule="auto"/>
              <w:jc w:val="both"/>
              <w:rPr>
                <w:rFonts w:asciiTheme="minorHAnsi" w:hAnsiTheme="minorHAnsi" w:cstheme="minorHAnsi"/>
              </w:rPr>
            </w:pPr>
            <w:r w:rsidRPr="00571652">
              <w:rPr>
                <w:rFonts w:asciiTheme="minorHAnsi" w:hAnsiTheme="minorHAnsi" w:cstheme="minorHAnsi"/>
              </w:rPr>
              <w:t xml:space="preserve">Licenciada Martha Zenteno Ramírez, integrante del Consejo de la Judicatura del Estado de Tlaxcala.  - - - - -  - - - - - - -  - - - - - - - - - - - - </w:t>
            </w:r>
          </w:p>
        </w:tc>
        <w:tc>
          <w:tcPr>
            <w:tcW w:w="1764" w:type="dxa"/>
            <w:hideMark/>
          </w:tcPr>
          <w:p w14:paraId="35AA0C19" w14:textId="77777777" w:rsidR="003C7E68" w:rsidRPr="00571652" w:rsidRDefault="003C7E68" w:rsidP="00CF0F84">
            <w:pPr>
              <w:spacing w:after="0" w:line="480" w:lineRule="auto"/>
              <w:jc w:val="both"/>
              <w:rPr>
                <w:rFonts w:asciiTheme="minorHAnsi" w:hAnsiTheme="minorHAnsi" w:cstheme="minorHAnsi"/>
              </w:rPr>
            </w:pPr>
            <w:r w:rsidRPr="00571652">
              <w:rPr>
                <w:rFonts w:asciiTheme="minorHAnsi" w:hAnsiTheme="minorHAnsi" w:cstheme="minorHAnsi"/>
              </w:rPr>
              <w:t xml:space="preserve">- - - -- - - - - - - - - - </w:t>
            </w:r>
          </w:p>
          <w:p w14:paraId="579EEEB3" w14:textId="2D75A42A" w:rsidR="003C7E68" w:rsidRPr="00571652" w:rsidRDefault="0050210B" w:rsidP="00CF0F84">
            <w:pPr>
              <w:spacing w:after="0" w:line="480" w:lineRule="auto"/>
              <w:jc w:val="both"/>
              <w:rPr>
                <w:rFonts w:asciiTheme="minorHAnsi" w:hAnsiTheme="minorHAnsi" w:cstheme="minorHAnsi"/>
              </w:rPr>
            </w:pPr>
            <w:r w:rsidRPr="00571652">
              <w:rPr>
                <w:rFonts w:asciiTheme="minorHAnsi" w:hAnsiTheme="minorHAnsi" w:cstheme="minorHAnsi"/>
              </w:rPr>
              <w:t>Prese</w:t>
            </w:r>
            <w:r w:rsidR="003C7E68" w:rsidRPr="00571652">
              <w:rPr>
                <w:rFonts w:asciiTheme="minorHAnsi" w:hAnsiTheme="minorHAnsi" w:cstheme="minorHAnsi"/>
              </w:rPr>
              <w:t xml:space="preserve">nte   - - - - - </w:t>
            </w:r>
          </w:p>
        </w:tc>
      </w:tr>
      <w:tr w:rsidR="003C7E68" w:rsidRPr="00571652" w14:paraId="22A25242" w14:textId="77777777" w:rsidTr="00CF0F84">
        <w:trPr>
          <w:trHeight w:val="968"/>
        </w:trPr>
        <w:tc>
          <w:tcPr>
            <w:tcW w:w="6141" w:type="dxa"/>
            <w:hideMark/>
          </w:tcPr>
          <w:p w14:paraId="13B4C140" w14:textId="53595CC1" w:rsidR="003C7E68" w:rsidRPr="00571652" w:rsidRDefault="003C7E68" w:rsidP="00CF0F84">
            <w:pPr>
              <w:spacing w:after="0" w:line="480" w:lineRule="auto"/>
              <w:jc w:val="both"/>
              <w:rPr>
                <w:rFonts w:asciiTheme="minorHAnsi" w:hAnsiTheme="minorHAnsi" w:cstheme="minorHAnsi"/>
              </w:rPr>
            </w:pPr>
            <w:r w:rsidRPr="00571652">
              <w:rPr>
                <w:rFonts w:asciiTheme="minorHAnsi" w:hAnsiTheme="minorHAnsi" w:cstheme="minorHAnsi"/>
              </w:rPr>
              <w:t xml:space="preserve">Licenciada Leticia Caballero Muñoz, integrante del Consejo de la Judicatura del Estado de Tlaxcala.  - - - - - - - - - - - - - - - - - - - - - - - - </w:t>
            </w:r>
          </w:p>
        </w:tc>
        <w:tc>
          <w:tcPr>
            <w:tcW w:w="1764" w:type="dxa"/>
            <w:hideMark/>
          </w:tcPr>
          <w:p w14:paraId="18666362" w14:textId="77777777" w:rsidR="003C7E68" w:rsidRPr="00571652" w:rsidRDefault="003C7E68" w:rsidP="00CF0F84">
            <w:pPr>
              <w:spacing w:after="0" w:line="480" w:lineRule="auto"/>
              <w:jc w:val="both"/>
              <w:rPr>
                <w:rFonts w:asciiTheme="minorHAnsi" w:hAnsiTheme="minorHAnsi" w:cstheme="minorHAnsi"/>
              </w:rPr>
            </w:pPr>
            <w:r w:rsidRPr="00571652">
              <w:rPr>
                <w:rFonts w:asciiTheme="minorHAnsi" w:hAnsiTheme="minorHAnsi" w:cstheme="minorHAnsi"/>
              </w:rPr>
              <w:t xml:space="preserve">- - - -- - - - - - - - - - </w:t>
            </w:r>
          </w:p>
          <w:p w14:paraId="2AFF63BF" w14:textId="77777777" w:rsidR="003C7E68" w:rsidRPr="00571652" w:rsidRDefault="003C7E68" w:rsidP="00CF0F84">
            <w:pPr>
              <w:spacing w:after="0" w:line="480" w:lineRule="auto"/>
              <w:jc w:val="both"/>
              <w:rPr>
                <w:rFonts w:asciiTheme="minorHAnsi" w:hAnsiTheme="minorHAnsi" w:cstheme="minorHAnsi"/>
              </w:rPr>
            </w:pPr>
            <w:r w:rsidRPr="00571652">
              <w:rPr>
                <w:rFonts w:asciiTheme="minorHAnsi" w:hAnsiTheme="minorHAnsi" w:cstheme="minorHAnsi"/>
              </w:rPr>
              <w:t xml:space="preserve">Presente- - - - - - </w:t>
            </w:r>
          </w:p>
        </w:tc>
      </w:tr>
      <w:tr w:rsidR="003C7E68" w:rsidRPr="00571652" w14:paraId="7B08C073" w14:textId="77777777" w:rsidTr="00CF0F84">
        <w:tc>
          <w:tcPr>
            <w:tcW w:w="6141" w:type="dxa"/>
          </w:tcPr>
          <w:p w14:paraId="483A6679" w14:textId="24B8B26E" w:rsidR="003C7E68" w:rsidRPr="00571652" w:rsidRDefault="003C7E68" w:rsidP="00CF0F84">
            <w:pPr>
              <w:spacing w:after="0" w:line="480" w:lineRule="auto"/>
              <w:jc w:val="both"/>
              <w:rPr>
                <w:rFonts w:asciiTheme="minorHAnsi" w:hAnsiTheme="minorHAnsi" w:cstheme="minorHAnsi"/>
              </w:rPr>
            </w:pPr>
            <w:r w:rsidRPr="00571652">
              <w:rPr>
                <w:rFonts w:asciiTheme="minorHAnsi" w:hAnsiTheme="minorHAnsi" w:cstheme="minorHAnsi"/>
              </w:rPr>
              <w:t xml:space="preserve">Licenciado Álvaro García Moreno, integrante del Consejo de la Judicatura del Estado de Tlaxcala.  - - - - - - - - - - - - - - - - - - - - - - - - </w:t>
            </w:r>
          </w:p>
        </w:tc>
        <w:tc>
          <w:tcPr>
            <w:tcW w:w="1764" w:type="dxa"/>
          </w:tcPr>
          <w:p w14:paraId="037A0827" w14:textId="77777777" w:rsidR="003C7E68" w:rsidRPr="00571652" w:rsidRDefault="003C7E68" w:rsidP="00CF0F84">
            <w:pPr>
              <w:spacing w:after="0" w:line="480" w:lineRule="auto"/>
              <w:jc w:val="both"/>
              <w:rPr>
                <w:rFonts w:asciiTheme="minorHAnsi" w:hAnsiTheme="minorHAnsi" w:cstheme="minorHAnsi"/>
              </w:rPr>
            </w:pPr>
            <w:r w:rsidRPr="00571652">
              <w:rPr>
                <w:rFonts w:asciiTheme="minorHAnsi" w:hAnsiTheme="minorHAnsi" w:cstheme="minorHAnsi"/>
              </w:rPr>
              <w:t xml:space="preserve">- - - - - - - - - - - - - </w:t>
            </w:r>
          </w:p>
          <w:p w14:paraId="7B976BA0" w14:textId="2308DD4D" w:rsidR="003C7E68" w:rsidRPr="00571652" w:rsidRDefault="006040CF" w:rsidP="00CF0F84">
            <w:pPr>
              <w:spacing w:after="0" w:line="480" w:lineRule="auto"/>
              <w:jc w:val="both"/>
              <w:rPr>
                <w:rFonts w:asciiTheme="minorHAnsi" w:hAnsiTheme="minorHAnsi" w:cstheme="minorHAnsi"/>
              </w:rPr>
            </w:pPr>
            <w:r w:rsidRPr="00571652">
              <w:rPr>
                <w:rFonts w:asciiTheme="minorHAnsi" w:hAnsiTheme="minorHAnsi" w:cstheme="minorHAnsi"/>
              </w:rPr>
              <w:t>Presente</w:t>
            </w:r>
            <w:r w:rsidR="003C7E68" w:rsidRPr="00571652">
              <w:rPr>
                <w:rFonts w:asciiTheme="minorHAnsi" w:hAnsiTheme="minorHAnsi" w:cstheme="minorHAnsi"/>
              </w:rPr>
              <w:t xml:space="preserve"> - - - - - - </w:t>
            </w:r>
          </w:p>
        </w:tc>
      </w:tr>
      <w:tr w:rsidR="003C7E68" w:rsidRPr="00571652" w14:paraId="5EB060AF" w14:textId="77777777" w:rsidTr="00CF0F84">
        <w:tc>
          <w:tcPr>
            <w:tcW w:w="6141" w:type="dxa"/>
            <w:hideMark/>
          </w:tcPr>
          <w:p w14:paraId="19CBE834" w14:textId="77777777" w:rsidR="003C7E68" w:rsidRPr="00571652" w:rsidRDefault="003C7E68" w:rsidP="00CF0F84">
            <w:pPr>
              <w:spacing w:after="0" w:line="480" w:lineRule="auto"/>
              <w:jc w:val="both"/>
              <w:rPr>
                <w:rFonts w:asciiTheme="minorHAnsi" w:hAnsiTheme="minorHAnsi" w:cstheme="minorHAnsi"/>
              </w:rPr>
            </w:pPr>
            <w:r w:rsidRPr="00571652">
              <w:rPr>
                <w:rFonts w:asciiTheme="minorHAnsi" w:hAnsiTheme="minorHAnsi" w:cstheme="minorHAnsi"/>
              </w:rPr>
              <w:t xml:space="preserve">Doctora Mildred </w:t>
            </w:r>
            <w:proofErr w:type="spellStart"/>
            <w:r w:rsidRPr="00571652">
              <w:rPr>
                <w:rFonts w:asciiTheme="minorHAnsi" w:hAnsiTheme="minorHAnsi" w:cstheme="minorHAnsi"/>
              </w:rPr>
              <w:t>Murbartián</w:t>
            </w:r>
            <w:proofErr w:type="spellEnd"/>
            <w:r w:rsidRPr="00571652">
              <w:rPr>
                <w:rFonts w:asciiTheme="minorHAnsi" w:hAnsiTheme="minorHAnsi" w:cstheme="minorHAnsi"/>
              </w:rPr>
              <w:t xml:space="preserve"> Aguilar, integrante del Consejo de la Judicatura del Estado de Tlaxcala. - - - - - - - - - - - - - - - - - - - - - -      </w:t>
            </w:r>
          </w:p>
        </w:tc>
        <w:tc>
          <w:tcPr>
            <w:tcW w:w="1764" w:type="dxa"/>
            <w:hideMark/>
          </w:tcPr>
          <w:p w14:paraId="3E97C013" w14:textId="50D8ED19" w:rsidR="003C7E68" w:rsidRPr="00571652" w:rsidRDefault="003C7E68" w:rsidP="00CF0F84">
            <w:pPr>
              <w:spacing w:after="0" w:line="480" w:lineRule="auto"/>
              <w:jc w:val="both"/>
              <w:rPr>
                <w:rFonts w:asciiTheme="minorHAnsi" w:hAnsiTheme="minorHAnsi" w:cstheme="minorHAnsi"/>
              </w:rPr>
            </w:pPr>
            <w:r w:rsidRPr="00571652">
              <w:rPr>
                <w:rFonts w:asciiTheme="minorHAnsi" w:hAnsiTheme="minorHAnsi" w:cstheme="minorHAnsi"/>
              </w:rPr>
              <w:t xml:space="preserve">- - - - - - - - - - - - - </w:t>
            </w:r>
            <w:r w:rsidR="0050210B" w:rsidRPr="00571652">
              <w:rPr>
                <w:rFonts w:asciiTheme="minorHAnsi" w:hAnsiTheme="minorHAnsi" w:cstheme="minorHAnsi"/>
              </w:rPr>
              <w:t>Pre</w:t>
            </w:r>
            <w:r w:rsidRPr="00571652">
              <w:rPr>
                <w:rFonts w:asciiTheme="minorHAnsi" w:hAnsiTheme="minorHAnsi" w:cstheme="minorHAnsi"/>
              </w:rPr>
              <w:t xml:space="preserve">sente - - - - - - </w:t>
            </w:r>
          </w:p>
        </w:tc>
      </w:tr>
    </w:tbl>
    <w:p w14:paraId="21FE78C6" w14:textId="77777777" w:rsidR="009939C2" w:rsidRPr="00571652" w:rsidRDefault="009939C2" w:rsidP="008E55ED">
      <w:pPr>
        <w:spacing w:after="0" w:line="480" w:lineRule="auto"/>
        <w:jc w:val="both"/>
        <w:rPr>
          <w:rFonts w:asciiTheme="minorHAnsi" w:hAnsiTheme="minorHAnsi" w:cstheme="minorHAnsi"/>
          <w:b/>
          <w:bCs/>
        </w:rPr>
      </w:pPr>
      <w:bookmarkStart w:id="5" w:name="_Hlk9952917"/>
      <w:bookmarkEnd w:id="0"/>
      <w:bookmarkEnd w:id="1"/>
      <w:bookmarkEnd w:id="2"/>
    </w:p>
    <w:p w14:paraId="16FA343B" w14:textId="3D347F25" w:rsidR="00884754" w:rsidRPr="00571652" w:rsidRDefault="00884754" w:rsidP="008E55ED">
      <w:pPr>
        <w:spacing w:after="0" w:line="480" w:lineRule="auto"/>
        <w:jc w:val="both"/>
        <w:rPr>
          <w:rFonts w:asciiTheme="minorHAnsi" w:hAnsiTheme="minorHAnsi" w:cstheme="minorHAnsi"/>
          <w:b/>
          <w:bCs/>
        </w:rPr>
      </w:pPr>
      <w:r w:rsidRPr="00571652">
        <w:rPr>
          <w:rFonts w:asciiTheme="minorHAnsi" w:hAnsiTheme="minorHAnsi" w:cstheme="minorHAnsi"/>
          <w:b/>
          <w:bCs/>
        </w:rPr>
        <w:t xml:space="preserve">DECLARATORIA DE QUÓRUM. </w:t>
      </w:r>
    </w:p>
    <w:p w14:paraId="17B27235" w14:textId="1C12E8E2" w:rsidR="00BE45CD" w:rsidRPr="00571652" w:rsidRDefault="00884754" w:rsidP="008E55ED">
      <w:pPr>
        <w:spacing w:line="480" w:lineRule="auto"/>
        <w:jc w:val="both"/>
        <w:rPr>
          <w:rFonts w:asciiTheme="minorHAnsi" w:hAnsiTheme="minorHAnsi" w:cstheme="minorHAnsi"/>
        </w:rPr>
      </w:pPr>
      <w:r w:rsidRPr="00571652">
        <w:rPr>
          <w:rFonts w:asciiTheme="minorHAnsi" w:hAnsiTheme="minorHAnsi" w:cstheme="minorHAnsi"/>
          <w:b/>
          <w:bCs/>
        </w:rPr>
        <w:t>En uso de la palabra, el Secretario Ejecutivo dijo</w:t>
      </w:r>
      <w:r w:rsidRPr="00571652">
        <w:rPr>
          <w:rFonts w:asciiTheme="minorHAnsi" w:hAnsiTheme="minorHAnsi" w:cstheme="minorHAnsi"/>
        </w:rPr>
        <w:t xml:space="preserve">: </w:t>
      </w:r>
      <w:proofErr w:type="gramStart"/>
      <w:r w:rsidRPr="00571652">
        <w:rPr>
          <w:rFonts w:asciiTheme="minorHAnsi" w:hAnsiTheme="minorHAnsi" w:cstheme="minorHAnsi"/>
        </w:rPr>
        <w:t>Presidente</w:t>
      </w:r>
      <w:proofErr w:type="gramEnd"/>
      <w:r w:rsidRPr="00571652">
        <w:rPr>
          <w:rFonts w:asciiTheme="minorHAnsi" w:hAnsiTheme="minorHAnsi" w:cstheme="minorHAnsi"/>
        </w:rPr>
        <w:t>, le informo que existe quórum legal para sesionar el día de hoy por encontrarse presentes</w:t>
      </w:r>
      <w:r w:rsidR="009C0BD4" w:rsidRPr="00571652">
        <w:rPr>
          <w:rFonts w:asciiTheme="minorHAnsi" w:hAnsiTheme="minorHAnsi" w:cstheme="minorHAnsi"/>
        </w:rPr>
        <w:t xml:space="preserve"> </w:t>
      </w:r>
      <w:r w:rsidR="00D50FD5" w:rsidRPr="00571652">
        <w:rPr>
          <w:rFonts w:asciiTheme="minorHAnsi" w:hAnsiTheme="minorHAnsi" w:cstheme="minorHAnsi"/>
        </w:rPr>
        <w:t xml:space="preserve">los </w:t>
      </w:r>
      <w:r w:rsidRPr="00571652">
        <w:rPr>
          <w:rFonts w:asciiTheme="minorHAnsi" w:hAnsiTheme="minorHAnsi" w:cstheme="minorHAnsi"/>
        </w:rPr>
        <w:t>cin</w:t>
      </w:r>
      <w:r w:rsidR="00D87921" w:rsidRPr="00571652">
        <w:rPr>
          <w:rFonts w:asciiTheme="minorHAnsi" w:hAnsiTheme="minorHAnsi" w:cstheme="minorHAnsi"/>
        </w:rPr>
        <w:t>co in</w:t>
      </w:r>
      <w:r w:rsidRPr="00571652">
        <w:rPr>
          <w:rFonts w:asciiTheme="minorHAnsi" w:hAnsiTheme="minorHAnsi" w:cstheme="minorHAnsi"/>
        </w:rPr>
        <w:t xml:space="preserve">tegrantes de este Consejo; lo anterior, en términos del artículo 67, segundo párrafo, de la Ley Orgánica del Poder Judicial del Estado. </w:t>
      </w:r>
      <w:r w:rsidRPr="00571652">
        <w:rPr>
          <w:rFonts w:asciiTheme="minorHAnsi" w:hAnsiTheme="minorHAnsi" w:cstheme="minorHAnsi"/>
          <w:b/>
          <w:bCs/>
        </w:rPr>
        <w:t>En uso de la palabra, el Magistrado Presidente dijo</w:t>
      </w:r>
      <w:r w:rsidRPr="00571652">
        <w:rPr>
          <w:rFonts w:asciiTheme="minorHAnsi" w:hAnsiTheme="minorHAnsi" w:cstheme="minorHAnsi"/>
        </w:rPr>
        <w:t xml:space="preserve">: una vez escuchado el informe del Secretario Ejecutivo y en razón de que existe quórum legal, declaro abierta la presente sesión para que todos los acuerdos que se dicten, tengan la validez que en derecho les corresponde. </w:t>
      </w:r>
      <w:bookmarkStart w:id="6" w:name="_Hlk20379638"/>
      <w:bookmarkEnd w:id="5"/>
      <w:r w:rsidR="00F6634F" w:rsidRPr="00571652">
        <w:rPr>
          <w:rFonts w:asciiTheme="minorHAnsi" w:hAnsiTheme="minorHAnsi" w:cstheme="minorHAnsi"/>
        </w:rPr>
        <w:t xml:space="preserve">- - - - - - - - - - - - - - - </w:t>
      </w:r>
    </w:p>
    <w:bookmarkEnd w:id="4"/>
    <w:p w14:paraId="2F0592A2" w14:textId="1008376C" w:rsidR="005179FB" w:rsidRPr="00571652" w:rsidRDefault="000E53EC" w:rsidP="005179FB">
      <w:pPr>
        <w:spacing w:after="0" w:line="480" w:lineRule="auto"/>
        <w:ind w:firstLine="708"/>
        <w:jc w:val="both"/>
        <w:rPr>
          <w:rFonts w:asciiTheme="minorHAnsi" w:hAnsiTheme="minorHAnsi" w:cstheme="minorHAnsi"/>
          <w:b/>
          <w:bCs/>
        </w:rPr>
      </w:pPr>
      <w:r w:rsidRPr="00571652">
        <w:rPr>
          <w:rFonts w:asciiTheme="minorHAnsi" w:hAnsiTheme="minorHAnsi" w:cstheme="minorHAnsi"/>
          <w:b/>
        </w:rPr>
        <w:t>ACUERDO II/</w:t>
      </w:r>
      <w:r w:rsidR="002367DF">
        <w:rPr>
          <w:rFonts w:asciiTheme="minorHAnsi" w:hAnsiTheme="minorHAnsi" w:cstheme="minorHAnsi"/>
          <w:b/>
        </w:rPr>
        <w:t>01</w:t>
      </w:r>
      <w:r w:rsidRPr="00571652">
        <w:rPr>
          <w:rFonts w:asciiTheme="minorHAnsi" w:hAnsiTheme="minorHAnsi" w:cstheme="minorHAnsi"/>
          <w:b/>
        </w:rPr>
        <w:t>/20</w:t>
      </w:r>
      <w:r w:rsidR="002367DF">
        <w:rPr>
          <w:rFonts w:asciiTheme="minorHAnsi" w:hAnsiTheme="minorHAnsi" w:cstheme="minorHAnsi"/>
          <w:b/>
        </w:rPr>
        <w:t>20</w:t>
      </w:r>
      <w:r w:rsidRPr="00571652">
        <w:rPr>
          <w:rFonts w:asciiTheme="minorHAnsi" w:hAnsiTheme="minorHAnsi" w:cstheme="minorHAnsi"/>
          <w:b/>
        </w:rPr>
        <w:t>.</w:t>
      </w:r>
      <w:r w:rsidR="00047BA0" w:rsidRPr="00571652">
        <w:rPr>
          <w:rFonts w:asciiTheme="minorHAnsi" w:hAnsiTheme="minorHAnsi" w:cstheme="minorHAnsi"/>
          <w:b/>
        </w:rPr>
        <w:t xml:space="preserve"> </w:t>
      </w:r>
      <w:r w:rsidR="005179FB" w:rsidRPr="00571652">
        <w:rPr>
          <w:rFonts w:asciiTheme="minorHAnsi" w:hAnsiTheme="minorHAnsi" w:cstheme="minorHAnsi"/>
          <w:b/>
          <w:bCs/>
          <w:color w:val="000000"/>
        </w:rPr>
        <w:t>Aprobación de</w:t>
      </w:r>
      <w:r w:rsidR="00397948">
        <w:rPr>
          <w:rFonts w:asciiTheme="minorHAnsi" w:hAnsiTheme="minorHAnsi" w:cstheme="minorHAnsi"/>
          <w:b/>
          <w:bCs/>
          <w:color w:val="000000"/>
        </w:rPr>
        <w:t xml:space="preserve"> las </w:t>
      </w:r>
      <w:r w:rsidR="005179FB" w:rsidRPr="00571652">
        <w:rPr>
          <w:rFonts w:asciiTheme="minorHAnsi" w:hAnsiTheme="minorHAnsi" w:cstheme="minorHAnsi"/>
          <w:b/>
          <w:bCs/>
          <w:color w:val="000000"/>
        </w:rPr>
        <w:t>acta</w:t>
      </w:r>
      <w:r w:rsidR="00397948">
        <w:rPr>
          <w:rFonts w:asciiTheme="minorHAnsi" w:hAnsiTheme="minorHAnsi" w:cstheme="minorHAnsi"/>
          <w:b/>
          <w:bCs/>
          <w:color w:val="000000"/>
        </w:rPr>
        <w:t>s</w:t>
      </w:r>
      <w:r w:rsidR="005179FB" w:rsidRPr="00571652">
        <w:rPr>
          <w:rFonts w:asciiTheme="minorHAnsi" w:hAnsiTheme="minorHAnsi" w:cstheme="minorHAnsi"/>
          <w:b/>
          <w:bCs/>
          <w:color w:val="000000"/>
        </w:rPr>
        <w:t xml:space="preserve"> número </w:t>
      </w:r>
      <w:r w:rsidR="00397948">
        <w:rPr>
          <w:rFonts w:asciiTheme="minorHAnsi" w:hAnsiTheme="minorHAnsi" w:cstheme="minorHAnsi"/>
          <w:b/>
          <w:bCs/>
          <w:color w:val="000000"/>
        </w:rPr>
        <w:t xml:space="preserve">70/2019, </w:t>
      </w:r>
      <w:r w:rsidR="00A357E7">
        <w:rPr>
          <w:rFonts w:asciiTheme="minorHAnsi" w:hAnsiTheme="minorHAnsi" w:cstheme="minorHAnsi"/>
          <w:b/>
          <w:bCs/>
          <w:color w:val="000000"/>
        </w:rPr>
        <w:t>71</w:t>
      </w:r>
      <w:r w:rsidR="005179FB" w:rsidRPr="00571652">
        <w:rPr>
          <w:rFonts w:asciiTheme="minorHAnsi" w:hAnsiTheme="minorHAnsi" w:cstheme="minorHAnsi"/>
          <w:b/>
          <w:bCs/>
          <w:color w:val="000000"/>
        </w:rPr>
        <w:t>/2019</w:t>
      </w:r>
      <w:r w:rsidR="002367DF">
        <w:rPr>
          <w:rFonts w:asciiTheme="minorHAnsi" w:hAnsiTheme="minorHAnsi" w:cstheme="minorHAnsi"/>
          <w:b/>
          <w:bCs/>
          <w:color w:val="000000"/>
        </w:rPr>
        <w:t>,</w:t>
      </w:r>
      <w:r w:rsidR="00397948">
        <w:rPr>
          <w:rFonts w:asciiTheme="minorHAnsi" w:hAnsiTheme="minorHAnsi" w:cstheme="minorHAnsi"/>
          <w:b/>
          <w:bCs/>
          <w:color w:val="000000"/>
        </w:rPr>
        <w:t xml:space="preserve"> 72/2019</w:t>
      </w:r>
      <w:r w:rsidR="002367DF">
        <w:rPr>
          <w:rFonts w:asciiTheme="minorHAnsi" w:hAnsiTheme="minorHAnsi" w:cstheme="minorHAnsi"/>
          <w:b/>
          <w:bCs/>
          <w:color w:val="000000"/>
        </w:rPr>
        <w:t>, 73/2019 y 74/2019</w:t>
      </w:r>
      <w:r w:rsidR="005179FB" w:rsidRPr="00571652">
        <w:rPr>
          <w:rFonts w:asciiTheme="minorHAnsi" w:hAnsiTheme="minorHAnsi" w:cstheme="minorHAnsi"/>
          <w:b/>
          <w:bCs/>
          <w:color w:val="000000"/>
        </w:rPr>
        <w:t xml:space="preserve">. - </w:t>
      </w:r>
      <w:r w:rsidR="00A357E7">
        <w:rPr>
          <w:rFonts w:asciiTheme="minorHAnsi" w:hAnsiTheme="minorHAnsi" w:cstheme="minorHAnsi"/>
          <w:b/>
          <w:bCs/>
          <w:color w:val="000000"/>
        </w:rPr>
        <w:t xml:space="preserve"> - - - - - - - - - - -</w:t>
      </w:r>
      <w:r w:rsidR="00397948">
        <w:rPr>
          <w:rFonts w:asciiTheme="minorHAnsi" w:hAnsiTheme="minorHAnsi" w:cstheme="minorHAnsi"/>
          <w:b/>
          <w:bCs/>
          <w:color w:val="000000"/>
        </w:rPr>
        <w:t xml:space="preserve"> - - - - - - - - - - - - - - - - - - - - - - - - - - - - - - - </w:t>
      </w:r>
    </w:p>
    <w:p w14:paraId="47BC46AB" w14:textId="51F2496F" w:rsidR="00CF62A6" w:rsidRDefault="005179FB" w:rsidP="00CF62A6">
      <w:pPr>
        <w:spacing w:after="0" w:line="480" w:lineRule="auto"/>
        <w:ind w:firstLine="708"/>
        <w:jc w:val="both"/>
        <w:rPr>
          <w:rFonts w:asciiTheme="minorHAnsi" w:eastAsia="Batang" w:hAnsiTheme="minorHAnsi" w:cstheme="minorHAnsi"/>
        </w:rPr>
      </w:pPr>
      <w:r w:rsidRPr="00571652">
        <w:rPr>
          <w:rFonts w:asciiTheme="minorHAnsi" w:hAnsiTheme="minorHAnsi" w:cstheme="minorHAnsi"/>
          <w:i/>
          <w:iCs/>
        </w:rPr>
        <w:t>E</w:t>
      </w:r>
      <w:r w:rsidRPr="00571652">
        <w:rPr>
          <w:rFonts w:asciiTheme="minorHAnsi" w:eastAsia="Batang" w:hAnsiTheme="minorHAnsi" w:cstheme="minorHAnsi"/>
          <w:i/>
          <w:iCs/>
        </w:rPr>
        <w:t>n términos del artículo 18, fracción IV del Reglamento del Consejo de la Judicatura del Estado, se aprueba</w:t>
      </w:r>
      <w:r w:rsidR="00397948">
        <w:rPr>
          <w:rFonts w:asciiTheme="minorHAnsi" w:eastAsia="Batang" w:hAnsiTheme="minorHAnsi" w:cstheme="minorHAnsi"/>
          <w:i/>
          <w:iCs/>
        </w:rPr>
        <w:t>n</w:t>
      </w:r>
      <w:r w:rsidRPr="00571652">
        <w:rPr>
          <w:rFonts w:asciiTheme="minorHAnsi" w:eastAsia="Batang" w:hAnsiTheme="minorHAnsi" w:cstheme="minorHAnsi"/>
          <w:i/>
          <w:iCs/>
        </w:rPr>
        <w:t xml:space="preserve"> l</w:t>
      </w:r>
      <w:r w:rsidR="00397948">
        <w:rPr>
          <w:rFonts w:asciiTheme="minorHAnsi" w:eastAsia="Batang" w:hAnsiTheme="minorHAnsi" w:cstheme="minorHAnsi"/>
          <w:i/>
          <w:iCs/>
        </w:rPr>
        <w:t>as</w:t>
      </w:r>
      <w:r w:rsidRPr="00571652">
        <w:rPr>
          <w:rFonts w:asciiTheme="minorHAnsi" w:eastAsia="Batang" w:hAnsiTheme="minorHAnsi" w:cstheme="minorHAnsi"/>
          <w:i/>
          <w:iCs/>
        </w:rPr>
        <w:t xml:space="preserve"> acta</w:t>
      </w:r>
      <w:r w:rsidR="00397948">
        <w:rPr>
          <w:rFonts w:asciiTheme="minorHAnsi" w:eastAsia="Batang" w:hAnsiTheme="minorHAnsi" w:cstheme="minorHAnsi"/>
          <w:i/>
          <w:iCs/>
        </w:rPr>
        <w:t>s</w:t>
      </w:r>
      <w:r w:rsidRPr="00571652">
        <w:rPr>
          <w:rFonts w:asciiTheme="minorHAnsi" w:eastAsia="Batang" w:hAnsiTheme="minorHAnsi" w:cstheme="minorHAnsi"/>
          <w:i/>
          <w:iCs/>
        </w:rPr>
        <w:t xml:space="preserve"> número</w:t>
      </w:r>
      <w:r w:rsidR="00A357E7">
        <w:rPr>
          <w:rFonts w:asciiTheme="minorHAnsi" w:eastAsia="Batang" w:hAnsiTheme="minorHAnsi" w:cstheme="minorHAnsi"/>
          <w:i/>
          <w:iCs/>
        </w:rPr>
        <w:t xml:space="preserve"> </w:t>
      </w:r>
      <w:r w:rsidR="00397948">
        <w:rPr>
          <w:rFonts w:asciiTheme="minorHAnsi" w:eastAsia="Batang" w:hAnsiTheme="minorHAnsi" w:cstheme="minorHAnsi"/>
          <w:i/>
          <w:iCs/>
        </w:rPr>
        <w:t xml:space="preserve">70/2019, </w:t>
      </w:r>
      <w:r w:rsidR="00A357E7">
        <w:rPr>
          <w:rFonts w:asciiTheme="minorHAnsi" w:eastAsia="Batang" w:hAnsiTheme="minorHAnsi" w:cstheme="minorHAnsi"/>
          <w:i/>
          <w:iCs/>
        </w:rPr>
        <w:t>71</w:t>
      </w:r>
      <w:r w:rsidRPr="00571652">
        <w:rPr>
          <w:rFonts w:asciiTheme="minorHAnsi" w:hAnsiTheme="minorHAnsi" w:cstheme="minorHAnsi"/>
          <w:i/>
          <w:iCs/>
          <w:color w:val="000000"/>
        </w:rPr>
        <w:t>/2019</w:t>
      </w:r>
      <w:r w:rsidR="002367DF">
        <w:rPr>
          <w:rFonts w:asciiTheme="minorHAnsi" w:hAnsiTheme="minorHAnsi" w:cstheme="minorHAnsi"/>
          <w:i/>
          <w:iCs/>
          <w:color w:val="000000"/>
        </w:rPr>
        <w:t xml:space="preserve">, </w:t>
      </w:r>
      <w:r w:rsidR="00397948">
        <w:rPr>
          <w:rFonts w:asciiTheme="minorHAnsi" w:hAnsiTheme="minorHAnsi" w:cstheme="minorHAnsi"/>
          <w:i/>
          <w:iCs/>
          <w:color w:val="000000"/>
        </w:rPr>
        <w:t>72/2019</w:t>
      </w:r>
      <w:r w:rsidR="002367DF">
        <w:rPr>
          <w:rFonts w:asciiTheme="minorHAnsi" w:hAnsiTheme="minorHAnsi" w:cstheme="minorHAnsi"/>
          <w:i/>
          <w:iCs/>
          <w:color w:val="000000"/>
        </w:rPr>
        <w:t xml:space="preserve">, </w:t>
      </w:r>
      <w:r w:rsidR="002367DF">
        <w:rPr>
          <w:rFonts w:asciiTheme="minorHAnsi" w:hAnsiTheme="minorHAnsi" w:cstheme="minorHAnsi"/>
          <w:i/>
          <w:iCs/>
          <w:color w:val="000000"/>
        </w:rPr>
        <w:lastRenderedPageBreak/>
        <w:t>73/2019 y 74/2019</w:t>
      </w:r>
      <w:r w:rsidRPr="00571652">
        <w:rPr>
          <w:rFonts w:asciiTheme="minorHAnsi" w:hAnsiTheme="minorHAnsi" w:cstheme="minorHAnsi"/>
          <w:i/>
          <w:iCs/>
        </w:rPr>
        <w:t>;</w:t>
      </w:r>
      <w:r w:rsidRPr="00571652">
        <w:rPr>
          <w:rFonts w:asciiTheme="minorHAnsi" w:eastAsia="Batang" w:hAnsiTheme="minorHAnsi" w:cstheme="minorHAnsi"/>
          <w:i/>
          <w:iCs/>
        </w:rPr>
        <w:t xml:space="preserve"> y se ordena al Secretario Ejecutivo recabar las firmas correspondientes</w:t>
      </w:r>
      <w:r w:rsidR="007E3FEA" w:rsidRPr="009E50BA">
        <w:rPr>
          <w:rFonts w:asciiTheme="minorHAnsi" w:eastAsia="Batang" w:hAnsiTheme="minorHAnsi" w:cstheme="minorHAnsi"/>
          <w:i/>
          <w:iCs/>
        </w:rPr>
        <w:t xml:space="preserve">. </w:t>
      </w:r>
      <w:r w:rsidRPr="00F86A57">
        <w:rPr>
          <w:rFonts w:asciiTheme="minorHAnsi" w:eastAsia="Batang" w:hAnsiTheme="minorHAnsi" w:cstheme="minorHAnsi"/>
          <w:u w:val="single"/>
        </w:rPr>
        <w:t>APROBADO POR</w:t>
      </w:r>
      <w:r w:rsidR="00A357E7" w:rsidRPr="00F86A57">
        <w:rPr>
          <w:rFonts w:asciiTheme="minorHAnsi" w:eastAsia="Batang" w:hAnsiTheme="minorHAnsi" w:cstheme="minorHAnsi"/>
          <w:u w:val="single"/>
        </w:rPr>
        <w:t xml:space="preserve"> </w:t>
      </w:r>
      <w:r w:rsidR="0035272D" w:rsidRPr="00F86A57">
        <w:rPr>
          <w:rFonts w:asciiTheme="minorHAnsi" w:eastAsia="Batang" w:hAnsiTheme="minorHAnsi" w:cstheme="minorHAnsi"/>
          <w:u w:val="single"/>
        </w:rPr>
        <w:t>UNANIMIDAD</w:t>
      </w:r>
      <w:r w:rsidRPr="00F86A57">
        <w:rPr>
          <w:rFonts w:asciiTheme="minorHAnsi" w:eastAsia="Batang" w:hAnsiTheme="minorHAnsi" w:cstheme="minorHAnsi"/>
          <w:u w:val="single"/>
        </w:rPr>
        <w:t xml:space="preserve"> DE VOTOS</w:t>
      </w:r>
      <w:r w:rsidR="00B155BE" w:rsidRPr="009E50BA">
        <w:rPr>
          <w:rFonts w:asciiTheme="minorHAnsi" w:eastAsia="Batang" w:hAnsiTheme="minorHAnsi" w:cstheme="minorHAnsi"/>
        </w:rPr>
        <w:t>.</w:t>
      </w:r>
      <w:r w:rsidR="00B155BE">
        <w:rPr>
          <w:rFonts w:asciiTheme="minorHAnsi" w:eastAsia="Batang" w:hAnsiTheme="minorHAnsi" w:cstheme="minorHAnsi"/>
        </w:rPr>
        <w:t xml:space="preserve"> - - - - </w:t>
      </w:r>
      <w:r w:rsidR="00397948">
        <w:rPr>
          <w:rFonts w:asciiTheme="minorHAnsi" w:eastAsia="Batang" w:hAnsiTheme="minorHAnsi" w:cstheme="minorHAnsi"/>
        </w:rPr>
        <w:t>-</w:t>
      </w:r>
      <w:r w:rsidR="00A357E7">
        <w:rPr>
          <w:rFonts w:asciiTheme="minorHAnsi" w:eastAsia="Batang" w:hAnsiTheme="minorHAnsi" w:cstheme="minorHAnsi"/>
        </w:rPr>
        <w:t xml:space="preserve"> </w:t>
      </w:r>
      <w:r w:rsidR="00397948">
        <w:rPr>
          <w:rFonts w:asciiTheme="minorHAnsi" w:eastAsia="Batang" w:hAnsiTheme="minorHAnsi" w:cstheme="minorHAnsi"/>
        </w:rPr>
        <w:t>-</w:t>
      </w:r>
      <w:r w:rsidR="00B155BE">
        <w:rPr>
          <w:rFonts w:asciiTheme="minorHAnsi" w:eastAsia="Batang" w:hAnsiTheme="minorHAnsi" w:cstheme="minorHAnsi"/>
        </w:rPr>
        <w:t xml:space="preserve"> </w:t>
      </w:r>
      <w:r w:rsidR="00397948">
        <w:rPr>
          <w:rFonts w:asciiTheme="minorHAnsi" w:eastAsia="Batang" w:hAnsiTheme="minorHAnsi" w:cstheme="minorHAnsi"/>
        </w:rPr>
        <w:t xml:space="preserve">- - - - - - - - - - - - - </w:t>
      </w:r>
    </w:p>
    <w:p w14:paraId="15266D05" w14:textId="09146D99" w:rsidR="00626F32" w:rsidRDefault="00626F32" w:rsidP="00626F32">
      <w:pPr>
        <w:pStyle w:val="NormalWeb"/>
        <w:spacing w:before="0" w:beforeAutospacing="0" w:after="0" w:afterAutospacing="0" w:line="480" w:lineRule="auto"/>
        <w:ind w:firstLine="708"/>
        <w:jc w:val="both"/>
        <w:rPr>
          <w:rFonts w:asciiTheme="minorHAnsi" w:hAnsiTheme="minorHAnsi" w:cstheme="minorHAnsi"/>
          <w:b/>
          <w:bCs/>
          <w:color w:val="000000"/>
          <w:sz w:val="22"/>
          <w:szCs w:val="22"/>
        </w:rPr>
      </w:pPr>
      <w:r w:rsidRPr="00EA7AFA">
        <w:rPr>
          <w:rFonts w:asciiTheme="minorHAnsi" w:hAnsiTheme="minorHAnsi" w:cstheme="minorHAnsi"/>
          <w:b/>
          <w:sz w:val="22"/>
          <w:szCs w:val="22"/>
        </w:rPr>
        <w:t>ACUERDO I</w:t>
      </w:r>
      <w:r w:rsidR="00F86A57" w:rsidRPr="00EA7AFA">
        <w:rPr>
          <w:rFonts w:asciiTheme="minorHAnsi" w:hAnsiTheme="minorHAnsi" w:cstheme="minorHAnsi"/>
          <w:b/>
          <w:sz w:val="22"/>
          <w:szCs w:val="22"/>
        </w:rPr>
        <w:t>II</w:t>
      </w:r>
      <w:r w:rsidRPr="00EA7AFA">
        <w:rPr>
          <w:rFonts w:asciiTheme="minorHAnsi" w:hAnsiTheme="minorHAnsi" w:cstheme="minorHAnsi"/>
          <w:b/>
          <w:sz w:val="22"/>
          <w:szCs w:val="22"/>
        </w:rPr>
        <w:t>/</w:t>
      </w:r>
      <w:r w:rsidR="002367DF" w:rsidRPr="00EA7AFA">
        <w:rPr>
          <w:rFonts w:asciiTheme="minorHAnsi" w:hAnsiTheme="minorHAnsi" w:cstheme="minorHAnsi"/>
          <w:b/>
          <w:sz w:val="22"/>
          <w:szCs w:val="22"/>
        </w:rPr>
        <w:t>01</w:t>
      </w:r>
      <w:r w:rsidRPr="00EA7AFA">
        <w:rPr>
          <w:rFonts w:asciiTheme="minorHAnsi" w:hAnsiTheme="minorHAnsi" w:cstheme="minorHAnsi"/>
          <w:b/>
          <w:sz w:val="22"/>
          <w:szCs w:val="22"/>
        </w:rPr>
        <w:t>/20</w:t>
      </w:r>
      <w:r w:rsidR="002367DF" w:rsidRPr="00EA7AFA">
        <w:rPr>
          <w:rFonts w:asciiTheme="minorHAnsi" w:hAnsiTheme="minorHAnsi" w:cstheme="minorHAnsi"/>
          <w:b/>
          <w:sz w:val="22"/>
          <w:szCs w:val="22"/>
        </w:rPr>
        <w:t>20</w:t>
      </w:r>
      <w:r w:rsidRPr="00EA7AFA">
        <w:rPr>
          <w:rFonts w:asciiTheme="minorHAnsi" w:hAnsiTheme="minorHAnsi" w:cstheme="minorHAnsi"/>
          <w:b/>
          <w:sz w:val="22"/>
          <w:szCs w:val="22"/>
        </w:rPr>
        <w:t>. O</w:t>
      </w:r>
      <w:r w:rsidRPr="00EA7AFA">
        <w:rPr>
          <w:rFonts w:asciiTheme="minorHAnsi" w:hAnsiTheme="minorHAnsi" w:cstheme="minorHAnsi"/>
          <w:b/>
          <w:bCs/>
          <w:color w:val="000000"/>
          <w:sz w:val="22"/>
          <w:szCs w:val="22"/>
        </w:rPr>
        <w:t>ficio número 2750/2019, de fecha doce de diciembre de</w:t>
      </w:r>
      <w:r w:rsidR="00E06A71" w:rsidRPr="00EA7AFA">
        <w:rPr>
          <w:rFonts w:asciiTheme="minorHAnsi" w:hAnsiTheme="minorHAnsi" w:cstheme="minorHAnsi"/>
          <w:b/>
          <w:bCs/>
          <w:color w:val="000000"/>
          <w:sz w:val="22"/>
          <w:szCs w:val="22"/>
        </w:rPr>
        <w:t xml:space="preserve"> dos mil diecinueve</w:t>
      </w:r>
      <w:r w:rsidRPr="00EA7AFA">
        <w:rPr>
          <w:rFonts w:asciiTheme="minorHAnsi" w:hAnsiTheme="minorHAnsi" w:cstheme="minorHAnsi"/>
          <w:b/>
          <w:bCs/>
          <w:color w:val="000000"/>
          <w:sz w:val="22"/>
          <w:szCs w:val="22"/>
        </w:rPr>
        <w:t>, signado por el Secretario General de Acuerdos del Tribunal Superior de Justicia del Estado</w:t>
      </w:r>
      <w:r w:rsidRPr="00626F32">
        <w:rPr>
          <w:rFonts w:asciiTheme="minorHAnsi" w:hAnsiTheme="minorHAnsi" w:cstheme="minorHAnsi"/>
          <w:b/>
          <w:bCs/>
          <w:color w:val="000000"/>
          <w:sz w:val="22"/>
          <w:szCs w:val="22"/>
        </w:rPr>
        <w:t xml:space="preserve">. </w:t>
      </w:r>
      <w:r>
        <w:rPr>
          <w:rFonts w:asciiTheme="minorHAnsi" w:hAnsiTheme="minorHAnsi" w:cstheme="minorHAnsi"/>
          <w:b/>
          <w:bCs/>
          <w:color w:val="000000"/>
          <w:sz w:val="22"/>
          <w:szCs w:val="22"/>
        </w:rPr>
        <w:t xml:space="preserve"> - - - - - - - - - - - - - - - - - - - - - - - - - - - - - - - - - - </w:t>
      </w:r>
      <w:r w:rsidR="00B21F46">
        <w:rPr>
          <w:rFonts w:asciiTheme="minorHAnsi" w:hAnsiTheme="minorHAnsi" w:cstheme="minorHAnsi"/>
          <w:b/>
          <w:bCs/>
          <w:color w:val="000000"/>
          <w:sz w:val="22"/>
          <w:szCs w:val="22"/>
        </w:rPr>
        <w:t xml:space="preserve">- - - - - - - </w:t>
      </w:r>
    </w:p>
    <w:p w14:paraId="30A6FCBF" w14:textId="093C1A2E" w:rsidR="00626F32" w:rsidRDefault="00626F32" w:rsidP="00626F32">
      <w:pPr>
        <w:pStyle w:val="NormalWeb"/>
        <w:spacing w:before="0" w:beforeAutospacing="0" w:after="0" w:afterAutospacing="0" w:line="480" w:lineRule="auto"/>
        <w:jc w:val="both"/>
        <w:rPr>
          <w:rFonts w:asciiTheme="minorHAnsi" w:eastAsia="Batang" w:hAnsiTheme="minorHAnsi" w:cstheme="minorHAnsi"/>
          <w:sz w:val="22"/>
          <w:szCs w:val="22"/>
        </w:rPr>
      </w:pPr>
      <w:r w:rsidRPr="00B159B2">
        <w:rPr>
          <w:rFonts w:asciiTheme="minorHAnsi" w:hAnsiTheme="minorHAnsi" w:cstheme="minorHAnsi"/>
          <w:i/>
          <w:iCs/>
          <w:color w:val="000000"/>
          <w:sz w:val="22"/>
          <w:szCs w:val="22"/>
        </w:rPr>
        <w:t xml:space="preserve">Dada cuenta con el </w:t>
      </w:r>
      <w:r w:rsidRPr="00B159B2">
        <w:rPr>
          <w:rFonts w:asciiTheme="minorHAnsi" w:hAnsiTheme="minorHAnsi" w:cstheme="minorHAnsi"/>
          <w:bCs/>
          <w:i/>
          <w:iCs/>
        </w:rPr>
        <w:t>o</w:t>
      </w:r>
      <w:r w:rsidRPr="00B159B2">
        <w:rPr>
          <w:rFonts w:asciiTheme="minorHAnsi" w:hAnsiTheme="minorHAnsi" w:cstheme="minorHAnsi"/>
          <w:i/>
          <w:iCs/>
          <w:color w:val="000000"/>
          <w:sz w:val="22"/>
          <w:szCs w:val="22"/>
        </w:rPr>
        <w:t>ficio número 2750/2019, de fecha doce de diciembre de</w:t>
      </w:r>
      <w:r w:rsidR="00E06A71">
        <w:rPr>
          <w:rFonts w:asciiTheme="minorHAnsi" w:hAnsiTheme="minorHAnsi" w:cstheme="minorHAnsi"/>
          <w:i/>
          <w:iCs/>
          <w:color w:val="000000"/>
          <w:sz w:val="22"/>
          <w:szCs w:val="22"/>
        </w:rPr>
        <w:t xml:space="preserve"> dos mil diec</w:t>
      </w:r>
      <w:r w:rsidR="00021BC8">
        <w:rPr>
          <w:rFonts w:asciiTheme="minorHAnsi" w:hAnsiTheme="minorHAnsi" w:cstheme="minorHAnsi"/>
          <w:i/>
          <w:iCs/>
          <w:color w:val="000000"/>
          <w:sz w:val="22"/>
          <w:szCs w:val="22"/>
        </w:rPr>
        <w:t>i</w:t>
      </w:r>
      <w:r w:rsidR="00E06A71">
        <w:rPr>
          <w:rFonts w:asciiTheme="minorHAnsi" w:hAnsiTheme="minorHAnsi" w:cstheme="minorHAnsi"/>
          <w:i/>
          <w:iCs/>
          <w:color w:val="000000"/>
          <w:sz w:val="22"/>
          <w:szCs w:val="22"/>
        </w:rPr>
        <w:t>nueve</w:t>
      </w:r>
      <w:r w:rsidRPr="00B159B2">
        <w:rPr>
          <w:rFonts w:asciiTheme="minorHAnsi" w:hAnsiTheme="minorHAnsi" w:cstheme="minorHAnsi"/>
          <w:i/>
          <w:iCs/>
          <w:color w:val="000000"/>
          <w:sz w:val="22"/>
          <w:szCs w:val="22"/>
        </w:rPr>
        <w:t>, mediante el cual el Pleno del Tribunal Superior de Justicia somete a consideración de este cuerpo colegiado el ACUERDO CONJUNTO DEL PLENO DEL TRIBUNAL SUPERIOR DE JUSTICIA Y DEL CONSEJO DE LA JUDICATURA DEL ESTADO DE TLAXCALA, POR EL QUE SE APRUEBAN LOS LINEAMIENTOS PARA EL REGISTRO DE TÍTULOS Y CÉDULAS DE LICENCIADOS EN DERECHOS Y DE LOS PROFESIONALES DEL DERECHO Y SE APRUEBA LA CREACIÓN DEL SIS</w:t>
      </w:r>
      <w:r w:rsidR="00B159B2" w:rsidRPr="00B159B2">
        <w:rPr>
          <w:rFonts w:asciiTheme="minorHAnsi" w:hAnsiTheme="minorHAnsi" w:cstheme="minorHAnsi"/>
          <w:i/>
          <w:iCs/>
          <w:color w:val="000000"/>
          <w:sz w:val="22"/>
          <w:szCs w:val="22"/>
        </w:rPr>
        <w:t>T</w:t>
      </w:r>
      <w:r w:rsidRPr="00B159B2">
        <w:rPr>
          <w:rFonts w:asciiTheme="minorHAnsi" w:hAnsiTheme="minorHAnsi" w:cstheme="minorHAnsi"/>
          <w:i/>
          <w:iCs/>
          <w:color w:val="000000"/>
          <w:sz w:val="22"/>
          <w:szCs w:val="22"/>
        </w:rPr>
        <w:t xml:space="preserve">EMA DE CONSULTA ELECTRÓNICA DEL TRÁMITE DE SU REGISTRO; </w:t>
      </w:r>
      <w:r w:rsidRPr="00B159B2">
        <w:rPr>
          <w:rFonts w:asciiTheme="minorHAnsi" w:hAnsiTheme="minorHAnsi" w:cstheme="minorHAnsi"/>
          <w:i/>
          <w:iCs/>
          <w:sz w:val="22"/>
          <w:szCs w:val="22"/>
        </w:rPr>
        <w:t>previo análisis al acuerdo en mención,</w:t>
      </w:r>
      <w:r w:rsidRPr="00B159B2">
        <w:rPr>
          <w:rFonts w:asciiTheme="minorHAnsi" w:hAnsiTheme="minorHAnsi" w:cstheme="minorHAnsi"/>
          <w:b/>
          <w:i/>
          <w:iCs/>
          <w:sz w:val="22"/>
          <w:szCs w:val="22"/>
        </w:rPr>
        <w:t xml:space="preserve"> </w:t>
      </w:r>
      <w:r w:rsidRPr="00B159B2">
        <w:rPr>
          <w:rFonts w:asciiTheme="minorHAnsi" w:eastAsia="Batang" w:hAnsiTheme="minorHAnsi" w:cstheme="minorHAnsi"/>
          <w:i/>
          <w:iCs/>
          <w:sz w:val="22"/>
          <w:szCs w:val="22"/>
        </w:rPr>
        <w:t>con fundamento en lo que establecen los artículos 85 de la Constitución Política del Estado Libre y Soberano de Tlaxcala, 68, fracciones III y  VI, de la Ley Orgánica del Poder Judicial del Estado, y 9</w:t>
      </w:r>
      <w:r w:rsidR="005510B7">
        <w:rPr>
          <w:rFonts w:asciiTheme="minorHAnsi" w:eastAsia="Batang" w:hAnsiTheme="minorHAnsi" w:cstheme="minorHAnsi"/>
          <w:i/>
          <w:iCs/>
          <w:sz w:val="22"/>
          <w:szCs w:val="22"/>
        </w:rPr>
        <w:t>,</w:t>
      </w:r>
      <w:r w:rsidRPr="00B159B2">
        <w:rPr>
          <w:rFonts w:asciiTheme="minorHAnsi" w:eastAsia="Batang" w:hAnsiTheme="minorHAnsi" w:cstheme="minorHAnsi"/>
          <w:i/>
          <w:iCs/>
          <w:sz w:val="22"/>
          <w:szCs w:val="22"/>
        </w:rPr>
        <w:t xml:space="preserve"> fracción III</w:t>
      </w:r>
      <w:r w:rsidR="005510B7">
        <w:rPr>
          <w:rFonts w:asciiTheme="minorHAnsi" w:eastAsia="Batang" w:hAnsiTheme="minorHAnsi" w:cstheme="minorHAnsi"/>
          <w:i/>
          <w:iCs/>
          <w:sz w:val="22"/>
          <w:szCs w:val="22"/>
        </w:rPr>
        <w:t>,</w:t>
      </w:r>
      <w:r w:rsidRPr="00B159B2">
        <w:rPr>
          <w:rFonts w:asciiTheme="minorHAnsi" w:eastAsia="Batang" w:hAnsiTheme="minorHAnsi" w:cstheme="minorHAnsi"/>
          <w:i/>
          <w:iCs/>
          <w:sz w:val="22"/>
          <w:szCs w:val="22"/>
        </w:rPr>
        <w:t xml:space="preserve"> del Reglamento del Consejo de la Judicatura del Estado, este cuerpo colegiado determina aprobar el acuerdo en cuestión</w:t>
      </w:r>
      <w:r w:rsidR="00C02839" w:rsidRPr="00B159B2">
        <w:rPr>
          <w:rFonts w:asciiTheme="minorHAnsi" w:eastAsia="Batang" w:hAnsiTheme="minorHAnsi" w:cstheme="minorHAnsi"/>
          <w:i/>
          <w:iCs/>
          <w:sz w:val="22"/>
          <w:szCs w:val="22"/>
        </w:rPr>
        <w:t>. Comuníquese esta determinación al Pleno del Tribunal Superior de Justicia del Estado, para los efectos legales a que haya lugar.</w:t>
      </w:r>
      <w:r w:rsidR="00C02839">
        <w:rPr>
          <w:rFonts w:asciiTheme="minorHAnsi" w:eastAsia="Batang" w:hAnsiTheme="minorHAnsi" w:cstheme="minorHAnsi"/>
          <w:sz w:val="22"/>
          <w:szCs w:val="22"/>
        </w:rPr>
        <w:t xml:space="preserve">  </w:t>
      </w:r>
      <w:r w:rsidR="00C02839" w:rsidRPr="00F86A57">
        <w:rPr>
          <w:rFonts w:asciiTheme="minorHAnsi" w:eastAsia="Batang" w:hAnsiTheme="minorHAnsi" w:cstheme="minorHAnsi"/>
          <w:sz w:val="22"/>
          <w:szCs w:val="22"/>
          <w:u w:val="single"/>
        </w:rPr>
        <w:t xml:space="preserve">APROBADO POR </w:t>
      </w:r>
      <w:r w:rsidR="00021BC8" w:rsidRPr="00F86A57">
        <w:rPr>
          <w:rFonts w:asciiTheme="minorHAnsi" w:eastAsia="Batang" w:hAnsiTheme="minorHAnsi" w:cstheme="minorHAnsi"/>
          <w:sz w:val="22"/>
          <w:szCs w:val="22"/>
          <w:u w:val="single"/>
        </w:rPr>
        <w:t xml:space="preserve">UNANIMIDAD </w:t>
      </w:r>
      <w:r w:rsidR="00C02839" w:rsidRPr="00F86A57">
        <w:rPr>
          <w:rFonts w:asciiTheme="minorHAnsi" w:eastAsia="Batang" w:hAnsiTheme="minorHAnsi" w:cstheme="minorHAnsi"/>
          <w:sz w:val="22"/>
          <w:szCs w:val="22"/>
          <w:u w:val="single"/>
        </w:rPr>
        <w:t>DE VOTOS</w:t>
      </w:r>
      <w:r w:rsidR="00C02839">
        <w:rPr>
          <w:rFonts w:asciiTheme="minorHAnsi" w:eastAsia="Batang" w:hAnsiTheme="minorHAnsi" w:cstheme="minorHAnsi"/>
          <w:sz w:val="22"/>
          <w:szCs w:val="22"/>
        </w:rPr>
        <w:t xml:space="preserve">. </w:t>
      </w:r>
      <w:r w:rsidR="00F86A57">
        <w:rPr>
          <w:rFonts w:asciiTheme="minorHAnsi" w:eastAsia="Batang" w:hAnsiTheme="minorHAnsi" w:cstheme="minorHAnsi"/>
          <w:sz w:val="22"/>
          <w:szCs w:val="22"/>
        </w:rPr>
        <w:t xml:space="preserve">- - - - - - - - - - - - - - - - - - - - - - - - - - - - </w:t>
      </w:r>
    </w:p>
    <w:p w14:paraId="34145776" w14:textId="53AF4058" w:rsidR="00352273" w:rsidRPr="00352273" w:rsidRDefault="00C02839" w:rsidP="00352273">
      <w:pPr>
        <w:pStyle w:val="NormalWeb"/>
        <w:spacing w:before="0" w:beforeAutospacing="0" w:after="0" w:afterAutospacing="0" w:line="480" w:lineRule="auto"/>
        <w:ind w:firstLine="708"/>
        <w:jc w:val="both"/>
        <w:rPr>
          <w:rFonts w:asciiTheme="minorHAnsi" w:hAnsiTheme="minorHAnsi" w:cstheme="minorHAnsi"/>
          <w:color w:val="000000"/>
          <w:sz w:val="22"/>
          <w:szCs w:val="22"/>
        </w:rPr>
      </w:pPr>
      <w:r w:rsidRPr="00B21F46">
        <w:rPr>
          <w:rFonts w:asciiTheme="minorHAnsi" w:hAnsiTheme="minorHAnsi" w:cstheme="minorHAnsi"/>
          <w:b/>
          <w:sz w:val="22"/>
          <w:szCs w:val="22"/>
        </w:rPr>
        <w:t xml:space="preserve">ACUERDO </w:t>
      </w:r>
      <w:r w:rsidR="00F86A57" w:rsidRPr="00B21F46">
        <w:rPr>
          <w:rFonts w:asciiTheme="minorHAnsi" w:hAnsiTheme="minorHAnsi" w:cstheme="minorHAnsi"/>
          <w:b/>
          <w:sz w:val="22"/>
          <w:szCs w:val="22"/>
        </w:rPr>
        <w:t>I</w:t>
      </w:r>
      <w:r w:rsidRPr="00B21F46">
        <w:rPr>
          <w:rFonts w:asciiTheme="minorHAnsi" w:hAnsiTheme="minorHAnsi" w:cstheme="minorHAnsi"/>
          <w:b/>
          <w:sz w:val="22"/>
          <w:szCs w:val="22"/>
        </w:rPr>
        <w:t>V/</w:t>
      </w:r>
      <w:r w:rsidR="00E06A71" w:rsidRPr="00B21F46">
        <w:rPr>
          <w:rFonts w:asciiTheme="minorHAnsi" w:hAnsiTheme="minorHAnsi" w:cstheme="minorHAnsi"/>
          <w:b/>
          <w:sz w:val="22"/>
          <w:szCs w:val="22"/>
        </w:rPr>
        <w:t>01</w:t>
      </w:r>
      <w:r w:rsidRPr="00B21F46">
        <w:rPr>
          <w:rFonts w:asciiTheme="minorHAnsi" w:hAnsiTheme="minorHAnsi" w:cstheme="minorHAnsi"/>
          <w:b/>
          <w:sz w:val="22"/>
          <w:szCs w:val="22"/>
        </w:rPr>
        <w:t>/20</w:t>
      </w:r>
      <w:r w:rsidR="00E06A71" w:rsidRPr="00B21F46">
        <w:rPr>
          <w:rFonts w:asciiTheme="minorHAnsi" w:hAnsiTheme="minorHAnsi" w:cstheme="minorHAnsi"/>
          <w:b/>
          <w:sz w:val="22"/>
          <w:szCs w:val="22"/>
        </w:rPr>
        <w:t>20</w:t>
      </w:r>
      <w:r w:rsidRPr="00B21F46">
        <w:rPr>
          <w:rFonts w:asciiTheme="minorHAnsi" w:hAnsiTheme="minorHAnsi" w:cstheme="minorHAnsi"/>
          <w:b/>
          <w:sz w:val="22"/>
          <w:szCs w:val="22"/>
        </w:rPr>
        <w:t>.</w:t>
      </w:r>
      <w:r w:rsidR="00352273" w:rsidRPr="00B21F46">
        <w:rPr>
          <w:rFonts w:asciiTheme="minorHAnsi" w:hAnsiTheme="minorHAnsi" w:cstheme="minorHAnsi"/>
          <w:b/>
          <w:sz w:val="22"/>
          <w:szCs w:val="22"/>
        </w:rPr>
        <w:t xml:space="preserve"> O</w:t>
      </w:r>
      <w:r w:rsidRPr="00B21F46">
        <w:rPr>
          <w:rFonts w:asciiTheme="minorHAnsi" w:hAnsiTheme="minorHAnsi" w:cstheme="minorHAnsi"/>
          <w:b/>
          <w:bCs/>
          <w:color w:val="000000"/>
          <w:sz w:val="22"/>
          <w:szCs w:val="22"/>
        </w:rPr>
        <w:t>ficio</w:t>
      </w:r>
      <w:r w:rsidRPr="00352273">
        <w:rPr>
          <w:rFonts w:asciiTheme="minorHAnsi" w:hAnsiTheme="minorHAnsi" w:cstheme="minorHAnsi"/>
          <w:b/>
          <w:bCs/>
          <w:color w:val="000000"/>
          <w:sz w:val="22"/>
          <w:szCs w:val="22"/>
        </w:rPr>
        <w:t xml:space="preserve"> número 1566/C/2019, de fecha seis de diciembre de</w:t>
      </w:r>
      <w:r w:rsidR="00E06A71">
        <w:rPr>
          <w:rFonts w:asciiTheme="minorHAnsi" w:hAnsiTheme="minorHAnsi" w:cstheme="minorHAnsi"/>
          <w:b/>
          <w:bCs/>
          <w:color w:val="000000"/>
          <w:sz w:val="22"/>
          <w:szCs w:val="22"/>
        </w:rPr>
        <w:t xml:space="preserve"> dos mil diecinueve</w:t>
      </w:r>
      <w:r w:rsidRPr="00352273">
        <w:rPr>
          <w:rFonts w:asciiTheme="minorHAnsi" w:hAnsiTheme="minorHAnsi" w:cstheme="minorHAnsi"/>
          <w:b/>
          <w:bCs/>
          <w:color w:val="000000"/>
          <w:sz w:val="22"/>
          <w:szCs w:val="22"/>
        </w:rPr>
        <w:t xml:space="preserve">, signado por el Contralor del Poder Judicial del Estado. </w:t>
      </w:r>
      <w:r w:rsidR="00352273" w:rsidRPr="00352273">
        <w:rPr>
          <w:rFonts w:asciiTheme="minorHAnsi" w:hAnsiTheme="minorHAnsi" w:cstheme="minorHAnsi"/>
          <w:b/>
          <w:bCs/>
          <w:color w:val="000000"/>
          <w:sz w:val="22"/>
          <w:szCs w:val="22"/>
        </w:rPr>
        <w:t>- -</w:t>
      </w:r>
      <w:r w:rsidR="00352273">
        <w:rPr>
          <w:rFonts w:asciiTheme="minorHAnsi" w:hAnsiTheme="minorHAnsi" w:cstheme="minorHAnsi"/>
          <w:b/>
          <w:bCs/>
          <w:color w:val="000000"/>
          <w:sz w:val="22"/>
          <w:szCs w:val="22"/>
        </w:rPr>
        <w:t xml:space="preserve"> </w:t>
      </w:r>
      <w:r w:rsidR="00E06A71">
        <w:rPr>
          <w:rFonts w:asciiTheme="minorHAnsi" w:hAnsiTheme="minorHAnsi" w:cstheme="minorHAnsi"/>
          <w:b/>
          <w:bCs/>
          <w:color w:val="000000"/>
          <w:sz w:val="22"/>
          <w:szCs w:val="22"/>
        </w:rPr>
        <w:t xml:space="preserve">- - - - - - - - - - - - - - - - - - - - - - - - - - - - - - - - - - - - - - - - - - - - - - - - - - - - - - - - - - </w:t>
      </w:r>
    </w:p>
    <w:p w14:paraId="68F4BB35" w14:textId="40D5A0C8" w:rsidR="00352273" w:rsidRPr="00352273" w:rsidRDefault="00352273" w:rsidP="00352273">
      <w:pPr>
        <w:pStyle w:val="NormalWeb"/>
        <w:spacing w:before="0" w:beforeAutospacing="0" w:after="0" w:afterAutospacing="0" w:line="480" w:lineRule="auto"/>
        <w:jc w:val="both"/>
        <w:rPr>
          <w:rFonts w:asciiTheme="minorHAnsi" w:hAnsiTheme="minorHAnsi" w:cstheme="minorHAnsi"/>
          <w:sz w:val="22"/>
          <w:szCs w:val="22"/>
        </w:rPr>
      </w:pPr>
      <w:r w:rsidRPr="00D54BD9">
        <w:rPr>
          <w:rFonts w:asciiTheme="minorHAnsi" w:eastAsia="Batang" w:hAnsiTheme="minorHAnsi" w:cstheme="minorHAnsi"/>
          <w:i/>
          <w:iCs/>
          <w:sz w:val="22"/>
          <w:szCs w:val="22"/>
        </w:rPr>
        <w:t>Dada cuenta con el o</w:t>
      </w:r>
      <w:r w:rsidRPr="00D54BD9">
        <w:rPr>
          <w:rFonts w:asciiTheme="minorHAnsi" w:hAnsiTheme="minorHAnsi" w:cstheme="minorHAnsi"/>
          <w:i/>
          <w:iCs/>
          <w:color w:val="000000"/>
          <w:sz w:val="22"/>
          <w:szCs w:val="22"/>
        </w:rPr>
        <w:t>ficio número 1566/C/2019, de fecha seis de diciembre de</w:t>
      </w:r>
      <w:r w:rsidR="00E06A71">
        <w:rPr>
          <w:rFonts w:asciiTheme="minorHAnsi" w:hAnsiTheme="minorHAnsi" w:cstheme="minorHAnsi"/>
          <w:i/>
          <w:iCs/>
          <w:color w:val="000000"/>
          <w:sz w:val="22"/>
          <w:szCs w:val="22"/>
        </w:rPr>
        <w:t xml:space="preserve"> dos mil diecinueve</w:t>
      </w:r>
      <w:r w:rsidRPr="00D54BD9">
        <w:rPr>
          <w:rFonts w:asciiTheme="minorHAnsi" w:hAnsiTheme="minorHAnsi" w:cstheme="minorHAnsi"/>
          <w:i/>
          <w:iCs/>
          <w:color w:val="000000"/>
          <w:sz w:val="22"/>
          <w:szCs w:val="22"/>
        </w:rPr>
        <w:t xml:space="preserve">, </w:t>
      </w:r>
      <w:r w:rsidRPr="00D54BD9">
        <w:rPr>
          <w:rFonts w:asciiTheme="minorHAnsi" w:hAnsiTheme="minorHAnsi" w:cstheme="minorHAnsi"/>
          <w:i/>
          <w:iCs/>
          <w:sz w:val="22"/>
          <w:szCs w:val="22"/>
        </w:rPr>
        <w:t>mediante el cual se envía a este cuerpo colegiado el informe del resultado de la auditoría de control interno registrada con el número CI 05/2019, “Evaluación: Verificar la Implementación del Sistema de Procesos de administración de expedientes para las áreas jurisdiccionales</w:t>
      </w:r>
      <w:r w:rsidR="00D54BD9" w:rsidRPr="00D54BD9">
        <w:rPr>
          <w:rFonts w:asciiTheme="minorHAnsi" w:hAnsiTheme="minorHAnsi" w:cstheme="minorHAnsi"/>
          <w:i/>
          <w:iCs/>
          <w:sz w:val="22"/>
          <w:szCs w:val="22"/>
        </w:rPr>
        <w:t>”</w:t>
      </w:r>
      <w:r w:rsidRPr="00D54BD9">
        <w:rPr>
          <w:rFonts w:asciiTheme="minorHAnsi" w:hAnsiTheme="minorHAnsi" w:cstheme="minorHAnsi"/>
          <w:i/>
          <w:iCs/>
          <w:sz w:val="22"/>
          <w:szCs w:val="22"/>
        </w:rPr>
        <w:t xml:space="preserve">,  informe del que se desprende que el dictamen resulta con observaciones, respecto  al error en el contrato respectivo, a la claridad del avance del proyecto y a los pagos que se encuentran pendientes por realizar; </w:t>
      </w:r>
      <w:bookmarkStart w:id="7" w:name="_Hlk24706377"/>
      <w:r w:rsidRPr="00D54BD9">
        <w:rPr>
          <w:rFonts w:asciiTheme="minorHAnsi" w:hAnsiTheme="minorHAnsi" w:cstheme="minorHAnsi"/>
          <w:i/>
          <w:iCs/>
          <w:sz w:val="22"/>
          <w:szCs w:val="22"/>
        </w:rPr>
        <w:t xml:space="preserve">razón por la cual el órgano de control solicita que el titular de la Dirección de Recursos Humanos y Materiales solvente las observaciones derivadas de la presente auditoría; al respecto, este cuerpo colegiado toma debido conocimiento del informe en cuestión </w:t>
      </w:r>
      <w:bookmarkEnd w:id="7"/>
      <w:r w:rsidRPr="00D54BD9">
        <w:rPr>
          <w:rFonts w:asciiTheme="minorHAnsi" w:hAnsiTheme="minorHAnsi" w:cstheme="minorHAnsi"/>
          <w:i/>
          <w:iCs/>
          <w:sz w:val="22"/>
          <w:szCs w:val="22"/>
        </w:rPr>
        <w:t xml:space="preserve">y con fundamento en los artículos </w:t>
      </w:r>
      <w:r w:rsidRPr="00D54BD9">
        <w:rPr>
          <w:rFonts w:asciiTheme="minorHAnsi" w:eastAsia="Batang" w:hAnsiTheme="minorHAnsi" w:cstheme="minorHAnsi"/>
          <w:i/>
          <w:iCs/>
          <w:sz w:val="22"/>
          <w:szCs w:val="22"/>
        </w:rPr>
        <w:t>61, 68, fracción XIX, 75,</w:t>
      </w:r>
      <w:r w:rsidR="005510B7">
        <w:rPr>
          <w:rFonts w:asciiTheme="minorHAnsi" w:eastAsia="Batang" w:hAnsiTheme="minorHAnsi" w:cstheme="minorHAnsi"/>
          <w:i/>
          <w:iCs/>
          <w:sz w:val="22"/>
          <w:szCs w:val="22"/>
        </w:rPr>
        <w:t xml:space="preserve"> de la Ley Orgánica del Poder </w:t>
      </w:r>
      <w:r w:rsidR="005510B7">
        <w:rPr>
          <w:rFonts w:asciiTheme="minorHAnsi" w:eastAsia="Batang" w:hAnsiTheme="minorHAnsi" w:cstheme="minorHAnsi"/>
          <w:i/>
          <w:iCs/>
          <w:sz w:val="22"/>
          <w:szCs w:val="22"/>
        </w:rPr>
        <w:lastRenderedPageBreak/>
        <w:t xml:space="preserve">Judicial del Estado; </w:t>
      </w:r>
      <w:r w:rsidRPr="00D54BD9">
        <w:rPr>
          <w:rFonts w:asciiTheme="minorHAnsi" w:eastAsia="Batang" w:hAnsiTheme="minorHAnsi" w:cstheme="minorHAnsi"/>
          <w:i/>
          <w:iCs/>
          <w:sz w:val="22"/>
          <w:szCs w:val="22"/>
        </w:rPr>
        <w:t xml:space="preserve">y 9, fracciones XV y XVII, del Reglamento del Consejo de la Judicatura del Estado, se instruye al Director </w:t>
      </w:r>
      <w:r w:rsidRPr="00D54BD9">
        <w:rPr>
          <w:rFonts w:asciiTheme="minorHAnsi" w:hAnsiTheme="minorHAnsi" w:cstheme="minorHAnsi"/>
          <w:i/>
          <w:iCs/>
          <w:sz w:val="22"/>
          <w:szCs w:val="22"/>
        </w:rPr>
        <w:t>de Recursos Humanos y Materiales de la Secretaría Ejecutiva solvente a la brevedad posible las observaciones plasmadas en el oficio de cuenta en los términos ahí precisados. Con copia del oficio comuníquese esta determinación al Director de Recursos Humanos y Materiales de la Secretaría Ejecutiva, para los efectos conducentes, con la indicación de que una vez que cumpla con las observaciones</w:t>
      </w:r>
      <w:r w:rsidR="005510B7">
        <w:rPr>
          <w:rFonts w:asciiTheme="minorHAnsi" w:hAnsiTheme="minorHAnsi" w:cstheme="minorHAnsi"/>
          <w:i/>
          <w:iCs/>
          <w:sz w:val="22"/>
          <w:szCs w:val="22"/>
        </w:rPr>
        <w:t>,</w:t>
      </w:r>
      <w:r w:rsidRPr="00D54BD9">
        <w:rPr>
          <w:rFonts w:asciiTheme="minorHAnsi" w:hAnsiTheme="minorHAnsi" w:cstheme="minorHAnsi"/>
          <w:i/>
          <w:iCs/>
          <w:sz w:val="22"/>
          <w:szCs w:val="22"/>
        </w:rPr>
        <w:t xml:space="preserve"> lo comunique a este cuerpo colegiado; </w:t>
      </w:r>
      <w:r w:rsidR="005510B7">
        <w:rPr>
          <w:rFonts w:asciiTheme="minorHAnsi" w:hAnsiTheme="minorHAnsi" w:cstheme="minorHAnsi"/>
          <w:i/>
          <w:iCs/>
          <w:sz w:val="22"/>
          <w:szCs w:val="22"/>
        </w:rPr>
        <w:t>comuníquese también</w:t>
      </w:r>
      <w:r w:rsidRPr="00D54BD9">
        <w:rPr>
          <w:rFonts w:asciiTheme="minorHAnsi" w:hAnsiTheme="minorHAnsi" w:cstheme="minorHAnsi"/>
          <w:i/>
          <w:iCs/>
          <w:sz w:val="22"/>
          <w:szCs w:val="22"/>
        </w:rPr>
        <w:t xml:space="preserve"> al Contralor del Poder Judicial del Estado, para su conocimiento y seguimiento.</w:t>
      </w:r>
      <w:r>
        <w:rPr>
          <w:rFonts w:asciiTheme="minorHAnsi" w:hAnsiTheme="minorHAnsi" w:cstheme="minorHAnsi"/>
          <w:sz w:val="22"/>
          <w:szCs w:val="22"/>
        </w:rPr>
        <w:t xml:space="preserve"> </w:t>
      </w:r>
      <w:r w:rsidRPr="00F86A57">
        <w:rPr>
          <w:rFonts w:asciiTheme="minorHAnsi" w:hAnsiTheme="minorHAnsi" w:cstheme="minorHAnsi"/>
          <w:sz w:val="22"/>
          <w:szCs w:val="22"/>
          <w:u w:val="single"/>
        </w:rPr>
        <w:t xml:space="preserve">APROBADO POR </w:t>
      </w:r>
      <w:r w:rsidR="008249A0" w:rsidRPr="00F86A57">
        <w:rPr>
          <w:rFonts w:asciiTheme="minorHAnsi" w:hAnsiTheme="minorHAnsi" w:cstheme="minorHAnsi"/>
          <w:sz w:val="22"/>
          <w:szCs w:val="22"/>
          <w:u w:val="single"/>
        </w:rPr>
        <w:t xml:space="preserve">UNANIMIDAD </w:t>
      </w:r>
      <w:r w:rsidRPr="00F86A57">
        <w:rPr>
          <w:rFonts w:asciiTheme="minorHAnsi" w:hAnsiTheme="minorHAnsi" w:cstheme="minorHAnsi"/>
          <w:sz w:val="22"/>
          <w:szCs w:val="22"/>
          <w:u w:val="single"/>
        </w:rPr>
        <w:t>DE VOTOS</w:t>
      </w:r>
      <w:r>
        <w:rPr>
          <w:rFonts w:asciiTheme="minorHAnsi" w:hAnsiTheme="minorHAnsi" w:cstheme="minorHAnsi"/>
          <w:sz w:val="22"/>
          <w:szCs w:val="22"/>
        </w:rPr>
        <w:t xml:space="preserve">. </w:t>
      </w:r>
      <w:r w:rsidR="00F86A57">
        <w:rPr>
          <w:rFonts w:asciiTheme="minorHAnsi" w:hAnsiTheme="minorHAnsi" w:cstheme="minorHAnsi"/>
          <w:sz w:val="22"/>
          <w:szCs w:val="22"/>
        </w:rPr>
        <w:t xml:space="preserve">- - - - - - - - - - - - - - - - - - - - - - - - - - - - - - - - - </w:t>
      </w:r>
    </w:p>
    <w:p w14:paraId="55D30E63" w14:textId="35489F37" w:rsidR="003A432A" w:rsidRDefault="003A432A" w:rsidP="003A432A">
      <w:pPr>
        <w:pStyle w:val="NormalWeb"/>
        <w:spacing w:before="0" w:beforeAutospacing="0" w:after="0" w:afterAutospacing="0" w:line="480" w:lineRule="auto"/>
        <w:ind w:firstLine="708"/>
        <w:jc w:val="both"/>
        <w:rPr>
          <w:rFonts w:asciiTheme="minorHAnsi" w:hAnsiTheme="minorHAnsi" w:cstheme="minorHAnsi"/>
          <w:b/>
          <w:bCs/>
          <w:color w:val="000000"/>
          <w:sz w:val="22"/>
          <w:szCs w:val="22"/>
        </w:rPr>
      </w:pPr>
      <w:r w:rsidRPr="00B21F46">
        <w:rPr>
          <w:rFonts w:asciiTheme="minorHAnsi" w:hAnsiTheme="minorHAnsi" w:cstheme="minorHAnsi"/>
          <w:b/>
          <w:sz w:val="22"/>
          <w:szCs w:val="22"/>
        </w:rPr>
        <w:t>ACUERDO V/</w:t>
      </w:r>
      <w:r w:rsidR="00E06A71" w:rsidRPr="00B21F46">
        <w:rPr>
          <w:rFonts w:asciiTheme="minorHAnsi" w:hAnsiTheme="minorHAnsi" w:cstheme="minorHAnsi"/>
          <w:b/>
          <w:sz w:val="22"/>
          <w:szCs w:val="22"/>
        </w:rPr>
        <w:t>01</w:t>
      </w:r>
      <w:r w:rsidRPr="00B21F46">
        <w:rPr>
          <w:rFonts w:asciiTheme="minorHAnsi" w:hAnsiTheme="minorHAnsi" w:cstheme="minorHAnsi"/>
          <w:b/>
          <w:sz w:val="22"/>
          <w:szCs w:val="22"/>
        </w:rPr>
        <w:t>/20</w:t>
      </w:r>
      <w:r w:rsidR="00E06A71" w:rsidRPr="00B21F46">
        <w:rPr>
          <w:rFonts w:asciiTheme="minorHAnsi" w:hAnsiTheme="minorHAnsi" w:cstheme="minorHAnsi"/>
          <w:b/>
          <w:sz w:val="22"/>
          <w:szCs w:val="22"/>
        </w:rPr>
        <w:t>20</w:t>
      </w:r>
      <w:r w:rsidRPr="00B21F46">
        <w:rPr>
          <w:rFonts w:asciiTheme="minorHAnsi" w:hAnsiTheme="minorHAnsi" w:cstheme="minorHAnsi"/>
          <w:b/>
          <w:sz w:val="22"/>
          <w:szCs w:val="22"/>
        </w:rPr>
        <w:t>. O</w:t>
      </w:r>
      <w:r w:rsidRPr="00B21F46">
        <w:rPr>
          <w:rFonts w:asciiTheme="minorHAnsi" w:hAnsiTheme="minorHAnsi" w:cstheme="minorHAnsi"/>
          <w:b/>
          <w:bCs/>
          <w:color w:val="000000"/>
          <w:sz w:val="22"/>
          <w:szCs w:val="22"/>
        </w:rPr>
        <w:t>ficio</w:t>
      </w:r>
      <w:r w:rsidRPr="00D14E93">
        <w:rPr>
          <w:rFonts w:asciiTheme="minorHAnsi" w:hAnsiTheme="minorHAnsi" w:cstheme="minorHAnsi"/>
          <w:b/>
          <w:bCs/>
          <w:color w:val="000000"/>
          <w:sz w:val="22"/>
          <w:szCs w:val="22"/>
        </w:rPr>
        <w:t xml:space="preserve"> número TES/508/2019, de fecha once de diciembre de</w:t>
      </w:r>
      <w:r w:rsidR="00E06A71">
        <w:rPr>
          <w:rFonts w:asciiTheme="minorHAnsi" w:hAnsiTheme="minorHAnsi" w:cstheme="minorHAnsi"/>
          <w:b/>
          <w:bCs/>
          <w:color w:val="000000"/>
          <w:sz w:val="22"/>
          <w:szCs w:val="22"/>
        </w:rPr>
        <w:t xml:space="preserve"> dos mil diecinueve</w:t>
      </w:r>
      <w:r w:rsidRPr="00D14E93">
        <w:rPr>
          <w:rFonts w:asciiTheme="minorHAnsi" w:hAnsiTheme="minorHAnsi" w:cstheme="minorHAnsi"/>
          <w:b/>
          <w:bCs/>
          <w:color w:val="000000"/>
          <w:sz w:val="22"/>
          <w:szCs w:val="22"/>
        </w:rPr>
        <w:t>, signado por el Tesorero del Poder Judicial del Estado.</w:t>
      </w:r>
      <w:r>
        <w:rPr>
          <w:rFonts w:asciiTheme="minorHAnsi" w:hAnsiTheme="minorHAnsi" w:cstheme="minorHAnsi"/>
          <w:b/>
          <w:bCs/>
          <w:color w:val="000000"/>
          <w:sz w:val="22"/>
          <w:szCs w:val="22"/>
        </w:rPr>
        <w:t xml:space="preserve"> - - </w:t>
      </w:r>
      <w:r w:rsidR="00E06A71">
        <w:rPr>
          <w:rFonts w:asciiTheme="minorHAnsi" w:hAnsiTheme="minorHAnsi" w:cstheme="minorHAnsi"/>
          <w:b/>
          <w:bCs/>
          <w:color w:val="000000"/>
          <w:sz w:val="22"/>
          <w:szCs w:val="22"/>
        </w:rPr>
        <w:t xml:space="preserve">- - - - - - - - - - - - - - - - - - - - - - - - - - - - - - - - - - - - - - - - - - - - - - - - - - - - - - - - - - </w:t>
      </w:r>
    </w:p>
    <w:p w14:paraId="1CDBD577" w14:textId="5355E813" w:rsidR="003A432A" w:rsidRPr="00D14E93" w:rsidRDefault="003A432A" w:rsidP="003A432A">
      <w:pPr>
        <w:pStyle w:val="NormalWeb"/>
        <w:spacing w:before="0" w:beforeAutospacing="0" w:after="0" w:afterAutospacing="0" w:line="480" w:lineRule="auto"/>
        <w:jc w:val="both"/>
        <w:rPr>
          <w:rFonts w:asciiTheme="minorHAnsi" w:hAnsiTheme="minorHAnsi" w:cstheme="minorHAnsi"/>
          <w:color w:val="000000"/>
          <w:sz w:val="22"/>
          <w:szCs w:val="22"/>
        </w:rPr>
      </w:pPr>
      <w:r w:rsidRPr="00BB6FF7">
        <w:rPr>
          <w:rFonts w:asciiTheme="minorHAnsi" w:hAnsiTheme="minorHAnsi" w:cstheme="minorHAnsi"/>
          <w:i/>
          <w:iCs/>
          <w:color w:val="000000"/>
          <w:sz w:val="22"/>
          <w:szCs w:val="22"/>
        </w:rPr>
        <w:t>Dada cuenta con el oficio número TES/508/2019, de fecha once de diciembre de</w:t>
      </w:r>
      <w:r w:rsidR="00E06A71">
        <w:rPr>
          <w:rFonts w:asciiTheme="minorHAnsi" w:hAnsiTheme="minorHAnsi" w:cstheme="minorHAnsi"/>
          <w:i/>
          <w:iCs/>
          <w:color w:val="000000"/>
          <w:sz w:val="22"/>
          <w:szCs w:val="22"/>
        </w:rPr>
        <w:t xml:space="preserve"> dos mil diecinueve</w:t>
      </w:r>
      <w:r w:rsidRPr="00BB6FF7">
        <w:rPr>
          <w:rFonts w:asciiTheme="minorHAnsi" w:hAnsiTheme="minorHAnsi" w:cstheme="minorHAnsi"/>
          <w:i/>
          <w:iCs/>
          <w:color w:val="000000"/>
          <w:sz w:val="22"/>
          <w:szCs w:val="22"/>
        </w:rPr>
        <w:t>, mediante el cual el Tesorero del Poder de Judicial del Estado informa respecto del personal de su área que se quedará de guardia en el segundo periodo vacacional</w:t>
      </w:r>
      <w:r w:rsidR="005510B7">
        <w:rPr>
          <w:rFonts w:asciiTheme="minorHAnsi" w:hAnsiTheme="minorHAnsi" w:cstheme="minorHAnsi"/>
          <w:i/>
          <w:iCs/>
          <w:color w:val="000000"/>
          <w:sz w:val="22"/>
          <w:szCs w:val="22"/>
        </w:rPr>
        <w:t>;</w:t>
      </w:r>
      <w:r w:rsidRPr="00BB6FF7">
        <w:rPr>
          <w:rFonts w:asciiTheme="minorHAnsi" w:hAnsiTheme="minorHAnsi" w:cstheme="minorHAnsi"/>
          <w:i/>
          <w:iCs/>
          <w:color w:val="000000"/>
          <w:sz w:val="22"/>
          <w:szCs w:val="22"/>
        </w:rPr>
        <w:t xml:space="preserve"> al respecto, con fundamento en los artículos 61, 68 fracción I, 77, de la Ley Orgánica del Poder Judicial del Estado, y 9, fracción XVII, del Reglamento del Consejo de la Judicatura del Estado, este cuerpo colegiado determina aprobar</w:t>
      </w:r>
      <w:r w:rsidR="00464B7C">
        <w:rPr>
          <w:rFonts w:asciiTheme="minorHAnsi" w:hAnsiTheme="minorHAnsi" w:cstheme="minorHAnsi"/>
          <w:i/>
          <w:iCs/>
          <w:color w:val="000000"/>
          <w:sz w:val="22"/>
          <w:szCs w:val="22"/>
        </w:rPr>
        <w:t>, con efecto retroactivo,</w:t>
      </w:r>
      <w:r w:rsidRPr="00BB6FF7">
        <w:rPr>
          <w:rFonts w:asciiTheme="minorHAnsi" w:hAnsiTheme="minorHAnsi" w:cstheme="minorHAnsi"/>
          <w:i/>
          <w:iCs/>
          <w:color w:val="000000"/>
          <w:sz w:val="22"/>
          <w:szCs w:val="22"/>
        </w:rPr>
        <w:t xml:space="preserve"> la propuesta de personal </w:t>
      </w:r>
      <w:r w:rsidR="00464B7C">
        <w:rPr>
          <w:rFonts w:asciiTheme="minorHAnsi" w:hAnsiTheme="minorHAnsi" w:cstheme="minorHAnsi"/>
          <w:i/>
          <w:iCs/>
          <w:color w:val="000000"/>
          <w:sz w:val="22"/>
          <w:szCs w:val="22"/>
        </w:rPr>
        <w:t>de</w:t>
      </w:r>
      <w:r w:rsidRPr="00BB6FF7">
        <w:rPr>
          <w:rFonts w:asciiTheme="minorHAnsi" w:hAnsiTheme="minorHAnsi" w:cstheme="minorHAnsi"/>
          <w:i/>
          <w:iCs/>
          <w:color w:val="000000"/>
          <w:sz w:val="22"/>
          <w:szCs w:val="22"/>
        </w:rPr>
        <w:t xml:space="preserve"> guardia en la Tesorería del Poder Judicial del Estado. Comuníquese esta determinación al Tesorero del Poder Judicial del Estado para los efectos conducentes, así como a las demás áreas del Poder Judicial que deban conocer de la misma.</w:t>
      </w:r>
      <w:r w:rsidRPr="00D14E93">
        <w:rPr>
          <w:rFonts w:asciiTheme="minorHAnsi" w:hAnsiTheme="minorHAnsi" w:cstheme="minorHAnsi"/>
          <w:color w:val="000000"/>
          <w:sz w:val="22"/>
          <w:szCs w:val="22"/>
        </w:rPr>
        <w:t xml:space="preserve"> </w:t>
      </w:r>
      <w:r w:rsidRPr="00F86A57">
        <w:rPr>
          <w:rFonts w:asciiTheme="minorHAnsi" w:hAnsiTheme="minorHAnsi" w:cstheme="minorHAnsi"/>
          <w:color w:val="000000"/>
          <w:sz w:val="22"/>
          <w:szCs w:val="22"/>
          <w:u w:val="single"/>
        </w:rPr>
        <w:t xml:space="preserve">APROBADO POR </w:t>
      </w:r>
      <w:r w:rsidR="008249A0" w:rsidRPr="00F86A57">
        <w:rPr>
          <w:rFonts w:asciiTheme="minorHAnsi" w:hAnsiTheme="minorHAnsi" w:cstheme="minorHAnsi"/>
          <w:color w:val="000000"/>
          <w:sz w:val="22"/>
          <w:szCs w:val="22"/>
          <w:u w:val="single"/>
        </w:rPr>
        <w:t xml:space="preserve">UNANIMIDAD </w:t>
      </w:r>
      <w:r w:rsidRPr="00F86A57">
        <w:rPr>
          <w:rFonts w:asciiTheme="minorHAnsi" w:hAnsiTheme="minorHAnsi" w:cstheme="minorHAnsi"/>
          <w:color w:val="000000"/>
          <w:sz w:val="22"/>
          <w:szCs w:val="22"/>
          <w:u w:val="single"/>
        </w:rPr>
        <w:t>DE VOTOS</w:t>
      </w:r>
      <w:r>
        <w:rPr>
          <w:rFonts w:asciiTheme="minorHAnsi" w:hAnsiTheme="minorHAnsi" w:cstheme="minorHAnsi"/>
          <w:color w:val="000000"/>
          <w:sz w:val="22"/>
          <w:szCs w:val="22"/>
        </w:rPr>
        <w:t xml:space="preserve">. </w:t>
      </w:r>
      <w:r w:rsidR="00F86A57">
        <w:rPr>
          <w:rFonts w:asciiTheme="minorHAnsi" w:hAnsiTheme="minorHAnsi" w:cstheme="minorHAnsi"/>
          <w:color w:val="000000"/>
          <w:sz w:val="22"/>
          <w:szCs w:val="22"/>
        </w:rPr>
        <w:t xml:space="preserve">- - - - - - - - - - - - - - - - - </w:t>
      </w:r>
    </w:p>
    <w:p w14:paraId="3899067B" w14:textId="72164B04" w:rsidR="003A432A" w:rsidRPr="00C52F07" w:rsidRDefault="003A432A" w:rsidP="003A432A">
      <w:pPr>
        <w:pStyle w:val="NormalWeb"/>
        <w:spacing w:before="0" w:beforeAutospacing="0" w:after="0" w:afterAutospacing="0" w:line="480" w:lineRule="auto"/>
        <w:ind w:firstLine="708"/>
        <w:jc w:val="both"/>
        <w:rPr>
          <w:rFonts w:asciiTheme="minorHAnsi" w:hAnsiTheme="minorHAnsi" w:cstheme="minorHAnsi"/>
          <w:b/>
          <w:bCs/>
          <w:color w:val="000000"/>
          <w:sz w:val="22"/>
          <w:szCs w:val="22"/>
        </w:rPr>
      </w:pPr>
      <w:r w:rsidRPr="00C52F07">
        <w:rPr>
          <w:rFonts w:asciiTheme="minorHAnsi" w:hAnsiTheme="minorHAnsi" w:cstheme="minorHAnsi"/>
          <w:b/>
          <w:sz w:val="22"/>
          <w:szCs w:val="22"/>
        </w:rPr>
        <w:t>ACUERDO VI/</w:t>
      </w:r>
      <w:r w:rsidR="00464B7C">
        <w:rPr>
          <w:rFonts w:asciiTheme="minorHAnsi" w:hAnsiTheme="minorHAnsi" w:cstheme="minorHAnsi"/>
          <w:b/>
          <w:sz w:val="22"/>
          <w:szCs w:val="22"/>
        </w:rPr>
        <w:t>01</w:t>
      </w:r>
      <w:r w:rsidRPr="00C52F07">
        <w:rPr>
          <w:rFonts w:asciiTheme="minorHAnsi" w:hAnsiTheme="minorHAnsi" w:cstheme="minorHAnsi"/>
          <w:b/>
          <w:sz w:val="22"/>
          <w:szCs w:val="22"/>
        </w:rPr>
        <w:t>/20</w:t>
      </w:r>
      <w:r w:rsidR="00464B7C">
        <w:rPr>
          <w:rFonts w:asciiTheme="minorHAnsi" w:hAnsiTheme="minorHAnsi" w:cstheme="minorHAnsi"/>
          <w:b/>
          <w:sz w:val="22"/>
          <w:szCs w:val="22"/>
        </w:rPr>
        <w:t>20</w:t>
      </w:r>
      <w:r w:rsidRPr="00C52F07">
        <w:rPr>
          <w:rFonts w:asciiTheme="minorHAnsi" w:hAnsiTheme="minorHAnsi" w:cstheme="minorHAnsi"/>
          <w:b/>
          <w:sz w:val="22"/>
          <w:szCs w:val="22"/>
        </w:rPr>
        <w:t xml:space="preserve">. </w:t>
      </w:r>
      <w:r w:rsidRPr="00C52F07">
        <w:rPr>
          <w:rFonts w:asciiTheme="minorHAnsi" w:hAnsiTheme="minorHAnsi" w:cstheme="minorHAnsi"/>
          <w:b/>
          <w:bCs/>
          <w:color w:val="000000"/>
          <w:sz w:val="22"/>
          <w:szCs w:val="22"/>
        </w:rPr>
        <w:t>Escrito de fecha treinta de agosto de</w:t>
      </w:r>
      <w:r w:rsidR="00464B7C">
        <w:rPr>
          <w:rFonts w:asciiTheme="minorHAnsi" w:hAnsiTheme="minorHAnsi" w:cstheme="minorHAnsi"/>
          <w:b/>
          <w:bCs/>
          <w:color w:val="000000"/>
          <w:sz w:val="22"/>
          <w:szCs w:val="22"/>
        </w:rPr>
        <w:t xml:space="preserve"> dos mil diecinueve</w:t>
      </w:r>
      <w:r w:rsidRPr="00C52F07">
        <w:rPr>
          <w:rFonts w:asciiTheme="minorHAnsi" w:hAnsiTheme="minorHAnsi" w:cstheme="minorHAnsi"/>
          <w:b/>
          <w:bCs/>
          <w:color w:val="000000"/>
          <w:sz w:val="22"/>
          <w:szCs w:val="22"/>
        </w:rPr>
        <w:t>, signado por la superintendente de base adscrita a la Dirección de Recursos Humanos y Materiales de la Secretaría Ejecutiva. - - - - - - - - - - - - - - - - - - - -</w:t>
      </w:r>
    </w:p>
    <w:p w14:paraId="619A64C3" w14:textId="4FE0C900" w:rsidR="003A432A" w:rsidRPr="00C52F07" w:rsidRDefault="00BB6FF7" w:rsidP="003A432A">
      <w:pPr>
        <w:pStyle w:val="NormalWeb"/>
        <w:spacing w:before="0" w:beforeAutospacing="0" w:after="0" w:afterAutospacing="0" w:line="480" w:lineRule="auto"/>
        <w:jc w:val="both"/>
        <w:rPr>
          <w:rFonts w:asciiTheme="minorHAnsi" w:hAnsiTheme="minorHAnsi" w:cstheme="minorHAnsi"/>
          <w:sz w:val="22"/>
          <w:szCs w:val="22"/>
          <w:u w:val="single"/>
        </w:rPr>
      </w:pPr>
      <w:r w:rsidRPr="006E5CA3">
        <w:rPr>
          <w:rFonts w:asciiTheme="minorHAnsi" w:hAnsiTheme="minorHAnsi" w:cstheme="minorHAnsi"/>
          <w:i/>
          <w:iCs/>
          <w:color w:val="000000"/>
          <w:sz w:val="22"/>
          <w:szCs w:val="22"/>
        </w:rPr>
        <w:t>Vista la</w:t>
      </w:r>
      <w:r w:rsidR="003A432A" w:rsidRPr="006E5CA3">
        <w:rPr>
          <w:rFonts w:asciiTheme="minorHAnsi" w:hAnsiTheme="minorHAnsi" w:cstheme="minorHAnsi"/>
          <w:i/>
          <w:iCs/>
          <w:color w:val="000000"/>
          <w:sz w:val="22"/>
          <w:szCs w:val="22"/>
        </w:rPr>
        <w:t xml:space="preserve"> cuenta con el escrito </w:t>
      </w:r>
      <w:r w:rsidRPr="006E5CA3">
        <w:rPr>
          <w:rFonts w:asciiTheme="minorHAnsi" w:hAnsiTheme="minorHAnsi" w:cstheme="minorHAnsi"/>
          <w:i/>
          <w:iCs/>
          <w:color w:val="000000"/>
          <w:sz w:val="22"/>
          <w:szCs w:val="22"/>
        </w:rPr>
        <w:t>de la superintendente adscrita a la Dirección de Recur</w:t>
      </w:r>
      <w:r w:rsidR="006E5CA3">
        <w:rPr>
          <w:rFonts w:asciiTheme="minorHAnsi" w:hAnsiTheme="minorHAnsi" w:cstheme="minorHAnsi"/>
          <w:i/>
          <w:iCs/>
          <w:color w:val="000000"/>
          <w:sz w:val="22"/>
          <w:szCs w:val="22"/>
        </w:rPr>
        <w:t>s</w:t>
      </w:r>
      <w:r w:rsidRPr="006E5CA3">
        <w:rPr>
          <w:rFonts w:asciiTheme="minorHAnsi" w:hAnsiTheme="minorHAnsi" w:cstheme="minorHAnsi"/>
          <w:i/>
          <w:iCs/>
          <w:color w:val="000000"/>
          <w:sz w:val="22"/>
          <w:szCs w:val="22"/>
        </w:rPr>
        <w:t xml:space="preserve">os Humanos y Materiales </w:t>
      </w:r>
      <w:r w:rsidR="006E5CA3" w:rsidRPr="006E5CA3">
        <w:rPr>
          <w:rFonts w:asciiTheme="minorHAnsi" w:hAnsiTheme="minorHAnsi" w:cstheme="minorHAnsi"/>
          <w:i/>
          <w:iCs/>
          <w:color w:val="000000"/>
          <w:sz w:val="22"/>
          <w:szCs w:val="22"/>
        </w:rPr>
        <w:t>de la S</w:t>
      </w:r>
      <w:r w:rsidRPr="006E5CA3">
        <w:rPr>
          <w:rFonts w:asciiTheme="minorHAnsi" w:hAnsiTheme="minorHAnsi" w:cstheme="minorHAnsi"/>
          <w:i/>
          <w:iCs/>
          <w:color w:val="000000"/>
          <w:sz w:val="22"/>
          <w:szCs w:val="22"/>
        </w:rPr>
        <w:t xml:space="preserve">ecretaría </w:t>
      </w:r>
      <w:r w:rsidR="006E5CA3" w:rsidRPr="006E5CA3">
        <w:rPr>
          <w:rFonts w:asciiTheme="minorHAnsi" w:hAnsiTheme="minorHAnsi" w:cstheme="minorHAnsi"/>
          <w:i/>
          <w:iCs/>
          <w:color w:val="000000"/>
          <w:sz w:val="22"/>
          <w:szCs w:val="22"/>
        </w:rPr>
        <w:t xml:space="preserve">Ejecutiva, </w:t>
      </w:r>
      <w:r w:rsidR="003A432A" w:rsidRPr="006E5CA3">
        <w:rPr>
          <w:rFonts w:asciiTheme="minorHAnsi" w:hAnsiTheme="minorHAnsi" w:cstheme="minorHAnsi"/>
          <w:i/>
          <w:iCs/>
          <w:color w:val="000000"/>
          <w:sz w:val="22"/>
          <w:szCs w:val="22"/>
        </w:rPr>
        <w:t>de fecha treinta de agosto de</w:t>
      </w:r>
      <w:r w:rsidR="00464B7C">
        <w:rPr>
          <w:rFonts w:asciiTheme="minorHAnsi" w:hAnsiTheme="minorHAnsi" w:cstheme="minorHAnsi"/>
          <w:i/>
          <w:iCs/>
          <w:color w:val="000000"/>
          <w:sz w:val="22"/>
          <w:szCs w:val="22"/>
        </w:rPr>
        <w:t xml:space="preserve"> dos mil diecinueve</w:t>
      </w:r>
      <w:r w:rsidR="003A432A" w:rsidRPr="006E5CA3">
        <w:rPr>
          <w:rFonts w:asciiTheme="minorHAnsi" w:hAnsiTheme="minorHAnsi" w:cstheme="minorHAnsi"/>
          <w:i/>
          <w:iCs/>
          <w:color w:val="000000"/>
          <w:sz w:val="22"/>
          <w:szCs w:val="22"/>
        </w:rPr>
        <w:t xml:space="preserve">, y dado que se trata de personal </w:t>
      </w:r>
      <w:r w:rsidRPr="006E5CA3">
        <w:rPr>
          <w:rFonts w:asciiTheme="minorHAnsi" w:hAnsiTheme="minorHAnsi" w:cstheme="minorHAnsi"/>
          <w:i/>
          <w:iCs/>
          <w:color w:val="000000"/>
          <w:sz w:val="22"/>
          <w:szCs w:val="22"/>
        </w:rPr>
        <w:t>sindicalizado</w:t>
      </w:r>
      <w:r w:rsidR="003A432A" w:rsidRPr="006E5CA3">
        <w:rPr>
          <w:rFonts w:asciiTheme="minorHAnsi" w:hAnsiTheme="minorHAnsi" w:cstheme="minorHAnsi"/>
          <w:i/>
          <w:iCs/>
          <w:color w:val="000000"/>
          <w:sz w:val="22"/>
          <w:szCs w:val="22"/>
        </w:rPr>
        <w:t xml:space="preserve">, en atención al acuerdo </w:t>
      </w:r>
      <w:r w:rsidR="003A432A" w:rsidRPr="006E5CA3">
        <w:rPr>
          <w:rFonts w:asciiTheme="minorHAnsi" w:eastAsia="Batang" w:hAnsiTheme="minorHAnsi" w:cstheme="minorHAnsi"/>
          <w:b/>
          <w:i/>
          <w:iCs/>
          <w:sz w:val="22"/>
          <w:szCs w:val="22"/>
        </w:rPr>
        <w:t xml:space="preserve">XIV/42/2019, </w:t>
      </w:r>
      <w:r w:rsidR="003A432A" w:rsidRPr="006E5CA3">
        <w:rPr>
          <w:rFonts w:asciiTheme="minorHAnsi" w:eastAsia="Batang" w:hAnsiTheme="minorHAnsi" w:cstheme="minorHAnsi"/>
          <w:bCs/>
          <w:i/>
          <w:iCs/>
          <w:sz w:val="22"/>
          <w:szCs w:val="22"/>
        </w:rPr>
        <w:t xml:space="preserve">tomando en consideración las actividades que realiza </w:t>
      </w:r>
      <w:r w:rsidR="00C5259D">
        <w:rPr>
          <w:rFonts w:asciiTheme="minorHAnsi" w:eastAsia="Batang" w:hAnsiTheme="minorHAnsi" w:cstheme="minorHAnsi"/>
          <w:bCs/>
          <w:i/>
          <w:iCs/>
          <w:sz w:val="22"/>
          <w:szCs w:val="22"/>
        </w:rPr>
        <w:t xml:space="preserve">como responsable del </w:t>
      </w:r>
      <w:r w:rsidR="003A432A" w:rsidRPr="006E5CA3">
        <w:rPr>
          <w:rFonts w:asciiTheme="minorHAnsi" w:eastAsia="Batang" w:hAnsiTheme="minorHAnsi" w:cstheme="minorHAnsi"/>
          <w:bCs/>
          <w:i/>
          <w:iCs/>
          <w:sz w:val="22"/>
          <w:szCs w:val="22"/>
        </w:rPr>
        <w:t>área de</w:t>
      </w:r>
      <w:r w:rsidR="00C5259D">
        <w:rPr>
          <w:rFonts w:asciiTheme="minorHAnsi" w:eastAsia="Batang" w:hAnsiTheme="minorHAnsi" w:cstheme="minorHAnsi"/>
          <w:bCs/>
          <w:i/>
          <w:iCs/>
          <w:sz w:val="22"/>
          <w:szCs w:val="22"/>
        </w:rPr>
        <w:t xml:space="preserve"> recursos humanos</w:t>
      </w:r>
      <w:r w:rsidR="003A432A" w:rsidRPr="006E5CA3">
        <w:rPr>
          <w:rFonts w:asciiTheme="minorHAnsi" w:eastAsia="Batang" w:hAnsiTheme="minorHAnsi" w:cstheme="minorHAnsi"/>
          <w:b/>
          <w:i/>
          <w:iCs/>
          <w:sz w:val="22"/>
          <w:szCs w:val="22"/>
        </w:rPr>
        <w:t xml:space="preserve">, </w:t>
      </w:r>
      <w:r w:rsidR="003A432A" w:rsidRPr="006E5CA3">
        <w:rPr>
          <w:rFonts w:asciiTheme="minorHAnsi" w:hAnsiTheme="minorHAnsi" w:cstheme="minorHAnsi"/>
          <w:i/>
          <w:iCs/>
          <w:sz w:val="22"/>
          <w:szCs w:val="22"/>
        </w:rPr>
        <w:t>con fundamento en lo que establecen los artículos 61, 77</w:t>
      </w:r>
      <w:r w:rsidR="006E5CA3" w:rsidRPr="006E5CA3">
        <w:rPr>
          <w:rFonts w:asciiTheme="minorHAnsi" w:hAnsiTheme="minorHAnsi" w:cstheme="minorHAnsi"/>
          <w:i/>
          <w:iCs/>
          <w:sz w:val="22"/>
          <w:szCs w:val="22"/>
        </w:rPr>
        <w:t>,</w:t>
      </w:r>
      <w:r w:rsidR="003A432A" w:rsidRPr="006E5CA3">
        <w:rPr>
          <w:rFonts w:asciiTheme="minorHAnsi" w:hAnsiTheme="minorHAnsi" w:cstheme="minorHAnsi"/>
          <w:i/>
          <w:iCs/>
          <w:sz w:val="22"/>
          <w:szCs w:val="22"/>
        </w:rPr>
        <w:t xml:space="preserve"> fracción I, de la Ley Orgánica del Poder Judicial del Estado</w:t>
      </w:r>
      <w:r w:rsidR="005510B7">
        <w:rPr>
          <w:rFonts w:asciiTheme="minorHAnsi" w:hAnsiTheme="minorHAnsi" w:cstheme="minorHAnsi"/>
          <w:i/>
          <w:iCs/>
          <w:sz w:val="22"/>
          <w:szCs w:val="22"/>
        </w:rPr>
        <w:t>;</w:t>
      </w:r>
      <w:r w:rsidR="003A432A" w:rsidRPr="006E5CA3">
        <w:rPr>
          <w:rFonts w:asciiTheme="minorHAnsi" w:hAnsiTheme="minorHAnsi" w:cstheme="minorHAnsi"/>
          <w:i/>
          <w:iCs/>
          <w:sz w:val="22"/>
          <w:szCs w:val="22"/>
        </w:rPr>
        <w:t xml:space="preserve"> 9</w:t>
      </w:r>
      <w:r w:rsidR="006E5CA3" w:rsidRPr="006E5CA3">
        <w:rPr>
          <w:rFonts w:asciiTheme="minorHAnsi" w:hAnsiTheme="minorHAnsi" w:cstheme="minorHAnsi"/>
          <w:i/>
          <w:iCs/>
          <w:sz w:val="22"/>
          <w:szCs w:val="22"/>
        </w:rPr>
        <w:t>,</w:t>
      </w:r>
      <w:r w:rsidR="003A432A" w:rsidRPr="006E5CA3">
        <w:rPr>
          <w:rFonts w:asciiTheme="minorHAnsi" w:hAnsiTheme="minorHAnsi" w:cstheme="minorHAnsi"/>
          <w:i/>
          <w:iCs/>
          <w:sz w:val="22"/>
          <w:szCs w:val="22"/>
        </w:rPr>
        <w:t xml:space="preserve"> fracción XVII</w:t>
      </w:r>
      <w:r w:rsidR="006E5CA3" w:rsidRPr="006E5CA3">
        <w:rPr>
          <w:rFonts w:asciiTheme="minorHAnsi" w:hAnsiTheme="minorHAnsi" w:cstheme="minorHAnsi"/>
          <w:i/>
          <w:iCs/>
          <w:sz w:val="22"/>
          <w:szCs w:val="22"/>
        </w:rPr>
        <w:t>,</w:t>
      </w:r>
      <w:r w:rsidR="003A432A" w:rsidRPr="006E5CA3">
        <w:rPr>
          <w:rFonts w:asciiTheme="minorHAnsi" w:hAnsiTheme="minorHAnsi" w:cstheme="minorHAnsi"/>
          <w:i/>
          <w:iCs/>
          <w:sz w:val="22"/>
          <w:szCs w:val="22"/>
        </w:rPr>
        <w:t xml:space="preserve"> del Reglamento del Consejo de la Judicatura del Estado</w:t>
      </w:r>
      <w:r w:rsidR="005510B7">
        <w:rPr>
          <w:rFonts w:asciiTheme="minorHAnsi" w:hAnsiTheme="minorHAnsi" w:cstheme="minorHAnsi"/>
          <w:i/>
          <w:iCs/>
          <w:sz w:val="22"/>
          <w:szCs w:val="22"/>
        </w:rPr>
        <w:t>; y</w:t>
      </w:r>
      <w:r w:rsidR="003A432A" w:rsidRPr="006E5CA3">
        <w:rPr>
          <w:rFonts w:asciiTheme="minorHAnsi" w:hAnsiTheme="minorHAnsi" w:cstheme="minorHAnsi"/>
          <w:i/>
          <w:iCs/>
          <w:sz w:val="22"/>
          <w:szCs w:val="22"/>
        </w:rPr>
        <w:t xml:space="preserve"> 4° Transitorio del convenio laboral vigente, este cuerpo colegiado determina otorgar a la servidora </w:t>
      </w:r>
      <w:r w:rsidR="00C5259D">
        <w:rPr>
          <w:rFonts w:asciiTheme="minorHAnsi" w:hAnsiTheme="minorHAnsi" w:cstheme="minorHAnsi"/>
          <w:i/>
          <w:iCs/>
          <w:sz w:val="22"/>
          <w:szCs w:val="22"/>
        </w:rPr>
        <w:t>p</w:t>
      </w:r>
      <w:r w:rsidR="003A432A" w:rsidRPr="006E5CA3">
        <w:rPr>
          <w:rFonts w:asciiTheme="minorHAnsi" w:hAnsiTheme="minorHAnsi" w:cstheme="minorHAnsi"/>
          <w:i/>
          <w:iCs/>
          <w:sz w:val="22"/>
          <w:szCs w:val="22"/>
        </w:rPr>
        <w:t xml:space="preserve">ública María </w:t>
      </w:r>
      <w:r w:rsidR="003A432A" w:rsidRPr="006E5CA3">
        <w:rPr>
          <w:rFonts w:asciiTheme="minorHAnsi" w:hAnsiTheme="minorHAnsi" w:cstheme="minorHAnsi"/>
          <w:i/>
          <w:iCs/>
          <w:sz w:val="22"/>
          <w:szCs w:val="22"/>
        </w:rPr>
        <w:lastRenderedPageBreak/>
        <w:t xml:space="preserve">Guadalupe Caballero Muñoz, </w:t>
      </w:r>
      <w:r w:rsidR="007E5496">
        <w:rPr>
          <w:rFonts w:asciiTheme="minorHAnsi" w:hAnsiTheme="minorHAnsi" w:cstheme="minorHAnsi"/>
          <w:i/>
          <w:iCs/>
          <w:sz w:val="22"/>
          <w:szCs w:val="22"/>
        </w:rPr>
        <w:t>apoyo para la</w:t>
      </w:r>
      <w:r w:rsidR="00C5259D">
        <w:rPr>
          <w:rFonts w:asciiTheme="minorHAnsi" w:hAnsiTheme="minorHAnsi" w:cstheme="minorHAnsi"/>
          <w:i/>
          <w:iCs/>
          <w:sz w:val="22"/>
          <w:szCs w:val="22"/>
        </w:rPr>
        <w:t>s</w:t>
      </w:r>
      <w:r w:rsidR="007E5496">
        <w:rPr>
          <w:rFonts w:asciiTheme="minorHAnsi" w:hAnsiTheme="minorHAnsi" w:cstheme="minorHAnsi"/>
          <w:i/>
          <w:iCs/>
          <w:sz w:val="22"/>
          <w:szCs w:val="22"/>
        </w:rPr>
        <w:t xml:space="preserve"> funci</w:t>
      </w:r>
      <w:r w:rsidR="00C5259D">
        <w:rPr>
          <w:rFonts w:asciiTheme="minorHAnsi" w:hAnsiTheme="minorHAnsi" w:cstheme="minorHAnsi"/>
          <w:i/>
          <w:iCs/>
          <w:sz w:val="22"/>
          <w:szCs w:val="22"/>
        </w:rPr>
        <w:t>o</w:t>
      </w:r>
      <w:r w:rsidR="007E5496">
        <w:rPr>
          <w:rFonts w:asciiTheme="minorHAnsi" w:hAnsiTheme="minorHAnsi" w:cstheme="minorHAnsi"/>
          <w:i/>
          <w:iCs/>
          <w:sz w:val="22"/>
          <w:szCs w:val="22"/>
        </w:rPr>
        <w:t>n</w:t>
      </w:r>
      <w:r w:rsidR="00C5259D">
        <w:rPr>
          <w:rFonts w:asciiTheme="minorHAnsi" w:hAnsiTheme="minorHAnsi" w:cstheme="minorHAnsi"/>
          <w:i/>
          <w:iCs/>
          <w:sz w:val="22"/>
          <w:szCs w:val="22"/>
        </w:rPr>
        <w:t>es públicas y administrativas que desarrolla,</w:t>
      </w:r>
      <w:r w:rsidR="007E5496">
        <w:rPr>
          <w:rFonts w:asciiTheme="minorHAnsi" w:hAnsiTheme="minorHAnsi" w:cstheme="minorHAnsi"/>
          <w:i/>
          <w:iCs/>
          <w:sz w:val="22"/>
          <w:szCs w:val="22"/>
        </w:rPr>
        <w:t xml:space="preserve"> </w:t>
      </w:r>
      <w:r w:rsidR="003A432A" w:rsidRPr="006E5CA3">
        <w:rPr>
          <w:rFonts w:asciiTheme="minorHAnsi" w:hAnsiTheme="minorHAnsi" w:cstheme="minorHAnsi"/>
          <w:i/>
          <w:iCs/>
          <w:sz w:val="22"/>
          <w:szCs w:val="22"/>
        </w:rPr>
        <w:t>por la cantidad</w:t>
      </w:r>
      <w:r w:rsidR="00C5259D">
        <w:rPr>
          <w:rFonts w:asciiTheme="minorHAnsi" w:hAnsiTheme="minorHAnsi" w:cstheme="minorHAnsi"/>
          <w:i/>
          <w:iCs/>
          <w:sz w:val="22"/>
          <w:szCs w:val="22"/>
        </w:rPr>
        <w:t xml:space="preserve"> bruta</w:t>
      </w:r>
      <w:r w:rsidR="003A432A" w:rsidRPr="006E5CA3">
        <w:rPr>
          <w:rFonts w:asciiTheme="minorHAnsi" w:hAnsiTheme="minorHAnsi" w:cstheme="minorHAnsi"/>
          <w:i/>
          <w:iCs/>
          <w:sz w:val="22"/>
          <w:szCs w:val="22"/>
        </w:rPr>
        <w:t xml:space="preserve"> de </w:t>
      </w:r>
      <w:r w:rsidR="007E5496">
        <w:rPr>
          <w:rFonts w:asciiTheme="minorHAnsi" w:hAnsiTheme="minorHAnsi" w:cstheme="minorHAnsi"/>
          <w:i/>
          <w:iCs/>
          <w:sz w:val="22"/>
          <w:szCs w:val="22"/>
        </w:rPr>
        <w:t xml:space="preserve">cinco mil pesos </w:t>
      </w:r>
      <w:r w:rsidR="003A432A" w:rsidRPr="006E5CA3">
        <w:rPr>
          <w:rFonts w:asciiTheme="minorHAnsi" w:hAnsiTheme="minorHAnsi" w:cstheme="minorHAnsi"/>
          <w:i/>
          <w:iCs/>
          <w:sz w:val="22"/>
          <w:szCs w:val="22"/>
        </w:rPr>
        <w:t>mensual, a partir de</w:t>
      </w:r>
      <w:r w:rsidR="006E5CA3" w:rsidRPr="006E5CA3">
        <w:rPr>
          <w:rFonts w:asciiTheme="minorHAnsi" w:hAnsiTheme="minorHAnsi" w:cstheme="minorHAnsi"/>
          <w:i/>
          <w:iCs/>
          <w:sz w:val="22"/>
          <w:szCs w:val="22"/>
        </w:rPr>
        <w:t xml:space="preserve">l primero de enero de dos mil veinte </w:t>
      </w:r>
      <w:r w:rsidR="003A432A" w:rsidRPr="006E5CA3">
        <w:rPr>
          <w:rFonts w:asciiTheme="minorHAnsi" w:hAnsiTheme="minorHAnsi" w:cstheme="minorHAnsi"/>
          <w:i/>
          <w:iCs/>
          <w:sz w:val="22"/>
          <w:szCs w:val="22"/>
        </w:rPr>
        <w:t xml:space="preserve">y hasta nuevas instrucciones. Comuníquese esta determinación al </w:t>
      </w:r>
      <w:r w:rsidR="006E5CA3" w:rsidRPr="006E5CA3">
        <w:rPr>
          <w:rFonts w:asciiTheme="minorHAnsi" w:hAnsiTheme="minorHAnsi" w:cstheme="minorHAnsi"/>
          <w:i/>
          <w:iCs/>
          <w:sz w:val="22"/>
          <w:szCs w:val="22"/>
        </w:rPr>
        <w:t xml:space="preserve">Director de Recursos Humanos y Materiales de la Secretaría Ejecutiva y al </w:t>
      </w:r>
      <w:r w:rsidR="003A432A" w:rsidRPr="006E5CA3">
        <w:rPr>
          <w:rFonts w:asciiTheme="minorHAnsi" w:hAnsiTheme="minorHAnsi" w:cstheme="minorHAnsi"/>
          <w:i/>
          <w:iCs/>
          <w:sz w:val="22"/>
          <w:szCs w:val="22"/>
        </w:rPr>
        <w:t>Tesorero del Poder Judicial del Estado</w:t>
      </w:r>
      <w:r w:rsidR="006E5CA3" w:rsidRPr="006E5CA3">
        <w:rPr>
          <w:rFonts w:asciiTheme="minorHAnsi" w:hAnsiTheme="minorHAnsi" w:cstheme="minorHAnsi"/>
          <w:i/>
          <w:iCs/>
          <w:sz w:val="22"/>
          <w:szCs w:val="22"/>
        </w:rPr>
        <w:t xml:space="preserve">, </w:t>
      </w:r>
      <w:r w:rsidR="003A432A" w:rsidRPr="006E5CA3">
        <w:rPr>
          <w:rFonts w:asciiTheme="minorHAnsi" w:hAnsiTheme="minorHAnsi" w:cstheme="minorHAnsi"/>
          <w:i/>
          <w:iCs/>
          <w:sz w:val="22"/>
          <w:szCs w:val="22"/>
        </w:rPr>
        <w:t xml:space="preserve">para los efectos correspondientes; </w:t>
      </w:r>
      <w:r w:rsidR="006E5CA3" w:rsidRPr="006E5CA3">
        <w:rPr>
          <w:rFonts w:asciiTheme="minorHAnsi" w:hAnsiTheme="minorHAnsi" w:cstheme="minorHAnsi"/>
          <w:i/>
          <w:iCs/>
          <w:sz w:val="22"/>
          <w:szCs w:val="22"/>
        </w:rPr>
        <w:t xml:space="preserve">asimismo, se </w:t>
      </w:r>
      <w:r w:rsidR="003A432A" w:rsidRPr="006E5CA3">
        <w:rPr>
          <w:rFonts w:asciiTheme="minorHAnsi" w:hAnsiTheme="minorHAnsi" w:cstheme="minorHAnsi"/>
          <w:i/>
          <w:iCs/>
          <w:sz w:val="22"/>
          <w:szCs w:val="22"/>
        </w:rPr>
        <w:t>orden</w:t>
      </w:r>
      <w:r w:rsidR="006E5CA3" w:rsidRPr="006E5CA3">
        <w:rPr>
          <w:rFonts w:asciiTheme="minorHAnsi" w:hAnsiTheme="minorHAnsi" w:cstheme="minorHAnsi"/>
          <w:i/>
          <w:iCs/>
          <w:sz w:val="22"/>
          <w:szCs w:val="22"/>
        </w:rPr>
        <w:t>a</w:t>
      </w:r>
      <w:r w:rsidR="003A432A" w:rsidRPr="006E5CA3">
        <w:rPr>
          <w:rFonts w:asciiTheme="minorHAnsi" w:hAnsiTheme="minorHAnsi" w:cstheme="minorHAnsi"/>
          <w:i/>
          <w:iCs/>
          <w:sz w:val="22"/>
          <w:szCs w:val="22"/>
        </w:rPr>
        <w:t xml:space="preserve"> agregar copia certificada </w:t>
      </w:r>
      <w:r w:rsidR="006E5CA3" w:rsidRPr="006E5CA3">
        <w:rPr>
          <w:rFonts w:asciiTheme="minorHAnsi" w:hAnsiTheme="minorHAnsi" w:cstheme="minorHAnsi"/>
          <w:i/>
          <w:iCs/>
          <w:sz w:val="22"/>
          <w:szCs w:val="22"/>
        </w:rPr>
        <w:t>del presente acuerdo</w:t>
      </w:r>
      <w:r w:rsidR="003A432A" w:rsidRPr="006E5CA3">
        <w:rPr>
          <w:rFonts w:asciiTheme="minorHAnsi" w:hAnsiTheme="minorHAnsi" w:cstheme="minorHAnsi"/>
          <w:i/>
          <w:iCs/>
          <w:sz w:val="22"/>
          <w:szCs w:val="22"/>
        </w:rPr>
        <w:t xml:space="preserve"> al expediente personal de la servidora pública en cita, para todos los efectos legales a que haya lugar. </w:t>
      </w:r>
      <w:r w:rsidR="003A432A" w:rsidRPr="00C52F07">
        <w:rPr>
          <w:rFonts w:asciiTheme="minorHAnsi" w:hAnsiTheme="minorHAnsi" w:cstheme="minorHAnsi"/>
          <w:sz w:val="22"/>
          <w:szCs w:val="22"/>
          <w:u w:val="single"/>
        </w:rPr>
        <w:t>APROBADO POR MAYORÍA DE VOTOS</w:t>
      </w:r>
      <w:r w:rsidR="003A432A">
        <w:rPr>
          <w:rFonts w:asciiTheme="minorHAnsi" w:hAnsiTheme="minorHAnsi" w:cstheme="minorHAnsi"/>
          <w:sz w:val="22"/>
          <w:szCs w:val="22"/>
          <w:u w:val="single"/>
        </w:rPr>
        <w:t xml:space="preserve">, con la abstención de la </w:t>
      </w:r>
      <w:proofErr w:type="gramStart"/>
      <w:r w:rsidR="003A432A">
        <w:rPr>
          <w:rFonts w:asciiTheme="minorHAnsi" w:hAnsiTheme="minorHAnsi" w:cstheme="minorHAnsi"/>
          <w:sz w:val="22"/>
          <w:szCs w:val="22"/>
          <w:u w:val="single"/>
        </w:rPr>
        <w:t>Consejera</w:t>
      </w:r>
      <w:proofErr w:type="gramEnd"/>
      <w:r w:rsidR="003A432A">
        <w:rPr>
          <w:rFonts w:asciiTheme="minorHAnsi" w:hAnsiTheme="minorHAnsi" w:cstheme="minorHAnsi"/>
          <w:sz w:val="22"/>
          <w:szCs w:val="22"/>
          <w:u w:val="single"/>
        </w:rPr>
        <w:t xml:space="preserve"> Leticia Caballero Muñoz, en términos de</w:t>
      </w:r>
      <w:r w:rsidR="006E5CA3">
        <w:rPr>
          <w:rFonts w:asciiTheme="minorHAnsi" w:hAnsiTheme="minorHAnsi" w:cstheme="minorHAnsi"/>
          <w:sz w:val="22"/>
          <w:szCs w:val="22"/>
          <w:u w:val="single"/>
        </w:rPr>
        <w:t xml:space="preserve"> </w:t>
      </w:r>
      <w:r w:rsidR="003A432A">
        <w:rPr>
          <w:rFonts w:asciiTheme="minorHAnsi" w:hAnsiTheme="minorHAnsi" w:cstheme="minorHAnsi"/>
          <w:sz w:val="22"/>
          <w:szCs w:val="22"/>
          <w:u w:val="single"/>
        </w:rPr>
        <w:t>l</w:t>
      </w:r>
      <w:r w:rsidR="006E5CA3">
        <w:rPr>
          <w:rFonts w:asciiTheme="minorHAnsi" w:hAnsiTheme="minorHAnsi" w:cstheme="minorHAnsi"/>
          <w:sz w:val="22"/>
          <w:szCs w:val="22"/>
          <w:u w:val="single"/>
        </w:rPr>
        <w:t>os</w:t>
      </w:r>
      <w:r w:rsidR="003A432A">
        <w:rPr>
          <w:rFonts w:asciiTheme="minorHAnsi" w:hAnsiTheme="minorHAnsi" w:cstheme="minorHAnsi"/>
          <w:sz w:val="22"/>
          <w:szCs w:val="22"/>
          <w:u w:val="single"/>
        </w:rPr>
        <w:t xml:space="preserve"> artículo</w:t>
      </w:r>
      <w:r w:rsidR="006E5CA3">
        <w:rPr>
          <w:rFonts w:asciiTheme="minorHAnsi" w:hAnsiTheme="minorHAnsi" w:cstheme="minorHAnsi"/>
          <w:sz w:val="22"/>
          <w:szCs w:val="22"/>
          <w:u w:val="single"/>
        </w:rPr>
        <w:t xml:space="preserve">s 25 y 26 del Reglamento del Consejo de la Judicatura del Estado. </w:t>
      </w:r>
    </w:p>
    <w:p w14:paraId="7B188300" w14:textId="0FECF6E5" w:rsidR="003A432A" w:rsidRPr="00AF52CC" w:rsidRDefault="003A432A" w:rsidP="003A432A">
      <w:pPr>
        <w:pStyle w:val="NormalWeb"/>
        <w:spacing w:before="0" w:beforeAutospacing="0" w:after="0" w:afterAutospacing="0" w:line="480" w:lineRule="auto"/>
        <w:ind w:firstLine="708"/>
        <w:jc w:val="both"/>
        <w:rPr>
          <w:rFonts w:asciiTheme="minorHAnsi" w:hAnsiTheme="minorHAnsi" w:cstheme="minorHAnsi"/>
          <w:color w:val="000000"/>
          <w:sz w:val="22"/>
          <w:szCs w:val="22"/>
        </w:rPr>
      </w:pPr>
      <w:r w:rsidRPr="00C52F07">
        <w:rPr>
          <w:rFonts w:asciiTheme="minorHAnsi" w:hAnsiTheme="minorHAnsi" w:cstheme="minorHAnsi"/>
          <w:b/>
          <w:sz w:val="22"/>
          <w:szCs w:val="22"/>
        </w:rPr>
        <w:t>ACUERDO V</w:t>
      </w:r>
      <w:r>
        <w:rPr>
          <w:rFonts w:asciiTheme="minorHAnsi" w:hAnsiTheme="minorHAnsi" w:cstheme="minorHAnsi"/>
          <w:b/>
          <w:sz w:val="22"/>
          <w:szCs w:val="22"/>
        </w:rPr>
        <w:t>I</w:t>
      </w:r>
      <w:r w:rsidRPr="00C52F07">
        <w:rPr>
          <w:rFonts w:asciiTheme="minorHAnsi" w:hAnsiTheme="minorHAnsi" w:cstheme="minorHAnsi"/>
          <w:b/>
          <w:sz w:val="22"/>
          <w:szCs w:val="22"/>
        </w:rPr>
        <w:t>I/</w:t>
      </w:r>
      <w:r w:rsidR="00464B7C">
        <w:rPr>
          <w:rFonts w:asciiTheme="minorHAnsi" w:hAnsiTheme="minorHAnsi" w:cstheme="minorHAnsi"/>
          <w:b/>
          <w:sz w:val="22"/>
          <w:szCs w:val="22"/>
        </w:rPr>
        <w:t>01</w:t>
      </w:r>
      <w:r w:rsidRPr="00C52F07">
        <w:rPr>
          <w:rFonts w:asciiTheme="minorHAnsi" w:hAnsiTheme="minorHAnsi" w:cstheme="minorHAnsi"/>
          <w:b/>
          <w:sz w:val="22"/>
          <w:szCs w:val="22"/>
        </w:rPr>
        <w:t>/20</w:t>
      </w:r>
      <w:r w:rsidR="00464B7C">
        <w:rPr>
          <w:rFonts w:asciiTheme="minorHAnsi" w:hAnsiTheme="minorHAnsi" w:cstheme="minorHAnsi"/>
          <w:b/>
          <w:sz w:val="22"/>
          <w:szCs w:val="22"/>
        </w:rPr>
        <w:t>20</w:t>
      </w:r>
      <w:r>
        <w:rPr>
          <w:rFonts w:asciiTheme="minorHAnsi" w:hAnsiTheme="minorHAnsi" w:cstheme="minorHAnsi"/>
          <w:b/>
          <w:sz w:val="22"/>
          <w:szCs w:val="22"/>
        </w:rPr>
        <w:t xml:space="preserve">. </w:t>
      </w:r>
      <w:r w:rsidRPr="008A62D8">
        <w:rPr>
          <w:rFonts w:asciiTheme="minorHAnsi" w:hAnsiTheme="minorHAnsi" w:cstheme="minorHAnsi"/>
          <w:b/>
          <w:bCs/>
          <w:color w:val="000000"/>
          <w:sz w:val="22"/>
          <w:szCs w:val="22"/>
        </w:rPr>
        <w:t>Escrito de fecha once de</w:t>
      </w:r>
      <w:r w:rsidR="00464B7C">
        <w:rPr>
          <w:rFonts w:asciiTheme="minorHAnsi" w:hAnsiTheme="minorHAnsi" w:cstheme="minorHAnsi"/>
          <w:b/>
          <w:bCs/>
          <w:color w:val="000000"/>
          <w:sz w:val="22"/>
          <w:szCs w:val="22"/>
        </w:rPr>
        <w:t xml:space="preserve"> diciembre de dos mil diecinueve</w:t>
      </w:r>
      <w:r w:rsidRPr="008A62D8">
        <w:rPr>
          <w:rFonts w:asciiTheme="minorHAnsi" w:hAnsiTheme="minorHAnsi" w:cstheme="minorHAnsi"/>
          <w:b/>
          <w:bCs/>
          <w:color w:val="000000"/>
          <w:sz w:val="22"/>
          <w:szCs w:val="22"/>
        </w:rPr>
        <w:t>, signado por la Asistente de Atención al Público, adscrita al Juzgado de Control y de Juicio Oral del Distrito Judicial de Sánchez Piedras</w:t>
      </w:r>
      <w:r>
        <w:rPr>
          <w:rFonts w:asciiTheme="minorHAnsi" w:hAnsiTheme="minorHAnsi" w:cstheme="minorHAnsi"/>
          <w:b/>
          <w:bCs/>
          <w:color w:val="000000"/>
          <w:sz w:val="22"/>
          <w:szCs w:val="22"/>
        </w:rPr>
        <w:t xml:space="preserve">. - - - - - - - - - - - - - - - - - </w:t>
      </w:r>
    </w:p>
    <w:p w14:paraId="766681FF" w14:textId="028E5863" w:rsidR="003A432A" w:rsidRPr="00AF52CC" w:rsidRDefault="003A432A" w:rsidP="003A432A">
      <w:pPr>
        <w:pStyle w:val="NormalWeb"/>
        <w:spacing w:before="0" w:beforeAutospacing="0" w:after="0" w:afterAutospacing="0" w:line="480" w:lineRule="auto"/>
        <w:jc w:val="both"/>
        <w:rPr>
          <w:rFonts w:asciiTheme="minorHAnsi" w:eastAsia="Batang" w:hAnsiTheme="minorHAnsi" w:cstheme="minorHAnsi"/>
          <w:sz w:val="22"/>
          <w:szCs w:val="22"/>
        </w:rPr>
      </w:pPr>
      <w:r w:rsidRPr="006E5CA3">
        <w:rPr>
          <w:rFonts w:asciiTheme="minorHAnsi" w:hAnsiTheme="minorHAnsi" w:cstheme="minorHAnsi"/>
          <w:i/>
          <w:iCs/>
          <w:color w:val="000000"/>
          <w:sz w:val="22"/>
          <w:szCs w:val="22"/>
        </w:rPr>
        <w:t>Dada cuenta con el escrito de</w:t>
      </w:r>
      <w:r w:rsidR="006E5CA3" w:rsidRPr="006E5CA3">
        <w:rPr>
          <w:rFonts w:asciiTheme="minorHAnsi" w:hAnsiTheme="minorHAnsi" w:cstheme="minorHAnsi"/>
          <w:i/>
          <w:iCs/>
          <w:color w:val="000000"/>
          <w:sz w:val="22"/>
          <w:szCs w:val="22"/>
        </w:rPr>
        <w:t xml:space="preserve"> la Asistente de atención al público del Juzgado de Control y de Juicio Oral del Distrito Judicial de Sánchez Piedras, de</w:t>
      </w:r>
      <w:r w:rsidRPr="006E5CA3">
        <w:rPr>
          <w:rFonts w:asciiTheme="minorHAnsi" w:hAnsiTheme="minorHAnsi" w:cstheme="minorHAnsi"/>
          <w:i/>
          <w:iCs/>
          <w:color w:val="000000"/>
          <w:sz w:val="22"/>
          <w:szCs w:val="22"/>
        </w:rPr>
        <w:t xml:space="preserve"> fecha once de</w:t>
      </w:r>
      <w:r w:rsidR="00464B7C">
        <w:rPr>
          <w:rFonts w:asciiTheme="minorHAnsi" w:hAnsiTheme="minorHAnsi" w:cstheme="minorHAnsi"/>
          <w:i/>
          <w:iCs/>
          <w:color w:val="000000"/>
          <w:sz w:val="22"/>
          <w:szCs w:val="22"/>
        </w:rPr>
        <w:t xml:space="preserve"> diciembre de dos mil diecinueve</w:t>
      </w:r>
      <w:r w:rsidRPr="006E5CA3">
        <w:rPr>
          <w:rFonts w:asciiTheme="minorHAnsi" w:hAnsiTheme="minorHAnsi" w:cstheme="minorHAnsi"/>
          <w:i/>
          <w:iCs/>
          <w:color w:val="000000"/>
          <w:sz w:val="22"/>
          <w:szCs w:val="22"/>
        </w:rPr>
        <w:t xml:space="preserve">, </w:t>
      </w:r>
      <w:r w:rsidRPr="006E5CA3">
        <w:rPr>
          <w:rFonts w:asciiTheme="minorHAnsi" w:eastAsia="Batang" w:hAnsiTheme="minorHAnsi" w:cstheme="minorHAnsi"/>
          <w:i/>
          <w:iCs/>
          <w:sz w:val="22"/>
          <w:szCs w:val="22"/>
        </w:rPr>
        <w:t>con fundamento en los artículos 61 y 68</w:t>
      </w:r>
      <w:r w:rsidR="00055671">
        <w:rPr>
          <w:rFonts w:asciiTheme="minorHAnsi" w:eastAsia="Batang" w:hAnsiTheme="minorHAnsi" w:cstheme="minorHAnsi"/>
          <w:i/>
          <w:iCs/>
          <w:sz w:val="22"/>
          <w:szCs w:val="22"/>
        </w:rPr>
        <w:t>,</w:t>
      </w:r>
      <w:r w:rsidRPr="006E5CA3">
        <w:rPr>
          <w:rFonts w:asciiTheme="minorHAnsi" w:eastAsia="Batang" w:hAnsiTheme="minorHAnsi" w:cstheme="minorHAnsi"/>
          <w:i/>
          <w:iCs/>
          <w:sz w:val="22"/>
          <w:szCs w:val="22"/>
        </w:rPr>
        <w:t xml:space="preserve"> de la Ley Orgánica del Poder Judicial del Estado</w:t>
      </w:r>
      <w:r w:rsidR="00055671">
        <w:rPr>
          <w:rFonts w:asciiTheme="minorHAnsi" w:eastAsia="Batang" w:hAnsiTheme="minorHAnsi" w:cstheme="minorHAnsi"/>
          <w:i/>
          <w:iCs/>
          <w:sz w:val="22"/>
          <w:szCs w:val="22"/>
        </w:rPr>
        <w:t>,</w:t>
      </w:r>
      <w:r w:rsidRPr="006E5CA3">
        <w:rPr>
          <w:rFonts w:asciiTheme="minorHAnsi" w:eastAsia="Batang" w:hAnsiTheme="minorHAnsi" w:cstheme="minorHAnsi"/>
          <w:i/>
          <w:iCs/>
          <w:sz w:val="22"/>
          <w:szCs w:val="22"/>
        </w:rPr>
        <w:t xml:space="preserve"> dígase a la servidora pública que se toma conocimiento de lo solicitado, no obstante, deberá ajustarse a lo establecido en los artículos 94 y 95 de la Ley </w:t>
      </w:r>
      <w:r w:rsidR="00055671">
        <w:rPr>
          <w:rFonts w:asciiTheme="minorHAnsi" w:eastAsia="Batang" w:hAnsiTheme="minorHAnsi" w:cstheme="minorHAnsi"/>
          <w:i/>
          <w:iCs/>
          <w:sz w:val="22"/>
          <w:szCs w:val="22"/>
        </w:rPr>
        <w:t>antes citada</w:t>
      </w:r>
      <w:r w:rsidRPr="006E5CA3">
        <w:rPr>
          <w:rFonts w:asciiTheme="minorHAnsi" w:eastAsia="Batang" w:hAnsiTheme="minorHAnsi" w:cstheme="minorHAnsi"/>
          <w:i/>
          <w:iCs/>
          <w:sz w:val="22"/>
          <w:szCs w:val="22"/>
        </w:rPr>
        <w:t xml:space="preserve">, máxime que se </w:t>
      </w:r>
      <w:r w:rsidR="005D7566">
        <w:rPr>
          <w:rFonts w:asciiTheme="minorHAnsi" w:eastAsia="Batang" w:hAnsiTheme="minorHAnsi" w:cstheme="minorHAnsi"/>
          <w:i/>
          <w:iCs/>
          <w:sz w:val="22"/>
          <w:szCs w:val="22"/>
        </w:rPr>
        <w:t>han desarrollado</w:t>
      </w:r>
      <w:r w:rsidRPr="006E5CA3">
        <w:rPr>
          <w:rFonts w:asciiTheme="minorHAnsi" w:eastAsia="Batang" w:hAnsiTheme="minorHAnsi" w:cstheme="minorHAnsi"/>
          <w:i/>
          <w:iCs/>
          <w:sz w:val="22"/>
          <w:szCs w:val="22"/>
        </w:rPr>
        <w:t xml:space="preserve"> dos convocatorias a concurso de oposición. Comuníquese el presente acuerdo a la solicitante para los efectos correspondientes.</w:t>
      </w:r>
      <w:r w:rsidRPr="00AF52CC">
        <w:rPr>
          <w:rFonts w:asciiTheme="minorHAnsi" w:eastAsia="Batang" w:hAnsiTheme="minorHAnsi" w:cstheme="minorHAnsi"/>
          <w:sz w:val="22"/>
          <w:szCs w:val="22"/>
        </w:rPr>
        <w:t xml:space="preserve"> </w:t>
      </w:r>
      <w:r w:rsidRPr="00C5259D">
        <w:rPr>
          <w:rFonts w:asciiTheme="minorHAnsi" w:eastAsia="Batang" w:hAnsiTheme="minorHAnsi" w:cstheme="minorHAnsi"/>
          <w:sz w:val="22"/>
          <w:szCs w:val="22"/>
          <w:u w:val="single"/>
        </w:rPr>
        <w:t xml:space="preserve">APROBADO POR </w:t>
      </w:r>
      <w:r w:rsidR="007E5496" w:rsidRPr="00C5259D">
        <w:rPr>
          <w:rFonts w:asciiTheme="minorHAnsi" w:eastAsia="Batang" w:hAnsiTheme="minorHAnsi" w:cstheme="minorHAnsi"/>
          <w:sz w:val="22"/>
          <w:szCs w:val="22"/>
          <w:u w:val="single"/>
        </w:rPr>
        <w:t>UNANIMIDAD</w:t>
      </w:r>
      <w:r w:rsidRPr="00C5259D">
        <w:rPr>
          <w:rFonts w:asciiTheme="minorHAnsi" w:eastAsia="Batang" w:hAnsiTheme="minorHAnsi" w:cstheme="minorHAnsi"/>
          <w:sz w:val="22"/>
          <w:szCs w:val="22"/>
          <w:u w:val="single"/>
        </w:rPr>
        <w:t xml:space="preserve"> DE </w:t>
      </w:r>
      <w:proofErr w:type="gramStart"/>
      <w:r w:rsidRPr="00C5259D">
        <w:rPr>
          <w:rFonts w:asciiTheme="minorHAnsi" w:eastAsia="Batang" w:hAnsiTheme="minorHAnsi" w:cstheme="minorHAnsi"/>
          <w:sz w:val="22"/>
          <w:szCs w:val="22"/>
          <w:u w:val="single"/>
        </w:rPr>
        <w:t>VOTOS</w:t>
      </w:r>
      <w:r w:rsidRPr="006E5CA3">
        <w:rPr>
          <w:rFonts w:asciiTheme="minorHAnsi" w:eastAsia="Batang" w:hAnsiTheme="minorHAnsi" w:cstheme="minorHAnsi"/>
          <w:sz w:val="22"/>
          <w:szCs w:val="22"/>
        </w:rPr>
        <w:t>.</w:t>
      </w:r>
      <w:r w:rsidRPr="00AF52CC">
        <w:rPr>
          <w:rFonts w:asciiTheme="minorHAnsi" w:eastAsia="Batang" w:hAnsiTheme="minorHAnsi" w:cstheme="minorHAnsi"/>
          <w:sz w:val="22"/>
          <w:szCs w:val="22"/>
        </w:rPr>
        <w:t>-</w:t>
      </w:r>
      <w:proofErr w:type="gramEnd"/>
      <w:r w:rsidRPr="00AF52CC">
        <w:rPr>
          <w:rFonts w:asciiTheme="minorHAnsi" w:eastAsia="Batang" w:hAnsiTheme="minorHAnsi" w:cstheme="minorHAnsi"/>
          <w:sz w:val="22"/>
          <w:szCs w:val="22"/>
        </w:rPr>
        <w:t xml:space="preserve"> </w:t>
      </w:r>
      <w:r w:rsidR="00C5259D">
        <w:rPr>
          <w:rFonts w:asciiTheme="minorHAnsi" w:eastAsia="Batang" w:hAnsiTheme="minorHAnsi" w:cstheme="minorHAnsi"/>
          <w:sz w:val="22"/>
          <w:szCs w:val="22"/>
        </w:rPr>
        <w:t xml:space="preserve">- - - - - - - - - - - - - - - - - - - </w:t>
      </w:r>
    </w:p>
    <w:p w14:paraId="314B0C41" w14:textId="650DEBBF" w:rsidR="00420549" w:rsidRDefault="00C5259D" w:rsidP="00A60C0D">
      <w:pPr>
        <w:pStyle w:val="NormalWeb"/>
        <w:spacing w:before="240" w:beforeAutospacing="0" w:after="0" w:afterAutospacing="0" w:line="480" w:lineRule="auto"/>
        <w:ind w:firstLine="708"/>
        <w:jc w:val="both"/>
        <w:rPr>
          <w:rFonts w:asciiTheme="minorHAnsi" w:hAnsiTheme="minorHAnsi" w:cstheme="minorHAnsi"/>
          <w:b/>
          <w:sz w:val="22"/>
          <w:szCs w:val="22"/>
        </w:rPr>
      </w:pPr>
      <w:r w:rsidRPr="00C5259D">
        <w:rPr>
          <w:rFonts w:asciiTheme="minorHAnsi" w:hAnsiTheme="minorHAnsi" w:cstheme="minorHAnsi"/>
          <w:b/>
          <w:sz w:val="32"/>
          <w:szCs w:val="32"/>
        </w:rPr>
        <w:t>RECESO</w:t>
      </w:r>
      <w:r>
        <w:rPr>
          <w:rFonts w:asciiTheme="minorHAnsi" w:hAnsiTheme="minorHAnsi" w:cstheme="minorHAnsi"/>
          <w:b/>
          <w:sz w:val="22"/>
          <w:szCs w:val="22"/>
        </w:rPr>
        <w:t xml:space="preserve">. POR SER NECESARIA LA ATENCIÓN DE ASUNTOS DE LA AGENDA </w:t>
      </w:r>
      <w:r w:rsidR="00A60C0D">
        <w:rPr>
          <w:rFonts w:asciiTheme="minorHAnsi" w:hAnsiTheme="minorHAnsi" w:cstheme="minorHAnsi"/>
          <w:b/>
          <w:sz w:val="22"/>
          <w:szCs w:val="22"/>
        </w:rPr>
        <w:t>D</w:t>
      </w:r>
      <w:r>
        <w:rPr>
          <w:rFonts w:asciiTheme="minorHAnsi" w:hAnsiTheme="minorHAnsi" w:cstheme="minorHAnsi"/>
          <w:b/>
          <w:sz w:val="22"/>
          <w:szCs w:val="22"/>
        </w:rPr>
        <w:t xml:space="preserve">E LA PRESIDENCIA DE ESTE ÓRGANO COLEGIADO, </w:t>
      </w:r>
      <w:r w:rsidR="00420549">
        <w:rPr>
          <w:rFonts w:asciiTheme="minorHAnsi" w:hAnsiTheme="minorHAnsi" w:cstheme="minorHAnsi"/>
          <w:b/>
          <w:sz w:val="22"/>
          <w:szCs w:val="22"/>
        </w:rPr>
        <w:t xml:space="preserve">SE DECRETA </w:t>
      </w:r>
      <w:r>
        <w:rPr>
          <w:rFonts w:asciiTheme="minorHAnsi" w:hAnsiTheme="minorHAnsi" w:cstheme="minorHAnsi"/>
          <w:b/>
          <w:sz w:val="22"/>
          <w:szCs w:val="22"/>
        </w:rPr>
        <w:t xml:space="preserve">UN </w:t>
      </w:r>
      <w:r w:rsidR="00420549">
        <w:rPr>
          <w:rFonts w:asciiTheme="minorHAnsi" w:hAnsiTheme="minorHAnsi" w:cstheme="minorHAnsi"/>
          <w:b/>
          <w:sz w:val="22"/>
          <w:szCs w:val="22"/>
        </w:rPr>
        <w:t xml:space="preserve">RECESO </w:t>
      </w:r>
      <w:r>
        <w:rPr>
          <w:rFonts w:asciiTheme="minorHAnsi" w:hAnsiTheme="minorHAnsi" w:cstheme="minorHAnsi"/>
          <w:b/>
          <w:sz w:val="22"/>
          <w:szCs w:val="22"/>
        </w:rPr>
        <w:t xml:space="preserve">EN LA PRESENTE SESIÓN </w:t>
      </w:r>
      <w:r w:rsidR="00420549">
        <w:rPr>
          <w:rFonts w:asciiTheme="minorHAnsi" w:hAnsiTheme="minorHAnsi" w:cstheme="minorHAnsi"/>
          <w:b/>
          <w:sz w:val="22"/>
          <w:szCs w:val="22"/>
        </w:rPr>
        <w:t>Y S</w:t>
      </w:r>
      <w:r>
        <w:rPr>
          <w:rFonts w:asciiTheme="minorHAnsi" w:hAnsiTheme="minorHAnsi" w:cstheme="minorHAnsi"/>
          <w:b/>
          <w:sz w:val="22"/>
          <w:szCs w:val="22"/>
        </w:rPr>
        <w:t xml:space="preserve">US INTEGRANTES QUEDAN CONVOCADOS </w:t>
      </w:r>
      <w:r w:rsidR="00420549">
        <w:rPr>
          <w:rFonts w:asciiTheme="minorHAnsi" w:hAnsiTheme="minorHAnsi" w:cstheme="minorHAnsi"/>
          <w:b/>
          <w:sz w:val="22"/>
          <w:szCs w:val="22"/>
        </w:rPr>
        <w:t>PARA CONTINUAR</w:t>
      </w:r>
      <w:r>
        <w:rPr>
          <w:rFonts w:asciiTheme="minorHAnsi" w:hAnsiTheme="minorHAnsi" w:cstheme="minorHAnsi"/>
          <w:b/>
          <w:sz w:val="22"/>
          <w:szCs w:val="22"/>
        </w:rPr>
        <w:t>LA A LAS DIEZ HORAS CON TREINTA MINUTOS DEL PRÓXIMO</w:t>
      </w:r>
      <w:r w:rsidR="00CA07BC">
        <w:rPr>
          <w:rFonts w:asciiTheme="minorHAnsi" w:hAnsiTheme="minorHAnsi" w:cstheme="minorHAnsi"/>
          <w:b/>
          <w:sz w:val="22"/>
          <w:szCs w:val="22"/>
        </w:rPr>
        <w:t xml:space="preserve"> </w:t>
      </w:r>
      <w:r w:rsidR="00420549">
        <w:rPr>
          <w:rFonts w:asciiTheme="minorHAnsi" w:hAnsiTheme="minorHAnsi" w:cstheme="minorHAnsi"/>
          <w:b/>
          <w:sz w:val="22"/>
          <w:szCs w:val="22"/>
        </w:rPr>
        <w:t>DIECISÉIS DE ENERO DE DOS MIL VEINTE.</w:t>
      </w:r>
      <w:r>
        <w:rPr>
          <w:rFonts w:asciiTheme="minorHAnsi" w:hAnsiTheme="minorHAnsi" w:cstheme="minorHAnsi"/>
          <w:b/>
          <w:sz w:val="22"/>
          <w:szCs w:val="22"/>
        </w:rPr>
        <w:t xml:space="preserve">- - - - - - - - - - -  - - - - - - - - - - - - - - - - - - - - - - - - - - - - - - - </w:t>
      </w:r>
      <w:r w:rsidR="00A60C0D">
        <w:rPr>
          <w:rFonts w:asciiTheme="minorHAnsi" w:hAnsiTheme="minorHAnsi" w:cstheme="minorHAnsi"/>
          <w:b/>
          <w:sz w:val="22"/>
          <w:szCs w:val="22"/>
        </w:rPr>
        <w:t xml:space="preserve">- - - - - - - - - - </w:t>
      </w:r>
    </w:p>
    <w:p w14:paraId="59918853" w14:textId="75EA0243" w:rsidR="00420549" w:rsidRPr="00587B72" w:rsidRDefault="00C5259D" w:rsidP="003A432A">
      <w:pPr>
        <w:pStyle w:val="NormalWeb"/>
        <w:spacing w:before="0" w:beforeAutospacing="0" w:after="0" w:afterAutospacing="0" w:line="480" w:lineRule="auto"/>
        <w:ind w:firstLine="708"/>
        <w:jc w:val="both"/>
        <w:rPr>
          <w:rFonts w:asciiTheme="minorHAnsi" w:hAnsiTheme="minorHAnsi" w:cstheme="minorHAnsi"/>
          <w:bCs/>
          <w:sz w:val="22"/>
          <w:szCs w:val="22"/>
        </w:rPr>
      </w:pPr>
      <w:r w:rsidRPr="00C5259D">
        <w:rPr>
          <w:rFonts w:asciiTheme="minorHAnsi" w:hAnsiTheme="minorHAnsi" w:cstheme="minorHAnsi"/>
          <w:b/>
          <w:sz w:val="32"/>
          <w:szCs w:val="32"/>
        </w:rPr>
        <w:t xml:space="preserve">REANUDACIÓN DE LA SESIÓN. </w:t>
      </w:r>
      <w:r w:rsidR="00587B72">
        <w:rPr>
          <w:rFonts w:asciiTheme="minorHAnsi" w:hAnsiTheme="minorHAnsi" w:cstheme="minorHAnsi"/>
          <w:b/>
          <w:sz w:val="22"/>
          <w:szCs w:val="22"/>
        </w:rPr>
        <w:t xml:space="preserve">En uso de la voz, el Magistrado Presidente dijo: </w:t>
      </w:r>
      <w:r w:rsidR="00587B72" w:rsidRPr="00587B72">
        <w:rPr>
          <w:rFonts w:asciiTheme="minorHAnsi" w:hAnsiTheme="minorHAnsi" w:cstheme="minorHAnsi"/>
          <w:bCs/>
          <w:sz w:val="22"/>
          <w:szCs w:val="22"/>
        </w:rPr>
        <w:t xml:space="preserve">siendo las diez horas con treinta minutos del dieciséis de enero de dos mil veinte, día y hora señalada para reanudar la sesión, instruyo al Secretario Ejecutivo verifique el quórum. - - - - - - - - - - </w:t>
      </w:r>
      <w:r w:rsidR="00A60C0D">
        <w:rPr>
          <w:rFonts w:asciiTheme="minorHAnsi" w:hAnsiTheme="minorHAnsi" w:cstheme="minorHAnsi"/>
          <w:bCs/>
          <w:sz w:val="22"/>
          <w:szCs w:val="22"/>
        </w:rPr>
        <w:t xml:space="preserve">- - - - - - - - - - - - - - - - - - - - - - - - - - - - - - - - - - - - - - - - </w:t>
      </w:r>
    </w:p>
    <w:p w14:paraId="32910D12" w14:textId="77777777" w:rsidR="00A60C0D" w:rsidRDefault="00A60C0D" w:rsidP="00C5259D">
      <w:pPr>
        <w:pStyle w:val="NormalWeb"/>
        <w:spacing w:before="0" w:beforeAutospacing="0" w:after="0" w:afterAutospacing="0" w:line="480" w:lineRule="auto"/>
        <w:jc w:val="both"/>
        <w:rPr>
          <w:rFonts w:asciiTheme="minorHAnsi" w:hAnsiTheme="minorHAnsi" w:cstheme="minorHAnsi"/>
          <w:sz w:val="22"/>
          <w:szCs w:val="22"/>
        </w:rPr>
      </w:pPr>
    </w:p>
    <w:p w14:paraId="3B9B10B2" w14:textId="77777777" w:rsidR="00A60C0D" w:rsidRDefault="00A60C0D" w:rsidP="00C5259D">
      <w:pPr>
        <w:pStyle w:val="NormalWeb"/>
        <w:spacing w:before="0" w:beforeAutospacing="0" w:after="0" w:afterAutospacing="0" w:line="480" w:lineRule="auto"/>
        <w:jc w:val="both"/>
        <w:rPr>
          <w:rFonts w:asciiTheme="minorHAnsi" w:hAnsiTheme="minorHAnsi" w:cstheme="minorHAnsi"/>
          <w:sz w:val="22"/>
          <w:szCs w:val="22"/>
        </w:rPr>
      </w:pPr>
    </w:p>
    <w:p w14:paraId="61967D9E" w14:textId="01AF429C" w:rsidR="00C5259D" w:rsidRPr="00571652" w:rsidRDefault="00C5259D" w:rsidP="00C5259D">
      <w:pPr>
        <w:pStyle w:val="NormalWeb"/>
        <w:spacing w:before="0" w:beforeAutospacing="0" w:after="0" w:afterAutospacing="0" w:line="480" w:lineRule="auto"/>
        <w:jc w:val="both"/>
        <w:rPr>
          <w:rFonts w:asciiTheme="minorHAnsi" w:hAnsiTheme="minorHAnsi" w:cstheme="minorHAnsi"/>
          <w:sz w:val="22"/>
          <w:szCs w:val="22"/>
        </w:rPr>
      </w:pPr>
      <w:r w:rsidRPr="00571652">
        <w:rPr>
          <w:rFonts w:asciiTheme="minorHAnsi" w:hAnsiTheme="minorHAnsi" w:cstheme="minorHAnsi"/>
          <w:sz w:val="22"/>
          <w:szCs w:val="22"/>
        </w:rPr>
        <w:lastRenderedPageBreak/>
        <w:t>ASISTENTES: - - - - - - - - - - - - - - - - - - - - - - - - - - - - - - - - - - - - - - - - - - - - - - - - - - - - - - - -</w:t>
      </w:r>
    </w:p>
    <w:tbl>
      <w:tblPr>
        <w:tblW w:w="0" w:type="auto"/>
        <w:tblLayout w:type="fixed"/>
        <w:tblLook w:val="04A0" w:firstRow="1" w:lastRow="0" w:firstColumn="1" w:lastColumn="0" w:noHBand="0" w:noVBand="1"/>
      </w:tblPr>
      <w:tblGrid>
        <w:gridCol w:w="6141"/>
        <w:gridCol w:w="1764"/>
      </w:tblGrid>
      <w:tr w:rsidR="00C5259D" w:rsidRPr="00571652" w14:paraId="68B9BA10" w14:textId="77777777" w:rsidTr="005F0388">
        <w:tc>
          <w:tcPr>
            <w:tcW w:w="6141" w:type="dxa"/>
            <w:hideMark/>
          </w:tcPr>
          <w:p w14:paraId="655DF22F" w14:textId="77777777" w:rsidR="00C5259D" w:rsidRPr="00571652" w:rsidRDefault="00C5259D" w:rsidP="005F0388">
            <w:pPr>
              <w:spacing w:after="0" w:line="480" w:lineRule="auto"/>
              <w:jc w:val="both"/>
              <w:rPr>
                <w:rFonts w:asciiTheme="minorHAnsi" w:hAnsiTheme="minorHAnsi" w:cstheme="minorHAnsi"/>
              </w:rPr>
            </w:pPr>
            <w:r w:rsidRPr="00571652">
              <w:rPr>
                <w:rFonts w:asciiTheme="minorHAnsi" w:hAnsiTheme="minorHAnsi" w:cstheme="minorHAnsi"/>
              </w:rPr>
              <w:t xml:space="preserve">Magistrado Mario Antonio de Jesús Jiménez Martínez, </w:t>
            </w:r>
            <w:proofErr w:type="gramStart"/>
            <w:r w:rsidRPr="00571652">
              <w:rPr>
                <w:rFonts w:asciiTheme="minorHAnsi" w:hAnsiTheme="minorHAnsi" w:cstheme="minorHAnsi"/>
              </w:rPr>
              <w:t>Presidente</w:t>
            </w:r>
            <w:proofErr w:type="gramEnd"/>
            <w:r w:rsidRPr="00571652">
              <w:rPr>
                <w:rFonts w:asciiTheme="minorHAnsi" w:hAnsiTheme="minorHAnsi" w:cstheme="minorHAnsi"/>
              </w:rPr>
              <w:t xml:space="preserve"> del Consejo de la Judicatura del Estado de Tlaxcala. - - - - - - - - - - - </w:t>
            </w:r>
          </w:p>
        </w:tc>
        <w:tc>
          <w:tcPr>
            <w:tcW w:w="1764" w:type="dxa"/>
            <w:hideMark/>
          </w:tcPr>
          <w:p w14:paraId="6020E278" w14:textId="77777777" w:rsidR="00C5259D" w:rsidRPr="00571652" w:rsidRDefault="00C5259D" w:rsidP="005F0388">
            <w:pPr>
              <w:spacing w:after="0" w:line="480" w:lineRule="auto"/>
              <w:jc w:val="both"/>
              <w:rPr>
                <w:rFonts w:asciiTheme="minorHAnsi" w:hAnsiTheme="minorHAnsi" w:cstheme="minorHAnsi"/>
              </w:rPr>
            </w:pPr>
            <w:r w:rsidRPr="00571652">
              <w:rPr>
                <w:rFonts w:asciiTheme="minorHAnsi" w:hAnsiTheme="minorHAnsi" w:cstheme="minorHAnsi"/>
              </w:rPr>
              <w:t xml:space="preserve">- - - - - - - - - - - - - </w:t>
            </w:r>
          </w:p>
          <w:p w14:paraId="689CF6EC" w14:textId="77777777" w:rsidR="00C5259D" w:rsidRPr="00571652" w:rsidRDefault="00C5259D" w:rsidP="005F0388">
            <w:pPr>
              <w:spacing w:after="0" w:line="480" w:lineRule="auto"/>
              <w:jc w:val="both"/>
              <w:rPr>
                <w:rFonts w:asciiTheme="minorHAnsi" w:hAnsiTheme="minorHAnsi" w:cstheme="minorHAnsi"/>
              </w:rPr>
            </w:pPr>
            <w:r w:rsidRPr="00571652">
              <w:rPr>
                <w:rFonts w:asciiTheme="minorHAnsi" w:hAnsiTheme="minorHAnsi" w:cstheme="minorHAnsi"/>
              </w:rPr>
              <w:t>Presente- - - - - - -</w:t>
            </w:r>
          </w:p>
        </w:tc>
      </w:tr>
      <w:tr w:rsidR="00C5259D" w:rsidRPr="00571652" w14:paraId="2ADF4569" w14:textId="77777777" w:rsidTr="005F0388">
        <w:tc>
          <w:tcPr>
            <w:tcW w:w="6141" w:type="dxa"/>
            <w:hideMark/>
          </w:tcPr>
          <w:p w14:paraId="3823DB18" w14:textId="77777777" w:rsidR="00C5259D" w:rsidRPr="00571652" w:rsidRDefault="00C5259D" w:rsidP="005F0388">
            <w:pPr>
              <w:spacing w:after="0" w:line="480" w:lineRule="auto"/>
              <w:jc w:val="both"/>
              <w:rPr>
                <w:rFonts w:asciiTheme="minorHAnsi" w:hAnsiTheme="minorHAnsi" w:cstheme="minorHAnsi"/>
              </w:rPr>
            </w:pPr>
            <w:r w:rsidRPr="00571652">
              <w:rPr>
                <w:rFonts w:asciiTheme="minorHAnsi" w:hAnsiTheme="minorHAnsi" w:cstheme="minorHAnsi"/>
              </w:rPr>
              <w:t xml:space="preserve">Licenciada Martha Zenteno Ramírez, integrante del Consejo de la Judicatura del Estado de Tlaxcala.  - - - - -  - - - - - - -  - - - - - - - - - - - - </w:t>
            </w:r>
          </w:p>
        </w:tc>
        <w:tc>
          <w:tcPr>
            <w:tcW w:w="1764" w:type="dxa"/>
            <w:hideMark/>
          </w:tcPr>
          <w:p w14:paraId="5298F50B" w14:textId="77777777" w:rsidR="00C5259D" w:rsidRPr="00571652" w:rsidRDefault="00C5259D" w:rsidP="005F0388">
            <w:pPr>
              <w:spacing w:after="0" w:line="480" w:lineRule="auto"/>
              <w:jc w:val="both"/>
              <w:rPr>
                <w:rFonts w:asciiTheme="minorHAnsi" w:hAnsiTheme="minorHAnsi" w:cstheme="minorHAnsi"/>
              </w:rPr>
            </w:pPr>
            <w:r w:rsidRPr="00571652">
              <w:rPr>
                <w:rFonts w:asciiTheme="minorHAnsi" w:hAnsiTheme="minorHAnsi" w:cstheme="minorHAnsi"/>
              </w:rPr>
              <w:t xml:space="preserve">- - - -- - - - - - - - - - </w:t>
            </w:r>
          </w:p>
          <w:p w14:paraId="50FD9238" w14:textId="77777777" w:rsidR="00C5259D" w:rsidRPr="00571652" w:rsidRDefault="00C5259D" w:rsidP="005F0388">
            <w:pPr>
              <w:spacing w:after="0" w:line="480" w:lineRule="auto"/>
              <w:jc w:val="both"/>
              <w:rPr>
                <w:rFonts w:asciiTheme="minorHAnsi" w:hAnsiTheme="minorHAnsi" w:cstheme="minorHAnsi"/>
              </w:rPr>
            </w:pPr>
            <w:r w:rsidRPr="00571652">
              <w:rPr>
                <w:rFonts w:asciiTheme="minorHAnsi" w:hAnsiTheme="minorHAnsi" w:cstheme="minorHAnsi"/>
              </w:rPr>
              <w:t xml:space="preserve">Presente   - - - - - </w:t>
            </w:r>
          </w:p>
        </w:tc>
      </w:tr>
      <w:tr w:rsidR="00C5259D" w:rsidRPr="00571652" w14:paraId="06CA056B" w14:textId="77777777" w:rsidTr="005F0388">
        <w:trPr>
          <w:trHeight w:val="968"/>
        </w:trPr>
        <w:tc>
          <w:tcPr>
            <w:tcW w:w="6141" w:type="dxa"/>
            <w:hideMark/>
          </w:tcPr>
          <w:p w14:paraId="5276A988" w14:textId="77777777" w:rsidR="00C5259D" w:rsidRPr="00571652" w:rsidRDefault="00C5259D" w:rsidP="005F0388">
            <w:pPr>
              <w:spacing w:after="0" w:line="480" w:lineRule="auto"/>
              <w:jc w:val="both"/>
              <w:rPr>
                <w:rFonts w:asciiTheme="minorHAnsi" w:hAnsiTheme="minorHAnsi" w:cstheme="minorHAnsi"/>
              </w:rPr>
            </w:pPr>
            <w:r w:rsidRPr="00571652">
              <w:rPr>
                <w:rFonts w:asciiTheme="minorHAnsi" w:hAnsiTheme="minorHAnsi" w:cstheme="minorHAnsi"/>
              </w:rPr>
              <w:t xml:space="preserve">Licenciada Leticia Caballero Muñoz, integrante del Consejo de la Judicatura del Estado de Tlaxcala.  - - - - - - - - - - - - - - - - - - - - - - - - </w:t>
            </w:r>
          </w:p>
        </w:tc>
        <w:tc>
          <w:tcPr>
            <w:tcW w:w="1764" w:type="dxa"/>
            <w:hideMark/>
          </w:tcPr>
          <w:p w14:paraId="2D529ED3" w14:textId="77777777" w:rsidR="00C5259D" w:rsidRPr="00571652" w:rsidRDefault="00C5259D" w:rsidP="005F0388">
            <w:pPr>
              <w:spacing w:after="0" w:line="480" w:lineRule="auto"/>
              <w:jc w:val="both"/>
              <w:rPr>
                <w:rFonts w:asciiTheme="minorHAnsi" w:hAnsiTheme="minorHAnsi" w:cstheme="minorHAnsi"/>
              </w:rPr>
            </w:pPr>
            <w:r w:rsidRPr="00571652">
              <w:rPr>
                <w:rFonts w:asciiTheme="minorHAnsi" w:hAnsiTheme="minorHAnsi" w:cstheme="minorHAnsi"/>
              </w:rPr>
              <w:t xml:space="preserve">- - - -- - - - - - - - - - </w:t>
            </w:r>
          </w:p>
          <w:p w14:paraId="55A3C504" w14:textId="77777777" w:rsidR="00C5259D" w:rsidRPr="00571652" w:rsidRDefault="00C5259D" w:rsidP="005F0388">
            <w:pPr>
              <w:spacing w:after="0" w:line="480" w:lineRule="auto"/>
              <w:jc w:val="both"/>
              <w:rPr>
                <w:rFonts w:asciiTheme="minorHAnsi" w:hAnsiTheme="minorHAnsi" w:cstheme="minorHAnsi"/>
              </w:rPr>
            </w:pPr>
            <w:r w:rsidRPr="00571652">
              <w:rPr>
                <w:rFonts w:asciiTheme="minorHAnsi" w:hAnsiTheme="minorHAnsi" w:cstheme="minorHAnsi"/>
              </w:rPr>
              <w:t xml:space="preserve">Presente- - - - - - </w:t>
            </w:r>
          </w:p>
        </w:tc>
      </w:tr>
      <w:tr w:rsidR="00C5259D" w:rsidRPr="00571652" w14:paraId="0D489B8B" w14:textId="77777777" w:rsidTr="005F0388">
        <w:tc>
          <w:tcPr>
            <w:tcW w:w="6141" w:type="dxa"/>
          </w:tcPr>
          <w:p w14:paraId="0F3EA0FB" w14:textId="77777777" w:rsidR="00C5259D" w:rsidRPr="00571652" w:rsidRDefault="00C5259D" w:rsidP="005F0388">
            <w:pPr>
              <w:spacing w:after="0" w:line="480" w:lineRule="auto"/>
              <w:jc w:val="both"/>
              <w:rPr>
                <w:rFonts w:asciiTheme="minorHAnsi" w:hAnsiTheme="minorHAnsi" w:cstheme="minorHAnsi"/>
              </w:rPr>
            </w:pPr>
            <w:r w:rsidRPr="00571652">
              <w:rPr>
                <w:rFonts w:asciiTheme="minorHAnsi" w:hAnsiTheme="minorHAnsi" w:cstheme="minorHAnsi"/>
              </w:rPr>
              <w:t xml:space="preserve">Licenciado Álvaro García Moreno, integrante del Consejo de la Judicatura del Estado de Tlaxcala.  - - - - - - - - - - - - - - - - - - - - - - - - </w:t>
            </w:r>
          </w:p>
        </w:tc>
        <w:tc>
          <w:tcPr>
            <w:tcW w:w="1764" w:type="dxa"/>
          </w:tcPr>
          <w:p w14:paraId="70B27F1E" w14:textId="77777777" w:rsidR="00C5259D" w:rsidRPr="00571652" w:rsidRDefault="00C5259D" w:rsidP="005F0388">
            <w:pPr>
              <w:spacing w:after="0" w:line="480" w:lineRule="auto"/>
              <w:jc w:val="both"/>
              <w:rPr>
                <w:rFonts w:asciiTheme="minorHAnsi" w:hAnsiTheme="minorHAnsi" w:cstheme="minorHAnsi"/>
              </w:rPr>
            </w:pPr>
            <w:r w:rsidRPr="00571652">
              <w:rPr>
                <w:rFonts w:asciiTheme="minorHAnsi" w:hAnsiTheme="minorHAnsi" w:cstheme="minorHAnsi"/>
              </w:rPr>
              <w:t xml:space="preserve">- - - - - - - - - - - - - </w:t>
            </w:r>
          </w:p>
          <w:p w14:paraId="0AC39C1C" w14:textId="77777777" w:rsidR="00C5259D" w:rsidRPr="00571652" w:rsidRDefault="00C5259D" w:rsidP="005F0388">
            <w:pPr>
              <w:spacing w:after="0" w:line="480" w:lineRule="auto"/>
              <w:jc w:val="both"/>
              <w:rPr>
                <w:rFonts w:asciiTheme="minorHAnsi" w:hAnsiTheme="minorHAnsi" w:cstheme="minorHAnsi"/>
              </w:rPr>
            </w:pPr>
            <w:r w:rsidRPr="00571652">
              <w:rPr>
                <w:rFonts w:asciiTheme="minorHAnsi" w:hAnsiTheme="minorHAnsi" w:cstheme="minorHAnsi"/>
              </w:rPr>
              <w:t xml:space="preserve">Presente - - - - - - </w:t>
            </w:r>
          </w:p>
        </w:tc>
      </w:tr>
      <w:tr w:rsidR="00C5259D" w:rsidRPr="00571652" w14:paraId="518D1E9B" w14:textId="77777777" w:rsidTr="005F0388">
        <w:tc>
          <w:tcPr>
            <w:tcW w:w="6141" w:type="dxa"/>
            <w:hideMark/>
          </w:tcPr>
          <w:p w14:paraId="3583CDE8" w14:textId="77777777" w:rsidR="00C5259D" w:rsidRPr="00571652" w:rsidRDefault="00C5259D" w:rsidP="005F0388">
            <w:pPr>
              <w:spacing w:after="0" w:line="480" w:lineRule="auto"/>
              <w:jc w:val="both"/>
              <w:rPr>
                <w:rFonts w:asciiTheme="minorHAnsi" w:hAnsiTheme="minorHAnsi" w:cstheme="minorHAnsi"/>
              </w:rPr>
            </w:pPr>
            <w:r w:rsidRPr="00571652">
              <w:rPr>
                <w:rFonts w:asciiTheme="minorHAnsi" w:hAnsiTheme="minorHAnsi" w:cstheme="minorHAnsi"/>
              </w:rPr>
              <w:t xml:space="preserve">Doctora Mildred </w:t>
            </w:r>
            <w:proofErr w:type="spellStart"/>
            <w:r w:rsidRPr="00571652">
              <w:rPr>
                <w:rFonts w:asciiTheme="minorHAnsi" w:hAnsiTheme="minorHAnsi" w:cstheme="minorHAnsi"/>
              </w:rPr>
              <w:t>Murbartián</w:t>
            </w:r>
            <w:proofErr w:type="spellEnd"/>
            <w:r w:rsidRPr="00571652">
              <w:rPr>
                <w:rFonts w:asciiTheme="minorHAnsi" w:hAnsiTheme="minorHAnsi" w:cstheme="minorHAnsi"/>
              </w:rPr>
              <w:t xml:space="preserve"> Aguilar, integrante del Consejo de la Judicatura del Estado de Tlaxcala. - - - - - - - - - - - - - - - - - - - - - -      </w:t>
            </w:r>
          </w:p>
        </w:tc>
        <w:tc>
          <w:tcPr>
            <w:tcW w:w="1764" w:type="dxa"/>
            <w:hideMark/>
          </w:tcPr>
          <w:p w14:paraId="1C7F0FC8" w14:textId="77777777" w:rsidR="00C5259D" w:rsidRPr="00571652" w:rsidRDefault="00C5259D" w:rsidP="005F0388">
            <w:pPr>
              <w:spacing w:after="0" w:line="480" w:lineRule="auto"/>
              <w:jc w:val="both"/>
              <w:rPr>
                <w:rFonts w:asciiTheme="minorHAnsi" w:hAnsiTheme="minorHAnsi" w:cstheme="minorHAnsi"/>
              </w:rPr>
            </w:pPr>
            <w:r w:rsidRPr="00571652">
              <w:rPr>
                <w:rFonts w:asciiTheme="minorHAnsi" w:hAnsiTheme="minorHAnsi" w:cstheme="minorHAnsi"/>
              </w:rPr>
              <w:t xml:space="preserve">- - - - - - - - - - - - - Presente - - - - - - </w:t>
            </w:r>
          </w:p>
        </w:tc>
      </w:tr>
    </w:tbl>
    <w:p w14:paraId="6E0F3355" w14:textId="77777777" w:rsidR="00C5259D" w:rsidRPr="00571652" w:rsidRDefault="00C5259D" w:rsidP="00C5259D">
      <w:pPr>
        <w:spacing w:after="0" w:line="480" w:lineRule="auto"/>
        <w:jc w:val="both"/>
        <w:rPr>
          <w:rFonts w:asciiTheme="minorHAnsi" w:hAnsiTheme="minorHAnsi" w:cstheme="minorHAnsi"/>
          <w:b/>
          <w:bCs/>
        </w:rPr>
      </w:pPr>
      <w:r w:rsidRPr="00571652">
        <w:rPr>
          <w:rFonts w:asciiTheme="minorHAnsi" w:hAnsiTheme="minorHAnsi" w:cstheme="minorHAnsi"/>
          <w:b/>
          <w:bCs/>
        </w:rPr>
        <w:t xml:space="preserve">DECLARATORIA DE QUÓRUM. </w:t>
      </w:r>
    </w:p>
    <w:p w14:paraId="583135D8" w14:textId="7A72B91C" w:rsidR="00C5259D" w:rsidRPr="00571652" w:rsidRDefault="00C5259D" w:rsidP="00C5259D">
      <w:pPr>
        <w:spacing w:line="480" w:lineRule="auto"/>
        <w:jc w:val="both"/>
        <w:rPr>
          <w:rFonts w:asciiTheme="minorHAnsi" w:hAnsiTheme="minorHAnsi" w:cstheme="minorHAnsi"/>
        </w:rPr>
      </w:pPr>
      <w:r w:rsidRPr="00571652">
        <w:rPr>
          <w:rFonts w:asciiTheme="minorHAnsi" w:hAnsiTheme="minorHAnsi" w:cstheme="minorHAnsi"/>
          <w:b/>
          <w:bCs/>
        </w:rPr>
        <w:t>En uso de la palabra, el Secretario Ejecutivo dijo</w:t>
      </w:r>
      <w:r w:rsidRPr="00571652">
        <w:rPr>
          <w:rFonts w:asciiTheme="minorHAnsi" w:hAnsiTheme="minorHAnsi" w:cstheme="minorHAnsi"/>
        </w:rPr>
        <w:t xml:space="preserve">: </w:t>
      </w:r>
      <w:proofErr w:type="gramStart"/>
      <w:r w:rsidRPr="00571652">
        <w:rPr>
          <w:rFonts w:asciiTheme="minorHAnsi" w:hAnsiTheme="minorHAnsi" w:cstheme="minorHAnsi"/>
        </w:rPr>
        <w:t>Presidente</w:t>
      </w:r>
      <w:proofErr w:type="gramEnd"/>
      <w:r w:rsidRPr="00571652">
        <w:rPr>
          <w:rFonts w:asciiTheme="minorHAnsi" w:hAnsiTheme="minorHAnsi" w:cstheme="minorHAnsi"/>
        </w:rPr>
        <w:t xml:space="preserve">, le informo que existe quórum legal para sesionar el día de hoy por encontrarse presentes los cinco integrantes de este Consejo; lo anterior, en términos del artículo 67, segundo párrafo, de la Ley Orgánica del Poder Judicial del Estado. </w:t>
      </w:r>
      <w:r w:rsidRPr="00571652">
        <w:rPr>
          <w:rFonts w:asciiTheme="minorHAnsi" w:hAnsiTheme="minorHAnsi" w:cstheme="minorHAnsi"/>
          <w:b/>
          <w:bCs/>
        </w:rPr>
        <w:t>En uso de la palabra, el Magistrado Presidente dijo</w:t>
      </w:r>
      <w:r w:rsidRPr="00571652">
        <w:rPr>
          <w:rFonts w:asciiTheme="minorHAnsi" w:hAnsiTheme="minorHAnsi" w:cstheme="minorHAnsi"/>
        </w:rPr>
        <w:t xml:space="preserve">: una vez escuchado el informe del Secretario Ejecutivo y en razón de que existe quórum legal, declaro </w:t>
      </w:r>
      <w:r w:rsidR="00587B72">
        <w:rPr>
          <w:rFonts w:asciiTheme="minorHAnsi" w:hAnsiTheme="minorHAnsi" w:cstheme="minorHAnsi"/>
        </w:rPr>
        <w:t xml:space="preserve">reanudada </w:t>
      </w:r>
      <w:r w:rsidRPr="00571652">
        <w:rPr>
          <w:rFonts w:asciiTheme="minorHAnsi" w:hAnsiTheme="minorHAnsi" w:cstheme="minorHAnsi"/>
        </w:rPr>
        <w:t xml:space="preserve">la presente sesión para que todos los acuerdos que se dicten, tengan la validez que en derecho les corresponde. - - - - - - - - - </w:t>
      </w:r>
    </w:p>
    <w:p w14:paraId="5595FC29" w14:textId="78F8F4F3" w:rsidR="003A432A" w:rsidRPr="00471167" w:rsidRDefault="003A432A" w:rsidP="003A432A">
      <w:pPr>
        <w:pStyle w:val="NormalWeb"/>
        <w:spacing w:before="0" w:beforeAutospacing="0" w:after="0" w:afterAutospacing="0" w:line="480" w:lineRule="auto"/>
        <w:ind w:firstLine="708"/>
        <w:jc w:val="both"/>
        <w:rPr>
          <w:rFonts w:asciiTheme="minorHAnsi" w:hAnsiTheme="minorHAnsi" w:cstheme="minorHAnsi"/>
          <w:b/>
          <w:bCs/>
          <w:color w:val="000000"/>
          <w:sz w:val="22"/>
          <w:szCs w:val="22"/>
        </w:rPr>
      </w:pPr>
      <w:bookmarkStart w:id="8" w:name="_Hlk30169257"/>
      <w:r w:rsidRPr="00471167">
        <w:rPr>
          <w:rFonts w:asciiTheme="minorHAnsi" w:hAnsiTheme="minorHAnsi" w:cstheme="minorHAnsi"/>
          <w:b/>
          <w:sz w:val="22"/>
          <w:szCs w:val="22"/>
        </w:rPr>
        <w:t xml:space="preserve">ACUERDO </w:t>
      </w:r>
      <w:r w:rsidR="00776EEF" w:rsidRPr="00471167">
        <w:rPr>
          <w:rFonts w:asciiTheme="minorHAnsi" w:hAnsiTheme="minorHAnsi" w:cstheme="minorHAnsi"/>
          <w:b/>
          <w:sz w:val="22"/>
          <w:szCs w:val="22"/>
        </w:rPr>
        <w:t>VIII</w:t>
      </w:r>
      <w:r w:rsidRPr="00471167">
        <w:rPr>
          <w:rFonts w:asciiTheme="minorHAnsi" w:hAnsiTheme="minorHAnsi" w:cstheme="minorHAnsi"/>
          <w:b/>
          <w:sz w:val="22"/>
          <w:szCs w:val="22"/>
        </w:rPr>
        <w:t>/</w:t>
      </w:r>
      <w:r w:rsidR="00464B7C" w:rsidRPr="00471167">
        <w:rPr>
          <w:rFonts w:asciiTheme="minorHAnsi" w:hAnsiTheme="minorHAnsi" w:cstheme="minorHAnsi"/>
          <w:b/>
          <w:sz w:val="22"/>
          <w:szCs w:val="22"/>
        </w:rPr>
        <w:t>01</w:t>
      </w:r>
      <w:r w:rsidRPr="00471167">
        <w:rPr>
          <w:rFonts w:asciiTheme="minorHAnsi" w:hAnsiTheme="minorHAnsi" w:cstheme="minorHAnsi"/>
          <w:b/>
          <w:sz w:val="22"/>
          <w:szCs w:val="22"/>
        </w:rPr>
        <w:t>/20</w:t>
      </w:r>
      <w:r w:rsidR="00464B7C" w:rsidRPr="00471167">
        <w:rPr>
          <w:rFonts w:asciiTheme="minorHAnsi" w:hAnsiTheme="minorHAnsi" w:cstheme="minorHAnsi"/>
          <w:b/>
          <w:sz w:val="22"/>
          <w:szCs w:val="22"/>
        </w:rPr>
        <w:t>20</w:t>
      </w:r>
      <w:r w:rsidRPr="00471167">
        <w:rPr>
          <w:rFonts w:asciiTheme="minorHAnsi" w:hAnsiTheme="minorHAnsi" w:cstheme="minorHAnsi"/>
          <w:b/>
          <w:sz w:val="22"/>
          <w:szCs w:val="22"/>
        </w:rPr>
        <w:t>. O</w:t>
      </w:r>
      <w:r w:rsidRPr="00471167">
        <w:rPr>
          <w:rFonts w:asciiTheme="minorHAnsi" w:hAnsiTheme="minorHAnsi" w:cstheme="minorHAnsi"/>
          <w:b/>
          <w:bCs/>
          <w:color w:val="000000"/>
          <w:sz w:val="22"/>
          <w:szCs w:val="22"/>
        </w:rPr>
        <w:t>ficio número 3429/2019, de fecha trece de diciembre de</w:t>
      </w:r>
      <w:r w:rsidR="00464B7C" w:rsidRPr="00471167">
        <w:rPr>
          <w:rFonts w:asciiTheme="minorHAnsi" w:hAnsiTheme="minorHAnsi" w:cstheme="minorHAnsi"/>
          <w:b/>
          <w:bCs/>
          <w:color w:val="000000"/>
          <w:sz w:val="22"/>
          <w:szCs w:val="22"/>
        </w:rPr>
        <w:t xml:space="preserve"> </w:t>
      </w:r>
      <w:r w:rsidRPr="00471167">
        <w:rPr>
          <w:rFonts w:asciiTheme="minorHAnsi" w:hAnsiTheme="minorHAnsi" w:cstheme="minorHAnsi"/>
          <w:b/>
          <w:bCs/>
          <w:color w:val="000000"/>
          <w:sz w:val="22"/>
          <w:szCs w:val="22"/>
        </w:rPr>
        <w:t>dos mil diecinueve, signado por el administrador del Juzgado de Control y de Juicio Oral del Distrito Judicial de Sánchez Piedras y Especializado en Administración de Justicia del Estado</w:t>
      </w:r>
      <w:r w:rsidR="00FF24FE" w:rsidRPr="00471167">
        <w:rPr>
          <w:rFonts w:asciiTheme="minorHAnsi" w:hAnsiTheme="minorHAnsi" w:cstheme="minorHAnsi"/>
          <w:b/>
          <w:bCs/>
          <w:color w:val="000000"/>
          <w:sz w:val="22"/>
          <w:szCs w:val="22"/>
        </w:rPr>
        <w:t>, así como del diverso 91, de fecha trece de enero de dos mil veinte, suscrito por la asistente de sala en funciones de administradora interina del órgano jurisdiccional mencionado, por tener relación entre sí</w:t>
      </w:r>
      <w:r w:rsidRPr="00471167">
        <w:rPr>
          <w:rFonts w:asciiTheme="minorHAnsi" w:hAnsiTheme="minorHAnsi" w:cstheme="minorHAnsi"/>
          <w:b/>
          <w:bCs/>
          <w:color w:val="000000"/>
          <w:sz w:val="22"/>
          <w:szCs w:val="22"/>
        </w:rPr>
        <w:t xml:space="preserve">.  - - - - - - - - - - - - - - - - - - - - - - - - - - - - - - - - - - - - </w:t>
      </w:r>
      <w:r w:rsidR="00FF24FE" w:rsidRPr="00471167">
        <w:rPr>
          <w:rFonts w:asciiTheme="minorHAnsi" w:hAnsiTheme="minorHAnsi" w:cstheme="minorHAnsi"/>
          <w:b/>
          <w:bCs/>
          <w:color w:val="000000"/>
          <w:sz w:val="22"/>
          <w:szCs w:val="22"/>
        </w:rPr>
        <w:t xml:space="preserve">- - - - - - - - - - - - - - - - - - - - - - - </w:t>
      </w:r>
    </w:p>
    <w:p w14:paraId="4DDFEFB2" w14:textId="49E573BD" w:rsidR="006C1CDC" w:rsidRPr="00471167" w:rsidRDefault="003A432A" w:rsidP="003A432A">
      <w:pPr>
        <w:pStyle w:val="NormalWeb"/>
        <w:spacing w:before="0" w:beforeAutospacing="0" w:after="0" w:afterAutospacing="0" w:line="480" w:lineRule="auto"/>
        <w:jc w:val="both"/>
        <w:rPr>
          <w:rFonts w:asciiTheme="minorHAnsi" w:hAnsiTheme="minorHAnsi" w:cstheme="minorHAnsi"/>
          <w:i/>
          <w:iCs/>
          <w:sz w:val="22"/>
          <w:szCs w:val="22"/>
        </w:rPr>
      </w:pPr>
      <w:r w:rsidRPr="00471167">
        <w:rPr>
          <w:rFonts w:asciiTheme="minorHAnsi" w:hAnsiTheme="minorHAnsi" w:cstheme="minorHAnsi"/>
          <w:i/>
          <w:iCs/>
          <w:color w:val="000000"/>
          <w:sz w:val="22"/>
          <w:szCs w:val="22"/>
        </w:rPr>
        <w:t xml:space="preserve">Dada cuenta con el </w:t>
      </w:r>
      <w:r w:rsidR="00FF24FE" w:rsidRPr="00471167">
        <w:rPr>
          <w:rFonts w:asciiTheme="minorHAnsi" w:hAnsiTheme="minorHAnsi" w:cstheme="minorHAnsi"/>
          <w:i/>
          <w:iCs/>
          <w:color w:val="000000"/>
          <w:sz w:val="22"/>
          <w:szCs w:val="22"/>
        </w:rPr>
        <w:t xml:space="preserve">oficio 3429/2019, </w:t>
      </w:r>
      <w:r w:rsidRPr="00471167">
        <w:rPr>
          <w:rFonts w:asciiTheme="minorHAnsi" w:hAnsiTheme="minorHAnsi" w:cstheme="minorHAnsi"/>
          <w:i/>
          <w:iCs/>
          <w:color w:val="000000"/>
          <w:sz w:val="22"/>
          <w:szCs w:val="22"/>
        </w:rPr>
        <w:t xml:space="preserve">de </w:t>
      </w:r>
      <w:r w:rsidRPr="00471167">
        <w:rPr>
          <w:rFonts w:asciiTheme="minorHAnsi" w:hAnsiTheme="minorHAnsi" w:cstheme="minorHAnsi"/>
          <w:i/>
          <w:iCs/>
          <w:sz w:val="22"/>
          <w:szCs w:val="22"/>
        </w:rPr>
        <w:t xml:space="preserve">fecha </w:t>
      </w:r>
      <w:r w:rsidR="00FF24FE" w:rsidRPr="00471167">
        <w:rPr>
          <w:rFonts w:asciiTheme="minorHAnsi" w:hAnsiTheme="minorHAnsi" w:cstheme="minorHAnsi"/>
          <w:i/>
          <w:iCs/>
          <w:sz w:val="22"/>
          <w:szCs w:val="22"/>
        </w:rPr>
        <w:t>tre</w:t>
      </w:r>
      <w:r w:rsidRPr="00471167">
        <w:rPr>
          <w:rFonts w:asciiTheme="minorHAnsi" w:hAnsiTheme="minorHAnsi" w:cstheme="minorHAnsi"/>
          <w:i/>
          <w:iCs/>
          <w:sz w:val="22"/>
          <w:szCs w:val="22"/>
        </w:rPr>
        <w:t xml:space="preserve">ce </w:t>
      </w:r>
      <w:r w:rsidRPr="00471167">
        <w:rPr>
          <w:rFonts w:asciiTheme="minorHAnsi" w:hAnsiTheme="minorHAnsi" w:cstheme="minorHAnsi"/>
          <w:i/>
          <w:iCs/>
          <w:color w:val="000000"/>
          <w:sz w:val="22"/>
          <w:szCs w:val="22"/>
        </w:rPr>
        <w:t>de</w:t>
      </w:r>
      <w:r w:rsidR="00464B7C" w:rsidRPr="00471167">
        <w:rPr>
          <w:rFonts w:asciiTheme="minorHAnsi" w:hAnsiTheme="minorHAnsi" w:cstheme="minorHAnsi"/>
          <w:i/>
          <w:iCs/>
          <w:color w:val="000000"/>
          <w:sz w:val="22"/>
          <w:szCs w:val="22"/>
        </w:rPr>
        <w:t xml:space="preserve"> diciembre de dos mil diecinueve</w:t>
      </w:r>
      <w:r w:rsidRPr="00471167">
        <w:rPr>
          <w:rFonts w:asciiTheme="minorHAnsi" w:hAnsiTheme="minorHAnsi" w:cstheme="minorHAnsi"/>
          <w:i/>
          <w:iCs/>
          <w:color w:val="000000"/>
          <w:sz w:val="22"/>
          <w:szCs w:val="22"/>
        </w:rPr>
        <w:t xml:space="preserve">, </w:t>
      </w:r>
      <w:r w:rsidR="00FF24FE" w:rsidRPr="00471167">
        <w:rPr>
          <w:rFonts w:asciiTheme="minorHAnsi" w:hAnsiTheme="minorHAnsi" w:cstheme="minorHAnsi"/>
          <w:i/>
          <w:iCs/>
          <w:color w:val="000000"/>
          <w:sz w:val="22"/>
          <w:szCs w:val="22"/>
        </w:rPr>
        <w:t xml:space="preserve">suscrito por el administrador del Juzgado de Control y de Juicio Oral del Distrito Judicial de Sánchez Piedras y Especializado en Administración de Justicia </w:t>
      </w:r>
      <w:r w:rsidR="006C1CDC" w:rsidRPr="00471167">
        <w:rPr>
          <w:rFonts w:asciiTheme="minorHAnsi" w:hAnsiTheme="minorHAnsi" w:cstheme="minorHAnsi"/>
          <w:i/>
          <w:iCs/>
          <w:color w:val="000000"/>
          <w:sz w:val="22"/>
          <w:szCs w:val="22"/>
        </w:rPr>
        <w:t xml:space="preserve">para Adolescentes </w:t>
      </w:r>
      <w:r w:rsidR="00FF24FE" w:rsidRPr="00471167">
        <w:rPr>
          <w:rFonts w:asciiTheme="minorHAnsi" w:hAnsiTheme="minorHAnsi" w:cstheme="minorHAnsi"/>
          <w:i/>
          <w:iCs/>
          <w:color w:val="000000"/>
          <w:sz w:val="22"/>
          <w:szCs w:val="22"/>
        </w:rPr>
        <w:t xml:space="preserve">del Estado, así como del diverso 91, de fecha trece de enero de dos mil veinte, suscrito por la asistente de sala en funciones de administradora interina del órgano jurisdiccional mencionado, </w:t>
      </w:r>
      <w:r w:rsidRPr="00471167">
        <w:rPr>
          <w:rFonts w:asciiTheme="minorHAnsi" w:hAnsiTheme="minorHAnsi" w:cstheme="minorHAnsi"/>
          <w:i/>
          <w:iCs/>
          <w:color w:val="000000"/>
          <w:sz w:val="22"/>
          <w:szCs w:val="22"/>
        </w:rPr>
        <w:t>que guarda</w:t>
      </w:r>
      <w:r w:rsidR="00FF24FE" w:rsidRPr="00471167">
        <w:rPr>
          <w:rFonts w:asciiTheme="minorHAnsi" w:hAnsiTheme="minorHAnsi" w:cstheme="minorHAnsi"/>
          <w:i/>
          <w:iCs/>
          <w:color w:val="000000"/>
          <w:sz w:val="22"/>
          <w:szCs w:val="22"/>
        </w:rPr>
        <w:t>n</w:t>
      </w:r>
      <w:r w:rsidRPr="00471167">
        <w:rPr>
          <w:rFonts w:asciiTheme="minorHAnsi" w:hAnsiTheme="minorHAnsi" w:cstheme="minorHAnsi"/>
          <w:i/>
          <w:iCs/>
          <w:color w:val="000000"/>
          <w:sz w:val="22"/>
          <w:szCs w:val="22"/>
        </w:rPr>
        <w:t xml:space="preserve"> relación con el acuerdo </w:t>
      </w:r>
      <w:r w:rsidRPr="00471167">
        <w:rPr>
          <w:rFonts w:asciiTheme="minorHAnsi" w:hAnsiTheme="minorHAnsi" w:cstheme="minorHAnsi"/>
          <w:b/>
          <w:i/>
          <w:iCs/>
          <w:sz w:val="22"/>
          <w:szCs w:val="22"/>
        </w:rPr>
        <w:t xml:space="preserve">VI/71/2019, </w:t>
      </w:r>
      <w:r w:rsidRPr="00471167">
        <w:rPr>
          <w:rFonts w:asciiTheme="minorHAnsi" w:hAnsiTheme="minorHAnsi" w:cstheme="minorHAnsi"/>
          <w:bCs/>
          <w:i/>
          <w:iCs/>
          <w:sz w:val="22"/>
          <w:szCs w:val="22"/>
        </w:rPr>
        <w:t>respecto del Licenciado Raúl Baizabal Aguirre</w:t>
      </w:r>
      <w:r w:rsidR="00FF24FE" w:rsidRPr="00471167">
        <w:rPr>
          <w:rFonts w:asciiTheme="minorHAnsi" w:hAnsiTheme="minorHAnsi" w:cstheme="minorHAnsi"/>
          <w:bCs/>
          <w:i/>
          <w:iCs/>
          <w:sz w:val="22"/>
          <w:szCs w:val="22"/>
        </w:rPr>
        <w:t xml:space="preserve">, </w:t>
      </w:r>
      <w:r w:rsidR="0045674F" w:rsidRPr="00471167">
        <w:rPr>
          <w:rFonts w:asciiTheme="minorHAnsi" w:hAnsiTheme="minorHAnsi" w:cstheme="minorHAnsi"/>
          <w:bCs/>
          <w:i/>
          <w:iCs/>
          <w:sz w:val="22"/>
          <w:szCs w:val="22"/>
        </w:rPr>
        <w:t xml:space="preserve">con la finalidad de continuar la tramitación de las causas </w:t>
      </w:r>
      <w:r w:rsidR="0045674F" w:rsidRPr="00471167">
        <w:rPr>
          <w:rFonts w:asciiTheme="minorHAnsi" w:hAnsiTheme="minorHAnsi" w:cstheme="minorHAnsi"/>
          <w:bCs/>
          <w:i/>
          <w:iCs/>
          <w:sz w:val="22"/>
          <w:szCs w:val="22"/>
        </w:rPr>
        <w:lastRenderedPageBreak/>
        <w:t xml:space="preserve">judiciales que conocía en su carácter de </w:t>
      </w:r>
      <w:r w:rsidR="0045674F" w:rsidRPr="00471167">
        <w:rPr>
          <w:rFonts w:asciiTheme="minorHAnsi" w:hAnsiTheme="minorHAnsi" w:cstheme="minorHAnsi"/>
          <w:i/>
          <w:iCs/>
          <w:sz w:val="22"/>
          <w:szCs w:val="22"/>
        </w:rPr>
        <w:t xml:space="preserve">Juez Segundo de Control y de Juicio Oral del Distrito Judicial de Sánchez Piedras y Especializado en Justicia para Adolescentes, </w:t>
      </w:r>
      <w:r w:rsidRPr="00471167">
        <w:rPr>
          <w:rFonts w:asciiTheme="minorHAnsi" w:hAnsiTheme="minorHAnsi" w:cstheme="minorHAnsi"/>
          <w:bCs/>
          <w:i/>
          <w:iCs/>
          <w:sz w:val="22"/>
          <w:szCs w:val="22"/>
        </w:rPr>
        <w:t xml:space="preserve">con fundamento en lo que establecen los artículos 85 de la Constitución Política del Estado Libre y Soberano de Tlaxcala, 61, </w:t>
      </w:r>
      <w:r w:rsidR="0045674F" w:rsidRPr="00471167">
        <w:rPr>
          <w:rFonts w:asciiTheme="minorHAnsi" w:hAnsiTheme="minorHAnsi" w:cstheme="minorHAnsi"/>
          <w:bCs/>
          <w:i/>
          <w:iCs/>
          <w:sz w:val="22"/>
          <w:szCs w:val="22"/>
        </w:rPr>
        <w:t xml:space="preserve">65 y </w:t>
      </w:r>
      <w:r w:rsidRPr="00471167">
        <w:rPr>
          <w:rFonts w:asciiTheme="minorHAnsi" w:hAnsiTheme="minorHAnsi" w:cstheme="minorHAnsi"/>
          <w:bCs/>
          <w:i/>
          <w:iCs/>
          <w:sz w:val="22"/>
          <w:szCs w:val="22"/>
        </w:rPr>
        <w:t>68</w:t>
      </w:r>
      <w:r w:rsidR="0045674F" w:rsidRPr="00471167">
        <w:rPr>
          <w:rFonts w:asciiTheme="minorHAnsi" w:hAnsiTheme="minorHAnsi" w:cstheme="minorHAnsi"/>
          <w:bCs/>
          <w:i/>
          <w:iCs/>
          <w:sz w:val="22"/>
          <w:szCs w:val="22"/>
        </w:rPr>
        <w:t>,</w:t>
      </w:r>
      <w:r w:rsidRPr="00471167">
        <w:rPr>
          <w:rFonts w:asciiTheme="minorHAnsi" w:hAnsiTheme="minorHAnsi" w:cstheme="minorHAnsi"/>
          <w:bCs/>
          <w:i/>
          <w:iCs/>
          <w:sz w:val="22"/>
          <w:szCs w:val="22"/>
        </w:rPr>
        <w:t xml:space="preserve"> fracción I</w:t>
      </w:r>
      <w:r w:rsidR="0045674F" w:rsidRPr="00471167">
        <w:rPr>
          <w:rFonts w:asciiTheme="minorHAnsi" w:hAnsiTheme="minorHAnsi" w:cstheme="minorHAnsi"/>
          <w:bCs/>
          <w:i/>
          <w:iCs/>
          <w:sz w:val="22"/>
          <w:szCs w:val="22"/>
        </w:rPr>
        <w:t>,</w:t>
      </w:r>
      <w:r w:rsidRPr="00471167">
        <w:rPr>
          <w:rFonts w:asciiTheme="minorHAnsi" w:hAnsiTheme="minorHAnsi" w:cstheme="minorHAnsi"/>
          <w:bCs/>
          <w:i/>
          <w:iCs/>
          <w:sz w:val="22"/>
          <w:szCs w:val="22"/>
        </w:rPr>
        <w:t xml:space="preserve"> de la Ley Orgánica del Poder Judicial del Estado</w:t>
      </w:r>
      <w:r w:rsidRPr="00471167">
        <w:rPr>
          <w:rFonts w:asciiTheme="minorHAnsi" w:hAnsiTheme="minorHAnsi" w:cstheme="minorHAnsi"/>
          <w:i/>
          <w:iCs/>
          <w:sz w:val="22"/>
          <w:szCs w:val="22"/>
        </w:rPr>
        <w:t>, este cuerpo colegiado determina</w:t>
      </w:r>
      <w:r w:rsidR="00F21CB9" w:rsidRPr="00471167">
        <w:rPr>
          <w:rFonts w:asciiTheme="minorHAnsi" w:hAnsiTheme="minorHAnsi" w:cstheme="minorHAnsi"/>
          <w:i/>
          <w:iCs/>
          <w:sz w:val="22"/>
          <w:szCs w:val="22"/>
        </w:rPr>
        <w:t xml:space="preserve"> que el conocimiento de las causas judiciales en las que el Juez Raúl Baizabal Aguirre actuaba como Juez de Control</w:t>
      </w:r>
      <w:r w:rsidR="006C1CDC" w:rsidRPr="00471167">
        <w:rPr>
          <w:rFonts w:asciiTheme="minorHAnsi" w:hAnsiTheme="minorHAnsi" w:cstheme="minorHAnsi"/>
          <w:i/>
          <w:iCs/>
          <w:sz w:val="22"/>
          <w:szCs w:val="22"/>
        </w:rPr>
        <w:t xml:space="preserve"> </w:t>
      </w:r>
      <w:r w:rsidR="00055671" w:rsidRPr="00471167">
        <w:rPr>
          <w:rFonts w:asciiTheme="minorHAnsi" w:hAnsiTheme="minorHAnsi" w:cstheme="minorHAnsi"/>
          <w:i/>
          <w:iCs/>
          <w:sz w:val="22"/>
          <w:szCs w:val="22"/>
        </w:rPr>
        <w:t>corresponderá al juez que será adscrito en fecha inmediata posterior</w:t>
      </w:r>
      <w:r w:rsidR="00E03C3A" w:rsidRPr="00471167">
        <w:rPr>
          <w:rFonts w:asciiTheme="minorHAnsi" w:hAnsiTheme="minorHAnsi" w:cstheme="minorHAnsi"/>
          <w:i/>
          <w:iCs/>
          <w:sz w:val="22"/>
          <w:szCs w:val="22"/>
        </w:rPr>
        <w:t>.</w:t>
      </w:r>
      <w:r w:rsidR="00055671" w:rsidRPr="00471167">
        <w:rPr>
          <w:rFonts w:asciiTheme="minorHAnsi" w:hAnsiTheme="minorHAnsi" w:cstheme="minorHAnsi"/>
          <w:i/>
          <w:iCs/>
          <w:sz w:val="22"/>
          <w:szCs w:val="22"/>
        </w:rPr>
        <w:t xml:space="preserve"> De ser el caso que este órgano colegiado determine la adscripción de dos o más jueces</w:t>
      </w:r>
      <w:r w:rsidR="000A1FA0" w:rsidRPr="00471167">
        <w:rPr>
          <w:rFonts w:asciiTheme="minorHAnsi" w:hAnsiTheme="minorHAnsi" w:cstheme="minorHAnsi"/>
          <w:i/>
          <w:iCs/>
          <w:sz w:val="22"/>
          <w:szCs w:val="22"/>
        </w:rPr>
        <w:t xml:space="preserve">, las causas serán distribuidas de manera equitativa entre los jueces de nueva </w:t>
      </w:r>
      <w:proofErr w:type="gramStart"/>
      <w:r w:rsidR="000A1FA0" w:rsidRPr="00471167">
        <w:rPr>
          <w:rFonts w:asciiTheme="minorHAnsi" w:hAnsiTheme="minorHAnsi" w:cstheme="minorHAnsi"/>
          <w:i/>
          <w:iCs/>
          <w:sz w:val="22"/>
          <w:szCs w:val="22"/>
        </w:rPr>
        <w:t>adscripción.</w:t>
      </w:r>
      <w:r w:rsidR="00E03C3A" w:rsidRPr="00471167">
        <w:rPr>
          <w:rFonts w:asciiTheme="minorHAnsi" w:hAnsiTheme="minorHAnsi" w:cstheme="minorHAnsi"/>
          <w:i/>
          <w:iCs/>
          <w:sz w:val="22"/>
          <w:szCs w:val="22"/>
        </w:rPr>
        <w:t>-</w:t>
      </w:r>
      <w:proofErr w:type="gramEnd"/>
      <w:r w:rsidR="00E03C3A" w:rsidRPr="00471167">
        <w:rPr>
          <w:rFonts w:asciiTheme="minorHAnsi" w:hAnsiTheme="minorHAnsi" w:cstheme="minorHAnsi"/>
          <w:i/>
          <w:iCs/>
          <w:sz w:val="22"/>
          <w:szCs w:val="22"/>
        </w:rPr>
        <w:t xml:space="preserve"> - - - - - - - - - - </w:t>
      </w:r>
    </w:p>
    <w:p w14:paraId="7BAE5ABE" w14:textId="63B21DA2" w:rsidR="003A432A" w:rsidRPr="0045674F" w:rsidRDefault="0045674F" w:rsidP="003A432A">
      <w:pPr>
        <w:pStyle w:val="NormalWeb"/>
        <w:spacing w:before="0" w:beforeAutospacing="0" w:after="0" w:afterAutospacing="0" w:line="480" w:lineRule="auto"/>
        <w:jc w:val="both"/>
        <w:rPr>
          <w:rFonts w:asciiTheme="minorHAnsi" w:hAnsiTheme="minorHAnsi" w:cstheme="minorHAnsi"/>
          <w:i/>
          <w:iCs/>
          <w:sz w:val="22"/>
          <w:szCs w:val="22"/>
        </w:rPr>
      </w:pPr>
      <w:r w:rsidRPr="00471167">
        <w:rPr>
          <w:rFonts w:asciiTheme="minorHAnsi" w:hAnsiTheme="minorHAnsi" w:cstheme="minorHAnsi"/>
          <w:i/>
          <w:iCs/>
          <w:sz w:val="22"/>
          <w:szCs w:val="22"/>
        </w:rPr>
        <w:t xml:space="preserve">Comuníquese esta determinación al Administrador y jueces </w:t>
      </w:r>
      <w:r w:rsidR="003A432A" w:rsidRPr="00471167">
        <w:rPr>
          <w:rFonts w:asciiTheme="minorHAnsi" w:hAnsiTheme="minorHAnsi" w:cstheme="minorHAnsi"/>
          <w:i/>
          <w:iCs/>
          <w:color w:val="000000"/>
          <w:sz w:val="22"/>
          <w:szCs w:val="22"/>
        </w:rPr>
        <w:t xml:space="preserve">del Juzgado de Control y de Juicio Oral del Distrito Judicial de Sánchez Piedras y Especializado en </w:t>
      </w:r>
      <w:r w:rsidR="00955554" w:rsidRPr="00471167">
        <w:rPr>
          <w:rFonts w:asciiTheme="minorHAnsi" w:hAnsiTheme="minorHAnsi" w:cstheme="minorHAnsi"/>
          <w:i/>
          <w:iCs/>
          <w:color w:val="000000"/>
          <w:sz w:val="22"/>
          <w:szCs w:val="22"/>
        </w:rPr>
        <w:t>Justicia para Adolescentes</w:t>
      </w:r>
      <w:r w:rsidR="003A432A" w:rsidRPr="00471167">
        <w:rPr>
          <w:rFonts w:asciiTheme="minorHAnsi" w:hAnsiTheme="minorHAnsi" w:cstheme="minorHAnsi"/>
          <w:i/>
          <w:iCs/>
          <w:color w:val="000000"/>
          <w:sz w:val="22"/>
          <w:szCs w:val="22"/>
        </w:rPr>
        <w:t xml:space="preserve"> del Estado, así como al administrador del Juzgado de Control y de Juicio Oral del Distrito Judicial de Guridi y Alcocer para su debido conocimiento y efectos legales a que haya lugar; finalmente, comuníquese al Pleno del Tribunal Superior de Justicia para su</w:t>
      </w:r>
      <w:r w:rsidR="00BB6FF7" w:rsidRPr="00471167">
        <w:rPr>
          <w:rFonts w:asciiTheme="minorHAnsi" w:hAnsiTheme="minorHAnsi" w:cstheme="minorHAnsi"/>
          <w:i/>
          <w:iCs/>
          <w:color w:val="000000"/>
          <w:sz w:val="22"/>
          <w:szCs w:val="22"/>
        </w:rPr>
        <w:t xml:space="preserve"> </w:t>
      </w:r>
      <w:r w:rsidR="003A432A" w:rsidRPr="00471167">
        <w:rPr>
          <w:rFonts w:asciiTheme="minorHAnsi" w:hAnsiTheme="minorHAnsi" w:cstheme="minorHAnsi"/>
          <w:i/>
          <w:iCs/>
          <w:color w:val="000000"/>
          <w:sz w:val="22"/>
          <w:szCs w:val="22"/>
        </w:rPr>
        <w:t>conocimiento</w:t>
      </w:r>
      <w:r w:rsidR="003A432A" w:rsidRPr="00471167">
        <w:rPr>
          <w:rFonts w:asciiTheme="minorHAnsi" w:hAnsiTheme="minorHAnsi" w:cstheme="minorHAnsi"/>
          <w:color w:val="000000"/>
          <w:sz w:val="22"/>
          <w:szCs w:val="22"/>
        </w:rPr>
        <w:t>.</w:t>
      </w:r>
      <w:bookmarkEnd w:id="8"/>
      <w:r w:rsidR="003A432A" w:rsidRPr="00471167">
        <w:rPr>
          <w:rFonts w:asciiTheme="minorHAnsi" w:hAnsiTheme="minorHAnsi" w:cstheme="minorHAnsi"/>
          <w:color w:val="000000"/>
          <w:sz w:val="22"/>
          <w:szCs w:val="22"/>
        </w:rPr>
        <w:t xml:space="preserve"> </w:t>
      </w:r>
      <w:r w:rsidR="003A432A" w:rsidRPr="00471167">
        <w:rPr>
          <w:rFonts w:asciiTheme="minorHAnsi" w:hAnsiTheme="minorHAnsi" w:cstheme="minorHAnsi"/>
          <w:color w:val="000000"/>
          <w:sz w:val="22"/>
          <w:szCs w:val="22"/>
          <w:u w:val="single"/>
        </w:rPr>
        <w:t xml:space="preserve">APROBADO POR </w:t>
      </w:r>
      <w:r w:rsidR="00955554" w:rsidRPr="00471167">
        <w:rPr>
          <w:rFonts w:asciiTheme="minorHAnsi" w:hAnsiTheme="minorHAnsi" w:cstheme="minorHAnsi"/>
          <w:color w:val="000000"/>
          <w:sz w:val="22"/>
          <w:szCs w:val="22"/>
          <w:u w:val="single"/>
        </w:rPr>
        <w:t>UNANIMIDAD</w:t>
      </w:r>
      <w:r w:rsidR="0059373A" w:rsidRPr="00471167">
        <w:rPr>
          <w:rFonts w:asciiTheme="minorHAnsi" w:hAnsiTheme="minorHAnsi" w:cstheme="minorHAnsi"/>
          <w:color w:val="000000"/>
          <w:sz w:val="22"/>
          <w:szCs w:val="22"/>
          <w:u w:val="single"/>
        </w:rPr>
        <w:t xml:space="preserve"> </w:t>
      </w:r>
      <w:r w:rsidR="003A432A" w:rsidRPr="00471167">
        <w:rPr>
          <w:rFonts w:asciiTheme="minorHAnsi" w:hAnsiTheme="minorHAnsi" w:cstheme="minorHAnsi"/>
          <w:color w:val="000000"/>
          <w:sz w:val="22"/>
          <w:szCs w:val="22"/>
          <w:u w:val="single"/>
        </w:rPr>
        <w:t>DE VOTOS</w:t>
      </w:r>
      <w:r w:rsidR="003A432A" w:rsidRPr="00471167">
        <w:rPr>
          <w:rFonts w:asciiTheme="minorHAnsi" w:hAnsiTheme="minorHAnsi" w:cstheme="minorHAnsi"/>
          <w:color w:val="000000"/>
          <w:sz w:val="22"/>
          <w:szCs w:val="22"/>
        </w:rPr>
        <w:t>.</w:t>
      </w:r>
      <w:r w:rsidR="003A432A" w:rsidRPr="00471167">
        <w:rPr>
          <w:rFonts w:asciiTheme="minorHAnsi" w:hAnsiTheme="minorHAnsi" w:cstheme="minorHAnsi"/>
          <w:color w:val="000000"/>
          <w:sz w:val="22"/>
          <w:szCs w:val="22"/>
          <w:u w:val="single"/>
        </w:rPr>
        <w:t xml:space="preserve"> </w:t>
      </w:r>
      <w:r w:rsidR="00E03C3A" w:rsidRPr="00471167">
        <w:rPr>
          <w:rFonts w:asciiTheme="minorHAnsi" w:hAnsiTheme="minorHAnsi" w:cstheme="minorHAnsi"/>
          <w:color w:val="000000"/>
          <w:sz w:val="22"/>
          <w:szCs w:val="22"/>
        </w:rPr>
        <w:t>- - - - - - - - - -</w:t>
      </w:r>
      <w:r w:rsidR="00E03C3A">
        <w:rPr>
          <w:rFonts w:asciiTheme="minorHAnsi" w:hAnsiTheme="minorHAnsi" w:cstheme="minorHAnsi"/>
          <w:color w:val="000000"/>
          <w:sz w:val="22"/>
          <w:szCs w:val="22"/>
        </w:rPr>
        <w:t xml:space="preserve"> </w:t>
      </w:r>
    </w:p>
    <w:p w14:paraId="4EC4BB2F" w14:textId="01DA18AD" w:rsidR="00105171" w:rsidRDefault="00105171" w:rsidP="00105171">
      <w:pPr>
        <w:pStyle w:val="NormalWeb"/>
        <w:spacing w:before="0" w:beforeAutospacing="0" w:after="0" w:afterAutospacing="0" w:line="480" w:lineRule="auto"/>
        <w:ind w:firstLine="708"/>
        <w:jc w:val="both"/>
        <w:rPr>
          <w:rFonts w:asciiTheme="minorHAnsi" w:hAnsiTheme="minorHAnsi" w:cstheme="minorHAnsi"/>
          <w:b/>
          <w:bCs/>
          <w:color w:val="000000"/>
          <w:sz w:val="22"/>
          <w:szCs w:val="22"/>
        </w:rPr>
      </w:pPr>
      <w:r w:rsidRPr="00C52F07">
        <w:rPr>
          <w:rFonts w:asciiTheme="minorHAnsi" w:hAnsiTheme="minorHAnsi" w:cstheme="minorHAnsi"/>
          <w:b/>
          <w:sz w:val="22"/>
          <w:szCs w:val="22"/>
        </w:rPr>
        <w:t xml:space="preserve">ACUERDO </w:t>
      </w:r>
      <w:r w:rsidR="00776EEF">
        <w:rPr>
          <w:rFonts w:asciiTheme="minorHAnsi" w:hAnsiTheme="minorHAnsi" w:cstheme="minorHAnsi"/>
          <w:b/>
          <w:sz w:val="22"/>
          <w:szCs w:val="22"/>
        </w:rPr>
        <w:t>I</w:t>
      </w:r>
      <w:r>
        <w:rPr>
          <w:rFonts w:asciiTheme="minorHAnsi" w:hAnsiTheme="minorHAnsi" w:cstheme="minorHAnsi"/>
          <w:b/>
          <w:sz w:val="22"/>
          <w:szCs w:val="22"/>
        </w:rPr>
        <w:t>X</w:t>
      </w:r>
      <w:r w:rsidRPr="00C52F07">
        <w:rPr>
          <w:rFonts w:asciiTheme="minorHAnsi" w:hAnsiTheme="minorHAnsi" w:cstheme="minorHAnsi"/>
          <w:b/>
          <w:sz w:val="22"/>
          <w:szCs w:val="22"/>
        </w:rPr>
        <w:t>/</w:t>
      </w:r>
      <w:r w:rsidR="00464B7C">
        <w:rPr>
          <w:rFonts w:asciiTheme="minorHAnsi" w:hAnsiTheme="minorHAnsi" w:cstheme="minorHAnsi"/>
          <w:b/>
          <w:sz w:val="22"/>
          <w:szCs w:val="22"/>
        </w:rPr>
        <w:t>01</w:t>
      </w:r>
      <w:r w:rsidRPr="00C52F07">
        <w:rPr>
          <w:rFonts w:asciiTheme="minorHAnsi" w:hAnsiTheme="minorHAnsi" w:cstheme="minorHAnsi"/>
          <w:b/>
          <w:sz w:val="22"/>
          <w:szCs w:val="22"/>
        </w:rPr>
        <w:t>/20</w:t>
      </w:r>
      <w:r w:rsidR="00464B7C">
        <w:rPr>
          <w:rFonts w:asciiTheme="minorHAnsi" w:hAnsiTheme="minorHAnsi" w:cstheme="minorHAnsi"/>
          <w:b/>
          <w:sz w:val="22"/>
          <w:szCs w:val="22"/>
        </w:rPr>
        <w:t>20</w:t>
      </w:r>
      <w:r>
        <w:rPr>
          <w:rFonts w:asciiTheme="minorHAnsi" w:hAnsiTheme="minorHAnsi" w:cstheme="minorHAnsi"/>
          <w:b/>
          <w:sz w:val="22"/>
          <w:szCs w:val="22"/>
        </w:rPr>
        <w:t xml:space="preserve">. </w:t>
      </w:r>
      <w:r w:rsidRPr="00BA31A0">
        <w:rPr>
          <w:rFonts w:asciiTheme="minorHAnsi" w:hAnsiTheme="minorHAnsi" w:cstheme="minorHAnsi"/>
          <w:b/>
          <w:bCs/>
          <w:color w:val="000000"/>
          <w:sz w:val="22"/>
          <w:szCs w:val="22"/>
        </w:rPr>
        <w:t>Oficio número DGPL-1P2A.-8919.29, de fecha cinco de diciembre de</w:t>
      </w:r>
      <w:r w:rsidR="00464B7C">
        <w:rPr>
          <w:rFonts w:asciiTheme="minorHAnsi" w:hAnsiTheme="minorHAnsi" w:cstheme="minorHAnsi"/>
          <w:b/>
          <w:bCs/>
          <w:color w:val="000000"/>
          <w:sz w:val="22"/>
          <w:szCs w:val="22"/>
        </w:rPr>
        <w:t xml:space="preserve"> dos mil diecinueve</w:t>
      </w:r>
      <w:r w:rsidRPr="00BA31A0">
        <w:rPr>
          <w:rFonts w:asciiTheme="minorHAnsi" w:hAnsiTheme="minorHAnsi" w:cstheme="minorHAnsi"/>
          <w:b/>
          <w:bCs/>
          <w:color w:val="000000"/>
          <w:sz w:val="22"/>
          <w:szCs w:val="22"/>
        </w:rPr>
        <w:t xml:space="preserve">, signado por el </w:t>
      </w:r>
      <w:proofErr w:type="gramStart"/>
      <w:r w:rsidRPr="00BA31A0">
        <w:rPr>
          <w:rFonts w:asciiTheme="minorHAnsi" w:hAnsiTheme="minorHAnsi" w:cstheme="minorHAnsi"/>
          <w:b/>
          <w:bCs/>
          <w:color w:val="000000"/>
          <w:sz w:val="22"/>
          <w:szCs w:val="22"/>
        </w:rPr>
        <w:t>Secretario</w:t>
      </w:r>
      <w:proofErr w:type="gramEnd"/>
      <w:r w:rsidRPr="00BA31A0">
        <w:rPr>
          <w:rFonts w:asciiTheme="minorHAnsi" w:hAnsiTheme="minorHAnsi" w:cstheme="minorHAnsi"/>
          <w:b/>
          <w:bCs/>
          <w:color w:val="000000"/>
          <w:sz w:val="22"/>
          <w:szCs w:val="22"/>
        </w:rPr>
        <w:t xml:space="preserve"> de la Mesa Directiva de la Cámara de Senadores del Congreso de la Unión.</w:t>
      </w:r>
      <w:r>
        <w:rPr>
          <w:rFonts w:asciiTheme="minorHAnsi" w:hAnsiTheme="minorHAnsi" w:cstheme="minorHAnsi"/>
          <w:b/>
          <w:bCs/>
          <w:color w:val="000000"/>
          <w:sz w:val="22"/>
          <w:szCs w:val="22"/>
        </w:rPr>
        <w:t xml:space="preserve"> - - - - - - - - - - - - - -  - - - - - - - - - - - - - -</w:t>
      </w:r>
    </w:p>
    <w:p w14:paraId="51EAA232" w14:textId="5C0748DD" w:rsidR="00625D71" w:rsidRPr="00EF24D0" w:rsidRDefault="00105171" w:rsidP="00105171">
      <w:pPr>
        <w:pStyle w:val="NormalWeb"/>
        <w:spacing w:before="0" w:beforeAutospacing="0" w:after="0" w:afterAutospacing="0" w:line="480" w:lineRule="auto"/>
        <w:jc w:val="both"/>
        <w:rPr>
          <w:rFonts w:asciiTheme="minorHAnsi" w:hAnsiTheme="minorHAnsi" w:cstheme="minorHAnsi"/>
          <w:i/>
          <w:iCs/>
          <w:sz w:val="22"/>
          <w:szCs w:val="22"/>
        </w:rPr>
      </w:pPr>
      <w:r w:rsidRPr="002B2643">
        <w:rPr>
          <w:rFonts w:asciiTheme="minorHAnsi" w:hAnsiTheme="minorHAnsi" w:cstheme="minorHAnsi"/>
          <w:i/>
          <w:iCs/>
          <w:color w:val="000000"/>
          <w:sz w:val="22"/>
          <w:szCs w:val="22"/>
        </w:rPr>
        <w:t>Dada cuenta con el oficio DGPL-1P2A.-8919.29, de fecha cinco de diciembre de</w:t>
      </w:r>
      <w:r w:rsidR="00464B7C" w:rsidRPr="002B2643">
        <w:rPr>
          <w:rFonts w:asciiTheme="minorHAnsi" w:hAnsiTheme="minorHAnsi" w:cstheme="minorHAnsi"/>
          <w:i/>
          <w:iCs/>
          <w:color w:val="000000"/>
          <w:sz w:val="22"/>
          <w:szCs w:val="22"/>
        </w:rPr>
        <w:t xml:space="preserve"> dos mil diecinueve</w:t>
      </w:r>
      <w:r w:rsidRPr="002B2643">
        <w:rPr>
          <w:rFonts w:asciiTheme="minorHAnsi" w:hAnsiTheme="minorHAnsi" w:cstheme="minorHAnsi"/>
          <w:i/>
          <w:iCs/>
          <w:color w:val="000000"/>
          <w:sz w:val="22"/>
          <w:szCs w:val="22"/>
        </w:rPr>
        <w:t xml:space="preserve">, mediante el cual se hace del conocimiento a este cuerpo colegiado el ACUERDO DE LA JUNTA DE COORDINACIÓN POLÍTICA </w:t>
      </w:r>
      <w:r w:rsidR="00955554">
        <w:rPr>
          <w:rFonts w:asciiTheme="minorHAnsi" w:hAnsiTheme="minorHAnsi" w:cstheme="minorHAnsi"/>
          <w:i/>
          <w:iCs/>
          <w:color w:val="000000"/>
          <w:sz w:val="22"/>
          <w:szCs w:val="22"/>
        </w:rPr>
        <w:t xml:space="preserve">DE LA CÁMARA DE SENADORES DEL CONGRESO DE LA UNIÓN, </w:t>
      </w:r>
      <w:r w:rsidRPr="002B2643">
        <w:rPr>
          <w:rFonts w:asciiTheme="minorHAnsi" w:hAnsiTheme="minorHAnsi" w:cstheme="minorHAnsi"/>
          <w:i/>
          <w:iCs/>
          <w:color w:val="000000"/>
          <w:sz w:val="22"/>
          <w:szCs w:val="22"/>
        </w:rPr>
        <w:t>POR EL QUE SE PRONUNCIA POR LA IGUALDAD SUSTANTIVA DE LA MUJER Y LA URGENTE NECESIDAD DE ERRADICAR LA VIOLENCIA DE GÉNERO, del que se desprende</w:t>
      </w:r>
      <w:r w:rsidR="000A1FA0">
        <w:rPr>
          <w:rFonts w:asciiTheme="minorHAnsi" w:hAnsiTheme="minorHAnsi" w:cstheme="minorHAnsi"/>
          <w:i/>
          <w:iCs/>
          <w:color w:val="000000"/>
          <w:sz w:val="22"/>
          <w:szCs w:val="22"/>
        </w:rPr>
        <w:t xml:space="preserve">, </w:t>
      </w:r>
      <w:r w:rsidRPr="002B2643">
        <w:rPr>
          <w:rFonts w:asciiTheme="minorHAnsi" w:hAnsiTheme="minorHAnsi" w:cstheme="minorHAnsi"/>
          <w:i/>
          <w:iCs/>
          <w:color w:val="000000"/>
          <w:sz w:val="22"/>
          <w:szCs w:val="22"/>
        </w:rPr>
        <w:t xml:space="preserve">en su punto QUINTO, </w:t>
      </w:r>
      <w:r w:rsidR="000A1FA0">
        <w:rPr>
          <w:rFonts w:asciiTheme="minorHAnsi" w:hAnsiTheme="minorHAnsi" w:cstheme="minorHAnsi"/>
          <w:i/>
          <w:iCs/>
          <w:color w:val="000000"/>
          <w:sz w:val="22"/>
          <w:szCs w:val="22"/>
        </w:rPr>
        <w:t xml:space="preserve">que </w:t>
      </w:r>
      <w:r w:rsidRPr="002B2643">
        <w:rPr>
          <w:rFonts w:asciiTheme="minorHAnsi" w:hAnsiTheme="minorHAnsi" w:cstheme="minorHAnsi"/>
          <w:i/>
          <w:iCs/>
          <w:color w:val="000000"/>
          <w:sz w:val="22"/>
          <w:szCs w:val="22"/>
        </w:rPr>
        <w:t xml:space="preserve">el Senado de la República hace un llamado a los consejos de la judicatura federal y locales </w:t>
      </w:r>
      <w:r w:rsidRPr="002B2643">
        <w:rPr>
          <w:rFonts w:asciiTheme="minorHAnsi" w:hAnsiTheme="minorHAnsi" w:cstheme="minorHAnsi"/>
          <w:i/>
          <w:iCs/>
          <w:color w:val="000000"/>
          <w:sz w:val="22"/>
          <w:szCs w:val="22"/>
          <w:u w:val="single"/>
        </w:rPr>
        <w:t>a</w:t>
      </w:r>
      <w:r w:rsidRPr="002B2643">
        <w:rPr>
          <w:rFonts w:asciiTheme="minorHAnsi" w:hAnsiTheme="minorHAnsi" w:cstheme="minorHAnsi"/>
          <w:b/>
          <w:bCs/>
          <w:i/>
          <w:iCs/>
          <w:color w:val="000000"/>
          <w:sz w:val="22"/>
          <w:szCs w:val="22"/>
          <w:u w:val="single"/>
        </w:rPr>
        <w:t xml:space="preserve"> realizar una revisión profunda en la actuación de los órganos de justicia</w:t>
      </w:r>
      <w:r w:rsidRPr="002B2643">
        <w:rPr>
          <w:rFonts w:asciiTheme="minorHAnsi" w:hAnsiTheme="minorHAnsi" w:cstheme="minorHAnsi"/>
          <w:i/>
          <w:iCs/>
          <w:color w:val="000000"/>
          <w:sz w:val="22"/>
          <w:szCs w:val="22"/>
        </w:rPr>
        <w:t xml:space="preserve">, a fin de que, en el acceso a la justicia y su impartición, cuándo estén implícitos los derechos de las mujeres, sea garantizada la perspectiva de género, así como la reparación del daño, el resarcimiento, la no repetición y otras medidas de compensación. Lo anterior, en consonancia con el “Protocolo para juzgar con perspectiva de género. Haciendo realidad el derecho a la igualdad” de la Suprema Corte de Justicia de la Nación y con los más altos estándares internacionales en materia de perspectiva de género y de derechos humanos de las mujeres y las niñas; al respecto, con fundamento en lo que establecen los artículos 85 </w:t>
      </w:r>
      <w:r w:rsidRPr="002B2643">
        <w:rPr>
          <w:rFonts w:asciiTheme="minorHAnsi" w:hAnsiTheme="minorHAnsi" w:cstheme="minorHAnsi"/>
          <w:i/>
          <w:iCs/>
          <w:color w:val="000000"/>
          <w:sz w:val="22"/>
          <w:szCs w:val="22"/>
        </w:rPr>
        <w:lastRenderedPageBreak/>
        <w:t xml:space="preserve">de la Constitución Política del Estado, 61, 69, 80, fracción III, 86 </w:t>
      </w:r>
      <w:proofErr w:type="spellStart"/>
      <w:r w:rsidRPr="002B2643">
        <w:rPr>
          <w:rFonts w:asciiTheme="minorHAnsi" w:hAnsiTheme="minorHAnsi" w:cstheme="minorHAnsi"/>
          <w:i/>
          <w:iCs/>
          <w:color w:val="000000"/>
          <w:sz w:val="22"/>
          <w:szCs w:val="22"/>
        </w:rPr>
        <w:t>octies</w:t>
      </w:r>
      <w:proofErr w:type="spellEnd"/>
      <w:r w:rsidRPr="002B2643">
        <w:rPr>
          <w:rFonts w:asciiTheme="minorHAnsi" w:hAnsiTheme="minorHAnsi" w:cstheme="minorHAnsi"/>
          <w:i/>
          <w:iCs/>
          <w:color w:val="000000"/>
          <w:sz w:val="22"/>
          <w:szCs w:val="22"/>
        </w:rPr>
        <w:t xml:space="preserve">, 86 </w:t>
      </w:r>
      <w:proofErr w:type="spellStart"/>
      <w:r w:rsidRPr="002B2643">
        <w:rPr>
          <w:rFonts w:asciiTheme="minorHAnsi" w:hAnsiTheme="minorHAnsi" w:cstheme="minorHAnsi"/>
          <w:i/>
          <w:iCs/>
          <w:color w:val="000000"/>
          <w:sz w:val="22"/>
          <w:szCs w:val="22"/>
        </w:rPr>
        <w:t>nonies</w:t>
      </w:r>
      <w:proofErr w:type="spellEnd"/>
      <w:r w:rsidRPr="002B2643">
        <w:rPr>
          <w:rFonts w:asciiTheme="minorHAnsi" w:hAnsiTheme="minorHAnsi" w:cstheme="minorHAnsi"/>
          <w:i/>
          <w:iCs/>
          <w:color w:val="000000"/>
          <w:sz w:val="22"/>
          <w:szCs w:val="22"/>
        </w:rPr>
        <w:t xml:space="preserve">, 86 </w:t>
      </w:r>
      <w:proofErr w:type="spellStart"/>
      <w:r w:rsidRPr="002B2643">
        <w:rPr>
          <w:rFonts w:asciiTheme="minorHAnsi" w:hAnsiTheme="minorHAnsi" w:cstheme="minorHAnsi"/>
          <w:i/>
          <w:iCs/>
          <w:color w:val="000000"/>
          <w:sz w:val="22"/>
          <w:szCs w:val="22"/>
        </w:rPr>
        <w:t>undecies</w:t>
      </w:r>
      <w:proofErr w:type="spellEnd"/>
      <w:r w:rsidRPr="002B2643">
        <w:rPr>
          <w:rFonts w:asciiTheme="minorHAnsi" w:hAnsiTheme="minorHAnsi" w:cstheme="minorHAnsi"/>
          <w:i/>
          <w:iCs/>
          <w:color w:val="000000"/>
          <w:sz w:val="22"/>
          <w:szCs w:val="22"/>
        </w:rPr>
        <w:t>, y 87, de la Ley Orgánica del Poder Judicial del Estado, se determina instruir</w:t>
      </w:r>
      <w:r w:rsidR="00625D71" w:rsidRPr="002B2643">
        <w:rPr>
          <w:rFonts w:asciiTheme="minorHAnsi" w:hAnsiTheme="minorHAnsi" w:cstheme="minorHAnsi"/>
          <w:i/>
          <w:iCs/>
          <w:color w:val="000000"/>
          <w:sz w:val="22"/>
          <w:szCs w:val="22"/>
        </w:rPr>
        <w:t xml:space="preserve"> a</w:t>
      </w:r>
      <w:r w:rsidRPr="002B2643">
        <w:rPr>
          <w:rFonts w:asciiTheme="minorHAnsi" w:hAnsiTheme="minorHAnsi" w:cstheme="minorHAnsi"/>
          <w:i/>
          <w:iCs/>
          <w:color w:val="000000"/>
          <w:sz w:val="22"/>
          <w:szCs w:val="22"/>
        </w:rPr>
        <w:t xml:space="preserve"> la titular de la Unidad de Igualdad de Género</w:t>
      </w:r>
      <w:r w:rsidR="002B2643">
        <w:rPr>
          <w:rFonts w:asciiTheme="minorHAnsi" w:hAnsiTheme="minorHAnsi" w:cstheme="minorHAnsi"/>
          <w:i/>
          <w:iCs/>
          <w:color w:val="000000"/>
          <w:sz w:val="22"/>
          <w:szCs w:val="22"/>
        </w:rPr>
        <w:t xml:space="preserve"> y a la </w:t>
      </w:r>
      <w:r w:rsidRPr="002B2643">
        <w:rPr>
          <w:rFonts w:asciiTheme="minorHAnsi" w:hAnsiTheme="minorHAnsi" w:cstheme="minorHAnsi"/>
          <w:i/>
          <w:iCs/>
          <w:color w:val="000000"/>
          <w:sz w:val="22"/>
          <w:szCs w:val="22"/>
        </w:rPr>
        <w:t>Directora del Instituto de Especialización Judicial, para realizar de manera periódica la capacitación y actualización de los servidores públicos del Poder Judicial relacionad</w:t>
      </w:r>
      <w:r w:rsidR="00625D71" w:rsidRPr="002B2643">
        <w:rPr>
          <w:rFonts w:asciiTheme="minorHAnsi" w:hAnsiTheme="minorHAnsi" w:cstheme="minorHAnsi"/>
          <w:i/>
          <w:iCs/>
          <w:color w:val="000000"/>
          <w:sz w:val="22"/>
          <w:szCs w:val="22"/>
        </w:rPr>
        <w:t xml:space="preserve">os con la función jurisdiccional, para que </w:t>
      </w:r>
      <w:r w:rsidR="00625D71" w:rsidRPr="00EF24D0">
        <w:rPr>
          <w:rFonts w:asciiTheme="minorHAnsi" w:hAnsiTheme="minorHAnsi" w:cstheme="minorHAnsi"/>
          <w:i/>
          <w:iCs/>
          <w:sz w:val="22"/>
          <w:szCs w:val="22"/>
        </w:rPr>
        <w:t>en el acceso a la justicia y su impartición, cuándo estén implícitos los derechos de las mujeres, garanticen la perspectiva de género, así como la reparación del daño, el resarcimiento, la no repetición y a otras medidas de compensación</w:t>
      </w:r>
      <w:r w:rsidR="00F40519" w:rsidRPr="00EF24D0">
        <w:rPr>
          <w:rFonts w:asciiTheme="minorHAnsi" w:hAnsiTheme="minorHAnsi" w:cstheme="minorHAnsi"/>
          <w:i/>
          <w:iCs/>
          <w:sz w:val="22"/>
          <w:szCs w:val="22"/>
        </w:rPr>
        <w:t xml:space="preserve">, </w:t>
      </w:r>
      <w:r w:rsidR="00625D71" w:rsidRPr="00EF24D0">
        <w:rPr>
          <w:rFonts w:asciiTheme="minorHAnsi" w:hAnsiTheme="minorHAnsi" w:cstheme="minorHAnsi"/>
          <w:i/>
          <w:iCs/>
          <w:sz w:val="22"/>
          <w:szCs w:val="22"/>
        </w:rPr>
        <w:t>en consonancia con el “Protocolo para juzgar con perspectiva de género: Haciendo realidad el derecho a la igualdad” de la Suprema Corte de Justicia de la Nación y con los más altos estándares   internacionales en materia de perspectiva de género y de derechos humanos de las mujeres y las niñas; debiendo mantener informado a este cuerpo colegiado al respecto</w:t>
      </w:r>
      <w:r w:rsidR="0023415D">
        <w:rPr>
          <w:rFonts w:asciiTheme="minorHAnsi" w:hAnsiTheme="minorHAnsi" w:cstheme="minorHAnsi"/>
          <w:i/>
          <w:iCs/>
          <w:sz w:val="22"/>
          <w:szCs w:val="22"/>
        </w:rPr>
        <w:t>,</w:t>
      </w:r>
      <w:r w:rsidR="00625D71" w:rsidRPr="00EF24D0">
        <w:rPr>
          <w:rFonts w:asciiTheme="minorHAnsi" w:hAnsiTheme="minorHAnsi" w:cstheme="minorHAnsi"/>
          <w:i/>
          <w:iCs/>
          <w:sz w:val="22"/>
          <w:szCs w:val="22"/>
        </w:rPr>
        <w:t xml:space="preserve"> para los efectos conducentes.</w:t>
      </w:r>
      <w:r w:rsidR="00A60C0D">
        <w:rPr>
          <w:rFonts w:asciiTheme="minorHAnsi" w:hAnsiTheme="minorHAnsi" w:cstheme="minorHAnsi"/>
          <w:i/>
          <w:iCs/>
          <w:sz w:val="22"/>
          <w:szCs w:val="22"/>
        </w:rPr>
        <w:t xml:space="preserve">- - - - - - - - - - - - - - - - - - - - - </w:t>
      </w:r>
    </w:p>
    <w:p w14:paraId="7AD5987F" w14:textId="40D4D255" w:rsidR="00105171" w:rsidRPr="00EF24D0" w:rsidRDefault="00105171" w:rsidP="00105171">
      <w:pPr>
        <w:pStyle w:val="NormalWeb"/>
        <w:spacing w:before="0" w:beforeAutospacing="0" w:after="0" w:afterAutospacing="0" w:line="480" w:lineRule="auto"/>
        <w:jc w:val="both"/>
        <w:rPr>
          <w:rFonts w:asciiTheme="minorHAnsi" w:hAnsiTheme="minorHAnsi" w:cstheme="minorHAnsi"/>
          <w:i/>
          <w:iCs/>
          <w:sz w:val="22"/>
          <w:szCs w:val="22"/>
        </w:rPr>
      </w:pPr>
      <w:r w:rsidRPr="002B2643">
        <w:rPr>
          <w:rFonts w:asciiTheme="minorHAnsi" w:hAnsiTheme="minorHAnsi" w:cstheme="minorHAnsi"/>
          <w:i/>
          <w:iCs/>
          <w:color w:val="000000"/>
          <w:sz w:val="22"/>
          <w:szCs w:val="22"/>
        </w:rPr>
        <w:t>A</w:t>
      </w:r>
      <w:r w:rsidR="00625D71" w:rsidRPr="002B2643">
        <w:rPr>
          <w:rFonts w:asciiTheme="minorHAnsi" w:hAnsiTheme="minorHAnsi" w:cstheme="minorHAnsi"/>
          <w:i/>
          <w:iCs/>
          <w:color w:val="000000"/>
          <w:sz w:val="22"/>
          <w:szCs w:val="22"/>
        </w:rPr>
        <w:t xml:space="preserve">simismo, con fundamento en los artículos </w:t>
      </w:r>
      <w:r w:rsidR="00F40519" w:rsidRPr="002B2643">
        <w:rPr>
          <w:rFonts w:asciiTheme="minorHAnsi" w:hAnsiTheme="minorHAnsi" w:cstheme="minorHAnsi"/>
          <w:i/>
          <w:iCs/>
          <w:color w:val="000000"/>
          <w:sz w:val="22"/>
          <w:szCs w:val="22"/>
        </w:rPr>
        <w:t xml:space="preserve">31, inciso c), 50 y 51 del Reglamento del Consejo de la Judicatura del Estado, se turna el acuerdo de cuenta a la Comisión de Vigilancia y Visitaduría, a efecto de que elabore los lineamientos a seguir por los integrantes de este Consejo en su función de visitadores, para integrar como criterio transversal de revisión en las visitas, que cuando </w:t>
      </w:r>
      <w:r w:rsidR="00F40519" w:rsidRPr="00EF24D0">
        <w:rPr>
          <w:rFonts w:asciiTheme="minorHAnsi" w:hAnsiTheme="minorHAnsi" w:cstheme="minorHAnsi"/>
          <w:i/>
          <w:iCs/>
          <w:sz w:val="22"/>
          <w:szCs w:val="22"/>
        </w:rPr>
        <w:t>estén implícitos los derechos de las mujeres</w:t>
      </w:r>
      <w:r w:rsidR="00955554">
        <w:rPr>
          <w:rFonts w:asciiTheme="minorHAnsi" w:hAnsiTheme="minorHAnsi" w:cstheme="minorHAnsi"/>
          <w:i/>
          <w:iCs/>
          <w:sz w:val="22"/>
          <w:szCs w:val="22"/>
        </w:rPr>
        <w:t xml:space="preserve"> y niñas</w:t>
      </w:r>
      <w:r w:rsidR="00F40519" w:rsidRPr="00EF24D0">
        <w:rPr>
          <w:rFonts w:asciiTheme="minorHAnsi" w:hAnsiTheme="minorHAnsi" w:cstheme="minorHAnsi"/>
          <w:i/>
          <w:iCs/>
          <w:sz w:val="22"/>
          <w:szCs w:val="22"/>
        </w:rPr>
        <w:t xml:space="preserve">, efectivamente sea garantizada la perspectiva de género, así como la reparación del daño, el resarcimiento, la no repetición y a otras medidas de compensación, en consonancia con el “Protocolo para juzgar con perspectiva de género: Haciendo realidad el derecho a la igualdad” de la Suprema Corte de Justicia de la Nación y con los más altos estándares internacionales en materia de perspectiva de género y de derechos humanos de las mujeres y las niñas. </w:t>
      </w:r>
      <w:r w:rsidR="00A60C0D">
        <w:rPr>
          <w:rFonts w:asciiTheme="minorHAnsi" w:hAnsiTheme="minorHAnsi" w:cstheme="minorHAnsi"/>
          <w:i/>
          <w:iCs/>
          <w:sz w:val="22"/>
          <w:szCs w:val="22"/>
        </w:rPr>
        <w:t xml:space="preserve">- - - - - - - - - - - - - - - - - - - - - - - - - - - - - </w:t>
      </w:r>
    </w:p>
    <w:p w14:paraId="6F48352C" w14:textId="46CDC261" w:rsidR="00105171" w:rsidRDefault="00105171" w:rsidP="00105171">
      <w:pPr>
        <w:pStyle w:val="NormalWeb"/>
        <w:spacing w:before="0" w:beforeAutospacing="0" w:after="0" w:afterAutospacing="0" w:line="480" w:lineRule="auto"/>
        <w:jc w:val="both"/>
        <w:rPr>
          <w:rFonts w:asciiTheme="minorHAnsi" w:hAnsiTheme="minorHAnsi" w:cstheme="minorHAnsi"/>
          <w:color w:val="000000"/>
          <w:sz w:val="22"/>
          <w:szCs w:val="22"/>
        </w:rPr>
      </w:pPr>
      <w:r w:rsidRPr="002B2643">
        <w:rPr>
          <w:rFonts w:asciiTheme="minorHAnsi" w:hAnsiTheme="minorHAnsi" w:cstheme="minorHAnsi"/>
          <w:i/>
          <w:iCs/>
          <w:color w:val="000000"/>
          <w:sz w:val="22"/>
          <w:szCs w:val="22"/>
        </w:rPr>
        <w:t>Con copia certificada del acuerdo de referencia, comuníquese esta determinación a los titulares de las áreas en mención, así como al Pleno del Tribunal Superior de Justicia para su debido conocimiento</w:t>
      </w:r>
      <w:r w:rsidR="00955554">
        <w:rPr>
          <w:rFonts w:asciiTheme="minorHAnsi" w:hAnsiTheme="minorHAnsi" w:cstheme="minorHAnsi"/>
          <w:i/>
          <w:iCs/>
          <w:color w:val="000000"/>
          <w:sz w:val="22"/>
          <w:szCs w:val="22"/>
        </w:rPr>
        <w:t xml:space="preserve"> y a la Cámara de Senadores del Congreso de la Unión, a través del </w:t>
      </w:r>
      <w:proofErr w:type="gramStart"/>
      <w:r w:rsidR="00955554">
        <w:rPr>
          <w:rFonts w:asciiTheme="minorHAnsi" w:hAnsiTheme="minorHAnsi" w:cstheme="minorHAnsi"/>
          <w:i/>
          <w:iCs/>
          <w:color w:val="000000"/>
          <w:sz w:val="22"/>
          <w:szCs w:val="22"/>
        </w:rPr>
        <w:t>Secretario</w:t>
      </w:r>
      <w:proofErr w:type="gramEnd"/>
      <w:r w:rsidR="00955554">
        <w:rPr>
          <w:rFonts w:asciiTheme="minorHAnsi" w:hAnsiTheme="minorHAnsi" w:cstheme="minorHAnsi"/>
          <w:i/>
          <w:iCs/>
          <w:color w:val="000000"/>
          <w:sz w:val="22"/>
          <w:szCs w:val="22"/>
        </w:rPr>
        <w:t xml:space="preserve"> de su Mesa Directiva</w:t>
      </w:r>
      <w:r w:rsidRPr="002B2643">
        <w:rPr>
          <w:rFonts w:asciiTheme="minorHAnsi" w:hAnsiTheme="minorHAnsi" w:cstheme="minorHAnsi"/>
          <w:i/>
          <w:iCs/>
          <w:color w:val="000000"/>
          <w:sz w:val="22"/>
          <w:szCs w:val="22"/>
        </w:rPr>
        <w:t xml:space="preserve">. </w:t>
      </w:r>
      <w:r w:rsidRPr="00A60C0D">
        <w:rPr>
          <w:rFonts w:asciiTheme="minorHAnsi" w:hAnsiTheme="minorHAnsi" w:cstheme="minorHAnsi"/>
          <w:color w:val="000000"/>
          <w:sz w:val="22"/>
          <w:szCs w:val="22"/>
          <w:u w:val="single"/>
        </w:rPr>
        <w:t xml:space="preserve">APROBADO POR </w:t>
      </w:r>
      <w:r w:rsidR="00955554" w:rsidRPr="00A60C0D">
        <w:rPr>
          <w:rFonts w:asciiTheme="minorHAnsi" w:hAnsiTheme="minorHAnsi" w:cstheme="minorHAnsi"/>
          <w:color w:val="000000"/>
          <w:sz w:val="22"/>
          <w:szCs w:val="22"/>
          <w:u w:val="single"/>
        </w:rPr>
        <w:t>UNANIMIDAD</w:t>
      </w:r>
      <w:r w:rsidR="0059373A" w:rsidRPr="00A60C0D">
        <w:rPr>
          <w:rFonts w:asciiTheme="minorHAnsi" w:hAnsiTheme="minorHAnsi" w:cstheme="minorHAnsi"/>
          <w:color w:val="000000"/>
          <w:sz w:val="22"/>
          <w:szCs w:val="22"/>
          <w:u w:val="single"/>
        </w:rPr>
        <w:t xml:space="preserve"> </w:t>
      </w:r>
      <w:r w:rsidRPr="00A60C0D">
        <w:rPr>
          <w:rFonts w:asciiTheme="minorHAnsi" w:hAnsiTheme="minorHAnsi" w:cstheme="minorHAnsi"/>
          <w:color w:val="000000"/>
          <w:sz w:val="22"/>
          <w:szCs w:val="22"/>
          <w:u w:val="single"/>
        </w:rPr>
        <w:t>DE VOTOS</w:t>
      </w:r>
      <w:r>
        <w:rPr>
          <w:rFonts w:asciiTheme="minorHAnsi" w:hAnsiTheme="minorHAnsi" w:cstheme="minorHAnsi"/>
          <w:color w:val="000000"/>
          <w:sz w:val="22"/>
          <w:szCs w:val="22"/>
        </w:rPr>
        <w:t>.</w:t>
      </w:r>
    </w:p>
    <w:p w14:paraId="1E998D8F" w14:textId="1CF1B87A" w:rsidR="002B2643" w:rsidRPr="002B2643" w:rsidRDefault="002B2643" w:rsidP="002B2643">
      <w:pPr>
        <w:pStyle w:val="NormalWeb"/>
        <w:spacing w:before="0" w:beforeAutospacing="0" w:after="0" w:afterAutospacing="0" w:line="480" w:lineRule="auto"/>
        <w:ind w:firstLine="708"/>
        <w:jc w:val="both"/>
        <w:rPr>
          <w:rFonts w:asciiTheme="minorHAnsi" w:hAnsiTheme="minorHAnsi" w:cstheme="minorHAnsi"/>
          <w:b/>
          <w:bCs/>
          <w:sz w:val="22"/>
          <w:szCs w:val="22"/>
        </w:rPr>
      </w:pPr>
      <w:r w:rsidRPr="002B2643">
        <w:rPr>
          <w:rFonts w:asciiTheme="minorHAnsi" w:hAnsiTheme="minorHAnsi" w:cstheme="minorHAnsi"/>
          <w:b/>
          <w:sz w:val="22"/>
          <w:szCs w:val="22"/>
        </w:rPr>
        <w:t xml:space="preserve">ACUERDO </w:t>
      </w:r>
      <w:r w:rsidR="00776EEF">
        <w:rPr>
          <w:rFonts w:asciiTheme="minorHAnsi" w:hAnsiTheme="minorHAnsi" w:cstheme="minorHAnsi"/>
          <w:b/>
          <w:sz w:val="22"/>
          <w:szCs w:val="22"/>
        </w:rPr>
        <w:t>X</w:t>
      </w:r>
      <w:r w:rsidRPr="002B2643">
        <w:rPr>
          <w:rFonts w:asciiTheme="minorHAnsi" w:hAnsiTheme="minorHAnsi" w:cstheme="minorHAnsi"/>
          <w:b/>
          <w:sz w:val="22"/>
          <w:szCs w:val="22"/>
        </w:rPr>
        <w:t>/01/2020. O</w:t>
      </w:r>
      <w:r w:rsidRPr="002B2643">
        <w:rPr>
          <w:rFonts w:asciiTheme="minorHAnsi" w:hAnsiTheme="minorHAnsi" w:cstheme="minorHAnsi"/>
          <w:b/>
          <w:bCs/>
          <w:sz w:val="22"/>
          <w:szCs w:val="22"/>
        </w:rPr>
        <w:t xml:space="preserve">ficio número 2755/2019, de fecha doce de diciembre de dos mil diecinueve, signado por el Licenciado Mario Antonio de Jesús Jiménez Martínez, en su carácter de Magistrado Presidente del Tribunal Superior de Justicia del Estado. - - - - - - - - - - - - - - - - - - - - - - - - - - - - - - - - - - - - - - - - - - - - - - - - - - - - - - - - - </w:t>
      </w:r>
    </w:p>
    <w:p w14:paraId="03D86153" w14:textId="3DEF7916" w:rsidR="002B2643" w:rsidRPr="002B2643" w:rsidRDefault="002B2643" w:rsidP="002B2643">
      <w:pPr>
        <w:pStyle w:val="NormalWeb"/>
        <w:spacing w:before="0" w:beforeAutospacing="0" w:after="0" w:afterAutospacing="0" w:line="480" w:lineRule="auto"/>
        <w:jc w:val="both"/>
        <w:rPr>
          <w:rFonts w:asciiTheme="minorHAnsi" w:hAnsiTheme="minorHAnsi" w:cstheme="minorHAnsi"/>
          <w:bCs/>
          <w:sz w:val="22"/>
          <w:szCs w:val="22"/>
          <w:u w:val="single"/>
        </w:rPr>
      </w:pPr>
      <w:r w:rsidRPr="002B2643">
        <w:rPr>
          <w:rFonts w:asciiTheme="minorHAnsi" w:hAnsiTheme="minorHAnsi" w:cstheme="minorHAnsi"/>
          <w:i/>
          <w:iCs/>
          <w:sz w:val="22"/>
          <w:szCs w:val="22"/>
        </w:rPr>
        <w:lastRenderedPageBreak/>
        <w:t xml:space="preserve">Dada cuenta con el </w:t>
      </w:r>
      <w:r w:rsidRPr="002B2643">
        <w:rPr>
          <w:rFonts w:asciiTheme="minorHAnsi" w:hAnsiTheme="minorHAnsi" w:cstheme="minorHAnsi"/>
          <w:bCs/>
          <w:i/>
          <w:iCs/>
          <w:sz w:val="22"/>
          <w:szCs w:val="22"/>
        </w:rPr>
        <w:t>oficio número 2755/2019, de fecha doce de diciembre de dos mil diecinueve, mediante el cual, en atención al exhorto que realiza la Comisión</w:t>
      </w:r>
      <w:r w:rsidR="0023415D">
        <w:rPr>
          <w:rFonts w:asciiTheme="minorHAnsi" w:hAnsiTheme="minorHAnsi" w:cstheme="minorHAnsi"/>
          <w:bCs/>
          <w:i/>
          <w:iCs/>
          <w:sz w:val="22"/>
          <w:szCs w:val="22"/>
        </w:rPr>
        <w:t xml:space="preserve"> de</w:t>
      </w:r>
      <w:r w:rsidRPr="002B2643">
        <w:rPr>
          <w:rFonts w:asciiTheme="minorHAnsi" w:hAnsiTheme="minorHAnsi" w:cstheme="minorHAnsi"/>
          <w:bCs/>
          <w:i/>
          <w:iCs/>
          <w:sz w:val="22"/>
          <w:szCs w:val="22"/>
        </w:rPr>
        <w:t xml:space="preserve"> Asuntos Indígenas al Poder Judicial del Estado, relacionado con peritos int</w:t>
      </w:r>
      <w:r w:rsidR="0023415D">
        <w:rPr>
          <w:rFonts w:asciiTheme="minorHAnsi" w:hAnsiTheme="minorHAnsi" w:cstheme="minorHAnsi"/>
          <w:bCs/>
          <w:i/>
          <w:iCs/>
          <w:sz w:val="22"/>
          <w:szCs w:val="22"/>
        </w:rPr>
        <w:t>é</w:t>
      </w:r>
      <w:r w:rsidRPr="002B2643">
        <w:rPr>
          <w:rFonts w:asciiTheme="minorHAnsi" w:hAnsiTheme="minorHAnsi" w:cstheme="minorHAnsi"/>
          <w:bCs/>
          <w:i/>
          <w:iCs/>
          <w:sz w:val="22"/>
          <w:szCs w:val="22"/>
        </w:rPr>
        <w:t xml:space="preserve">rpretes en lengua indígena </w:t>
      </w:r>
      <w:proofErr w:type="spellStart"/>
      <w:r w:rsidRPr="002B2643">
        <w:rPr>
          <w:rFonts w:asciiTheme="minorHAnsi" w:hAnsiTheme="minorHAnsi" w:cstheme="minorHAnsi"/>
          <w:bCs/>
          <w:i/>
          <w:iCs/>
          <w:sz w:val="22"/>
          <w:szCs w:val="22"/>
        </w:rPr>
        <w:t>Nahuatl</w:t>
      </w:r>
      <w:proofErr w:type="spellEnd"/>
      <w:r w:rsidRPr="002B2643">
        <w:rPr>
          <w:rFonts w:asciiTheme="minorHAnsi" w:hAnsiTheme="minorHAnsi" w:cstheme="minorHAnsi"/>
          <w:bCs/>
          <w:i/>
          <w:iCs/>
          <w:sz w:val="22"/>
          <w:szCs w:val="22"/>
        </w:rPr>
        <w:t>, el Pleno del Tribunal Superior de Justicia instruye al Consejo de la Judicatura del Estado para que, en el ámbito de sus facultades emita el proyecto de convocatoria respectiva, dirigida a todos los interesados en formar parte de los peritos auxiliares de la administración de Justicia del Tribunal Superior de Justicia del Estado, y de manera especial en lenguas indígenas; al respecto, este cuerpo colegiado toma debido conocimiento y con la finalidad de atender tal instrucción, con fundamento en lo que establecen los artículos 44 fracción XI, 61, 82, 83, 84 Bis, de la Ley Orgánica del Poder Judicial del Estado</w:t>
      </w:r>
      <w:r w:rsidR="0023415D">
        <w:rPr>
          <w:rFonts w:asciiTheme="minorHAnsi" w:hAnsiTheme="minorHAnsi" w:cstheme="minorHAnsi"/>
          <w:bCs/>
          <w:i/>
          <w:iCs/>
          <w:sz w:val="22"/>
          <w:szCs w:val="22"/>
        </w:rPr>
        <w:t>;</w:t>
      </w:r>
      <w:r w:rsidRPr="002B2643">
        <w:rPr>
          <w:rFonts w:asciiTheme="minorHAnsi" w:hAnsiTheme="minorHAnsi" w:cstheme="minorHAnsi"/>
          <w:bCs/>
          <w:i/>
          <w:iCs/>
          <w:sz w:val="22"/>
          <w:szCs w:val="22"/>
        </w:rPr>
        <w:t xml:space="preserve"> y 9</w:t>
      </w:r>
      <w:r w:rsidR="0023415D">
        <w:rPr>
          <w:rFonts w:asciiTheme="minorHAnsi" w:hAnsiTheme="minorHAnsi" w:cstheme="minorHAnsi"/>
          <w:bCs/>
          <w:i/>
          <w:iCs/>
          <w:sz w:val="22"/>
          <w:szCs w:val="22"/>
        </w:rPr>
        <w:t>,</w:t>
      </w:r>
      <w:r w:rsidRPr="002B2643">
        <w:rPr>
          <w:rFonts w:asciiTheme="minorHAnsi" w:hAnsiTheme="minorHAnsi" w:cstheme="minorHAnsi"/>
          <w:bCs/>
          <w:i/>
          <w:iCs/>
          <w:sz w:val="22"/>
          <w:szCs w:val="22"/>
        </w:rPr>
        <w:t xml:space="preserve"> fracción XIV</w:t>
      </w:r>
      <w:r w:rsidR="0023415D">
        <w:rPr>
          <w:rFonts w:asciiTheme="minorHAnsi" w:hAnsiTheme="minorHAnsi" w:cstheme="minorHAnsi"/>
          <w:bCs/>
          <w:i/>
          <w:iCs/>
          <w:sz w:val="22"/>
          <w:szCs w:val="22"/>
        </w:rPr>
        <w:t>,</w:t>
      </w:r>
      <w:r w:rsidRPr="002B2643">
        <w:rPr>
          <w:rFonts w:asciiTheme="minorHAnsi" w:hAnsiTheme="minorHAnsi" w:cstheme="minorHAnsi"/>
          <w:bCs/>
          <w:i/>
          <w:iCs/>
          <w:sz w:val="22"/>
          <w:szCs w:val="22"/>
        </w:rPr>
        <w:t xml:space="preserve"> del Reglamento del Consejo de la Judicatura del Estado, se instruye a la encargada de la Jefatura del Departamento de Servicios Periciales del Tribunal Superior de Justicia, </w:t>
      </w:r>
      <w:r w:rsidRPr="002B2643">
        <w:rPr>
          <w:rFonts w:asciiTheme="minorHAnsi" w:eastAsia="Calibri" w:hAnsiTheme="minorHAnsi" w:cstheme="minorHAnsi"/>
          <w:i/>
          <w:iCs/>
          <w:noProof/>
          <w:sz w:val="22"/>
          <w:szCs w:val="22"/>
          <w:lang w:eastAsia="en-US"/>
        </w:rPr>
        <w:t xml:space="preserve">para que en coordinación con el Secretario General de Acuerdos del Tribunal Superior de Justicia, presenten a la brevedad posible ante este cuerpo colegiado, la convocatoria respectiva para tal efecto. Con copia del oficio de cuenta, comuníquese esta determinación a los servidores públicos en mención para los efectos conducentes, así como al Pleno del Tribunal Superior de Justicia, para su debido conocimiento. </w:t>
      </w:r>
      <w:r w:rsidRPr="00A60C0D">
        <w:rPr>
          <w:rFonts w:asciiTheme="minorHAnsi" w:eastAsia="Calibri" w:hAnsiTheme="minorHAnsi" w:cstheme="minorHAnsi"/>
          <w:noProof/>
          <w:sz w:val="22"/>
          <w:szCs w:val="22"/>
          <w:u w:val="single"/>
          <w:lang w:eastAsia="en-US"/>
        </w:rPr>
        <w:t xml:space="preserve">APROBADO POR </w:t>
      </w:r>
      <w:r w:rsidR="00955554" w:rsidRPr="00A60C0D">
        <w:rPr>
          <w:rFonts w:asciiTheme="minorHAnsi" w:eastAsia="Calibri" w:hAnsiTheme="minorHAnsi" w:cstheme="minorHAnsi"/>
          <w:noProof/>
          <w:sz w:val="22"/>
          <w:szCs w:val="22"/>
          <w:u w:val="single"/>
          <w:lang w:eastAsia="en-US"/>
        </w:rPr>
        <w:t>UNANIMIDAD</w:t>
      </w:r>
      <w:r w:rsidR="0059373A" w:rsidRPr="00A60C0D">
        <w:rPr>
          <w:rFonts w:asciiTheme="minorHAnsi" w:eastAsia="Calibri" w:hAnsiTheme="minorHAnsi" w:cstheme="minorHAnsi"/>
          <w:noProof/>
          <w:sz w:val="22"/>
          <w:szCs w:val="22"/>
          <w:u w:val="single"/>
          <w:lang w:eastAsia="en-US"/>
        </w:rPr>
        <w:t xml:space="preserve"> </w:t>
      </w:r>
      <w:r w:rsidRPr="00A60C0D">
        <w:rPr>
          <w:rFonts w:asciiTheme="minorHAnsi" w:eastAsia="Calibri" w:hAnsiTheme="minorHAnsi" w:cstheme="minorHAnsi"/>
          <w:noProof/>
          <w:sz w:val="22"/>
          <w:szCs w:val="22"/>
          <w:u w:val="single"/>
          <w:lang w:eastAsia="en-US"/>
        </w:rPr>
        <w:t>DE VOTOS</w:t>
      </w:r>
      <w:r w:rsidRPr="00A60C0D">
        <w:rPr>
          <w:rFonts w:asciiTheme="minorHAnsi" w:eastAsia="Calibri" w:hAnsiTheme="minorHAnsi" w:cstheme="minorHAnsi"/>
          <w:noProof/>
          <w:sz w:val="22"/>
          <w:szCs w:val="22"/>
          <w:lang w:eastAsia="en-US"/>
        </w:rPr>
        <w:t xml:space="preserve">. </w:t>
      </w:r>
      <w:r w:rsidR="00A60C0D" w:rsidRPr="00A60C0D">
        <w:rPr>
          <w:rFonts w:asciiTheme="minorHAnsi" w:eastAsia="Calibri" w:hAnsiTheme="minorHAnsi" w:cstheme="minorHAnsi"/>
          <w:noProof/>
          <w:sz w:val="22"/>
          <w:szCs w:val="22"/>
          <w:lang w:eastAsia="en-US"/>
        </w:rPr>
        <w:t>- - - - - - - - - - - - - -</w:t>
      </w:r>
      <w:r w:rsidR="00A60C0D">
        <w:rPr>
          <w:rFonts w:asciiTheme="minorHAnsi" w:eastAsia="Calibri" w:hAnsiTheme="minorHAnsi" w:cstheme="minorHAnsi"/>
          <w:noProof/>
          <w:sz w:val="22"/>
          <w:szCs w:val="22"/>
          <w:u w:val="single"/>
          <w:lang w:eastAsia="en-US"/>
        </w:rPr>
        <w:t xml:space="preserve"> </w:t>
      </w:r>
    </w:p>
    <w:p w14:paraId="1F1A4D60" w14:textId="003ED0CE" w:rsidR="002B2643" w:rsidRPr="002B2643" w:rsidRDefault="002B2643" w:rsidP="002B2643">
      <w:pPr>
        <w:pStyle w:val="NormalWeb"/>
        <w:spacing w:before="0" w:beforeAutospacing="0" w:after="0" w:afterAutospacing="0" w:line="480" w:lineRule="auto"/>
        <w:ind w:firstLine="708"/>
        <w:jc w:val="both"/>
        <w:rPr>
          <w:rFonts w:asciiTheme="minorHAnsi" w:hAnsiTheme="minorHAnsi" w:cstheme="minorHAnsi"/>
          <w:b/>
          <w:bCs/>
          <w:sz w:val="22"/>
          <w:szCs w:val="22"/>
        </w:rPr>
      </w:pPr>
      <w:r w:rsidRPr="002B2643">
        <w:rPr>
          <w:rFonts w:asciiTheme="minorHAnsi" w:hAnsiTheme="minorHAnsi" w:cstheme="minorHAnsi"/>
          <w:b/>
          <w:sz w:val="22"/>
          <w:szCs w:val="22"/>
        </w:rPr>
        <w:t>ACUERDO XI/01/2020. C</w:t>
      </w:r>
      <w:r w:rsidRPr="002B2643">
        <w:rPr>
          <w:rFonts w:asciiTheme="minorHAnsi" w:hAnsiTheme="minorHAnsi" w:cstheme="minorHAnsi"/>
          <w:b/>
          <w:bCs/>
          <w:sz w:val="22"/>
          <w:szCs w:val="22"/>
        </w:rPr>
        <w:t xml:space="preserve">orreo electrónico de fecha dieciséis de diciembre de dos mil diecinueve, enviado por la taquimecanógrafa adscrita al Juzgado de Control y de Juicio Oral del Distrito Judicial de Guridi y Alcocer.  - - - - - - - - - - - - - - - - - - - - - - </w:t>
      </w:r>
    </w:p>
    <w:p w14:paraId="4F171365" w14:textId="6219EB8E" w:rsidR="002B2643" w:rsidRPr="00F336CD" w:rsidRDefault="002B2643" w:rsidP="002B2643">
      <w:pPr>
        <w:pStyle w:val="NormalWeb"/>
        <w:spacing w:before="0" w:beforeAutospacing="0" w:after="0" w:afterAutospacing="0" w:line="480" w:lineRule="auto"/>
        <w:jc w:val="both"/>
        <w:rPr>
          <w:rFonts w:asciiTheme="minorHAnsi" w:hAnsiTheme="minorHAnsi" w:cstheme="minorHAnsi"/>
          <w:bCs/>
          <w:color w:val="FF0000"/>
          <w:sz w:val="22"/>
          <w:szCs w:val="22"/>
          <w:u w:val="single"/>
        </w:rPr>
      </w:pPr>
      <w:r w:rsidRPr="002B2643">
        <w:rPr>
          <w:rFonts w:asciiTheme="minorHAnsi" w:hAnsiTheme="minorHAnsi" w:cstheme="minorHAnsi"/>
          <w:i/>
          <w:iCs/>
          <w:sz w:val="22"/>
          <w:szCs w:val="22"/>
        </w:rPr>
        <w:t xml:space="preserve">Dada cuenta con el </w:t>
      </w:r>
      <w:r w:rsidRPr="002B2643">
        <w:rPr>
          <w:rFonts w:asciiTheme="minorHAnsi" w:hAnsiTheme="minorHAnsi" w:cstheme="minorHAnsi"/>
          <w:bCs/>
          <w:i/>
          <w:iCs/>
          <w:sz w:val="22"/>
          <w:szCs w:val="22"/>
        </w:rPr>
        <w:t xml:space="preserve">correo electrónico de fecha dieciséis de diciembre de dos mil diecinueve, así como con el oficio número SECJ/1694/2019,  de fecha diecisiete de diciembre de dos mil diecinueve, dirigido al Tesorero del Poder Judicial, con fundamento en lo que establecen los artículos </w:t>
      </w:r>
      <w:r w:rsidRPr="002B2643">
        <w:rPr>
          <w:rFonts w:asciiTheme="minorHAnsi" w:hAnsiTheme="minorHAnsi" w:cstheme="minorHAnsi"/>
          <w:i/>
          <w:iCs/>
          <w:sz w:val="22"/>
          <w:szCs w:val="22"/>
        </w:rPr>
        <w:t>61 de la Ley Orgánica del Poder Judicial del Estado, 9, fracción XVII, del Reglamento del Consejo de la Judicatura, y Vigésimo Quinto, de los Lineamientos del Servicio de Salud para las Personas Servidoras Públicas, en este acto este cuerpo colegiado convalida la autorización de ampliación de gasto médico otorgado en términos de los artículos 28, 72 fracción X, de la ley orgánica en cita, a la servidora pública VIOLETA JUÁREZ XOCHITEMO. Comuníquese esta determinación al Tesorero del Poder Judicial del Estado, para su conocimiento y efectos legales a que haya lugar.</w:t>
      </w:r>
      <w:r w:rsidRPr="002B2643">
        <w:rPr>
          <w:rFonts w:asciiTheme="minorHAnsi" w:hAnsiTheme="minorHAnsi" w:cstheme="minorHAnsi"/>
          <w:sz w:val="22"/>
          <w:szCs w:val="22"/>
        </w:rPr>
        <w:t xml:space="preserve"> </w:t>
      </w:r>
      <w:r w:rsidRPr="00A60C0D">
        <w:rPr>
          <w:rFonts w:asciiTheme="minorHAnsi" w:hAnsiTheme="minorHAnsi" w:cstheme="minorHAnsi"/>
          <w:sz w:val="22"/>
          <w:szCs w:val="22"/>
          <w:u w:val="single"/>
        </w:rPr>
        <w:t xml:space="preserve">APROBADO POR </w:t>
      </w:r>
      <w:r w:rsidR="001B577A" w:rsidRPr="00A60C0D">
        <w:rPr>
          <w:rFonts w:asciiTheme="minorHAnsi" w:hAnsiTheme="minorHAnsi" w:cstheme="minorHAnsi"/>
          <w:sz w:val="22"/>
          <w:szCs w:val="22"/>
          <w:u w:val="single"/>
        </w:rPr>
        <w:t>UNANIMIDAD</w:t>
      </w:r>
      <w:r w:rsidR="0059373A" w:rsidRPr="00A60C0D">
        <w:rPr>
          <w:rFonts w:asciiTheme="minorHAnsi" w:hAnsiTheme="minorHAnsi" w:cstheme="minorHAnsi"/>
          <w:sz w:val="22"/>
          <w:szCs w:val="22"/>
          <w:u w:val="single"/>
        </w:rPr>
        <w:t xml:space="preserve"> </w:t>
      </w:r>
      <w:r w:rsidRPr="00A60C0D">
        <w:rPr>
          <w:rFonts w:asciiTheme="minorHAnsi" w:hAnsiTheme="minorHAnsi" w:cstheme="minorHAnsi"/>
          <w:sz w:val="22"/>
          <w:szCs w:val="22"/>
          <w:u w:val="single"/>
        </w:rPr>
        <w:t xml:space="preserve">DE </w:t>
      </w:r>
      <w:proofErr w:type="gramStart"/>
      <w:r w:rsidRPr="00A60C0D">
        <w:rPr>
          <w:rFonts w:asciiTheme="minorHAnsi" w:hAnsiTheme="minorHAnsi" w:cstheme="minorHAnsi"/>
          <w:sz w:val="22"/>
          <w:szCs w:val="22"/>
          <w:u w:val="single"/>
        </w:rPr>
        <w:t>VOTOS</w:t>
      </w:r>
      <w:r w:rsidRPr="002B2643">
        <w:rPr>
          <w:rFonts w:asciiTheme="minorHAnsi" w:hAnsiTheme="minorHAnsi" w:cstheme="minorHAnsi"/>
          <w:sz w:val="22"/>
          <w:szCs w:val="22"/>
        </w:rPr>
        <w:t>.</w:t>
      </w:r>
      <w:r w:rsidR="00A60C0D">
        <w:rPr>
          <w:rFonts w:asciiTheme="minorHAnsi" w:hAnsiTheme="minorHAnsi" w:cstheme="minorHAnsi"/>
          <w:sz w:val="22"/>
          <w:szCs w:val="22"/>
        </w:rPr>
        <w:t>-</w:t>
      </w:r>
      <w:proofErr w:type="gramEnd"/>
      <w:r w:rsidR="00A60C0D">
        <w:rPr>
          <w:rFonts w:asciiTheme="minorHAnsi" w:hAnsiTheme="minorHAnsi" w:cstheme="minorHAnsi"/>
          <w:sz w:val="22"/>
          <w:szCs w:val="22"/>
        </w:rPr>
        <w:t xml:space="preserve"> - - - - - - - - - - - - - - - - - - - - - - - </w:t>
      </w:r>
    </w:p>
    <w:p w14:paraId="560D79B1" w14:textId="082882F8" w:rsidR="008D27CD" w:rsidRDefault="008D27CD" w:rsidP="008D27CD">
      <w:pPr>
        <w:spacing w:after="0" w:line="480" w:lineRule="auto"/>
        <w:ind w:firstLine="708"/>
        <w:jc w:val="both"/>
        <w:rPr>
          <w:rFonts w:asciiTheme="minorHAnsi" w:eastAsia="Batang" w:hAnsiTheme="minorHAnsi" w:cstheme="minorHAnsi"/>
          <w:b/>
          <w:bCs/>
        </w:rPr>
      </w:pPr>
      <w:r w:rsidRPr="003678A6">
        <w:rPr>
          <w:rFonts w:eastAsia="Times New Roman" w:cs="Calibri"/>
          <w:b/>
          <w:bCs/>
          <w:lang w:eastAsia="es-MX"/>
        </w:rPr>
        <w:lastRenderedPageBreak/>
        <w:t xml:space="preserve">ACUERDO </w:t>
      </w:r>
      <w:r w:rsidRPr="00EF24D0">
        <w:rPr>
          <w:rFonts w:eastAsia="Times New Roman" w:cs="Calibri"/>
          <w:b/>
          <w:bCs/>
          <w:lang w:eastAsia="es-MX"/>
        </w:rPr>
        <w:t xml:space="preserve">XII/01/2020. </w:t>
      </w:r>
      <w:r w:rsidRPr="008172F3">
        <w:rPr>
          <w:rFonts w:eastAsia="Times New Roman" w:cs="Calibri"/>
          <w:b/>
          <w:bCs/>
          <w:lang w:eastAsia="es-MX"/>
        </w:rPr>
        <w:t xml:space="preserve">Escrito </w:t>
      </w:r>
      <w:bookmarkStart w:id="9" w:name="_Hlk29473406"/>
      <w:r w:rsidRPr="008172F3">
        <w:rPr>
          <w:rFonts w:eastAsia="Times New Roman" w:cs="Calibri"/>
          <w:b/>
          <w:bCs/>
          <w:lang w:eastAsia="es-MX"/>
        </w:rPr>
        <w:t xml:space="preserve">de fecha diecisiete de diciembre del dos mil diecinueve, signado por la participante registrada con el folio número 41, al concurso </w:t>
      </w:r>
      <w:r w:rsidR="0023415D">
        <w:rPr>
          <w:rFonts w:eastAsia="Times New Roman" w:cs="Calibri"/>
          <w:b/>
          <w:bCs/>
          <w:lang w:eastAsia="es-MX"/>
        </w:rPr>
        <w:t>i</w:t>
      </w:r>
      <w:r w:rsidRPr="008172F3">
        <w:rPr>
          <w:rFonts w:eastAsia="Times New Roman" w:cs="Calibri"/>
          <w:b/>
          <w:bCs/>
          <w:lang w:eastAsia="es-MX"/>
        </w:rPr>
        <w:t xml:space="preserve">nterno de </w:t>
      </w:r>
      <w:r w:rsidRPr="008172F3">
        <w:rPr>
          <w:rFonts w:asciiTheme="minorHAnsi" w:hAnsiTheme="minorHAnsi" w:cstheme="minorHAnsi"/>
          <w:b/>
          <w:bCs/>
        </w:rPr>
        <w:t xml:space="preserve">oposición para la designación de jueces, secretarios de acuerdos, proyectistas, </w:t>
      </w:r>
      <w:proofErr w:type="spellStart"/>
      <w:r w:rsidRPr="008172F3">
        <w:rPr>
          <w:rFonts w:asciiTheme="minorHAnsi" w:hAnsiTheme="minorHAnsi" w:cstheme="minorHAnsi"/>
          <w:b/>
          <w:bCs/>
        </w:rPr>
        <w:t>diligenciarios</w:t>
      </w:r>
      <w:proofErr w:type="spellEnd"/>
      <w:r w:rsidRPr="008172F3">
        <w:rPr>
          <w:rFonts w:asciiTheme="minorHAnsi" w:hAnsiTheme="minorHAnsi" w:cstheme="minorHAnsi"/>
          <w:b/>
          <w:bCs/>
        </w:rPr>
        <w:t xml:space="preserve"> y oficiales de partes, en materia civil, familiar y mercantil; y, tratándose de materia penal, juez, asistente de sala, de audiencia, de causa, de notificación y de atención al público</w:t>
      </w:r>
      <w:bookmarkEnd w:id="9"/>
      <w:r w:rsidRPr="008172F3">
        <w:rPr>
          <w:rFonts w:asciiTheme="minorHAnsi" w:eastAsia="Batang" w:hAnsiTheme="minorHAnsi" w:cstheme="minorHAnsi"/>
          <w:b/>
          <w:bCs/>
        </w:rPr>
        <w:t xml:space="preserve">. - </w:t>
      </w:r>
      <w:r>
        <w:rPr>
          <w:rFonts w:asciiTheme="minorHAnsi" w:eastAsia="Batang" w:hAnsiTheme="minorHAnsi" w:cstheme="minorHAnsi"/>
          <w:b/>
          <w:bCs/>
        </w:rPr>
        <w:t xml:space="preserve">- - - - - - - - - - - - - - - - - - - - - - - - - - - - - - - - - - - - </w:t>
      </w:r>
    </w:p>
    <w:p w14:paraId="5E026A58" w14:textId="49A95AC4" w:rsidR="008D27CD" w:rsidRDefault="008D27CD" w:rsidP="008D27CD">
      <w:pPr>
        <w:spacing w:after="0" w:line="480" w:lineRule="auto"/>
        <w:jc w:val="both"/>
        <w:rPr>
          <w:rFonts w:asciiTheme="minorHAnsi" w:eastAsia="Batang" w:hAnsiTheme="minorHAnsi" w:cstheme="minorHAnsi"/>
          <w:u w:val="single"/>
        </w:rPr>
      </w:pPr>
      <w:r w:rsidRPr="00AB00F7">
        <w:rPr>
          <w:rFonts w:asciiTheme="minorHAnsi" w:eastAsia="Batang" w:hAnsiTheme="minorHAnsi" w:cstheme="minorHAnsi"/>
          <w:i/>
          <w:iCs/>
        </w:rPr>
        <w:t>Dada cuenta con el escrito de fecha diecisiete de diciembre del dos mil diecinueve, a través del cual la participante solicita copia certificada de sus evaluaciones para que sean integradas a su expediente personal, con fundamento en lo que establecen los artículos 61</w:t>
      </w:r>
      <w:r w:rsidR="0023415D">
        <w:rPr>
          <w:rFonts w:asciiTheme="minorHAnsi" w:eastAsia="Batang" w:hAnsiTheme="minorHAnsi" w:cstheme="minorHAnsi"/>
          <w:i/>
          <w:iCs/>
        </w:rPr>
        <w:t>,</w:t>
      </w:r>
      <w:r w:rsidRPr="00AB00F7">
        <w:rPr>
          <w:rFonts w:asciiTheme="minorHAnsi" w:eastAsia="Batang" w:hAnsiTheme="minorHAnsi" w:cstheme="minorHAnsi"/>
          <w:i/>
          <w:iCs/>
        </w:rPr>
        <w:t xml:space="preserve"> de la Ley Orgánica del Poder Judicial del Estado</w:t>
      </w:r>
      <w:r w:rsidR="0023415D">
        <w:rPr>
          <w:rFonts w:asciiTheme="minorHAnsi" w:eastAsia="Batang" w:hAnsiTheme="minorHAnsi" w:cstheme="minorHAnsi"/>
          <w:i/>
          <w:iCs/>
        </w:rPr>
        <w:t>,</w:t>
      </w:r>
      <w:r w:rsidRPr="00AB00F7">
        <w:rPr>
          <w:rFonts w:asciiTheme="minorHAnsi" w:eastAsia="Batang" w:hAnsiTheme="minorHAnsi" w:cstheme="minorHAnsi"/>
          <w:i/>
          <w:iCs/>
        </w:rPr>
        <w:t xml:space="preserve"> y 82</w:t>
      </w:r>
      <w:r w:rsidR="0023415D">
        <w:rPr>
          <w:rFonts w:asciiTheme="minorHAnsi" w:eastAsia="Batang" w:hAnsiTheme="minorHAnsi" w:cstheme="minorHAnsi"/>
          <w:i/>
          <w:iCs/>
        </w:rPr>
        <w:t>,</w:t>
      </w:r>
      <w:r w:rsidRPr="00AB00F7">
        <w:rPr>
          <w:rFonts w:asciiTheme="minorHAnsi" w:eastAsia="Batang" w:hAnsiTheme="minorHAnsi" w:cstheme="minorHAnsi"/>
          <w:i/>
          <w:iCs/>
        </w:rPr>
        <w:t xml:space="preserve"> fracción V, del Reglamento del Consejo de la Judicatura del Estado, se instruye al Secretario Ejecutivo para que se agregue al expediente personal de la servidora pública de referencia la copia certificada que solicita. Con copia del escrito de cuenta, comuníquese esta determinación al Pleno del Tribunal Superior de Justicia para su conocimiento y efectos a que haya lugar, así como a la peticionaria para su debido conocimiento.</w:t>
      </w:r>
      <w:r>
        <w:rPr>
          <w:rFonts w:asciiTheme="minorHAnsi" w:eastAsia="Batang" w:hAnsiTheme="minorHAnsi" w:cstheme="minorHAnsi"/>
        </w:rPr>
        <w:t xml:space="preserve"> </w:t>
      </w:r>
      <w:r w:rsidRPr="00A60C0D">
        <w:rPr>
          <w:rFonts w:asciiTheme="minorHAnsi" w:eastAsia="Batang" w:hAnsiTheme="minorHAnsi" w:cstheme="minorHAnsi"/>
          <w:u w:val="single"/>
        </w:rPr>
        <w:t xml:space="preserve">APROBADO POR </w:t>
      </w:r>
      <w:r w:rsidR="001B577A" w:rsidRPr="00A60C0D">
        <w:rPr>
          <w:rFonts w:asciiTheme="minorHAnsi" w:eastAsia="Batang" w:hAnsiTheme="minorHAnsi" w:cstheme="minorHAnsi"/>
          <w:u w:val="single"/>
        </w:rPr>
        <w:t xml:space="preserve">UNANIMIDAD </w:t>
      </w:r>
      <w:r w:rsidRPr="00A60C0D">
        <w:rPr>
          <w:rFonts w:asciiTheme="minorHAnsi" w:eastAsia="Batang" w:hAnsiTheme="minorHAnsi" w:cstheme="minorHAnsi"/>
          <w:u w:val="single"/>
        </w:rPr>
        <w:t xml:space="preserve">DE </w:t>
      </w:r>
      <w:proofErr w:type="gramStart"/>
      <w:r w:rsidRPr="00A60C0D">
        <w:rPr>
          <w:rFonts w:asciiTheme="minorHAnsi" w:eastAsia="Batang" w:hAnsiTheme="minorHAnsi" w:cstheme="minorHAnsi"/>
          <w:u w:val="single"/>
        </w:rPr>
        <w:t>VOTOS</w:t>
      </w:r>
      <w:r w:rsidRPr="00AB00F7">
        <w:rPr>
          <w:rFonts w:asciiTheme="minorHAnsi" w:eastAsia="Batang" w:hAnsiTheme="minorHAnsi" w:cstheme="minorHAnsi"/>
        </w:rPr>
        <w:t>.</w:t>
      </w:r>
      <w:r w:rsidR="00A60C0D">
        <w:rPr>
          <w:rFonts w:asciiTheme="minorHAnsi" w:eastAsia="Batang" w:hAnsiTheme="minorHAnsi" w:cstheme="minorHAnsi"/>
        </w:rPr>
        <w:t>-</w:t>
      </w:r>
      <w:proofErr w:type="gramEnd"/>
      <w:r w:rsidR="00A60C0D">
        <w:rPr>
          <w:rFonts w:asciiTheme="minorHAnsi" w:eastAsia="Batang" w:hAnsiTheme="minorHAnsi" w:cstheme="minorHAnsi"/>
        </w:rPr>
        <w:t xml:space="preserve"> - - - - - - - - - - - - - - - - - - - - - - - - - - - - - - - - - - - - - - - - - - </w:t>
      </w:r>
    </w:p>
    <w:p w14:paraId="1DB69327" w14:textId="135C02AD" w:rsidR="008D27CD" w:rsidRDefault="008D27CD" w:rsidP="008D27CD">
      <w:pPr>
        <w:spacing w:after="0" w:line="480" w:lineRule="auto"/>
        <w:ind w:firstLine="708"/>
        <w:jc w:val="both"/>
        <w:rPr>
          <w:rFonts w:eastAsia="Times New Roman" w:cs="Calibri"/>
          <w:b/>
          <w:bCs/>
          <w:lang w:eastAsia="es-MX"/>
        </w:rPr>
      </w:pPr>
      <w:r w:rsidRPr="003678A6">
        <w:rPr>
          <w:rFonts w:eastAsia="Times New Roman" w:cs="Calibri"/>
          <w:b/>
          <w:bCs/>
          <w:lang w:eastAsia="es-MX"/>
        </w:rPr>
        <w:t xml:space="preserve">ACUERDO </w:t>
      </w:r>
      <w:r w:rsidRPr="00EF24D0">
        <w:rPr>
          <w:rFonts w:eastAsia="Times New Roman" w:cs="Calibri"/>
          <w:b/>
          <w:bCs/>
          <w:lang w:eastAsia="es-MX"/>
        </w:rPr>
        <w:t>XI</w:t>
      </w:r>
      <w:r w:rsidR="00776EEF">
        <w:rPr>
          <w:rFonts w:eastAsia="Times New Roman" w:cs="Calibri"/>
          <w:b/>
          <w:bCs/>
          <w:lang w:eastAsia="es-MX"/>
        </w:rPr>
        <w:t>II</w:t>
      </w:r>
      <w:r w:rsidRPr="00EF24D0">
        <w:rPr>
          <w:rFonts w:eastAsia="Times New Roman" w:cs="Calibri"/>
          <w:b/>
          <w:bCs/>
          <w:lang w:eastAsia="es-MX"/>
        </w:rPr>
        <w:t>/01/2020.</w:t>
      </w:r>
      <w:r>
        <w:rPr>
          <w:rFonts w:eastAsia="Times New Roman" w:cs="Calibri"/>
          <w:b/>
          <w:bCs/>
          <w:lang w:eastAsia="es-MX"/>
        </w:rPr>
        <w:t xml:space="preserve"> Oficio </w:t>
      </w:r>
      <w:bookmarkStart w:id="10" w:name="_Hlk29473487"/>
      <w:r>
        <w:rPr>
          <w:rFonts w:eastAsia="Times New Roman" w:cs="Calibri"/>
          <w:b/>
          <w:bCs/>
          <w:lang w:eastAsia="es-MX"/>
        </w:rPr>
        <w:t>número PSCF-008-01-20, de fecha dos de enero del año en curso, signado por la Magistrada Presidenta de la Sala Civil – Familiar del Tribunal Superior de Justicia del Estado</w:t>
      </w:r>
      <w:bookmarkEnd w:id="10"/>
      <w:r>
        <w:rPr>
          <w:rFonts w:eastAsia="Times New Roman" w:cs="Calibri"/>
          <w:b/>
          <w:bCs/>
          <w:lang w:eastAsia="es-MX"/>
        </w:rPr>
        <w:t>. - - - - - - - - - - - - - - - - - - - - - - - - - - - - - - -</w:t>
      </w:r>
    </w:p>
    <w:p w14:paraId="00380934" w14:textId="68C439DB" w:rsidR="008D27CD" w:rsidRDefault="008D27CD" w:rsidP="008D27CD">
      <w:pPr>
        <w:spacing w:after="0" w:line="480" w:lineRule="auto"/>
        <w:jc w:val="both"/>
        <w:rPr>
          <w:rFonts w:eastAsia="Times New Roman" w:cs="Calibri"/>
          <w:color w:val="FF0000"/>
          <w:lang w:eastAsia="es-MX"/>
        </w:rPr>
      </w:pPr>
      <w:r w:rsidRPr="00AB00F7">
        <w:rPr>
          <w:rFonts w:eastAsia="Times New Roman" w:cs="Calibri"/>
          <w:i/>
          <w:iCs/>
          <w:lang w:eastAsia="es-MX"/>
        </w:rPr>
        <w:t xml:space="preserve">Dada cuenta con el oficio número PSCF-008-01-20, de fecha dos de enero del año en curso, y disco compacto anexo, mediante el cual la Magistrada Presidenta de la Sala Civil – Familiar comunica que presentó ante el Congreso del Estado el informe anual de actividades realizadas como titular de la tercera ponencia y presidenta de esa Sala, correspondiente al años dos mil diecinueve, </w:t>
      </w:r>
      <w:r w:rsidRPr="00AB00F7">
        <w:rPr>
          <w:rFonts w:asciiTheme="minorHAnsi" w:hAnsiTheme="minorHAnsi" w:cstheme="minorHAnsi"/>
          <w:i/>
          <w:iCs/>
        </w:rPr>
        <w:t>al respecto, se toma conocimiento y se ordena agregarlo a su expediente de actividades que se lleva en la Secretaria Ejecutiva, para que surtan los efectos legales correspondientes.</w:t>
      </w:r>
      <w:r w:rsidRPr="00360ABD">
        <w:rPr>
          <w:rFonts w:asciiTheme="minorHAnsi" w:hAnsiTheme="minorHAnsi" w:cstheme="minorHAnsi"/>
        </w:rPr>
        <w:t xml:space="preserve"> </w:t>
      </w:r>
      <w:r w:rsidRPr="00A60C0D">
        <w:rPr>
          <w:rFonts w:asciiTheme="minorHAnsi" w:eastAsia="Batang" w:hAnsiTheme="minorHAnsi" w:cstheme="minorHAnsi"/>
          <w:u w:val="single"/>
        </w:rPr>
        <w:t xml:space="preserve">APROBADO POR </w:t>
      </w:r>
      <w:r w:rsidR="0059373A" w:rsidRPr="00A60C0D">
        <w:rPr>
          <w:rFonts w:asciiTheme="minorHAnsi" w:eastAsia="Batang" w:hAnsiTheme="minorHAnsi" w:cstheme="minorHAnsi"/>
          <w:u w:val="single"/>
        </w:rPr>
        <w:t>UNANIMIDAD</w:t>
      </w:r>
      <w:r w:rsidRPr="00A60C0D">
        <w:rPr>
          <w:rFonts w:asciiTheme="minorHAnsi" w:eastAsia="Batang" w:hAnsiTheme="minorHAnsi" w:cstheme="minorHAnsi"/>
          <w:u w:val="single"/>
        </w:rPr>
        <w:t xml:space="preserve"> DE </w:t>
      </w:r>
      <w:proofErr w:type="gramStart"/>
      <w:r w:rsidRPr="00A60C0D">
        <w:rPr>
          <w:rFonts w:asciiTheme="minorHAnsi" w:eastAsia="Batang" w:hAnsiTheme="minorHAnsi" w:cstheme="minorHAnsi"/>
          <w:u w:val="single"/>
        </w:rPr>
        <w:t>VOTOS</w:t>
      </w:r>
      <w:r w:rsidRPr="00360ABD">
        <w:rPr>
          <w:rFonts w:asciiTheme="minorHAnsi" w:eastAsia="Batang" w:hAnsiTheme="minorHAnsi" w:cstheme="minorHAnsi"/>
        </w:rPr>
        <w:t>.</w:t>
      </w:r>
      <w:r w:rsidR="00A60C0D">
        <w:rPr>
          <w:rFonts w:asciiTheme="minorHAnsi" w:eastAsia="Batang" w:hAnsiTheme="minorHAnsi" w:cstheme="minorHAnsi"/>
        </w:rPr>
        <w:t>-</w:t>
      </w:r>
      <w:proofErr w:type="gramEnd"/>
      <w:r w:rsidR="00A60C0D">
        <w:rPr>
          <w:rFonts w:asciiTheme="minorHAnsi" w:eastAsia="Batang" w:hAnsiTheme="minorHAnsi" w:cstheme="minorHAnsi"/>
        </w:rPr>
        <w:t xml:space="preserve"> - - - - - - - - - - - - - - - - - - - - - - - - - - - - - - - - - - - - - - - - - - - - - - - - - - - - - - - -  - </w:t>
      </w:r>
    </w:p>
    <w:p w14:paraId="278F3C3B" w14:textId="6DFFD800" w:rsidR="008D27CD" w:rsidRDefault="008D27CD" w:rsidP="008D27CD">
      <w:pPr>
        <w:spacing w:after="0" w:line="480" w:lineRule="auto"/>
        <w:ind w:firstLine="708"/>
        <w:jc w:val="both"/>
        <w:rPr>
          <w:rFonts w:eastAsia="Times New Roman" w:cs="Calibri"/>
          <w:b/>
          <w:bCs/>
          <w:lang w:eastAsia="es-MX"/>
        </w:rPr>
      </w:pPr>
      <w:r w:rsidRPr="003678A6">
        <w:rPr>
          <w:rFonts w:eastAsia="Times New Roman" w:cs="Calibri"/>
          <w:b/>
          <w:bCs/>
          <w:lang w:eastAsia="es-MX"/>
        </w:rPr>
        <w:t xml:space="preserve">ACUERDO </w:t>
      </w:r>
      <w:r w:rsidRPr="00EF24D0">
        <w:rPr>
          <w:rFonts w:eastAsia="Times New Roman" w:cs="Calibri"/>
          <w:b/>
          <w:bCs/>
          <w:lang w:eastAsia="es-MX"/>
        </w:rPr>
        <w:t>X</w:t>
      </w:r>
      <w:r w:rsidR="009304A2">
        <w:rPr>
          <w:rFonts w:eastAsia="Times New Roman" w:cs="Calibri"/>
          <w:b/>
          <w:bCs/>
          <w:lang w:eastAsia="es-MX"/>
        </w:rPr>
        <w:t>I</w:t>
      </w:r>
      <w:r w:rsidRPr="00EF24D0">
        <w:rPr>
          <w:rFonts w:eastAsia="Times New Roman" w:cs="Calibri"/>
          <w:b/>
          <w:bCs/>
          <w:lang w:eastAsia="es-MX"/>
        </w:rPr>
        <w:t>V/01/2020</w:t>
      </w:r>
      <w:r w:rsidRPr="003678A6">
        <w:rPr>
          <w:rFonts w:eastAsia="Times New Roman" w:cs="Calibri"/>
          <w:b/>
          <w:bCs/>
          <w:lang w:eastAsia="es-MX"/>
        </w:rPr>
        <w:t>.</w:t>
      </w:r>
      <w:r>
        <w:rPr>
          <w:rFonts w:eastAsia="Times New Roman" w:cs="Calibri"/>
          <w:b/>
          <w:bCs/>
          <w:lang w:eastAsia="es-MX"/>
        </w:rPr>
        <w:t xml:space="preserve"> Oficio </w:t>
      </w:r>
      <w:bookmarkStart w:id="11" w:name="_Hlk29474001"/>
      <w:r>
        <w:rPr>
          <w:rFonts w:eastAsia="Times New Roman" w:cs="Calibri"/>
          <w:b/>
          <w:bCs/>
          <w:lang w:eastAsia="es-MX"/>
        </w:rPr>
        <w:t xml:space="preserve">número 01/2020, de fecha tres de enero del año en curso, signado por el Juez Penal del Distrito Judicial de Guridi y Alcocer. </w:t>
      </w:r>
      <w:bookmarkEnd w:id="11"/>
      <w:r>
        <w:rPr>
          <w:rFonts w:eastAsia="Times New Roman" w:cs="Calibri"/>
          <w:b/>
          <w:bCs/>
          <w:lang w:eastAsia="es-MX"/>
        </w:rPr>
        <w:t xml:space="preserve">- - - - </w:t>
      </w:r>
    </w:p>
    <w:p w14:paraId="3D066D2A" w14:textId="1EEB2AC5" w:rsidR="008D27CD" w:rsidRPr="00491CDC" w:rsidRDefault="008D27CD" w:rsidP="008D27CD">
      <w:pPr>
        <w:spacing w:after="0" w:line="480" w:lineRule="auto"/>
        <w:jc w:val="both"/>
        <w:rPr>
          <w:rFonts w:asciiTheme="minorHAnsi" w:hAnsiTheme="minorHAnsi" w:cstheme="minorHAnsi"/>
        </w:rPr>
      </w:pPr>
      <w:r w:rsidRPr="00AE4DA1">
        <w:rPr>
          <w:rFonts w:eastAsia="Times New Roman" w:cs="Calibri"/>
          <w:i/>
          <w:iCs/>
          <w:lang w:eastAsia="es-MX"/>
        </w:rPr>
        <w:t xml:space="preserve">Dada cuenta con el oficio número 01/2020, de fecha tres de enero del año en curso, del que </w:t>
      </w:r>
      <w:r w:rsidRPr="00AE4DA1">
        <w:rPr>
          <w:rFonts w:asciiTheme="minorHAnsi" w:hAnsiTheme="minorHAnsi" w:cstheme="minorHAnsi"/>
          <w:i/>
          <w:iCs/>
          <w:color w:val="000000"/>
        </w:rPr>
        <w:t xml:space="preserve">se desprende que, para el cumplimiento de la ejecutoria pronunciada dentro de los autos del juicio de amparo número 894/2019-G, relacionado con la causa penal 204/2018 del índice del Juzgado Penal del Distrito Judicial de Guridi y Alcocer, se </w:t>
      </w:r>
      <w:r w:rsidRPr="00AE4DA1">
        <w:rPr>
          <w:rFonts w:asciiTheme="minorHAnsi" w:hAnsiTheme="minorHAnsi" w:cstheme="minorHAnsi"/>
          <w:i/>
          <w:iCs/>
          <w:color w:val="000000"/>
        </w:rPr>
        <w:lastRenderedPageBreak/>
        <w:t xml:space="preserve">requiere se designe a un perito en materia de psiquiatría en los autos de la causa penal, </w:t>
      </w:r>
      <w:r w:rsidRPr="00AE4DA1">
        <w:rPr>
          <w:rFonts w:asciiTheme="minorHAnsi" w:hAnsiTheme="minorHAnsi" w:cstheme="minorHAnsi"/>
          <w:i/>
          <w:iCs/>
          <w:color w:val="000000" w:themeColor="text1"/>
        </w:rPr>
        <w:t xml:space="preserve">tomando en consideración que en el registro del libro único de peritos auxiliares para la impartición de justicia del Tribunal Superior de Justicia no existe alguno en esa materia y que tampoco se obtuvo apoyo institucional para tal efecto, con la finalidad de no retardar el procedimiento, con fundamento en lo que establecen los artículos 61 de la Ley Orgánica del Poder Judicial del Estado y 9, fracciones XIV, XV y XVII del Reglamento del Consejo de la Judicatura del Estado, </w:t>
      </w:r>
      <w:r w:rsidRPr="00AE4DA1">
        <w:rPr>
          <w:rFonts w:asciiTheme="minorHAnsi" w:hAnsiTheme="minorHAnsi" w:cstheme="minorHAnsi"/>
          <w:i/>
          <w:iCs/>
        </w:rPr>
        <w:t xml:space="preserve">se </w:t>
      </w:r>
      <w:r w:rsidR="009A0D2F">
        <w:rPr>
          <w:rFonts w:asciiTheme="minorHAnsi" w:hAnsiTheme="minorHAnsi" w:cstheme="minorHAnsi"/>
          <w:i/>
          <w:iCs/>
        </w:rPr>
        <w:t>autoriza la contratación de</w:t>
      </w:r>
      <w:r w:rsidR="0086568A">
        <w:rPr>
          <w:rFonts w:asciiTheme="minorHAnsi" w:hAnsiTheme="minorHAnsi" w:cstheme="minorHAnsi"/>
          <w:i/>
          <w:iCs/>
        </w:rPr>
        <w:t xml:space="preserve"> servicios</w:t>
      </w:r>
      <w:r w:rsidR="009A0D2F">
        <w:rPr>
          <w:rFonts w:asciiTheme="minorHAnsi" w:hAnsiTheme="minorHAnsi" w:cstheme="minorHAnsi"/>
          <w:i/>
          <w:iCs/>
        </w:rPr>
        <w:t xml:space="preserve"> </w:t>
      </w:r>
      <w:r w:rsidR="0086568A">
        <w:rPr>
          <w:rFonts w:asciiTheme="minorHAnsi" w:hAnsiTheme="minorHAnsi" w:cstheme="minorHAnsi"/>
          <w:i/>
          <w:iCs/>
        </w:rPr>
        <w:t xml:space="preserve">profesionales en la materia solicitada </w:t>
      </w:r>
      <w:r w:rsidR="009A0D2F">
        <w:rPr>
          <w:rFonts w:asciiTheme="minorHAnsi" w:hAnsiTheme="minorHAnsi" w:cstheme="minorHAnsi"/>
          <w:i/>
          <w:iCs/>
        </w:rPr>
        <w:t xml:space="preserve">y </w:t>
      </w:r>
      <w:r w:rsidR="0086568A">
        <w:rPr>
          <w:rFonts w:asciiTheme="minorHAnsi" w:hAnsiTheme="minorHAnsi" w:cstheme="minorHAnsi"/>
          <w:i/>
          <w:iCs/>
        </w:rPr>
        <w:t xml:space="preserve">se </w:t>
      </w:r>
      <w:r w:rsidRPr="00AE4DA1">
        <w:rPr>
          <w:rFonts w:asciiTheme="minorHAnsi" w:hAnsiTheme="minorHAnsi" w:cstheme="minorHAnsi"/>
          <w:i/>
          <w:iCs/>
        </w:rPr>
        <w:t>instruye a</w:t>
      </w:r>
      <w:r w:rsidR="009A0D2F">
        <w:rPr>
          <w:rFonts w:asciiTheme="minorHAnsi" w:hAnsiTheme="minorHAnsi" w:cstheme="minorHAnsi"/>
          <w:i/>
          <w:iCs/>
        </w:rPr>
        <w:t xml:space="preserve"> la encargada del Departamento de Servicios Periciales del Tribunal Superior de Justicia </w:t>
      </w:r>
      <w:r w:rsidRPr="00AE4DA1">
        <w:rPr>
          <w:rFonts w:asciiTheme="minorHAnsi" w:hAnsiTheme="minorHAnsi" w:cstheme="minorHAnsi"/>
          <w:i/>
          <w:iCs/>
        </w:rPr>
        <w:t xml:space="preserve">para que se entreviste con profesionistas particulares y, previas cotizaciones, obtener los datos del que </w:t>
      </w:r>
      <w:r w:rsidR="009A0D2F">
        <w:rPr>
          <w:rFonts w:asciiTheme="minorHAnsi" w:hAnsiTheme="minorHAnsi" w:cstheme="minorHAnsi"/>
          <w:i/>
          <w:iCs/>
        </w:rPr>
        <w:t>esté en aptitud de</w:t>
      </w:r>
      <w:r w:rsidRPr="00AE4DA1">
        <w:rPr>
          <w:rFonts w:asciiTheme="minorHAnsi" w:hAnsiTheme="minorHAnsi" w:cstheme="minorHAnsi"/>
          <w:i/>
          <w:iCs/>
        </w:rPr>
        <w:t xml:space="preserve"> fungir como perito en psiquiatría</w:t>
      </w:r>
      <w:r w:rsidR="009A0D2F">
        <w:rPr>
          <w:rFonts w:asciiTheme="minorHAnsi" w:hAnsiTheme="minorHAnsi" w:cstheme="minorHAnsi"/>
          <w:i/>
          <w:iCs/>
        </w:rPr>
        <w:t xml:space="preserve"> e informarlo a la Secretaría Ejecutiva</w:t>
      </w:r>
      <w:r w:rsidR="0086568A">
        <w:rPr>
          <w:rFonts w:asciiTheme="minorHAnsi" w:hAnsiTheme="minorHAnsi" w:cstheme="minorHAnsi"/>
          <w:i/>
          <w:iCs/>
        </w:rPr>
        <w:t>, a efecto que el</w:t>
      </w:r>
      <w:r w:rsidRPr="00AE4DA1">
        <w:rPr>
          <w:rFonts w:asciiTheme="minorHAnsi" w:hAnsiTheme="minorHAnsi" w:cstheme="minorHAnsi"/>
          <w:i/>
          <w:iCs/>
        </w:rPr>
        <w:t xml:space="preserve"> juez solicitante esté en posibilidades de nombrarlo, tomarle la protesta respectiva y realizar las acciones que corresponda, tendentes a cumplimentar en su totalidad la ejecutoria de amparo en cuestión. De igual forma, esta determinación deberá hacerse del conocimiento del Tesorero del Poder Judicial del Estado, para que realice el pago por la prestación de los servicios del perito con cargo a la partida respectiva.</w:t>
      </w:r>
      <w:r w:rsidRPr="00491CDC">
        <w:rPr>
          <w:rFonts w:asciiTheme="minorHAnsi" w:hAnsiTheme="minorHAnsi" w:cstheme="minorHAnsi"/>
        </w:rPr>
        <w:t xml:space="preserve"> </w:t>
      </w:r>
      <w:r w:rsidRPr="00A60C0D">
        <w:rPr>
          <w:rFonts w:asciiTheme="minorHAnsi" w:hAnsiTheme="minorHAnsi" w:cstheme="minorHAnsi"/>
          <w:u w:val="single"/>
        </w:rPr>
        <w:t xml:space="preserve">APROBADO POR </w:t>
      </w:r>
      <w:r w:rsidR="00863343" w:rsidRPr="00A60C0D">
        <w:rPr>
          <w:rFonts w:asciiTheme="minorHAnsi" w:hAnsiTheme="minorHAnsi" w:cstheme="minorHAnsi"/>
          <w:u w:val="single"/>
        </w:rPr>
        <w:t>UNANIMIDAD</w:t>
      </w:r>
      <w:r w:rsidRPr="00A60C0D">
        <w:rPr>
          <w:rFonts w:asciiTheme="minorHAnsi" w:hAnsiTheme="minorHAnsi" w:cstheme="minorHAnsi"/>
          <w:u w:val="single"/>
        </w:rPr>
        <w:t xml:space="preserve"> DE </w:t>
      </w:r>
      <w:proofErr w:type="gramStart"/>
      <w:r w:rsidRPr="00A60C0D">
        <w:rPr>
          <w:rFonts w:asciiTheme="minorHAnsi" w:hAnsiTheme="minorHAnsi" w:cstheme="minorHAnsi"/>
          <w:u w:val="single"/>
        </w:rPr>
        <w:t>VOTOS</w:t>
      </w:r>
      <w:r w:rsidRPr="00491CDC">
        <w:rPr>
          <w:rFonts w:asciiTheme="minorHAnsi" w:hAnsiTheme="minorHAnsi" w:cstheme="minorHAnsi"/>
        </w:rPr>
        <w:t>.-</w:t>
      </w:r>
      <w:proofErr w:type="gramEnd"/>
      <w:r w:rsidRPr="00491CDC">
        <w:rPr>
          <w:rFonts w:asciiTheme="minorHAnsi" w:hAnsiTheme="minorHAnsi" w:cstheme="minorHAnsi"/>
        </w:rPr>
        <w:t xml:space="preserve"> </w:t>
      </w:r>
      <w:r w:rsidR="00A60C0D">
        <w:rPr>
          <w:rFonts w:asciiTheme="minorHAnsi" w:hAnsiTheme="minorHAnsi" w:cstheme="minorHAnsi"/>
        </w:rPr>
        <w:t>- - - - - - - - - - - - - - - - - - - - - -</w:t>
      </w:r>
      <w:r>
        <w:rPr>
          <w:rFonts w:asciiTheme="minorHAnsi" w:hAnsiTheme="minorHAnsi" w:cstheme="minorHAnsi"/>
        </w:rPr>
        <w:t xml:space="preserve"> </w:t>
      </w:r>
      <w:r w:rsidR="00A60C0D">
        <w:rPr>
          <w:rFonts w:asciiTheme="minorHAnsi" w:hAnsiTheme="minorHAnsi" w:cstheme="minorHAnsi"/>
        </w:rPr>
        <w:t>- -</w:t>
      </w:r>
    </w:p>
    <w:p w14:paraId="3A96B3E8" w14:textId="0B0E57B0" w:rsidR="008D27CD" w:rsidRDefault="008D27CD" w:rsidP="008D27CD">
      <w:pPr>
        <w:spacing w:after="0" w:line="480" w:lineRule="auto"/>
        <w:ind w:firstLine="708"/>
        <w:jc w:val="both"/>
        <w:rPr>
          <w:rFonts w:eastAsia="Times New Roman" w:cs="Calibri"/>
          <w:b/>
          <w:bCs/>
          <w:lang w:eastAsia="es-MX"/>
        </w:rPr>
      </w:pPr>
      <w:r w:rsidRPr="00E55AC8">
        <w:rPr>
          <w:rFonts w:eastAsia="Times New Roman" w:cs="Calibri"/>
          <w:b/>
          <w:bCs/>
          <w:lang w:eastAsia="es-MX"/>
        </w:rPr>
        <w:t xml:space="preserve">ACUERDO XV/01/2020.  </w:t>
      </w:r>
      <w:bookmarkStart w:id="12" w:name="_Hlk29474318"/>
      <w:r>
        <w:rPr>
          <w:rFonts w:eastAsia="Times New Roman" w:cs="Calibri"/>
          <w:b/>
          <w:bCs/>
          <w:lang w:eastAsia="es-MX"/>
        </w:rPr>
        <w:t>Oficio número 1607/C/2019, de fecha diecisiete de diciembre del dos mil diecinueve, signado por el Contralor del Poder Judicial del Estado.</w:t>
      </w:r>
      <w:bookmarkEnd w:id="12"/>
      <w:r>
        <w:rPr>
          <w:rFonts w:eastAsia="Times New Roman" w:cs="Calibri"/>
          <w:b/>
          <w:bCs/>
          <w:lang w:eastAsia="es-MX"/>
        </w:rPr>
        <w:t xml:space="preserve"> - - - - - - - - - - - - - -  - - - - - - - - - - - - - - - - - - - - - - - - - - - - - - - - - - - - - - - - - - - - - -</w:t>
      </w:r>
    </w:p>
    <w:p w14:paraId="066B1B93" w14:textId="31F872B4" w:rsidR="008D27CD" w:rsidRDefault="008D27CD" w:rsidP="00A60C0D">
      <w:pPr>
        <w:spacing w:after="0" w:line="480" w:lineRule="auto"/>
        <w:jc w:val="both"/>
        <w:rPr>
          <w:rFonts w:asciiTheme="minorHAnsi" w:hAnsiTheme="minorHAnsi" w:cstheme="minorHAnsi"/>
          <w:b/>
        </w:rPr>
      </w:pPr>
      <w:r w:rsidRPr="00AE4DA1">
        <w:rPr>
          <w:rFonts w:eastAsia="Times New Roman" w:cs="Calibri"/>
          <w:i/>
          <w:iCs/>
          <w:lang w:eastAsia="es-MX"/>
        </w:rPr>
        <w:t xml:space="preserve">Dada cuenta con el oficio número 1607/C/2019, de fecha diecisiete de diciembre del dos mil diecinueve, mediante el cual se informa a este cuerpo colegiado el resultado de la auditoría de control interno número CI 04/2019, practicada a la Tesorería del Poder Judicial: “Revisión y análisis de la administración eficiente del presupuesto de egresos”, </w:t>
      </w:r>
      <w:r w:rsidRPr="00AE4DA1">
        <w:rPr>
          <w:rFonts w:asciiTheme="minorHAnsi" w:hAnsiTheme="minorHAnsi" w:cstheme="minorHAnsi"/>
          <w:i/>
          <w:iCs/>
        </w:rPr>
        <w:t>aprobado por el Consejo de la Judicatura para el ejercicio 2019, informe del que se desprende que el dictamen respecto de la revisión hasta el mes de septiembre 2019, es positivo y sin observaciones</w:t>
      </w:r>
      <w:r w:rsidR="00A62744">
        <w:rPr>
          <w:rFonts w:asciiTheme="minorHAnsi" w:hAnsiTheme="minorHAnsi" w:cstheme="minorHAnsi"/>
          <w:i/>
          <w:iCs/>
        </w:rPr>
        <w:t>,</w:t>
      </w:r>
      <w:r w:rsidRPr="00AE4DA1">
        <w:rPr>
          <w:rFonts w:asciiTheme="minorHAnsi" w:hAnsiTheme="minorHAnsi" w:cstheme="minorHAnsi"/>
          <w:i/>
          <w:iCs/>
        </w:rPr>
        <w:t xml:space="preserve"> sólo con recomendaciones de mejora; al respecto, con fundamento en los artículos </w:t>
      </w:r>
      <w:r w:rsidRPr="00AE4DA1">
        <w:rPr>
          <w:rFonts w:asciiTheme="minorHAnsi" w:eastAsia="Batang" w:hAnsiTheme="minorHAnsi" w:cstheme="minorHAnsi"/>
          <w:i/>
          <w:iCs/>
        </w:rPr>
        <w:t xml:space="preserve">61 y 77,  de la Ley Orgánica del Poder Judicial del Estado, </w:t>
      </w:r>
      <w:r w:rsidRPr="00AE4DA1">
        <w:rPr>
          <w:rFonts w:asciiTheme="minorHAnsi" w:hAnsiTheme="minorHAnsi" w:cstheme="minorHAnsi"/>
          <w:i/>
          <w:iCs/>
        </w:rPr>
        <w:t xml:space="preserve">este cuerpo colegiado toma debido conocimiento del informe en cuestión e </w:t>
      </w:r>
      <w:r w:rsidRPr="00AE4DA1">
        <w:rPr>
          <w:rFonts w:asciiTheme="minorHAnsi" w:eastAsia="Batang" w:hAnsiTheme="minorHAnsi" w:cstheme="minorHAnsi"/>
          <w:i/>
          <w:iCs/>
        </w:rPr>
        <w:t>instruye al Tesorero del Poder Judicial</w:t>
      </w:r>
      <w:r w:rsidR="00A62744">
        <w:rPr>
          <w:rFonts w:asciiTheme="minorHAnsi" w:eastAsia="Batang" w:hAnsiTheme="minorHAnsi" w:cstheme="minorHAnsi"/>
          <w:i/>
          <w:iCs/>
        </w:rPr>
        <w:t>,</w:t>
      </w:r>
      <w:r w:rsidRPr="00AE4DA1">
        <w:rPr>
          <w:rFonts w:asciiTheme="minorHAnsi" w:eastAsia="Batang" w:hAnsiTheme="minorHAnsi" w:cstheme="minorHAnsi"/>
          <w:i/>
          <w:iCs/>
        </w:rPr>
        <w:t xml:space="preserve"> atender la recomendación  de mejora. C</w:t>
      </w:r>
      <w:r w:rsidRPr="00AE4DA1">
        <w:rPr>
          <w:rFonts w:asciiTheme="minorHAnsi" w:hAnsiTheme="minorHAnsi" w:cstheme="minorHAnsi"/>
          <w:i/>
          <w:iCs/>
        </w:rPr>
        <w:t>on copia del oficio de cuenta comuníquese esta determinación al Tesorero del Poder Judicial del Estado</w:t>
      </w:r>
      <w:r w:rsidR="00A62744">
        <w:rPr>
          <w:rFonts w:asciiTheme="minorHAnsi" w:hAnsiTheme="minorHAnsi" w:cstheme="minorHAnsi"/>
          <w:i/>
          <w:iCs/>
        </w:rPr>
        <w:t>,</w:t>
      </w:r>
      <w:r w:rsidRPr="00AE4DA1">
        <w:rPr>
          <w:rFonts w:asciiTheme="minorHAnsi" w:hAnsiTheme="minorHAnsi" w:cstheme="minorHAnsi"/>
          <w:i/>
          <w:iCs/>
        </w:rPr>
        <w:t xml:space="preserve"> para los efectos conducentes, así como al Contralor del Poder Judicial del Estado</w:t>
      </w:r>
      <w:r w:rsidR="00A62744">
        <w:rPr>
          <w:rFonts w:asciiTheme="minorHAnsi" w:hAnsiTheme="minorHAnsi" w:cstheme="minorHAnsi"/>
          <w:i/>
          <w:iCs/>
        </w:rPr>
        <w:t>,</w:t>
      </w:r>
      <w:r w:rsidRPr="00AE4DA1">
        <w:rPr>
          <w:rFonts w:asciiTheme="minorHAnsi" w:hAnsiTheme="minorHAnsi" w:cstheme="minorHAnsi"/>
          <w:i/>
          <w:iCs/>
        </w:rPr>
        <w:t xml:space="preserve"> para su conocimiento</w:t>
      </w:r>
      <w:r w:rsidRPr="001E4119">
        <w:rPr>
          <w:rFonts w:asciiTheme="minorHAnsi" w:hAnsiTheme="minorHAnsi" w:cstheme="minorHAnsi"/>
        </w:rPr>
        <w:t xml:space="preserve">. </w:t>
      </w:r>
      <w:r w:rsidRPr="00A60C0D">
        <w:rPr>
          <w:rFonts w:asciiTheme="minorHAnsi" w:hAnsiTheme="minorHAnsi" w:cstheme="minorHAnsi"/>
          <w:u w:val="single"/>
        </w:rPr>
        <w:t xml:space="preserve">APROBADO POR </w:t>
      </w:r>
      <w:r w:rsidR="00863343" w:rsidRPr="00A60C0D">
        <w:rPr>
          <w:rFonts w:asciiTheme="minorHAnsi" w:hAnsiTheme="minorHAnsi" w:cstheme="minorHAnsi"/>
          <w:u w:val="single"/>
        </w:rPr>
        <w:t>UNANIMIDAD</w:t>
      </w:r>
      <w:r w:rsidRPr="00A60C0D">
        <w:rPr>
          <w:rFonts w:asciiTheme="minorHAnsi" w:hAnsiTheme="minorHAnsi" w:cstheme="minorHAnsi"/>
          <w:u w:val="single"/>
        </w:rPr>
        <w:t xml:space="preserve"> DE </w:t>
      </w:r>
      <w:proofErr w:type="gramStart"/>
      <w:r w:rsidRPr="00A60C0D">
        <w:rPr>
          <w:rFonts w:asciiTheme="minorHAnsi" w:hAnsiTheme="minorHAnsi" w:cstheme="minorHAnsi"/>
          <w:u w:val="single"/>
        </w:rPr>
        <w:t>VOTOS</w:t>
      </w:r>
      <w:r w:rsidRPr="001E4119">
        <w:rPr>
          <w:rFonts w:asciiTheme="minorHAnsi" w:hAnsiTheme="minorHAnsi" w:cstheme="minorHAnsi"/>
        </w:rPr>
        <w:t>.-</w:t>
      </w:r>
      <w:proofErr w:type="gramEnd"/>
      <w:r w:rsidRPr="001E4119">
        <w:rPr>
          <w:rFonts w:asciiTheme="minorHAnsi" w:hAnsiTheme="minorHAnsi" w:cstheme="minorHAnsi"/>
        </w:rPr>
        <w:t xml:space="preserve"> </w:t>
      </w:r>
      <w:r w:rsidR="00A60C0D">
        <w:rPr>
          <w:rFonts w:asciiTheme="minorHAnsi" w:hAnsiTheme="minorHAnsi" w:cstheme="minorHAnsi"/>
        </w:rPr>
        <w:t xml:space="preserve">- - - - - - - - - - - - - - - - - - - </w:t>
      </w:r>
    </w:p>
    <w:p w14:paraId="284D20DA" w14:textId="4046ACC4" w:rsidR="00B813CB" w:rsidRPr="005C3124" w:rsidRDefault="003A432A" w:rsidP="003A432A">
      <w:pPr>
        <w:spacing w:after="0" w:line="480" w:lineRule="auto"/>
        <w:ind w:firstLine="708"/>
        <w:jc w:val="both"/>
        <w:rPr>
          <w:rFonts w:asciiTheme="minorHAnsi" w:hAnsiTheme="minorHAnsi" w:cstheme="minorHAnsi"/>
          <w:b/>
          <w:bCs/>
        </w:rPr>
      </w:pPr>
      <w:r w:rsidRPr="00571652">
        <w:rPr>
          <w:rFonts w:asciiTheme="minorHAnsi" w:hAnsiTheme="minorHAnsi" w:cstheme="minorHAnsi"/>
          <w:b/>
        </w:rPr>
        <w:lastRenderedPageBreak/>
        <w:t xml:space="preserve">ACUERDO </w:t>
      </w:r>
      <w:r>
        <w:rPr>
          <w:rFonts w:asciiTheme="minorHAnsi" w:hAnsiTheme="minorHAnsi" w:cstheme="minorHAnsi"/>
          <w:b/>
        </w:rPr>
        <w:t>X</w:t>
      </w:r>
      <w:r w:rsidR="00EF24D0">
        <w:rPr>
          <w:rFonts w:asciiTheme="minorHAnsi" w:hAnsiTheme="minorHAnsi" w:cstheme="minorHAnsi"/>
          <w:b/>
        </w:rPr>
        <w:t>VI</w:t>
      </w:r>
      <w:r w:rsidRPr="00571652">
        <w:rPr>
          <w:rFonts w:asciiTheme="minorHAnsi" w:hAnsiTheme="minorHAnsi" w:cstheme="minorHAnsi"/>
          <w:b/>
        </w:rPr>
        <w:t>/</w:t>
      </w:r>
      <w:r w:rsidR="002B2643">
        <w:rPr>
          <w:rFonts w:asciiTheme="minorHAnsi" w:hAnsiTheme="minorHAnsi" w:cstheme="minorHAnsi"/>
          <w:b/>
        </w:rPr>
        <w:t>01</w:t>
      </w:r>
      <w:r w:rsidRPr="00571652">
        <w:rPr>
          <w:rFonts w:asciiTheme="minorHAnsi" w:hAnsiTheme="minorHAnsi" w:cstheme="minorHAnsi"/>
          <w:b/>
        </w:rPr>
        <w:t>/20</w:t>
      </w:r>
      <w:r w:rsidR="002B2643">
        <w:rPr>
          <w:rFonts w:asciiTheme="minorHAnsi" w:hAnsiTheme="minorHAnsi" w:cstheme="minorHAnsi"/>
          <w:b/>
        </w:rPr>
        <w:t>20</w:t>
      </w:r>
      <w:r w:rsidRPr="00571652">
        <w:rPr>
          <w:rFonts w:asciiTheme="minorHAnsi" w:hAnsiTheme="minorHAnsi" w:cstheme="minorHAnsi"/>
          <w:b/>
        </w:rPr>
        <w:t xml:space="preserve">. </w:t>
      </w:r>
      <w:r w:rsidR="005E174D">
        <w:rPr>
          <w:rFonts w:asciiTheme="minorHAnsi" w:hAnsiTheme="minorHAnsi" w:cstheme="minorHAnsi"/>
          <w:b/>
        </w:rPr>
        <w:t>O</w:t>
      </w:r>
      <w:r w:rsidR="005E174D" w:rsidRPr="005E174D">
        <w:rPr>
          <w:rFonts w:asciiTheme="minorHAnsi" w:hAnsiTheme="minorHAnsi" w:cstheme="minorHAnsi"/>
          <w:b/>
          <w:bCs/>
          <w:color w:val="000000"/>
        </w:rPr>
        <w:t>ficios TES/003/2020, de ocho de enero de dos mil veinte, suscrito por el Tesorero del Poder Judicial del Estado; y los relacionados 66/C/2020, de trece de enero del año en curso, suscrito por el Contralor del Poder Judicial del Estado;  CJET/CA/12/2020, de catorce de enero del año en curso, suscrito por la Consejera Martha Zenteno Ramírez; y TES/013/2020, recibido el quince de enero de dos mil veinte, suscrito por el Tesorero del Poder Judicial del Estado.</w:t>
      </w:r>
      <w:r w:rsidR="00AC4629" w:rsidRPr="005E174D">
        <w:rPr>
          <w:rFonts w:asciiTheme="minorHAnsi" w:hAnsiTheme="minorHAnsi" w:cstheme="minorHAnsi"/>
          <w:b/>
          <w:bCs/>
          <w:color w:val="000000"/>
        </w:rPr>
        <w:t>-</w:t>
      </w:r>
      <w:r w:rsidR="00AC4629" w:rsidRPr="005C3124">
        <w:rPr>
          <w:rFonts w:asciiTheme="minorHAnsi" w:hAnsiTheme="minorHAnsi" w:cstheme="minorHAnsi"/>
          <w:b/>
          <w:bCs/>
          <w:color w:val="000000"/>
        </w:rPr>
        <w:t xml:space="preserve"> - - - - </w:t>
      </w:r>
    </w:p>
    <w:p w14:paraId="382D11B2" w14:textId="41682DC6" w:rsidR="005C3124" w:rsidRDefault="00AC4629" w:rsidP="00AC4629">
      <w:pPr>
        <w:pStyle w:val="NormalWeb"/>
        <w:spacing w:before="0" w:beforeAutospacing="0" w:after="0" w:afterAutospacing="0" w:line="480" w:lineRule="auto"/>
        <w:jc w:val="both"/>
        <w:rPr>
          <w:rFonts w:asciiTheme="minorHAnsi" w:eastAsia="Batang" w:hAnsiTheme="minorHAnsi" w:cstheme="minorHAnsi"/>
          <w:i/>
          <w:iCs/>
          <w:color w:val="000000" w:themeColor="text1"/>
          <w:sz w:val="22"/>
          <w:szCs w:val="22"/>
        </w:rPr>
      </w:pPr>
      <w:r w:rsidRPr="004A6B47">
        <w:rPr>
          <w:rFonts w:asciiTheme="minorHAnsi" w:hAnsiTheme="minorHAnsi" w:cstheme="minorHAnsi"/>
          <w:i/>
          <w:iCs/>
          <w:color w:val="000000"/>
          <w:sz w:val="22"/>
          <w:szCs w:val="22"/>
        </w:rPr>
        <w:t xml:space="preserve">Dada cuenta con </w:t>
      </w:r>
      <w:r w:rsidR="005C3124">
        <w:rPr>
          <w:rFonts w:asciiTheme="minorHAnsi" w:hAnsiTheme="minorHAnsi" w:cstheme="minorHAnsi"/>
          <w:i/>
          <w:iCs/>
          <w:color w:val="000000"/>
          <w:sz w:val="22"/>
          <w:szCs w:val="22"/>
        </w:rPr>
        <w:t xml:space="preserve">los </w:t>
      </w:r>
      <w:r w:rsidRPr="004A6B47">
        <w:rPr>
          <w:rFonts w:asciiTheme="minorHAnsi" w:hAnsiTheme="minorHAnsi" w:cstheme="minorHAnsi"/>
          <w:i/>
          <w:iCs/>
          <w:color w:val="000000"/>
          <w:sz w:val="22"/>
          <w:szCs w:val="22"/>
        </w:rPr>
        <w:t>oficio</w:t>
      </w:r>
      <w:r w:rsidR="005C3124">
        <w:rPr>
          <w:rFonts w:asciiTheme="minorHAnsi" w:hAnsiTheme="minorHAnsi" w:cstheme="minorHAnsi"/>
          <w:i/>
          <w:iCs/>
          <w:color w:val="000000"/>
          <w:sz w:val="22"/>
          <w:szCs w:val="22"/>
        </w:rPr>
        <w:t>s</w:t>
      </w:r>
      <w:r w:rsidRPr="004A6B47">
        <w:rPr>
          <w:rFonts w:asciiTheme="minorHAnsi" w:hAnsiTheme="minorHAnsi" w:cstheme="minorHAnsi"/>
          <w:i/>
          <w:iCs/>
          <w:color w:val="000000"/>
          <w:sz w:val="22"/>
          <w:szCs w:val="22"/>
        </w:rPr>
        <w:t xml:space="preserve"> TES/</w:t>
      </w:r>
      <w:r>
        <w:rPr>
          <w:rFonts w:asciiTheme="minorHAnsi" w:hAnsiTheme="minorHAnsi" w:cstheme="minorHAnsi"/>
          <w:i/>
          <w:iCs/>
          <w:color w:val="000000"/>
          <w:sz w:val="22"/>
          <w:szCs w:val="22"/>
        </w:rPr>
        <w:t>003</w:t>
      </w:r>
      <w:r w:rsidRPr="004A6B47">
        <w:rPr>
          <w:rFonts w:asciiTheme="minorHAnsi" w:hAnsiTheme="minorHAnsi" w:cstheme="minorHAnsi"/>
          <w:i/>
          <w:iCs/>
          <w:color w:val="000000"/>
          <w:sz w:val="22"/>
          <w:szCs w:val="22"/>
        </w:rPr>
        <w:t>/</w:t>
      </w:r>
      <w:r w:rsidRPr="004A6B47">
        <w:rPr>
          <w:rFonts w:asciiTheme="minorHAnsi" w:hAnsiTheme="minorHAnsi" w:cstheme="minorHAnsi"/>
          <w:i/>
          <w:iCs/>
          <w:sz w:val="22"/>
          <w:szCs w:val="22"/>
        </w:rPr>
        <w:t>20</w:t>
      </w:r>
      <w:r>
        <w:rPr>
          <w:rFonts w:asciiTheme="minorHAnsi" w:hAnsiTheme="minorHAnsi" w:cstheme="minorHAnsi"/>
          <w:i/>
          <w:iCs/>
          <w:sz w:val="22"/>
          <w:szCs w:val="22"/>
        </w:rPr>
        <w:t>20</w:t>
      </w:r>
      <w:r w:rsidRPr="004A6B47">
        <w:rPr>
          <w:rFonts w:asciiTheme="minorHAnsi" w:hAnsiTheme="minorHAnsi" w:cstheme="minorHAnsi"/>
          <w:i/>
          <w:iCs/>
          <w:sz w:val="22"/>
          <w:szCs w:val="22"/>
        </w:rPr>
        <w:t>, de fecha oc</w:t>
      </w:r>
      <w:r>
        <w:rPr>
          <w:rFonts w:asciiTheme="minorHAnsi" w:hAnsiTheme="minorHAnsi" w:cstheme="minorHAnsi"/>
          <w:i/>
          <w:iCs/>
          <w:sz w:val="22"/>
          <w:szCs w:val="22"/>
        </w:rPr>
        <w:t>ho</w:t>
      </w:r>
      <w:r w:rsidRPr="004A6B47">
        <w:rPr>
          <w:rFonts w:asciiTheme="minorHAnsi" w:hAnsiTheme="minorHAnsi" w:cstheme="minorHAnsi"/>
          <w:i/>
          <w:iCs/>
          <w:sz w:val="22"/>
          <w:szCs w:val="22"/>
        </w:rPr>
        <w:t xml:space="preserve"> de </w:t>
      </w:r>
      <w:r>
        <w:rPr>
          <w:rFonts w:asciiTheme="minorHAnsi" w:hAnsiTheme="minorHAnsi" w:cstheme="minorHAnsi"/>
          <w:i/>
          <w:iCs/>
          <w:sz w:val="22"/>
          <w:szCs w:val="22"/>
        </w:rPr>
        <w:t>enero</w:t>
      </w:r>
      <w:r w:rsidRPr="004A6B47">
        <w:rPr>
          <w:rFonts w:asciiTheme="minorHAnsi" w:hAnsiTheme="minorHAnsi" w:cstheme="minorHAnsi"/>
          <w:i/>
          <w:iCs/>
          <w:sz w:val="22"/>
          <w:szCs w:val="22"/>
        </w:rPr>
        <w:t xml:space="preserve"> de dos mil </w:t>
      </w:r>
      <w:r>
        <w:rPr>
          <w:rFonts w:asciiTheme="minorHAnsi" w:hAnsiTheme="minorHAnsi" w:cstheme="minorHAnsi"/>
          <w:i/>
          <w:iCs/>
          <w:sz w:val="22"/>
          <w:szCs w:val="22"/>
        </w:rPr>
        <w:t>veinte</w:t>
      </w:r>
      <w:r w:rsidRPr="004A6B47">
        <w:rPr>
          <w:rFonts w:asciiTheme="minorHAnsi" w:hAnsiTheme="minorHAnsi" w:cstheme="minorHAnsi"/>
          <w:i/>
          <w:iCs/>
          <w:sz w:val="22"/>
          <w:szCs w:val="22"/>
        </w:rPr>
        <w:t>, signado por</w:t>
      </w:r>
      <w:r w:rsidRPr="004A6B47">
        <w:rPr>
          <w:rFonts w:asciiTheme="minorHAnsi" w:hAnsiTheme="minorHAnsi" w:cstheme="minorHAnsi"/>
          <w:i/>
          <w:iCs/>
          <w:color w:val="000000"/>
          <w:sz w:val="22"/>
          <w:szCs w:val="22"/>
        </w:rPr>
        <w:t xml:space="preserve"> el Tesorero del Poder Judicial del Estado</w:t>
      </w:r>
      <w:r w:rsidR="00420379">
        <w:rPr>
          <w:rFonts w:asciiTheme="minorHAnsi" w:hAnsiTheme="minorHAnsi" w:cstheme="minorHAnsi"/>
          <w:i/>
          <w:iCs/>
          <w:color w:val="000000"/>
          <w:sz w:val="22"/>
          <w:szCs w:val="22"/>
        </w:rPr>
        <w:t>;</w:t>
      </w:r>
      <w:r w:rsidR="005C3124">
        <w:rPr>
          <w:rFonts w:asciiTheme="minorHAnsi" w:hAnsiTheme="minorHAnsi" w:cstheme="minorHAnsi"/>
          <w:i/>
          <w:iCs/>
          <w:color w:val="000000"/>
          <w:sz w:val="22"/>
          <w:szCs w:val="22"/>
        </w:rPr>
        <w:t xml:space="preserve"> </w:t>
      </w:r>
      <w:r w:rsidR="002F1451">
        <w:rPr>
          <w:rFonts w:asciiTheme="minorHAnsi" w:hAnsiTheme="minorHAnsi" w:cstheme="minorHAnsi"/>
          <w:i/>
          <w:iCs/>
          <w:color w:val="000000"/>
          <w:sz w:val="22"/>
          <w:szCs w:val="22"/>
        </w:rPr>
        <w:t xml:space="preserve">y los diversos relacionados con el mismo </w:t>
      </w:r>
      <w:r w:rsidR="005C3124">
        <w:rPr>
          <w:rFonts w:asciiTheme="minorHAnsi" w:hAnsiTheme="minorHAnsi" w:cstheme="minorHAnsi"/>
          <w:i/>
          <w:iCs/>
          <w:color w:val="000000"/>
          <w:sz w:val="22"/>
          <w:szCs w:val="22"/>
        </w:rPr>
        <w:t>66/C/2020, de fecha trece del mes y año en curso, suscrito por el Contralor del Poder Judicial del Estado</w:t>
      </w:r>
      <w:r w:rsidR="00420379">
        <w:rPr>
          <w:rFonts w:asciiTheme="minorHAnsi" w:hAnsiTheme="minorHAnsi" w:cstheme="minorHAnsi"/>
          <w:i/>
          <w:iCs/>
          <w:color w:val="000000"/>
          <w:sz w:val="22"/>
          <w:szCs w:val="22"/>
        </w:rPr>
        <w:t xml:space="preserve">; </w:t>
      </w:r>
      <w:r w:rsidR="00420379" w:rsidRPr="00420379">
        <w:rPr>
          <w:rFonts w:asciiTheme="minorHAnsi" w:hAnsiTheme="minorHAnsi" w:cstheme="minorHAnsi"/>
          <w:i/>
          <w:iCs/>
          <w:color w:val="000000"/>
          <w:sz w:val="22"/>
          <w:szCs w:val="22"/>
        </w:rPr>
        <w:t>CJET/CA/12/2020, de fecha catorce de enero del año en curso, suscrito por la Consejera Martha Zenteno Ramírez</w:t>
      </w:r>
      <w:r w:rsidR="005E174D">
        <w:rPr>
          <w:rFonts w:asciiTheme="minorHAnsi" w:hAnsiTheme="minorHAnsi" w:cstheme="minorHAnsi"/>
          <w:i/>
          <w:iCs/>
          <w:color w:val="000000"/>
          <w:sz w:val="22"/>
          <w:szCs w:val="22"/>
        </w:rPr>
        <w:t xml:space="preserve">; </w:t>
      </w:r>
      <w:r w:rsidR="005E174D" w:rsidRPr="005E174D">
        <w:rPr>
          <w:rFonts w:asciiTheme="minorHAnsi" w:hAnsiTheme="minorHAnsi" w:cstheme="minorHAnsi"/>
          <w:i/>
          <w:iCs/>
          <w:color w:val="000000"/>
          <w:sz w:val="22"/>
          <w:szCs w:val="22"/>
        </w:rPr>
        <w:t>y TES/013/2020, recibido el quince de enero de dos mil veinte, suscrito por el Tesorero del Poder Judicial del Estado</w:t>
      </w:r>
      <w:r w:rsidR="002F1451">
        <w:rPr>
          <w:rFonts w:asciiTheme="minorHAnsi" w:hAnsiTheme="minorHAnsi" w:cstheme="minorHAnsi"/>
          <w:i/>
          <w:iCs/>
          <w:color w:val="000000"/>
          <w:sz w:val="22"/>
          <w:szCs w:val="22"/>
        </w:rPr>
        <w:t>,</w:t>
      </w:r>
      <w:r w:rsidR="005E174D" w:rsidRPr="004A6B47">
        <w:rPr>
          <w:rFonts w:asciiTheme="minorHAnsi" w:eastAsia="Batang" w:hAnsiTheme="minorHAnsi" w:cstheme="minorHAnsi"/>
          <w:i/>
          <w:iCs/>
          <w:color w:val="000000" w:themeColor="text1"/>
          <w:sz w:val="22"/>
          <w:szCs w:val="22"/>
        </w:rPr>
        <w:t xml:space="preserve"> </w:t>
      </w:r>
      <w:r w:rsidRPr="004A6B47">
        <w:rPr>
          <w:rFonts w:asciiTheme="minorHAnsi" w:eastAsia="Batang" w:hAnsiTheme="minorHAnsi" w:cstheme="minorHAnsi"/>
          <w:i/>
          <w:iCs/>
          <w:color w:val="000000" w:themeColor="text1"/>
          <w:sz w:val="22"/>
          <w:szCs w:val="22"/>
        </w:rPr>
        <w:t xml:space="preserve">este Consejo </w:t>
      </w:r>
      <w:r>
        <w:rPr>
          <w:rFonts w:asciiTheme="minorHAnsi" w:eastAsia="Batang" w:hAnsiTheme="minorHAnsi" w:cstheme="minorHAnsi"/>
          <w:i/>
          <w:iCs/>
          <w:color w:val="000000" w:themeColor="text1"/>
          <w:sz w:val="22"/>
          <w:szCs w:val="22"/>
        </w:rPr>
        <w:t>toma conocimiento del contenido de la información financiera y presupuestal de la cuenta pública del Poder Judicial del Estado, correspondiente al periodo comprendido por los meses de octubre, noviembre y diciembre del año dos mil diecinueve</w:t>
      </w:r>
      <w:r w:rsidR="00644388">
        <w:rPr>
          <w:rFonts w:asciiTheme="minorHAnsi" w:eastAsia="Batang" w:hAnsiTheme="minorHAnsi" w:cstheme="minorHAnsi"/>
          <w:i/>
          <w:iCs/>
          <w:color w:val="000000" w:themeColor="text1"/>
          <w:sz w:val="22"/>
          <w:szCs w:val="22"/>
        </w:rPr>
        <w:t>, y autoriza su remisión al Pleno del Tribunal Superior de Justicia, para el cumplimiento de lo establecido en el artículo 80, fracción XII, de la Constitución Política del Estado</w:t>
      </w:r>
      <w:r w:rsidR="005C3124">
        <w:rPr>
          <w:rFonts w:asciiTheme="minorHAnsi" w:eastAsia="Batang" w:hAnsiTheme="minorHAnsi" w:cstheme="minorHAnsi"/>
          <w:i/>
          <w:iCs/>
          <w:color w:val="000000" w:themeColor="text1"/>
          <w:sz w:val="22"/>
          <w:szCs w:val="22"/>
        </w:rPr>
        <w:t>.</w:t>
      </w:r>
      <w:r w:rsidR="00A60C0D">
        <w:rPr>
          <w:rFonts w:asciiTheme="minorHAnsi" w:eastAsia="Batang" w:hAnsiTheme="minorHAnsi" w:cstheme="minorHAnsi"/>
          <w:i/>
          <w:iCs/>
          <w:color w:val="000000" w:themeColor="text1"/>
          <w:sz w:val="22"/>
          <w:szCs w:val="22"/>
        </w:rPr>
        <w:t xml:space="preserve">- - - - - - - - - - - - - - - - - - - - - - - - - - - - - - - - - - - - - - - - - - - - - - - - - - - - - - - - - - </w:t>
      </w:r>
    </w:p>
    <w:p w14:paraId="27F3746B" w14:textId="2CC9D2F4" w:rsidR="00AC4629" w:rsidRPr="004A6B47" w:rsidRDefault="005C3124" w:rsidP="00AC4629">
      <w:pPr>
        <w:pStyle w:val="NormalWeb"/>
        <w:spacing w:before="0" w:beforeAutospacing="0" w:after="0" w:afterAutospacing="0" w:line="480" w:lineRule="auto"/>
        <w:jc w:val="both"/>
        <w:rPr>
          <w:rFonts w:asciiTheme="minorHAnsi" w:hAnsiTheme="minorHAnsi" w:cstheme="minorHAnsi"/>
          <w:color w:val="000000" w:themeColor="text1"/>
          <w:sz w:val="22"/>
          <w:szCs w:val="22"/>
        </w:rPr>
      </w:pPr>
      <w:r>
        <w:rPr>
          <w:rFonts w:asciiTheme="minorHAnsi" w:eastAsia="Batang" w:hAnsiTheme="minorHAnsi" w:cstheme="minorHAnsi"/>
          <w:i/>
          <w:iCs/>
          <w:color w:val="000000" w:themeColor="text1"/>
          <w:sz w:val="22"/>
          <w:szCs w:val="22"/>
        </w:rPr>
        <w:t>Por cuanto hace a</w:t>
      </w:r>
      <w:r w:rsidR="00420379">
        <w:rPr>
          <w:rFonts w:asciiTheme="minorHAnsi" w:eastAsia="Batang" w:hAnsiTheme="minorHAnsi" w:cstheme="minorHAnsi"/>
          <w:i/>
          <w:iCs/>
          <w:color w:val="000000" w:themeColor="text1"/>
          <w:sz w:val="22"/>
          <w:szCs w:val="22"/>
        </w:rPr>
        <w:t xml:space="preserve"> </w:t>
      </w:r>
      <w:r>
        <w:rPr>
          <w:rFonts w:asciiTheme="minorHAnsi" w:eastAsia="Batang" w:hAnsiTheme="minorHAnsi" w:cstheme="minorHAnsi"/>
          <w:i/>
          <w:iCs/>
          <w:color w:val="000000" w:themeColor="text1"/>
          <w:sz w:val="22"/>
          <w:szCs w:val="22"/>
        </w:rPr>
        <w:t>l</w:t>
      </w:r>
      <w:r w:rsidR="00420379">
        <w:rPr>
          <w:rFonts w:asciiTheme="minorHAnsi" w:eastAsia="Batang" w:hAnsiTheme="minorHAnsi" w:cstheme="minorHAnsi"/>
          <w:i/>
          <w:iCs/>
          <w:color w:val="000000" w:themeColor="text1"/>
          <w:sz w:val="22"/>
          <w:szCs w:val="22"/>
        </w:rPr>
        <w:t>os</w:t>
      </w:r>
      <w:r>
        <w:rPr>
          <w:rFonts w:asciiTheme="minorHAnsi" w:eastAsia="Batang" w:hAnsiTheme="minorHAnsi" w:cstheme="minorHAnsi"/>
          <w:i/>
          <w:iCs/>
          <w:color w:val="000000" w:themeColor="text1"/>
          <w:sz w:val="22"/>
          <w:szCs w:val="22"/>
        </w:rPr>
        <w:t xml:space="preserve"> informe</w:t>
      </w:r>
      <w:r w:rsidR="00420379">
        <w:rPr>
          <w:rFonts w:asciiTheme="minorHAnsi" w:eastAsia="Batang" w:hAnsiTheme="minorHAnsi" w:cstheme="minorHAnsi"/>
          <w:i/>
          <w:iCs/>
          <w:color w:val="000000" w:themeColor="text1"/>
          <w:sz w:val="22"/>
          <w:szCs w:val="22"/>
        </w:rPr>
        <w:t>s</w:t>
      </w:r>
      <w:r>
        <w:rPr>
          <w:rFonts w:asciiTheme="minorHAnsi" w:eastAsia="Batang" w:hAnsiTheme="minorHAnsi" w:cstheme="minorHAnsi"/>
          <w:i/>
          <w:iCs/>
          <w:color w:val="000000" w:themeColor="text1"/>
          <w:sz w:val="22"/>
          <w:szCs w:val="22"/>
        </w:rPr>
        <w:t xml:space="preserve"> que emite la Contraloría del Poder Judicial del Estado</w:t>
      </w:r>
      <w:r w:rsidR="00420379">
        <w:rPr>
          <w:rFonts w:asciiTheme="minorHAnsi" w:eastAsia="Batang" w:hAnsiTheme="minorHAnsi" w:cstheme="minorHAnsi"/>
          <w:i/>
          <w:iCs/>
          <w:color w:val="000000" w:themeColor="text1"/>
          <w:sz w:val="22"/>
          <w:szCs w:val="22"/>
        </w:rPr>
        <w:t xml:space="preserve"> y l</w:t>
      </w:r>
      <w:r w:rsidR="00E02A7F">
        <w:rPr>
          <w:rFonts w:asciiTheme="minorHAnsi" w:eastAsia="Batang" w:hAnsiTheme="minorHAnsi" w:cstheme="minorHAnsi"/>
          <w:i/>
          <w:iCs/>
          <w:color w:val="000000" w:themeColor="text1"/>
          <w:sz w:val="22"/>
          <w:szCs w:val="22"/>
        </w:rPr>
        <w:t>a</w:t>
      </w:r>
      <w:r w:rsidR="00420379">
        <w:rPr>
          <w:rFonts w:asciiTheme="minorHAnsi" w:eastAsia="Batang" w:hAnsiTheme="minorHAnsi" w:cstheme="minorHAnsi"/>
          <w:i/>
          <w:iCs/>
          <w:color w:val="000000" w:themeColor="text1"/>
          <w:sz w:val="22"/>
          <w:szCs w:val="22"/>
        </w:rPr>
        <w:t xml:space="preserve"> Comisión de Administración de este órgano colegiado por conducto de la consejera presidenta de dicha comisión</w:t>
      </w:r>
      <w:r w:rsidR="00CB7F90">
        <w:rPr>
          <w:rFonts w:asciiTheme="minorHAnsi" w:eastAsia="Batang" w:hAnsiTheme="minorHAnsi" w:cstheme="minorHAnsi"/>
          <w:i/>
          <w:iCs/>
          <w:color w:val="000000" w:themeColor="text1"/>
          <w:sz w:val="22"/>
          <w:szCs w:val="22"/>
        </w:rPr>
        <w:t>,</w:t>
      </w:r>
      <w:r>
        <w:rPr>
          <w:rFonts w:asciiTheme="minorHAnsi" w:eastAsia="Batang" w:hAnsiTheme="minorHAnsi" w:cstheme="minorHAnsi"/>
          <w:i/>
          <w:iCs/>
          <w:color w:val="000000" w:themeColor="text1"/>
          <w:sz w:val="22"/>
          <w:szCs w:val="22"/>
        </w:rPr>
        <w:t xml:space="preserve"> respecto de</w:t>
      </w:r>
      <w:r w:rsidR="005E174D">
        <w:rPr>
          <w:rFonts w:asciiTheme="minorHAnsi" w:eastAsia="Batang" w:hAnsiTheme="minorHAnsi" w:cstheme="minorHAnsi"/>
          <w:i/>
          <w:iCs/>
          <w:color w:val="000000" w:themeColor="text1"/>
          <w:sz w:val="22"/>
          <w:szCs w:val="22"/>
        </w:rPr>
        <w:t xml:space="preserve"> observaciones derivadas de</w:t>
      </w:r>
      <w:r>
        <w:rPr>
          <w:rFonts w:asciiTheme="minorHAnsi" w:eastAsia="Batang" w:hAnsiTheme="minorHAnsi" w:cstheme="minorHAnsi"/>
          <w:i/>
          <w:iCs/>
          <w:color w:val="000000" w:themeColor="text1"/>
          <w:sz w:val="22"/>
          <w:szCs w:val="22"/>
        </w:rPr>
        <w:t xml:space="preserve"> la revisión</w:t>
      </w:r>
      <w:r w:rsidR="00644388">
        <w:rPr>
          <w:rFonts w:asciiTheme="minorHAnsi" w:eastAsia="Batang" w:hAnsiTheme="minorHAnsi" w:cstheme="minorHAnsi"/>
          <w:i/>
          <w:iCs/>
          <w:color w:val="000000" w:themeColor="text1"/>
          <w:sz w:val="22"/>
          <w:szCs w:val="22"/>
        </w:rPr>
        <w:t xml:space="preserve"> </w:t>
      </w:r>
      <w:r>
        <w:rPr>
          <w:rFonts w:asciiTheme="minorHAnsi" w:eastAsia="Batang" w:hAnsiTheme="minorHAnsi" w:cstheme="minorHAnsi"/>
          <w:i/>
          <w:iCs/>
          <w:color w:val="000000" w:themeColor="text1"/>
          <w:sz w:val="22"/>
          <w:szCs w:val="22"/>
        </w:rPr>
        <w:t>a la información financiera y presupuestal que integra l</w:t>
      </w:r>
      <w:r w:rsidR="00CB7F90">
        <w:rPr>
          <w:rFonts w:asciiTheme="minorHAnsi" w:eastAsia="Batang" w:hAnsiTheme="minorHAnsi" w:cstheme="minorHAnsi"/>
          <w:i/>
          <w:iCs/>
          <w:color w:val="000000" w:themeColor="text1"/>
          <w:sz w:val="22"/>
          <w:szCs w:val="22"/>
        </w:rPr>
        <w:t>a</w:t>
      </w:r>
      <w:r>
        <w:rPr>
          <w:rFonts w:asciiTheme="minorHAnsi" w:eastAsia="Batang" w:hAnsiTheme="minorHAnsi" w:cstheme="minorHAnsi"/>
          <w:i/>
          <w:iCs/>
          <w:color w:val="000000" w:themeColor="text1"/>
          <w:sz w:val="22"/>
          <w:szCs w:val="22"/>
        </w:rPr>
        <w:t xml:space="preserve"> cuenta pública del cuarto trimestre dos mil diecinueve,</w:t>
      </w:r>
      <w:r w:rsidR="005E174D">
        <w:rPr>
          <w:rFonts w:asciiTheme="minorHAnsi" w:eastAsia="Batang" w:hAnsiTheme="minorHAnsi" w:cstheme="minorHAnsi"/>
          <w:i/>
          <w:iCs/>
          <w:color w:val="000000" w:themeColor="text1"/>
          <w:sz w:val="22"/>
          <w:szCs w:val="22"/>
        </w:rPr>
        <w:t xml:space="preserve"> así como la contestación que envía el Tesorero  al Contralor, ambos del Poder Judicial del Estado, </w:t>
      </w:r>
      <w:r>
        <w:rPr>
          <w:rFonts w:asciiTheme="minorHAnsi" w:eastAsia="Batang" w:hAnsiTheme="minorHAnsi" w:cstheme="minorHAnsi"/>
          <w:i/>
          <w:iCs/>
          <w:color w:val="000000" w:themeColor="text1"/>
          <w:sz w:val="22"/>
          <w:szCs w:val="22"/>
        </w:rPr>
        <w:t>se toma conocimiento de la</w:t>
      </w:r>
      <w:r w:rsidR="005E174D">
        <w:rPr>
          <w:rFonts w:asciiTheme="minorHAnsi" w:eastAsia="Batang" w:hAnsiTheme="minorHAnsi" w:cstheme="minorHAnsi"/>
          <w:i/>
          <w:iCs/>
          <w:color w:val="000000" w:themeColor="text1"/>
          <w:sz w:val="22"/>
          <w:szCs w:val="22"/>
        </w:rPr>
        <w:t>s</w:t>
      </w:r>
      <w:r>
        <w:rPr>
          <w:rFonts w:asciiTheme="minorHAnsi" w:eastAsia="Batang" w:hAnsiTheme="minorHAnsi" w:cstheme="minorHAnsi"/>
          <w:i/>
          <w:iCs/>
          <w:color w:val="000000" w:themeColor="text1"/>
          <w:sz w:val="22"/>
          <w:szCs w:val="22"/>
        </w:rPr>
        <w:t xml:space="preserve"> misma</w:t>
      </w:r>
      <w:r w:rsidR="005E174D">
        <w:rPr>
          <w:rFonts w:asciiTheme="minorHAnsi" w:eastAsia="Batang" w:hAnsiTheme="minorHAnsi" w:cstheme="minorHAnsi"/>
          <w:i/>
          <w:iCs/>
          <w:color w:val="000000" w:themeColor="text1"/>
          <w:sz w:val="22"/>
          <w:szCs w:val="22"/>
        </w:rPr>
        <w:t>s</w:t>
      </w:r>
      <w:r>
        <w:rPr>
          <w:rFonts w:asciiTheme="minorHAnsi" w:eastAsia="Batang" w:hAnsiTheme="minorHAnsi" w:cstheme="minorHAnsi"/>
          <w:i/>
          <w:iCs/>
          <w:color w:val="000000" w:themeColor="text1"/>
          <w:sz w:val="22"/>
          <w:szCs w:val="22"/>
        </w:rPr>
        <w:t xml:space="preserve"> y se instruye </w:t>
      </w:r>
      <w:r w:rsidR="005E174D">
        <w:rPr>
          <w:rFonts w:asciiTheme="minorHAnsi" w:eastAsia="Batang" w:hAnsiTheme="minorHAnsi" w:cstheme="minorHAnsi"/>
          <w:i/>
          <w:iCs/>
          <w:color w:val="000000" w:themeColor="text1"/>
          <w:sz w:val="22"/>
          <w:szCs w:val="22"/>
        </w:rPr>
        <w:t xml:space="preserve">remitir </w:t>
      </w:r>
      <w:r w:rsidR="002F1451">
        <w:rPr>
          <w:rFonts w:asciiTheme="minorHAnsi" w:eastAsia="Batang" w:hAnsiTheme="minorHAnsi" w:cstheme="minorHAnsi"/>
          <w:i/>
          <w:iCs/>
          <w:color w:val="000000" w:themeColor="text1"/>
          <w:sz w:val="22"/>
          <w:szCs w:val="22"/>
        </w:rPr>
        <w:t xml:space="preserve">junto con la cuenta pública al Pleno del Tribunal Superior de Justicia, para efectos de su análisis y determinación. </w:t>
      </w:r>
      <w:r w:rsidR="00CB7F90">
        <w:rPr>
          <w:rFonts w:asciiTheme="minorHAnsi" w:eastAsia="Batang" w:hAnsiTheme="minorHAnsi" w:cstheme="minorHAnsi"/>
          <w:i/>
          <w:iCs/>
          <w:color w:val="000000" w:themeColor="text1"/>
          <w:sz w:val="22"/>
          <w:szCs w:val="22"/>
        </w:rPr>
        <w:t>C</w:t>
      </w:r>
      <w:r w:rsidR="00AC4629" w:rsidRPr="004A6B47">
        <w:rPr>
          <w:rFonts w:asciiTheme="minorHAnsi" w:hAnsiTheme="minorHAnsi" w:cstheme="minorHAnsi"/>
          <w:i/>
          <w:iCs/>
          <w:color w:val="000000" w:themeColor="text1"/>
          <w:sz w:val="22"/>
          <w:szCs w:val="22"/>
        </w:rPr>
        <w:t>omun</w:t>
      </w:r>
      <w:r w:rsidR="00CB7F90">
        <w:rPr>
          <w:rFonts w:asciiTheme="minorHAnsi" w:hAnsiTheme="minorHAnsi" w:cstheme="minorHAnsi"/>
          <w:i/>
          <w:iCs/>
          <w:color w:val="000000" w:themeColor="text1"/>
          <w:sz w:val="22"/>
          <w:szCs w:val="22"/>
        </w:rPr>
        <w:t xml:space="preserve">íquese el presente acuerdo </w:t>
      </w:r>
      <w:r w:rsidR="00AC4629" w:rsidRPr="004A6B47">
        <w:rPr>
          <w:rFonts w:asciiTheme="minorHAnsi" w:hAnsiTheme="minorHAnsi" w:cstheme="minorHAnsi"/>
          <w:i/>
          <w:iCs/>
          <w:color w:val="000000" w:themeColor="text1"/>
          <w:sz w:val="22"/>
          <w:szCs w:val="22"/>
        </w:rPr>
        <w:t xml:space="preserve">al Tesorero </w:t>
      </w:r>
      <w:r w:rsidR="00CB7F90">
        <w:rPr>
          <w:rFonts w:asciiTheme="minorHAnsi" w:hAnsiTheme="minorHAnsi" w:cstheme="minorHAnsi"/>
          <w:i/>
          <w:iCs/>
          <w:color w:val="000000" w:themeColor="text1"/>
          <w:sz w:val="22"/>
          <w:szCs w:val="22"/>
        </w:rPr>
        <w:t xml:space="preserve">y Contralor </w:t>
      </w:r>
      <w:r w:rsidR="00AC4629" w:rsidRPr="004A6B47">
        <w:rPr>
          <w:rFonts w:asciiTheme="minorHAnsi" w:hAnsiTheme="minorHAnsi" w:cstheme="minorHAnsi"/>
          <w:i/>
          <w:iCs/>
          <w:color w:val="000000" w:themeColor="text1"/>
          <w:sz w:val="22"/>
          <w:szCs w:val="22"/>
        </w:rPr>
        <w:t xml:space="preserve">del Poder Judicial del Estado para su conocimiento y efectos legales a que haya lugar. </w:t>
      </w:r>
      <w:r w:rsidR="00AC4629" w:rsidRPr="00A60C0D">
        <w:rPr>
          <w:rFonts w:asciiTheme="minorHAnsi" w:hAnsiTheme="minorHAnsi" w:cstheme="minorHAnsi"/>
          <w:color w:val="000000" w:themeColor="text1"/>
          <w:sz w:val="22"/>
          <w:szCs w:val="22"/>
          <w:u w:val="single"/>
        </w:rPr>
        <w:t xml:space="preserve">APROBADO POR </w:t>
      </w:r>
      <w:r w:rsidR="002C409E" w:rsidRPr="00A60C0D">
        <w:rPr>
          <w:rFonts w:asciiTheme="minorHAnsi" w:hAnsiTheme="minorHAnsi" w:cstheme="minorHAnsi"/>
          <w:color w:val="000000" w:themeColor="text1"/>
          <w:sz w:val="22"/>
          <w:szCs w:val="22"/>
          <w:u w:val="single"/>
        </w:rPr>
        <w:t>UNANIMIDAD</w:t>
      </w:r>
      <w:r w:rsidR="00AC4629" w:rsidRPr="00A60C0D">
        <w:rPr>
          <w:rFonts w:asciiTheme="minorHAnsi" w:hAnsiTheme="minorHAnsi" w:cstheme="minorHAnsi"/>
          <w:color w:val="000000" w:themeColor="text1"/>
          <w:sz w:val="22"/>
          <w:szCs w:val="22"/>
          <w:u w:val="single"/>
        </w:rPr>
        <w:t xml:space="preserve"> DE </w:t>
      </w:r>
      <w:proofErr w:type="gramStart"/>
      <w:r w:rsidR="00AC4629" w:rsidRPr="00A60C0D">
        <w:rPr>
          <w:rFonts w:asciiTheme="minorHAnsi" w:hAnsiTheme="minorHAnsi" w:cstheme="minorHAnsi"/>
          <w:color w:val="000000" w:themeColor="text1"/>
          <w:sz w:val="22"/>
          <w:szCs w:val="22"/>
          <w:u w:val="single"/>
        </w:rPr>
        <w:t>VOTOS</w:t>
      </w:r>
      <w:r w:rsidR="00AC4629" w:rsidRPr="004A6B47">
        <w:rPr>
          <w:rFonts w:asciiTheme="minorHAnsi" w:hAnsiTheme="minorHAnsi" w:cstheme="minorHAnsi"/>
          <w:color w:val="000000" w:themeColor="text1"/>
          <w:sz w:val="22"/>
          <w:szCs w:val="22"/>
        </w:rPr>
        <w:t>.</w:t>
      </w:r>
      <w:r w:rsidR="00AC4629">
        <w:rPr>
          <w:rFonts w:asciiTheme="minorHAnsi" w:hAnsiTheme="minorHAnsi" w:cstheme="minorHAnsi"/>
          <w:color w:val="000000" w:themeColor="text1"/>
          <w:sz w:val="22"/>
          <w:szCs w:val="22"/>
        </w:rPr>
        <w:t>-</w:t>
      </w:r>
      <w:proofErr w:type="gramEnd"/>
      <w:r w:rsidR="00AC4629">
        <w:rPr>
          <w:rFonts w:asciiTheme="minorHAnsi" w:hAnsiTheme="minorHAnsi" w:cstheme="minorHAnsi"/>
          <w:color w:val="000000" w:themeColor="text1"/>
          <w:sz w:val="22"/>
          <w:szCs w:val="22"/>
        </w:rPr>
        <w:t xml:space="preserve"> - - - - - - - - - - - - - - - - - - - - - </w:t>
      </w:r>
      <w:r w:rsidR="00A60C0D">
        <w:rPr>
          <w:rFonts w:asciiTheme="minorHAnsi" w:hAnsiTheme="minorHAnsi" w:cstheme="minorHAnsi"/>
          <w:color w:val="000000" w:themeColor="text1"/>
          <w:sz w:val="22"/>
          <w:szCs w:val="22"/>
        </w:rPr>
        <w:t>-</w:t>
      </w:r>
      <w:r w:rsidR="00AC4629" w:rsidRPr="004A6B47">
        <w:rPr>
          <w:rFonts w:asciiTheme="minorHAnsi" w:hAnsiTheme="minorHAnsi" w:cstheme="minorHAnsi"/>
          <w:color w:val="000000" w:themeColor="text1"/>
          <w:sz w:val="22"/>
          <w:szCs w:val="22"/>
        </w:rPr>
        <w:t xml:space="preserve"> </w:t>
      </w:r>
      <w:r w:rsidR="00A60C0D">
        <w:rPr>
          <w:rFonts w:asciiTheme="minorHAnsi" w:hAnsiTheme="minorHAnsi" w:cstheme="minorHAnsi"/>
          <w:color w:val="000000" w:themeColor="text1"/>
          <w:sz w:val="22"/>
          <w:szCs w:val="22"/>
        </w:rPr>
        <w:t xml:space="preserve">- - - - - - - - - - - </w:t>
      </w:r>
    </w:p>
    <w:p w14:paraId="30C8C459" w14:textId="725EAD06" w:rsidR="00B813CB" w:rsidRDefault="00644388" w:rsidP="003A432A">
      <w:pPr>
        <w:spacing w:after="0" w:line="480" w:lineRule="auto"/>
        <w:ind w:firstLine="708"/>
        <w:jc w:val="both"/>
        <w:rPr>
          <w:rFonts w:asciiTheme="minorHAnsi" w:hAnsiTheme="minorHAnsi" w:cstheme="minorHAnsi"/>
          <w:b/>
        </w:rPr>
      </w:pPr>
      <w:r>
        <w:rPr>
          <w:rFonts w:asciiTheme="minorHAnsi" w:hAnsiTheme="minorHAnsi" w:cstheme="minorHAnsi"/>
          <w:b/>
        </w:rPr>
        <w:t>ACUERDO X</w:t>
      </w:r>
      <w:r w:rsidR="00953818">
        <w:rPr>
          <w:rFonts w:asciiTheme="minorHAnsi" w:hAnsiTheme="minorHAnsi" w:cstheme="minorHAnsi"/>
          <w:b/>
        </w:rPr>
        <w:t>VII</w:t>
      </w:r>
      <w:r>
        <w:rPr>
          <w:rFonts w:asciiTheme="minorHAnsi" w:hAnsiTheme="minorHAnsi" w:cstheme="minorHAnsi"/>
          <w:b/>
        </w:rPr>
        <w:t xml:space="preserve">/01/2020. </w:t>
      </w:r>
      <w:r w:rsidRPr="00644388">
        <w:rPr>
          <w:rFonts w:asciiTheme="minorHAnsi" w:hAnsiTheme="minorHAnsi" w:cstheme="minorHAnsi"/>
          <w:b/>
          <w:bCs/>
          <w:color w:val="000000"/>
        </w:rPr>
        <w:t xml:space="preserve">Oficios TES/471/2019, TES/507/2019 y TES/010/2020, de fechas siete de noviembre, once de diciembre, ambos de dos mil diecinueve, y diez de enero de dos mil veinte, respectivamente, suscritos por el Tesorero del Poder Judicial del </w:t>
      </w:r>
      <w:proofErr w:type="gramStart"/>
      <w:r w:rsidRPr="00644388">
        <w:rPr>
          <w:rFonts w:asciiTheme="minorHAnsi" w:hAnsiTheme="minorHAnsi" w:cstheme="minorHAnsi"/>
          <w:b/>
          <w:bCs/>
          <w:color w:val="000000"/>
        </w:rPr>
        <w:t>Estado.-</w:t>
      </w:r>
      <w:proofErr w:type="gramEnd"/>
      <w:r>
        <w:rPr>
          <w:rFonts w:asciiTheme="minorHAnsi" w:hAnsiTheme="minorHAnsi" w:cstheme="minorHAnsi"/>
          <w:b/>
          <w:bCs/>
          <w:color w:val="000000"/>
        </w:rPr>
        <w:t xml:space="preserve"> - - - - </w:t>
      </w:r>
      <w:r w:rsidR="00AF3BFC">
        <w:rPr>
          <w:rFonts w:asciiTheme="minorHAnsi" w:hAnsiTheme="minorHAnsi" w:cstheme="minorHAnsi"/>
          <w:b/>
          <w:bCs/>
          <w:color w:val="000000"/>
        </w:rPr>
        <w:t xml:space="preserve">- - - - - - - - - - - - - - - - - - - - - - - - - - - - - - - </w:t>
      </w:r>
    </w:p>
    <w:p w14:paraId="713A2902" w14:textId="6AC0910B" w:rsidR="00AF3BFC" w:rsidRPr="004A6B47" w:rsidRDefault="00AF3BFC" w:rsidP="00AF3BFC">
      <w:pPr>
        <w:pStyle w:val="NormalWeb"/>
        <w:spacing w:before="0" w:beforeAutospacing="0" w:after="0" w:afterAutospacing="0" w:line="480" w:lineRule="auto"/>
        <w:jc w:val="both"/>
        <w:rPr>
          <w:rFonts w:asciiTheme="minorHAnsi" w:hAnsiTheme="minorHAnsi" w:cstheme="minorHAnsi"/>
          <w:i/>
          <w:color w:val="000000" w:themeColor="text1"/>
          <w:sz w:val="22"/>
          <w:szCs w:val="22"/>
        </w:rPr>
      </w:pPr>
      <w:r w:rsidRPr="004A6B47">
        <w:rPr>
          <w:rFonts w:asciiTheme="minorHAnsi" w:hAnsiTheme="minorHAnsi" w:cstheme="minorHAnsi"/>
          <w:i/>
          <w:iCs/>
          <w:color w:val="000000"/>
          <w:sz w:val="22"/>
          <w:szCs w:val="22"/>
        </w:rPr>
        <w:lastRenderedPageBreak/>
        <w:t xml:space="preserve">Dada cuenta con los </w:t>
      </w:r>
      <w:r w:rsidRPr="00AF3BFC">
        <w:rPr>
          <w:rFonts w:asciiTheme="minorHAnsi" w:hAnsiTheme="minorHAnsi" w:cstheme="minorHAnsi"/>
          <w:i/>
          <w:iCs/>
          <w:color w:val="000000"/>
          <w:sz w:val="22"/>
          <w:szCs w:val="22"/>
        </w:rPr>
        <w:t>oficios TES/471/2019, TES/507/2019 y TES/010/2020, de fechas siete de noviembre, once de diciembre, ambos de dos mil diecinueve, y diez de enero de dos mil veinte, respectivamente,</w:t>
      </w:r>
      <w:r w:rsidRPr="004A6B47">
        <w:rPr>
          <w:rFonts w:asciiTheme="minorHAnsi" w:hAnsiTheme="minorHAnsi" w:cstheme="minorHAnsi"/>
          <w:i/>
          <w:iCs/>
          <w:color w:val="000000"/>
          <w:sz w:val="22"/>
          <w:szCs w:val="22"/>
        </w:rPr>
        <w:t xml:space="preserve"> </w:t>
      </w:r>
      <w:r w:rsidRPr="004A6B47">
        <w:rPr>
          <w:rFonts w:asciiTheme="minorHAnsi" w:hAnsiTheme="minorHAnsi" w:cstheme="minorHAnsi"/>
          <w:i/>
          <w:iCs/>
          <w:color w:val="000000" w:themeColor="text1"/>
          <w:sz w:val="22"/>
          <w:szCs w:val="22"/>
        </w:rPr>
        <w:t xml:space="preserve">mediante los cuales el Tesorero del Poder Judicial del Estado remite información financiera y presupuestal del Fondo Auxiliar para la Impartición de Justicia correspondiente a los meses de </w:t>
      </w:r>
      <w:r>
        <w:rPr>
          <w:rFonts w:asciiTheme="minorHAnsi" w:hAnsiTheme="minorHAnsi" w:cstheme="minorHAnsi"/>
          <w:i/>
          <w:iCs/>
          <w:color w:val="000000" w:themeColor="text1"/>
          <w:sz w:val="22"/>
          <w:szCs w:val="22"/>
        </w:rPr>
        <w:t>octubre, noviembre y diciembre</w:t>
      </w:r>
      <w:r w:rsidRPr="004A6B47">
        <w:rPr>
          <w:rFonts w:asciiTheme="minorHAnsi" w:hAnsiTheme="minorHAnsi" w:cstheme="minorHAnsi"/>
          <w:i/>
          <w:iCs/>
          <w:color w:val="000000" w:themeColor="text1"/>
          <w:sz w:val="22"/>
          <w:szCs w:val="22"/>
        </w:rPr>
        <w:t xml:space="preserve"> del año dos mil diecinueve, </w:t>
      </w:r>
      <w:r w:rsidRPr="004A6B47">
        <w:rPr>
          <w:rFonts w:asciiTheme="minorHAnsi" w:eastAsia="Batang" w:hAnsiTheme="minorHAnsi" w:cstheme="minorHAnsi"/>
          <w:i/>
          <w:iCs/>
          <w:color w:val="000000" w:themeColor="text1"/>
          <w:sz w:val="22"/>
          <w:szCs w:val="22"/>
        </w:rPr>
        <w:t>el Consejo de la Judicatura del Estado toma conocimiento de la misma y en términos de los artículos 101, 101 Bis, fracción III, y 104</w:t>
      </w:r>
      <w:r w:rsidR="002C409E">
        <w:rPr>
          <w:rFonts w:asciiTheme="minorHAnsi" w:eastAsia="Batang" w:hAnsiTheme="minorHAnsi" w:cstheme="minorHAnsi"/>
          <w:i/>
          <w:iCs/>
          <w:color w:val="000000" w:themeColor="text1"/>
          <w:sz w:val="22"/>
          <w:szCs w:val="22"/>
        </w:rPr>
        <w:t>,</w:t>
      </w:r>
      <w:r w:rsidRPr="004A6B47">
        <w:rPr>
          <w:rFonts w:asciiTheme="minorHAnsi" w:eastAsia="Batang" w:hAnsiTheme="minorHAnsi" w:cstheme="minorHAnsi"/>
          <w:i/>
          <w:iCs/>
          <w:color w:val="000000" w:themeColor="text1"/>
          <w:sz w:val="22"/>
          <w:szCs w:val="22"/>
        </w:rPr>
        <w:t xml:space="preserve"> de la Ley Orgánica del Poder Judicial del Estado</w:t>
      </w:r>
      <w:r w:rsidR="002C409E">
        <w:rPr>
          <w:rFonts w:asciiTheme="minorHAnsi" w:eastAsia="Batang" w:hAnsiTheme="minorHAnsi" w:cstheme="minorHAnsi"/>
          <w:i/>
          <w:iCs/>
          <w:color w:val="000000" w:themeColor="text1"/>
          <w:sz w:val="22"/>
          <w:szCs w:val="22"/>
        </w:rPr>
        <w:t>,</w:t>
      </w:r>
      <w:r w:rsidRPr="004A6B47">
        <w:rPr>
          <w:rFonts w:asciiTheme="minorHAnsi" w:eastAsia="Batang" w:hAnsiTheme="minorHAnsi" w:cstheme="minorHAnsi"/>
          <w:i/>
          <w:iCs/>
          <w:color w:val="000000" w:themeColor="text1"/>
          <w:sz w:val="22"/>
          <w:szCs w:val="22"/>
        </w:rPr>
        <w:t xml:space="preserve"> aprueba</w:t>
      </w:r>
      <w:r w:rsidRPr="004A6B47">
        <w:rPr>
          <w:rFonts w:asciiTheme="minorHAnsi" w:eastAsia="Batang" w:hAnsiTheme="minorHAnsi" w:cstheme="minorHAnsi"/>
          <w:b/>
          <w:i/>
          <w:iCs/>
          <w:color w:val="000000" w:themeColor="text1"/>
          <w:sz w:val="22"/>
          <w:szCs w:val="22"/>
        </w:rPr>
        <w:t xml:space="preserve"> </w:t>
      </w:r>
      <w:r w:rsidRPr="004A6B47">
        <w:rPr>
          <w:rFonts w:asciiTheme="minorHAnsi" w:eastAsia="Batang" w:hAnsiTheme="minorHAnsi" w:cstheme="minorHAnsi"/>
          <w:i/>
          <w:iCs/>
          <w:color w:val="000000" w:themeColor="text1"/>
          <w:sz w:val="22"/>
          <w:szCs w:val="22"/>
        </w:rPr>
        <w:t xml:space="preserve">el estado que guarda el Fondo Auxiliar para la Impartición de Justicia al mes de </w:t>
      </w:r>
      <w:r>
        <w:rPr>
          <w:rFonts w:asciiTheme="minorHAnsi" w:eastAsia="Batang" w:hAnsiTheme="minorHAnsi" w:cstheme="minorHAnsi"/>
          <w:i/>
          <w:iCs/>
          <w:color w:val="000000" w:themeColor="text1"/>
          <w:sz w:val="22"/>
          <w:szCs w:val="22"/>
        </w:rPr>
        <w:t>diciembre</w:t>
      </w:r>
      <w:r w:rsidRPr="004A6B47">
        <w:rPr>
          <w:rFonts w:asciiTheme="minorHAnsi" w:eastAsia="Batang" w:hAnsiTheme="minorHAnsi" w:cstheme="minorHAnsi"/>
          <w:i/>
          <w:iCs/>
          <w:color w:val="000000" w:themeColor="text1"/>
          <w:sz w:val="22"/>
          <w:szCs w:val="22"/>
        </w:rPr>
        <w:t xml:space="preserve"> del año dos mil diecinueve. Comuníquese esta determinación a la Tesorería del Poder Judicial del Estado, para los efectos legales a que haya lugar</w:t>
      </w:r>
      <w:r w:rsidRPr="00AF3BFC">
        <w:rPr>
          <w:rFonts w:asciiTheme="minorHAnsi" w:hAnsiTheme="minorHAnsi" w:cstheme="minorHAnsi"/>
          <w:i/>
          <w:iCs/>
          <w:color w:val="000000" w:themeColor="text1"/>
          <w:sz w:val="22"/>
          <w:szCs w:val="22"/>
        </w:rPr>
        <w:t>.</w:t>
      </w:r>
      <w:r w:rsidRPr="00AF3BFC">
        <w:rPr>
          <w:rFonts w:asciiTheme="minorHAnsi" w:hAnsiTheme="minorHAnsi" w:cstheme="minorHAnsi"/>
          <w:i/>
          <w:color w:val="000000" w:themeColor="text1"/>
          <w:sz w:val="22"/>
          <w:szCs w:val="22"/>
        </w:rPr>
        <w:t xml:space="preserve"> </w:t>
      </w:r>
      <w:r w:rsidRPr="00A60C0D">
        <w:rPr>
          <w:rFonts w:asciiTheme="minorHAnsi" w:hAnsiTheme="minorHAnsi" w:cstheme="minorHAnsi"/>
          <w:color w:val="000000" w:themeColor="text1"/>
          <w:sz w:val="22"/>
          <w:szCs w:val="22"/>
          <w:u w:val="single"/>
        </w:rPr>
        <w:t xml:space="preserve">APROBADO POR </w:t>
      </w:r>
      <w:r w:rsidR="002C409E" w:rsidRPr="00A60C0D">
        <w:rPr>
          <w:rFonts w:asciiTheme="minorHAnsi" w:hAnsiTheme="minorHAnsi" w:cstheme="minorHAnsi"/>
          <w:color w:val="000000" w:themeColor="text1"/>
          <w:sz w:val="22"/>
          <w:szCs w:val="22"/>
          <w:u w:val="single"/>
        </w:rPr>
        <w:t>UNANIMIDAD</w:t>
      </w:r>
      <w:r w:rsidRPr="00A60C0D">
        <w:rPr>
          <w:rFonts w:asciiTheme="minorHAnsi" w:hAnsiTheme="minorHAnsi" w:cstheme="minorHAnsi"/>
          <w:color w:val="000000" w:themeColor="text1"/>
          <w:sz w:val="22"/>
          <w:szCs w:val="22"/>
          <w:u w:val="single"/>
        </w:rPr>
        <w:t xml:space="preserve"> DE </w:t>
      </w:r>
      <w:proofErr w:type="gramStart"/>
      <w:r w:rsidRPr="00A60C0D">
        <w:rPr>
          <w:rFonts w:asciiTheme="minorHAnsi" w:hAnsiTheme="minorHAnsi" w:cstheme="minorHAnsi"/>
          <w:color w:val="000000" w:themeColor="text1"/>
          <w:sz w:val="22"/>
          <w:szCs w:val="22"/>
          <w:u w:val="single"/>
        </w:rPr>
        <w:t>VOTOS</w:t>
      </w:r>
      <w:r w:rsidRPr="00AF3BFC">
        <w:rPr>
          <w:rFonts w:asciiTheme="minorHAnsi" w:hAnsiTheme="minorHAnsi" w:cstheme="minorHAnsi"/>
          <w:i/>
          <w:color w:val="000000" w:themeColor="text1"/>
          <w:sz w:val="22"/>
          <w:szCs w:val="22"/>
        </w:rPr>
        <w:t>.</w:t>
      </w:r>
      <w:r w:rsidRPr="00AF3BFC">
        <w:rPr>
          <w:rFonts w:asciiTheme="minorHAnsi" w:hAnsiTheme="minorHAnsi" w:cstheme="minorHAnsi"/>
          <w:iCs/>
          <w:color w:val="000000" w:themeColor="text1"/>
          <w:sz w:val="22"/>
          <w:szCs w:val="22"/>
        </w:rPr>
        <w:t>-</w:t>
      </w:r>
      <w:proofErr w:type="gramEnd"/>
      <w:r>
        <w:rPr>
          <w:rFonts w:asciiTheme="minorHAnsi" w:hAnsiTheme="minorHAnsi" w:cstheme="minorHAnsi"/>
          <w:iCs/>
          <w:color w:val="000000" w:themeColor="text1"/>
          <w:sz w:val="22"/>
          <w:szCs w:val="22"/>
        </w:rPr>
        <w:t xml:space="preserve"> - - - - - - - </w:t>
      </w:r>
    </w:p>
    <w:p w14:paraId="18E19F99" w14:textId="570E05AE" w:rsidR="00B813CB" w:rsidRPr="00AF3BFC" w:rsidRDefault="00AF3BFC" w:rsidP="003A432A">
      <w:pPr>
        <w:spacing w:after="0" w:line="480" w:lineRule="auto"/>
        <w:ind w:firstLine="708"/>
        <w:jc w:val="both"/>
        <w:rPr>
          <w:rFonts w:asciiTheme="minorHAnsi" w:hAnsiTheme="minorHAnsi" w:cstheme="minorHAnsi"/>
          <w:b/>
          <w:bCs/>
        </w:rPr>
      </w:pPr>
      <w:r>
        <w:rPr>
          <w:rFonts w:asciiTheme="minorHAnsi" w:hAnsiTheme="minorHAnsi" w:cstheme="minorHAnsi"/>
          <w:b/>
        </w:rPr>
        <w:t>ACUERDO X</w:t>
      </w:r>
      <w:r w:rsidR="009304A2">
        <w:rPr>
          <w:rFonts w:asciiTheme="minorHAnsi" w:hAnsiTheme="minorHAnsi" w:cstheme="minorHAnsi"/>
          <w:b/>
        </w:rPr>
        <w:t>VIII</w:t>
      </w:r>
      <w:r>
        <w:rPr>
          <w:rFonts w:asciiTheme="minorHAnsi" w:hAnsiTheme="minorHAnsi" w:cstheme="minorHAnsi"/>
          <w:b/>
        </w:rPr>
        <w:t xml:space="preserve">/01/2020. </w:t>
      </w:r>
      <w:r w:rsidRPr="00AF3BFC">
        <w:rPr>
          <w:rFonts w:asciiTheme="minorHAnsi" w:hAnsiTheme="minorHAnsi" w:cstheme="minorHAnsi"/>
          <w:b/>
          <w:bCs/>
          <w:color w:val="000000"/>
        </w:rPr>
        <w:t xml:space="preserve">Oficio TES/005/2020, de fecha ocho de enero de enero de dos mil veinte, suscrito por el Tesorero del Poder Judicial del </w:t>
      </w:r>
      <w:proofErr w:type="gramStart"/>
      <w:r w:rsidRPr="00AF3BFC">
        <w:rPr>
          <w:rFonts w:asciiTheme="minorHAnsi" w:hAnsiTheme="minorHAnsi" w:cstheme="minorHAnsi"/>
          <w:b/>
          <w:bCs/>
          <w:color w:val="000000"/>
        </w:rPr>
        <w:t>Estado.-</w:t>
      </w:r>
      <w:proofErr w:type="gramEnd"/>
      <w:r>
        <w:rPr>
          <w:rFonts w:asciiTheme="minorHAnsi" w:hAnsiTheme="minorHAnsi" w:cstheme="minorHAnsi"/>
          <w:b/>
          <w:bCs/>
          <w:color w:val="000000"/>
        </w:rPr>
        <w:t xml:space="preserve"> - - - - </w:t>
      </w:r>
    </w:p>
    <w:p w14:paraId="00E1DD6C" w14:textId="1BDECBB1" w:rsidR="00B813CB" w:rsidRDefault="00AF3BFC" w:rsidP="00A60C0D">
      <w:pPr>
        <w:spacing w:after="0" w:line="480" w:lineRule="auto"/>
        <w:jc w:val="both"/>
        <w:rPr>
          <w:rFonts w:asciiTheme="minorHAnsi" w:hAnsiTheme="minorHAnsi" w:cstheme="minorHAnsi"/>
          <w:b/>
        </w:rPr>
      </w:pPr>
      <w:r w:rsidRPr="00C70DAA">
        <w:rPr>
          <w:rFonts w:asciiTheme="minorHAnsi" w:hAnsiTheme="minorHAnsi" w:cstheme="minorHAnsi"/>
          <w:i/>
          <w:iCs/>
          <w:color w:val="000000"/>
        </w:rPr>
        <w:t>Dada cuenta con el oficio número TES/0</w:t>
      </w:r>
      <w:r>
        <w:rPr>
          <w:rFonts w:asciiTheme="minorHAnsi" w:hAnsiTheme="minorHAnsi" w:cstheme="minorHAnsi"/>
          <w:i/>
          <w:iCs/>
          <w:color w:val="000000"/>
        </w:rPr>
        <w:t>05</w:t>
      </w:r>
      <w:r w:rsidRPr="00C70DAA">
        <w:rPr>
          <w:rFonts w:asciiTheme="minorHAnsi" w:hAnsiTheme="minorHAnsi" w:cstheme="minorHAnsi"/>
          <w:i/>
          <w:iCs/>
          <w:color w:val="000000"/>
        </w:rPr>
        <w:t>/20</w:t>
      </w:r>
      <w:r>
        <w:rPr>
          <w:rFonts w:asciiTheme="minorHAnsi" w:hAnsiTheme="minorHAnsi" w:cstheme="minorHAnsi"/>
          <w:i/>
          <w:iCs/>
          <w:color w:val="000000"/>
        </w:rPr>
        <w:t>20</w:t>
      </w:r>
      <w:r w:rsidRPr="00C70DAA">
        <w:rPr>
          <w:rFonts w:asciiTheme="minorHAnsi" w:hAnsiTheme="minorHAnsi" w:cstheme="minorHAnsi"/>
          <w:i/>
          <w:iCs/>
          <w:color w:val="000000"/>
        </w:rPr>
        <w:t xml:space="preserve">, de fecha </w:t>
      </w:r>
      <w:r>
        <w:rPr>
          <w:rFonts w:asciiTheme="minorHAnsi" w:hAnsiTheme="minorHAnsi" w:cstheme="minorHAnsi"/>
          <w:i/>
          <w:iCs/>
          <w:color w:val="000000"/>
        </w:rPr>
        <w:t>ocho</w:t>
      </w:r>
      <w:r w:rsidRPr="00C70DAA">
        <w:rPr>
          <w:rFonts w:asciiTheme="minorHAnsi" w:hAnsiTheme="minorHAnsi" w:cstheme="minorHAnsi"/>
          <w:i/>
          <w:iCs/>
          <w:color w:val="000000"/>
        </w:rPr>
        <w:t xml:space="preserve"> de </w:t>
      </w:r>
      <w:r>
        <w:rPr>
          <w:rFonts w:asciiTheme="minorHAnsi" w:hAnsiTheme="minorHAnsi" w:cstheme="minorHAnsi"/>
          <w:i/>
          <w:iCs/>
          <w:color w:val="000000"/>
        </w:rPr>
        <w:t>enero</w:t>
      </w:r>
      <w:r w:rsidRPr="00C70DAA">
        <w:rPr>
          <w:rFonts w:asciiTheme="minorHAnsi" w:hAnsiTheme="minorHAnsi" w:cstheme="minorHAnsi"/>
          <w:i/>
          <w:iCs/>
          <w:color w:val="000000"/>
        </w:rPr>
        <w:t xml:space="preserve"> del año en curso, mediante el cual el Tesorero del Poder Judicial presenta </w:t>
      </w:r>
      <w:r>
        <w:rPr>
          <w:rFonts w:asciiTheme="minorHAnsi" w:hAnsiTheme="minorHAnsi" w:cstheme="minorHAnsi"/>
          <w:i/>
          <w:iCs/>
          <w:color w:val="000000"/>
        </w:rPr>
        <w:t xml:space="preserve">la modificación al presupuesto de ingresos y egresos del Poder Judicial 2019; los traspasos presupuestales que fueron necesarios para dar suficiencia a las partidas que se encontraban sobregiradas; y el </w:t>
      </w:r>
      <w:r w:rsidR="001F7875">
        <w:rPr>
          <w:rFonts w:asciiTheme="minorHAnsi" w:hAnsiTheme="minorHAnsi" w:cstheme="minorHAnsi"/>
          <w:i/>
          <w:iCs/>
          <w:color w:val="000000"/>
        </w:rPr>
        <w:t xml:space="preserve">comportamiento presupuestal de cierre de los ingresos y egresos del presupuesto del Poder Judicial 2019, para análisis y aprobación. Al respecto, </w:t>
      </w:r>
      <w:r w:rsidRPr="00C70DAA">
        <w:rPr>
          <w:rFonts w:asciiTheme="minorHAnsi" w:hAnsiTheme="minorHAnsi" w:cstheme="minorHAnsi"/>
          <w:i/>
          <w:iCs/>
        </w:rPr>
        <w:t>con fundamento en los artículos 85 de la Constitución Política del Estado, 61, 69, 77, 101 y 101 Bis, de la Ley Orgánica del Poder Judicial del Estado, y 9, fracción XVII, del Reglamento del Consejo de la Judicatura del Estado, este cuerpo colegiado</w:t>
      </w:r>
      <w:r w:rsidR="001F7875">
        <w:rPr>
          <w:rFonts w:asciiTheme="minorHAnsi" w:hAnsiTheme="minorHAnsi" w:cstheme="minorHAnsi"/>
          <w:i/>
          <w:iCs/>
        </w:rPr>
        <w:t xml:space="preserve"> toma conocimiento y </w:t>
      </w:r>
      <w:r w:rsidRPr="00C70DAA">
        <w:rPr>
          <w:rFonts w:asciiTheme="minorHAnsi" w:hAnsiTheme="minorHAnsi" w:cstheme="minorHAnsi"/>
          <w:i/>
          <w:iCs/>
        </w:rPr>
        <w:t>aprueba</w:t>
      </w:r>
      <w:r w:rsidR="001F7875">
        <w:rPr>
          <w:rFonts w:asciiTheme="minorHAnsi" w:hAnsiTheme="minorHAnsi" w:cstheme="minorHAnsi"/>
          <w:i/>
          <w:iCs/>
        </w:rPr>
        <w:t xml:space="preserve"> la modificación al presupuesto de ingresos y egresos del Poder Judicial para el ejercicio fiscal del año dos mil diecinueve, en los términos presentados por el Tesorero del Poder Judicial del Estado. Asimismo, toma conocimiento y autoriza los traspasos presupuestales que fueron necesarios dentro del presupuesto de egresos del Poder Judicial para el ejercicio fiscal dos mil diecinueve, a nivel programa, componente, actividad, clasificador por objeto del gasto y fuente de financiamiento, para dar suficiencia presupuestal a las partidas que se encontraban sobregiradas. Toma conocimiento también y autoriza la información integrada por la Tesorería del Poder Judicial del Estado, referente al comportamiento presupuestal de cierre de los ingresos y egresos del presupuesto del Poder Judicial del Estado para el ejercicio dos mil diecinueve, ordenando </w:t>
      </w:r>
      <w:r w:rsidRPr="00C70DAA">
        <w:rPr>
          <w:rFonts w:asciiTheme="minorHAnsi" w:hAnsiTheme="minorHAnsi" w:cstheme="minorHAnsi"/>
          <w:i/>
          <w:iCs/>
        </w:rPr>
        <w:t xml:space="preserve">remitirla al Pleno del Tribunal Superior de Justicia para efectos </w:t>
      </w:r>
      <w:r w:rsidRPr="00C70DAA">
        <w:rPr>
          <w:rFonts w:asciiTheme="minorHAnsi" w:hAnsiTheme="minorHAnsi" w:cstheme="minorHAnsi"/>
          <w:i/>
          <w:iCs/>
        </w:rPr>
        <w:lastRenderedPageBreak/>
        <w:t>de su análisis y aprobación</w:t>
      </w:r>
      <w:r w:rsidRPr="00C70DAA">
        <w:rPr>
          <w:rFonts w:asciiTheme="minorHAnsi" w:eastAsia="Batang" w:hAnsiTheme="minorHAnsi" w:cstheme="minorHAnsi"/>
          <w:i/>
          <w:iCs/>
        </w:rPr>
        <w:t xml:space="preserve">, por cuanto hace a su competencia, con fundamento en los artículos 79, 80, fracción I, de la citada Constitución Particular del Estado, y 25, fracción X, de la Ley Orgánica también citada, </w:t>
      </w:r>
      <w:r w:rsidRPr="00C70DAA">
        <w:rPr>
          <w:rFonts w:asciiTheme="minorHAnsi" w:hAnsiTheme="minorHAnsi" w:cstheme="minorHAnsi"/>
          <w:i/>
          <w:iCs/>
        </w:rPr>
        <w:t>en relación con los diversos 271</w:t>
      </w:r>
      <w:r w:rsidR="002C409E">
        <w:rPr>
          <w:rFonts w:asciiTheme="minorHAnsi" w:hAnsiTheme="minorHAnsi" w:cstheme="minorHAnsi"/>
          <w:i/>
          <w:iCs/>
        </w:rPr>
        <w:t>,</w:t>
      </w:r>
      <w:r w:rsidRPr="00C70DAA">
        <w:rPr>
          <w:rFonts w:asciiTheme="minorHAnsi" w:hAnsiTheme="minorHAnsi" w:cstheme="minorHAnsi"/>
          <w:i/>
          <w:iCs/>
        </w:rPr>
        <w:t xml:space="preserve"> </w:t>
      </w:r>
      <w:r w:rsidR="002C409E">
        <w:rPr>
          <w:rFonts w:asciiTheme="minorHAnsi" w:hAnsiTheme="minorHAnsi" w:cstheme="minorHAnsi"/>
          <w:i/>
          <w:iCs/>
        </w:rPr>
        <w:t>F</w:t>
      </w:r>
      <w:r w:rsidRPr="00C70DAA">
        <w:rPr>
          <w:rFonts w:asciiTheme="minorHAnsi" w:hAnsiTheme="minorHAnsi" w:cstheme="minorHAnsi"/>
          <w:i/>
          <w:iCs/>
        </w:rPr>
        <w:t>racción VI</w:t>
      </w:r>
      <w:r w:rsidR="002C409E">
        <w:rPr>
          <w:rFonts w:asciiTheme="minorHAnsi" w:hAnsiTheme="minorHAnsi" w:cstheme="minorHAnsi"/>
          <w:i/>
          <w:iCs/>
        </w:rPr>
        <w:t>,</w:t>
      </w:r>
      <w:r w:rsidRPr="00C70DAA">
        <w:rPr>
          <w:rFonts w:asciiTheme="minorHAnsi" w:hAnsiTheme="minorHAnsi" w:cstheme="minorHAnsi"/>
          <w:i/>
          <w:iCs/>
        </w:rPr>
        <w:t xml:space="preserve"> y 301 del Código Financiero para el Estado de Tlaxcala y sus Municipios</w:t>
      </w:r>
      <w:r w:rsidRPr="00C70DAA">
        <w:rPr>
          <w:rFonts w:asciiTheme="minorHAnsi" w:eastAsia="Batang" w:hAnsiTheme="minorHAnsi" w:cstheme="minorHAnsi"/>
          <w:i/>
          <w:iCs/>
        </w:rPr>
        <w:t>. Comuníquese esta determinación al Pleno del Tribunal Superior de Justicia adjuntando el oficio TES/0</w:t>
      </w:r>
      <w:r w:rsidR="00AF13AB">
        <w:rPr>
          <w:rFonts w:asciiTheme="minorHAnsi" w:eastAsia="Batang" w:hAnsiTheme="minorHAnsi" w:cstheme="minorHAnsi"/>
          <w:i/>
          <w:iCs/>
        </w:rPr>
        <w:t>05</w:t>
      </w:r>
      <w:r w:rsidRPr="00C70DAA">
        <w:rPr>
          <w:rFonts w:asciiTheme="minorHAnsi" w:eastAsia="Batang" w:hAnsiTheme="minorHAnsi" w:cstheme="minorHAnsi"/>
          <w:i/>
          <w:iCs/>
        </w:rPr>
        <w:t>/20</w:t>
      </w:r>
      <w:r w:rsidR="00AF13AB">
        <w:rPr>
          <w:rFonts w:asciiTheme="minorHAnsi" w:eastAsia="Batang" w:hAnsiTheme="minorHAnsi" w:cstheme="minorHAnsi"/>
          <w:i/>
          <w:iCs/>
        </w:rPr>
        <w:t>20</w:t>
      </w:r>
      <w:r w:rsidRPr="00C70DAA">
        <w:rPr>
          <w:rFonts w:asciiTheme="minorHAnsi" w:eastAsia="Batang" w:hAnsiTheme="minorHAnsi" w:cstheme="minorHAnsi"/>
          <w:i/>
          <w:iCs/>
        </w:rPr>
        <w:t xml:space="preserve"> y anexos de cuenta. Comuníquese al Tesorero del Poder Judicial del Estado para su conocimiento y seguimiento. </w:t>
      </w:r>
      <w:r w:rsidRPr="00A60C0D">
        <w:rPr>
          <w:rFonts w:asciiTheme="minorHAnsi" w:eastAsia="Batang" w:hAnsiTheme="minorHAnsi" w:cstheme="minorHAnsi"/>
          <w:u w:val="single"/>
        </w:rPr>
        <w:t xml:space="preserve">APROBADO POR </w:t>
      </w:r>
      <w:r w:rsidR="002C409E" w:rsidRPr="00A60C0D">
        <w:rPr>
          <w:rFonts w:asciiTheme="minorHAnsi" w:eastAsia="Batang" w:hAnsiTheme="minorHAnsi" w:cstheme="minorHAnsi"/>
          <w:u w:val="single"/>
        </w:rPr>
        <w:t>UNANIMIDAD</w:t>
      </w:r>
      <w:r w:rsidR="00AF13AB" w:rsidRPr="00A60C0D">
        <w:rPr>
          <w:rFonts w:asciiTheme="minorHAnsi" w:eastAsia="Batang" w:hAnsiTheme="minorHAnsi" w:cstheme="minorHAnsi"/>
          <w:u w:val="single"/>
        </w:rPr>
        <w:t xml:space="preserve"> </w:t>
      </w:r>
      <w:r w:rsidRPr="00A60C0D">
        <w:rPr>
          <w:rFonts w:asciiTheme="minorHAnsi" w:eastAsia="Batang" w:hAnsiTheme="minorHAnsi" w:cstheme="minorHAnsi"/>
          <w:u w:val="single"/>
        </w:rPr>
        <w:t>DE VOTOS</w:t>
      </w:r>
      <w:r w:rsidRPr="00C70DAA">
        <w:rPr>
          <w:rFonts w:asciiTheme="minorHAnsi" w:eastAsia="Batang" w:hAnsiTheme="minorHAnsi" w:cstheme="minorHAnsi"/>
        </w:rPr>
        <w:t>.</w:t>
      </w:r>
    </w:p>
    <w:p w14:paraId="48BC8727" w14:textId="2E27E97E" w:rsidR="007A28F7" w:rsidRDefault="00AF13AB" w:rsidP="00CB7F90">
      <w:pPr>
        <w:spacing w:after="0" w:line="480" w:lineRule="auto"/>
        <w:ind w:firstLine="708"/>
        <w:jc w:val="both"/>
        <w:rPr>
          <w:rFonts w:asciiTheme="minorHAnsi" w:hAnsiTheme="minorHAnsi" w:cstheme="minorHAnsi"/>
          <w:b/>
        </w:rPr>
      </w:pPr>
      <w:r>
        <w:rPr>
          <w:rFonts w:asciiTheme="minorHAnsi" w:hAnsiTheme="minorHAnsi" w:cstheme="minorHAnsi"/>
          <w:b/>
        </w:rPr>
        <w:t>ACUERDO X</w:t>
      </w:r>
      <w:r w:rsidR="009304A2">
        <w:rPr>
          <w:rFonts w:asciiTheme="minorHAnsi" w:hAnsiTheme="minorHAnsi" w:cstheme="minorHAnsi"/>
          <w:b/>
        </w:rPr>
        <w:t>I</w:t>
      </w:r>
      <w:r>
        <w:rPr>
          <w:rFonts w:asciiTheme="minorHAnsi" w:hAnsiTheme="minorHAnsi" w:cstheme="minorHAnsi"/>
          <w:b/>
        </w:rPr>
        <w:t xml:space="preserve">X/01/2020. </w:t>
      </w:r>
      <w:r w:rsidR="00B10D35" w:rsidRPr="00B10D35">
        <w:rPr>
          <w:rFonts w:asciiTheme="minorHAnsi" w:hAnsiTheme="minorHAnsi" w:cstheme="minorHAnsi"/>
          <w:b/>
          <w:color w:val="000000"/>
        </w:rPr>
        <w:t>Oficio número PTSJ/CD.J./022/2020, de fecha catorce de enero de dos mil veinte, suscrito por el Magistrado Presidente de este órgano colegiado. - - - - - - - - - - - - - - - - - - - - - - -</w:t>
      </w:r>
      <w:r w:rsidR="00B10D35">
        <w:rPr>
          <w:rFonts w:asciiTheme="minorHAnsi" w:hAnsiTheme="minorHAnsi" w:cstheme="minorHAnsi"/>
          <w:bCs/>
          <w:color w:val="000000"/>
        </w:rPr>
        <w:t xml:space="preserve"> - - - - - - - - - - - - - - - - - - - - - - - - - - - - - </w:t>
      </w:r>
    </w:p>
    <w:p w14:paraId="3B708D59" w14:textId="7722B24A" w:rsidR="007A28F7" w:rsidRPr="00B10D35" w:rsidRDefault="00B10D35" w:rsidP="00B10D35">
      <w:pPr>
        <w:spacing w:after="0" w:line="480" w:lineRule="auto"/>
        <w:jc w:val="both"/>
        <w:rPr>
          <w:rFonts w:asciiTheme="minorHAnsi" w:hAnsiTheme="minorHAnsi" w:cstheme="minorHAnsi"/>
          <w:bCs/>
        </w:rPr>
      </w:pPr>
      <w:r w:rsidRPr="007F15ED">
        <w:rPr>
          <w:rFonts w:asciiTheme="minorHAnsi" w:hAnsiTheme="minorHAnsi" w:cstheme="minorHAnsi"/>
          <w:bCs/>
          <w:i/>
          <w:iCs/>
        </w:rPr>
        <w:t xml:space="preserve">Dada cuenta con el oficio PTSJ/CD.J./022/2020, de fecha catorce de enero de dos mil veinte, suscrito por el Magistrado Presidente de este órgano colegiado, </w:t>
      </w:r>
      <w:r w:rsidR="0033655F" w:rsidRPr="007F15ED">
        <w:rPr>
          <w:rFonts w:asciiTheme="minorHAnsi" w:hAnsiTheme="minorHAnsi" w:cstheme="minorHAnsi"/>
          <w:bCs/>
          <w:i/>
          <w:iCs/>
        </w:rPr>
        <w:t>al cual adjunta la propuesta de Presupuesto de Egresos para el ejercicio 2020, con fundamento en los artículos 85, de la Constitución Política del Estado, 61, de la Ley Orgánica del Poder Judicial del Estado, y 9, fracción XVII, del Reglamento del Consejo de la Judicatura, se aprueba la propuesta de Presupuesto de Egresos</w:t>
      </w:r>
      <w:r w:rsidR="007F15ED" w:rsidRPr="007F15ED">
        <w:rPr>
          <w:rFonts w:asciiTheme="minorHAnsi" w:hAnsiTheme="minorHAnsi" w:cstheme="minorHAnsi"/>
          <w:bCs/>
          <w:i/>
          <w:iCs/>
        </w:rPr>
        <w:t xml:space="preserve"> del Poder Judicial del Estado </w:t>
      </w:r>
      <w:r w:rsidR="0033655F" w:rsidRPr="007F15ED">
        <w:rPr>
          <w:rFonts w:asciiTheme="minorHAnsi" w:hAnsiTheme="minorHAnsi" w:cstheme="minorHAnsi"/>
          <w:bCs/>
          <w:i/>
          <w:iCs/>
        </w:rPr>
        <w:t>para el ejercicio 2020, contenida en noventa y cuatro hojas útiles en su anverso</w:t>
      </w:r>
      <w:r w:rsidR="007F15ED" w:rsidRPr="007F15ED">
        <w:rPr>
          <w:rFonts w:asciiTheme="minorHAnsi" w:hAnsiTheme="minorHAnsi" w:cstheme="minorHAnsi"/>
          <w:bCs/>
          <w:i/>
          <w:iCs/>
        </w:rPr>
        <w:t>. Comuníquese al Pleno del Tribunal Superior de Justicia del Estado para efectos de lo establecido en el artículo 25, fracción X, de la Ley Orgánica antes citada, así como al Tesorero y Contralor del Poder Judicial del Estado, para su ejecución y control.</w:t>
      </w:r>
      <w:r w:rsidR="007F15ED">
        <w:rPr>
          <w:rFonts w:asciiTheme="minorHAnsi" w:hAnsiTheme="minorHAnsi" w:cstheme="minorHAnsi"/>
          <w:bCs/>
        </w:rPr>
        <w:t xml:space="preserve"> </w:t>
      </w:r>
      <w:r w:rsidR="007F15ED" w:rsidRPr="00A60C0D">
        <w:rPr>
          <w:rFonts w:asciiTheme="minorHAnsi" w:hAnsiTheme="minorHAnsi" w:cstheme="minorHAnsi"/>
          <w:bCs/>
          <w:u w:val="single"/>
        </w:rPr>
        <w:t xml:space="preserve">APROBADO POR </w:t>
      </w:r>
      <w:r w:rsidR="002C409E" w:rsidRPr="00A60C0D">
        <w:rPr>
          <w:rFonts w:asciiTheme="minorHAnsi" w:hAnsiTheme="minorHAnsi" w:cstheme="minorHAnsi"/>
          <w:bCs/>
          <w:u w:val="single"/>
        </w:rPr>
        <w:t>UNANIMIDAD</w:t>
      </w:r>
      <w:r w:rsidR="007F15ED" w:rsidRPr="00A60C0D">
        <w:rPr>
          <w:rFonts w:asciiTheme="minorHAnsi" w:hAnsiTheme="minorHAnsi" w:cstheme="minorHAnsi"/>
          <w:bCs/>
          <w:u w:val="single"/>
        </w:rPr>
        <w:t xml:space="preserve"> DE VOTOS</w:t>
      </w:r>
      <w:r w:rsidR="007F15ED">
        <w:rPr>
          <w:rFonts w:asciiTheme="minorHAnsi" w:hAnsiTheme="minorHAnsi" w:cstheme="minorHAnsi"/>
          <w:bCs/>
        </w:rPr>
        <w:t>.</w:t>
      </w:r>
      <w:r w:rsidR="0033655F">
        <w:rPr>
          <w:rFonts w:asciiTheme="minorHAnsi" w:hAnsiTheme="minorHAnsi" w:cstheme="minorHAnsi"/>
          <w:bCs/>
        </w:rPr>
        <w:t xml:space="preserve"> </w:t>
      </w:r>
      <w:r w:rsidR="00A60C0D">
        <w:rPr>
          <w:rFonts w:asciiTheme="minorHAnsi" w:hAnsiTheme="minorHAnsi" w:cstheme="minorHAnsi"/>
          <w:bCs/>
        </w:rPr>
        <w:t>-</w:t>
      </w:r>
      <w:r w:rsidR="0033655F">
        <w:rPr>
          <w:rFonts w:asciiTheme="minorHAnsi" w:hAnsiTheme="minorHAnsi" w:cstheme="minorHAnsi"/>
          <w:bCs/>
        </w:rPr>
        <w:t xml:space="preserve"> </w:t>
      </w:r>
      <w:r w:rsidR="00A60C0D">
        <w:rPr>
          <w:rFonts w:asciiTheme="minorHAnsi" w:hAnsiTheme="minorHAnsi" w:cstheme="minorHAnsi"/>
          <w:bCs/>
        </w:rPr>
        <w:t xml:space="preserve">- - - - - - - - - - - - - - - - - - - - - - - - - - - - - - - - - - - - - - - - - - - - - </w:t>
      </w:r>
    </w:p>
    <w:p w14:paraId="255762BC" w14:textId="4C354351" w:rsidR="00CB7F90" w:rsidRDefault="007F15ED" w:rsidP="00CB7F90">
      <w:pPr>
        <w:spacing w:after="0" w:line="480" w:lineRule="auto"/>
        <w:ind w:firstLine="708"/>
        <w:jc w:val="both"/>
        <w:rPr>
          <w:rFonts w:eastAsia="Times New Roman" w:cs="Calibri"/>
          <w:b/>
          <w:bCs/>
          <w:lang w:eastAsia="es-MX"/>
        </w:rPr>
      </w:pPr>
      <w:r w:rsidRPr="00895BAD">
        <w:rPr>
          <w:rFonts w:asciiTheme="minorHAnsi" w:hAnsiTheme="minorHAnsi" w:cstheme="minorHAnsi"/>
          <w:b/>
        </w:rPr>
        <w:t xml:space="preserve">ACUERDO XX/01/2020. </w:t>
      </w:r>
      <w:r w:rsidR="00CB7F90">
        <w:rPr>
          <w:rFonts w:asciiTheme="minorHAnsi" w:eastAsia="Batang" w:hAnsiTheme="minorHAnsi" w:cstheme="minorHAnsi"/>
          <w:b/>
        </w:rPr>
        <w:t>O</w:t>
      </w:r>
      <w:r w:rsidR="00CB7F90">
        <w:rPr>
          <w:rFonts w:asciiTheme="minorHAnsi" w:hAnsiTheme="minorHAnsi" w:cstheme="minorHAnsi"/>
          <w:b/>
          <w:color w:val="000000"/>
        </w:rPr>
        <w:t xml:space="preserve">ficio número 0012/2020, de fecha dos de enero de dos mil veinte, signado por el Secretario General y la Secretaria de Trabajo y Conflictos para los tres Poderes del Estado, ambos del Sindicato 7 de </w:t>
      </w:r>
      <w:proofErr w:type="gramStart"/>
      <w:r w:rsidR="00CB7F90">
        <w:rPr>
          <w:rFonts w:asciiTheme="minorHAnsi" w:hAnsiTheme="minorHAnsi" w:cstheme="minorHAnsi"/>
          <w:b/>
          <w:color w:val="000000"/>
        </w:rPr>
        <w:t>Mayo</w:t>
      </w:r>
      <w:proofErr w:type="gramEnd"/>
      <w:r w:rsidR="00CB7F90">
        <w:rPr>
          <w:rFonts w:asciiTheme="minorHAnsi" w:hAnsiTheme="minorHAnsi" w:cstheme="minorHAnsi"/>
          <w:b/>
          <w:color w:val="000000"/>
        </w:rPr>
        <w:t xml:space="preserve">. - - - - - - - </w:t>
      </w:r>
    </w:p>
    <w:p w14:paraId="2473931A" w14:textId="2355313E" w:rsidR="00CB7F90" w:rsidRDefault="00CB7F90" w:rsidP="00CB7F90">
      <w:pPr>
        <w:pStyle w:val="NormalWeb"/>
        <w:spacing w:before="0" w:beforeAutospacing="0" w:after="0" w:afterAutospacing="0" w:line="480" w:lineRule="auto"/>
        <w:jc w:val="both"/>
        <w:rPr>
          <w:rFonts w:asciiTheme="minorHAnsi" w:hAnsiTheme="minorHAnsi" w:cstheme="minorHAnsi"/>
          <w:color w:val="000000"/>
          <w:sz w:val="22"/>
          <w:szCs w:val="22"/>
        </w:rPr>
      </w:pPr>
      <w:r w:rsidRPr="002C409E">
        <w:rPr>
          <w:rFonts w:asciiTheme="minorHAnsi" w:hAnsiTheme="minorHAnsi" w:cstheme="minorHAnsi"/>
          <w:i/>
          <w:color w:val="000000"/>
          <w:sz w:val="22"/>
          <w:szCs w:val="22"/>
        </w:rPr>
        <w:t xml:space="preserve">Dada cuenta con el oficio número 0012/2020, de fecha dos de enero de dos mil veinte, suscrito por </w:t>
      </w:r>
      <w:r w:rsidRPr="002C409E">
        <w:rPr>
          <w:rFonts w:asciiTheme="minorHAnsi" w:hAnsiTheme="minorHAnsi" w:cstheme="minorHAnsi"/>
          <w:bCs/>
          <w:i/>
          <w:iCs/>
          <w:color w:val="000000"/>
          <w:sz w:val="22"/>
          <w:szCs w:val="22"/>
        </w:rPr>
        <w:t xml:space="preserve">el Secretario General y la Secretaria de Trabajo y Conflictos para los </w:t>
      </w:r>
      <w:r w:rsidR="005B2334">
        <w:rPr>
          <w:rFonts w:asciiTheme="minorHAnsi" w:hAnsiTheme="minorHAnsi" w:cstheme="minorHAnsi"/>
          <w:bCs/>
          <w:i/>
          <w:iCs/>
          <w:color w:val="000000"/>
          <w:sz w:val="22"/>
          <w:szCs w:val="22"/>
        </w:rPr>
        <w:t>t</w:t>
      </w:r>
      <w:r w:rsidRPr="002C409E">
        <w:rPr>
          <w:rFonts w:asciiTheme="minorHAnsi" w:hAnsiTheme="minorHAnsi" w:cstheme="minorHAnsi"/>
          <w:bCs/>
          <w:i/>
          <w:iCs/>
          <w:color w:val="000000"/>
          <w:sz w:val="22"/>
          <w:szCs w:val="22"/>
        </w:rPr>
        <w:t>res Poderes del Estado, ambos del Sindicato 7 de Mayo</w:t>
      </w:r>
      <w:r w:rsidR="002C409E" w:rsidRPr="002C409E">
        <w:rPr>
          <w:rFonts w:asciiTheme="minorHAnsi" w:hAnsiTheme="minorHAnsi" w:cstheme="minorHAnsi"/>
          <w:bCs/>
          <w:i/>
          <w:iCs/>
          <w:color w:val="000000"/>
          <w:sz w:val="22"/>
          <w:szCs w:val="22"/>
        </w:rPr>
        <w:t>,</w:t>
      </w:r>
      <w:r w:rsidRPr="002C409E">
        <w:rPr>
          <w:rFonts w:asciiTheme="minorHAnsi" w:hAnsiTheme="minorHAnsi" w:cstheme="minorHAnsi"/>
          <w:i/>
          <w:color w:val="000000"/>
          <w:sz w:val="22"/>
          <w:szCs w:val="22"/>
        </w:rPr>
        <w:t xml:space="preserve"> con</w:t>
      </w:r>
      <w:r>
        <w:rPr>
          <w:rFonts w:asciiTheme="minorHAnsi" w:hAnsiTheme="minorHAnsi" w:cstheme="minorHAnsi"/>
          <w:i/>
          <w:color w:val="000000"/>
          <w:sz w:val="22"/>
          <w:szCs w:val="22"/>
        </w:rPr>
        <w:t xml:space="preserve"> fundamento en lo que establecen los artículos 61</w:t>
      </w:r>
      <w:r w:rsidR="00804A79">
        <w:rPr>
          <w:rFonts w:asciiTheme="minorHAnsi" w:hAnsiTheme="minorHAnsi" w:cstheme="minorHAnsi"/>
          <w:i/>
          <w:color w:val="000000"/>
          <w:sz w:val="22"/>
          <w:szCs w:val="22"/>
        </w:rPr>
        <w:t xml:space="preserve"> y 77,</w:t>
      </w:r>
      <w:r>
        <w:rPr>
          <w:rFonts w:asciiTheme="minorHAnsi" w:hAnsiTheme="minorHAnsi" w:cstheme="minorHAnsi"/>
          <w:i/>
          <w:color w:val="000000"/>
          <w:sz w:val="22"/>
          <w:szCs w:val="22"/>
        </w:rPr>
        <w:t xml:space="preserve"> de la Ley Orgánica del Poder Judicial del Estado</w:t>
      </w:r>
      <w:r w:rsidR="00804A79">
        <w:rPr>
          <w:rFonts w:asciiTheme="minorHAnsi" w:hAnsiTheme="minorHAnsi" w:cstheme="minorHAnsi"/>
          <w:i/>
          <w:color w:val="000000"/>
          <w:sz w:val="22"/>
          <w:szCs w:val="22"/>
        </w:rPr>
        <w:t>,</w:t>
      </w:r>
      <w:r>
        <w:rPr>
          <w:rFonts w:asciiTheme="minorHAnsi" w:hAnsiTheme="minorHAnsi" w:cstheme="minorHAnsi"/>
          <w:i/>
          <w:color w:val="000000"/>
          <w:sz w:val="22"/>
          <w:szCs w:val="22"/>
        </w:rPr>
        <w:t xml:space="preserve"> y 9</w:t>
      </w:r>
      <w:r w:rsidR="00804A79">
        <w:rPr>
          <w:rFonts w:asciiTheme="minorHAnsi" w:hAnsiTheme="minorHAnsi" w:cstheme="minorHAnsi"/>
          <w:i/>
          <w:color w:val="000000"/>
          <w:sz w:val="22"/>
          <w:szCs w:val="22"/>
        </w:rPr>
        <w:t>,</w:t>
      </w:r>
      <w:r>
        <w:rPr>
          <w:rFonts w:asciiTheme="minorHAnsi" w:hAnsiTheme="minorHAnsi" w:cstheme="minorHAnsi"/>
          <w:i/>
          <w:color w:val="000000"/>
          <w:sz w:val="22"/>
          <w:szCs w:val="22"/>
        </w:rPr>
        <w:t xml:space="preserve"> fracción XVII</w:t>
      </w:r>
      <w:r w:rsidR="00804A79">
        <w:rPr>
          <w:rFonts w:asciiTheme="minorHAnsi" w:hAnsiTheme="minorHAnsi" w:cstheme="minorHAnsi"/>
          <w:i/>
          <w:color w:val="000000"/>
          <w:sz w:val="22"/>
          <w:szCs w:val="22"/>
        </w:rPr>
        <w:t>,</w:t>
      </w:r>
      <w:r>
        <w:rPr>
          <w:rFonts w:asciiTheme="minorHAnsi" w:hAnsiTheme="minorHAnsi" w:cstheme="minorHAnsi"/>
          <w:i/>
          <w:color w:val="000000"/>
          <w:sz w:val="22"/>
          <w:szCs w:val="22"/>
        </w:rPr>
        <w:t xml:space="preserve"> del Reglamento del Consejo de la Judicatura</w:t>
      </w:r>
      <w:r w:rsidR="00A62744">
        <w:rPr>
          <w:rFonts w:asciiTheme="minorHAnsi" w:hAnsiTheme="minorHAnsi" w:cstheme="minorHAnsi"/>
          <w:i/>
          <w:color w:val="000000"/>
          <w:sz w:val="22"/>
          <w:szCs w:val="22"/>
        </w:rPr>
        <w:t>,</w:t>
      </w:r>
      <w:r>
        <w:rPr>
          <w:rFonts w:asciiTheme="minorHAnsi" w:hAnsiTheme="minorHAnsi" w:cstheme="minorHAnsi"/>
          <w:i/>
          <w:color w:val="000000"/>
          <w:sz w:val="22"/>
          <w:szCs w:val="22"/>
        </w:rPr>
        <w:t xml:space="preserve"> se autoriza el pago de los días económicos al personal sindicalizado, en términos de lo que establece el artículo 21 del Convenio Laboral vigente</w:t>
      </w:r>
      <w:r w:rsidR="00804A79">
        <w:rPr>
          <w:rFonts w:asciiTheme="minorHAnsi" w:hAnsiTheme="minorHAnsi" w:cstheme="minorHAnsi"/>
          <w:i/>
          <w:color w:val="000000"/>
          <w:sz w:val="22"/>
          <w:szCs w:val="22"/>
        </w:rPr>
        <w:t xml:space="preserve">. Comuníquese </w:t>
      </w:r>
      <w:r>
        <w:rPr>
          <w:rFonts w:asciiTheme="minorHAnsi" w:hAnsiTheme="minorHAnsi" w:cstheme="minorHAnsi"/>
          <w:i/>
          <w:color w:val="000000"/>
          <w:sz w:val="22"/>
          <w:szCs w:val="22"/>
        </w:rPr>
        <w:t xml:space="preserve">al </w:t>
      </w:r>
      <w:r w:rsidR="00804A79">
        <w:rPr>
          <w:rFonts w:asciiTheme="minorHAnsi" w:hAnsiTheme="minorHAnsi" w:cstheme="minorHAnsi"/>
          <w:i/>
          <w:color w:val="000000"/>
          <w:sz w:val="22"/>
          <w:szCs w:val="22"/>
        </w:rPr>
        <w:t>D</w:t>
      </w:r>
      <w:r>
        <w:rPr>
          <w:rFonts w:asciiTheme="minorHAnsi" w:hAnsiTheme="minorHAnsi" w:cstheme="minorHAnsi"/>
          <w:i/>
          <w:color w:val="000000"/>
          <w:sz w:val="22"/>
          <w:szCs w:val="22"/>
        </w:rPr>
        <w:t>irec</w:t>
      </w:r>
      <w:r w:rsidR="00804A79">
        <w:rPr>
          <w:rFonts w:asciiTheme="minorHAnsi" w:hAnsiTheme="minorHAnsi" w:cstheme="minorHAnsi"/>
          <w:i/>
          <w:color w:val="000000"/>
          <w:sz w:val="22"/>
          <w:szCs w:val="22"/>
        </w:rPr>
        <w:t>tor</w:t>
      </w:r>
      <w:r>
        <w:rPr>
          <w:rFonts w:asciiTheme="minorHAnsi" w:hAnsiTheme="minorHAnsi" w:cstheme="minorHAnsi"/>
          <w:i/>
          <w:color w:val="000000"/>
          <w:sz w:val="22"/>
          <w:szCs w:val="22"/>
        </w:rPr>
        <w:t xml:space="preserve"> de Recursos Humanos y Materiales </w:t>
      </w:r>
      <w:r w:rsidR="00804A79">
        <w:rPr>
          <w:rFonts w:asciiTheme="minorHAnsi" w:hAnsiTheme="minorHAnsi" w:cstheme="minorHAnsi"/>
          <w:i/>
          <w:color w:val="000000"/>
          <w:sz w:val="22"/>
          <w:szCs w:val="22"/>
        </w:rPr>
        <w:t xml:space="preserve">de la Secretaría Ejecutiva y al Tesorero del Poder Judicial del Estado, para el </w:t>
      </w:r>
      <w:r w:rsidR="00804A79">
        <w:rPr>
          <w:rFonts w:asciiTheme="minorHAnsi" w:hAnsiTheme="minorHAnsi" w:cstheme="minorHAnsi"/>
          <w:i/>
          <w:color w:val="000000"/>
          <w:sz w:val="22"/>
          <w:szCs w:val="22"/>
        </w:rPr>
        <w:lastRenderedPageBreak/>
        <w:t xml:space="preserve">trámite y efectos administrativos correspondientes. </w:t>
      </w:r>
      <w:r w:rsidRPr="00A60C0D">
        <w:rPr>
          <w:rFonts w:asciiTheme="minorHAnsi" w:hAnsiTheme="minorHAnsi" w:cstheme="minorHAnsi"/>
          <w:color w:val="000000"/>
          <w:sz w:val="22"/>
          <w:szCs w:val="22"/>
          <w:u w:val="single"/>
        </w:rPr>
        <w:t xml:space="preserve">APROBADO POR </w:t>
      </w:r>
      <w:r w:rsidR="002C409E" w:rsidRPr="00A60C0D">
        <w:rPr>
          <w:rFonts w:asciiTheme="minorHAnsi" w:hAnsiTheme="minorHAnsi" w:cstheme="minorHAnsi"/>
          <w:color w:val="000000"/>
          <w:sz w:val="22"/>
          <w:szCs w:val="22"/>
          <w:u w:val="single"/>
        </w:rPr>
        <w:t>UNANIMIDAD</w:t>
      </w:r>
      <w:r w:rsidRPr="00A60C0D">
        <w:rPr>
          <w:rFonts w:asciiTheme="minorHAnsi" w:hAnsiTheme="minorHAnsi" w:cstheme="minorHAnsi"/>
          <w:color w:val="000000"/>
          <w:sz w:val="22"/>
          <w:szCs w:val="22"/>
          <w:u w:val="single"/>
        </w:rPr>
        <w:t xml:space="preserve"> DE </w:t>
      </w:r>
      <w:proofErr w:type="gramStart"/>
      <w:r w:rsidRPr="00A60C0D">
        <w:rPr>
          <w:rFonts w:asciiTheme="minorHAnsi" w:hAnsiTheme="minorHAnsi" w:cstheme="minorHAnsi"/>
          <w:color w:val="000000"/>
          <w:sz w:val="22"/>
          <w:szCs w:val="22"/>
          <w:u w:val="single"/>
        </w:rPr>
        <w:t>VOTOS</w:t>
      </w:r>
      <w:r>
        <w:rPr>
          <w:rFonts w:asciiTheme="minorHAnsi" w:hAnsiTheme="minorHAnsi" w:cstheme="minorHAnsi"/>
          <w:color w:val="000000"/>
          <w:sz w:val="22"/>
          <w:szCs w:val="22"/>
        </w:rPr>
        <w:t>.</w:t>
      </w:r>
      <w:r w:rsidR="00A60C0D">
        <w:rPr>
          <w:rFonts w:asciiTheme="minorHAnsi" w:hAnsiTheme="minorHAnsi" w:cstheme="minorHAnsi"/>
          <w:color w:val="000000"/>
          <w:sz w:val="22"/>
          <w:szCs w:val="22"/>
        </w:rPr>
        <w:t>-</w:t>
      </w:r>
      <w:proofErr w:type="gramEnd"/>
      <w:r w:rsidR="00A60C0D">
        <w:rPr>
          <w:rFonts w:asciiTheme="minorHAnsi" w:hAnsiTheme="minorHAnsi" w:cstheme="minorHAnsi"/>
          <w:color w:val="000000"/>
          <w:sz w:val="22"/>
          <w:szCs w:val="22"/>
        </w:rPr>
        <w:t xml:space="preserve"> - - - - - - - - - - - - - - - - - - - - - - - - - - - - - - - - - - - - - - - - - - - - - - -- - - - - - - - - - - - - </w:t>
      </w:r>
    </w:p>
    <w:p w14:paraId="3ABF02A8" w14:textId="58509BCC" w:rsidR="00804A79" w:rsidRDefault="00804A79" w:rsidP="00804A79">
      <w:pPr>
        <w:pStyle w:val="NormalWeb"/>
        <w:spacing w:before="0" w:beforeAutospacing="0" w:after="0" w:afterAutospacing="0" w:line="480" w:lineRule="auto"/>
        <w:ind w:firstLine="708"/>
        <w:jc w:val="both"/>
        <w:rPr>
          <w:rFonts w:asciiTheme="minorHAnsi" w:hAnsiTheme="minorHAnsi" w:cstheme="minorHAnsi"/>
          <w:b/>
          <w:bCs/>
          <w:sz w:val="22"/>
          <w:szCs w:val="22"/>
        </w:rPr>
      </w:pPr>
      <w:r>
        <w:rPr>
          <w:rFonts w:asciiTheme="minorHAnsi" w:hAnsiTheme="minorHAnsi" w:cstheme="minorHAnsi"/>
          <w:b/>
          <w:bCs/>
          <w:sz w:val="22"/>
          <w:szCs w:val="22"/>
        </w:rPr>
        <w:t xml:space="preserve">ACUERDO </w:t>
      </w:r>
      <w:r w:rsidRPr="00804A79">
        <w:rPr>
          <w:rFonts w:asciiTheme="minorHAnsi" w:hAnsiTheme="minorHAnsi" w:cstheme="minorHAnsi"/>
          <w:b/>
          <w:bCs/>
          <w:sz w:val="22"/>
          <w:szCs w:val="22"/>
        </w:rPr>
        <w:t>XX</w:t>
      </w:r>
      <w:r w:rsidR="00EF24D0">
        <w:rPr>
          <w:rFonts w:asciiTheme="minorHAnsi" w:hAnsiTheme="minorHAnsi" w:cstheme="minorHAnsi"/>
          <w:b/>
          <w:bCs/>
          <w:sz w:val="22"/>
          <w:szCs w:val="22"/>
        </w:rPr>
        <w:t>I</w:t>
      </w:r>
      <w:r w:rsidRPr="00804A79">
        <w:rPr>
          <w:rFonts w:asciiTheme="minorHAnsi" w:hAnsiTheme="minorHAnsi" w:cstheme="minorHAnsi"/>
          <w:b/>
          <w:bCs/>
          <w:sz w:val="22"/>
          <w:szCs w:val="22"/>
        </w:rPr>
        <w:t xml:space="preserve">/01/2020.  </w:t>
      </w:r>
      <w:r>
        <w:rPr>
          <w:rFonts w:asciiTheme="minorHAnsi" w:hAnsiTheme="minorHAnsi" w:cstheme="minorHAnsi"/>
          <w:b/>
          <w:bCs/>
          <w:sz w:val="22"/>
          <w:szCs w:val="22"/>
        </w:rPr>
        <w:t>Oficios número 02, 03, 04, de fecha seis de enero del año en curso, signados por la encargada de la jefatura del Departamento de Servicios Periciales</w:t>
      </w:r>
      <w:r w:rsidR="00C074EC">
        <w:rPr>
          <w:rFonts w:asciiTheme="minorHAnsi" w:hAnsiTheme="minorHAnsi" w:cstheme="minorHAnsi"/>
          <w:b/>
          <w:bCs/>
          <w:sz w:val="22"/>
          <w:szCs w:val="22"/>
        </w:rPr>
        <w:t xml:space="preserve"> del Tribunal Superior de Justicia del Estado</w:t>
      </w:r>
      <w:r>
        <w:rPr>
          <w:rFonts w:asciiTheme="minorHAnsi" w:hAnsiTheme="minorHAnsi" w:cstheme="minorHAnsi"/>
          <w:b/>
          <w:bCs/>
          <w:sz w:val="22"/>
          <w:szCs w:val="22"/>
        </w:rPr>
        <w:t xml:space="preserve">. - - - - - - - - - - - - - - - - - </w:t>
      </w:r>
      <w:r w:rsidR="009304A2">
        <w:rPr>
          <w:rFonts w:asciiTheme="minorHAnsi" w:hAnsiTheme="minorHAnsi" w:cstheme="minorHAnsi"/>
          <w:b/>
          <w:bCs/>
          <w:sz w:val="22"/>
          <w:szCs w:val="22"/>
        </w:rPr>
        <w:t xml:space="preserve">- - - - - - - </w:t>
      </w:r>
    </w:p>
    <w:p w14:paraId="4CD5BFD2" w14:textId="6BF900B1" w:rsidR="00804A79" w:rsidRDefault="00804A79" w:rsidP="00804A79">
      <w:pPr>
        <w:pStyle w:val="NormalWeb"/>
        <w:spacing w:before="0" w:beforeAutospacing="0" w:after="0" w:afterAutospacing="0" w:line="480" w:lineRule="auto"/>
        <w:jc w:val="both"/>
        <w:rPr>
          <w:rFonts w:ascii="Calibri Light" w:eastAsia="Batang" w:hAnsi="Calibri Light" w:cs="Calibri Light"/>
          <w:i/>
        </w:rPr>
      </w:pPr>
      <w:r w:rsidRPr="00C074EC">
        <w:rPr>
          <w:rFonts w:asciiTheme="minorHAnsi" w:hAnsiTheme="minorHAnsi" w:cstheme="minorHAnsi"/>
          <w:i/>
          <w:iCs/>
          <w:sz w:val="22"/>
          <w:szCs w:val="22"/>
        </w:rPr>
        <w:t>Dada cuenta con los oficios número 02, 03 y 04, de fecha seis de enero del año en curso, suscritos por la encargada de la jefatura del Departamento de Servicios Periciales del Tribunal Superior de Justicia</w:t>
      </w:r>
      <w:r w:rsidR="00C074EC" w:rsidRPr="00C074EC">
        <w:rPr>
          <w:rFonts w:asciiTheme="minorHAnsi" w:hAnsiTheme="minorHAnsi" w:cstheme="minorHAnsi"/>
          <w:i/>
          <w:iCs/>
          <w:sz w:val="22"/>
          <w:szCs w:val="22"/>
        </w:rPr>
        <w:t xml:space="preserve"> del Estado</w:t>
      </w:r>
      <w:r w:rsidRPr="00C074EC">
        <w:rPr>
          <w:rFonts w:asciiTheme="minorHAnsi" w:hAnsiTheme="minorHAnsi" w:cstheme="minorHAnsi"/>
          <w:i/>
          <w:iCs/>
          <w:sz w:val="22"/>
          <w:szCs w:val="22"/>
        </w:rPr>
        <w:t>, con fundamento en lo que establecen los artículos</w:t>
      </w:r>
      <w:r>
        <w:rPr>
          <w:rFonts w:asciiTheme="minorHAnsi" w:hAnsiTheme="minorHAnsi" w:cstheme="minorHAnsi"/>
          <w:sz w:val="22"/>
          <w:szCs w:val="22"/>
        </w:rPr>
        <w:t xml:space="preserve"> </w:t>
      </w:r>
      <w:r>
        <w:rPr>
          <w:rFonts w:ascii="Calibri Light" w:eastAsia="Batang" w:hAnsi="Calibri Light" w:cs="Calibri Light"/>
          <w:i/>
        </w:rPr>
        <w:t>61 y 83</w:t>
      </w:r>
      <w:r w:rsidR="00C074EC">
        <w:rPr>
          <w:rFonts w:ascii="Calibri Light" w:eastAsia="Batang" w:hAnsi="Calibri Light" w:cs="Calibri Light"/>
          <w:i/>
        </w:rPr>
        <w:t>,</w:t>
      </w:r>
      <w:r>
        <w:rPr>
          <w:rFonts w:ascii="Calibri Light" w:eastAsia="Batang" w:hAnsi="Calibri Light" w:cs="Calibri Light"/>
          <w:i/>
        </w:rPr>
        <w:t xml:space="preserve"> de la Ley Orgánica del Poder Judicial del Estado</w:t>
      </w:r>
      <w:r w:rsidR="00C074EC">
        <w:rPr>
          <w:rFonts w:ascii="Calibri Light" w:eastAsia="Batang" w:hAnsi="Calibri Light" w:cs="Calibri Light"/>
          <w:i/>
        </w:rPr>
        <w:t>,</w:t>
      </w:r>
      <w:r>
        <w:rPr>
          <w:rFonts w:ascii="Calibri Light" w:eastAsia="Batang" w:hAnsi="Calibri Light" w:cs="Calibri Light"/>
          <w:i/>
        </w:rPr>
        <w:t xml:space="preserve"> y 9</w:t>
      </w:r>
      <w:r w:rsidR="00A62744">
        <w:rPr>
          <w:rFonts w:ascii="Calibri Light" w:eastAsia="Batang" w:hAnsi="Calibri Light" w:cs="Calibri Light"/>
          <w:i/>
        </w:rPr>
        <w:t>,</w:t>
      </w:r>
      <w:r>
        <w:rPr>
          <w:rFonts w:ascii="Calibri Light" w:eastAsia="Batang" w:hAnsi="Calibri Light" w:cs="Calibri Light"/>
          <w:i/>
        </w:rPr>
        <w:t xml:space="preserve"> fracción XIV</w:t>
      </w:r>
      <w:r w:rsidR="00C074EC">
        <w:rPr>
          <w:rFonts w:ascii="Calibri Light" w:eastAsia="Batang" w:hAnsi="Calibri Light" w:cs="Calibri Light"/>
          <w:i/>
        </w:rPr>
        <w:t>,</w:t>
      </w:r>
      <w:r>
        <w:rPr>
          <w:rFonts w:ascii="Calibri Light" w:eastAsia="Batang" w:hAnsi="Calibri Light" w:cs="Calibri Light"/>
          <w:i/>
        </w:rPr>
        <w:t xml:space="preserve"> del Reglamento del Consejo de la Judicatura del Estado, se autoriza la inclusión y/o ampliación del registro en el Libro Único de Peritos Auxiliares en la Impartición de Justicia del Tribunal Superior de Justicia de los profesionistas como a continuación se describe:</w:t>
      </w:r>
    </w:p>
    <w:tbl>
      <w:tblPr>
        <w:tblStyle w:val="Tablaconcuadrcula"/>
        <w:tblW w:w="0" w:type="auto"/>
        <w:tblInd w:w="-5" w:type="dxa"/>
        <w:tblLook w:val="04A0" w:firstRow="1" w:lastRow="0" w:firstColumn="1" w:lastColumn="0" w:noHBand="0" w:noVBand="1"/>
      </w:tblPr>
      <w:tblGrid>
        <w:gridCol w:w="4176"/>
        <w:gridCol w:w="3525"/>
      </w:tblGrid>
      <w:tr w:rsidR="00804A79" w14:paraId="12A8D51F" w14:textId="77777777" w:rsidTr="00804A79">
        <w:tc>
          <w:tcPr>
            <w:tcW w:w="4176" w:type="dxa"/>
            <w:tcBorders>
              <w:top w:val="single" w:sz="4" w:space="0" w:color="auto"/>
              <w:left w:val="single" w:sz="4" w:space="0" w:color="auto"/>
              <w:bottom w:val="single" w:sz="4" w:space="0" w:color="auto"/>
              <w:right w:val="single" w:sz="4" w:space="0" w:color="auto"/>
            </w:tcBorders>
            <w:hideMark/>
          </w:tcPr>
          <w:p w14:paraId="3F2CBE7F" w14:textId="77777777" w:rsidR="00804A79" w:rsidRDefault="00804A79">
            <w:pPr>
              <w:pStyle w:val="NormalWeb"/>
              <w:spacing w:before="0" w:beforeAutospacing="0" w:after="0" w:afterAutospacing="0" w:line="480" w:lineRule="auto"/>
              <w:jc w:val="center"/>
              <w:rPr>
                <w:rFonts w:ascii="Calibri Light" w:eastAsia="Batang" w:hAnsi="Calibri Light" w:cs="Calibri Light"/>
                <w:b/>
                <w:bCs/>
                <w:i/>
                <w:sz w:val="20"/>
                <w:szCs w:val="20"/>
                <w:lang w:eastAsia="en-US"/>
              </w:rPr>
            </w:pPr>
            <w:r>
              <w:rPr>
                <w:rFonts w:ascii="Calibri Light" w:eastAsia="Batang" w:hAnsi="Calibri Light" w:cs="Calibri Light"/>
                <w:b/>
                <w:bCs/>
                <w:i/>
                <w:sz w:val="20"/>
                <w:szCs w:val="20"/>
                <w:lang w:eastAsia="en-US"/>
              </w:rPr>
              <w:t>NOMBRE</w:t>
            </w:r>
          </w:p>
        </w:tc>
        <w:tc>
          <w:tcPr>
            <w:tcW w:w="3525" w:type="dxa"/>
            <w:tcBorders>
              <w:top w:val="single" w:sz="4" w:space="0" w:color="auto"/>
              <w:left w:val="single" w:sz="4" w:space="0" w:color="auto"/>
              <w:bottom w:val="single" w:sz="4" w:space="0" w:color="auto"/>
              <w:right w:val="single" w:sz="4" w:space="0" w:color="auto"/>
            </w:tcBorders>
            <w:hideMark/>
          </w:tcPr>
          <w:p w14:paraId="3294D47F" w14:textId="77777777" w:rsidR="00804A79" w:rsidRDefault="00804A79">
            <w:pPr>
              <w:pStyle w:val="NormalWeb"/>
              <w:spacing w:before="0" w:beforeAutospacing="0" w:after="0" w:afterAutospacing="0" w:line="480" w:lineRule="auto"/>
              <w:jc w:val="center"/>
              <w:rPr>
                <w:rFonts w:ascii="Calibri Light" w:eastAsia="Batang" w:hAnsi="Calibri Light" w:cs="Calibri Light"/>
                <w:b/>
                <w:bCs/>
                <w:i/>
                <w:sz w:val="20"/>
                <w:szCs w:val="20"/>
                <w:lang w:eastAsia="en-US"/>
              </w:rPr>
            </w:pPr>
            <w:r>
              <w:rPr>
                <w:rFonts w:ascii="Calibri Light" w:eastAsia="Batang" w:hAnsi="Calibri Light" w:cs="Calibri Light"/>
                <w:b/>
                <w:bCs/>
                <w:i/>
                <w:sz w:val="20"/>
                <w:szCs w:val="20"/>
                <w:lang w:eastAsia="en-US"/>
              </w:rPr>
              <w:t>MATERIAS</w:t>
            </w:r>
          </w:p>
        </w:tc>
      </w:tr>
      <w:tr w:rsidR="00804A79" w14:paraId="06208BDD" w14:textId="77777777" w:rsidTr="00804A79">
        <w:tc>
          <w:tcPr>
            <w:tcW w:w="4176" w:type="dxa"/>
            <w:tcBorders>
              <w:top w:val="single" w:sz="4" w:space="0" w:color="auto"/>
              <w:left w:val="single" w:sz="4" w:space="0" w:color="auto"/>
              <w:bottom w:val="single" w:sz="4" w:space="0" w:color="auto"/>
              <w:right w:val="single" w:sz="4" w:space="0" w:color="auto"/>
            </w:tcBorders>
            <w:hideMark/>
          </w:tcPr>
          <w:p w14:paraId="7204B696" w14:textId="786A6A73" w:rsidR="00804A79" w:rsidRPr="00C074EC" w:rsidRDefault="00804A79">
            <w:pPr>
              <w:pStyle w:val="NormalWeb"/>
              <w:spacing w:before="0" w:beforeAutospacing="0" w:after="0" w:afterAutospacing="0" w:line="480" w:lineRule="auto"/>
              <w:jc w:val="both"/>
              <w:rPr>
                <w:rFonts w:ascii="Calibri Light" w:eastAsia="Batang" w:hAnsi="Calibri Light" w:cs="Calibri Light"/>
                <w:i/>
                <w:sz w:val="20"/>
                <w:szCs w:val="20"/>
                <w:lang w:eastAsia="en-US"/>
              </w:rPr>
            </w:pPr>
            <w:r w:rsidRPr="00C074EC">
              <w:rPr>
                <w:rFonts w:ascii="Calibri Light" w:eastAsia="Batang" w:hAnsi="Calibri Light" w:cs="Calibri Light"/>
                <w:i/>
                <w:sz w:val="20"/>
                <w:szCs w:val="20"/>
                <w:lang w:eastAsia="en-US"/>
              </w:rPr>
              <w:t xml:space="preserve">C.P. </w:t>
            </w:r>
            <w:r w:rsidR="00C074EC" w:rsidRPr="00C074EC">
              <w:rPr>
                <w:rFonts w:ascii="Calibri Light" w:eastAsia="Batang" w:hAnsi="Calibri Light" w:cs="Calibri Light"/>
                <w:i/>
                <w:sz w:val="20"/>
                <w:szCs w:val="20"/>
                <w:lang w:eastAsia="en-US"/>
              </w:rPr>
              <w:t xml:space="preserve">y Maestra en Finanzas </w:t>
            </w:r>
            <w:r w:rsidRPr="00C074EC">
              <w:rPr>
                <w:rFonts w:ascii="Calibri Light" w:eastAsia="Batang" w:hAnsi="Calibri Light" w:cs="Calibri Light"/>
                <w:i/>
                <w:sz w:val="20"/>
                <w:szCs w:val="20"/>
                <w:lang w:eastAsia="en-US"/>
              </w:rPr>
              <w:t>ROSA MARÍA PERALTA JUÁREZ</w:t>
            </w:r>
          </w:p>
        </w:tc>
        <w:tc>
          <w:tcPr>
            <w:tcW w:w="3525" w:type="dxa"/>
            <w:tcBorders>
              <w:top w:val="single" w:sz="4" w:space="0" w:color="auto"/>
              <w:left w:val="single" w:sz="4" w:space="0" w:color="auto"/>
              <w:bottom w:val="single" w:sz="4" w:space="0" w:color="auto"/>
              <w:right w:val="single" w:sz="4" w:space="0" w:color="auto"/>
            </w:tcBorders>
            <w:hideMark/>
          </w:tcPr>
          <w:p w14:paraId="39DD9EC4" w14:textId="26978D28" w:rsidR="00804A79" w:rsidRDefault="00C074EC">
            <w:pPr>
              <w:pStyle w:val="NormalWeb"/>
              <w:spacing w:before="0" w:beforeAutospacing="0" w:after="0" w:afterAutospacing="0" w:line="480" w:lineRule="auto"/>
              <w:jc w:val="both"/>
              <w:rPr>
                <w:rFonts w:ascii="Calibri Light" w:eastAsia="Batang" w:hAnsi="Calibri Light" w:cs="Calibri Light"/>
                <w:i/>
                <w:sz w:val="20"/>
                <w:szCs w:val="20"/>
                <w:lang w:eastAsia="en-US"/>
              </w:rPr>
            </w:pPr>
            <w:r>
              <w:rPr>
                <w:rFonts w:ascii="Calibri Light" w:eastAsia="Batang" w:hAnsi="Calibri Light" w:cs="Calibri Light"/>
                <w:i/>
                <w:sz w:val="20"/>
                <w:szCs w:val="20"/>
                <w:lang w:eastAsia="en-US"/>
              </w:rPr>
              <w:t>Contabilidad, Auditor y Finanzas</w:t>
            </w:r>
          </w:p>
        </w:tc>
      </w:tr>
      <w:tr w:rsidR="00804A79" w14:paraId="3ED1BAE8" w14:textId="77777777" w:rsidTr="00804A79">
        <w:tc>
          <w:tcPr>
            <w:tcW w:w="4176" w:type="dxa"/>
            <w:tcBorders>
              <w:top w:val="single" w:sz="4" w:space="0" w:color="auto"/>
              <w:left w:val="single" w:sz="4" w:space="0" w:color="auto"/>
              <w:bottom w:val="single" w:sz="4" w:space="0" w:color="auto"/>
              <w:right w:val="single" w:sz="4" w:space="0" w:color="auto"/>
            </w:tcBorders>
            <w:hideMark/>
          </w:tcPr>
          <w:p w14:paraId="29A25BC7" w14:textId="249B41AE" w:rsidR="00804A79" w:rsidRPr="00C074EC" w:rsidRDefault="00C074EC">
            <w:pPr>
              <w:pStyle w:val="NormalWeb"/>
              <w:spacing w:before="0" w:beforeAutospacing="0" w:after="0" w:afterAutospacing="0" w:line="480" w:lineRule="auto"/>
              <w:jc w:val="both"/>
              <w:rPr>
                <w:rFonts w:ascii="Calibri Light" w:eastAsia="Batang" w:hAnsi="Calibri Light" w:cs="Calibri Light"/>
                <w:i/>
                <w:sz w:val="20"/>
                <w:szCs w:val="20"/>
                <w:lang w:eastAsia="en-US"/>
              </w:rPr>
            </w:pPr>
            <w:r w:rsidRPr="00C074EC">
              <w:rPr>
                <w:rFonts w:ascii="Calibri Light" w:eastAsia="Batang" w:hAnsi="Calibri Light" w:cs="Calibri Light"/>
                <w:i/>
                <w:sz w:val="20"/>
                <w:szCs w:val="20"/>
                <w:lang w:eastAsia="en-US"/>
              </w:rPr>
              <w:t xml:space="preserve">Técnico Superior Universitario en Comercialización Inmobiliaria y </w:t>
            </w:r>
            <w:r w:rsidR="00804A79" w:rsidRPr="00C074EC">
              <w:rPr>
                <w:rFonts w:ascii="Calibri Light" w:eastAsia="Batang" w:hAnsi="Calibri Light" w:cs="Calibri Light"/>
                <w:i/>
                <w:sz w:val="20"/>
                <w:szCs w:val="20"/>
                <w:lang w:eastAsia="en-US"/>
              </w:rPr>
              <w:t>M</w:t>
            </w:r>
            <w:r w:rsidRPr="00C074EC">
              <w:rPr>
                <w:rFonts w:ascii="Calibri Light" w:eastAsia="Batang" w:hAnsi="Calibri Light" w:cs="Calibri Light"/>
                <w:i/>
                <w:sz w:val="20"/>
                <w:szCs w:val="20"/>
                <w:lang w:eastAsia="en-US"/>
              </w:rPr>
              <w:t xml:space="preserve">aestro en Derecho Fiscal </w:t>
            </w:r>
            <w:r w:rsidR="00804A79" w:rsidRPr="00C074EC">
              <w:rPr>
                <w:rFonts w:ascii="Calibri Light" w:eastAsia="Batang" w:hAnsi="Calibri Light" w:cs="Calibri Light"/>
                <w:i/>
                <w:sz w:val="20"/>
                <w:szCs w:val="20"/>
                <w:lang w:eastAsia="en-US"/>
              </w:rPr>
              <w:t>FRANCISCO ADRIÁN PERALTA JUÁREZ</w:t>
            </w:r>
          </w:p>
        </w:tc>
        <w:tc>
          <w:tcPr>
            <w:tcW w:w="3525" w:type="dxa"/>
            <w:tcBorders>
              <w:top w:val="single" w:sz="4" w:space="0" w:color="auto"/>
              <w:left w:val="single" w:sz="4" w:space="0" w:color="auto"/>
              <w:bottom w:val="single" w:sz="4" w:space="0" w:color="auto"/>
              <w:right w:val="single" w:sz="4" w:space="0" w:color="auto"/>
            </w:tcBorders>
            <w:hideMark/>
          </w:tcPr>
          <w:p w14:paraId="54A7A780" w14:textId="4A9C654F" w:rsidR="00804A79" w:rsidRDefault="00C074EC">
            <w:pPr>
              <w:pStyle w:val="NormalWeb"/>
              <w:spacing w:before="0" w:beforeAutospacing="0" w:after="0" w:afterAutospacing="0" w:line="480" w:lineRule="auto"/>
              <w:jc w:val="both"/>
              <w:rPr>
                <w:rFonts w:ascii="Calibri Light" w:eastAsia="Batang" w:hAnsi="Calibri Light" w:cs="Calibri Light"/>
                <w:i/>
                <w:sz w:val="20"/>
                <w:szCs w:val="20"/>
                <w:lang w:eastAsia="en-US"/>
              </w:rPr>
            </w:pPr>
            <w:r>
              <w:rPr>
                <w:rFonts w:ascii="Calibri Light" w:eastAsia="Batang" w:hAnsi="Calibri Light" w:cs="Calibri Light"/>
                <w:i/>
                <w:sz w:val="20"/>
                <w:szCs w:val="20"/>
                <w:lang w:eastAsia="en-US"/>
              </w:rPr>
              <w:t xml:space="preserve">Grafoscopía, </w:t>
            </w:r>
            <w:proofErr w:type="spellStart"/>
            <w:r>
              <w:rPr>
                <w:rFonts w:ascii="Calibri Light" w:eastAsia="Batang" w:hAnsi="Calibri Light" w:cs="Calibri Light"/>
                <w:i/>
                <w:sz w:val="20"/>
                <w:szCs w:val="20"/>
                <w:lang w:eastAsia="en-US"/>
              </w:rPr>
              <w:t>Documentoscopía</w:t>
            </w:r>
            <w:proofErr w:type="spellEnd"/>
            <w:r>
              <w:rPr>
                <w:rFonts w:ascii="Calibri Light" w:eastAsia="Batang" w:hAnsi="Calibri Light" w:cs="Calibri Light"/>
                <w:i/>
                <w:sz w:val="20"/>
                <w:szCs w:val="20"/>
                <w:lang w:eastAsia="en-US"/>
              </w:rPr>
              <w:t>, Dactiloscopía, Bienes inmuebles y muebles.</w:t>
            </w:r>
          </w:p>
        </w:tc>
      </w:tr>
      <w:tr w:rsidR="00804A79" w14:paraId="163258C8" w14:textId="77777777" w:rsidTr="00804A79">
        <w:tc>
          <w:tcPr>
            <w:tcW w:w="4176" w:type="dxa"/>
            <w:tcBorders>
              <w:top w:val="single" w:sz="4" w:space="0" w:color="auto"/>
              <w:left w:val="single" w:sz="4" w:space="0" w:color="auto"/>
              <w:bottom w:val="single" w:sz="4" w:space="0" w:color="auto"/>
              <w:right w:val="single" w:sz="4" w:space="0" w:color="auto"/>
            </w:tcBorders>
            <w:hideMark/>
          </w:tcPr>
          <w:p w14:paraId="0EFC3538" w14:textId="66D9ED42" w:rsidR="00804A79" w:rsidRPr="00C074EC" w:rsidRDefault="00804A79">
            <w:pPr>
              <w:pStyle w:val="NormalWeb"/>
              <w:spacing w:before="0" w:beforeAutospacing="0" w:after="0" w:afterAutospacing="0" w:line="480" w:lineRule="auto"/>
              <w:jc w:val="both"/>
              <w:rPr>
                <w:rFonts w:ascii="Calibri Light" w:eastAsia="Batang" w:hAnsi="Calibri Light" w:cs="Calibri Light"/>
                <w:i/>
                <w:sz w:val="20"/>
                <w:szCs w:val="20"/>
                <w:lang w:eastAsia="en-US"/>
              </w:rPr>
            </w:pPr>
            <w:r w:rsidRPr="00C074EC">
              <w:rPr>
                <w:rFonts w:ascii="Calibri Light" w:eastAsia="Batang" w:hAnsi="Calibri Light" w:cs="Calibri Light"/>
                <w:i/>
                <w:sz w:val="20"/>
                <w:szCs w:val="20"/>
                <w:lang w:eastAsia="en-US"/>
              </w:rPr>
              <w:t>A</w:t>
            </w:r>
            <w:r w:rsidR="00C074EC" w:rsidRPr="00C074EC">
              <w:rPr>
                <w:rFonts w:ascii="Calibri Light" w:eastAsia="Batang" w:hAnsi="Calibri Light" w:cs="Calibri Light"/>
                <w:i/>
                <w:sz w:val="20"/>
                <w:szCs w:val="20"/>
                <w:lang w:eastAsia="en-US"/>
              </w:rPr>
              <w:t>rquitecto</w:t>
            </w:r>
            <w:r w:rsidRPr="00C074EC">
              <w:rPr>
                <w:rFonts w:ascii="Calibri Light" w:eastAsia="Batang" w:hAnsi="Calibri Light" w:cs="Calibri Light"/>
                <w:i/>
                <w:sz w:val="20"/>
                <w:szCs w:val="20"/>
                <w:lang w:eastAsia="en-US"/>
              </w:rPr>
              <w:t xml:space="preserve"> GABRIEL CARMONA LOZADA</w:t>
            </w:r>
          </w:p>
        </w:tc>
        <w:tc>
          <w:tcPr>
            <w:tcW w:w="3525" w:type="dxa"/>
            <w:tcBorders>
              <w:top w:val="single" w:sz="4" w:space="0" w:color="auto"/>
              <w:left w:val="single" w:sz="4" w:space="0" w:color="auto"/>
              <w:bottom w:val="single" w:sz="4" w:space="0" w:color="auto"/>
              <w:right w:val="single" w:sz="4" w:space="0" w:color="auto"/>
            </w:tcBorders>
            <w:hideMark/>
          </w:tcPr>
          <w:p w14:paraId="7C925E23" w14:textId="3392DA08" w:rsidR="00804A79" w:rsidRDefault="00C074EC">
            <w:pPr>
              <w:pStyle w:val="NormalWeb"/>
              <w:spacing w:before="0" w:beforeAutospacing="0" w:after="0" w:afterAutospacing="0" w:line="480" w:lineRule="auto"/>
              <w:jc w:val="both"/>
              <w:rPr>
                <w:rFonts w:ascii="Calibri Light" w:eastAsia="Batang" w:hAnsi="Calibri Light" w:cs="Calibri Light"/>
                <w:i/>
                <w:sz w:val="20"/>
                <w:szCs w:val="20"/>
                <w:lang w:eastAsia="en-US"/>
              </w:rPr>
            </w:pPr>
            <w:r>
              <w:rPr>
                <w:rFonts w:ascii="Calibri Light" w:eastAsia="Batang" w:hAnsi="Calibri Light" w:cs="Calibri Light"/>
                <w:i/>
                <w:sz w:val="20"/>
                <w:szCs w:val="20"/>
                <w:lang w:eastAsia="en-US"/>
              </w:rPr>
              <w:t xml:space="preserve">Ampliación en las materias de </w:t>
            </w:r>
            <w:r w:rsidR="00804A79">
              <w:rPr>
                <w:rFonts w:ascii="Calibri Light" w:eastAsia="Batang" w:hAnsi="Calibri Light" w:cs="Calibri Light"/>
                <w:i/>
                <w:sz w:val="20"/>
                <w:szCs w:val="20"/>
                <w:lang w:eastAsia="en-US"/>
              </w:rPr>
              <w:t>C</w:t>
            </w:r>
            <w:r>
              <w:rPr>
                <w:rFonts w:ascii="Calibri Light" w:eastAsia="Batang" w:hAnsi="Calibri Light" w:cs="Calibri Light"/>
                <w:i/>
                <w:sz w:val="20"/>
                <w:szCs w:val="20"/>
                <w:lang w:eastAsia="en-US"/>
              </w:rPr>
              <w:t xml:space="preserve">onstrucción, </w:t>
            </w:r>
            <w:r w:rsidR="00804A79">
              <w:rPr>
                <w:rFonts w:ascii="Calibri Light" w:eastAsia="Batang" w:hAnsi="Calibri Light" w:cs="Calibri Light"/>
                <w:i/>
                <w:sz w:val="20"/>
                <w:szCs w:val="20"/>
                <w:lang w:eastAsia="en-US"/>
              </w:rPr>
              <w:t>A</w:t>
            </w:r>
            <w:r>
              <w:rPr>
                <w:rFonts w:ascii="Calibri Light" w:eastAsia="Batang" w:hAnsi="Calibri Light" w:cs="Calibri Light"/>
                <w:i/>
                <w:sz w:val="20"/>
                <w:szCs w:val="20"/>
                <w:lang w:eastAsia="en-US"/>
              </w:rPr>
              <w:t xml:space="preserve">grimensura y </w:t>
            </w:r>
            <w:r w:rsidR="00804A79">
              <w:rPr>
                <w:rFonts w:ascii="Calibri Light" w:eastAsia="Batang" w:hAnsi="Calibri Light" w:cs="Calibri Light"/>
                <w:i/>
                <w:sz w:val="20"/>
                <w:szCs w:val="20"/>
                <w:lang w:eastAsia="en-US"/>
              </w:rPr>
              <w:t>A</w:t>
            </w:r>
            <w:r>
              <w:rPr>
                <w:rFonts w:ascii="Calibri Light" w:eastAsia="Batang" w:hAnsi="Calibri Light" w:cs="Calibri Light"/>
                <w:i/>
                <w:sz w:val="20"/>
                <w:szCs w:val="20"/>
                <w:lang w:eastAsia="en-US"/>
              </w:rPr>
              <w:t>uditoría de obra pública</w:t>
            </w:r>
          </w:p>
        </w:tc>
      </w:tr>
    </w:tbl>
    <w:p w14:paraId="2484B212" w14:textId="30DBDF3E" w:rsidR="00804A79" w:rsidRDefault="00804A79" w:rsidP="00804A79">
      <w:pPr>
        <w:spacing w:line="480" w:lineRule="auto"/>
        <w:jc w:val="both"/>
        <w:rPr>
          <w:rFonts w:asciiTheme="minorHAnsi" w:eastAsia="Batang" w:hAnsiTheme="minorHAnsi" w:cstheme="minorHAnsi"/>
          <w:iCs/>
        </w:rPr>
      </w:pPr>
      <w:r>
        <w:rPr>
          <w:rFonts w:asciiTheme="minorHAnsi" w:eastAsia="Batang" w:hAnsiTheme="minorHAnsi" w:cstheme="minorHAnsi"/>
          <w:i/>
          <w:iCs/>
        </w:rPr>
        <w:t xml:space="preserve">Con el reenvío de la documentación anexa a los escritos de cuenta, comuníquese esta determinación a la </w:t>
      </w:r>
      <w:r>
        <w:rPr>
          <w:rFonts w:asciiTheme="minorHAnsi" w:hAnsiTheme="minorHAnsi" w:cstheme="minorHAnsi"/>
          <w:i/>
          <w:iCs/>
          <w:color w:val="000000"/>
        </w:rPr>
        <w:t xml:space="preserve">encargada de la jefatura del </w:t>
      </w:r>
      <w:r w:rsidR="00C074EC">
        <w:rPr>
          <w:rFonts w:asciiTheme="minorHAnsi" w:hAnsiTheme="minorHAnsi" w:cstheme="minorHAnsi"/>
          <w:i/>
          <w:iCs/>
          <w:color w:val="000000"/>
        </w:rPr>
        <w:t>D</w:t>
      </w:r>
      <w:r>
        <w:rPr>
          <w:rFonts w:asciiTheme="minorHAnsi" w:hAnsiTheme="minorHAnsi" w:cstheme="minorHAnsi"/>
          <w:i/>
          <w:iCs/>
          <w:color w:val="000000"/>
        </w:rPr>
        <w:t xml:space="preserve">epartamento de </w:t>
      </w:r>
      <w:r w:rsidR="00C074EC">
        <w:rPr>
          <w:rFonts w:asciiTheme="minorHAnsi" w:hAnsiTheme="minorHAnsi" w:cstheme="minorHAnsi"/>
          <w:i/>
          <w:iCs/>
          <w:color w:val="000000"/>
        </w:rPr>
        <w:t>S</w:t>
      </w:r>
      <w:r>
        <w:rPr>
          <w:rFonts w:asciiTheme="minorHAnsi" w:hAnsiTheme="minorHAnsi" w:cstheme="minorHAnsi"/>
          <w:i/>
          <w:iCs/>
          <w:color w:val="000000"/>
        </w:rPr>
        <w:t xml:space="preserve">ervicios </w:t>
      </w:r>
      <w:r w:rsidR="00C074EC">
        <w:rPr>
          <w:rFonts w:asciiTheme="minorHAnsi" w:hAnsiTheme="minorHAnsi" w:cstheme="minorHAnsi"/>
          <w:i/>
          <w:iCs/>
          <w:color w:val="000000"/>
        </w:rPr>
        <w:t>P</w:t>
      </w:r>
      <w:r>
        <w:rPr>
          <w:rFonts w:asciiTheme="minorHAnsi" w:hAnsiTheme="minorHAnsi" w:cstheme="minorHAnsi"/>
          <w:i/>
          <w:iCs/>
          <w:color w:val="000000"/>
        </w:rPr>
        <w:t xml:space="preserve">ericiales del Tribunal Superior de Justicia, así como al </w:t>
      </w:r>
      <w:r>
        <w:rPr>
          <w:rFonts w:asciiTheme="minorHAnsi" w:eastAsia="Batang" w:hAnsiTheme="minorHAnsi" w:cstheme="minorHAnsi"/>
          <w:i/>
          <w:iCs/>
        </w:rPr>
        <w:t>Secretario General de Acuerdos del Tribunal Superior de Justicia, para los efectos administrativos correspondientes.</w:t>
      </w:r>
      <w:r>
        <w:rPr>
          <w:rFonts w:asciiTheme="minorHAnsi" w:eastAsia="Batang" w:hAnsiTheme="minorHAnsi" w:cstheme="minorHAnsi"/>
          <w:iCs/>
        </w:rPr>
        <w:t xml:space="preserve"> </w:t>
      </w:r>
      <w:r w:rsidRPr="00B354E3">
        <w:rPr>
          <w:rFonts w:asciiTheme="minorHAnsi" w:eastAsia="Batang" w:hAnsiTheme="minorHAnsi" w:cstheme="minorHAnsi"/>
          <w:iCs/>
          <w:u w:val="single"/>
        </w:rPr>
        <w:t xml:space="preserve">APROBADO POR </w:t>
      </w:r>
      <w:r w:rsidR="009E096A" w:rsidRPr="00B354E3">
        <w:rPr>
          <w:rFonts w:asciiTheme="minorHAnsi" w:eastAsia="Batang" w:hAnsiTheme="minorHAnsi" w:cstheme="minorHAnsi"/>
          <w:iCs/>
          <w:u w:val="single"/>
        </w:rPr>
        <w:t>UNANIMIDAD</w:t>
      </w:r>
      <w:r w:rsidRPr="00B354E3">
        <w:rPr>
          <w:rFonts w:asciiTheme="minorHAnsi" w:eastAsia="Batang" w:hAnsiTheme="minorHAnsi" w:cstheme="minorHAnsi"/>
          <w:iCs/>
          <w:u w:val="single"/>
        </w:rPr>
        <w:t xml:space="preserve"> DE VOTOS</w:t>
      </w:r>
      <w:r w:rsidRPr="00C074EC">
        <w:rPr>
          <w:rFonts w:asciiTheme="minorHAnsi" w:eastAsia="Batang" w:hAnsiTheme="minorHAnsi" w:cstheme="minorHAnsi"/>
          <w:iCs/>
        </w:rPr>
        <w:t>.</w:t>
      </w:r>
      <w:r>
        <w:rPr>
          <w:rFonts w:asciiTheme="minorHAnsi" w:eastAsia="Batang" w:hAnsiTheme="minorHAnsi" w:cstheme="minorHAnsi"/>
          <w:iCs/>
        </w:rPr>
        <w:t xml:space="preserve"> </w:t>
      </w:r>
      <w:r w:rsidR="00A60C0D">
        <w:rPr>
          <w:rFonts w:asciiTheme="minorHAnsi" w:eastAsia="Batang" w:hAnsiTheme="minorHAnsi" w:cstheme="minorHAnsi"/>
          <w:iCs/>
        </w:rPr>
        <w:t xml:space="preserve">- - - - - - - - - - - - - - - - - - - - - - - - - - - - - - - - - </w:t>
      </w:r>
    </w:p>
    <w:p w14:paraId="420EF726" w14:textId="2775D4BA" w:rsidR="00C074EC" w:rsidRDefault="00C074EC" w:rsidP="00C074EC">
      <w:pPr>
        <w:spacing w:after="0" w:line="480" w:lineRule="auto"/>
        <w:ind w:firstLine="708"/>
        <w:jc w:val="both"/>
        <w:rPr>
          <w:rFonts w:asciiTheme="minorHAnsi" w:hAnsiTheme="minorHAnsi" w:cstheme="minorHAnsi"/>
          <w:b/>
          <w:bCs/>
        </w:rPr>
      </w:pPr>
      <w:r>
        <w:rPr>
          <w:rFonts w:asciiTheme="minorHAnsi" w:hAnsiTheme="minorHAnsi" w:cstheme="minorHAnsi"/>
          <w:b/>
          <w:bCs/>
        </w:rPr>
        <w:t xml:space="preserve">ACUERDO </w:t>
      </w:r>
      <w:r w:rsidRPr="00C074EC">
        <w:rPr>
          <w:rFonts w:asciiTheme="minorHAnsi" w:hAnsiTheme="minorHAnsi" w:cstheme="minorHAnsi"/>
          <w:b/>
          <w:bCs/>
        </w:rPr>
        <w:t>XX</w:t>
      </w:r>
      <w:r w:rsidR="00EF24D0">
        <w:rPr>
          <w:rFonts w:asciiTheme="minorHAnsi" w:hAnsiTheme="minorHAnsi" w:cstheme="minorHAnsi"/>
          <w:b/>
          <w:bCs/>
        </w:rPr>
        <w:t>I</w:t>
      </w:r>
      <w:r w:rsidR="00953818">
        <w:rPr>
          <w:rFonts w:asciiTheme="minorHAnsi" w:hAnsiTheme="minorHAnsi" w:cstheme="minorHAnsi"/>
          <w:b/>
          <w:bCs/>
        </w:rPr>
        <w:t>I</w:t>
      </w:r>
      <w:r w:rsidRPr="00C074EC">
        <w:rPr>
          <w:rFonts w:asciiTheme="minorHAnsi" w:hAnsiTheme="minorHAnsi" w:cstheme="minorHAnsi"/>
          <w:b/>
          <w:bCs/>
        </w:rPr>
        <w:t xml:space="preserve">/01/2020.  </w:t>
      </w:r>
      <w:r>
        <w:rPr>
          <w:rFonts w:asciiTheme="minorHAnsi" w:hAnsiTheme="minorHAnsi" w:cstheme="minorHAnsi"/>
          <w:b/>
          <w:bCs/>
        </w:rPr>
        <w:t xml:space="preserve">Oficio número 037/C/2020, de fecha ocho del mes y año que transcurre, signado por el Contralor del Poder Judicial del Estado. - - - - - - </w:t>
      </w:r>
    </w:p>
    <w:p w14:paraId="176DFA0F" w14:textId="0E2F7E13" w:rsidR="00CB7F90" w:rsidRDefault="00C074EC" w:rsidP="0001260F">
      <w:pPr>
        <w:spacing w:after="0" w:line="480" w:lineRule="auto"/>
        <w:jc w:val="both"/>
        <w:rPr>
          <w:rFonts w:asciiTheme="minorHAnsi" w:hAnsiTheme="minorHAnsi" w:cstheme="minorHAnsi"/>
          <w:b/>
        </w:rPr>
      </w:pPr>
      <w:r w:rsidRPr="0001260F">
        <w:rPr>
          <w:rFonts w:asciiTheme="minorHAnsi" w:hAnsiTheme="minorHAnsi" w:cstheme="minorHAnsi"/>
          <w:i/>
          <w:iCs/>
        </w:rPr>
        <w:t xml:space="preserve">Dada cuenta con el oficio número 037/C/2020, de fecha ocho del mes y año que transcurre, mediante el cual se pone en conocimiento de este cuerpo colegiado el extravió de la </w:t>
      </w:r>
      <w:r w:rsidR="0001260F" w:rsidRPr="0001260F">
        <w:rPr>
          <w:rFonts w:asciiTheme="minorHAnsi" w:hAnsiTheme="minorHAnsi" w:cstheme="minorHAnsi"/>
          <w:i/>
          <w:iCs/>
        </w:rPr>
        <w:t xml:space="preserve">póliza de fianza </w:t>
      </w:r>
      <w:r w:rsidRPr="0001260F">
        <w:rPr>
          <w:rFonts w:asciiTheme="minorHAnsi" w:hAnsiTheme="minorHAnsi" w:cstheme="minorHAnsi"/>
          <w:i/>
          <w:iCs/>
        </w:rPr>
        <w:t>descrita en el oficio de cuenta,</w:t>
      </w:r>
      <w:r w:rsidR="0001260F" w:rsidRPr="0001260F">
        <w:rPr>
          <w:rFonts w:asciiTheme="minorHAnsi" w:hAnsiTheme="minorHAnsi" w:cstheme="minorHAnsi"/>
          <w:i/>
          <w:iCs/>
        </w:rPr>
        <w:t xml:space="preserve"> </w:t>
      </w:r>
      <w:r w:rsidRPr="0001260F">
        <w:rPr>
          <w:rFonts w:asciiTheme="minorHAnsi" w:hAnsiTheme="minorHAnsi" w:cstheme="minorHAnsi"/>
          <w:i/>
          <w:iCs/>
        </w:rPr>
        <w:t xml:space="preserve">con fundamento en lo que </w:t>
      </w:r>
      <w:r w:rsidRPr="0001260F">
        <w:rPr>
          <w:rFonts w:asciiTheme="minorHAnsi" w:hAnsiTheme="minorHAnsi" w:cstheme="minorHAnsi"/>
          <w:i/>
          <w:iCs/>
        </w:rPr>
        <w:lastRenderedPageBreak/>
        <w:t>establecen los artículos 61, 68</w:t>
      </w:r>
      <w:r w:rsidR="0001260F" w:rsidRPr="0001260F">
        <w:rPr>
          <w:rFonts w:asciiTheme="minorHAnsi" w:hAnsiTheme="minorHAnsi" w:cstheme="minorHAnsi"/>
          <w:i/>
          <w:iCs/>
        </w:rPr>
        <w:t>,</w:t>
      </w:r>
      <w:r w:rsidRPr="0001260F">
        <w:rPr>
          <w:rFonts w:asciiTheme="minorHAnsi" w:hAnsiTheme="minorHAnsi" w:cstheme="minorHAnsi"/>
          <w:i/>
          <w:iCs/>
        </w:rPr>
        <w:t xml:space="preserve"> fracciones IX</w:t>
      </w:r>
      <w:r w:rsidR="009E096A">
        <w:rPr>
          <w:rFonts w:asciiTheme="minorHAnsi" w:hAnsiTheme="minorHAnsi" w:cstheme="minorHAnsi"/>
          <w:i/>
          <w:iCs/>
        </w:rPr>
        <w:t xml:space="preserve"> y</w:t>
      </w:r>
      <w:r w:rsidRPr="0001260F">
        <w:rPr>
          <w:rFonts w:asciiTheme="minorHAnsi" w:hAnsiTheme="minorHAnsi" w:cstheme="minorHAnsi"/>
          <w:i/>
          <w:iCs/>
        </w:rPr>
        <w:t xml:space="preserve"> XXVI, </w:t>
      </w:r>
      <w:r w:rsidR="0001260F" w:rsidRPr="0001260F">
        <w:rPr>
          <w:rFonts w:asciiTheme="minorHAnsi" w:hAnsiTheme="minorHAnsi" w:cstheme="minorHAnsi"/>
          <w:i/>
          <w:iCs/>
        </w:rPr>
        <w:t xml:space="preserve">y </w:t>
      </w:r>
      <w:r w:rsidRPr="0001260F">
        <w:rPr>
          <w:rFonts w:asciiTheme="minorHAnsi" w:hAnsiTheme="minorHAnsi" w:cstheme="minorHAnsi"/>
          <w:i/>
          <w:iCs/>
        </w:rPr>
        <w:t>85, de la Ley Orgánica del Poder Judicial del Estado</w:t>
      </w:r>
      <w:r w:rsidR="0001260F" w:rsidRPr="0001260F">
        <w:rPr>
          <w:rFonts w:asciiTheme="minorHAnsi" w:hAnsiTheme="minorHAnsi" w:cstheme="minorHAnsi"/>
          <w:i/>
          <w:iCs/>
        </w:rPr>
        <w:t>;</w:t>
      </w:r>
      <w:r w:rsidRPr="0001260F">
        <w:rPr>
          <w:rFonts w:asciiTheme="minorHAnsi" w:hAnsiTheme="minorHAnsi" w:cstheme="minorHAnsi"/>
          <w:i/>
          <w:iCs/>
        </w:rPr>
        <w:t xml:space="preserve"> 86</w:t>
      </w:r>
      <w:r w:rsidR="0001260F" w:rsidRPr="0001260F">
        <w:rPr>
          <w:rFonts w:asciiTheme="minorHAnsi" w:hAnsiTheme="minorHAnsi" w:cstheme="minorHAnsi"/>
          <w:i/>
          <w:iCs/>
        </w:rPr>
        <w:t>,</w:t>
      </w:r>
      <w:r w:rsidRPr="0001260F">
        <w:rPr>
          <w:rFonts w:asciiTheme="minorHAnsi" w:hAnsiTheme="minorHAnsi" w:cstheme="minorHAnsi"/>
          <w:i/>
          <w:iCs/>
        </w:rPr>
        <w:t xml:space="preserve"> del Reglamento del Consejo de la Judicatura del Estado</w:t>
      </w:r>
      <w:r w:rsidR="0001260F" w:rsidRPr="0001260F">
        <w:rPr>
          <w:rFonts w:asciiTheme="minorHAnsi" w:hAnsiTheme="minorHAnsi" w:cstheme="minorHAnsi"/>
          <w:i/>
          <w:iCs/>
        </w:rPr>
        <w:t>;</w:t>
      </w:r>
      <w:r w:rsidRPr="0001260F">
        <w:rPr>
          <w:rFonts w:asciiTheme="minorHAnsi" w:hAnsiTheme="minorHAnsi" w:cstheme="minorHAnsi"/>
          <w:i/>
          <w:iCs/>
        </w:rPr>
        <w:t xml:space="preserve">  3,</w:t>
      </w:r>
      <w:r w:rsidRPr="0001260F">
        <w:rPr>
          <w:rFonts w:cstheme="minorHAnsi"/>
          <w:i/>
          <w:iCs/>
        </w:rPr>
        <w:t xml:space="preserve"> fracción II, 90 y 91, de la Ley General de Responsabilidades Administrativas, se determina</w:t>
      </w:r>
      <w:r w:rsidR="0001260F" w:rsidRPr="0001260F">
        <w:rPr>
          <w:rFonts w:cstheme="minorHAnsi"/>
          <w:i/>
          <w:iCs/>
        </w:rPr>
        <w:t>,</w:t>
      </w:r>
      <w:r w:rsidRPr="0001260F">
        <w:rPr>
          <w:rFonts w:cstheme="minorHAnsi"/>
          <w:i/>
          <w:iCs/>
        </w:rPr>
        <w:t xml:space="preserve"> en primer término, instruir al Jefe del Archivo del Poder Judicial para realizar </w:t>
      </w:r>
      <w:r w:rsidR="0001260F" w:rsidRPr="0001260F">
        <w:rPr>
          <w:rFonts w:cstheme="minorHAnsi"/>
          <w:i/>
          <w:iCs/>
        </w:rPr>
        <w:t>l</w:t>
      </w:r>
      <w:r w:rsidRPr="0001260F">
        <w:rPr>
          <w:rFonts w:cstheme="minorHAnsi"/>
          <w:i/>
          <w:iCs/>
        </w:rPr>
        <w:t>a búsqueda exhaustiva del documento referido en el oficio de cuenta</w:t>
      </w:r>
      <w:r w:rsidR="0001260F" w:rsidRPr="0001260F">
        <w:rPr>
          <w:rFonts w:cstheme="minorHAnsi"/>
          <w:i/>
          <w:iCs/>
        </w:rPr>
        <w:t>;</w:t>
      </w:r>
      <w:r w:rsidRPr="0001260F">
        <w:rPr>
          <w:rFonts w:cstheme="minorHAnsi"/>
          <w:i/>
          <w:iCs/>
        </w:rPr>
        <w:t xml:space="preserve"> </w:t>
      </w:r>
      <w:r w:rsidR="0001260F" w:rsidRPr="0001260F">
        <w:rPr>
          <w:rFonts w:cstheme="minorHAnsi"/>
          <w:i/>
          <w:iCs/>
        </w:rPr>
        <w:t xml:space="preserve">en segundo, </w:t>
      </w:r>
      <w:r w:rsidRPr="0001260F">
        <w:rPr>
          <w:rFonts w:cstheme="minorHAnsi"/>
          <w:i/>
          <w:iCs/>
        </w:rPr>
        <w:t>turnar en forma de reenvío el escrito de cuenta</w:t>
      </w:r>
      <w:r w:rsidR="0001260F" w:rsidRPr="0001260F">
        <w:rPr>
          <w:rFonts w:cstheme="minorHAnsi"/>
          <w:i/>
          <w:iCs/>
        </w:rPr>
        <w:t xml:space="preserve"> y</w:t>
      </w:r>
      <w:r w:rsidRPr="0001260F">
        <w:rPr>
          <w:rFonts w:cstheme="minorHAnsi"/>
          <w:i/>
          <w:iCs/>
        </w:rPr>
        <w:t xml:space="preserve"> sus anexos a la Contraloría del Poder Judicial del Estado, para </w:t>
      </w:r>
      <w:r w:rsidR="0001260F" w:rsidRPr="0001260F">
        <w:rPr>
          <w:rFonts w:cstheme="minorHAnsi"/>
          <w:i/>
          <w:iCs/>
        </w:rPr>
        <w:t>dar inicio al procedimiento de investigación y, de ser el caso, emitir el informe de presunta responsabilidad administrativa</w:t>
      </w:r>
      <w:r w:rsidRPr="0001260F">
        <w:rPr>
          <w:rFonts w:cstheme="minorHAnsi"/>
          <w:i/>
          <w:iCs/>
        </w:rPr>
        <w:t>. Comuníquese esta determinación al Juez Penal del Distrito Judicial de Guridi y Alcocer para su conocimiento y efectos a que haya lugar, así como al Contralor del Poder Judicial para los efectos conducentes.</w:t>
      </w:r>
      <w:r>
        <w:rPr>
          <w:rFonts w:cstheme="minorHAnsi"/>
        </w:rPr>
        <w:t xml:space="preserve"> </w:t>
      </w:r>
      <w:r w:rsidRPr="00B354E3">
        <w:rPr>
          <w:rFonts w:cstheme="minorHAnsi"/>
          <w:u w:val="single"/>
        </w:rPr>
        <w:t xml:space="preserve">APROBADO POR </w:t>
      </w:r>
      <w:r w:rsidR="009E096A" w:rsidRPr="00B354E3">
        <w:rPr>
          <w:rFonts w:cstheme="minorHAnsi"/>
          <w:u w:val="single"/>
        </w:rPr>
        <w:t>UNANIMIDAD</w:t>
      </w:r>
      <w:r w:rsidRPr="00B354E3">
        <w:rPr>
          <w:rFonts w:cstheme="minorHAnsi"/>
          <w:u w:val="single"/>
        </w:rPr>
        <w:t xml:space="preserve"> DE </w:t>
      </w:r>
      <w:proofErr w:type="gramStart"/>
      <w:r w:rsidRPr="00B354E3">
        <w:rPr>
          <w:rFonts w:cstheme="minorHAnsi"/>
          <w:u w:val="single"/>
        </w:rPr>
        <w:t>VOTOS</w:t>
      </w:r>
      <w:r w:rsidRPr="0001260F">
        <w:rPr>
          <w:rFonts w:cstheme="minorHAnsi"/>
        </w:rPr>
        <w:t>.</w:t>
      </w:r>
      <w:r w:rsidR="00B354E3">
        <w:rPr>
          <w:rFonts w:cstheme="minorHAnsi"/>
        </w:rPr>
        <w:t>-</w:t>
      </w:r>
      <w:proofErr w:type="gramEnd"/>
      <w:r w:rsidR="00B354E3">
        <w:rPr>
          <w:rFonts w:cstheme="minorHAnsi"/>
        </w:rPr>
        <w:t xml:space="preserve"> - - - - - - - - - - - - - - </w:t>
      </w:r>
    </w:p>
    <w:p w14:paraId="690C8732" w14:textId="23EBF326" w:rsidR="005303DD" w:rsidRPr="005567F8" w:rsidRDefault="00895BAD" w:rsidP="005303DD">
      <w:pPr>
        <w:pStyle w:val="NormalWeb"/>
        <w:spacing w:before="0" w:beforeAutospacing="0" w:after="0" w:afterAutospacing="0" w:line="480" w:lineRule="auto"/>
        <w:ind w:firstLine="709"/>
        <w:jc w:val="both"/>
        <w:rPr>
          <w:rFonts w:asciiTheme="minorHAnsi" w:hAnsiTheme="minorHAnsi" w:cstheme="minorHAnsi"/>
          <w:sz w:val="22"/>
          <w:szCs w:val="22"/>
        </w:rPr>
      </w:pPr>
      <w:r w:rsidRPr="005567F8">
        <w:rPr>
          <w:rFonts w:asciiTheme="minorHAnsi" w:hAnsiTheme="minorHAnsi" w:cstheme="minorHAnsi"/>
          <w:b/>
        </w:rPr>
        <w:t>ACUERDO XX</w:t>
      </w:r>
      <w:r w:rsidR="00953818">
        <w:rPr>
          <w:rFonts w:asciiTheme="minorHAnsi" w:hAnsiTheme="minorHAnsi" w:cstheme="minorHAnsi"/>
          <w:b/>
        </w:rPr>
        <w:t>I</w:t>
      </w:r>
      <w:r w:rsidR="009304A2">
        <w:rPr>
          <w:rFonts w:asciiTheme="minorHAnsi" w:hAnsiTheme="minorHAnsi" w:cstheme="minorHAnsi"/>
          <w:b/>
        </w:rPr>
        <w:t>II</w:t>
      </w:r>
      <w:r w:rsidR="005303DD" w:rsidRPr="005567F8">
        <w:rPr>
          <w:rFonts w:asciiTheme="minorHAnsi" w:hAnsiTheme="minorHAnsi" w:cstheme="minorHAnsi"/>
          <w:b/>
        </w:rPr>
        <w:t>/01/2020. O</w:t>
      </w:r>
      <w:r w:rsidR="005303DD" w:rsidRPr="005567F8">
        <w:rPr>
          <w:rFonts w:asciiTheme="minorHAnsi" w:hAnsiTheme="minorHAnsi" w:cstheme="minorHAnsi"/>
          <w:b/>
          <w:sz w:val="22"/>
          <w:szCs w:val="22"/>
        </w:rPr>
        <w:t>ficios</w:t>
      </w:r>
      <w:r w:rsidR="00451A9F" w:rsidRPr="005567F8">
        <w:rPr>
          <w:rFonts w:asciiTheme="minorHAnsi" w:hAnsiTheme="minorHAnsi" w:cstheme="minorHAnsi"/>
          <w:b/>
          <w:sz w:val="22"/>
          <w:szCs w:val="22"/>
        </w:rPr>
        <w:t xml:space="preserve"> </w:t>
      </w:r>
      <w:r w:rsidR="005567F8" w:rsidRPr="005567F8">
        <w:rPr>
          <w:rFonts w:asciiTheme="minorHAnsi" w:hAnsiTheme="minorHAnsi" w:cstheme="minorHAnsi"/>
          <w:b/>
          <w:sz w:val="22"/>
          <w:szCs w:val="22"/>
        </w:rPr>
        <w:t>64/C/2020</w:t>
      </w:r>
      <w:r w:rsidR="005303DD" w:rsidRPr="005567F8">
        <w:rPr>
          <w:rFonts w:asciiTheme="minorHAnsi" w:hAnsiTheme="minorHAnsi" w:cstheme="minorHAnsi"/>
          <w:b/>
          <w:sz w:val="22"/>
          <w:szCs w:val="22"/>
        </w:rPr>
        <w:t xml:space="preserve">, de fecha </w:t>
      </w:r>
      <w:r w:rsidR="005567F8" w:rsidRPr="005567F8">
        <w:rPr>
          <w:rFonts w:asciiTheme="minorHAnsi" w:hAnsiTheme="minorHAnsi" w:cstheme="minorHAnsi"/>
          <w:b/>
          <w:sz w:val="22"/>
          <w:szCs w:val="22"/>
        </w:rPr>
        <w:t>diez de enero de dos mil veinte</w:t>
      </w:r>
      <w:r w:rsidR="005303DD" w:rsidRPr="005567F8">
        <w:rPr>
          <w:rFonts w:asciiTheme="minorHAnsi" w:hAnsiTheme="minorHAnsi" w:cstheme="minorHAnsi"/>
          <w:b/>
          <w:sz w:val="22"/>
          <w:szCs w:val="22"/>
        </w:rPr>
        <w:t>, suscrito por el Contralor del Poder Judicial del Estado, y CJET/CA/13/2020, de fecha catorce de enero de dos mil veinte, suscrito por la Consejera Presidenta de la Comisión de Administración.- - - - - - - - - - - - - -</w:t>
      </w:r>
      <w:r w:rsidR="005303DD" w:rsidRPr="005567F8">
        <w:rPr>
          <w:rFonts w:asciiTheme="minorHAnsi" w:hAnsiTheme="minorHAnsi" w:cstheme="minorHAnsi"/>
          <w:sz w:val="22"/>
          <w:szCs w:val="22"/>
        </w:rPr>
        <w:t xml:space="preserve"> </w:t>
      </w:r>
      <w:r w:rsidR="00B35EB8">
        <w:rPr>
          <w:rFonts w:asciiTheme="minorHAnsi" w:hAnsiTheme="minorHAnsi" w:cstheme="minorHAnsi"/>
          <w:sz w:val="22"/>
          <w:szCs w:val="22"/>
        </w:rPr>
        <w:t xml:space="preserve">- - - - - - - - - - - - -- - - - - - - - - - - - - - - </w:t>
      </w:r>
    </w:p>
    <w:p w14:paraId="7CC01FAC" w14:textId="46D351F9" w:rsidR="005303DD" w:rsidRPr="00B35EB8" w:rsidRDefault="005567F8" w:rsidP="005303DD">
      <w:pPr>
        <w:pStyle w:val="NormalWeb"/>
        <w:spacing w:before="0" w:beforeAutospacing="0" w:after="0" w:afterAutospacing="0" w:line="480" w:lineRule="auto"/>
        <w:ind w:left="131"/>
        <w:jc w:val="both"/>
        <w:rPr>
          <w:rFonts w:asciiTheme="minorHAnsi" w:hAnsiTheme="minorHAnsi" w:cstheme="minorHAnsi"/>
          <w:sz w:val="22"/>
          <w:szCs w:val="22"/>
        </w:rPr>
      </w:pPr>
      <w:r>
        <w:rPr>
          <w:rFonts w:asciiTheme="minorHAnsi" w:hAnsiTheme="minorHAnsi" w:cstheme="minorHAnsi"/>
          <w:i/>
          <w:iCs/>
          <w:sz w:val="22"/>
          <w:szCs w:val="22"/>
        </w:rPr>
        <w:t>Dada cuenta con los oficios 64/C/2020, de fecha diez de enero de dos mil veinte, suscrito por el Contralor del Poder Judicial del Estado, y CJET/CA</w:t>
      </w:r>
      <w:r w:rsidR="009E096A">
        <w:rPr>
          <w:rFonts w:asciiTheme="minorHAnsi" w:hAnsiTheme="minorHAnsi" w:cstheme="minorHAnsi"/>
          <w:i/>
          <w:iCs/>
          <w:sz w:val="22"/>
          <w:szCs w:val="22"/>
        </w:rPr>
        <w:t>/</w:t>
      </w:r>
      <w:r>
        <w:rPr>
          <w:rFonts w:asciiTheme="minorHAnsi" w:hAnsiTheme="minorHAnsi" w:cstheme="minorHAnsi"/>
          <w:i/>
          <w:iCs/>
          <w:sz w:val="22"/>
          <w:szCs w:val="22"/>
        </w:rPr>
        <w:t xml:space="preserve">13/2020, de fecha catorce de enero de dos mil veinte, suscrito por la Consejera Presidenta de la Comisión de Administración, al que anexa el diverso TES/504/2019, del Tesorero del Poder Judicial del Estado, mismos que guardan relación con los acuerdos V/69/2019 y XII/68/2019, visto su contenido, con fundamento en los artículos 61, 69, </w:t>
      </w:r>
      <w:r w:rsidR="00524181">
        <w:rPr>
          <w:rFonts w:asciiTheme="minorHAnsi" w:hAnsiTheme="minorHAnsi" w:cstheme="minorHAnsi"/>
          <w:i/>
          <w:iCs/>
          <w:sz w:val="22"/>
          <w:szCs w:val="22"/>
        </w:rPr>
        <w:t xml:space="preserve">77, fracción I, </w:t>
      </w:r>
      <w:r w:rsidR="00B35EB8">
        <w:rPr>
          <w:rFonts w:asciiTheme="minorHAnsi" w:hAnsiTheme="minorHAnsi" w:cstheme="minorHAnsi"/>
          <w:i/>
          <w:iCs/>
          <w:sz w:val="22"/>
          <w:szCs w:val="22"/>
        </w:rPr>
        <w:t>80, fracción VIII, de la Ley Orgánica del Poder Judicial del Estado</w:t>
      </w:r>
      <w:r w:rsidR="00FB02BB">
        <w:rPr>
          <w:rFonts w:asciiTheme="minorHAnsi" w:hAnsiTheme="minorHAnsi" w:cstheme="minorHAnsi"/>
          <w:i/>
          <w:iCs/>
          <w:sz w:val="22"/>
          <w:szCs w:val="22"/>
        </w:rPr>
        <w:t>;</w:t>
      </w:r>
      <w:r w:rsidR="00B35EB8">
        <w:rPr>
          <w:rFonts w:asciiTheme="minorHAnsi" w:hAnsiTheme="minorHAnsi" w:cstheme="minorHAnsi"/>
          <w:i/>
          <w:iCs/>
          <w:sz w:val="22"/>
          <w:szCs w:val="22"/>
        </w:rPr>
        <w:t xml:space="preserve"> 9, fracción XVII, y 84 del Reglamento del Consejo de la Judicatura, </w:t>
      </w:r>
      <w:r>
        <w:rPr>
          <w:rFonts w:asciiTheme="minorHAnsi" w:hAnsiTheme="minorHAnsi" w:cstheme="minorHAnsi"/>
          <w:i/>
          <w:iCs/>
          <w:sz w:val="22"/>
          <w:szCs w:val="22"/>
        </w:rPr>
        <w:t xml:space="preserve">este órgano colegiado instruye a la Contraloría del Poder Judicial del Estado a iniciar los procedimientos </w:t>
      </w:r>
      <w:r w:rsidR="00B35EB8">
        <w:rPr>
          <w:rFonts w:asciiTheme="minorHAnsi" w:hAnsiTheme="minorHAnsi" w:cstheme="minorHAnsi"/>
          <w:i/>
          <w:iCs/>
          <w:sz w:val="22"/>
          <w:szCs w:val="22"/>
        </w:rPr>
        <w:t xml:space="preserve">de investigación </w:t>
      </w:r>
      <w:r>
        <w:rPr>
          <w:rFonts w:asciiTheme="minorHAnsi" w:hAnsiTheme="minorHAnsi" w:cstheme="minorHAnsi"/>
          <w:i/>
          <w:iCs/>
          <w:sz w:val="22"/>
          <w:szCs w:val="22"/>
        </w:rPr>
        <w:t xml:space="preserve">a que haya </w:t>
      </w:r>
      <w:r w:rsidR="00B35EB8">
        <w:rPr>
          <w:rFonts w:asciiTheme="minorHAnsi" w:hAnsiTheme="minorHAnsi" w:cstheme="minorHAnsi"/>
          <w:i/>
          <w:iCs/>
          <w:sz w:val="22"/>
          <w:szCs w:val="22"/>
        </w:rPr>
        <w:t>lugar, a efecto de atender las observaciones que quedaron pendientes al aprobar la cuenta pública del Poder Judicial del Estado</w:t>
      </w:r>
      <w:r w:rsidR="00FB02BB">
        <w:rPr>
          <w:rFonts w:asciiTheme="minorHAnsi" w:hAnsiTheme="minorHAnsi" w:cstheme="minorHAnsi"/>
          <w:i/>
          <w:iCs/>
          <w:sz w:val="22"/>
          <w:szCs w:val="22"/>
        </w:rPr>
        <w:t>,</w:t>
      </w:r>
      <w:r w:rsidR="00B35EB8">
        <w:rPr>
          <w:rFonts w:asciiTheme="minorHAnsi" w:hAnsiTheme="minorHAnsi" w:cstheme="minorHAnsi"/>
          <w:i/>
          <w:iCs/>
          <w:sz w:val="22"/>
          <w:szCs w:val="22"/>
        </w:rPr>
        <w:t xml:space="preserve"> correspondiente al ejercicio dos mil dieciocho, así como a brindar al Órgano de Fiscalización Superior del Congreso del Estado la información y apoyo que solicite para la atención de dichas observaciones. Comuníquese al</w:t>
      </w:r>
      <w:r w:rsidR="00FB02BB">
        <w:rPr>
          <w:rFonts w:asciiTheme="minorHAnsi" w:hAnsiTheme="minorHAnsi" w:cstheme="minorHAnsi"/>
          <w:i/>
          <w:iCs/>
          <w:sz w:val="22"/>
          <w:szCs w:val="22"/>
        </w:rPr>
        <w:t xml:space="preserve"> Tesorero y</w:t>
      </w:r>
      <w:r w:rsidR="00B35EB8">
        <w:rPr>
          <w:rFonts w:asciiTheme="minorHAnsi" w:hAnsiTheme="minorHAnsi" w:cstheme="minorHAnsi"/>
          <w:i/>
          <w:iCs/>
          <w:sz w:val="22"/>
          <w:szCs w:val="22"/>
        </w:rPr>
        <w:t xml:space="preserve"> Contralor del Poder Judicial del Estado, para los efectos correspondientes, así como al Pleno del Tribunal Superior de Justicia, para su conocimiento. </w:t>
      </w:r>
      <w:r w:rsidR="00B35EB8" w:rsidRPr="00B354E3">
        <w:rPr>
          <w:rFonts w:asciiTheme="minorHAnsi" w:hAnsiTheme="minorHAnsi" w:cstheme="minorHAnsi"/>
          <w:sz w:val="22"/>
          <w:szCs w:val="22"/>
          <w:u w:val="single"/>
        </w:rPr>
        <w:t xml:space="preserve">APROBADO POR </w:t>
      </w:r>
      <w:r w:rsidR="009E096A" w:rsidRPr="00B354E3">
        <w:rPr>
          <w:rFonts w:asciiTheme="minorHAnsi" w:hAnsiTheme="minorHAnsi" w:cstheme="minorHAnsi"/>
          <w:sz w:val="22"/>
          <w:szCs w:val="22"/>
          <w:u w:val="single"/>
        </w:rPr>
        <w:t>UNANIMIDAD</w:t>
      </w:r>
      <w:r w:rsidR="00B35EB8" w:rsidRPr="00B354E3">
        <w:rPr>
          <w:rFonts w:asciiTheme="minorHAnsi" w:hAnsiTheme="minorHAnsi" w:cstheme="minorHAnsi"/>
          <w:sz w:val="22"/>
          <w:szCs w:val="22"/>
          <w:u w:val="single"/>
        </w:rPr>
        <w:t xml:space="preserve"> DE </w:t>
      </w:r>
      <w:proofErr w:type="gramStart"/>
      <w:r w:rsidR="00B35EB8" w:rsidRPr="00B354E3">
        <w:rPr>
          <w:rFonts w:asciiTheme="minorHAnsi" w:hAnsiTheme="minorHAnsi" w:cstheme="minorHAnsi"/>
          <w:sz w:val="22"/>
          <w:szCs w:val="22"/>
          <w:u w:val="single"/>
        </w:rPr>
        <w:t>VOTOS</w:t>
      </w:r>
      <w:r w:rsidR="00B35EB8">
        <w:rPr>
          <w:rFonts w:asciiTheme="minorHAnsi" w:hAnsiTheme="minorHAnsi" w:cstheme="minorHAnsi"/>
          <w:sz w:val="22"/>
          <w:szCs w:val="22"/>
        </w:rPr>
        <w:t>.</w:t>
      </w:r>
      <w:r w:rsidR="00B354E3">
        <w:rPr>
          <w:rFonts w:asciiTheme="minorHAnsi" w:hAnsiTheme="minorHAnsi" w:cstheme="minorHAnsi"/>
          <w:sz w:val="22"/>
          <w:szCs w:val="22"/>
        </w:rPr>
        <w:t>-</w:t>
      </w:r>
      <w:proofErr w:type="gramEnd"/>
      <w:r w:rsidR="00B354E3">
        <w:rPr>
          <w:rFonts w:asciiTheme="minorHAnsi" w:hAnsiTheme="minorHAnsi" w:cstheme="minorHAnsi"/>
          <w:sz w:val="22"/>
          <w:szCs w:val="22"/>
        </w:rPr>
        <w:t xml:space="preserve"> - - - - - - - - - - - - - - </w:t>
      </w:r>
    </w:p>
    <w:p w14:paraId="20AB78A9" w14:textId="2DDBB293" w:rsidR="005303DD" w:rsidRPr="00CB3403" w:rsidRDefault="00C376FA" w:rsidP="00C376FA">
      <w:pPr>
        <w:pStyle w:val="NormalWeb"/>
        <w:spacing w:before="0" w:beforeAutospacing="0" w:after="0" w:afterAutospacing="0" w:line="480" w:lineRule="auto"/>
        <w:ind w:firstLine="709"/>
        <w:jc w:val="both"/>
        <w:rPr>
          <w:rFonts w:asciiTheme="minorHAnsi" w:hAnsiTheme="minorHAnsi" w:cstheme="minorHAnsi"/>
          <w:b/>
          <w:bCs/>
          <w:sz w:val="22"/>
          <w:szCs w:val="22"/>
        </w:rPr>
      </w:pPr>
      <w:r w:rsidRPr="00CB3403">
        <w:rPr>
          <w:rFonts w:asciiTheme="minorHAnsi" w:hAnsiTheme="minorHAnsi" w:cstheme="minorHAnsi"/>
          <w:b/>
          <w:bCs/>
          <w:sz w:val="22"/>
          <w:szCs w:val="22"/>
        </w:rPr>
        <w:t>ACUERDO XX</w:t>
      </w:r>
      <w:r w:rsidR="009304A2">
        <w:rPr>
          <w:rFonts w:asciiTheme="minorHAnsi" w:hAnsiTheme="minorHAnsi" w:cstheme="minorHAnsi"/>
          <w:b/>
          <w:bCs/>
          <w:sz w:val="22"/>
          <w:szCs w:val="22"/>
        </w:rPr>
        <w:t>I</w:t>
      </w:r>
      <w:r w:rsidRPr="00CB3403">
        <w:rPr>
          <w:rFonts w:asciiTheme="minorHAnsi" w:hAnsiTheme="minorHAnsi" w:cstheme="minorHAnsi"/>
          <w:b/>
          <w:bCs/>
          <w:sz w:val="22"/>
          <w:szCs w:val="22"/>
        </w:rPr>
        <w:t>V</w:t>
      </w:r>
      <w:r w:rsidR="00B35EB8" w:rsidRPr="00CB3403">
        <w:rPr>
          <w:rFonts w:asciiTheme="minorHAnsi" w:hAnsiTheme="minorHAnsi" w:cstheme="minorHAnsi"/>
          <w:b/>
          <w:bCs/>
          <w:sz w:val="22"/>
          <w:szCs w:val="22"/>
        </w:rPr>
        <w:t>/</w:t>
      </w:r>
      <w:r w:rsidRPr="00CB3403">
        <w:rPr>
          <w:rFonts w:asciiTheme="minorHAnsi" w:hAnsiTheme="minorHAnsi" w:cstheme="minorHAnsi"/>
          <w:b/>
          <w:bCs/>
          <w:sz w:val="22"/>
          <w:szCs w:val="22"/>
        </w:rPr>
        <w:t xml:space="preserve">01/2020. </w:t>
      </w:r>
      <w:r w:rsidR="005303DD" w:rsidRPr="00CB3403">
        <w:rPr>
          <w:rFonts w:asciiTheme="minorHAnsi" w:hAnsiTheme="minorHAnsi" w:cstheme="minorHAnsi"/>
          <w:b/>
          <w:bCs/>
          <w:sz w:val="22"/>
          <w:szCs w:val="22"/>
        </w:rPr>
        <w:t>Oficio PTSJ/CD.J./015/20</w:t>
      </w:r>
      <w:r w:rsidR="00EA1240">
        <w:rPr>
          <w:rFonts w:asciiTheme="minorHAnsi" w:hAnsiTheme="minorHAnsi" w:cstheme="minorHAnsi"/>
          <w:b/>
          <w:bCs/>
          <w:sz w:val="22"/>
          <w:szCs w:val="22"/>
        </w:rPr>
        <w:t>20</w:t>
      </w:r>
      <w:r w:rsidR="005303DD" w:rsidRPr="00CB3403">
        <w:rPr>
          <w:rFonts w:asciiTheme="minorHAnsi" w:hAnsiTheme="minorHAnsi" w:cstheme="minorHAnsi"/>
          <w:b/>
          <w:bCs/>
          <w:sz w:val="22"/>
          <w:szCs w:val="22"/>
        </w:rPr>
        <w:t xml:space="preserve">, de fecha diez de enero de dos mil veinte, suscrito por el Magistrado Presidente de este órgano colegiado. - - </w:t>
      </w:r>
    </w:p>
    <w:p w14:paraId="2A0BCF87" w14:textId="2AB15709" w:rsidR="006C5B50" w:rsidRPr="00A64DD1" w:rsidRDefault="006C5B50" w:rsidP="006C5B50">
      <w:pPr>
        <w:spacing w:after="0" w:line="480" w:lineRule="auto"/>
        <w:jc w:val="both"/>
        <w:rPr>
          <w:rFonts w:eastAsia="Times New Roman" w:cs="Calibri"/>
          <w:color w:val="FF0000"/>
          <w:lang w:eastAsia="es-MX"/>
        </w:rPr>
      </w:pPr>
      <w:r w:rsidRPr="00CB3403">
        <w:rPr>
          <w:rFonts w:asciiTheme="minorHAnsi" w:hAnsiTheme="minorHAnsi" w:cstheme="minorHAnsi"/>
          <w:i/>
          <w:iCs/>
          <w:color w:val="000000"/>
        </w:rPr>
        <w:lastRenderedPageBreak/>
        <w:t>Dada cuenta con el oficio PTSJ/CD.J./015/20</w:t>
      </w:r>
      <w:r w:rsidR="00EA1240">
        <w:rPr>
          <w:rFonts w:asciiTheme="minorHAnsi" w:hAnsiTheme="minorHAnsi" w:cstheme="minorHAnsi"/>
          <w:i/>
          <w:iCs/>
          <w:color w:val="000000"/>
        </w:rPr>
        <w:t>20</w:t>
      </w:r>
      <w:r w:rsidRPr="00CB3403">
        <w:rPr>
          <w:rFonts w:asciiTheme="minorHAnsi" w:hAnsiTheme="minorHAnsi" w:cstheme="minorHAnsi"/>
          <w:i/>
          <w:iCs/>
          <w:color w:val="000000"/>
        </w:rPr>
        <w:t xml:space="preserve">, de fecha diez de enero de dos mil veinte, suscrito por el </w:t>
      </w:r>
      <w:r w:rsidR="00CB3403" w:rsidRPr="00CB3403">
        <w:rPr>
          <w:rFonts w:asciiTheme="minorHAnsi" w:hAnsiTheme="minorHAnsi" w:cstheme="minorHAnsi"/>
          <w:i/>
          <w:iCs/>
          <w:color w:val="000000"/>
        </w:rPr>
        <w:t xml:space="preserve">Magistrado Presidente de este órgano colegiado, </w:t>
      </w:r>
      <w:r w:rsidRPr="00CB3403">
        <w:rPr>
          <w:rFonts w:asciiTheme="minorHAnsi" w:hAnsiTheme="minorHAnsi" w:cstheme="minorHAnsi"/>
          <w:i/>
          <w:iCs/>
          <w:color w:val="000000"/>
        </w:rPr>
        <w:t>mediante el cual presenta informe de actividades realizadas y de la ejecución de gasto correspondiente al periodo 2018</w:t>
      </w:r>
      <w:r w:rsidR="00CB3403" w:rsidRPr="00CB3403">
        <w:rPr>
          <w:rFonts w:asciiTheme="minorHAnsi" w:hAnsiTheme="minorHAnsi" w:cstheme="minorHAnsi"/>
          <w:i/>
          <w:iCs/>
          <w:color w:val="000000"/>
        </w:rPr>
        <w:t>-</w:t>
      </w:r>
      <w:r w:rsidRPr="00CB3403">
        <w:rPr>
          <w:rFonts w:asciiTheme="minorHAnsi" w:hAnsiTheme="minorHAnsi" w:cstheme="minorHAnsi"/>
          <w:i/>
          <w:iCs/>
          <w:color w:val="000000"/>
        </w:rPr>
        <w:t xml:space="preserve">2019, </w:t>
      </w:r>
      <w:r w:rsidRPr="00CB3403">
        <w:rPr>
          <w:rFonts w:asciiTheme="minorHAnsi" w:hAnsiTheme="minorHAnsi" w:cstheme="minorHAnsi"/>
          <w:i/>
          <w:iCs/>
        </w:rPr>
        <w:t>al respecto, se toma conocimiento y se ordena agregarlo a su expediente de actividades que se lleva en la Secretaria Ejecutiva, para que surtan los efectos legales correspondientes.</w:t>
      </w:r>
      <w:r w:rsidRPr="00A64DD1">
        <w:rPr>
          <w:rFonts w:asciiTheme="minorHAnsi" w:hAnsiTheme="minorHAnsi" w:cstheme="minorHAnsi"/>
        </w:rPr>
        <w:t xml:space="preserve"> </w:t>
      </w:r>
      <w:r w:rsidRPr="00B354E3">
        <w:rPr>
          <w:rFonts w:asciiTheme="minorHAnsi" w:eastAsia="Batang" w:hAnsiTheme="minorHAnsi" w:cstheme="minorHAnsi"/>
          <w:u w:val="single"/>
        </w:rPr>
        <w:t xml:space="preserve">APROBADO POR </w:t>
      </w:r>
      <w:r w:rsidR="00EA1240" w:rsidRPr="00B354E3">
        <w:rPr>
          <w:rFonts w:asciiTheme="minorHAnsi" w:eastAsia="Batang" w:hAnsiTheme="minorHAnsi" w:cstheme="minorHAnsi"/>
          <w:u w:val="single"/>
        </w:rPr>
        <w:t>UNANIMIDAD</w:t>
      </w:r>
      <w:r w:rsidRPr="00B354E3">
        <w:rPr>
          <w:rFonts w:asciiTheme="minorHAnsi" w:eastAsia="Batang" w:hAnsiTheme="minorHAnsi" w:cstheme="minorHAnsi"/>
          <w:u w:val="single"/>
        </w:rPr>
        <w:t xml:space="preserve"> DE </w:t>
      </w:r>
      <w:proofErr w:type="gramStart"/>
      <w:r w:rsidRPr="00B354E3">
        <w:rPr>
          <w:rFonts w:asciiTheme="minorHAnsi" w:eastAsia="Batang" w:hAnsiTheme="minorHAnsi" w:cstheme="minorHAnsi"/>
          <w:u w:val="single"/>
        </w:rPr>
        <w:t>VOTOS</w:t>
      </w:r>
      <w:r w:rsidRPr="00A64DD1">
        <w:rPr>
          <w:rFonts w:asciiTheme="minorHAnsi" w:eastAsia="Batang" w:hAnsiTheme="minorHAnsi" w:cstheme="minorHAnsi"/>
        </w:rPr>
        <w:t>.</w:t>
      </w:r>
      <w:r w:rsidR="00B354E3">
        <w:rPr>
          <w:rFonts w:asciiTheme="minorHAnsi" w:eastAsia="Batang" w:hAnsiTheme="minorHAnsi" w:cstheme="minorHAnsi"/>
        </w:rPr>
        <w:t>-</w:t>
      </w:r>
      <w:proofErr w:type="gramEnd"/>
      <w:r w:rsidR="00B354E3">
        <w:rPr>
          <w:rFonts w:asciiTheme="minorHAnsi" w:eastAsia="Batang" w:hAnsiTheme="minorHAnsi" w:cstheme="minorHAnsi"/>
        </w:rPr>
        <w:t xml:space="preserve"> - - - - - - - </w:t>
      </w:r>
    </w:p>
    <w:p w14:paraId="4749E92E" w14:textId="51852C42" w:rsidR="00CB7F90" w:rsidRPr="00CB3403" w:rsidRDefault="00C376FA" w:rsidP="005303DD">
      <w:pPr>
        <w:spacing w:after="0" w:line="480" w:lineRule="auto"/>
        <w:ind w:firstLine="708"/>
        <w:jc w:val="both"/>
        <w:rPr>
          <w:rFonts w:asciiTheme="minorHAnsi" w:hAnsiTheme="minorHAnsi" w:cstheme="minorHAnsi"/>
          <w:b/>
          <w:bCs/>
        </w:rPr>
      </w:pPr>
      <w:r w:rsidRPr="00CB3403">
        <w:rPr>
          <w:rFonts w:asciiTheme="minorHAnsi" w:hAnsiTheme="minorHAnsi" w:cstheme="minorHAnsi"/>
          <w:b/>
          <w:bCs/>
        </w:rPr>
        <w:t xml:space="preserve">ACUERDO XXV/01/2020. </w:t>
      </w:r>
      <w:r w:rsidR="005303DD" w:rsidRPr="00CB3403">
        <w:rPr>
          <w:rFonts w:asciiTheme="minorHAnsi" w:hAnsiTheme="minorHAnsi" w:cstheme="minorHAnsi"/>
          <w:b/>
          <w:bCs/>
        </w:rPr>
        <w:t xml:space="preserve">Oficio número 49, de fecha catorce de enero de dos mil veinte, suscrito por el Secretario de acuerdos adscrito a la Tercera Ponencia de la Sala Civil-Familiar del Tribunal Superior de </w:t>
      </w:r>
      <w:proofErr w:type="gramStart"/>
      <w:r w:rsidR="005303DD" w:rsidRPr="00CB3403">
        <w:rPr>
          <w:rFonts w:asciiTheme="minorHAnsi" w:hAnsiTheme="minorHAnsi" w:cstheme="minorHAnsi"/>
          <w:b/>
          <w:bCs/>
        </w:rPr>
        <w:t>Justicia.-</w:t>
      </w:r>
      <w:proofErr w:type="gramEnd"/>
      <w:r w:rsidR="005303DD" w:rsidRPr="00CB3403">
        <w:rPr>
          <w:rFonts w:asciiTheme="minorHAnsi" w:hAnsiTheme="minorHAnsi" w:cstheme="minorHAnsi"/>
          <w:b/>
          <w:bCs/>
        </w:rPr>
        <w:t xml:space="preserve"> - - - - -  - - -</w:t>
      </w:r>
      <w:r w:rsidRPr="00CB3403">
        <w:rPr>
          <w:rFonts w:asciiTheme="minorHAnsi" w:hAnsiTheme="minorHAnsi" w:cstheme="minorHAnsi"/>
          <w:b/>
          <w:bCs/>
        </w:rPr>
        <w:t xml:space="preserve"> - - - - - - - - - - - - -</w:t>
      </w:r>
      <w:r w:rsidR="00B354E3">
        <w:rPr>
          <w:rFonts w:asciiTheme="minorHAnsi" w:hAnsiTheme="minorHAnsi" w:cstheme="minorHAnsi"/>
          <w:b/>
          <w:bCs/>
        </w:rPr>
        <w:t xml:space="preserve"> - - - - </w:t>
      </w:r>
    </w:p>
    <w:p w14:paraId="65186BB5" w14:textId="2FDD30E5" w:rsidR="00CB3403" w:rsidRPr="00A64DD1" w:rsidRDefault="00CB3403" w:rsidP="00CB3403">
      <w:pPr>
        <w:spacing w:after="0" w:line="480" w:lineRule="auto"/>
        <w:jc w:val="both"/>
        <w:rPr>
          <w:rFonts w:asciiTheme="minorHAnsi" w:eastAsia="Batang" w:hAnsiTheme="minorHAnsi" w:cstheme="minorHAnsi"/>
        </w:rPr>
      </w:pPr>
      <w:r w:rsidRPr="00CB3403">
        <w:rPr>
          <w:rFonts w:asciiTheme="minorHAnsi" w:hAnsiTheme="minorHAnsi" w:cstheme="minorHAnsi"/>
          <w:i/>
          <w:iCs/>
        </w:rPr>
        <w:t>Dada cuenta con el oficio número 49, de fecha catorce de enero de dos mil veinte, suscrito por el Secretario de acuerdos adscrito a la Tercera Ponencia de la Sala Civil-Familiar del Tribunal Superior de Justicia</w:t>
      </w:r>
      <w:r>
        <w:rPr>
          <w:rFonts w:asciiTheme="minorHAnsi" w:hAnsiTheme="minorHAnsi" w:cstheme="minorHAnsi"/>
          <w:i/>
          <w:iCs/>
        </w:rPr>
        <w:t>,</w:t>
      </w:r>
      <w:r w:rsidRPr="00CB3403">
        <w:rPr>
          <w:rFonts w:asciiTheme="minorHAnsi" w:hAnsiTheme="minorHAnsi" w:cstheme="minorHAnsi"/>
          <w:b/>
          <w:bCs/>
          <w:i/>
          <w:iCs/>
        </w:rPr>
        <w:t xml:space="preserve"> </w:t>
      </w:r>
      <w:r w:rsidRPr="00CB3403">
        <w:rPr>
          <w:rFonts w:asciiTheme="minorHAnsi" w:hAnsiTheme="minorHAnsi" w:cstheme="minorHAnsi"/>
          <w:i/>
          <w:iCs/>
        </w:rPr>
        <w:t>mediante el cual se informa que se llevó a cabo el cambio de la presidencia de dicha Sala</w:t>
      </w:r>
      <w:r w:rsidRPr="00CB3403">
        <w:rPr>
          <w:rFonts w:asciiTheme="minorHAnsi" w:hAnsiTheme="minorHAnsi" w:cstheme="minorHAnsi"/>
          <w:i/>
          <w:iCs/>
          <w:color w:val="000000"/>
        </w:rPr>
        <w:t>, recayendo tal designación en el Magistrado</w:t>
      </w:r>
      <w:r>
        <w:rPr>
          <w:rFonts w:asciiTheme="minorHAnsi" w:hAnsiTheme="minorHAnsi" w:cstheme="minorHAnsi"/>
          <w:i/>
          <w:iCs/>
          <w:color w:val="000000"/>
        </w:rPr>
        <w:t xml:space="preserve"> </w:t>
      </w:r>
      <w:r w:rsidRPr="00CB3403">
        <w:rPr>
          <w:rFonts w:asciiTheme="minorHAnsi" w:hAnsiTheme="minorHAnsi" w:cstheme="minorHAnsi"/>
          <w:i/>
          <w:iCs/>
          <w:color w:val="000000"/>
        </w:rPr>
        <w:t xml:space="preserve">Felipe Nava Lemus, por el periodo comprendido del quince de enero del presente año al catorce de enero del año dos mil veintiuno; al respecto, </w:t>
      </w:r>
      <w:r w:rsidRPr="00CB3403">
        <w:rPr>
          <w:rFonts w:asciiTheme="minorHAnsi" w:hAnsiTheme="minorHAnsi" w:cstheme="minorHAnsi"/>
          <w:i/>
          <w:iCs/>
        </w:rPr>
        <w:t>se toma conocimiento y se ordena agregarlo a su expediente personal que se lleva en la Secretaria Ejecutiva, para que surtan los efectos legales</w:t>
      </w:r>
      <w:r w:rsidRPr="00A64DD1">
        <w:rPr>
          <w:rFonts w:asciiTheme="minorHAnsi" w:hAnsiTheme="minorHAnsi" w:cstheme="minorHAnsi"/>
        </w:rPr>
        <w:t xml:space="preserve"> </w:t>
      </w:r>
      <w:r w:rsidRPr="00CB3403">
        <w:rPr>
          <w:rFonts w:asciiTheme="minorHAnsi" w:hAnsiTheme="minorHAnsi" w:cstheme="minorHAnsi"/>
          <w:i/>
          <w:iCs/>
        </w:rPr>
        <w:t>correspondientes</w:t>
      </w:r>
      <w:r w:rsidRPr="00A64DD1">
        <w:rPr>
          <w:rFonts w:asciiTheme="minorHAnsi" w:hAnsiTheme="minorHAnsi" w:cstheme="minorHAnsi"/>
        </w:rPr>
        <w:t xml:space="preserve">. </w:t>
      </w:r>
      <w:r w:rsidRPr="00623EA9">
        <w:rPr>
          <w:rFonts w:asciiTheme="minorHAnsi" w:eastAsia="Batang" w:hAnsiTheme="minorHAnsi" w:cstheme="minorHAnsi"/>
          <w:u w:val="single"/>
        </w:rPr>
        <w:t xml:space="preserve">APROBADO POR </w:t>
      </w:r>
      <w:r w:rsidR="00EA1240" w:rsidRPr="00623EA9">
        <w:rPr>
          <w:rFonts w:asciiTheme="minorHAnsi" w:eastAsia="Batang" w:hAnsiTheme="minorHAnsi" w:cstheme="minorHAnsi"/>
          <w:u w:val="single"/>
        </w:rPr>
        <w:t>UNANIMIDAD</w:t>
      </w:r>
      <w:r w:rsidRPr="00623EA9">
        <w:rPr>
          <w:rFonts w:asciiTheme="minorHAnsi" w:eastAsia="Batang" w:hAnsiTheme="minorHAnsi" w:cstheme="minorHAnsi"/>
          <w:u w:val="single"/>
        </w:rPr>
        <w:t xml:space="preserve"> DE </w:t>
      </w:r>
      <w:proofErr w:type="gramStart"/>
      <w:r w:rsidRPr="00623EA9">
        <w:rPr>
          <w:rFonts w:asciiTheme="minorHAnsi" w:eastAsia="Batang" w:hAnsiTheme="minorHAnsi" w:cstheme="minorHAnsi"/>
          <w:u w:val="single"/>
        </w:rPr>
        <w:t>VOTOS</w:t>
      </w:r>
      <w:r w:rsidRPr="00A64DD1">
        <w:rPr>
          <w:rFonts w:asciiTheme="minorHAnsi" w:eastAsia="Batang" w:hAnsiTheme="minorHAnsi" w:cstheme="minorHAnsi"/>
        </w:rPr>
        <w:t>.</w:t>
      </w:r>
      <w:r w:rsidR="00623EA9">
        <w:rPr>
          <w:rFonts w:asciiTheme="minorHAnsi" w:eastAsia="Batang" w:hAnsiTheme="minorHAnsi" w:cstheme="minorHAnsi"/>
        </w:rPr>
        <w:t>-</w:t>
      </w:r>
      <w:proofErr w:type="gramEnd"/>
      <w:r w:rsidR="00623EA9">
        <w:rPr>
          <w:rFonts w:asciiTheme="minorHAnsi" w:eastAsia="Batang" w:hAnsiTheme="minorHAnsi" w:cstheme="minorHAnsi"/>
        </w:rPr>
        <w:t xml:space="preserve"> - - - - - - - - - - - - - - - - - - - - - - - - - - - - - - - - - - - - - - - - - - </w:t>
      </w:r>
    </w:p>
    <w:p w14:paraId="068ED6B1" w14:textId="2652B839" w:rsidR="00CB7F90" w:rsidRDefault="00DB5FFF" w:rsidP="003A432A">
      <w:pPr>
        <w:spacing w:after="0" w:line="480" w:lineRule="auto"/>
        <w:ind w:firstLine="708"/>
        <w:jc w:val="both"/>
        <w:rPr>
          <w:rFonts w:asciiTheme="minorHAnsi" w:hAnsiTheme="minorHAnsi" w:cstheme="minorHAnsi"/>
          <w:b/>
          <w:bCs/>
        </w:rPr>
      </w:pPr>
      <w:r>
        <w:rPr>
          <w:rFonts w:asciiTheme="minorHAnsi" w:hAnsiTheme="minorHAnsi" w:cstheme="minorHAnsi"/>
          <w:b/>
          <w:bCs/>
        </w:rPr>
        <w:t xml:space="preserve">ACUERDO </w:t>
      </w:r>
      <w:r w:rsidRPr="00C074EC">
        <w:rPr>
          <w:rFonts w:asciiTheme="minorHAnsi" w:hAnsiTheme="minorHAnsi" w:cstheme="minorHAnsi"/>
          <w:b/>
          <w:bCs/>
        </w:rPr>
        <w:t>XX</w:t>
      </w:r>
      <w:r w:rsidR="00EF24D0">
        <w:rPr>
          <w:rFonts w:asciiTheme="minorHAnsi" w:hAnsiTheme="minorHAnsi" w:cstheme="minorHAnsi"/>
          <w:b/>
          <w:bCs/>
        </w:rPr>
        <w:t>V</w:t>
      </w:r>
      <w:r w:rsidR="00C376FA">
        <w:rPr>
          <w:rFonts w:asciiTheme="minorHAnsi" w:hAnsiTheme="minorHAnsi" w:cstheme="minorHAnsi"/>
          <w:b/>
          <w:bCs/>
        </w:rPr>
        <w:t>I</w:t>
      </w:r>
      <w:r w:rsidRPr="00C074EC">
        <w:rPr>
          <w:rFonts w:asciiTheme="minorHAnsi" w:hAnsiTheme="minorHAnsi" w:cstheme="minorHAnsi"/>
          <w:b/>
          <w:bCs/>
        </w:rPr>
        <w:t xml:space="preserve">/01/2020. </w:t>
      </w:r>
      <w:r w:rsidRPr="00DB5FFF">
        <w:rPr>
          <w:rFonts w:asciiTheme="minorHAnsi" w:hAnsiTheme="minorHAnsi" w:cstheme="minorHAnsi"/>
          <w:b/>
          <w:bCs/>
        </w:rPr>
        <w:t xml:space="preserve">Oficio número CJET/MMA/019/2020, de fecha catorce de enero de dos mil veinte, suscrito por la Consejera Mildred </w:t>
      </w:r>
      <w:proofErr w:type="spellStart"/>
      <w:r w:rsidRPr="00DB5FFF">
        <w:rPr>
          <w:rFonts w:asciiTheme="minorHAnsi" w:hAnsiTheme="minorHAnsi" w:cstheme="minorHAnsi"/>
          <w:b/>
          <w:bCs/>
        </w:rPr>
        <w:t>Murbartián</w:t>
      </w:r>
      <w:proofErr w:type="spellEnd"/>
      <w:r w:rsidRPr="00DB5FFF">
        <w:rPr>
          <w:rFonts w:asciiTheme="minorHAnsi" w:hAnsiTheme="minorHAnsi" w:cstheme="minorHAnsi"/>
          <w:b/>
          <w:bCs/>
        </w:rPr>
        <w:t xml:space="preserve"> </w:t>
      </w:r>
      <w:proofErr w:type="gramStart"/>
      <w:r w:rsidRPr="00DB5FFF">
        <w:rPr>
          <w:rFonts w:asciiTheme="minorHAnsi" w:hAnsiTheme="minorHAnsi" w:cstheme="minorHAnsi"/>
          <w:b/>
          <w:bCs/>
        </w:rPr>
        <w:t>Aguilar.</w:t>
      </w:r>
      <w:r>
        <w:rPr>
          <w:rFonts w:asciiTheme="minorHAnsi" w:hAnsiTheme="minorHAnsi" w:cstheme="minorHAnsi"/>
          <w:b/>
          <w:bCs/>
        </w:rPr>
        <w:t>-</w:t>
      </w:r>
      <w:proofErr w:type="gramEnd"/>
      <w:r>
        <w:rPr>
          <w:rFonts w:asciiTheme="minorHAnsi" w:hAnsiTheme="minorHAnsi" w:cstheme="minorHAnsi"/>
          <w:b/>
          <w:bCs/>
        </w:rPr>
        <w:t xml:space="preserve"> - - - - - - - - - - - - - - - - - - - - - - - - - - - - - - - - - - - - - - - - - - - - - - - - - - - - - - - - - - - </w:t>
      </w:r>
    </w:p>
    <w:p w14:paraId="4D5617C5" w14:textId="0A14E1BA" w:rsidR="00CB3403" w:rsidRDefault="00DB5FFF" w:rsidP="00CB3403">
      <w:pPr>
        <w:spacing w:after="0" w:line="480" w:lineRule="auto"/>
        <w:jc w:val="both"/>
        <w:rPr>
          <w:rFonts w:asciiTheme="minorHAnsi" w:eastAsia="Batang" w:hAnsiTheme="minorHAnsi" w:cstheme="minorHAnsi"/>
        </w:rPr>
      </w:pPr>
      <w:r w:rsidRPr="00DB5FFF">
        <w:rPr>
          <w:rFonts w:asciiTheme="minorHAnsi" w:hAnsiTheme="minorHAnsi" w:cstheme="minorHAnsi"/>
          <w:i/>
          <w:iCs/>
        </w:rPr>
        <w:t xml:space="preserve">Dada cuenta con el oficio CJET/MMA/019/2019, de fecha catorce de enero de dos mil veinte, mediante el cual la Consejera Mildred </w:t>
      </w:r>
      <w:proofErr w:type="spellStart"/>
      <w:r w:rsidRPr="00DB5FFF">
        <w:rPr>
          <w:rFonts w:asciiTheme="minorHAnsi" w:hAnsiTheme="minorHAnsi" w:cstheme="minorHAnsi"/>
          <w:i/>
          <w:iCs/>
        </w:rPr>
        <w:t>Murbartián</w:t>
      </w:r>
      <w:proofErr w:type="spellEnd"/>
      <w:r w:rsidRPr="00DB5FFF">
        <w:rPr>
          <w:rFonts w:asciiTheme="minorHAnsi" w:hAnsiTheme="minorHAnsi" w:cstheme="minorHAnsi"/>
          <w:i/>
          <w:iCs/>
        </w:rPr>
        <w:t xml:space="preserve"> Aguilar, con el carácter de Representante de este órgano colegiado ante el Comité Coordinador del Sistema Estatal Anticorrupción, rinde informe de las acciones realizadas con motivo de dicha representación durante el periodo comprendido de</w:t>
      </w:r>
      <w:r w:rsidR="00F8261B">
        <w:rPr>
          <w:rFonts w:asciiTheme="minorHAnsi" w:hAnsiTheme="minorHAnsi" w:cstheme="minorHAnsi"/>
          <w:i/>
          <w:iCs/>
        </w:rPr>
        <w:t>l mes de junio de dos mil diecinueve, a enero de dos mil veinte</w:t>
      </w:r>
      <w:r w:rsidRPr="00DB5FFF">
        <w:rPr>
          <w:rFonts w:asciiTheme="minorHAnsi" w:hAnsiTheme="minorHAnsi" w:cstheme="minorHAnsi"/>
          <w:i/>
          <w:iCs/>
        </w:rPr>
        <w:t>, informe del que este Consejo toma conocimiento e instruye al Secretario Ejecutivo agregar en copia certificada al expediente personal de la Consejera que se lleva en esa Secretaría, para los efectos correspondientes.</w:t>
      </w:r>
      <w:r>
        <w:rPr>
          <w:rFonts w:asciiTheme="minorHAnsi" w:hAnsiTheme="minorHAnsi" w:cstheme="minorHAnsi"/>
        </w:rPr>
        <w:t xml:space="preserve"> </w:t>
      </w:r>
      <w:r w:rsidR="00CB3403" w:rsidRPr="00623EA9">
        <w:rPr>
          <w:rFonts w:asciiTheme="minorHAnsi" w:eastAsia="Batang" w:hAnsiTheme="minorHAnsi" w:cstheme="minorHAnsi"/>
          <w:u w:val="single"/>
        </w:rPr>
        <w:t xml:space="preserve">APROBADO POR </w:t>
      </w:r>
      <w:r w:rsidR="00EA1240" w:rsidRPr="00623EA9">
        <w:rPr>
          <w:rFonts w:asciiTheme="minorHAnsi" w:eastAsia="Batang" w:hAnsiTheme="minorHAnsi" w:cstheme="minorHAnsi"/>
          <w:u w:val="single"/>
        </w:rPr>
        <w:t>UNANIMIDAD</w:t>
      </w:r>
      <w:r w:rsidR="00CB3403" w:rsidRPr="00623EA9">
        <w:rPr>
          <w:rFonts w:asciiTheme="minorHAnsi" w:eastAsia="Batang" w:hAnsiTheme="minorHAnsi" w:cstheme="minorHAnsi"/>
          <w:u w:val="single"/>
        </w:rPr>
        <w:t xml:space="preserve"> DE </w:t>
      </w:r>
      <w:proofErr w:type="gramStart"/>
      <w:r w:rsidR="00CB3403" w:rsidRPr="00623EA9">
        <w:rPr>
          <w:rFonts w:asciiTheme="minorHAnsi" w:eastAsia="Batang" w:hAnsiTheme="minorHAnsi" w:cstheme="minorHAnsi"/>
          <w:u w:val="single"/>
        </w:rPr>
        <w:t>VOTOS</w:t>
      </w:r>
      <w:r w:rsidR="00CB3403" w:rsidRPr="00A64DD1">
        <w:rPr>
          <w:rFonts w:asciiTheme="minorHAnsi" w:eastAsia="Batang" w:hAnsiTheme="minorHAnsi" w:cstheme="minorHAnsi"/>
        </w:rPr>
        <w:t>.</w:t>
      </w:r>
      <w:r w:rsidR="00623EA9">
        <w:rPr>
          <w:rFonts w:asciiTheme="minorHAnsi" w:eastAsia="Batang" w:hAnsiTheme="minorHAnsi" w:cstheme="minorHAnsi"/>
        </w:rPr>
        <w:t>-</w:t>
      </w:r>
      <w:proofErr w:type="gramEnd"/>
      <w:r w:rsidR="00623EA9">
        <w:rPr>
          <w:rFonts w:asciiTheme="minorHAnsi" w:eastAsia="Batang" w:hAnsiTheme="minorHAnsi" w:cstheme="minorHAnsi"/>
        </w:rPr>
        <w:t xml:space="preserve"> - - - - - - - - - - - - - - - - - - - - - - - - - - - - - - - - - - - - - - - - - - </w:t>
      </w:r>
    </w:p>
    <w:p w14:paraId="01584813" w14:textId="33FCA861" w:rsidR="00CB3403" w:rsidRPr="00817F28" w:rsidRDefault="00CB3403" w:rsidP="00CB3403">
      <w:pPr>
        <w:pStyle w:val="NormalWeb"/>
        <w:spacing w:before="0" w:beforeAutospacing="0" w:after="0" w:afterAutospacing="0" w:line="480" w:lineRule="auto"/>
        <w:ind w:firstLine="708"/>
        <w:jc w:val="both"/>
        <w:rPr>
          <w:rFonts w:asciiTheme="minorHAnsi" w:hAnsiTheme="minorHAnsi" w:cstheme="minorHAnsi"/>
          <w:color w:val="000000"/>
          <w:sz w:val="22"/>
          <w:szCs w:val="22"/>
        </w:rPr>
      </w:pPr>
      <w:r w:rsidRPr="0059797B">
        <w:rPr>
          <w:rFonts w:asciiTheme="minorHAnsi" w:hAnsiTheme="minorHAnsi" w:cstheme="minorHAnsi"/>
          <w:b/>
          <w:bCs/>
        </w:rPr>
        <w:t>ACUERDO XX</w:t>
      </w:r>
      <w:r w:rsidR="00953818">
        <w:rPr>
          <w:rFonts w:asciiTheme="minorHAnsi" w:hAnsiTheme="minorHAnsi" w:cstheme="minorHAnsi"/>
          <w:b/>
          <w:bCs/>
        </w:rPr>
        <w:t>VI</w:t>
      </w:r>
      <w:r w:rsidR="00EF24D0">
        <w:rPr>
          <w:rFonts w:asciiTheme="minorHAnsi" w:hAnsiTheme="minorHAnsi" w:cstheme="minorHAnsi"/>
          <w:b/>
          <w:bCs/>
        </w:rPr>
        <w:t>I</w:t>
      </w:r>
      <w:r w:rsidRPr="0059797B">
        <w:rPr>
          <w:rFonts w:asciiTheme="minorHAnsi" w:hAnsiTheme="minorHAnsi" w:cstheme="minorHAnsi"/>
          <w:b/>
          <w:bCs/>
        </w:rPr>
        <w:t>/01/2020</w:t>
      </w:r>
      <w:r>
        <w:rPr>
          <w:rFonts w:asciiTheme="minorHAnsi" w:hAnsiTheme="minorHAnsi" w:cstheme="minorHAnsi"/>
          <w:b/>
          <w:bCs/>
        </w:rPr>
        <w:t>. O</w:t>
      </w:r>
      <w:r w:rsidRPr="00817F28">
        <w:rPr>
          <w:rFonts w:asciiTheme="minorHAnsi" w:hAnsiTheme="minorHAnsi" w:cstheme="minorHAnsi"/>
          <w:b/>
          <w:bCs/>
          <w:sz w:val="22"/>
          <w:szCs w:val="22"/>
        </w:rPr>
        <w:t xml:space="preserve">ficio número UOCEISJL/002/2020, de fecha catorce del mes y año en curso, signado por la Vocal Jurisdiccional de la Unidad Operativa de la Comisión Estatal para la Implementación de la Reforma al Sistema de </w:t>
      </w:r>
      <w:r w:rsidRPr="00817F28">
        <w:rPr>
          <w:rFonts w:asciiTheme="minorHAnsi" w:hAnsiTheme="minorHAnsi" w:cstheme="minorHAnsi"/>
          <w:b/>
          <w:bCs/>
          <w:sz w:val="22"/>
          <w:szCs w:val="22"/>
        </w:rPr>
        <w:lastRenderedPageBreak/>
        <w:t>Justicia Laboral.</w:t>
      </w:r>
      <w:r>
        <w:rPr>
          <w:rFonts w:asciiTheme="minorHAnsi" w:hAnsiTheme="minorHAnsi" w:cstheme="minorHAnsi"/>
          <w:b/>
          <w:bCs/>
          <w:sz w:val="22"/>
          <w:szCs w:val="22"/>
        </w:rPr>
        <w:t xml:space="preserve"> - - - - - - - - - - - - - - - - - - - - - - - - - - - - - - - - - - - - - - - - - - - - - - - - - - - - - </w:t>
      </w:r>
      <w:r w:rsidRPr="00CB3403">
        <w:rPr>
          <w:rFonts w:asciiTheme="minorHAnsi" w:hAnsiTheme="minorHAnsi" w:cstheme="minorHAnsi"/>
          <w:i/>
          <w:iCs/>
          <w:sz w:val="22"/>
          <w:szCs w:val="22"/>
        </w:rPr>
        <w:t xml:space="preserve">Dada cuenta con el </w:t>
      </w:r>
      <w:r w:rsidRPr="00CB3403">
        <w:rPr>
          <w:rFonts w:asciiTheme="minorHAnsi" w:hAnsiTheme="minorHAnsi" w:cstheme="minorHAnsi"/>
          <w:i/>
          <w:iCs/>
        </w:rPr>
        <w:t>o</w:t>
      </w:r>
      <w:r w:rsidRPr="00CB3403">
        <w:rPr>
          <w:rFonts w:asciiTheme="minorHAnsi" w:hAnsiTheme="minorHAnsi" w:cstheme="minorHAnsi"/>
          <w:i/>
          <w:iCs/>
          <w:sz w:val="22"/>
          <w:szCs w:val="22"/>
        </w:rPr>
        <w:t>ficio número UOCEISJL/002/2020, de fecha catorce del mes y año en curso, mediante el cual la Vocal Jurisdiccional de la Unidad Operativa de la Comisión Estatal para la Implementación de la Reforma al Sistema de Justicia Laboral presenta propuesta de estructura orgánica, modelo y plantilla de personal que integrará los juzgados o tribunales laborales, propuesta de la que este cuerpo colegiado toma debido conocimiento y con fundamento en lo que establecen los artículos 61 y 69 de la Ley Orgánica del Poder Judicial del Estado, 46 y 68 del Reglamento del Consejo de la Judicatura del Estado, se determina turnar dicha propuesta a las comisiones de Administración y Carrera Judicial, para emitir a la brevedad posible una opinión al respecto. Comuníquese esta determinación a la Vocal Jurisdiccional de la Unidad Operativa de la Comisión Estatal para la Implementación de la Reforma al Sistema de Justicia Laboral, para su conocimiento, seguimiento y efectos a que haya lugar.</w:t>
      </w:r>
      <w:r w:rsidRPr="00817F28">
        <w:rPr>
          <w:rFonts w:asciiTheme="minorHAnsi" w:hAnsiTheme="minorHAnsi" w:cstheme="minorHAnsi"/>
          <w:sz w:val="22"/>
          <w:szCs w:val="22"/>
        </w:rPr>
        <w:t xml:space="preserve"> </w:t>
      </w:r>
      <w:r w:rsidRPr="00623EA9">
        <w:rPr>
          <w:rFonts w:asciiTheme="minorHAnsi" w:hAnsiTheme="minorHAnsi" w:cstheme="minorHAnsi"/>
          <w:sz w:val="22"/>
          <w:szCs w:val="22"/>
          <w:u w:val="single"/>
        </w:rPr>
        <w:t xml:space="preserve">APROBADO POR </w:t>
      </w:r>
      <w:r w:rsidR="00070DA6" w:rsidRPr="00623EA9">
        <w:rPr>
          <w:rFonts w:asciiTheme="minorHAnsi" w:hAnsiTheme="minorHAnsi" w:cstheme="minorHAnsi"/>
          <w:sz w:val="22"/>
          <w:szCs w:val="22"/>
          <w:u w:val="single"/>
        </w:rPr>
        <w:t xml:space="preserve">UNANIMIDAD </w:t>
      </w:r>
      <w:r w:rsidRPr="00623EA9">
        <w:rPr>
          <w:rFonts w:asciiTheme="minorHAnsi" w:hAnsiTheme="minorHAnsi" w:cstheme="minorHAnsi"/>
          <w:sz w:val="22"/>
          <w:szCs w:val="22"/>
          <w:u w:val="single"/>
        </w:rPr>
        <w:t>DE VOTOS</w:t>
      </w:r>
      <w:r w:rsidRPr="00817F28">
        <w:rPr>
          <w:rFonts w:asciiTheme="minorHAnsi" w:hAnsiTheme="minorHAnsi" w:cstheme="minorHAnsi"/>
          <w:sz w:val="22"/>
          <w:szCs w:val="22"/>
        </w:rPr>
        <w:t xml:space="preserve">. </w:t>
      </w:r>
      <w:r w:rsidR="00623EA9">
        <w:rPr>
          <w:rFonts w:asciiTheme="minorHAnsi" w:hAnsiTheme="minorHAnsi" w:cstheme="minorHAnsi"/>
          <w:sz w:val="22"/>
          <w:szCs w:val="22"/>
        </w:rPr>
        <w:t xml:space="preserve">- - - - - - - - - - - - - - - - - - - - - - - - - - - - - - - - - </w:t>
      </w:r>
    </w:p>
    <w:p w14:paraId="1A1A3157" w14:textId="69E34BC4" w:rsidR="003A432A" w:rsidRPr="00571652" w:rsidRDefault="00DB5FFF" w:rsidP="00CB3403">
      <w:pPr>
        <w:spacing w:after="0" w:line="480" w:lineRule="auto"/>
        <w:ind w:firstLine="708"/>
        <w:jc w:val="both"/>
        <w:rPr>
          <w:rFonts w:asciiTheme="minorHAnsi" w:eastAsia="Batang" w:hAnsiTheme="minorHAnsi" w:cstheme="minorHAnsi"/>
          <w:b/>
          <w:bCs/>
        </w:rPr>
      </w:pPr>
      <w:r>
        <w:rPr>
          <w:rFonts w:asciiTheme="minorHAnsi" w:hAnsiTheme="minorHAnsi" w:cstheme="minorHAnsi"/>
          <w:b/>
          <w:bCs/>
        </w:rPr>
        <w:t xml:space="preserve">ACUERDO </w:t>
      </w:r>
      <w:r w:rsidRPr="00C074EC">
        <w:rPr>
          <w:rFonts w:asciiTheme="minorHAnsi" w:hAnsiTheme="minorHAnsi" w:cstheme="minorHAnsi"/>
          <w:b/>
          <w:bCs/>
        </w:rPr>
        <w:t>XX</w:t>
      </w:r>
      <w:r w:rsidR="009304A2">
        <w:rPr>
          <w:rFonts w:asciiTheme="minorHAnsi" w:hAnsiTheme="minorHAnsi" w:cstheme="minorHAnsi"/>
          <w:b/>
          <w:bCs/>
        </w:rPr>
        <w:t>VIII</w:t>
      </w:r>
      <w:r w:rsidRPr="00C074EC">
        <w:rPr>
          <w:rFonts w:asciiTheme="minorHAnsi" w:hAnsiTheme="minorHAnsi" w:cstheme="minorHAnsi"/>
          <w:b/>
          <w:bCs/>
        </w:rPr>
        <w:t xml:space="preserve">/01/2020. </w:t>
      </w:r>
      <w:r w:rsidR="003A432A" w:rsidRPr="00571652">
        <w:rPr>
          <w:rFonts w:asciiTheme="minorHAnsi" w:eastAsia="Batang" w:hAnsiTheme="minorHAnsi" w:cstheme="minorHAnsi"/>
          <w:b/>
          <w:bCs/>
        </w:rPr>
        <w:t>ADSCRIPCIÓN</w:t>
      </w:r>
      <w:r w:rsidR="00494033">
        <w:rPr>
          <w:rFonts w:asciiTheme="minorHAnsi" w:eastAsia="Batang" w:hAnsiTheme="minorHAnsi" w:cstheme="minorHAnsi"/>
          <w:b/>
          <w:bCs/>
        </w:rPr>
        <w:t>,</w:t>
      </w:r>
      <w:r w:rsidR="003A432A" w:rsidRPr="00571652">
        <w:rPr>
          <w:rFonts w:asciiTheme="minorHAnsi" w:eastAsia="Batang" w:hAnsiTheme="minorHAnsi" w:cstheme="minorHAnsi"/>
          <w:b/>
          <w:bCs/>
        </w:rPr>
        <w:t xml:space="preserve"> READSCRIPCIÓN </w:t>
      </w:r>
      <w:r w:rsidR="00494033">
        <w:rPr>
          <w:rFonts w:asciiTheme="minorHAnsi" w:eastAsia="Batang" w:hAnsiTheme="minorHAnsi" w:cstheme="minorHAnsi"/>
          <w:b/>
          <w:bCs/>
        </w:rPr>
        <w:t xml:space="preserve">Y ASUNTOS DIVERSOS </w:t>
      </w:r>
      <w:r w:rsidR="003A432A" w:rsidRPr="00571652">
        <w:rPr>
          <w:rFonts w:asciiTheme="minorHAnsi" w:eastAsia="Batang" w:hAnsiTheme="minorHAnsi" w:cstheme="minorHAnsi"/>
          <w:b/>
          <w:bCs/>
        </w:rPr>
        <w:t xml:space="preserve">DE PERSONAL DEL PODER JUDICIAL DEL ESTADO. - - - - - - - - - - - - - - - - - - - </w:t>
      </w:r>
    </w:p>
    <w:p w14:paraId="79E38C7A" w14:textId="7179AE0A" w:rsidR="003A432A" w:rsidRDefault="00BB6FF7" w:rsidP="003A432A">
      <w:pPr>
        <w:spacing w:after="0" w:line="480" w:lineRule="auto"/>
        <w:jc w:val="both"/>
        <w:rPr>
          <w:rFonts w:eastAsia="Times New Roman" w:cs="Calibri"/>
          <w:b/>
          <w:bCs/>
          <w:color w:val="000000"/>
          <w:lang w:eastAsia="es-MX"/>
        </w:rPr>
      </w:pPr>
      <w:r w:rsidRPr="00070DA6">
        <w:rPr>
          <w:rFonts w:eastAsia="Times New Roman" w:cs="Calibri"/>
          <w:b/>
          <w:bCs/>
          <w:color w:val="000000"/>
          <w:lang w:eastAsia="es-MX"/>
        </w:rPr>
        <w:t xml:space="preserve">1. </w:t>
      </w:r>
      <w:r w:rsidR="00915668" w:rsidRPr="00070DA6">
        <w:rPr>
          <w:rFonts w:eastAsia="Times New Roman" w:cs="Calibri"/>
          <w:b/>
          <w:bCs/>
          <w:color w:val="000000"/>
          <w:lang w:eastAsia="es-MX"/>
        </w:rPr>
        <w:t>Modificación</w:t>
      </w:r>
      <w:r w:rsidR="00915668">
        <w:rPr>
          <w:rFonts w:eastAsia="Times New Roman" w:cs="Calibri"/>
          <w:b/>
          <w:bCs/>
          <w:color w:val="000000"/>
          <w:lang w:eastAsia="es-MX"/>
        </w:rPr>
        <w:t xml:space="preserve"> a la </w:t>
      </w:r>
      <w:r w:rsidR="00625416">
        <w:rPr>
          <w:rFonts w:eastAsia="Times New Roman" w:cs="Calibri"/>
          <w:b/>
          <w:bCs/>
          <w:color w:val="000000"/>
          <w:lang w:eastAsia="es-MX"/>
        </w:rPr>
        <w:t>re</w:t>
      </w:r>
      <w:r w:rsidR="00915668">
        <w:rPr>
          <w:rFonts w:eastAsia="Times New Roman" w:cs="Calibri"/>
          <w:b/>
          <w:bCs/>
          <w:color w:val="000000"/>
          <w:lang w:eastAsia="es-MX"/>
        </w:rPr>
        <w:t>adscripción determinada en Acuerdo XVIII/68/2019.5</w:t>
      </w:r>
      <w:r w:rsidR="00625416">
        <w:rPr>
          <w:rFonts w:eastAsia="Times New Roman" w:cs="Calibri"/>
          <w:b/>
          <w:bCs/>
          <w:color w:val="000000"/>
          <w:lang w:eastAsia="es-MX"/>
        </w:rPr>
        <w:t>, respecto del Asistente de atención al público del Juzgado de Control y de Juicio Oral del Distrito Judicial de Sánchez Piedras y Especializado en Justicia para Adolescentes del Estado y la auxiliar administrativo adscrita al Juzgado Tercero de lo Familiar del Distrito Judicial de Cuauhtémoc</w:t>
      </w:r>
      <w:r w:rsidR="00915668">
        <w:rPr>
          <w:rFonts w:eastAsia="Times New Roman" w:cs="Calibri"/>
          <w:b/>
          <w:bCs/>
          <w:color w:val="000000"/>
          <w:lang w:eastAsia="es-MX"/>
        </w:rPr>
        <w:t xml:space="preserve">.- - - - - - - </w:t>
      </w:r>
      <w:r w:rsidR="00625416">
        <w:rPr>
          <w:rFonts w:eastAsia="Times New Roman" w:cs="Calibri"/>
          <w:b/>
          <w:bCs/>
          <w:color w:val="000000"/>
          <w:lang w:eastAsia="es-MX"/>
        </w:rPr>
        <w:t>- - - - - - - - - - - - - - - -- - - - - - - - - - - - - - - - - - - - - - - - -</w:t>
      </w:r>
    </w:p>
    <w:p w14:paraId="25621435" w14:textId="21F6016D" w:rsidR="00915668" w:rsidRPr="00625416" w:rsidRDefault="00915668" w:rsidP="003A432A">
      <w:pPr>
        <w:spacing w:after="0" w:line="480" w:lineRule="auto"/>
        <w:jc w:val="both"/>
        <w:rPr>
          <w:rFonts w:eastAsia="Times New Roman" w:cs="Calibri"/>
          <w:color w:val="000000"/>
          <w:lang w:eastAsia="es-MX"/>
        </w:rPr>
      </w:pPr>
      <w:r>
        <w:rPr>
          <w:rFonts w:eastAsia="Times New Roman" w:cs="Calibri"/>
          <w:i/>
          <w:iCs/>
          <w:color w:val="000000"/>
          <w:lang w:eastAsia="es-MX"/>
        </w:rPr>
        <w:t xml:space="preserve">Con fundamento en los artículos 61, 68, fracción I, de la Ley Orgánica del Poder Judicial del Estado, 9, fracción III, del Reglamento del Consejo de la Judicatura del Estado, por necesidades del servicio, se </w:t>
      </w:r>
      <w:r w:rsidR="00625416">
        <w:rPr>
          <w:rFonts w:eastAsia="Times New Roman" w:cs="Calibri"/>
          <w:i/>
          <w:iCs/>
          <w:color w:val="000000"/>
          <w:lang w:eastAsia="es-MX"/>
        </w:rPr>
        <w:t>deja sin efecto</w:t>
      </w:r>
      <w:r>
        <w:rPr>
          <w:rFonts w:eastAsia="Times New Roman" w:cs="Calibri"/>
          <w:i/>
          <w:iCs/>
          <w:color w:val="000000"/>
          <w:lang w:eastAsia="es-MX"/>
        </w:rPr>
        <w:t xml:space="preserve"> la </w:t>
      </w:r>
      <w:r w:rsidR="00625416">
        <w:rPr>
          <w:rFonts w:eastAsia="Times New Roman" w:cs="Calibri"/>
          <w:i/>
          <w:iCs/>
          <w:color w:val="000000"/>
          <w:lang w:eastAsia="es-MX"/>
        </w:rPr>
        <w:t>re</w:t>
      </w:r>
      <w:r>
        <w:rPr>
          <w:rFonts w:eastAsia="Times New Roman" w:cs="Calibri"/>
          <w:i/>
          <w:iCs/>
          <w:color w:val="000000"/>
          <w:lang w:eastAsia="es-MX"/>
        </w:rPr>
        <w:t xml:space="preserve">adscripción ordenada mediante acuerdo XVIII/68/2019.5, de sesión extraordinaria celebrada el tres de diciembre de dos mil diecinueve, </w:t>
      </w:r>
      <w:r w:rsidR="00625416">
        <w:rPr>
          <w:rFonts w:eastAsia="Times New Roman" w:cs="Calibri"/>
          <w:i/>
          <w:iCs/>
          <w:color w:val="000000"/>
          <w:lang w:eastAsia="es-MX"/>
        </w:rPr>
        <w:t xml:space="preserve">respecto de los servidores públicos ALAÍN CANTO YÁÑEZ y VERÓNICA LETICIA BERNAL SALAZAR, debiendo conservar ambos su lugar de adscripción. </w:t>
      </w:r>
      <w:r w:rsidR="00625416" w:rsidRPr="00623EA9">
        <w:rPr>
          <w:rFonts w:eastAsia="Times New Roman" w:cs="Calibri"/>
          <w:color w:val="000000"/>
          <w:u w:val="single"/>
          <w:lang w:eastAsia="es-MX"/>
        </w:rPr>
        <w:t xml:space="preserve">APROBADO POR </w:t>
      </w:r>
      <w:r w:rsidR="00070DA6" w:rsidRPr="00623EA9">
        <w:rPr>
          <w:rFonts w:eastAsia="Times New Roman" w:cs="Calibri"/>
          <w:color w:val="000000"/>
          <w:u w:val="single"/>
          <w:lang w:eastAsia="es-MX"/>
        </w:rPr>
        <w:t>UNANIMIDAD</w:t>
      </w:r>
      <w:r w:rsidR="00625416" w:rsidRPr="00623EA9">
        <w:rPr>
          <w:rFonts w:eastAsia="Times New Roman" w:cs="Calibri"/>
          <w:color w:val="000000"/>
          <w:u w:val="single"/>
          <w:lang w:eastAsia="es-MX"/>
        </w:rPr>
        <w:t xml:space="preserve"> DE VOTOS</w:t>
      </w:r>
      <w:r w:rsidR="00625416">
        <w:rPr>
          <w:rFonts w:eastAsia="Times New Roman" w:cs="Calibri"/>
          <w:color w:val="000000"/>
          <w:lang w:eastAsia="es-MX"/>
        </w:rPr>
        <w:t>.</w:t>
      </w:r>
      <w:r w:rsidR="00623EA9" w:rsidRPr="00623EA9">
        <w:rPr>
          <w:rFonts w:asciiTheme="minorHAnsi" w:hAnsiTheme="minorHAnsi" w:cstheme="minorHAnsi"/>
        </w:rPr>
        <w:t xml:space="preserve"> </w:t>
      </w:r>
      <w:r w:rsidR="00623EA9">
        <w:rPr>
          <w:rFonts w:asciiTheme="minorHAnsi" w:hAnsiTheme="minorHAnsi" w:cstheme="minorHAnsi"/>
        </w:rPr>
        <w:t xml:space="preserve">- - - - - - - - - - - - - - - - - - - - - - - - - - - - - - - - - </w:t>
      </w:r>
    </w:p>
    <w:p w14:paraId="40C773C5" w14:textId="237D12CC" w:rsidR="002B16D2" w:rsidRDefault="00625416" w:rsidP="002B16D2">
      <w:pPr>
        <w:spacing w:after="0" w:line="480" w:lineRule="auto"/>
        <w:jc w:val="both"/>
        <w:rPr>
          <w:rFonts w:eastAsia="Times New Roman" w:cs="Calibri"/>
          <w:b/>
          <w:bCs/>
          <w:color w:val="000000"/>
          <w:lang w:eastAsia="es-MX"/>
        </w:rPr>
      </w:pPr>
      <w:r>
        <w:rPr>
          <w:rFonts w:eastAsia="Times New Roman" w:cs="Calibri"/>
          <w:b/>
          <w:bCs/>
          <w:color w:val="000000"/>
          <w:lang w:eastAsia="es-MX"/>
        </w:rPr>
        <w:t xml:space="preserve">2. </w:t>
      </w:r>
      <w:r w:rsidR="002B16D2">
        <w:rPr>
          <w:rFonts w:eastAsia="Times New Roman" w:cs="Calibri"/>
          <w:b/>
          <w:bCs/>
          <w:color w:val="000000"/>
          <w:lang w:eastAsia="es-MX"/>
        </w:rPr>
        <w:t>Modificación a la readscripción determinada en Acuerdo XII/61/2019.5,</w:t>
      </w:r>
      <w:r w:rsidR="00663C08">
        <w:rPr>
          <w:rFonts w:eastAsia="Times New Roman" w:cs="Calibri"/>
          <w:b/>
          <w:bCs/>
          <w:color w:val="000000"/>
          <w:lang w:eastAsia="es-MX"/>
        </w:rPr>
        <w:t xml:space="preserve"> de fecha quince de noviembre de dos mil diecinueve. </w:t>
      </w:r>
      <w:r w:rsidR="002B16D2">
        <w:rPr>
          <w:rFonts w:eastAsia="Times New Roman" w:cs="Calibri"/>
          <w:b/>
          <w:bCs/>
          <w:color w:val="000000"/>
          <w:lang w:eastAsia="es-MX"/>
        </w:rPr>
        <w:t xml:space="preserve">- - - - - - - - - - - - - - - - - - - - - - -- - - - - - - - - </w:t>
      </w:r>
    </w:p>
    <w:p w14:paraId="3EB111F3" w14:textId="0283707B" w:rsidR="002B16D2" w:rsidRDefault="002B16D2" w:rsidP="007D53C0">
      <w:pPr>
        <w:pStyle w:val="Sinespaciado"/>
        <w:tabs>
          <w:tab w:val="left" w:pos="1134"/>
        </w:tabs>
        <w:spacing w:line="480" w:lineRule="auto"/>
        <w:jc w:val="both"/>
        <w:rPr>
          <w:rFonts w:eastAsia="Times New Roman" w:cs="Calibri"/>
          <w:color w:val="000000"/>
          <w:lang w:eastAsia="es-MX"/>
        </w:rPr>
      </w:pPr>
      <w:r w:rsidRPr="007D53C0">
        <w:rPr>
          <w:rFonts w:eastAsia="Times New Roman" w:cs="Calibri"/>
          <w:i/>
          <w:iCs/>
          <w:color w:val="000000"/>
          <w:lang w:eastAsia="es-MX"/>
        </w:rPr>
        <w:t xml:space="preserve">Con fundamento en los artículos 61, 68, fracción I, de la Ley Orgánica del Poder Judicial del Estado, 9, fracción III, del Reglamento del Consejo de la Judicatura del Estado, por necesidades del servicio, se deja sin efecto la readscripción ordenada mediante acuerdo </w:t>
      </w:r>
      <w:r w:rsidRPr="007D53C0">
        <w:rPr>
          <w:rFonts w:eastAsia="Times New Roman" w:cs="Calibri"/>
          <w:i/>
          <w:iCs/>
          <w:color w:val="000000"/>
          <w:lang w:eastAsia="es-MX"/>
        </w:rPr>
        <w:lastRenderedPageBreak/>
        <w:t>XII/6</w:t>
      </w:r>
      <w:r w:rsidR="007D53C0" w:rsidRPr="007D53C0">
        <w:rPr>
          <w:rFonts w:eastAsia="Times New Roman" w:cs="Calibri"/>
          <w:i/>
          <w:iCs/>
          <w:color w:val="000000"/>
          <w:lang w:eastAsia="es-MX"/>
        </w:rPr>
        <w:t>1</w:t>
      </w:r>
      <w:r w:rsidRPr="007D53C0">
        <w:rPr>
          <w:rFonts w:eastAsia="Times New Roman" w:cs="Calibri"/>
          <w:i/>
          <w:iCs/>
          <w:color w:val="000000"/>
          <w:lang w:eastAsia="es-MX"/>
        </w:rPr>
        <w:t>/2019.5, de sesión extraordinaria celebrada el</w:t>
      </w:r>
      <w:r w:rsidR="007D53C0" w:rsidRPr="007D53C0">
        <w:rPr>
          <w:rFonts w:eastAsia="Times New Roman" w:cs="Calibri"/>
          <w:i/>
          <w:iCs/>
          <w:color w:val="000000"/>
          <w:lang w:eastAsia="es-MX"/>
        </w:rPr>
        <w:t xml:space="preserve"> quince de noviembre</w:t>
      </w:r>
      <w:r w:rsidRPr="007D53C0">
        <w:rPr>
          <w:rFonts w:eastAsia="Times New Roman" w:cs="Calibri"/>
          <w:i/>
          <w:iCs/>
          <w:color w:val="000000"/>
          <w:lang w:eastAsia="es-MX"/>
        </w:rPr>
        <w:t xml:space="preserve"> de dos mil diecinueve, respecto de los servidores públicos</w:t>
      </w:r>
      <w:r w:rsidR="007D53C0" w:rsidRPr="007D53C0">
        <w:rPr>
          <w:rFonts w:eastAsia="Times New Roman" w:cs="Calibri"/>
          <w:i/>
          <w:iCs/>
          <w:color w:val="000000"/>
          <w:lang w:eastAsia="es-MX"/>
        </w:rPr>
        <w:t xml:space="preserve"> MARIETA BERMÚDEZ MORALES, en ese entonces </w:t>
      </w:r>
      <w:proofErr w:type="spellStart"/>
      <w:r w:rsidR="007D53C0" w:rsidRPr="007D53C0">
        <w:rPr>
          <w:rFonts w:eastAsia="Times New Roman" w:cs="Calibri"/>
          <w:i/>
          <w:iCs/>
          <w:color w:val="000000"/>
          <w:lang w:eastAsia="es-MX"/>
        </w:rPr>
        <w:t>Diligenciaria</w:t>
      </w:r>
      <w:proofErr w:type="spellEnd"/>
      <w:r w:rsidR="007D53C0" w:rsidRPr="007D53C0">
        <w:rPr>
          <w:rFonts w:eastAsia="Times New Roman" w:cs="Calibri"/>
          <w:i/>
          <w:iCs/>
          <w:color w:val="000000"/>
          <w:lang w:eastAsia="es-MX"/>
        </w:rPr>
        <w:t xml:space="preserve"> del Juzgado </w:t>
      </w:r>
      <w:r w:rsidR="007D53C0" w:rsidRPr="007D53C0">
        <w:rPr>
          <w:i/>
          <w:iCs/>
        </w:rPr>
        <w:t>Cuarto de lo Familiar del Distrito Judicial de Cuauhtémoc;</w:t>
      </w:r>
      <w:r w:rsidR="007D53C0" w:rsidRPr="007D53C0">
        <w:rPr>
          <w:rFonts w:eastAsia="Times New Roman" w:cs="Calibri"/>
          <w:i/>
          <w:iCs/>
          <w:color w:val="000000"/>
          <w:lang w:eastAsia="es-MX"/>
        </w:rPr>
        <w:t xml:space="preserve"> MA. GUADALUPE SAAVEDRA DE LA ROSA, </w:t>
      </w:r>
      <w:proofErr w:type="spellStart"/>
      <w:r w:rsidR="007D53C0" w:rsidRPr="007D53C0">
        <w:rPr>
          <w:i/>
          <w:iCs/>
        </w:rPr>
        <w:t>Diligenciaria</w:t>
      </w:r>
      <w:proofErr w:type="spellEnd"/>
      <w:r w:rsidR="007D53C0" w:rsidRPr="007D53C0">
        <w:rPr>
          <w:i/>
          <w:iCs/>
        </w:rPr>
        <w:t xml:space="preserve"> del Juzgado de lo Familiar del Distrito Judicial de Zaragoza; </w:t>
      </w:r>
      <w:r w:rsidR="007D53C0" w:rsidRPr="007D53C0">
        <w:rPr>
          <w:rFonts w:cs="Calibri"/>
          <w:i/>
          <w:iCs/>
        </w:rPr>
        <w:t>ALBINO NAVA PAREDES, en ese entonces</w:t>
      </w:r>
      <w:r w:rsidR="002B2643">
        <w:rPr>
          <w:rFonts w:cs="Calibri"/>
          <w:i/>
          <w:iCs/>
        </w:rPr>
        <w:t xml:space="preserve"> </w:t>
      </w:r>
      <w:r w:rsidR="007D53C0" w:rsidRPr="007D53C0">
        <w:rPr>
          <w:rFonts w:cs="Calibri"/>
          <w:i/>
          <w:iCs/>
        </w:rPr>
        <w:t>Oficial de partes del Juzgado Primero de lo Civil del Distrito Judicial de Cuauhtémoc; y Lic. JOSUÉ CORONA MONTIEL, en ese entonces Auxiliar administrativo en funciones de auxiliar de la Oficialía de partes del Juzgado de lo Civil y Familiar del Distrito Judicial de Ocampo.</w:t>
      </w:r>
      <w:r w:rsidR="007D53C0">
        <w:rPr>
          <w:rFonts w:cs="Calibri"/>
          <w:b/>
          <w:bCs/>
        </w:rPr>
        <w:t xml:space="preserve"> </w:t>
      </w:r>
      <w:r w:rsidR="007D53C0" w:rsidRPr="007D53C0">
        <w:rPr>
          <w:rFonts w:cs="Calibri"/>
          <w:i/>
          <w:iCs/>
        </w:rPr>
        <w:t>Lo anterior, sin perjuicio de las readscripciones aprobadas con posterioridad respecto de dichos servidores públicos</w:t>
      </w:r>
      <w:r w:rsidR="007D53C0">
        <w:rPr>
          <w:rFonts w:cs="Calibri"/>
          <w:b/>
          <w:bCs/>
        </w:rPr>
        <w:t xml:space="preserve">. </w:t>
      </w:r>
      <w:r w:rsidRPr="00623EA9">
        <w:rPr>
          <w:rFonts w:eastAsia="Times New Roman" w:cs="Calibri"/>
          <w:color w:val="000000"/>
          <w:u w:val="single"/>
          <w:lang w:eastAsia="es-MX"/>
        </w:rPr>
        <w:t xml:space="preserve">APROBADO POR </w:t>
      </w:r>
      <w:r w:rsidR="00070DA6" w:rsidRPr="00623EA9">
        <w:rPr>
          <w:rFonts w:eastAsia="Times New Roman" w:cs="Calibri"/>
          <w:color w:val="000000"/>
          <w:u w:val="single"/>
          <w:lang w:eastAsia="es-MX"/>
        </w:rPr>
        <w:t>UNANIMIDAD</w:t>
      </w:r>
      <w:r w:rsidRPr="00623EA9">
        <w:rPr>
          <w:rFonts w:eastAsia="Times New Roman" w:cs="Calibri"/>
          <w:color w:val="000000"/>
          <w:u w:val="single"/>
          <w:lang w:eastAsia="es-MX"/>
        </w:rPr>
        <w:t xml:space="preserve"> DE </w:t>
      </w:r>
      <w:proofErr w:type="gramStart"/>
      <w:r w:rsidRPr="00623EA9">
        <w:rPr>
          <w:rFonts w:eastAsia="Times New Roman" w:cs="Calibri"/>
          <w:color w:val="000000"/>
          <w:u w:val="single"/>
          <w:lang w:eastAsia="es-MX"/>
        </w:rPr>
        <w:t>VOTOS</w:t>
      </w:r>
      <w:r>
        <w:rPr>
          <w:rFonts w:eastAsia="Times New Roman" w:cs="Calibri"/>
          <w:color w:val="000000"/>
          <w:lang w:eastAsia="es-MX"/>
        </w:rPr>
        <w:t>.</w:t>
      </w:r>
      <w:r w:rsidR="00623EA9">
        <w:rPr>
          <w:rFonts w:eastAsia="Times New Roman" w:cs="Calibri"/>
          <w:color w:val="000000"/>
          <w:lang w:eastAsia="es-MX"/>
        </w:rPr>
        <w:t>-</w:t>
      </w:r>
      <w:proofErr w:type="gramEnd"/>
      <w:r w:rsidR="00623EA9">
        <w:rPr>
          <w:rFonts w:eastAsia="Times New Roman" w:cs="Calibri"/>
          <w:color w:val="000000"/>
          <w:lang w:eastAsia="es-MX"/>
        </w:rPr>
        <w:t xml:space="preserve"> - - - </w:t>
      </w:r>
    </w:p>
    <w:p w14:paraId="258B9E14" w14:textId="16C01329" w:rsidR="008D27CD" w:rsidRPr="00C048DA" w:rsidRDefault="002B16D2" w:rsidP="003A432A">
      <w:pPr>
        <w:spacing w:after="0" w:line="480" w:lineRule="auto"/>
        <w:jc w:val="both"/>
        <w:rPr>
          <w:rFonts w:eastAsia="Times New Roman" w:cs="Calibri"/>
          <w:lang w:eastAsia="es-MX"/>
        </w:rPr>
      </w:pPr>
      <w:r w:rsidRPr="00C048DA">
        <w:rPr>
          <w:rFonts w:eastAsia="Times New Roman" w:cs="Calibri"/>
          <w:b/>
          <w:bCs/>
          <w:lang w:eastAsia="es-MX"/>
        </w:rPr>
        <w:t xml:space="preserve">3. </w:t>
      </w:r>
      <w:r w:rsidR="008D27CD" w:rsidRPr="00C048DA">
        <w:rPr>
          <w:rFonts w:eastAsia="Times New Roman" w:cs="Calibri"/>
          <w:b/>
          <w:bCs/>
          <w:lang w:eastAsia="es-MX"/>
        </w:rPr>
        <w:t>Análisis, discusión y determinación del oficio S</w:t>
      </w:r>
      <w:r w:rsidR="00C048DA" w:rsidRPr="00C048DA">
        <w:rPr>
          <w:rFonts w:eastAsia="Times New Roman" w:cs="Calibri"/>
          <w:b/>
          <w:bCs/>
          <w:lang w:eastAsia="es-MX"/>
        </w:rPr>
        <w:t>.</w:t>
      </w:r>
      <w:r w:rsidR="008D27CD" w:rsidRPr="00C048DA">
        <w:rPr>
          <w:rFonts w:eastAsia="Times New Roman" w:cs="Calibri"/>
          <w:b/>
          <w:bCs/>
          <w:lang w:eastAsia="es-MX"/>
        </w:rPr>
        <w:t>C</w:t>
      </w:r>
      <w:r w:rsidR="00C048DA" w:rsidRPr="00C048DA">
        <w:rPr>
          <w:rFonts w:eastAsia="Times New Roman" w:cs="Calibri"/>
          <w:b/>
          <w:bCs/>
          <w:lang w:eastAsia="es-MX"/>
        </w:rPr>
        <w:t>-</w:t>
      </w:r>
      <w:r w:rsidR="008D27CD" w:rsidRPr="00C048DA">
        <w:rPr>
          <w:rFonts w:eastAsia="Times New Roman" w:cs="Calibri"/>
          <w:b/>
          <w:bCs/>
          <w:lang w:eastAsia="es-MX"/>
        </w:rPr>
        <w:t>F</w:t>
      </w:r>
      <w:r w:rsidR="00C048DA" w:rsidRPr="00C048DA">
        <w:rPr>
          <w:rFonts w:eastAsia="Times New Roman" w:cs="Calibri"/>
          <w:b/>
          <w:bCs/>
          <w:lang w:eastAsia="es-MX"/>
        </w:rPr>
        <w:t xml:space="preserve"> 002/2020, de fecha ocho de enero del año en curso, suscrito por el Magistrado titular de la Segunda Ponencia de la Sala Civil-Familiar del Tribunal Superior de Justicia. </w:t>
      </w:r>
      <w:r w:rsidR="00C048DA" w:rsidRPr="00C048DA">
        <w:rPr>
          <w:rFonts w:eastAsia="Times New Roman" w:cs="Calibri"/>
          <w:lang w:eastAsia="es-MX"/>
        </w:rPr>
        <w:t xml:space="preserve">- - - - - - - - - - - - - - - - - - - - - - - - </w:t>
      </w:r>
    </w:p>
    <w:p w14:paraId="61ABD1BA" w14:textId="283A1618" w:rsidR="00C048DA" w:rsidRPr="00C048DA" w:rsidRDefault="00C048DA" w:rsidP="003A432A">
      <w:pPr>
        <w:spacing w:after="0" w:line="480" w:lineRule="auto"/>
        <w:jc w:val="both"/>
        <w:rPr>
          <w:rFonts w:eastAsia="Times New Roman" w:cs="Calibri"/>
          <w:lang w:eastAsia="es-MX"/>
        </w:rPr>
      </w:pPr>
      <w:r w:rsidRPr="00C048DA">
        <w:rPr>
          <w:rFonts w:eastAsia="Times New Roman" w:cs="Calibri"/>
          <w:i/>
          <w:iCs/>
          <w:lang w:eastAsia="es-MX"/>
        </w:rPr>
        <w:t xml:space="preserve">Dada cuenta con el oficio S.C-F 002/2020, de fecha ocho de enero de dos mil veinte, suscrito por el Magistrado titular de la Segunda Ponencia de la Sala Civil-Familiar, con fundamento en los artículos 61 y 65, párrafo primero, en relación con el 42, fracción VIII, de la Ley Orgánica del Poder Judicial del Estado, se designa al Licenciado FREDY HERNÁNDEZ DÍAZ, como mecanógrafo (nivel 2) interino adscrito a dicha ponencia, a partir del </w:t>
      </w:r>
      <w:r w:rsidR="00913063">
        <w:rPr>
          <w:rFonts w:eastAsia="Times New Roman" w:cs="Calibri"/>
          <w:i/>
          <w:iCs/>
          <w:lang w:eastAsia="es-MX"/>
        </w:rPr>
        <w:t>veintiuno de enero de dos mil veinte</w:t>
      </w:r>
      <w:r w:rsidRPr="00C048DA">
        <w:rPr>
          <w:rFonts w:eastAsia="Times New Roman" w:cs="Calibri"/>
          <w:i/>
          <w:iCs/>
          <w:lang w:eastAsia="es-MX"/>
        </w:rPr>
        <w:t>, por el término de tres meses. Comuníquese al Magistrado titular de la Segunda Ponencia de la Sala Civil-Familiar del Tribunal Superior de Justicia, en vía de respuesta, así como al Director de Recursos Humanos y Materiales de la Secretaría Ejecutiva para el trámite correspondiente</w:t>
      </w:r>
      <w:r>
        <w:rPr>
          <w:rFonts w:eastAsia="Times New Roman" w:cs="Calibri"/>
          <w:lang w:eastAsia="es-MX"/>
        </w:rPr>
        <w:t xml:space="preserve">. </w:t>
      </w:r>
      <w:r w:rsidRPr="00623EA9">
        <w:rPr>
          <w:rFonts w:eastAsia="Times New Roman" w:cs="Calibri"/>
          <w:color w:val="000000"/>
          <w:u w:val="single"/>
          <w:lang w:eastAsia="es-MX"/>
        </w:rPr>
        <w:t xml:space="preserve">APROBADO POR </w:t>
      </w:r>
      <w:r w:rsidR="00070DA6" w:rsidRPr="00623EA9">
        <w:rPr>
          <w:rFonts w:eastAsia="Times New Roman" w:cs="Calibri"/>
          <w:color w:val="000000"/>
          <w:u w:val="single"/>
          <w:lang w:eastAsia="es-MX"/>
        </w:rPr>
        <w:t>UNANIMIDAD</w:t>
      </w:r>
      <w:r w:rsidRPr="00623EA9">
        <w:rPr>
          <w:rFonts w:eastAsia="Times New Roman" w:cs="Calibri"/>
          <w:color w:val="000000"/>
          <w:u w:val="single"/>
          <w:lang w:eastAsia="es-MX"/>
        </w:rPr>
        <w:t xml:space="preserve"> DE VOTOS</w:t>
      </w:r>
      <w:r>
        <w:rPr>
          <w:rFonts w:eastAsia="Times New Roman" w:cs="Calibri"/>
          <w:color w:val="000000"/>
          <w:lang w:eastAsia="es-MX"/>
        </w:rPr>
        <w:t>.</w:t>
      </w:r>
      <w:r w:rsidR="00623EA9" w:rsidRPr="00623EA9">
        <w:rPr>
          <w:rFonts w:asciiTheme="minorHAnsi" w:hAnsiTheme="minorHAnsi" w:cstheme="minorHAnsi"/>
        </w:rPr>
        <w:t xml:space="preserve"> </w:t>
      </w:r>
      <w:r w:rsidR="00623EA9">
        <w:rPr>
          <w:rFonts w:asciiTheme="minorHAnsi" w:hAnsiTheme="minorHAnsi" w:cstheme="minorHAnsi"/>
        </w:rPr>
        <w:t>- - - - - - - - - - - - - - - - - - - - - - - - - - - - - - - - -</w:t>
      </w:r>
    </w:p>
    <w:p w14:paraId="797A6891" w14:textId="688B8A06" w:rsidR="00E47FC3" w:rsidRPr="00870D6E" w:rsidRDefault="00070DA6" w:rsidP="00870D6E">
      <w:pPr>
        <w:pStyle w:val="Prrafodelista"/>
        <w:spacing w:after="0" w:line="480" w:lineRule="auto"/>
        <w:ind w:left="0"/>
        <w:jc w:val="both"/>
        <w:rPr>
          <w:rFonts w:eastAsia="Times New Roman" w:cs="Calibri"/>
          <w:b/>
          <w:bCs/>
          <w:lang w:eastAsia="es-MX"/>
        </w:rPr>
      </w:pPr>
      <w:r>
        <w:rPr>
          <w:rFonts w:eastAsia="Times New Roman" w:cs="Calibri"/>
          <w:b/>
          <w:lang w:eastAsia="es-MX"/>
        </w:rPr>
        <w:t>4</w:t>
      </w:r>
      <w:r w:rsidR="00870D6E">
        <w:rPr>
          <w:rFonts w:eastAsia="Times New Roman" w:cs="Calibri"/>
          <w:lang w:eastAsia="es-MX"/>
        </w:rPr>
        <w:t xml:space="preserve">. </w:t>
      </w:r>
      <w:r w:rsidR="00870D6E">
        <w:rPr>
          <w:rFonts w:eastAsia="Times New Roman" w:cs="Calibri"/>
          <w:b/>
          <w:bCs/>
          <w:lang w:eastAsia="es-MX"/>
        </w:rPr>
        <w:t xml:space="preserve">Solicitudes de la secretaria proyectista interina adscrita al Juzgado de lo Familiar del Distrito Judicial de Zaragoza y del secretario de acuerdos interino adscrito a la Contraloría del Poder Judicial del Estado, por identidad de </w:t>
      </w:r>
      <w:proofErr w:type="gramStart"/>
      <w:r w:rsidR="00870D6E">
        <w:rPr>
          <w:rFonts w:eastAsia="Times New Roman" w:cs="Calibri"/>
          <w:b/>
          <w:bCs/>
          <w:lang w:eastAsia="es-MX"/>
        </w:rPr>
        <w:t>petición.-</w:t>
      </w:r>
      <w:proofErr w:type="gramEnd"/>
      <w:r w:rsidR="00870D6E">
        <w:rPr>
          <w:rFonts w:eastAsia="Times New Roman" w:cs="Calibri"/>
          <w:b/>
          <w:bCs/>
          <w:lang w:eastAsia="es-MX"/>
        </w:rPr>
        <w:t xml:space="preserve"> - - - - - - - - - - - - - </w:t>
      </w:r>
    </w:p>
    <w:p w14:paraId="0206DA5E" w14:textId="2835359E" w:rsidR="00C86E04" w:rsidRPr="003154E0" w:rsidRDefault="00870D6E" w:rsidP="003A432A">
      <w:pPr>
        <w:spacing w:after="0" w:line="480" w:lineRule="auto"/>
        <w:jc w:val="both"/>
        <w:rPr>
          <w:rFonts w:eastAsia="Times New Roman" w:cs="Calibri"/>
          <w:lang w:eastAsia="es-MX"/>
        </w:rPr>
      </w:pPr>
      <w:r>
        <w:rPr>
          <w:rFonts w:eastAsia="Times New Roman" w:cs="Calibri"/>
          <w:i/>
          <w:iCs/>
          <w:lang w:eastAsia="es-MX"/>
        </w:rPr>
        <w:t xml:space="preserve">Dada cuenta con las solicitudes formuladas por </w:t>
      </w:r>
      <w:r w:rsidRPr="00870D6E">
        <w:rPr>
          <w:rFonts w:eastAsia="Times New Roman" w:cs="Calibri"/>
          <w:i/>
          <w:iCs/>
          <w:lang w:eastAsia="es-MX"/>
        </w:rPr>
        <w:t>la secretaria proyectista interina adscrita al Juzgado de lo Familiar del Distrito Judicial de Zaragoza</w:t>
      </w:r>
      <w:r>
        <w:rPr>
          <w:rFonts w:eastAsia="Times New Roman" w:cs="Calibri"/>
          <w:i/>
          <w:iCs/>
          <w:lang w:eastAsia="es-MX"/>
        </w:rPr>
        <w:t>, de fecha siete de enero de dos mil veinte;</w:t>
      </w:r>
      <w:r w:rsidRPr="00870D6E">
        <w:rPr>
          <w:rFonts w:eastAsia="Times New Roman" w:cs="Calibri"/>
          <w:i/>
          <w:iCs/>
          <w:lang w:eastAsia="es-MX"/>
        </w:rPr>
        <w:t xml:space="preserve"> y del secretario de acuerdos interino adscrito a la Contraloría del Poder Judicial del Estado,</w:t>
      </w:r>
      <w:r>
        <w:rPr>
          <w:rFonts w:eastAsia="Times New Roman" w:cs="Calibri"/>
          <w:i/>
          <w:iCs/>
          <w:lang w:eastAsia="es-MX"/>
        </w:rPr>
        <w:t xml:space="preserve"> de fecha diez del mismo mes y año, mediante el cual comunican que fueron aceptados para participar en el “Curso básico de formación y preparación de secretarios del Poder Judicial de la Federación. Estudios de especialidad, ciclo escolar 2020”, </w:t>
      </w:r>
      <w:r w:rsidR="003154E0">
        <w:rPr>
          <w:rFonts w:eastAsia="Times New Roman" w:cs="Calibri"/>
          <w:i/>
          <w:iCs/>
          <w:lang w:eastAsia="es-MX"/>
        </w:rPr>
        <w:t xml:space="preserve">mismo que iniciará el trece de enero de dos mil veinte y tendrá </w:t>
      </w:r>
      <w:r w:rsidR="003154E0">
        <w:rPr>
          <w:rFonts w:eastAsia="Times New Roman" w:cs="Calibri"/>
          <w:i/>
          <w:iCs/>
          <w:lang w:eastAsia="es-MX"/>
        </w:rPr>
        <w:lastRenderedPageBreak/>
        <w:t xml:space="preserve">duración de un año, </w:t>
      </w:r>
      <w:r>
        <w:rPr>
          <w:rFonts w:eastAsia="Times New Roman" w:cs="Calibri"/>
          <w:i/>
          <w:iCs/>
          <w:lang w:eastAsia="es-MX"/>
        </w:rPr>
        <w:t>por lo que solicitan se autorice</w:t>
      </w:r>
      <w:r w:rsidR="00357D5B">
        <w:rPr>
          <w:rFonts w:eastAsia="Times New Roman" w:cs="Calibri"/>
          <w:i/>
          <w:iCs/>
          <w:lang w:eastAsia="es-MX"/>
        </w:rPr>
        <w:t>n</w:t>
      </w:r>
      <w:r>
        <w:rPr>
          <w:rFonts w:eastAsia="Times New Roman" w:cs="Calibri"/>
          <w:i/>
          <w:iCs/>
          <w:lang w:eastAsia="es-MX"/>
        </w:rPr>
        <w:t xml:space="preserve"> modificaciones a su horario de trabajo, comprometiéndose ambos a cumplir con el número de horas de la jornada laboral y a</w:t>
      </w:r>
      <w:r w:rsidR="003154E0">
        <w:rPr>
          <w:rFonts w:eastAsia="Times New Roman" w:cs="Calibri"/>
          <w:i/>
          <w:iCs/>
          <w:lang w:eastAsia="es-MX"/>
        </w:rPr>
        <w:t xml:space="preserve"> mantener óptimo nivel de desempeño; toda vez que el curso al que fueron aceptados constituye un medio de capacitación y actualización y que cuentan con el visto bueno de su superior jerárquico, con fundamento en los artículos 61 y 68, de la Ley Orgánica del Poder Judicial del Estado, se autoriza a ambos servidores públicos la modificación a los horarios de inicio y conclusión de su jornada laboral, en los términos señalados en los escritos de cuenta</w:t>
      </w:r>
      <w:r w:rsidR="00357D5B">
        <w:rPr>
          <w:rFonts w:eastAsia="Times New Roman" w:cs="Calibri"/>
          <w:i/>
          <w:iCs/>
          <w:lang w:eastAsia="es-MX"/>
        </w:rPr>
        <w:t>, con la condición de que se encuentren</w:t>
      </w:r>
      <w:r w:rsidR="00E3236F">
        <w:rPr>
          <w:rFonts w:eastAsia="Times New Roman" w:cs="Calibri"/>
          <w:i/>
          <w:iCs/>
          <w:lang w:eastAsia="es-MX"/>
        </w:rPr>
        <w:t>,</w:t>
      </w:r>
      <w:r w:rsidR="00357D5B">
        <w:rPr>
          <w:rFonts w:eastAsia="Times New Roman" w:cs="Calibri"/>
          <w:i/>
          <w:iCs/>
          <w:lang w:eastAsia="es-MX"/>
        </w:rPr>
        <w:t xml:space="preserve"> y se pueda constar por este Consejo</w:t>
      </w:r>
      <w:r w:rsidR="00E3236F">
        <w:rPr>
          <w:rFonts w:eastAsia="Times New Roman" w:cs="Calibri"/>
          <w:i/>
          <w:iCs/>
          <w:lang w:eastAsia="es-MX"/>
        </w:rPr>
        <w:t>,</w:t>
      </w:r>
      <w:r w:rsidR="00357D5B">
        <w:rPr>
          <w:rFonts w:eastAsia="Times New Roman" w:cs="Calibri"/>
          <w:i/>
          <w:iCs/>
          <w:lang w:eastAsia="es-MX"/>
        </w:rPr>
        <w:t xml:space="preserve"> al corriente en el desempeño de sus funciones y efectivamente cumplan con el número de horas de la jornada laboral y mantengan el óptimo nivel de desempeño que ofrecen desarrollar, con el apercibimiento de que de no ser así, la autorización concedida dejará de surtir sus efectos y deberán cumplir en los términos ordinarios con sus funciones, sin modificación alguna a su horario de trabajo</w:t>
      </w:r>
      <w:r w:rsidR="003154E0">
        <w:rPr>
          <w:rFonts w:eastAsia="Times New Roman" w:cs="Calibri"/>
          <w:i/>
          <w:iCs/>
          <w:lang w:eastAsia="es-MX"/>
        </w:rPr>
        <w:t xml:space="preserve">. Comuníquese el presente acuerdo al Director de Recursos Humanos y Materiales para los efectos administrativos correspondientes. </w:t>
      </w:r>
      <w:r w:rsidR="003154E0" w:rsidRPr="00623EA9">
        <w:rPr>
          <w:rFonts w:eastAsia="Times New Roman" w:cs="Calibri"/>
          <w:u w:val="single"/>
          <w:lang w:eastAsia="es-MX"/>
        </w:rPr>
        <w:t xml:space="preserve">APROBADO POR </w:t>
      </w:r>
      <w:r w:rsidR="00357D5B" w:rsidRPr="00623EA9">
        <w:rPr>
          <w:rFonts w:eastAsia="Times New Roman" w:cs="Calibri"/>
          <w:u w:val="single"/>
          <w:lang w:eastAsia="es-MX"/>
        </w:rPr>
        <w:t>UNANIMIDAD</w:t>
      </w:r>
      <w:r w:rsidR="003154E0" w:rsidRPr="00623EA9">
        <w:rPr>
          <w:rFonts w:eastAsia="Times New Roman" w:cs="Calibri"/>
          <w:u w:val="single"/>
          <w:lang w:eastAsia="es-MX"/>
        </w:rPr>
        <w:t xml:space="preserve"> DE VOTOS</w:t>
      </w:r>
      <w:r w:rsidR="003154E0">
        <w:rPr>
          <w:rFonts w:eastAsia="Times New Roman" w:cs="Calibri"/>
          <w:lang w:eastAsia="es-MX"/>
        </w:rPr>
        <w:t>.</w:t>
      </w:r>
      <w:r w:rsidR="00623EA9" w:rsidRPr="00623EA9">
        <w:rPr>
          <w:rFonts w:asciiTheme="minorHAnsi" w:hAnsiTheme="minorHAnsi" w:cstheme="minorHAnsi"/>
        </w:rPr>
        <w:t xml:space="preserve"> </w:t>
      </w:r>
      <w:r w:rsidR="00623EA9">
        <w:rPr>
          <w:rFonts w:asciiTheme="minorHAnsi" w:hAnsiTheme="minorHAnsi" w:cstheme="minorHAnsi"/>
        </w:rPr>
        <w:t xml:space="preserve">- - - - - - - - - - - - - - - - - - - - - - - - - - - - - - - - - - - - - - - - - - - - - - - - - - - - - - - - - - - - </w:t>
      </w:r>
    </w:p>
    <w:p w14:paraId="7C9ED6EA" w14:textId="6C9D3703" w:rsidR="003B1014" w:rsidRPr="009B57E6" w:rsidRDefault="00357D5B" w:rsidP="003B1014">
      <w:pPr>
        <w:pStyle w:val="NormalWeb"/>
        <w:shd w:val="clear" w:color="auto" w:fill="FFFFFF"/>
        <w:spacing w:before="0" w:beforeAutospacing="0" w:after="200" w:afterAutospacing="0" w:line="440" w:lineRule="atLeast"/>
        <w:jc w:val="both"/>
        <w:rPr>
          <w:rFonts w:ascii="Calibri" w:hAnsi="Calibri" w:cs="Calibri"/>
          <w:color w:val="000000"/>
          <w:sz w:val="22"/>
          <w:szCs w:val="22"/>
        </w:rPr>
      </w:pPr>
      <w:bookmarkStart w:id="13" w:name="_Hlk30493186"/>
      <w:r w:rsidRPr="009B57E6">
        <w:rPr>
          <w:rFonts w:asciiTheme="minorHAnsi" w:hAnsiTheme="minorHAnsi" w:cstheme="minorHAnsi"/>
          <w:b/>
          <w:bCs/>
          <w:color w:val="000000"/>
        </w:rPr>
        <w:t>5</w:t>
      </w:r>
      <w:r w:rsidR="00AD7A86" w:rsidRPr="009B57E6">
        <w:rPr>
          <w:rFonts w:asciiTheme="minorHAnsi" w:hAnsiTheme="minorHAnsi" w:cstheme="minorHAnsi"/>
          <w:b/>
          <w:bCs/>
          <w:color w:val="000000"/>
        </w:rPr>
        <w:t xml:space="preserve">. </w:t>
      </w:r>
      <w:r w:rsidR="003B1014" w:rsidRPr="009B57E6">
        <w:rPr>
          <w:rFonts w:ascii="Calibri" w:hAnsi="Calibri" w:cs="Calibri"/>
          <w:b/>
          <w:bCs/>
          <w:color w:val="000000"/>
          <w:sz w:val="22"/>
          <w:szCs w:val="22"/>
        </w:rPr>
        <w:t>Propuesta de la Presidencia del Tribunal Superior de Justicia del Estado, para la renivelación, respecto del puesto de Juez de Primera Instancia del Poder Judicial Del Estado. - - - - - - - - - - - - - - - - - - - - - - - - - - - - - - - - - - - - - - - - - - - - - - - - - - - - - - - - - - - -</w:t>
      </w:r>
    </w:p>
    <w:p w14:paraId="74A7B9C8" w14:textId="0E2D5A37" w:rsidR="003B1014" w:rsidRDefault="003B1014" w:rsidP="00357D5B">
      <w:pPr>
        <w:shd w:val="clear" w:color="auto" w:fill="FFFFFF"/>
        <w:spacing w:line="480" w:lineRule="auto"/>
        <w:jc w:val="both"/>
        <w:rPr>
          <w:rFonts w:eastAsia="Times New Roman" w:cs="Calibri"/>
          <w:color w:val="000000"/>
          <w:lang w:eastAsia="es-MX"/>
        </w:rPr>
      </w:pPr>
      <w:r w:rsidRPr="009B57E6">
        <w:rPr>
          <w:rFonts w:eastAsia="Times New Roman" w:cs="Calibri"/>
          <w:i/>
          <w:iCs/>
          <w:color w:val="000000"/>
          <w:lang w:eastAsia="es-MX"/>
        </w:rPr>
        <w:t xml:space="preserve">Dada la propuesta por la Presidencia del Tribunal Superior de Justicia del Estado, para la renivelación, respecto del puesto de juez de primera instancia (nivel 15), tomando en consideración </w:t>
      </w:r>
      <w:r w:rsidR="00357D5B" w:rsidRPr="009B57E6">
        <w:rPr>
          <w:rFonts w:eastAsia="Times New Roman" w:cs="Calibri"/>
          <w:i/>
          <w:iCs/>
          <w:color w:val="000000"/>
          <w:lang w:eastAsia="es-MX"/>
        </w:rPr>
        <w:t xml:space="preserve">el </w:t>
      </w:r>
      <w:r w:rsidR="00612B07" w:rsidRPr="009B57E6">
        <w:rPr>
          <w:rFonts w:eastAsia="Times New Roman" w:cs="Calibri"/>
          <w:i/>
          <w:iCs/>
          <w:color w:val="000000"/>
          <w:lang w:eastAsia="es-MX"/>
        </w:rPr>
        <w:t>nivel de responsabilidad del cargo y la disponibilidad</w:t>
      </w:r>
      <w:r w:rsidRPr="009B57E6">
        <w:rPr>
          <w:rFonts w:eastAsia="Times New Roman" w:cs="Calibri"/>
          <w:i/>
          <w:iCs/>
          <w:color w:val="000000"/>
          <w:lang w:eastAsia="es-MX"/>
        </w:rPr>
        <w:t xml:space="preserve"> presupuestal, con fundamento en lo que establecen los artículos 85 de la Constitución Política del Estado Libre y Soberano de Tlaxcala, 61</w:t>
      </w:r>
      <w:r w:rsidR="00612B07" w:rsidRPr="009B57E6">
        <w:rPr>
          <w:rFonts w:eastAsia="Times New Roman" w:cs="Calibri"/>
          <w:i/>
          <w:iCs/>
          <w:color w:val="000000"/>
          <w:lang w:eastAsia="es-MX"/>
        </w:rPr>
        <w:t xml:space="preserve"> </w:t>
      </w:r>
      <w:r w:rsidRPr="009B57E6">
        <w:rPr>
          <w:rFonts w:eastAsia="Times New Roman" w:cs="Calibri"/>
          <w:i/>
          <w:iCs/>
          <w:color w:val="000000"/>
          <w:lang w:eastAsia="es-MX"/>
        </w:rPr>
        <w:t xml:space="preserve">y 77 de la Ley Orgánica del Poder Judicial del Estado y 9 fracción XVII, del Reglamento del Consejo de la Judicatura del Estado, este cuerpo colegiado determina autorizar la renivelación del puesto de Juez de Primera Instancia del Poder Judicial del Estado, para quedar </w:t>
      </w:r>
      <w:r w:rsidR="005A23CA" w:rsidRPr="009B57E6">
        <w:rPr>
          <w:rFonts w:eastAsia="Times New Roman" w:cs="Calibri"/>
          <w:i/>
          <w:iCs/>
          <w:color w:val="000000"/>
          <w:lang w:eastAsia="es-MX"/>
        </w:rPr>
        <w:t>con las percepciones ordinarias brutas siguientes: sueldo base $16,702.06 (Dieciséis mil setecientos dos pesos 06/100 M.N.); percepción complementaria $16,702.06 (Dieciséis mil setecientos dos pesos 06/100 M.N.); compensación $7,314.01 (Siete mil trescientos catorce pesos 01/100 M.N.); y canasta básica $2,181.00 (Dos mil ciento ochenta y un pesos 00/100 M.N.), para un total de sueldo mensual de $42,899.13 (Cuarenta y dos mil ochocientos noventa y nueve pesos 13/100 M.N.)</w:t>
      </w:r>
      <w:r w:rsidRPr="009B57E6">
        <w:rPr>
          <w:rFonts w:eastAsia="Times New Roman" w:cs="Calibri"/>
          <w:i/>
          <w:iCs/>
          <w:color w:val="000000"/>
          <w:lang w:eastAsia="es-MX"/>
        </w:rPr>
        <w:t>, el cual deberá surtir sus efectos a partir de</w:t>
      </w:r>
      <w:r w:rsidR="00357D5B" w:rsidRPr="009B57E6">
        <w:rPr>
          <w:rFonts w:eastAsia="Times New Roman" w:cs="Calibri"/>
          <w:i/>
          <w:iCs/>
          <w:color w:val="000000"/>
          <w:lang w:eastAsia="es-MX"/>
        </w:rPr>
        <w:t xml:space="preserve">l primero de enero de </w:t>
      </w:r>
      <w:r w:rsidR="00357D5B" w:rsidRPr="009B57E6">
        <w:rPr>
          <w:rFonts w:eastAsia="Times New Roman" w:cs="Calibri"/>
          <w:i/>
          <w:iCs/>
          <w:color w:val="000000"/>
          <w:lang w:eastAsia="es-MX"/>
        </w:rPr>
        <w:lastRenderedPageBreak/>
        <w:t>dos mil veinte</w:t>
      </w:r>
      <w:r w:rsidR="005A23CA" w:rsidRPr="009B57E6">
        <w:rPr>
          <w:rFonts w:eastAsia="Times New Roman" w:cs="Calibri"/>
          <w:i/>
          <w:iCs/>
          <w:color w:val="000000"/>
          <w:lang w:eastAsia="es-MX"/>
        </w:rPr>
        <w:t xml:space="preserve">. </w:t>
      </w:r>
      <w:r w:rsidR="000F425E" w:rsidRPr="009B57E6">
        <w:rPr>
          <w:rFonts w:eastAsia="Times New Roman" w:cs="Calibri"/>
          <w:i/>
          <w:iCs/>
          <w:color w:val="000000"/>
          <w:lang w:eastAsia="es-MX"/>
        </w:rPr>
        <w:t xml:space="preserve">Asimismo, se ratifica que los jueces de primera instancia percibirán, de manera extraordinaria, el “Apoyo a visitadurías” con importe mensual bruto de $8,000.00 (Ocho mil pesos 00/100 M.N.) y “Apoyo a funciones públicas administrativas” con importe trimestral bruto de $14,768.52 (Catorce mil setecientos sesenta y ocho pesos 52/100 M.N.). </w:t>
      </w:r>
      <w:r w:rsidR="005A23CA" w:rsidRPr="009B57E6">
        <w:rPr>
          <w:rFonts w:eastAsia="Times New Roman" w:cs="Calibri"/>
          <w:i/>
          <w:iCs/>
          <w:color w:val="000000"/>
          <w:lang w:eastAsia="es-MX"/>
        </w:rPr>
        <w:t>E</w:t>
      </w:r>
      <w:r w:rsidRPr="009B57E6">
        <w:rPr>
          <w:rFonts w:eastAsia="Times New Roman" w:cs="Calibri"/>
          <w:i/>
          <w:iCs/>
          <w:color w:val="000000"/>
          <w:lang w:eastAsia="es-MX"/>
        </w:rPr>
        <w:t>n consecuencia, se instruye al Tesorero del Poder Judicial realizar la actualización del tabulador de puestos de funcionarios, personal de confianza e interinos, y hecho que sea, de igual forma, realizar su actualización en la página oficial del Poder Judicial del Estado, para los efectos legales a que haya lugar. Comuníquese esta determinación al Tesorero del Poder Judicial del Estado, para los efectos conducentes, al Director de Recursos Humanos y Materiales y al Contralor del Poder Judicial del Estado, para su conocimiento y efectos legales a que haya lugar, así como al Pleno del Tribunal Superior de Justicia para su debido conocimiento.</w:t>
      </w:r>
      <w:r w:rsidRPr="009B57E6">
        <w:rPr>
          <w:rFonts w:eastAsia="Times New Roman" w:cs="Calibri"/>
          <w:color w:val="000000"/>
          <w:lang w:eastAsia="es-MX"/>
        </w:rPr>
        <w:t xml:space="preserve"> </w:t>
      </w:r>
      <w:r w:rsidRPr="009B57E6">
        <w:rPr>
          <w:rFonts w:eastAsia="Times New Roman" w:cs="Calibri"/>
          <w:color w:val="000000"/>
          <w:u w:val="single"/>
          <w:lang w:eastAsia="es-MX"/>
        </w:rPr>
        <w:t xml:space="preserve">APROBADO POR </w:t>
      </w:r>
      <w:r w:rsidR="00357D5B" w:rsidRPr="009B57E6">
        <w:rPr>
          <w:rFonts w:eastAsia="Times New Roman" w:cs="Calibri"/>
          <w:color w:val="000000"/>
          <w:u w:val="single"/>
          <w:lang w:eastAsia="es-MX"/>
        </w:rPr>
        <w:t xml:space="preserve">UNANIMIDAD </w:t>
      </w:r>
      <w:r w:rsidRPr="009B57E6">
        <w:rPr>
          <w:rFonts w:eastAsia="Times New Roman" w:cs="Calibri"/>
          <w:color w:val="000000"/>
          <w:u w:val="single"/>
          <w:lang w:eastAsia="es-MX"/>
        </w:rPr>
        <w:t xml:space="preserve">DE </w:t>
      </w:r>
      <w:proofErr w:type="gramStart"/>
      <w:r w:rsidRPr="009B57E6">
        <w:rPr>
          <w:rFonts w:eastAsia="Times New Roman" w:cs="Calibri"/>
          <w:color w:val="000000"/>
          <w:u w:val="single"/>
          <w:lang w:eastAsia="es-MX"/>
        </w:rPr>
        <w:t>VOTO</w:t>
      </w:r>
      <w:r w:rsidR="00623EA9" w:rsidRPr="009B57E6">
        <w:rPr>
          <w:rFonts w:eastAsia="Times New Roman" w:cs="Calibri"/>
          <w:color w:val="000000"/>
          <w:u w:val="single"/>
          <w:lang w:eastAsia="es-MX"/>
        </w:rPr>
        <w:t>S</w:t>
      </w:r>
      <w:r w:rsidR="00623EA9" w:rsidRPr="009B57E6">
        <w:rPr>
          <w:rFonts w:eastAsia="Times New Roman" w:cs="Calibri"/>
          <w:color w:val="000000"/>
          <w:lang w:eastAsia="es-MX"/>
        </w:rPr>
        <w:t>.-</w:t>
      </w:r>
      <w:proofErr w:type="gramEnd"/>
      <w:r w:rsidR="00623EA9" w:rsidRPr="009B57E6">
        <w:rPr>
          <w:rFonts w:eastAsia="Times New Roman" w:cs="Calibri"/>
          <w:color w:val="000000"/>
          <w:lang w:eastAsia="es-MX"/>
        </w:rPr>
        <w:t xml:space="preserve"> - -</w:t>
      </w:r>
      <w:r w:rsidR="00623EA9">
        <w:rPr>
          <w:rFonts w:eastAsia="Times New Roman" w:cs="Calibri"/>
          <w:color w:val="000000"/>
          <w:lang w:eastAsia="es-MX"/>
        </w:rPr>
        <w:t xml:space="preserve"> </w:t>
      </w:r>
      <w:r w:rsidR="009B57E6">
        <w:rPr>
          <w:rFonts w:eastAsia="Times New Roman" w:cs="Calibri"/>
          <w:color w:val="000000"/>
          <w:lang w:eastAsia="es-MX"/>
        </w:rPr>
        <w:t xml:space="preserve">- - - - - - - - - - - - - - - - - - - - - - - - - - - - - - - - - - - - - - - - - - - - </w:t>
      </w:r>
    </w:p>
    <w:bookmarkEnd w:id="13"/>
    <w:p w14:paraId="4314EAE7" w14:textId="45BE28D7" w:rsidR="005A5B13" w:rsidRPr="003B1014" w:rsidRDefault="005A5B13" w:rsidP="005A5B13">
      <w:pPr>
        <w:pStyle w:val="NormalWeb"/>
        <w:shd w:val="clear" w:color="auto" w:fill="FFFFFF"/>
        <w:spacing w:before="0" w:beforeAutospacing="0" w:after="200" w:afterAutospacing="0" w:line="440" w:lineRule="atLeast"/>
        <w:jc w:val="both"/>
        <w:rPr>
          <w:rFonts w:ascii="Calibri" w:hAnsi="Calibri" w:cs="Calibri"/>
          <w:color w:val="000000"/>
          <w:sz w:val="22"/>
          <w:szCs w:val="22"/>
        </w:rPr>
      </w:pPr>
      <w:r>
        <w:rPr>
          <w:rFonts w:cs="Calibri"/>
          <w:b/>
          <w:bCs/>
          <w:color w:val="000000"/>
        </w:rPr>
        <w:t xml:space="preserve">6. </w:t>
      </w:r>
      <w:r w:rsidRPr="003B1014">
        <w:rPr>
          <w:rFonts w:ascii="Calibri" w:hAnsi="Calibri" w:cs="Calibri"/>
          <w:b/>
          <w:bCs/>
          <w:color w:val="000000"/>
          <w:sz w:val="22"/>
          <w:szCs w:val="22"/>
        </w:rPr>
        <w:t xml:space="preserve">Propuesta de la Presidencia </w:t>
      </w:r>
      <w:r>
        <w:rPr>
          <w:rFonts w:ascii="Calibri" w:hAnsi="Calibri" w:cs="Calibri"/>
          <w:b/>
          <w:bCs/>
          <w:color w:val="000000"/>
          <w:sz w:val="22"/>
          <w:szCs w:val="22"/>
        </w:rPr>
        <w:t>d</w:t>
      </w:r>
      <w:r w:rsidRPr="003B1014">
        <w:rPr>
          <w:rFonts w:ascii="Calibri" w:hAnsi="Calibri" w:cs="Calibri"/>
          <w:b/>
          <w:bCs/>
          <w:color w:val="000000"/>
          <w:sz w:val="22"/>
          <w:szCs w:val="22"/>
        </w:rPr>
        <w:t xml:space="preserve">el Tribunal Superior </w:t>
      </w:r>
      <w:r>
        <w:rPr>
          <w:rFonts w:ascii="Calibri" w:hAnsi="Calibri" w:cs="Calibri"/>
          <w:b/>
          <w:bCs/>
          <w:color w:val="000000"/>
          <w:sz w:val="22"/>
          <w:szCs w:val="22"/>
        </w:rPr>
        <w:t>d</w:t>
      </w:r>
      <w:r w:rsidRPr="003B1014">
        <w:rPr>
          <w:rFonts w:ascii="Calibri" w:hAnsi="Calibri" w:cs="Calibri"/>
          <w:b/>
          <w:bCs/>
          <w:color w:val="000000"/>
          <w:sz w:val="22"/>
          <w:szCs w:val="22"/>
        </w:rPr>
        <w:t xml:space="preserve">e Justicia </w:t>
      </w:r>
      <w:r>
        <w:rPr>
          <w:rFonts w:ascii="Calibri" w:hAnsi="Calibri" w:cs="Calibri"/>
          <w:b/>
          <w:bCs/>
          <w:color w:val="000000"/>
          <w:sz w:val="22"/>
          <w:szCs w:val="22"/>
        </w:rPr>
        <w:t>d</w:t>
      </w:r>
      <w:r w:rsidRPr="003B1014">
        <w:rPr>
          <w:rFonts w:ascii="Calibri" w:hAnsi="Calibri" w:cs="Calibri"/>
          <w:b/>
          <w:bCs/>
          <w:color w:val="000000"/>
          <w:sz w:val="22"/>
          <w:szCs w:val="22"/>
        </w:rPr>
        <w:t xml:space="preserve">el Estado, para la renivelación, respecto del </w:t>
      </w:r>
      <w:r>
        <w:rPr>
          <w:rFonts w:ascii="Calibri" w:hAnsi="Calibri" w:cs="Calibri"/>
          <w:b/>
          <w:bCs/>
          <w:color w:val="000000"/>
          <w:sz w:val="22"/>
          <w:szCs w:val="22"/>
        </w:rPr>
        <w:t>Encargado del Módulo Médico</w:t>
      </w:r>
      <w:r w:rsidRPr="003B1014">
        <w:rPr>
          <w:rFonts w:ascii="Calibri" w:hAnsi="Calibri" w:cs="Calibri"/>
          <w:b/>
          <w:bCs/>
          <w:color w:val="000000"/>
          <w:sz w:val="22"/>
          <w:szCs w:val="22"/>
        </w:rPr>
        <w:t>. - - - - - - - - - - - - -</w:t>
      </w:r>
      <w:r>
        <w:rPr>
          <w:rFonts w:ascii="Calibri" w:hAnsi="Calibri" w:cs="Calibri"/>
          <w:b/>
          <w:bCs/>
          <w:color w:val="000000"/>
          <w:sz w:val="22"/>
          <w:szCs w:val="22"/>
        </w:rPr>
        <w:t xml:space="preserve"> - - - - - - - - </w:t>
      </w:r>
    </w:p>
    <w:p w14:paraId="148479AF" w14:textId="188C3EC0" w:rsidR="005A5B13" w:rsidRDefault="005A5B13" w:rsidP="005A5B13">
      <w:pPr>
        <w:shd w:val="clear" w:color="auto" w:fill="FFFFFF"/>
        <w:spacing w:line="480" w:lineRule="auto"/>
        <w:jc w:val="both"/>
        <w:rPr>
          <w:rFonts w:eastAsia="Times New Roman" w:cs="Calibri"/>
          <w:color w:val="000000"/>
          <w:lang w:eastAsia="es-MX"/>
        </w:rPr>
      </w:pPr>
      <w:r w:rsidRPr="003B1014">
        <w:rPr>
          <w:rFonts w:eastAsia="Times New Roman" w:cs="Calibri"/>
          <w:i/>
          <w:iCs/>
          <w:color w:val="000000"/>
          <w:lang w:eastAsia="es-MX"/>
        </w:rPr>
        <w:t xml:space="preserve">Dada la propuesta por la Presidencia del Tribunal Superior de Justicia del Estado, para la renivelación, respecto del </w:t>
      </w:r>
      <w:r>
        <w:rPr>
          <w:rFonts w:eastAsia="Times New Roman" w:cs="Calibri"/>
          <w:i/>
          <w:iCs/>
          <w:color w:val="000000"/>
          <w:lang w:eastAsia="es-MX"/>
        </w:rPr>
        <w:t>encargado del módulo médico (nivel 10)</w:t>
      </w:r>
      <w:r w:rsidRPr="003B1014">
        <w:rPr>
          <w:rFonts w:eastAsia="Times New Roman" w:cs="Calibri"/>
          <w:i/>
          <w:iCs/>
          <w:color w:val="000000"/>
          <w:lang w:eastAsia="es-MX"/>
        </w:rPr>
        <w:t xml:space="preserve">, tomando en consideración </w:t>
      </w:r>
      <w:r>
        <w:rPr>
          <w:rFonts w:eastAsia="Times New Roman" w:cs="Calibri"/>
          <w:i/>
          <w:iCs/>
          <w:color w:val="000000"/>
          <w:lang w:eastAsia="es-MX"/>
        </w:rPr>
        <w:t xml:space="preserve">el </w:t>
      </w:r>
      <w:r w:rsidRPr="00612B07">
        <w:rPr>
          <w:rFonts w:eastAsia="Times New Roman" w:cs="Calibri"/>
          <w:i/>
          <w:iCs/>
          <w:color w:val="000000"/>
          <w:lang w:eastAsia="es-MX"/>
        </w:rPr>
        <w:t>nivel de responsabilidad del cargo y la disponibilidad</w:t>
      </w:r>
      <w:r w:rsidRPr="003B1014">
        <w:rPr>
          <w:rFonts w:eastAsia="Times New Roman" w:cs="Calibri"/>
          <w:i/>
          <w:iCs/>
          <w:color w:val="000000"/>
          <w:lang w:eastAsia="es-MX"/>
        </w:rPr>
        <w:t xml:space="preserve"> presupuestal, con fundamento en lo que establecen los artículos 85 de la Constitución Política del Estado Libre y Soberano de Tlaxcala, 61</w:t>
      </w:r>
      <w:r w:rsidRPr="00612B07">
        <w:rPr>
          <w:rFonts w:eastAsia="Times New Roman" w:cs="Calibri"/>
          <w:i/>
          <w:iCs/>
          <w:color w:val="000000"/>
          <w:lang w:eastAsia="es-MX"/>
        </w:rPr>
        <w:t xml:space="preserve"> </w:t>
      </w:r>
      <w:r w:rsidRPr="003B1014">
        <w:rPr>
          <w:rFonts w:eastAsia="Times New Roman" w:cs="Calibri"/>
          <w:i/>
          <w:iCs/>
          <w:color w:val="000000"/>
          <w:lang w:eastAsia="es-MX"/>
        </w:rPr>
        <w:t xml:space="preserve">y 77 de la Ley Orgánica del Poder Judicial del Estado y 9 fracción XVII, del Reglamento del Consejo de la Judicatura del Estado, este cuerpo colegiado determina autorizar la renivelación del </w:t>
      </w:r>
      <w:r w:rsidR="00245324">
        <w:rPr>
          <w:rFonts w:eastAsia="Times New Roman" w:cs="Calibri"/>
          <w:i/>
          <w:iCs/>
          <w:color w:val="000000"/>
          <w:lang w:eastAsia="es-MX"/>
        </w:rPr>
        <w:t>encargado del módulo médico</w:t>
      </w:r>
      <w:r w:rsidRPr="003B1014">
        <w:rPr>
          <w:rFonts w:eastAsia="Times New Roman" w:cs="Calibri"/>
          <w:i/>
          <w:iCs/>
          <w:color w:val="000000"/>
          <w:lang w:eastAsia="es-MX"/>
        </w:rPr>
        <w:t>, para quedar en el nivel inmediato superior (NIVEL 1</w:t>
      </w:r>
      <w:r w:rsidR="00245324">
        <w:rPr>
          <w:rFonts w:eastAsia="Times New Roman" w:cs="Calibri"/>
          <w:i/>
          <w:iCs/>
          <w:color w:val="000000"/>
          <w:lang w:eastAsia="es-MX"/>
        </w:rPr>
        <w:t>1</w:t>
      </w:r>
      <w:r w:rsidRPr="003B1014">
        <w:rPr>
          <w:rFonts w:eastAsia="Times New Roman" w:cs="Calibri"/>
          <w:i/>
          <w:iCs/>
          <w:color w:val="000000"/>
          <w:lang w:eastAsia="es-MX"/>
        </w:rPr>
        <w:t xml:space="preserve">), </w:t>
      </w:r>
      <w:r w:rsidR="00245324">
        <w:rPr>
          <w:rFonts w:eastAsia="Times New Roman" w:cs="Calibri"/>
          <w:i/>
          <w:iCs/>
          <w:color w:val="000000"/>
          <w:lang w:eastAsia="es-MX"/>
        </w:rPr>
        <w:t xml:space="preserve">denominándose como Jefe de departamento encargado de Módulo médico </w:t>
      </w:r>
      <w:r w:rsidRPr="003B1014">
        <w:rPr>
          <w:rFonts w:eastAsia="Times New Roman" w:cs="Calibri"/>
          <w:i/>
          <w:iCs/>
          <w:color w:val="000000"/>
          <w:lang w:eastAsia="es-MX"/>
        </w:rPr>
        <w:t>el cual deberá surtir sus efectos a partir de</w:t>
      </w:r>
      <w:r>
        <w:rPr>
          <w:rFonts w:eastAsia="Times New Roman" w:cs="Calibri"/>
          <w:i/>
          <w:iCs/>
          <w:color w:val="000000"/>
          <w:lang w:eastAsia="es-MX"/>
        </w:rPr>
        <w:t>l primero de enero de dos mil veinte</w:t>
      </w:r>
      <w:r w:rsidR="00245324">
        <w:rPr>
          <w:rFonts w:eastAsia="Times New Roman" w:cs="Calibri"/>
          <w:i/>
          <w:iCs/>
          <w:color w:val="000000"/>
          <w:lang w:eastAsia="es-MX"/>
        </w:rPr>
        <w:t>, debiendo incorporarse en el tabulador de pues</w:t>
      </w:r>
      <w:r w:rsidRPr="003B1014">
        <w:rPr>
          <w:rFonts w:eastAsia="Times New Roman" w:cs="Calibri"/>
          <w:i/>
          <w:iCs/>
          <w:color w:val="000000"/>
          <w:lang w:eastAsia="es-MX"/>
        </w:rPr>
        <w:t>; en consecuencia, se instruye al Tesorero del Poder Judicial realizar la actualización del tabulador de puestos de funcionarios, personal de confianza e interinos, y hecho que sea, de igual forma, realizar su actualización en la página oficial del Poder Judicial del Estado, para los efectos legales a que haya lugar. Comuníquese esta determinación al Tesorero del Poder Judicial del Estado, para los efectos conducentes, al Director de Recursos Humanos y Materiales y al Contralor del Poder Judicial del Estado, para su conocimiento y efectos legales a que haya lugar, así como al Pleno del Tribunal Superior de Justicia para su debido conocimiento.</w:t>
      </w:r>
      <w:r w:rsidRPr="003B1014">
        <w:rPr>
          <w:rFonts w:eastAsia="Times New Roman" w:cs="Calibri"/>
          <w:color w:val="000000"/>
          <w:lang w:eastAsia="es-MX"/>
        </w:rPr>
        <w:t xml:space="preserve"> </w:t>
      </w:r>
      <w:r w:rsidRPr="00623EA9">
        <w:rPr>
          <w:rFonts w:eastAsia="Times New Roman" w:cs="Calibri"/>
          <w:color w:val="000000"/>
          <w:u w:val="single"/>
          <w:lang w:eastAsia="es-MX"/>
        </w:rPr>
        <w:t xml:space="preserve">APROBADO POR UNANIMIDAD DE </w:t>
      </w:r>
      <w:proofErr w:type="gramStart"/>
      <w:r w:rsidRPr="00623EA9">
        <w:rPr>
          <w:rFonts w:eastAsia="Times New Roman" w:cs="Calibri"/>
          <w:color w:val="000000"/>
          <w:u w:val="single"/>
          <w:lang w:eastAsia="es-MX"/>
        </w:rPr>
        <w:t>VOTO</w:t>
      </w:r>
      <w:r w:rsidR="00623EA9" w:rsidRPr="00623EA9">
        <w:rPr>
          <w:rFonts w:eastAsia="Times New Roman" w:cs="Calibri"/>
          <w:color w:val="000000"/>
          <w:u w:val="single"/>
          <w:lang w:eastAsia="es-MX"/>
        </w:rPr>
        <w:t>S</w:t>
      </w:r>
      <w:r w:rsidR="00623EA9">
        <w:rPr>
          <w:rFonts w:eastAsia="Times New Roman" w:cs="Calibri"/>
          <w:color w:val="000000"/>
          <w:lang w:eastAsia="es-MX"/>
        </w:rPr>
        <w:t>.-</w:t>
      </w:r>
      <w:proofErr w:type="gramEnd"/>
      <w:r w:rsidR="00623EA9">
        <w:rPr>
          <w:rFonts w:eastAsia="Times New Roman" w:cs="Calibri"/>
          <w:color w:val="000000"/>
          <w:lang w:eastAsia="es-MX"/>
        </w:rPr>
        <w:t xml:space="preserve"> - - </w:t>
      </w:r>
    </w:p>
    <w:p w14:paraId="6194D1AE" w14:textId="4A479471" w:rsidR="00AD7A86" w:rsidRPr="00A40123" w:rsidRDefault="005A5B13" w:rsidP="00AD7A86">
      <w:pPr>
        <w:spacing w:after="0" w:line="480" w:lineRule="auto"/>
        <w:jc w:val="both"/>
        <w:rPr>
          <w:rFonts w:asciiTheme="minorHAnsi" w:hAnsiTheme="minorHAnsi" w:cstheme="minorHAnsi"/>
          <w:i/>
          <w:iCs/>
          <w:color w:val="000000"/>
        </w:rPr>
      </w:pPr>
      <w:r>
        <w:rPr>
          <w:rFonts w:cs="Calibri"/>
          <w:b/>
          <w:bCs/>
        </w:rPr>
        <w:lastRenderedPageBreak/>
        <w:t>7</w:t>
      </w:r>
      <w:r w:rsidR="003B1014">
        <w:rPr>
          <w:rFonts w:cs="Calibri"/>
          <w:b/>
          <w:bCs/>
        </w:rPr>
        <w:t xml:space="preserve">. </w:t>
      </w:r>
      <w:r w:rsidR="00AD7A86" w:rsidRPr="00A40123">
        <w:rPr>
          <w:rFonts w:cs="Calibri"/>
          <w:b/>
          <w:bCs/>
        </w:rPr>
        <w:t>Adscripciones y readscripciones</w:t>
      </w:r>
      <w:r w:rsidR="00AD7A86" w:rsidRPr="00A40123">
        <w:rPr>
          <w:rFonts w:cs="Calibri"/>
        </w:rPr>
        <w:t xml:space="preserve">. </w:t>
      </w:r>
      <w:r w:rsidR="00AD7A86" w:rsidRPr="00A40123">
        <w:rPr>
          <w:rFonts w:asciiTheme="minorHAnsi" w:hAnsiTheme="minorHAnsi" w:cstheme="minorHAnsi"/>
          <w:i/>
          <w:iCs/>
          <w:color w:val="000000"/>
        </w:rPr>
        <w:t xml:space="preserve"> Dada la propuesta de adscripción y readscripción de personal diverso del Poder Judicial del Estado, con fundamento en lo que establecen los artículos 61 y 68, fracción I, de la Ley Orgánica del Poder Judicial del Estado, se determina lo siguiente:</w:t>
      </w:r>
    </w:p>
    <w:tbl>
      <w:tblPr>
        <w:tblStyle w:val="Tablaconcuadrcula"/>
        <w:tblW w:w="0" w:type="auto"/>
        <w:tblLook w:val="04A0" w:firstRow="1" w:lastRow="0" w:firstColumn="1" w:lastColumn="0" w:noHBand="0" w:noVBand="1"/>
      </w:tblPr>
      <w:tblGrid>
        <w:gridCol w:w="3256"/>
        <w:gridCol w:w="4440"/>
      </w:tblGrid>
      <w:tr w:rsidR="00AD7A86" w:rsidRPr="00A40123" w14:paraId="6C3E57BD" w14:textId="77777777" w:rsidTr="00C547AF">
        <w:tc>
          <w:tcPr>
            <w:tcW w:w="3256" w:type="dxa"/>
          </w:tcPr>
          <w:p w14:paraId="253CDE66" w14:textId="77777777" w:rsidR="00AD7A86" w:rsidRPr="00A40123" w:rsidRDefault="00AD7A86" w:rsidP="00C547AF">
            <w:pPr>
              <w:pStyle w:val="Sinespaciado"/>
              <w:tabs>
                <w:tab w:val="left" w:pos="1134"/>
              </w:tabs>
              <w:spacing w:line="360" w:lineRule="auto"/>
              <w:jc w:val="center"/>
              <w:rPr>
                <w:rFonts w:asciiTheme="minorHAnsi" w:hAnsiTheme="minorHAnsi" w:cstheme="minorHAnsi"/>
                <w:b/>
                <w:bCs/>
              </w:rPr>
            </w:pPr>
            <w:r w:rsidRPr="00A40123">
              <w:rPr>
                <w:rFonts w:asciiTheme="minorHAnsi" w:hAnsiTheme="minorHAnsi" w:cstheme="minorHAnsi"/>
                <w:b/>
                <w:bCs/>
              </w:rPr>
              <w:t>SITUACIÓN ACTUAL</w:t>
            </w:r>
          </w:p>
        </w:tc>
        <w:tc>
          <w:tcPr>
            <w:tcW w:w="4440" w:type="dxa"/>
          </w:tcPr>
          <w:p w14:paraId="2B2CAEE5" w14:textId="77777777" w:rsidR="00AD7A86" w:rsidRPr="00A40123" w:rsidRDefault="00AD7A86" w:rsidP="00C547AF">
            <w:pPr>
              <w:pStyle w:val="NormalWeb"/>
              <w:spacing w:before="0" w:beforeAutospacing="0" w:after="0" w:afterAutospacing="0" w:line="360" w:lineRule="auto"/>
              <w:jc w:val="center"/>
              <w:rPr>
                <w:rFonts w:asciiTheme="minorHAnsi" w:hAnsiTheme="minorHAnsi" w:cstheme="minorHAnsi"/>
                <w:b/>
                <w:bCs/>
                <w:sz w:val="22"/>
                <w:szCs w:val="22"/>
              </w:rPr>
            </w:pPr>
            <w:r w:rsidRPr="00A40123">
              <w:rPr>
                <w:rFonts w:asciiTheme="minorHAnsi" w:hAnsiTheme="minorHAnsi" w:cstheme="minorHAnsi"/>
                <w:b/>
                <w:bCs/>
                <w:sz w:val="22"/>
                <w:szCs w:val="22"/>
              </w:rPr>
              <w:t>DETERMINACIÓN</w:t>
            </w:r>
          </w:p>
        </w:tc>
      </w:tr>
      <w:tr w:rsidR="007968CA" w:rsidRPr="00A40123" w14:paraId="2A324ECE" w14:textId="77777777" w:rsidTr="00C547AF">
        <w:tc>
          <w:tcPr>
            <w:tcW w:w="3256" w:type="dxa"/>
          </w:tcPr>
          <w:p w14:paraId="5303AA0B" w14:textId="3D318E10" w:rsidR="007968CA" w:rsidRDefault="0014314F" w:rsidP="00C547AF">
            <w:pPr>
              <w:spacing w:line="360" w:lineRule="auto"/>
              <w:jc w:val="both"/>
              <w:rPr>
                <w:b/>
                <w:bCs/>
              </w:rPr>
            </w:pPr>
            <w:r>
              <w:rPr>
                <w:b/>
                <w:bCs/>
              </w:rPr>
              <w:t>Enfermera YOVANNA GARCÍA RAMÍREZ.</w:t>
            </w:r>
          </w:p>
          <w:p w14:paraId="054CB737" w14:textId="749C0F9A" w:rsidR="0014314F" w:rsidRDefault="0014314F" w:rsidP="00C547AF">
            <w:pPr>
              <w:spacing w:line="360" w:lineRule="auto"/>
              <w:jc w:val="both"/>
              <w:rPr>
                <w:b/>
                <w:bCs/>
              </w:rPr>
            </w:pPr>
            <w:r>
              <w:rPr>
                <w:b/>
                <w:bCs/>
              </w:rPr>
              <w:t>Auxiliar de juzgado (nivel 4)</w:t>
            </w:r>
            <w:r w:rsidR="003A0092">
              <w:rPr>
                <w:b/>
                <w:bCs/>
              </w:rPr>
              <w:t xml:space="preserve"> interina</w:t>
            </w:r>
            <w:r>
              <w:rPr>
                <w:b/>
                <w:bCs/>
              </w:rPr>
              <w:t xml:space="preserve"> adscrita a la Secretaría Ejecutiva (módulo médico)</w:t>
            </w:r>
          </w:p>
          <w:p w14:paraId="0D614A7D" w14:textId="7BE00231" w:rsidR="0014314F" w:rsidRDefault="0014314F" w:rsidP="00C547AF">
            <w:pPr>
              <w:spacing w:line="360" w:lineRule="auto"/>
              <w:jc w:val="both"/>
              <w:rPr>
                <w:b/>
                <w:bCs/>
              </w:rPr>
            </w:pPr>
            <w:r>
              <w:rPr>
                <w:b/>
                <w:bCs/>
              </w:rPr>
              <w:t>Venció interinato el 07-enero-2020</w:t>
            </w:r>
          </w:p>
        </w:tc>
        <w:tc>
          <w:tcPr>
            <w:tcW w:w="4440" w:type="dxa"/>
          </w:tcPr>
          <w:p w14:paraId="68734BDD" w14:textId="15C52DEA" w:rsidR="007968CA" w:rsidRDefault="003A0092" w:rsidP="00C547AF">
            <w:pPr>
              <w:spacing w:line="360" w:lineRule="auto"/>
              <w:jc w:val="both"/>
              <w:rPr>
                <w:i/>
                <w:iCs/>
              </w:rPr>
            </w:pPr>
            <w:r>
              <w:rPr>
                <w:i/>
                <w:iCs/>
              </w:rPr>
              <w:t>Por necesidades del servicio, c</w:t>
            </w:r>
            <w:r w:rsidR="0014314F">
              <w:rPr>
                <w:i/>
                <w:iCs/>
              </w:rPr>
              <w:t xml:space="preserve">on su mismo cargo, nivel y adscripción, con el carácter de interina, con efectos retroactivos al vencimiento de su contrato, hasta nuevas instrucciones. </w:t>
            </w:r>
          </w:p>
        </w:tc>
      </w:tr>
      <w:tr w:rsidR="0014314F" w:rsidRPr="00A40123" w14:paraId="6F9BBEAB" w14:textId="77777777" w:rsidTr="00C547AF">
        <w:tc>
          <w:tcPr>
            <w:tcW w:w="3256" w:type="dxa"/>
          </w:tcPr>
          <w:p w14:paraId="1AB54BDE" w14:textId="77777777" w:rsidR="0014314F" w:rsidRDefault="0014314F" w:rsidP="00C547AF">
            <w:pPr>
              <w:spacing w:line="360" w:lineRule="auto"/>
              <w:jc w:val="both"/>
              <w:rPr>
                <w:b/>
                <w:bCs/>
              </w:rPr>
            </w:pPr>
            <w:r>
              <w:rPr>
                <w:b/>
                <w:bCs/>
              </w:rPr>
              <w:t>Lic. MARIBEL JUÁREZ MUÑOZ</w:t>
            </w:r>
          </w:p>
          <w:p w14:paraId="29936BFB" w14:textId="7C3D57A4" w:rsidR="0014314F" w:rsidRDefault="0014314F" w:rsidP="00C547AF">
            <w:pPr>
              <w:spacing w:line="360" w:lineRule="auto"/>
              <w:jc w:val="both"/>
              <w:rPr>
                <w:b/>
                <w:bCs/>
              </w:rPr>
            </w:pPr>
            <w:r>
              <w:rPr>
                <w:b/>
                <w:bCs/>
              </w:rPr>
              <w:t xml:space="preserve">Oficial de partes </w:t>
            </w:r>
            <w:r w:rsidR="003A0092">
              <w:rPr>
                <w:b/>
                <w:bCs/>
              </w:rPr>
              <w:t xml:space="preserve">(nivel 5) </w:t>
            </w:r>
            <w:r>
              <w:rPr>
                <w:b/>
                <w:bCs/>
              </w:rPr>
              <w:t>interina del Juzgado Tercero de lo Familiar del Distrito Judicial de Cuauhtémoc</w:t>
            </w:r>
          </w:p>
          <w:p w14:paraId="4F9BC7FA" w14:textId="17A23821" w:rsidR="003A0092" w:rsidRDefault="003A0092" w:rsidP="00C547AF">
            <w:pPr>
              <w:spacing w:line="360" w:lineRule="auto"/>
              <w:jc w:val="both"/>
              <w:rPr>
                <w:b/>
                <w:bCs/>
              </w:rPr>
            </w:pPr>
            <w:r>
              <w:rPr>
                <w:b/>
                <w:bCs/>
              </w:rPr>
              <w:t>Venció interinato el 07-enero-2020</w:t>
            </w:r>
          </w:p>
        </w:tc>
        <w:tc>
          <w:tcPr>
            <w:tcW w:w="4440" w:type="dxa"/>
          </w:tcPr>
          <w:p w14:paraId="26539584" w14:textId="27B8B719" w:rsidR="0014314F" w:rsidRDefault="003A0092" w:rsidP="00C547AF">
            <w:pPr>
              <w:spacing w:line="360" w:lineRule="auto"/>
              <w:jc w:val="both"/>
              <w:rPr>
                <w:i/>
                <w:iCs/>
              </w:rPr>
            </w:pPr>
            <w:r>
              <w:rPr>
                <w:i/>
                <w:iCs/>
              </w:rPr>
              <w:t>Por necesidades del servicio, con su mismo cargo, nivel y adscripción, con el carácter de interina, con efectos retroactivos al vencimiento de su contrato, hasta nuevas instrucciones.</w:t>
            </w:r>
          </w:p>
        </w:tc>
      </w:tr>
      <w:tr w:rsidR="003A0092" w:rsidRPr="00A40123" w14:paraId="44A433EB" w14:textId="77777777" w:rsidTr="00C547AF">
        <w:tc>
          <w:tcPr>
            <w:tcW w:w="3256" w:type="dxa"/>
          </w:tcPr>
          <w:p w14:paraId="7E7B91A9" w14:textId="77777777" w:rsidR="003A0092" w:rsidRDefault="003A0092" w:rsidP="00C547AF">
            <w:pPr>
              <w:spacing w:line="360" w:lineRule="auto"/>
              <w:jc w:val="both"/>
              <w:rPr>
                <w:b/>
                <w:bCs/>
              </w:rPr>
            </w:pPr>
            <w:r>
              <w:rPr>
                <w:b/>
                <w:bCs/>
              </w:rPr>
              <w:t>Lic. FRANCISCO RESÉNDIZ FRAGOSO</w:t>
            </w:r>
          </w:p>
          <w:p w14:paraId="2C9C6747" w14:textId="77777777" w:rsidR="003A0092" w:rsidRDefault="003A0092" w:rsidP="00C547AF">
            <w:pPr>
              <w:spacing w:line="360" w:lineRule="auto"/>
              <w:jc w:val="both"/>
              <w:rPr>
                <w:b/>
                <w:bCs/>
              </w:rPr>
            </w:pPr>
            <w:r>
              <w:rPr>
                <w:b/>
                <w:bCs/>
              </w:rPr>
              <w:t>Secretario proyectista de sala (nivel 14) interino, adscrito a la Segunda Ponencia de la Sala Penal</w:t>
            </w:r>
          </w:p>
          <w:p w14:paraId="5E5E9194" w14:textId="4A788478" w:rsidR="003A0092" w:rsidRDefault="003A0092" w:rsidP="00C547AF">
            <w:pPr>
              <w:spacing w:line="360" w:lineRule="auto"/>
              <w:jc w:val="both"/>
              <w:rPr>
                <w:b/>
                <w:bCs/>
              </w:rPr>
            </w:pPr>
            <w:r>
              <w:rPr>
                <w:b/>
                <w:bCs/>
              </w:rPr>
              <w:t>Venció interinato el 08-enero-2020</w:t>
            </w:r>
          </w:p>
        </w:tc>
        <w:tc>
          <w:tcPr>
            <w:tcW w:w="4440" w:type="dxa"/>
          </w:tcPr>
          <w:p w14:paraId="6D03C4DD" w14:textId="0F8AF695" w:rsidR="003A0092" w:rsidRDefault="003154E0" w:rsidP="00C547AF">
            <w:pPr>
              <w:spacing w:line="360" w:lineRule="auto"/>
              <w:jc w:val="both"/>
              <w:rPr>
                <w:i/>
                <w:iCs/>
              </w:rPr>
            </w:pPr>
            <w:r>
              <w:rPr>
                <w:i/>
                <w:iCs/>
              </w:rPr>
              <w:t xml:space="preserve">Por necesidades del servicio, con su mismo cargo, nivel y adscripción, con el carácter de interino, </w:t>
            </w:r>
            <w:r w:rsidR="00944F6F">
              <w:rPr>
                <w:i/>
                <w:iCs/>
              </w:rPr>
              <w:t xml:space="preserve">hasta el treinta y uno de enero de dos mil veinte, </w:t>
            </w:r>
            <w:r>
              <w:rPr>
                <w:i/>
                <w:iCs/>
              </w:rPr>
              <w:t>con efectos retroactivos al vencimiento de su contrato.</w:t>
            </w:r>
          </w:p>
        </w:tc>
      </w:tr>
      <w:tr w:rsidR="003A0092" w:rsidRPr="00A40123" w14:paraId="6797010F" w14:textId="77777777" w:rsidTr="00C547AF">
        <w:tc>
          <w:tcPr>
            <w:tcW w:w="3256" w:type="dxa"/>
          </w:tcPr>
          <w:p w14:paraId="4BBD0435" w14:textId="77777777" w:rsidR="003A0092" w:rsidRDefault="003A0092" w:rsidP="00C547AF">
            <w:pPr>
              <w:spacing w:line="360" w:lineRule="auto"/>
              <w:jc w:val="both"/>
              <w:rPr>
                <w:b/>
                <w:bCs/>
              </w:rPr>
            </w:pPr>
            <w:r>
              <w:rPr>
                <w:b/>
                <w:bCs/>
              </w:rPr>
              <w:t>Lic. ALAN MELÉNDEZ TECUAPACHO</w:t>
            </w:r>
          </w:p>
          <w:p w14:paraId="0EECEB89" w14:textId="77777777" w:rsidR="003A0092" w:rsidRDefault="003A0092" w:rsidP="00C547AF">
            <w:pPr>
              <w:spacing w:line="360" w:lineRule="auto"/>
              <w:jc w:val="both"/>
              <w:rPr>
                <w:b/>
                <w:bCs/>
              </w:rPr>
            </w:pPr>
            <w:r>
              <w:rPr>
                <w:b/>
                <w:bCs/>
              </w:rPr>
              <w:t>Mecanógrafo (nivel 2) interino, adscrito a la Secretaría General de Acuerdos del Tribunal Superior de Justicia, en sustitución del Lic. Francisco Reséndiz Fragoso</w:t>
            </w:r>
          </w:p>
          <w:p w14:paraId="24C9558C" w14:textId="6C70A7EF" w:rsidR="003A0092" w:rsidRDefault="00405BB2" w:rsidP="00C547AF">
            <w:pPr>
              <w:spacing w:line="360" w:lineRule="auto"/>
              <w:jc w:val="both"/>
              <w:rPr>
                <w:b/>
                <w:bCs/>
              </w:rPr>
            </w:pPr>
            <w:r>
              <w:rPr>
                <w:b/>
                <w:bCs/>
              </w:rPr>
              <w:t>V</w:t>
            </w:r>
            <w:r w:rsidR="003A0092">
              <w:rPr>
                <w:b/>
                <w:bCs/>
              </w:rPr>
              <w:t>enció interinato el 08 de enero de 2020</w:t>
            </w:r>
          </w:p>
        </w:tc>
        <w:tc>
          <w:tcPr>
            <w:tcW w:w="4440" w:type="dxa"/>
          </w:tcPr>
          <w:p w14:paraId="5AE3934E" w14:textId="1905868F" w:rsidR="003A0092" w:rsidRPr="004D48BD" w:rsidRDefault="003154E0" w:rsidP="00C547AF">
            <w:pPr>
              <w:spacing w:line="360" w:lineRule="auto"/>
              <w:jc w:val="both"/>
              <w:rPr>
                <w:i/>
                <w:iCs/>
                <w:color w:val="FF0000"/>
              </w:rPr>
            </w:pPr>
            <w:r>
              <w:rPr>
                <w:i/>
                <w:iCs/>
              </w:rPr>
              <w:t xml:space="preserve">Por necesidades del servicio, con su mismo cargo, nivel y adscripción, con el carácter de interino, </w:t>
            </w:r>
            <w:r w:rsidR="00944F6F">
              <w:rPr>
                <w:i/>
                <w:iCs/>
              </w:rPr>
              <w:t xml:space="preserve">hasta el treinta y uno de enero de dos mil veinte, </w:t>
            </w:r>
            <w:r>
              <w:rPr>
                <w:i/>
                <w:iCs/>
              </w:rPr>
              <w:t>con efectos retroactivos al vencimiento de su contrato.</w:t>
            </w:r>
          </w:p>
        </w:tc>
      </w:tr>
      <w:tr w:rsidR="004D48BD" w:rsidRPr="00A40123" w14:paraId="44BB44A6" w14:textId="77777777" w:rsidTr="00C547AF">
        <w:tc>
          <w:tcPr>
            <w:tcW w:w="3256" w:type="dxa"/>
          </w:tcPr>
          <w:p w14:paraId="2A6C6BF5" w14:textId="77777777" w:rsidR="004D48BD" w:rsidRDefault="004D48BD" w:rsidP="00C547AF">
            <w:pPr>
              <w:spacing w:line="360" w:lineRule="auto"/>
              <w:jc w:val="both"/>
              <w:rPr>
                <w:b/>
                <w:bCs/>
              </w:rPr>
            </w:pPr>
            <w:r>
              <w:rPr>
                <w:b/>
                <w:bCs/>
              </w:rPr>
              <w:t>Lic. MIZRAIN SÁNCHEZ PADILLA</w:t>
            </w:r>
          </w:p>
          <w:p w14:paraId="1CB32183" w14:textId="77777777" w:rsidR="004D48BD" w:rsidRDefault="004D48BD" w:rsidP="00C547AF">
            <w:pPr>
              <w:spacing w:line="360" w:lineRule="auto"/>
              <w:jc w:val="both"/>
              <w:rPr>
                <w:b/>
                <w:bCs/>
              </w:rPr>
            </w:pPr>
            <w:r>
              <w:rPr>
                <w:b/>
                <w:bCs/>
              </w:rPr>
              <w:t>Taquimecanógrafo (nivel 3) interino del Juzgado Mercantil y de Oralidad Mercantil del Distrito Judicial de Cuauhtémoc</w:t>
            </w:r>
          </w:p>
          <w:p w14:paraId="6359BFE5" w14:textId="6A4C1C56" w:rsidR="004D48BD" w:rsidRDefault="004D48BD" w:rsidP="00C547AF">
            <w:pPr>
              <w:spacing w:line="360" w:lineRule="auto"/>
              <w:jc w:val="both"/>
              <w:rPr>
                <w:b/>
                <w:bCs/>
              </w:rPr>
            </w:pPr>
            <w:r>
              <w:rPr>
                <w:b/>
                <w:bCs/>
              </w:rPr>
              <w:lastRenderedPageBreak/>
              <w:t>Venció interinato el 08 de enero de 2020</w:t>
            </w:r>
          </w:p>
        </w:tc>
        <w:tc>
          <w:tcPr>
            <w:tcW w:w="4440" w:type="dxa"/>
          </w:tcPr>
          <w:p w14:paraId="0523AD48" w14:textId="5972FCD4" w:rsidR="004D48BD" w:rsidRPr="004D48BD" w:rsidRDefault="004D48BD" w:rsidP="00C547AF">
            <w:pPr>
              <w:spacing w:line="360" w:lineRule="auto"/>
              <w:jc w:val="both"/>
              <w:rPr>
                <w:i/>
                <w:iCs/>
              </w:rPr>
            </w:pPr>
            <w:r>
              <w:rPr>
                <w:i/>
                <w:iCs/>
              </w:rPr>
              <w:lastRenderedPageBreak/>
              <w:t>Por necesidades del servicio, con su mismo cargo, nivel y adscripción, con el carácter de interino, con efectos retroactivos al vencimiento de su contrato, hasta nuevas instrucciones.</w:t>
            </w:r>
          </w:p>
        </w:tc>
      </w:tr>
      <w:tr w:rsidR="003154E0" w:rsidRPr="00842ED0" w14:paraId="0C4CCA28" w14:textId="77777777" w:rsidTr="00C547AF">
        <w:tc>
          <w:tcPr>
            <w:tcW w:w="3256" w:type="dxa"/>
          </w:tcPr>
          <w:p w14:paraId="7F9DFEC4" w14:textId="77777777" w:rsidR="004D48BD" w:rsidRPr="00842ED0" w:rsidRDefault="004D48BD" w:rsidP="00C547AF">
            <w:pPr>
              <w:spacing w:line="360" w:lineRule="auto"/>
              <w:jc w:val="both"/>
              <w:rPr>
                <w:b/>
                <w:bCs/>
              </w:rPr>
            </w:pPr>
            <w:r w:rsidRPr="00842ED0">
              <w:rPr>
                <w:b/>
                <w:bCs/>
              </w:rPr>
              <w:t>JEAN MARIE OSNAYA FREIRE</w:t>
            </w:r>
          </w:p>
          <w:p w14:paraId="7407E060" w14:textId="4547A5C4" w:rsidR="004D48BD" w:rsidRPr="00842ED0" w:rsidRDefault="004D48BD" w:rsidP="00C547AF">
            <w:pPr>
              <w:spacing w:line="360" w:lineRule="auto"/>
              <w:jc w:val="both"/>
              <w:rPr>
                <w:b/>
                <w:bCs/>
              </w:rPr>
            </w:pPr>
            <w:r w:rsidRPr="00842ED0">
              <w:rPr>
                <w:b/>
                <w:bCs/>
              </w:rPr>
              <w:t>Analista (nivel 6) interina adscrita al Instituto de Especialización Judicial. En prórroga de interinato debido a licencia médica.</w:t>
            </w:r>
          </w:p>
        </w:tc>
        <w:tc>
          <w:tcPr>
            <w:tcW w:w="4440" w:type="dxa"/>
          </w:tcPr>
          <w:p w14:paraId="6D37AF4B" w14:textId="55A0C863" w:rsidR="004D48BD" w:rsidRPr="00842ED0" w:rsidRDefault="00842ED0" w:rsidP="00C547AF">
            <w:pPr>
              <w:spacing w:line="360" w:lineRule="auto"/>
              <w:jc w:val="both"/>
              <w:rPr>
                <w:i/>
                <w:iCs/>
              </w:rPr>
            </w:pPr>
            <w:r w:rsidRPr="00842ED0">
              <w:rPr>
                <w:i/>
                <w:iCs/>
              </w:rPr>
              <w:t xml:space="preserve">En relación con los acuerdos XI/60/2019 y XII/61/2019, con motivo de la licencia médica otorgada por el responsable del Módulo médico del Poder Judicial del Estado, se prorroga el pago de salario y demás prestaciones a partir del doce de enero de dos mil veinte, por el término de treinta días. </w:t>
            </w:r>
          </w:p>
        </w:tc>
      </w:tr>
      <w:tr w:rsidR="004D48BD" w:rsidRPr="00A40123" w14:paraId="16C60238" w14:textId="77777777" w:rsidTr="00C547AF">
        <w:tc>
          <w:tcPr>
            <w:tcW w:w="3256" w:type="dxa"/>
          </w:tcPr>
          <w:p w14:paraId="747C1945" w14:textId="77777777" w:rsidR="004D48BD" w:rsidRDefault="004D48BD" w:rsidP="00C547AF">
            <w:pPr>
              <w:spacing w:line="360" w:lineRule="auto"/>
              <w:jc w:val="both"/>
              <w:rPr>
                <w:b/>
                <w:bCs/>
              </w:rPr>
            </w:pPr>
            <w:r>
              <w:rPr>
                <w:b/>
                <w:bCs/>
              </w:rPr>
              <w:t>Lic. LEONARDO DE JESÚS TLAPAPAL RIVERA</w:t>
            </w:r>
          </w:p>
          <w:p w14:paraId="16D8F577" w14:textId="77777777" w:rsidR="004D48BD" w:rsidRDefault="004D48BD" w:rsidP="00C547AF">
            <w:pPr>
              <w:spacing w:line="360" w:lineRule="auto"/>
              <w:jc w:val="both"/>
              <w:rPr>
                <w:b/>
                <w:bCs/>
              </w:rPr>
            </w:pPr>
            <w:r>
              <w:rPr>
                <w:b/>
                <w:bCs/>
              </w:rPr>
              <w:t>Mecanógrafo (nivel 2) interino de Instituto de Especialización Judicial.</w:t>
            </w:r>
          </w:p>
          <w:p w14:paraId="35A1240E" w14:textId="79207639" w:rsidR="004D48BD" w:rsidRDefault="004D48BD" w:rsidP="00C547AF">
            <w:pPr>
              <w:spacing w:line="360" w:lineRule="auto"/>
              <w:jc w:val="both"/>
              <w:rPr>
                <w:b/>
                <w:bCs/>
              </w:rPr>
            </w:pPr>
            <w:r>
              <w:rPr>
                <w:b/>
                <w:bCs/>
              </w:rPr>
              <w:t>Venció interinato el 1</w:t>
            </w:r>
            <w:r w:rsidR="00981E3C">
              <w:rPr>
                <w:b/>
                <w:bCs/>
              </w:rPr>
              <w:t>5</w:t>
            </w:r>
            <w:r>
              <w:rPr>
                <w:b/>
                <w:bCs/>
              </w:rPr>
              <w:t xml:space="preserve"> de enero de 2020</w:t>
            </w:r>
          </w:p>
        </w:tc>
        <w:tc>
          <w:tcPr>
            <w:tcW w:w="4440" w:type="dxa"/>
          </w:tcPr>
          <w:p w14:paraId="01F107D4" w14:textId="763486DB" w:rsidR="004D48BD" w:rsidRDefault="004D48BD" w:rsidP="00C547AF">
            <w:pPr>
              <w:spacing w:line="360" w:lineRule="auto"/>
              <w:jc w:val="both"/>
              <w:rPr>
                <w:i/>
                <w:iCs/>
              </w:rPr>
            </w:pPr>
            <w:r>
              <w:rPr>
                <w:i/>
                <w:iCs/>
              </w:rPr>
              <w:t>Por necesidades del servicio, con su mismo cargo, nivel y adscripción, con el carácter de interino, con efectos retroactivos al vencimiento de su contrato, hasta nuevas instrucciones.</w:t>
            </w:r>
          </w:p>
        </w:tc>
      </w:tr>
      <w:tr w:rsidR="004D48BD" w:rsidRPr="00A40123" w14:paraId="5927C636" w14:textId="77777777" w:rsidTr="00C547AF">
        <w:tc>
          <w:tcPr>
            <w:tcW w:w="3256" w:type="dxa"/>
          </w:tcPr>
          <w:p w14:paraId="1F3C1F1E" w14:textId="77777777" w:rsidR="004D48BD" w:rsidRDefault="004D48BD" w:rsidP="00C547AF">
            <w:pPr>
              <w:spacing w:line="360" w:lineRule="auto"/>
              <w:jc w:val="both"/>
              <w:rPr>
                <w:b/>
                <w:bCs/>
              </w:rPr>
            </w:pPr>
            <w:r>
              <w:rPr>
                <w:b/>
                <w:bCs/>
              </w:rPr>
              <w:t>Lic. JOSUÉ CORONA MONTIEL</w:t>
            </w:r>
          </w:p>
          <w:p w14:paraId="420587CB" w14:textId="77777777" w:rsidR="004D48BD" w:rsidRDefault="004D48BD" w:rsidP="00C547AF">
            <w:pPr>
              <w:spacing w:line="360" w:lineRule="auto"/>
              <w:jc w:val="both"/>
              <w:rPr>
                <w:b/>
                <w:bCs/>
              </w:rPr>
            </w:pPr>
            <w:r>
              <w:rPr>
                <w:b/>
                <w:bCs/>
              </w:rPr>
              <w:t>Auxiliar administrativo (nivel 5) en funciones de auxiliar de la oficialía de partes del Juzgado Primero de lo Familiar del Distrito Judicial de Cuauhtémoc</w:t>
            </w:r>
          </w:p>
          <w:p w14:paraId="0E169880" w14:textId="4DFBC9E2" w:rsidR="004D48BD" w:rsidRDefault="004D48BD" w:rsidP="00C547AF">
            <w:pPr>
              <w:spacing w:line="360" w:lineRule="auto"/>
              <w:jc w:val="both"/>
              <w:rPr>
                <w:b/>
                <w:bCs/>
              </w:rPr>
            </w:pPr>
            <w:r>
              <w:rPr>
                <w:b/>
                <w:bCs/>
              </w:rPr>
              <w:t>Vence interinato el 15 de enero de 2020</w:t>
            </w:r>
          </w:p>
        </w:tc>
        <w:tc>
          <w:tcPr>
            <w:tcW w:w="4440" w:type="dxa"/>
          </w:tcPr>
          <w:p w14:paraId="13E52777" w14:textId="0E3101D2" w:rsidR="004D48BD" w:rsidRDefault="00565D90" w:rsidP="00C547AF">
            <w:pPr>
              <w:spacing w:line="360" w:lineRule="auto"/>
              <w:jc w:val="both"/>
              <w:rPr>
                <w:i/>
                <w:iCs/>
              </w:rPr>
            </w:pPr>
            <w:r>
              <w:rPr>
                <w:i/>
                <w:iCs/>
              </w:rPr>
              <w:t>Por necesidades del servicio, con su mismo cargo, nivel y adscripción, con el carácter de interino, hasta nuevas instrucciones.</w:t>
            </w:r>
          </w:p>
        </w:tc>
      </w:tr>
      <w:tr w:rsidR="00565D90" w:rsidRPr="00A40123" w14:paraId="07203CB8" w14:textId="77777777" w:rsidTr="00C547AF">
        <w:tc>
          <w:tcPr>
            <w:tcW w:w="3256" w:type="dxa"/>
          </w:tcPr>
          <w:p w14:paraId="6DD4D067" w14:textId="77777777" w:rsidR="00565D90" w:rsidRDefault="00565D90" w:rsidP="00C547AF">
            <w:pPr>
              <w:spacing w:line="360" w:lineRule="auto"/>
              <w:jc w:val="both"/>
              <w:rPr>
                <w:b/>
                <w:bCs/>
              </w:rPr>
            </w:pPr>
            <w:r>
              <w:rPr>
                <w:b/>
                <w:bCs/>
              </w:rPr>
              <w:t>Lic. AZAEL AHUATZI MARTÍNEZ</w:t>
            </w:r>
          </w:p>
          <w:p w14:paraId="26B2BC4E" w14:textId="77777777" w:rsidR="00565D90" w:rsidRDefault="00565D90" w:rsidP="00C547AF">
            <w:pPr>
              <w:spacing w:line="360" w:lineRule="auto"/>
              <w:jc w:val="both"/>
              <w:rPr>
                <w:b/>
                <w:bCs/>
              </w:rPr>
            </w:pPr>
            <w:r>
              <w:rPr>
                <w:b/>
                <w:bCs/>
              </w:rPr>
              <w:t>Asistente de atención al público del Juzgado de Control y de Juicio Oral del Distrito Judicial de Guridi y Alcocer.</w:t>
            </w:r>
          </w:p>
          <w:p w14:paraId="54A76201" w14:textId="247782A6" w:rsidR="00565D90" w:rsidRDefault="00565D90" w:rsidP="00C547AF">
            <w:pPr>
              <w:spacing w:line="360" w:lineRule="auto"/>
              <w:jc w:val="both"/>
              <w:rPr>
                <w:b/>
                <w:bCs/>
              </w:rPr>
            </w:pPr>
            <w:r>
              <w:rPr>
                <w:b/>
                <w:bCs/>
              </w:rPr>
              <w:t>Vence interinato el 15 de enero de 2020</w:t>
            </w:r>
          </w:p>
        </w:tc>
        <w:tc>
          <w:tcPr>
            <w:tcW w:w="4440" w:type="dxa"/>
          </w:tcPr>
          <w:p w14:paraId="3467A48B" w14:textId="091F8B77" w:rsidR="00565D90" w:rsidRDefault="00565D90" w:rsidP="00C547AF">
            <w:pPr>
              <w:spacing w:line="360" w:lineRule="auto"/>
              <w:jc w:val="both"/>
              <w:rPr>
                <w:i/>
                <w:iCs/>
              </w:rPr>
            </w:pPr>
            <w:r>
              <w:rPr>
                <w:i/>
                <w:iCs/>
              </w:rPr>
              <w:t>Por necesidades del servicio, con su mismo cargo, nivel y adscripción, con el carácter de interino, hasta nuevas instrucciones.</w:t>
            </w:r>
          </w:p>
        </w:tc>
      </w:tr>
      <w:tr w:rsidR="00565D90" w:rsidRPr="00A40123" w14:paraId="636A2D2E" w14:textId="77777777" w:rsidTr="00C547AF">
        <w:tc>
          <w:tcPr>
            <w:tcW w:w="3256" w:type="dxa"/>
          </w:tcPr>
          <w:p w14:paraId="5EE84626" w14:textId="77777777" w:rsidR="00565D90" w:rsidRDefault="00565D90" w:rsidP="00C547AF">
            <w:pPr>
              <w:spacing w:line="360" w:lineRule="auto"/>
              <w:jc w:val="both"/>
              <w:rPr>
                <w:b/>
                <w:bCs/>
              </w:rPr>
            </w:pPr>
            <w:r>
              <w:rPr>
                <w:b/>
                <w:bCs/>
              </w:rPr>
              <w:t>Lic. ROCÍO DEGABRIEL VÁSQUEZ</w:t>
            </w:r>
          </w:p>
          <w:p w14:paraId="150C47CF" w14:textId="77777777" w:rsidR="00565D90" w:rsidRDefault="00565D90" w:rsidP="00C547AF">
            <w:pPr>
              <w:spacing w:line="360" w:lineRule="auto"/>
              <w:jc w:val="both"/>
              <w:rPr>
                <w:b/>
                <w:bCs/>
              </w:rPr>
            </w:pPr>
            <w:r>
              <w:rPr>
                <w:b/>
                <w:bCs/>
              </w:rPr>
              <w:t>Taquimecanógrafa (nivel 3) interina adscrita al Juzgado Segundo de lo Familiar del Distrito Judicial de Cuauhtémoc</w:t>
            </w:r>
          </w:p>
          <w:p w14:paraId="044F8190" w14:textId="598945AB" w:rsidR="00565D90" w:rsidRDefault="00565D90" w:rsidP="00C547AF">
            <w:pPr>
              <w:spacing w:line="360" w:lineRule="auto"/>
              <w:jc w:val="both"/>
              <w:rPr>
                <w:b/>
                <w:bCs/>
              </w:rPr>
            </w:pPr>
            <w:r>
              <w:rPr>
                <w:b/>
                <w:bCs/>
              </w:rPr>
              <w:t>Cubrió interinato por licencia médica de la oficial de partes y venció el 28 de diciembre de 2019</w:t>
            </w:r>
          </w:p>
        </w:tc>
        <w:tc>
          <w:tcPr>
            <w:tcW w:w="4440" w:type="dxa"/>
          </w:tcPr>
          <w:p w14:paraId="792A3618" w14:textId="45FFD970" w:rsidR="00565D90" w:rsidRDefault="00565D90" w:rsidP="00C547AF">
            <w:pPr>
              <w:spacing w:line="360" w:lineRule="auto"/>
              <w:jc w:val="both"/>
              <w:rPr>
                <w:i/>
                <w:iCs/>
              </w:rPr>
            </w:pPr>
            <w:r>
              <w:rPr>
                <w:i/>
                <w:iCs/>
              </w:rPr>
              <w:t>Por necesidades del servicio, regresa al cargo, nivel y adscripción que tenía de origen</w:t>
            </w:r>
            <w:r w:rsidR="00944F6F">
              <w:rPr>
                <w:i/>
                <w:iCs/>
              </w:rPr>
              <w:t xml:space="preserve"> (taquimecanógrafa nivel 3)</w:t>
            </w:r>
            <w:r>
              <w:rPr>
                <w:i/>
                <w:iCs/>
              </w:rPr>
              <w:t>, con el carácter de interino, con efectos retroactivos al uno de enero de dos mil veinte, hasta nuevas instrucciones.</w:t>
            </w:r>
          </w:p>
        </w:tc>
      </w:tr>
      <w:tr w:rsidR="00565D90" w:rsidRPr="00A40123" w14:paraId="5B46F9EC" w14:textId="77777777" w:rsidTr="00C547AF">
        <w:tc>
          <w:tcPr>
            <w:tcW w:w="3256" w:type="dxa"/>
          </w:tcPr>
          <w:p w14:paraId="51ED7B16" w14:textId="77777777" w:rsidR="00565D90" w:rsidRDefault="00565D90" w:rsidP="00C547AF">
            <w:pPr>
              <w:spacing w:line="360" w:lineRule="auto"/>
              <w:jc w:val="both"/>
              <w:rPr>
                <w:b/>
                <w:bCs/>
              </w:rPr>
            </w:pPr>
            <w:r>
              <w:rPr>
                <w:b/>
                <w:bCs/>
              </w:rPr>
              <w:t>Ing. EDUARDO LARA GUERRERO</w:t>
            </w:r>
          </w:p>
          <w:p w14:paraId="2F78D686" w14:textId="77777777" w:rsidR="00565D90" w:rsidRDefault="00565D90" w:rsidP="00C547AF">
            <w:pPr>
              <w:spacing w:line="360" w:lineRule="auto"/>
              <w:jc w:val="both"/>
              <w:rPr>
                <w:b/>
                <w:bCs/>
              </w:rPr>
            </w:pPr>
            <w:r>
              <w:rPr>
                <w:b/>
                <w:bCs/>
              </w:rPr>
              <w:t xml:space="preserve">Auxiliar de registro y trámite (nivel 4) interino, adscrito a la </w:t>
            </w:r>
            <w:r>
              <w:rPr>
                <w:b/>
                <w:bCs/>
              </w:rPr>
              <w:lastRenderedPageBreak/>
              <w:t>Dirección de Recursos Humanos y Materiales.</w:t>
            </w:r>
          </w:p>
          <w:p w14:paraId="3AC60BDD" w14:textId="67EED26E" w:rsidR="00565D90" w:rsidRDefault="00565D90" w:rsidP="00C547AF">
            <w:pPr>
              <w:spacing w:line="360" w:lineRule="auto"/>
              <w:jc w:val="both"/>
              <w:rPr>
                <w:b/>
                <w:bCs/>
              </w:rPr>
            </w:pPr>
            <w:r>
              <w:rPr>
                <w:b/>
                <w:bCs/>
              </w:rPr>
              <w:t>Vence interinato el 31 de enero de 2020</w:t>
            </w:r>
          </w:p>
        </w:tc>
        <w:tc>
          <w:tcPr>
            <w:tcW w:w="4440" w:type="dxa"/>
          </w:tcPr>
          <w:p w14:paraId="5AC1E3A4" w14:textId="2BFFBD77" w:rsidR="00565D90" w:rsidRDefault="00E05E26" w:rsidP="00C547AF">
            <w:pPr>
              <w:spacing w:line="360" w:lineRule="auto"/>
              <w:jc w:val="both"/>
              <w:rPr>
                <w:i/>
                <w:iCs/>
              </w:rPr>
            </w:pPr>
            <w:r>
              <w:rPr>
                <w:i/>
                <w:iCs/>
              </w:rPr>
              <w:lastRenderedPageBreak/>
              <w:t>Por necesidades del servicio, con su mismo cargo, nivel y adscripción, con el carácter de interino, hasta nuevas instrucciones.</w:t>
            </w:r>
          </w:p>
        </w:tc>
      </w:tr>
      <w:tr w:rsidR="00565D90" w:rsidRPr="00A40123" w14:paraId="0B181BEB" w14:textId="77777777" w:rsidTr="00C547AF">
        <w:tc>
          <w:tcPr>
            <w:tcW w:w="3256" w:type="dxa"/>
          </w:tcPr>
          <w:p w14:paraId="443E2C21" w14:textId="77777777" w:rsidR="00565D90" w:rsidRDefault="00565D90" w:rsidP="00C547AF">
            <w:pPr>
              <w:spacing w:line="360" w:lineRule="auto"/>
              <w:jc w:val="both"/>
              <w:rPr>
                <w:b/>
                <w:bCs/>
              </w:rPr>
            </w:pPr>
            <w:r>
              <w:rPr>
                <w:b/>
                <w:bCs/>
              </w:rPr>
              <w:t>Lic. KARINA ISABEL NAVA MALDONADO</w:t>
            </w:r>
          </w:p>
          <w:p w14:paraId="04750EF6" w14:textId="77777777" w:rsidR="00565D90" w:rsidRDefault="00565D90" w:rsidP="00C547AF">
            <w:pPr>
              <w:spacing w:line="360" w:lineRule="auto"/>
              <w:jc w:val="both"/>
              <w:rPr>
                <w:b/>
                <w:bCs/>
              </w:rPr>
            </w:pPr>
            <w:r>
              <w:rPr>
                <w:b/>
                <w:bCs/>
              </w:rPr>
              <w:t>Jefe de oficina (nivel 9) interina, adscrita a la Dirección Jurídica del Tribunal Superior de Justicia</w:t>
            </w:r>
          </w:p>
          <w:p w14:paraId="04970A07" w14:textId="1AF66BBF" w:rsidR="00565D90" w:rsidRDefault="00565D90" w:rsidP="00C547AF">
            <w:pPr>
              <w:spacing w:line="360" w:lineRule="auto"/>
              <w:jc w:val="both"/>
              <w:rPr>
                <w:b/>
                <w:bCs/>
              </w:rPr>
            </w:pPr>
            <w:r>
              <w:rPr>
                <w:b/>
                <w:bCs/>
              </w:rPr>
              <w:t>Vence interinato el 31 de enero de 2020</w:t>
            </w:r>
          </w:p>
        </w:tc>
        <w:tc>
          <w:tcPr>
            <w:tcW w:w="4440" w:type="dxa"/>
          </w:tcPr>
          <w:p w14:paraId="31685881" w14:textId="0D145287" w:rsidR="00565D90" w:rsidRDefault="00E05E26" w:rsidP="00C547AF">
            <w:pPr>
              <w:spacing w:line="360" w:lineRule="auto"/>
              <w:jc w:val="both"/>
              <w:rPr>
                <w:i/>
                <w:iCs/>
              </w:rPr>
            </w:pPr>
            <w:r>
              <w:rPr>
                <w:i/>
                <w:iCs/>
              </w:rPr>
              <w:t>Por necesidades del servicio, con su mismo cargo, nivel y adscripción, con el carácter de interino, hasta nuevas instrucciones.</w:t>
            </w:r>
          </w:p>
        </w:tc>
      </w:tr>
      <w:tr w:rsidR="00E05E26" w:rsidRPr="00A40123" w14:paraId="6A8B5EAA" w14:textId="77777777" w:rsidTr="00C547AF">
        <w:tc>
          <w:tcPr>
            <w:tcW w:w="3256" w:type="dxa"/>
          </w:tcPr>
          <w:p w14:paraId="40BDAC1F" w14:textId="77777777" w:rsidR="00E05E26" w:rsidRDefault="00E05E26" w:rsidP="00C547AF">
            <w:pPr>
              <w:spacing w:line="360" w:lineRule="auto"/>
              <w:jc w:val="both"/>
              <w:rPr>
                <w:b/>
                <w:bCs/>
              </w:rPr>
            </w:pPr>
            <w:r>
              <w:rPr>
                <w:b/>
                <w:bCs/>
              </w:rPr>
              <w:t xml:space="preserve">Lic. LAURA MUÑOZ </w:t>
            </w:r>
            <w:proofErr w:type="spellStart"/>
            <w:r>
              <w:rPr>
                <w:b/>
                <w:bCs/>
              </w:rPr>
              <w:t>MUÑOZ</w:t>
            </w:r>
            <w:proofErr w:type="spellEnd"/>
          </w:p>
          <w:p w14:paraId="7727D4F2" w14:textId="0944E3DE" w:rsidR="00E05E26" w:rsidRDefault="00E05E26" w:rsidP="00C547AF">
            <w:pPr>
              <w:spacing w:line="360" w:lineRule="auto"/>
              <w:jc w:val="both"/>
              <w:rPr>
                <w:b/>
                <w:bCs/>
              </w:rPr>
            </w:pPr>
            <w:r>
              <w:rPr>
                <w:b/>
                <w:bCs/>
              </w:rPr>
              <w:t>Secretaria proyectista (nivel 9) del Juzgado Penal del Distrito Judicial de Sánchez Piedras y Especializado en Administración de Justicia para Adolescentes</w:t>
            </w:r>
          </w:p>
        </w:tc>
        <w:tc>
          <w:tcPr>
            <w:tcW w:w="4440" w:type="dxa"/>
          </w:tcPr>
          <w:p w14:paraId="4E213216" w14:textId="6AB42BFD" w:rsidR="00E05E26" w:rsidRDefault="00E05E26" w:rsidP="00C547AF">
            <w:pPr>
              <w:spacing w:line="360" w:lineRule="auto"/>
              <w:jc w:val="both"/>
              <w:rPr>
                <w:i/>
                <w:iCs/>
              </w:rPr>
            </w:pPr>
            <w:r>
              <w:rPr>
                <w:i/>
                <w:iCs/>
              </w:rPr>
              <w:t xml:space="preserve">Con motivo de la vacante que deja la licencia sin goce de sueldo por seis meses, otorgada al Lic. Carlos Domingo </w:t>
            </w:r>
            <w:proofErr w:type="spellStart"/>
            <w:r>
              <w:rPr>
                <w:i/>
                <w:iCs/>
              </w:rPr>
              <w:t>Tecocoatzi</w:t>
            </w:r>
            <w:proofErr w:type="spellEnd"/>
            <w:r>
              <w:rPr>
                <w:i/>
                <w:iCs/>
              </w:rPr>
              <w:t xml:space="preserve"> Juárez, por necesidades del servicio, como </w:t>
            </w:r>
            <w:proofErr w:type="gramStart"/>
            <w:r>
              <w:rPr>
                <w:i/>
                <w:iCs/>
              </w:rPr>
              <w:t>Secretaria</w:t>
            </w:r>
            <w:proofErr w:type="gramEnd"/>
            <w:r>
              <w:rPr>
                <w:i/>
                <w:iCs/>
              </w:rPr>
              <w:t xml:space="preserve"> de acuerdos (nivel 10) interina, del Juzgado de su adscripción, a partir del </w:t>
            </w:r>
            <w:r w:rsidR="00944F6F">
              <w:rPr>
                <w:i/>
                <w:iCs/>
              </w:rPr>
              <w:t>veintiuno</w:t>
            </w:r>
            <w:r>
              <w:rPr>
                <w:i/>
                <w:iCs/>
              </w:rPr>
              <w:t xml:space="preserve"> de enero de dos mil veinte, por el término que dure la licencia. </w:t>
            </w:r>
          </w:p>
        </w:tc>
      </w:tr>
      <w:tr w:rsidR="00E05E26" w:rsidRPr="00A40123" w14:paraId="398AB4B8" w14:textId="77777777" w:rsidTr="00C547AF">
        <w:tc>
          <w:tcPr>
            <w:tcW w:w="3256" w:type="dxa"/>
          </w:tcPr>
          <w:p w14:paraId="42854C50" w14:textId="77777777" w:rsidR="00E05E26" w:rsidRDefault="00E05E26" w:rsidP="00C547AF">
            <w:pPr>
              <w:spacing w:line="360" w:lineRule="auto"/>
              <w:jc w:val="both"/>
              <w:rPr>
                <w:b/>
                <w:bCs/>
              </w:rPr>
            </w:pPr>
            <w:r>
              <w:rPr>
                <w:b/>
                <w:bCs/>
              </w:rPr>
              <w:t>Lic. NOEMÍ GONZÁLEZ AVENDAÑO</w:t>
            </w:r>
          </w:p>
          <w:p w14:paraId="6BB61DBC" w14:textId="3E9D71C3" w:rsidR="00E05E26" w:rsidRDefault="00E05E26" w:rsidP="00C547AF">
            <w:pPr>
              <w:spacing w:line="360" w:lineRule="auto"/>
              <w:jc w:val="both"/>
              <w:rPr>
                <w:b/>
                <w:bCs/>
              </w:rPr>
            </w:pPr>
            <w:r>
              <w:rPr>
                <w:b/>
                <w:bCs/>
              </w:rPr>
              <w:t>Oficial de partes (nivel 5) del Juzgado Penal del Distrito Judicial de Sánchez Piedras y Especializado en Administración de Justicia para Adolescentes</w:t>
            </w:r>
          </w:p>
        </w:tc>
        <w:tc>
          <w:tcPr>
            <w:tcW w:w="4440" w:type="dxa"/>
          </w:tcPr>
          <w:p w14:paraId="449F97AE" w14:textId="07D54D5B" w:rsidR="00E05E26" w:rsidRDefault="00E05E26" w:rsidP="00C547AF">
            <w:pPr>
              <w:spacing w:line="360" w:lineRule="auto"/>
              <w:jc w:val="both"/>
              <w:rPr>
                <w:i/>
                <w:iCs/>
              </w:rPr>
            </w:pPr>
            <w:r>
              <w:rPr>
                <w:i/>
                <w:iCs/>
              </w:rPr>
              <w:t xml:space="preserve">En relación con la licencia sin goce de sueldo por seis meses, otorgada al Lic. Carlos Domingo </w:t>
            </w:r>
            <w:proofErr w:type="spellStart"/>
            <w:r>
              <w:rPr>
                <w:i/>
                <w:iCs/>
              </w:rPr>
              <w:t>Tecocoatzi</w:t>
            </w:r>
            <w:proofErr w:type="spellEnd"/>
            <w:r>
              <w:rPr>
                <w:i/>
                <w:iCs/>
              </w:rPr>
              <w:t xml:space="preserve"> Juárez y la vacante que deja la designación de la Lic. Laura Muñoz </w:t>
            </w:r>
            <w:proofErr w:type="spellStart"/>
            <w:r>
              <w:rPr>
                <w:i/>
                <w:iCs/>
              </w:rPr>
              <w:t>Muñoz</w:t>
            </w:r>
            <w:proofErr w:type="spellEnd"/>
            <w:r>
              <w:rPr>
                <w:i/>
                <w:iCs/>
              </w:rPr>
              <w:t xml:space="preserve"> para cubrirla, por necesidades del servicio, como </w:t>
            </w:r>
            <w:proofErr w:type="gramStart"/>
            <w:r>
              <w:rPr>
                <w:i/>
                <w:iCs/>
              </w:rPr>
              <w:t>Secretaria</w:t>
            </w:r>
            <w:proofErr w:type="gramEnd"/>
            <w:r>
              <w:rPr>
                <w:i/>
                <w:iCs/>
              </w:rPr>
              <w:t xml:space="preserve"> proyectista (nivel 9) interina, del Juzgado de su adscripción, a partir del </w:t>
            </w:r>
            <w:r w:rsidR="00944F6F">
              <w:rPr>
                <w:i/>
                <w:iCs/>
              </w:rPr>
              <w:t>veintiuno</w:t>
            </w:r>
            <w:r>
              <w:rPr>
                <w:i/>
                <w:iCs/>
              </w:rPr>
              <w:t xml:space="preserve"> de enero de dos mil veinte, por el término que dure la licencia.</w:t>
            </w:r>
          </w:p>
        </w:tc>
      </w:tr>
      <w:tr w:rsidR="00E05E26" w:rsidRPr="00A40123" w14:paraId="6BB7216F" w14:textId="77777777" w:rsidTr="00C547AF">
        <w:tc>
          <w:tcPr>
            <w:tcW w:w="3256" w:type="dxa"/>
          </w:tcPr>
          <w:p w14:paraId="33E5B414" w14:textId="61120E24" w:rsidR="00E05E26" w:rsidRDefault="00E05E26" w:rsidP="00C547AF">
            <w:pPr>
              <w:spacing w:line="360" w:lineRule="auto"/>
              <w:jc w:val="both"/>
              <w:rPr>
                <w:b/>
                <w:bCs/>
              </w:rPr>
            </w:pPr>
            <w:r>
              <w:rPr>
                <w:b/>
                <w:bCs/>
              </w:rPr>
              <w:t xml:space="preserve">Lic. </w:t>
            </w:r>
            <w:r w:rsidR="00A72817">
              <w:rPr>
                <w:b/>
                <w:bCs/>
              </w:rPr>
              <w:t>MARLEN GONZÁLEZ RUIZ</w:t>
            </w:r>
            <w:r>
              <w:rPr>
                <w:b/>
                <w:bCs/>
              </w:rPr>
              <w:t>.</w:t>
            </w:r>
          </w:p>
        </w:tc>
        <w:tc>
          <w:tcPr>
            <w:tcW w:w="4440" w:type="dxa"/>
          </w:tcPr>
          <w:p w14:paraId="0E3A4008" w14:textId="011D7B8D" w:rsidR="00E05E26" w:rsidRDefault="00E05E26" w:rsidP="00C547AF">
            <w:pPr>
              <w:spacing w:line="360" w:lineRule="auto"/>
              <w:jc w:val="both"/>
              <w:rPr>
                <w:i/>
                <w:iCs/>
              </w:rPr>
            </w:pPr>
            <w:r>
              <w:rPr>
                <w:i/>
                <w:iCs/>
              </w:rPr>
              <w:t xml:space="preserve">En relación con la licencia sin goce de sueldo por seis meses, otorgada al Lic. Carlos Domingo </w:t>
            </w:r>
            <w:proofErr w:type="spellStart"/>
            <w:r>
              <w:rPr>
                <w:i/>
                <w:iCs/>
              </w:rPr>
              <w:t>Tecocoatzi</w:t>
            </w:r>
            <w:proofErr w:type="spellEnd"/>
            <w:r>
              <w:rPr>
                <w:i/>
                <w:iCs/>
              </w:rPr>
              <w:t xml:space="preserve"> Juárez y la vacante que deja la designación de la Lic. Noemí González Avendaño para un cargo diverso en el Juzgado de su adscripción,  por necesidades del servicio se designa como Oficial de partes (nivel 5) interino,  del </w:t>
            </w:r>
            <w:r w:rsidRPr="00E05E26">
              <w:rPr>
                <w:i/>
                <w:iCs/>
              </w:rPr>
              <w:t>Juzgado Penal del Distrito Judicial de Sánchez Piedras y Especializado en Administración de Justicia para Adolescentes,</w:t>
            </w:r>
            <w:r>
              <w:rPr>
                <w:i/>
                <w:iCs/>
              </w:rPr>
              <w:t xml:space="preserve"> a partir del </w:t>
            </w:r>
            <w:r w:rsidR="00944F6F">
              <w:rPr>
                <w:i/>
                <w:iCs/>
              </w:rPr>
              <w:t>veintiuno</w:t>
            </w:r>
            <w:r>
              <w:rPr>
                <w:i/>
                <w:iCs/>
              </w:rPr>
              <w:t xml:space="preserve"> de enero de dos mil veinte, por el término que dure la licencia referida.</w:t>
            </w:r>
          </w:p>
        </w:tc>
      </w:tr>
      <w:tr w:rsidR="00E05E26" w:rsidRPr="002F317E" w14:paraId="145AF0BF" w14:textId="77777777" w:rsidTr="00C547AF">
        <w:tc>
          <w:tcPr>
            <w:tcW w:w="3256" w:type="dxa"/>
          </w:tcPr>
          <w:p w14:paraId="3FD017ED" w14:textId="77777777" w:rsidR="00E05E26" w:rsidRDefault="00E05E26" w:rsidP="00C547AF">
            <w:pPr>
              <w:spacing w:line="360" w:lineRule="auto"/>
              <w:jc w:val="both"/>
              <w:rPr>
                <w:b/>
                <w:bCs/>
              </w:rPr>
            </w:pPr>
            <w:r>
              <w:rPr>
                <w:b/>
                <w:bCs/>
              </w:rPr>
              <w:t>ENROQUE</w:t>
            </w:r>
          </w:p>
          <w:p w14:paraId="6AE6894C" w14:textId="1C8854A8" w:rsidR="00E05E26" w:rsidRDefault="00E05E26" w:rsidP="00C547AF">
            <w:pPr>
              <w:spacing w:line="360" w:lineRule="auto"/>
              <w:jc w:val="both"/>
              <w:rPr>
                <w:b/>
                <w:bCs/>
              </w:rPr>
            </w:pPr>
            <w:r>
              <w:rPr>
                <w:b/>
                <w:bCs/>
              </w:rPr>
              <w:t xml:space="preserve">Lic. </w:t>
            </w:r>
            <w:r w:rsidR="002F317E">
              <w:rPr>
                <w:b/>
                <w:bCs/>
              </w:rPr>
              <w:t>MARCO ANTONIO ÁLVAREZ HUERTA</w:t>
            </w:r>
          </w:p>
          <w:p w14:paraId="1EF76AB0" w14:textId="7CEAA267" w:rsidR="00E05E26" w:rsidRDefault="00E05E26" w:rsidP="00C547AF">
            <w:pPr>
              <w:spacing w:line="360" w:lineRule="auto"/>
              <w:jc w:val="both"/>
              <w:rPr>
                <w:b/>
                <w:bCs/>
              </w:rPr>
            </w:pPr>
            <w:r>
              <w:rPr>
                <w:b/>
                <w:bCs/>
              </w:rPr>
              <w:lastRenderedPageBreak/>
              <w:t>Secretario proyectista</w:t>
            </w:r>
            <w:r w:rsidR="009B57E6">
              <w:rPr>
                <w:b/>
                <w:bCs/>
              </w:rPr>
              <w:t xml:space="preserve"> </w:t>
            </w:r>
            <w:bookmarkStart w:id="14" w:name="_GoBack"/>
            <w:bookmarkEnd w:id="14"/>
            <w:r>
              <w:rPr>
                <w:b/>
                <w:bCs/>
              </w:rPr>
              <w:t xml:space="preserve">(nivel 9) del Juzgado </w:t>
            </w:r>
            <w:r w:rsidR="002F317E">
              <w:rPr>
                <w:b/>
                <w:bCs/>
              </w:rPr>
              <w:t>de lo Civil del Distrito Judicial de Zaragoza</w:t>
            </w:r>
          </w:p>
          <w:p w14:paraId="2A5995E4" w14:textId="77777777" w:rsidR="002F317E" w:rsidRDefault="002F317E" w:rsidP="00C547AF">
            <w:pPr>
              <w:spacing w:line="360" w:lineRule="auto"/>
              <w:jc w:val="both"/>
              <w:rPr>
                <w:b/>
                <w:bCs/>
              </w:rPr>
            </w:pPr>
            <w:r w:rsidRPr="002F317E">
              <w:rPr>
                <w:b/>
                <w:bCs/>
              </w:rPr>
              <w:t>Lic. ALDO NAPOLEÓN FERNÁNDEZ MORENO</w:t>
            </w:r>
          </w:p>
          <w:p w14:paraId="072085C5" w14:textId="4FB5572C" w:rsidR="002F317E" w:rsidRPr="002F317E" w:rsidRDefault="002F317E" w:rsidP="00C547AF">
            <w:pPr>
              <w:spacing w:line="360" w:lineRule="auto"/>
              <w:jc w:val="both"/>
              <w:rPr>
                <w:b/>
                <w:bCs/>
              </w:rPr>
            </w:pPr>
            <w:r>
              <w:rPr>
                <w:b/>
                <w:bCs/>
              </w:rPr>
              <w:t>Secretario proyectista (nivel 9) del Juzgado Primero de lo Familiar del Distrito Judicial de Cuauhtémoc.</w:t>
            </w:r>
          </w:p>
        </w:tc>
        <w:tc>
          <w:tcPr>
            <w:tcW w:w="4440" w:type="dxa"/>
          </w:tcPr>
          <w:p w14:paraId="05B88F37" w14:textId="35CB7B0E" w:rsidR="00E05E26" w:rsidRPr="002F317E" w:rsidRDefault="002F317E" w:rsidP="002F317E">
            <w:pPr>
              <w:spacing w:line="360" w:lineRule="auto"/>
              <w:jc w:val="both"/>
              <w:rPr>
                <w:i/>
                <w:iCs/>
              </w:rPr>
            </w:pPr>
            <w:r>
              <w:rPr>
                <w:i/>
                <w:iCs/>
              </w:rPr>
              <w:lastRenderedPageBreak/>
              <w:t xml:space="preserve">Por necesidades del servicio, con su mismo nivel y cargo, a partir del </w:t>
            </w:r>
            <w:r w:rsidR="00944F6F">
              <w:rPr>
                <w:i/>
                <w:iCs/>
              </w:rPr>
              <w:t>veintiuno</w:t>
            </w:r>
            <w:r>
              <w:rPr>
                <w:i/>
                <w:iCs/>
              </w:rPr>
              <w:t xml:space="preserve"> de enero de dos mil veinte.</w:t>
            </w:r>
          </w:p>
        </w:tc>
      </w:tr>
      <w:tr w:rsidR="002F317E" w:rsidRPr="002F317E" w14:paraId="5E0EA61A" w14:textId="77777777" w:rsidTr="00C547AF">
        <w:tc>
          <w:tcPr>
            <w:tcW w:w="3256" w:type="dxa"/>
          </w:tcPr>
          <w:p w14:paraId="23EAEF67" w14:textId="77777777" w:rsidR="002F317E" w:rsidRDefault="002F317E" w:rsidP="00C547AF">
            <w:pPr>
              <w:spacing w:line="360" w:lineRule="auto"/>
              <w:jc w:val="both"/>
              <w:rPr>
                <w:b/>
                <w:bCs/>
              </w:rPr>
            </w:pPr>
            <w:r>
              <w:rPr>
                <w:b/>
                <w:bCs/>
              </w:rPr>
              <w:t>ENROQUE</w:t>
            </w:r>
          </w:p>
          <w:p w14:paraId="0A9E499B" w14:textId="77777777" w:rsidR="002F317E" w:rsidRDefault="002F317E" w:rsidP="00C547AF">
            <w:pPr>
              <w:spacing w:line="360" w:lineRule="auto"/>
              <w:jc w:val="both"/>
              <w:rPr>
                <w:b/>
                <w:bCs/>
              </w:rPr>
            </w:pPr>
            <w:r>
              <w:rPr>
                <w:b/>
                <w:bCs/>
              </w:rPr>
              <w:t>Lic. ESTELA RIVAS CORONA</w:t>
            </w:r>
          </w:p>
          <w:p w14:paraId="2D6E036F" w14:textId="77777777" w:rsidR="002F317E" w:rsidRDefault="002F317E" w:rsidP="00C547AF">
            <w:pPr>
              <w:spacing w:line="360" w:lineRule="auto"/>
              <w:jc w:val="both"/>
              <w:rPr>
                <w:b/>
                <w:bCs/>
              </w:rPr>
            </w:pPr>
            <w:r>
              <w:rPr>
                <w:b/>
                <w:bCs/>
              </w:rPr>
              <w:t>Secretaria proyectista (nivel 9) del Juzgado de lo Civil y Familiar del Distrito Judicial de Xicohténcatl.</w:t>
            </w:r>
          </w:p>
          <w:p w14:paraId="74984B69" w14:textId="77777777" w:rsidR="002F317E" w:rsidRPr="00CF62A6" w:rsidRDefault="002F317E" w:rsidP="00C547AF">
            <w:pPr>
              <w:spacing w:line="360" w:lineRule="auto"/>
              <w:jc w:val="both"/>
              <w:rPr>
                <w:b/>
                <w:bCs/>
              </w:rPr>
            </w:pPr>
            <w:r w:rsidRPr="00CF62A6">
              <w:rPr>
                <w:b/>
                <w:bCs/>
              </w:rPr>
              <w:t>Lic. GERMÁN BENJAMÍN MASTRANZO CORONA</w:t>
            </w:r>
          </w:p>
          <w:p w14:paraId="138CC7EC" w14:textId="0AA58BBA" w:rsidR="002F317E" w:rsidRPr="002F317E" w:rsidRDefault="002F317E" w:rsidP="00C547AF">
            <w:pPr>
              <w:spacing w:line="360" w:lineRule="auto"/>
              <w:jc w:val="both"/>
              <w:rPr>
                <w:b/>
                <w:bCs/>
              </w:rPr>
            </w:pPr>
            <w:r w:rsidRPr="002F317E">
              <w:rPr>
                <w:b/>
                <w:bCs/>
              </w:rPr>
              <w:t xml:space="preserve">Secretario de acuerdos </w:t>
            </w:r>
            <w:r>
              <w:rPr>
                <w:b/>
                <w:bCs/>
              </w:rPr>
              <w:t xml:space="preserve">(nivel 10) </w:t>
            </w:r>
            <w:r w:rsidRPr="002F317E">
              <w:rPr>
                <w:b/>
                <w:bCs/>
              </w:rPr>
              <w:t>del J</w:t>
            </w:r>
            <w:r>
              <w:rPr>
                <w:b/>
                <w:bCs/>
              </w:rPr>
              <w:t>uzgado Penal del Distrito Judicial de Guridi y Alcocer</w:t>
            </w:r>
          </w:p>
        </w:tc>
        <w:tc>
          <w:tcPr>
            <w:tcW w:w="4440" w:type="dxa"/>
          </w:tcPr>
          <w:p w14:paraId="2A1D2096" w14:textId="77777777" w:rsidR="002F317E" w:rsidRDefault="002F317E" w:rsidP="002F317E">
            <w:pPr>
              <w:spacing w:line="360" w:lineRule="auto"/>
              <w:jc w:val="both"/>
              <w:rPr>
                <w:i/>
                <w:iCs/>
              </w:rPr>
            </w:pPr>
            <w:r>
              <w:rPr>
                <w:i/>
                <w:iCs/>
              </w:rPr>
              <w:t xml:space="preserve">Por necesidades del servicio, </w:t>
            </w:r>
          </w:p>
          <w:p w14:paraId="2AED6923" w14:textId="2A4831AC" w:rsidR="002F317E" w:rsidRDefault="002F317E" w:rsidP="002F317E">
            <w:pPr>
              <w:spacing w:line="360" w:lineRule="auto"/>
              <w:jc w:val="both"/>
              <w:rPr>
                <w:i/>
                <w:iCs/>
              </w:rPr>
            </w:pPr>
            <w:r>
              <w:rPr>
                <w:i/>
                <w:iCs/>
              </w:rPr>
              <w:t xml:space="preserve">Lic. ESTELA RIVAS CORONA, con su mismo nivel y cargo, en funciones de </w:t>
            </w:r>
            <w:proofErr w:type="gramStart"/>
            <w:r>
              <w:rPr>
                <w:i/>
                <w:iCs/>
              </w:rPr>
              <w:t>Secretaria</w:t>
            </w:r>
            <w:proofErr w:type="gramEnd"/>
            <w:r>
              <w:rPr>
                <w:i/>
                <w:iCs/>
              </w:rPr>
              <w:t xml:space="preserve"> de acuerdos del Juzgado Penal del Distrito Judicial de Guridi y Alcocer</w:t>
            </w:r>
          </w:p>
          <w:p w14:paraId="6A76AACC" w14:textId="77777777" w:rsidR="002F317E" w:rsidRDefault="002F317E" w:rsidP="002F317E">
            <w:pPr>
              <w:spacing w:line="360" w:lineRule="auto"/>
              <w:jc w:val="both"/>
              <w:rPr>
                <w:i/>
                <w:iCs/>
              </w:rPr>
            </w:pPr>
            <w:r w:rsidRPr="002F317E">
              <w:rPr>
                <w:i/>
                <w:iCs/>
              </w:rPr>
              <w:t>Lic. GERMÁN BENJAMÍN MASTRANZO CORONA, con</w:t>
            </w:r>
            <w:r>
              <w:rPr>
                <w:i/>
                <w:iCs/>
              </w:rPr>
              <w:t xml:space="preserve"> su mismo nivel y cargo, en funciones de proyectista del Juzgado de lo Civil y Familiar del Distrito Judicial de Xicohtencatl, </w:t>
            </w:r>
          </w:p>
          <w:p w14:paraId="1ADE5279" w14:textId="547D79C2" w:rsidR="002F317E" w:rsidRPr="002F317E" w:rsidRDefault="002F317E" w:rsidP="002F317E">
            <w:pPr>
              <w:spacing w:line="360" w:lineRule="auto"/>
              <w:jc w:val="both"/>
              <w:rPr>
                <w:i/>
                <w:iCs/>
              </w:rPr>
            </w:pPr>
            <w:r>
              <w:rPr>
                <w:i/>
                <w:iCs/>
              </w:rPr>
              <w:t xml:space="preserve">A partir del </w:t>
            </w:r>
            <w:r w:rsidR="00944F6F">
              <w:rPr>
                <w:i/>
                <w:iCs/>
              </w:rPr>
              <w:t>veintiuno</w:t>
            </w:r>
            <w:r>
              <w:rPr>
                <w:i/>
                <w:iCs/>
              </w:rPr>
              <w:t xml:space="preserve"> de enero de dos mil veinte, hasta nuevas instrucciones.</w:t>
            </w:r>
          </w:p>
        </w:tc>
      </w:tr>
      <w:tr w:rsidR="002F317E" w:rsidRPr="002F317E" w14:paraId="1B3D1183" w14:textId="77777777" w:rsidTr="00C547AF">
        <w:tc>
          <w:tcPr>
            <w:tcW w:w="3256" w:type="dxa"/>
          </w:tcPr>
          <w:p w14:paraId="438B6DCC" w14:textId="77777777" w:rsidR="002F317E" w:rsidRDefault="002F317E" w:rsidP="00C547AF">
            <w:pPr>
              <w:spacing w:line="360" w:lineRule="auto"/>
              <w:jc w:val="both"/>
              <w:rPr>
                <w:b/>
                <w:bCs/>
              </w:rPr>
            </w:pPr>
            <w:r>
              <w:rPr>
                <w:b/>
                <w:bCs/>
              </w:rPr>
              <w:t>ENROQUE</w:t>
            </w:r>
          </w:p>
          <w:p w14:paraId="4BC42F1A" w14:textId="77777777" w:rsidR="002F317E" w:rsidRDefault="002F317E" w:rsidP="00C547AF">
            <w:pPr>
              <w:spacing w:line="360" w:lineRule="auto"/>
              <w:jc w:val="both"/>
              <w:rPr>
                <w:b/>
                <w:bCs/>
              </w:rPr>
            </w:pPr>
            <w:r>
              <w:rPr>
                <w:b/>
                <w:bCs/>
              </w:rPr>
              <w:t>Lic. ANA INOCENCIA ROMERO GARCÍA</w:t>
            </w:r>
          </w:p>
          <w:p w14:paraId="5C1C99D8" w14:textId="77777777" w:rsidR="002F317E" w:rsidRDefault="002F317E" w:rsidP="00C547AF">
            <w:pPr>
              <w:spacing w:line="360" w:lineRule="auto"/>
              <w:jc w:val="both"/>
              <w:rPr>
                <w:b/>
                <w:bCs/>
              </w:rPr>
            </w:pPr>
            <w:r>
              <w:rPr>
                <w:b/>
                <w:bCs/>
              </w:rPr>
              <w:t>Oficial de partes (nivel 5) del Juzgado de lo Civil y Familiar del Distrito Judicial de Morelos</w:t>
            </w:r>
          </w:p>
          <w:p w14:paraId="717198D6" w14:textId="77777777" w:rsidR="002F317E" w:rsidRDefault="002F317E" w:rsidP="00C547AF">
            <w:pPr>
              <w:spacing w:line="360" w:lineRule="auto"/>
              <w:jc w:val="both"/>
              <w:rPr>
                <w:b/>
                <w:bCs/>
              </w:rPr>
            </w:pPr>
            <w:r>
              <w:rPr>
                <w:b/>
                <w:bCs/>
              </w:rPr>
              <w:t>Lic. PEDRO FLORES REYES</w:t>
            </w:r>
          </w:p>
          <w:p w14:paraId="229F943C" w14:textId="27F8F587" w:rsidR="002F317E" w:rsidRDefault="002F317E" w:rsidP="00C547AF">
            <w:pPr>
              <w:spacing w:line="360" w:lineRule="auto"/>
              <w:jc w:val="both"/>
              <w:rPr>
                <w:b/>
                <w:bCs/>
              </w:rPr>
            </w:pPr>
            <w:r>
              <w:rPr>
                <w:b/>
                <w:bCs/>
              </w:rPr>
              <w:t>Oficial de partes (nivel 5) del Juzgado de lo Familiar del Distrito Judicial de Juárez</w:t>
            </w:r>
          </w:p>
        </w:tc>
        <w:tc>
          <w:tcPr>
            <w:tcW w:w="4440" w:type="dxa"/>
          </w:tcPr>
          <w:p w14:paraId="5F069989" w14:textId="207CB204" w:rsidR="002F317E" w:rsidRDefault="00842ED0" w:rsidP="002F317E">
            <w:pPr>
              <w:spacing w:line="360" w:lineRule="auto"/>
              <w:jc w:val="both"/>
              <w:rPr>
                <w:i/>
                <w:iCs/>
              </w:rPr>
            </w:pPr>
            <w:r>
              <w:rPr>
                <w:i/>
                <w:iCs/>
              </w:rPr>
              <w:t xml:space="preserve">Por necesidades del servicio, con su mismo nivel y cargo, a partir del </w:t>
            </w:r>
            <w:r w:rsidR="00944F6F">
              <w:rPr>
                <w:i/>
                <w:iCs/>
              </w:rPr>
              <w:t>veintiuno</w:t>
            </w:r>
            <w:r>
              <w:rPr>
                <w:i/>
                <w:iCs/>
              </w:rPr>
              <w:t xml:space="preserve"> de enero de dos mil veinte.</w:t>
            </w:r>
          </w:p>
        </w:tc>
      </w:tr>
      <w:tr w:rsidR="00750926" w:rsidRPr="00750926" w14:paraId="45CA3627" w14:textId="77777777" w:rsidTr="00C547AF">
        <w:tc>
          <w:tcPr>
            <w:tcW w:w="3256" w:type="dxa"/>
          </w:tcPr>
          <w:p w14:paraId="1203BCD8" w14:textId="20FC84E8" w:rsidR="0067714A" w:rsidRPr="00750926" w:rsidRDefault="0067714A" w:rsidP="00C547AF">
            <w:pPr>
              <w:spacing w:line="360" w:lineRule="auto"/>
              <w:jc w:val="both"/>
              <w:rPr>
                <w:b/>
                <w:bCs/>
              </w:rPr>
            </w:pPr>
            <w:r w:rsidRPr="00750926">
              <w:rPr>
                <w:b/>
                <w:bCs/>
              </w:rPr>
              <w:t>ENROQUE</w:t>
            </w:r>
          </w:p>
          <w:p w14:paraId="79A5C0EC" w14:textId="38A44BFB" w:rsidR="00194076" w:rsidRPr="00750926" w:rsidRDefault="00E01384" w:rsidP="00C547AF">
            <w:pPr>
              <w:spacing w:line="360" w:lineRule="auto"/>
              <w:jc w:val="both"/>
              <w:rPr>
                <w:b/>
                <w:bCs/>
              </w:rPr>
            </w:pPr>
            <w:r w:rsidRPr="00750926">
              <w:rPr>
                <w:b/>
                <w:bCs/>
              </w:rPr>
              <w:t xml:space="preserve">Lic. </w:t>
            </w:r>
            <w:r w:rsidR="00194076" w:rsidRPr="00750926">
              <w:rPr>
                <w:b/>
                <w:bCs/>
              </w:rPr>
              <w:t>CASIMIRA PÉREZ SÁNCHEZ</w:t>
            </w:r>
          </w:p>
          <w:p w14:paraId="7EB19E40" w14:textId="4A8D34D1" w:rsidR="0067714A" w:rsidRPr="00750926" w:rsidRDefault="0067714A" w:rsidP="0067714A">
            <w:pPr>
              <w:spacing w:line="360" w:lineRule="auto"/>
              <w:jc w:val="both"/>
              <w:rPr>
                <w:b/>
                <w:bCs/>
              </w:rPr>
            </w:pPr>
            <w:r w:rsidRPr="00750926">
              <w:rPr>
                <w:b/>
                <w:bCs/>
              </w:rPr>
              <w:t>Secretaria proyectista (nivel 14) en funciones de facilitadora, responsable del Centro Regional de Zacatelco. A SAN PABLO DEL MONTE</w:t>
            </w:r>
          </w:p>
          <w:p w14:paraId="58D396BE" w14:textId="77777777" w:rsidR="0067714A" w:rsidRPr="00750926" w:rsidRDefault="0067714A" w:rsidP="00C547AF">
            <w:pPr>
              <w:spacing w:line="360" w:lineRule="auto"/>
              <w:jc w:val="both"/>
              <w:rPr>
                <w:b/>
                <w:bCs/>
              </w:rPr>
            </w:pPr>
            <w:r w:rsidRPr="00750926">
              <w:rPr>
                <w:b/>
                <w:bCs/>
              </w:rPr>
              <w:t xml:space="preserve">Lic. </w:t>
            </w:r>
            <w:r w:rsidR="00194076" w:rsidRPr="00750926">
              <w:rPr>
                <w:b/>
                <w:bCs/>
              </w:rPr>
              <w:t xml:space="preserve">MIGUEL ANGEL </w:t>
            </w:r>
            <w:r w:rsidRPr="00750926">
              <w:rPr>
                <w:b/>
                <w:bCs/>
              </w:rPr>
              <w:t>SÁNCHEZ HERNÁNDEZ</w:t>
            </w:r>
          </w:p>
          <w:p w14:paraId="1DDC98C3" w14:textId="6B0D99BC" w:rsidR="00194076" w:rsidRPr="00750926" w:rsidRDefault="0067714A" w:rsidP="00C547AF">
            <w:pPr>
              <w:spacing w:line="360" w:lineRule="auto"/>
              <w:jc w:val="both"/>
              <w:rPr>
                <w:b/>
                <w:bCs/>
              </w:rPr>
            </w:pPr>
            <w:r w:rsidRPr="00750926">
              <w:rPr>
                <w:b/>
                <w:bCs/>
              </w:rPr>
              <w:t xml:space="preserve">Secretario proyectista (nivel 14) en funciones de facilitador, responsable del Centro Regional de Tlaxco. </w:t>
            </w:r>
            <w:r w:rsidR="00194076" w:rsidRPr="00750926">
              <w:rPr>
                <w:b/>
                <w:bCs/>
              </w:rPr>
              <w:t>A ZACATELCO</w:t>
            </w:r>
          </w:p>
          <w:p w14:paraId="577D5CAD" w14:textId="77777777" w:rsidR="0067714A" w:rsidRPr="00750926" w:rsidRDefault="0067714A" w:rsidP="00C547AF">
            <w:pPr>
              <w:spacing w:line="360" w:lineRule="auto"/>
              <w:jc w:val="both"/>
              <w:rPr>
                <w:b/>
                <w:bCs/>
              </w:rPr>
            </w:pPr>
            <w:r w:rsidRPr="00750926">
              <w:rPr>
                <w:b/>
                <w:bCs/>
              </w:rPr>
              <w:lastRenderedPageBreak/>
              <w:t xml:space="preserve">Lic. </w:t>
            </w:r>
            <w:r w:rsidR="00194076" w:rsidRPr="00750926">
              <w:rPr>
                <w:b/>
                <w:bCs/>
              </w:rPr>
              <w:t xml:space="preserve">EDUARDO FELIPE </w:t>
            </w:r>
            <w:r w:rsidR="005A5B13" w:rsidRPr="00750926">
              <w:rPr>
                <w:b/>
                <w:bCs/>
              </w:rPr>
              <w:t xml:space="preserve">ZAMORA </w:t>
            </w:r>
            <w:proofErr w:type="spellStart"/>
            <w:r w:rsidR="005A5B13" w:rsidRPr="00750926">
              <w:rPr>
                <w:b/>
                <w:bCs/>
              </w:rPr>
              <w:t>ZAMORA</w:t>
            </w:r>
            <w:proofErr w:type="spellEnd"/>
          </w:p>
          <w:p w14:paraId="5DC40405" w14:textId="7F9E4B4A" w:rsidR="00194076" w:rsidRPr="00750926" w:rsidRDefault="0067714A" w:rsidP="00C547AF">
            <w:pPr>
              <w:spacing w:line="360" w:lineRule="auto"/>
              <w:jc w:val="both"/>
              <w:rPr>
                <w:b/>
                <w:bCs/>
              </w:rPr>
            </w:pPr>
            <w:r w:rsidRPr="00750926">
              <w:rPr>
                <w:b/>
                <w:bCs/>
              </w:rPr>
              <w:t xml:space="preserve">Jefe de departamento (nivel 11) en funciones de facilitador, responsable del Centro Regional de San Pablo del Monte. </w:t>
            </w:r>
            <w:r w:rsidR="005A5B13" w:rsidRPr="00750926">
              <w:rPr>
                <w:b/>
                <w:bCs/>
              </w:rPr>
              <w:t xml:space="preserve"> </w:t>
            </w:r>
            <w:r w:rsidR="00194076" w:rsidRPr="00750926">
              <w:rPr>
                <w:b/>
                <w:bCs/>
              </w:rPr>
              <w:t>A TLAXCO</w:t>
            </w:r>
          </w:p>
        </w:tc>
        <w:tc>
          <w:tcPr>
            <w:tcW w:w="4440" w:type="dxa"/>
          </w:tcPr>
          <w:p w14:paraId="6FBE7468" w14:textId="77777777" w:rsidR="00194076" w:rsidRPr="00750926" w:rsidRDefault="0067714A" w:rsidP="002F317E">
            <w:pPr>
              <w:spacing w:line="360" w:lineRule="auto"/>
              <w:jc w:val="both"/>
              <w:rPr>
                <w:i/>
                <w:iCs/>
              </w:rPr>
            </w:pPr>
            <w:r w:rsidRPr="00750926">
              <w:rPr>
                <w:i/>
                <w:iCs/>
              </w:rPr>
              <w:lastRenderedPageBreak/>
              <w:t>Por necesidades del servicio, con su mismo nivel y cargo:</w:t>
            </w:r>
          </w:p>
          <w:p w14:paraId="23EBCB4E" w14:textId="2890223B" w:rsidR="0067714A" w:rsidRPr="00750926" w:rsidRDefault="0067714A" w:rsidP="0067714A">
            <w:pPr>
              <w:spacing w:line="360" w:lineRule="auto"/>
              <w:jc w:val="both"/>
              <w:rPr>
                <w:i/>
                <w:iCs/>
              </w:rPr>
            </w:pPr>
            <w:r w:rsidRPr="00750926">
              <w:rPr>
                <w:i/>
                <w:iCs/>
              </w:rPr>
              <w:t xml:space="preserve">Lic. CASIMIRA PÉREZ SÁNCHEZ, </w:t>
            </w:r>
            <w:r w:rsidR="00750926" w:rsidRPr="00750926">
              <w:rPr>
                <w:i/>
                <w:iCs/>
              </w:rPr>
              <w:t xml:space="preserve">en funciones de facilitadora, </w:t>
            </w:r>
            <w:r w:rsidRPr="00750926">
              <w:rPr>
                <w:i/>
                <w:iCs/>
              </w:rPr>
              <w:t>como responsable del Centro Regional de San Pablo del Monte</w:t>
            </w:r>
            <w:r w:rsidR="00750926" w:rsidRPr="00750926">
              <w:rPr>
                <w:i/>
                <w:iCs/>
              </w:rPr>
              <w:t>.</w:t>
            </w:r>
          </w:p>
          <w:p w14:paraId="4CDB6286" w14:textId="61056F6A" w:rsidR="00750926" w:rsidRPr="00750926" w:rsidRDefault="00750926" w:rsidP="00750926">
            <w:pPr>
              <w:spacing w:line="360" w:lineRule="auto"/>
              <w:jc w:val="both"/>
              <w:rPr>
                <w:i/>
                <w:iCs/>
              </w:rPr>
            </w:pPr>
            <w:r w:rsidRPr="00750926">
              <w:rPr>
                <w:i/>
                <w:iCs/>
              </w:rPr>
              <w:t>Lic. MIGUEL ANGEL SÁNCHEZ HERNÁNDEZ, en funciones de facilitador, responsable del Centro Regional de Zacatelco.</w:t>
            </w:r>
          </w:p>
          <w:p w14:paraId="3E750370" w14:textId="022762D4" w:rsidR="00750926" w:rsidRPr="00750926" w:rsidRDefault="00750926" w:rsidP="00750926">
            <w:pPr>
              <w:spacing w:line="360" w:lineRule="auto"/>
              <w:jc w:val="both"/>
              <w:rPr>
                <w:i/>
                <w:iCs/>
              </w:rPr>
            </w:pPr>
            <w:r w:rsidRPr="00750926">
              <w:rPr>
                <w:i/>
                <w:iCs/>
              </w:rPr>
              <w:t xml:space="preserve">Lic. EDUARDO FELIPE ZAMORA </w:t>
            </w:r>
            <w:proofErr w:type="spellStart"/>
            <w:r w:rsidRPr="00750926">
              <w:rPr>
                <w:i/>
                <w:iCs/>
              </w:rPr>
              <w:t>ZAMORA</w:t>
            </w:r>
            <w:proofErr w:type="spellEnd"/>
            <w:r w:rsidRPr="00750926">
              <w:rPr>
                <w:i/>
                <w:iCs/>
              </w:rPr>
              <w:t xml:space="preserve">, </w:t>
            </w:r>
          </w:p>
          <w:p w14:paraId="646668E1" w14:textId="4D3E74C5" w:rsidR="00750926" w:rsidRPr="00750926" w:rsidRDefault="00750926" w:rsidP="0067714A">
            <w:pPr>
              <w:spacing w:line="360" w:lineRule="auto"/>
              <w:jc w:val="both"/>
              <w:rPr>
                <w:i/>
                <w:iCs/>
              </w:rPr>
            </w:pPr>
            <w:r w:rsidRPr="00750926">
              <w:rPr>
                <w:i/>
                <w:iCs/>
              </w:rPr>
              <w:t>en funciones de facilitador, responsable del Centro Regional de Tlaxco.</w:t>
            </w:r>
          </w:p>
          <w:p w14:paraId="701284E7" w14:textId="558E04FB" w:rsidR="00750926" w:rsidRPr="00750926" w:rsidRDefault="00750926" w:rsidP="0067714A">
            <w:pPr>
              <w:spacing w:line="360" w:lineRule="auto"/>
              <w:jc w:val="both"/>
              <w:rPr>
                <w:i/>
                <w:iCs/>
              </w:rPr>
            </w:pPr>
            <w:r w:rsidRPr="00750926">
              <w:rPr>
                <w:i/>
                <w:iCs/>
              </w:rPr>
              <w:t>A partir del veintiuno de enero de dos mil diecinueve, hasta nuevas instrucciones.</w:t>
            </w:r>
          </w:p>
          <w:p w14:paraId="43DB0E8E" w14:textId="71D0BBB8" w:rsidR="0067714A" w:rsidRPr="00750926" w:rsidRDefault="0067714A" w:rsidP="002F317E">
            <w:pPr>
              <w:spacing w:line="360" w:lineRule="auto"/>
              <w:jc w:val="both"/>
              <w:rPr>
                <w:i/>
                <w:iCs/>
              </w:rPr>
            </w:pPr>
          </w:p>
        </w:tc>
      </w:tr>
      <w:tr w:rsidR="00750926" w:rsidRPr="00750926" w14:paraId="311FAEA1" w14:textId="77777777" w:rsidTr="00C547AF">
        <w:tc>
          <w:tcPr>
            <w:tcW w:w="3256" w:type="dxa"/>
          </w:tcPr>
          <w:p w14:paraId="3925D8D8" w14:textId="77777777" w:rsidR="00750926" w:rsidRPr="00750926" w:rsidRDefault="00750926" w:rsidP="00C547AF">
            <w:pPr>
              <w:spacing w:line="360" w:lineRule="auto"/>
              <w:jc w:val="both"/>
              <w:rPr>
                <w:b/>
                <w:bCs/>
              </w:rPr>
            </w:pPr>
            <w:r w:rsidRPr="00750926">
              <w:rPr>
                <w:b/>
                <w:bCs/>
              </w:rPr>
              <w:lastRenderedPageBreak/>
              <w:t xml:space="preserve">Lic. </w:t>
            </w:r>
            <w:r w:rsidR="005A5B13" w:rsidRPr="00750926">
              <w:rPr>
                <w:b/>
                <w:bCs/>
              </w:rPr>
              <w:t>SANDRA</w:t>
            </w:r>
            <w:r w:rsidRPr="00750926">
              <w:rPr>
                <w:b/>
                <w:bCs/>
              </w:rPr>
              <w:t xml:space="preserve"> GARCÍA LARA,</w:t>
            </w:r>
          </w:p>
          <w:p w14:paraId="572D0356" w14:textId="0A59E7D5" w:rsidR="005A5B13" w:rsidRPr="00750926" w:rsidRDefault="00750926" w:rsidP="00C547AF">
            <w:pPr>
              <w:spacing w:line="360" w:lineRule="auto"/>
              <w:jc w:val="both"/>
              <w:rPr>
                <w:b/>
                <w:bCs/>
              </w:rPr>
            </w:pPr>
            <w:r w:rsidRPr="00750926">
              <w:rPr>
                <w:b/>
                <w:bCs/>
              </w:rPr>
              <w:t>Auxiliar de registro y trámite (nivel 4) adscrita a la Sala Penal y Especializada en Administración de Justicia para Adolescentes, Tercera Ponencia</w:t>
            </w:r>
          </w:p>
        </w:tc>
        <w:tc>
          <w:tcPr>
            <w:tcW w:w="4440" w:type="dxa"/>
          </w:tcPr>
          <w:p w14:paraId="74E5DB6C" w14:textId="1A8004F4" w:rsidR="005A5B13" w:rsidRPr="00750926" w:rsidRDefault="00750926" w:rsidP="002F317E">
            <w:pPr>
              <w:spacing w:line="360" w:lineRule="auto"/>
              <w:jc w:val="both"/>
              <w:rPr>
                <w:i/>
                <w:iCs/>
              </w:rPr>
            </w:pPr>
            <w:r w:rsidRPr="00750926">
              <w:rPr>
                <w:i/>
                <w:iCs/>
              </w:rPr>
              <w:t xml:space="preserve">Por necesidades del servicio, con su misma adscripción, como </w:t>
            </w:r>
            <w:proofErr w:type="gramStart"/>
            <w:r w:rsidRPr="00750926">
              <w:rPr>
                <w:i/>
                <w:iCs/>
              </w:rPr>
              <w:t>Secretaria</w:t>
            </w:r>
            <w:proofErr w:type="gramEnd"/>
            <w:r w:rsidRPr="00750926">
              <w:rPr>
                <w:i/>
                <w:iCs/>
              </w:rPr>
              <w:t xml:space="preserve"> auxiliar (nivel 5), a partir del uno de febrero de dos mil veinte, hasta nuevas instrucciones.</w:t>
            </w:r>
          </w:p>
        </w:tc>
      </w:tr>
    </w:tbl>
    <w:p w14:paraId="7B563374" w14:textId="1CE4D167" w:rsidR="008D27CD" w:rsidRDefault="008D27CD" w:rsidP="003A432A">
      <w:pPr>
        <w:spacing w:after="0" w:line="480" w:lineRule="auto"/>
        <w:jc w:val="both"/>
        <w:rPr>
          <w:rFonts w:eastAsia="Times New Roman" w:cs="Calibri"/>
          <w:i/>
          <w:iCs/>
          <w:color w:val="FF0000"/>
          <w:lang w:eastAsia="es-MX"/>
        </w:rPr>
      </w:pPr>
    </w:p>
    <w:p w14:paraId="11421CB6" w14:textId="4F16FB5F" w:rsidR="00842ED0" w:rsidRPr="00842ED0" w:rsidRDefault="00842ED0" w:rsidP="003A432A">
      <w:pPr>
        <w:spacing w:after="0" w:line="480" w:lineRule="auto"/>
        <w:jc w:val="both"/>
        <w:rPr>
          <w:rFonts w:eastAsia="Times New Roman" w:cs="Calibri"/>
          <w:lang w:eastAsia="es-MX"/>
        </w:rPr>
      </w:pPr>
      <w:r w:rsidRPr="00750926">
        <w:rPr>
          <w:rFonts w:eastAsia="Times New Roman" w:cs="Calibri"/>
          <w:u w:val="single"/>
          <w:lang w:eastAsia="es-MX"/>
        </w:rPr>
        <w:t xml:space="preserve">APROBADO POR </w:t>
      </w:r>
      <w:r w:rsidR="005A5B13" w:rsidRPr="00750926">
        <w:rPr>
          <w:rFonts w:eastAsia="Times New Roman" w:cs="Calibri"/>
          <w:u w:val="single"/>
          <w:lang w:eastAsia="es-MX"/>
        </w:rPr>
        <w:t xml:space="preserve">UNANIMIDAD </w:t>
      </w:r>
      <w:r w:rsidRPr="00750926">
        <w:rPr>
          <w:rFonts w:eastAsia="Times New Roman" w:cs="Calibri"/>
          <w:u w:val="single"/>
          <w:lang w:eastAsia="es-MX"/>
        </w:rPr>
        <w:t xml:space="preserve">DE </w:t>
      </w:r>
      <w:proofErr w:type="gramStart"/>
      <w:r w:rsidRPr="00750926">
        <w:rPr>
          <w:rFonts w:eastAsia="Times New Roman" w:cs="Calibri"/>
          <w:u w:val="single"/>
          <w:lang w:eastAsia="es-MX"/>
        </w:rPr>
        <w:t>VOTOS</w:t>
      </w:r>
      <w:r>
        <w:rPr>
          <w:rFonts w:eastAsia="Times New Roman" w:cs="Calibri"/>
          <w:lang w:eastAsia="es-MX"/>
        </w:rPr>
        <w:t>.</w:t>
      </w:r>
      <w:r w:rsidR="00750926">
        <w:rPr>
          <w:rFonts w:eastAsia="Times New Roman" w:cs="Calibri"/>
          <w:lang w:eastAsia="es-MX"/>
        </w:rPr>
        <w:t>-</w:t>
      </w:r>
      <w:proofErr w:type="gramEnd"/>
      <w:r w:rsidR="00750926">
        <w:rPr>
          <w:rFonts w:eastAsia="Times New Roman" w:cs="Calibri"/>
          <w:lang w:eastAsia="es-MX"/>
        </w:rPr>
        <w:t xml:space="preserve"> - - - - - - - - - - - - - - - - - - - - - - - - - - - - - - - - - </w:t>
      </w:r>
    </w:p>
    <w:bookmarkEnd w:id="6"/>
    <w:p w14:paraId="4B8CF8F7" w14:textId="2D131241" w:rsidR="00BE5A4E" w:rsidRPr="00571652" w:rsidRDefault="00884754" w:rsidP="00047BA0">
      <w:pPr>
        <w:tabs>
          <w:tab w:val="left" w:pos="567"/>
        </w:tabs>
        <w:spacing w:after="0" w:line="480" w:lineRule="auto"/>
        <w:jc w:val="both"/>
        <w:rPr>
          <w:rFonts w:asciiTheme="minorHAnsi" w:hAnsiTheme="minorHAnsi" w:cstheme="minorHAnsi"/>
        </w:rPr>
      </w:pPr>
      <w:r w:rsidRPr="00571652">
        <w:rPr>
          <w:rFonts w:asciiTheme="minorHAnsi" w:eastAsia="Batang" w:hAnsiTheme="minorHAnsi" w:cstheme="minorHAnsi"/>
        </w:rPr>
        <w:t>No habiendo otro asunto que tratar, s</w:t>
      </w:r>
      <w:r w:rsidRPr="00571652">
        <w:rPr>
          <w:rFonts w:asciiTheme="minorHAnsi" w:hAnsiTheme="minorHAnsi" w:cstheme="minorHAnsi"/>
        </w:rPr>
        <w:t xml:space="preserve">iendo las </w:t>
      </w:r>
      <w:r w:rsidR="005A5B13">
        <w:rPr>
          <w:rFonts w:asciiTheme="minorHAnsi" w:hAnsiTheme="minorHAnsi" w:cstheme="minorHAnsi"/>
        </w:rPr>
        <w:t xml:space="preserve">catorce </w:t>
      </w:r>
      <w:r w:rsidR="00B911E8" w:rsidRPr="00571652">
        <w:rPr>
          <w:rFonts w:asciiTheme="minorHAnsi" w:hAnsiTheme="minorHAnsi" w:cstheme="minorHAnsi"/>
        </w:rPr>
        <w:t>horas con</w:t>
      </w:r>
      <w:r w:rsidR="008C4B8A">
        <w:rPr>
          <w:rFonts w:asciiTheme="minorHAnsi" w:hAnsiTheme="minorHAnsi" w:cstheme="minorHAnsi"/>
        </w:rPr>
        <w:t xml:space="preserve"> </w:t>
      </w:r>
      <w:r w:rsidR="005A5B13">
        <w:rPr>
          <w:rFonts w:asciiTheme="minorHAnsi" w:hAnsiTheme="minorHAnsi" w:cstheme="minorHAnsi"/>
        </w:rPr>
        <w:t>cincuenta y cinco</w:t>
      </w:r>
      <w:r w:rsidR="00B911E8" w:rsidRPr="00571652">
        <w:rPr>
          <w:rFonts w:asciiTheme="minorHAnsi" w:hAnsiTheme="minorHAnsi" w:cstheme="minorHAnsi"/>
        </w:rPr>
        <w:t xml:space="preserve"> minutos </w:t>
      </w:r>
      <w:r w:rsidRPr="00571652">
        <w:rPr>
          <w:rFonts w:asciiTheme="minorHAnsi" w:hAnsiTheme="minorHAnsi" w:cstheme="minorHAnsi"/>
        </w:rPr>
        <w:t xml:space="preserve">del día de su inicio, se da por concluida la sesión </w:t>
      </w:r>
      <w:r w:rsidR="005A5B13">
        <w:rPr>
          <w:rFonts w:asciiTheme="minorHAnsi" w:hAnsiTheme="minorHAnsi" w:cstheme="minorHAnsi"/>
        </w:rPr>
        <w:t>extra</w:t>
      </w:r>
      <w:r w:rsidR="00E51F3A" w:rsidRPr="00571652">
        <w:rPr>
          <w:rFonts w:asciiTheme="minorHAnsi" w:hAnsiTheme="minorHAnsi" w:cstheme="minorHAnsi"/>
        </w:rPr>
        <w:t>o</w:t>
      </w:r>
      <w:r w:rsidRPr="00571652">
        <w:rPr>
          <w:rFonts w:asciiTheme="minorHAnsi" w:hAnsiTheme="minorHAnsi" w:cstheme="minorHAnsi"/>
        </w:rPr>
        <w:t xml:space="preserve">rdinaria privada del Consejo de la Judicatura del Estado de Tlaxcala, levantándose la presente acta, que firman para constancia los que en ella intervinieron. Licenciado José Juan Gilberto De León </w:t>
      </w:r>
      <w:r w:rsidR="00EB0529" w:rsidRPr="00571652">
        <w:rPr>
          <w:rFonts w:asciiTheme="minorHAnsi" w:hAnsiTheme="minorHAnsi" w:cstheme="minorHAnsi"/>
        </w:rPr>
        <w:t>E</w:t>
      </w:r>
      <w:r w:rsidRPr="00571652">
        <w:rPr>
          <w:rFonts w:asciiTheme="minorHAnsi" w:hAnsiTheme="minorHAnsi" w:cstheme="minorHAnsi"/>
        </w:rPr>
        <w:t xml:space="preserve">scamilla, Secretario Ejecutivo del Consejo de la Judicatura. Doy fe. - - </w:t>
      </w:r>
      <w:bookmarkStart w:id="15" w:name="_Hlk478557854"/>
      <w:r w:rsidRPr="00571652">
        <w:rPr>
          <w:rFonts w:asciiTheme="minorHAnsi" w:hAnsiTheme="minorHAnsi" w:cstheme="minorHAnsi"/>
        </w:rPr>
        <w:t xml:space="preserve">- - - - - - - - </w:t>
      </w:r>
    </w:p>
    <w:p w14:paraId="7B2EC4ED" w14:textId="77777777" w:rsidR="000B13A3" w:rsidRPr="00571652" w:rsidRDefault="000B13A3" w:rsidP="00047BA0">
      <w:pPr>
        <w:tabs>
          <w:tab w:val="left" w:pos="567"/>
        </w:tabs>
        <w:spacing w:after="0" w:line="480" w:lineRule="auto"/>
        <w:jc w:val="both"/>
        <w:rPr>
          <w:rFonts w:asciiTheme="minorHAnsi" w:hAnsiTheme="minorHAnsi" w:cstheme="minorHAnsi"/>
          <w:b/>
        </w:rPr>
      </w:pPr>
    </w:p>
    <w:tbl>
      <w:tblPr>
        <w:tblpPr w:leftFromText="141" w:rightFromText="141" w:vertAnchor="text" w:horzAnchor="margin" w:tblpY="269"/>
        <w:tblW w:w="8118" w:type="dxa"/>
        <w:tblLook w:val="04A0" w:firstRow="1" w:lastRow="0" w:firstColumn="1" w:lastColumn="0" w:noHBand="0" w:noVBand="1"/>
      </w:tblPr>
      <w:tblGrid>
        <w:gridCol w:w="3681"/>
        <w:gridCol w:w="567"/>
        <w:gridCol w:w="3870"/>
      </w:tblGrid>
      <w:tr w:rsidR="00884754" w:rsidRPr="00571652" w14:paraId="6926EE96" w14:textId="77777777" w:rsidTr="00954D8E">
        <w:tc>
          <w:tcPr>
            <w:tcW w:w="3681" w:type="dxa"/>
          </w:tcPr>
          <w:p w14:paraId="7A915D1F" w14:textId="35AE5DFB" w:rsidR="00D64398" w:rsidRPr="00571652" w:rsidRDefault="00D64398" w:rsidP="00E51F3A">
            <w:pPr>
              <w:spacing w:after="0" w:line="240" w:lineRule="auto"/>
              <w:jc w:val="center"/>
              <w:rPr>
                <w:rFonts w:asciiTheme="minorHAnsi" w:hAnsiTheme="minorHAnsi" w:cstheme="minorHAnsi"/>
              </w:rPr>
            </w:pPr>
          </w:p>
          <w:p w14:paraId="7D58396D" w14:textId="77777777" w:rsidR="00D64398" w:rsidRPr="00571652" w:rsidRDefault="00D64398" w:rsidP="00E51F3A">
            <w:pPr>
              <w:spacing w:after="0" w:line="240" w:lineRule="auto"/>
              <w:jc w:val="center"/>
              <w:rPr>
                <w:rFonts w:asciiTheme="minorHAnsi" w:hAnsiTheme="minorHAnsi" w:cstheme="minorHAnsi"/>
              </w:rPr>
            </w:pPr>
          </w:p>
          <w:p w14:paraId="52A63340" w14:textId="77777777" w:rsidR="00884754" w:rsidRPr="00571652" w:rsidRDefault="00884754" w:rsidP="00E51F3A">
            <w:pPr>
              <w:spacing w:after="0" w:line="240" w:lineRule="auto"/>
              <w:jc w:val="center"/>
              <w:rPr>
                <w:rFonts w:asciiTheme="minorHAnsi" w:hAnsiTheme="minorHAnsi" w:cstheme="minorHAnsi"/>
              </w:rPr>
            </w:pPr>
            <w:r w:rsidRPr="00571652">
              <w:rPr>
                <w:rFonts w:asciiTheme="minorHAnsi" w:hAnsiTheme="minorHAnsi" w:cstheme="minorHAnsi"/>
              </w:rPr>
              <w:t xml:space="preserve">Magistrado Mario Antonio de Jesús </w:t>
            </w:r>
          </w:p>
          <w:p w14:paraId="4D08F923" w14:textId="77777777" w:rsidR="00884754" w:rsidRPr="00571652" w:rsidRDefault="00884754" w:rsidP="00E51F3A">
            <w:pPr>
              <w:spacing w:after="0" w:line="240" w:lineRule="auto"/>
              <w:jc w:val="center"/>
              <w:rPr>
                <w:rFonts w:asciiTheme="minorHAnsi" w:hAnsiTheme="minorHAnsi" w:cstheme="minorHAnsi"/>
              </w:rPr>
            </w:pPr>
            <w:r w:rsidRPr="00571652">
              <w:rPr>
                <w:rFonts w:asciiTheme="minorHAnsi" w:hAnsiTheme="minorHAnsi" w:cstheme="minorHAnsi"/>
              </w:rPr>
              <w:t>Jiménez Martínez.</w:t>
            </w:r>
          </w:p>
          <w:p w14:paraId="6C4A9A37" w14:textId="77777777" w:rsidR="00884754" w:rsidRPr="00571652" w:rsidRDefault="00884754" w:rsidP="00E51F3A">
            <w:pPr>
              <w:spacing w:after="0" w:line="240" w:lineRule="auto"/>
              <w:jc w:val="center"/>
              <w:rPr>
                <w:rFonts w:asciiTheme="minorHAnsi" w:hAnsiTheme="minorHAnsi" w:cstheme="minorHAnsi"/>
              </w:rPr>
            </w:pPr>
            <w:r w:rsidRPr="00571652">
              <w:rPr>
                <w:rFonts w:asciiTheme="minorHAnsi" w:hAnsiTheme="minorHAnsi" w:cstheme="minorHAnsi"/>
              </w:rPr>
              <w:t>Presidente del Tribunal Superior de Justicia y del Consejo de la Judicatura</w:t>
            </w:r>
          </w:p>
          <w:p w14:paraId="050B1C68" w14:textId="77777777" w:rsidR="00884754" w:rsidRPr="00571652" w:rsidRDefault="00884754" w:rsidP="00E51F3A">
            <w:pPr>
              <w:spacing w:after="0" w:line="240" w:lineRule="auto"/>
              <w:jc w:val="center"/>
              <w:rPr>
                <w:rFonts w:asciiTheme="minorHAnsi" w:hAnsiTheme="minorHAnsi" w:cstheme="minorHAnsi"/>
              </w:rPr>
            </w:pPr>
            <w:r w:rsidRPr="00571652">
              <w:rPr>
                <w:rFonts w:asciiTheme="minorHAnsi" w:hAnsiTheme="minorHAnsi" w:cstheme="minorHAnsi"/>
              </w:rPr>
              <w:t>del Estado de Tlaxcala</w:t>
            </w:r>
          </w:p>
        </w:tc>
        <w:tc>
          <w:tcPr>
            <w:tcW w:w="567" w:type="dxa"/>
          </w:tcPr>
          <w:p w14:paraId="164D6EF7" w14:textId="77777777" w:rsidR="00884754" w:rsidRPr="00571652" w:rsidRDefault="00884754" w:rsidP="00E51F3A">
            <w:pPr>
              <w:spacing w:after="0" w:line="240" w:lineRule="auto"/>
              <w:jc w:val="both"/>
              <w:rPr>
                <w:rFonts w:asciiTheme="minorHAnsi" w:hAnsiTheme="minorHAnsi" w:cstheme="minorHAnsi"/>
              </w:rPr>
            </w:pPr>
          </w:p>
          <w:p w14:paraId="33A6C183" w14:textId="77777777" w:rsidR="00884754" w:rsidRPr="00571652" w:rsidRDefault="00884754" w:rsidP="00E51F3A">
            <w:pPr>
              <w:spacing w:after="0" w:line="240" w:lineRule="auto"/>
              <w:jc w:val="both"/>
              <w:rPr>
                <w:rFonts w:asciiTheme="minorHAnsi" w:hAnsiTheme="minorHAnsi" w:cstheme="minorHAnsi"/>
              </w:rPr>
            </w:pPr>
          </w:p>
        </w:tc>
        <w:tc>
          <w:tcPr>
            <w:tcW w:w="3870" w:type="dxa"/>
          </w:tcPr>
          <w:p w14:paraId="61A8D95B" w14:textId="25A7599E" w:rsidR="00D64398" w:rsidRPr="00571652" w:rsidRDefault="00D64398" w:rsidP="00E51F3A">
            <w:pPr>
              <w:spacing w:after="0" w:line="240" w:lineRule="auto"/>
              <w:jc w:val="center"/>
              <w:rPr>
                <w:rFonts w:asciiTheme="minorHAnsi" w:hAnsiTheme="minorHAnsi" w:cstheme="minorHAnsi"/>
              </w:rPr>
            </w:pPr>
          </w:p>
          <w:p w14:paraId="2025C8E9" w14:textId="77777777" w:rsidR="00D64398" w:rsidRPr="00571652" w:rsidRDefault="00D64398" w:rsidP="00E51F3A">
            <w:pPr>
              <w:spacing w:after="0" w:line="240" w:lineRule="auto"/>
              <w:jc w:val="center"/>
              <w:rPr>
                <w:rFonts w:asciiTheme="minorHAnsi" w:hAnsiTheme="minorHAnsi" w:cstheme="minorHAnsi"/>
              </w:rPr>
            </w:pPr>
          </w:p>
          <w:p w14:paraId="4C37EC96" w14:textId="77777777" w:rsidR="00884754" w:rsidRPr="00571652" w:rsidRDefault="00884754" w:rsidP="00E51F3A">
            <w:pPr>
              <w:spacing w:after="0" w:line="240" w:lineRule="auto"/>
              <w:jc w:val="center"/>
              <w:rPr>
                <w:rFonts w:asciiTheme="minorHAnsi" w:hAnsiTheme="minorHAnsi" w:cstheme="minorHAnsi"/>
              </w:rPr>
            </w:pPr>
            <w:r w:rsidRPr="00571652">
              <w:rPr>
                <w:rFonts w:asciiTheme="minorHAnsi" w:hAnsiTheme="minorHAnsi" w:cstheme="minorHAnsi"/>
              </w:rPr>
              <w:t xml:space="preserve">Lic. Martha Zenteno Ramírez </w:t>
            </w:r>
          </w:p>
          <w:p w14:paraId="187C070B" w14:textId="77777777" w:rsidR="00884754" w:rsidRPr="00571652" w:rsidRDefault="00884754" w:rsidP="00E51F3A">
            <w:pPr>
              <w:spacing w:after="0" w:line="240" w:lineRule="auto"/>
              <w:jc w:val="center"/>
              <w:rPr>
                <w:rFonts w:asciiTheme="minorHAnsi" w:hAnsiTheme="minorHAnsi" w:cstheme="minorHAnsi"/>
              </w:rPr>
            </w:pPr>
            <w:r w:rsidRPr="00571652">
              <w:rPr>
                <w:rFonts w:asciiTheme="minorHAnsi" w:hAnsiTheme="minorHAnsi" w:cstheme="minorHAnsi"/>
              </w:rPr>
              <w:t>Integrante del Consejo de la Judicatura del Estado de Tlaxcala</w:t>
            </w:r>
          </w:p>
        </w:tc>
      </w:tr>
      <w:tr w:rsidR="004C6849" w:rsidRPr="00571652" w14:paraId="7F678555" w14:textId="77777777" w:rsidTr="00954D8E">
        <w:trPr>
          <w:trHeight w:val="317"/>
        </w:trPr>
        <w:tc>
          <w:tcPr>
            <w:tcW w:w="8118" w:type="dxa"/>
            <w:gridSpan w:val="3"/>
          </w:tcPr>
          <w:p w14:paraId="62D3F718" w14:textId="77777777" w:rsidR="006A2773" w:rsidRDefault="006A2773" w:rsidP="00E51F3A">
            <w:pPr>
              <w:spacing w:line="240" w:lineRule="auto"/>
              <w:ind w:left="2016"/>
              <w:jc w:val="both"/>
              <w:rPr>
                <w:rFonts w:asciiTheme="minorHAnsi" w:hAnsiTheme="minorHAnsi" w:cstheme="minorHAnsi"/>
              </w:rPr>
            </w:pPr>
          </w:p>
          <w:p w14:paraId="4319D2BB" w14:textId="77777777" w:rsidR="002B2643" w:rsidRDefault="002B2643" w:rsidP="00E51F3A">
            <w:pPr>
              <w:spacing w:line="240" w:lineRule="auto"/>
              <w:ind w:left="2016"/>
              <w:jc w:val="both"/>
              <w:rPr>
                <w:rFonts w:asciiTheme="minorHAnsi" w:hAnsiTheme="minorHAnsi" w:cstheme="minorHAnsi"/>
              </w:rPr>
            </w:pPr>
          </w:p>
          <w:p w14:paraId="74A482AC" w14:textId="77777777" w:rsidR="002B2643" w:rsidRDefault="002B2643" w:rsidP="00E51F3A">
            <w:pPr>
              <w:spacing w:line="240" w:lineRule="auto"/>
              <w:ind w:left="2016"/>
              <w:jc w:val="both"/>
              <w:rPr>
                <w:rFonts w:asciiTheme="minorHAnsi" w:hAnsiTheme="minorHAnsi" w:cstheme="minorHAnsi"/>
              </w:rPr>
            </w:pPr>
          </w:p>
          <w:p w14:paraId="16741C1F" w14:textId="50B61731" w:rsidR="002B2643" w:rsidRPr="00571652" w:rsidRDefault="002B2643" w:rsidP="00E51F3A">
            <w:pPr>
              <w:spacing w:line="240" w:lineRule="auto"/>
              <w:ind w:left="2016"/>
              <w:jc w:val="both"/>
              <w:rPr>
                <w:rFonts w:asciiTheme="minorHAnsi" w:hAnsiTheme="minorHAnsi" w:cstheme="minorHAnsi"/>
              </w:rPr>
            </w:pPr>
          </w:p>
        </w:tc>
      </w:tr>
      <w:tr w:rsidR="00884754" w:rsidRPr="00571652" w14:paraId="2A005B5B" w14:textId="77777777" w:rsidTr="00954D8E">
        <w:trPr>
          <w:trHeight w:val="317"/>
        </w:trPr>
        <w:tc>
          <w:tcPr>
            <w:tcW w:w="3681" w:type="dxa"/>
          </w:tcPr>
          <w:p w14:paraId="54F31B60" w14:textId="77777777" w:rsidR="00884754" w:rsidRPr="00571652" w:rsidRDefault="00884754" w:rsidP="00E51F3A">
            <w:pPr>
              <w:spacing w:after="0" w:line="240" w:lineRule="auto"/>
              <w:jc w:val="center"/>
              <w:rPr>
                <w:rFonts w:asciiTheme="minorHAnsi" w:hAnsiTheme="minorHAnsi" w:cstheme="minorHAnsi"/>
              </w:rPr>
            </w:pPr>
            <w:r w:rsidRPr="00571652">
              <w:rPr>
                <w:rFonts w:asciiTheme="minorHAnsi" w:hAnsiTheme="minorHAnsi" w:cstheme="minorHAnsi"/>
              </w:rPr>
              <w:t>Lic. Leticia Caballero Muñoz</w:t>
            </w:r>
          </w:p>
          <w:p w14:paraId="0D6E1276" w14:textId="77777777" w:rsidR="00884754" w:rsidRPr="00571652" w:rsidRDefault="00884754" w:rsidP="00E51F3A">
            <w:pPr>
              <w:spacing w:after="0" w:line="240" w:lineRule="auto"/>
              <w:jc w:val="center"/>
              <w:rPr>
                <w:rFonts w:asciiTheme="minorHAnsi" w:hAnsiTheme="minorHAnsi" w:cstheme="minorHAnsi"/>
              </w:rPr>
            </w:pPr>
            <w:r w:rsidRPr="00571652">
              <w:rPr>
                <w:rFonts w:asciiTheme="minorHAnsi" w:hAnsiTheme="minorHAnsi" w:cstheme="minorHAnsi"/>
              </w:rPr>
              <w:t xml:space="preserve">Integrante del Consejo de la Judicatura </w:t>
            </w:r>
          </w:p>
          <w:p w14:paraId="52C6F183" w14:textId="77777777" w:rsidR="00884754" w:rsidRPr="00571652" w:rsidRDefault="00884754" w:rsidP="00E51F3A">
            <w:pPr>
              <w:spacing w:after="0" w:line="240" w:lineRule="auto"/>
              <w:jc w:val="center"/>
              <w:rPr>
                <w:rFonts w:asciiTheme="minorHAnsi" w:hAnsiTheme="minorHAnsi" w:cstheme="minorHAnsi"/>
              </w:rPr>
            </w:pPr>
            <w:r w:rsidRPr="00571652">
              <w:rPr>
                <w:rFonts w:asciiTheme="minorHAnsi" w:hAnsiTheme="minorHAnsi" w:cstheme="minorHAnsi"/>
              </w:rPr>
              <w:t>del Estado de Tlaxcala</w:t>
            </w:r>
          </w:p>
        </w:tc>
        <w:tc>
          <w:tcPr>
            <w:tcW w:w="567" w:type="dxa"/>
          </w:tcPr>
          <w:p w14:paraId="352C14B8" w14:textId="77777777" w:rsidR="00884754" w:rsidRPr="00571652" w:rsidRDefault="00884754" w:rsidP="00E51F3A">
            <w:pPr>
              <w:spacing w:after="0" w:line="240" w:lineRule="auto"/>
              <w:jc w:val="both"/>
              <w:rPr>
                <w:rFonts w:asciiTheme="minorHAnsi" w:hAnsiTheme="minorHAnsi" w:cstheme="minorHAnsi"/>
              </w:rPr>
            </w:pPr>
          </w:p>
        </w:tc>
        <w:tc>
          <w:tcPr>
            <w:tcW w:w="3870" w:type="dxa"/>
          </w:tcPr>
          <w:p w14:paraId="65DDD163" w14:textId="77777777" w:rsidR="00884754" w:rsidRPr="00571652" w:rsidRDefault="00884754" w:rsidP="00954D8E">
            <w:pPr>
              <w:spacing w:after="0" w:line="240" w:lineRule="auto"/>
              <w:jc w:val="center"/>
              <w:rPr>
                <w:rFonts w:asciiTheme="minorHAnsi" w:hAnsiTheme="minorHAnsi" w:cstheme="minorHAnsi"/>
              </w:rPr>
            </w:pPr>
            <w:r w:rsidRPr="00571652">
              <w:rPr>
                <w:rFonts w:asciiTheme="minorHAnsi" w:hAnsiTheme="minorHAnsi" w:cstheme="minorHAnsi"/>
              </w:rPr>
              <w:t>Lic. Álvaro García Moreno</w:t>
            </w:r>
          </w:p>
          <w:p w14:paraId="09B6A486" w14:textId="77777777" w:rsidR="00884754" w:rsidRPr="00571652" w:rsidRDefault="00884754" w:rsidP="00E51F3A">
            <w:pPr>
              <w:spacing w:after="0" w:line="240" w:lineRule="auto"/>
              <w:jc w:val="center"/>
              <w:rPr>
                <w:rFonts w:asciiTheme="minorHAnsi" w:hAnsiTheme="minorHAnsi" w:cstheme="minorHAnsi"/>
              </w:rPr>
            </w:pPr>
            <w:r w:rsidRPr="00571652">
              <w:rPr>
                <w:rFonts w:asciiTheme="minorHAnsi" w:hAnsiTheme="minorHAnsi" w:cstheme="minorHAnsi"/>
              </w:rPr>
              <w:t>Integrante del Consejo de la Judicatura</w:t>
            </w:r>
          </w:p>
          <w:p w14:paraId="3ED26F30" w14:textId="77777777" w:rsidR="00884754" w:rsidRPr="00571652" w:rsidRDefault="00884754" w:rsidP="00E51F3A">
            <w:pPr>
              <w:spacing w:after="0" w:line="240" w:lineRule="auto"/>
              <w:jc w:val="center"/>
              <w:rPr>
                <w:rFonts w:asciiTheme="minorHAnsi" w:hAnsiTheme="minorHAnsi" w:cstheme="minorHAnsi"/>
              </w:rPr>
            </w:pPr>
            <w:r w:rsidRPr="00571652">
              <w:rPr>
                <w:rFonts w:asciiTheme="minorHAnsi" w:hAnsiTheme="minorHAnsi" w:cstheme="minorHAnsi"/>
              </w:rPr>
              <w:t xml:space="preserve">del Estado de Tlaxcala  </w:t>
            </w:r>
          </w:p>
        </w:tc>
      </w:tr>
      <w:tr w:rsidR="00884754" w:rsidRPr="00571652" w14:paraId="2AE6E0E3" w14:textId="77777777" w:rsidTr="00954D8E">
        <w:trPr>
          <w:trHeight w:val="317"/>
        </w:trPr>
        <w:tc>
          <w:tcPr>
            <w:tcW w:w="3681" w:type="dxa"/>
          </w:tcPr>
          <w:p w14:paraId="6ABD8082" w14:textId="77777777" w:rsidR="00884754" w:rsidRPr="00571652" w:rsidRDefault="00884754" w:rsidP="00E51F3A">
            <w:pPr>
              <w:spacing w:after="0" w:line="240" w:lineRule="auto"/>
              <w:jc w:val="center"/>
              <w:rPr>
                <w:rFonts w:asciiTheme="minorHAnsi" w:hAnsiTheme="minorHAnsi" w:cstheme="minorHAnsi"/>
              </w:rPr>
            </w:pPr>
          </w:p>
          <w:p w14:paraId="02F7DBE3" w14:textId="77777777" w:rsidR="00884754" w:rsidRPr="00571652" w:rsidRDefault="00884754" w:rsidP="00E51F3A">
            <w:pPr>
              <w:spacing w:after="0" w:line="240" w:lineRule="auto"/>
              <w:jc w:val="center"/>
              <w:rPr>
                <w:rFonts w:asciiTheme="minorHAnsi" w:hAnsiTheme="minorHAnsi" w:cstheme="minorHAnsi"/>
              </w:rPr>
            </w:pPr>
          </w:p>
          <w:p w14:paraId="537CC5B0" w14:textId="77777777" w:rsidR="00DD1B69" w:rsidRPr="00571652" w:rsidRDefault="00DD1B69" w:rsidP="00E51F3A">
            <w:pPr>
              <w:spacing w:after="0" w:line="240" w:lineRule="auto"/>
              <w:jc w:val="center"/>
              <w:rPr>
                <w:rFonts w:asciiTheme="minorHAnsi" w:hAnsiTheme="minorHAnsi" w:cstheme="minorHAnsi"/>
              </w:rPr>
            </w:pPr>
          </w:p>
          <w:p w14:paraId="64A4FF52" w14:textId="77777777" w:rsidR="00E51F3A" w:rsidRPr="00571652" w:rsidRDefault="00E51F3A" w:rsidP="00E51F3A">
            <w:pPr>
              <w:spacing w:after="0" w:line="240" w:lineRule="auto"/>
              <w:jc w:val="center"/>
              <w:rPr>
                <w:rFonts w:asciiTheme="minorHAnsi" w:hAnsiTheme="minorHAnsi" w:cstheme="minorHAnsi"/>
              </w:rPr>
            </w:pPr>
          </w:p>
          <w:p w14:paraId="28E3E08E" w14:textId="77777777" w:rsidR="009A1489" w:rsidRPr="00571652" w:rsidRDefault="009A1489" w:rsidP="00E51F3A">
            <w:pPr>
              <w:spacing w:after="0" w:line="240" w:lineRule="auto"/>
              <w:jc w:val="center"/>
              <w:rPr>
                <w:rFonts w:asciiTheme="minorHAnsi" w:hAnsiTheme="minorHAnsi" w:cstheme="minorHAnsi"/>
              </w:rPr>
            </w:pPr>
          </w:p>
          <w:p w14:paraId="492A736A" w14:textId="77777777" w:rsidR="00884754" w:rsidRPr="00571652" w:rsidRDefault="00884754" w:rsidP="00E51F3A">
            <w:pPr>
              <w:spacing w:after="0" w:line="240" w:lineRule="auto"/>
              <w:jc w:val="center"/>
              <w:rPr>
                <w:rFonts w:asciiTheme="minorHAnsi" w:hAnsiTheme="minorHAnsi" w:cstheme="minorHAnsi"/>
              </w:rPr>
            </w:pPr>
            <w:r w:rsidRPr="00571652">
              <w:rPr>
                <w:rFonts w:asciiTheme="minorHAnsi" w:hAnsiTheme="minorHAnsi" w:cstheme="minorHAnsi"/>
              </w:rPr>
              <w:t xml:space="preserve">Dra. Mildred </w:t>
            </w:r>
            <w:proofErr w:type="spellStart"/>
            <w:r w:rsidRPr="00571652">
              <w:rPr>
                <w:rFonts w:asciiTheme="minorHAnsi" w:hAnsiTheme="minorHAnsi" w:cstheme="minorHAnsi"/>
              </w:rPr>
              <w:t>Murbartián</w:t>
            </w:r>
            <w:proofErr w:type="spellEnd"/>
            <w:r w:rsidRPr="00571652">
              <w:rPr>
                <w:rFonts w:asciiTheme="minorHAnsi" w:hAnsiTheme="minorHAnsi" w:cstheme="minorHAnsi"/>
              </w:rPr>
              <w:t xml:space="preserve"> Aguilar</w:t>
            </w:r>
          </w:p>
          <w:p w14:paraId="7C9A7C73" w14:textId="77777777" w:rsidR="00884754" w:rsidRPr="00571652" w:rsidRDefault="00884754" w:rsidP="00E51F3A">
            <w:pPr>
              <w:spacing w:after="0" w:line="240" w:lineRule="auto"/>
              <w:jc w:val="center"/>
              <w:rPr>
                <w:rFonts w:asciiTheme="minorHAnsi" w:hAnsiTheme="minorHAnsi" w:cstheme="minorHAnsi"/>
              </w:rPr>
            </w:pPr>
            <w:r w:rsidRPr="00571652">
              <w:rPr>
                <w:rFonts w:asciiTheme="minorHAnsi" w:hAnsiTheme="minorHAnsi" w:cstheme="minorHAnsi"/>
              </w:rPr>
              <w:t>Integrante del Consejo de la Judicatura del Estado de Tlaxcala</w:t>
            </w:r>
          </w:p>
        </w:tc>
        <w:tc>
          <w:tcPr>
            <w:tcW w:w="4437" w:type="dxa"/>
            <w:gridSpan w:val="2"/>
          </w:tcPr>
          <w:p w14:paraId="4531CD69" w14:textId="1E68F3F6" w:rsidR="00954D8E" w:rsidRPr="00571652" w:rsidRDefault="00954D8E" w:rsidP="00E51F3A">
            <w:pPr>
              <w:spacing w:after="0" w:line="240" w:lineRule="auto"/>
              <w:jc w:val="center"/>
              <w:rPr>
                <w:rFonts w:asciiTheme="minorHAnsi" w:hAnsiTheme="minorHAnsi" w:cstheme="minorHAnsi"/>
              </w:rPr>
            </w:pPr>
          </w:p>
          <w:p w14:paraId="6FB1C730" w14:textId="40C77878" w:rsidR="00884754" w:rsidRPr="00571652" w:rsidRDefault="00884754" w:rsidP="00E51F3A">
            <w:pPr>
              <w:spacing w:after="0" w:line="240" w:lineRule="auto"/>
              <w:jc w:val="center"/>
              <w:rPr>
                <w:rFonts w:asciiTheme="minorHAnsi" w:hAnsiTheme="minorHAnsi" w:cstheme="minorHAnsi"/>
              </w:rPr>
            </w:pPr>
            <w:r w:rsidRPr="00571652">
              <w:rPr>
                <w:rFonts w:asciiTheme="minorHAnsi" w:hAnsiTheme="minorHAnsi" w:cstheme="minorHAnsi"/>
              </w:rPr>
              <w:t>DOY FE.</w:t>
            </w:r>
          </w:p>
          <w:p w14:paraId="12337F6A" w14:textId="77777777" w:rsidR="00884754" w:rsidRPr="00571652" w:rsidRDefault="00884754" w:rsidP="00E51F3A">
            <w:pPr>
              <w:spacing w:after="0" w:line="240" w:lineRule="auto"/>
              <w:jc w:val="center"/>
              <w:rPr>
                <w:rFonts w:asciiTheme="minorHAnsi" w:hAnsiTheme="minorHAnsi" w:cstheme="minorHAnsi"/>
              </w:rPr>
            </w:pPr>
          </w:p>
          <w:p w14:paraId="5CABCC77" w14:textId="77777777" w:rsidR="00884754" w:rsidRPr="00571652" w:rsidRDefault="00884754" w:rsidP="00E51F3A">
            <w:pPr>
              <w:spacing w:after="0" w:line="240" w:lineRule="auto"/>
              <w:jc w:val="center"/>
              <w:rPr>
                <w:rFonts w:asciiTheme="minorHAnsi" w:hAnsiTheme="minorHAnsi" w:cstheme="minorHAnsi"/>
              </w:rPr>
            </w:pPr>
          </w:p>
          <w:p w14:paraId="45CFCB98" w14:textId="77777777" w:rsidR="00884754" w:rsidRPr="00571652" w:rsidRDefault="00884754" w:rsidP="00E51F3A">
            <w:pPr>
              <w:spacing w:after="0" w:line="240" w:lineRule="auto"/>
              <w:jc w:val="center"/>
              <w:rPr>
                <w:rFonts w:asciiTheme="minorHAnsi" w:hAnsiTheme="minorHAnsi" w:cstheme="minorHAnsi"/>
              </w:rPr>
            </w:pPr>
          </w:p>
          <w:p w14:paraId="4FC2624E" w14:textId="77777777" w:rsidR="00884754" w:rsidRPr="00571652" w:rsidRDefault="00884754" w:rsidP="00954D8E">
            <w:pPr>
              <w:spacing w:after="0" w:line="240" w:lineRule="auto"/>
              <w:ind w:firstLine="460"/>
              <w:jc w:val="center"/>
              <w:rPr>
                <w:rFonts w:asciiTheme="minorHAnsi" w:hAnsiTheme="minorHAnsi" w:cstheme="minorHAnsi"/>
              </w:rPr>
            </w:pPr>
            <w:r w:rsidRPr="00571652">
              <w:rPr>
                <w:rFonts w:asciiTheme="minorHAnsi" w:hAnsiTheme="minorHAnsi" w:cstheme="minorHAnsi"/>
              </w:rPr>
              <w:t>José Juan Gilberto De León Escamilla</w:t>
            </w:r>
          </w:p>
          <w:p w14:paraId="03533A0E" w14:textId="1A71DB51" w:rsidR="00884754" w:rsidRPr="00571652" w:rsidRDefault="00884754" w:rsidP="00954D8E">
            <w:pPr>
              <w:spacing w:after="0" w:line="240" w:lineRule="auto"/>
              <w:ind w:left="601"/>
              <w:jc w:val="center"/>
              <w:rPr>
                <w:rFonts w:asciiTheme="minorHAnsi" w:hAnsiTheme="minorHAnsi" w:cstheme="minorHAnsi"/>
              </w:rPr>
            </w:pPr>
            <w:r w:rsidRPr="00571652">
              <w:rPr>
                <w:rFonts w:asciiTheme="minorHAnsi" w:hAnsiTheme="minorHAnsi" w:cstheme="minorHAnsi"/>
              </w:rPr>
              <w:t xml:space="preserve">Secretario Ejecutivo del Consejo de la Judicatura del Estado de Tlaxcala  </w:t>
            </w:r>
          </w:p>
        </w:tc>
      </w:tr>
      <w:bookmarkEnd w:id="15"/>
    </w:tbl>
    <w:p w14:paraId="24F04312" w14:textId="77777777" w:rsidR="006628EF" w:rsidRPr="00571652" w:rsidRDefault="006628EF">
      <w:pPr>
        <w:spacing w:line="480" w:lineRule="auto"/>
        <w:rPr>
          <w:rFonts w:asciiTheme="minorHAnsi" w:hAnsiTheme="minorHAnsi" w:cstheme="minorHAnsi"/>
        </w:rPr>
      </w:pPr>
    </w:p>
    <w:p w14:paraId="299C9FE1" w14:textId="77777777" w:rsidR="00E4235F" w:rsidRPr="00571652" w:rsidRDefault="00E4235F">
      <w:pPr>
        <w:spacing w:line="480" w:lineRule="auto"/>
        <w:rPr>
          <w:rFonts w:asciiTheme="minorHAnsi" w:hAnsiTheme="minorHAnsi" w:cstheme="minorHAnsi"/>
        </w:rPr>
      </w:pPr>
    </w:p>
    <w:sectPr w:rsidR="00E4235F" w:rsidRPr="00571652" w:rsidSect="004E02C7">
      <w:headerReference w:type="default" r:id="rId8"/>
      <w:footerReference w:type="even" r:id="rId9"/>
      <w:footerReference w:type="default" r:id="rId10"/>
      <w:pgSz w:w="12242" w:h="20163" w:code="5"/>
      <w:pgMar w:top="851" w:right="1134" w:bottom="1418" w:left="340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23803B" w14:textId="77777777" w:rsidR="008D7031" w:rsidRDefault="008D7031" w:rsidP="004567A4">
      <w:pPr>
        <w:spacing w:after="0" w:line="240" w:lineRule="auto"/>
      </w:pPr>
      <w:r>
        <w:separator/>
      </w:r>
    </w:p>
  </w:endnote>
  <w:endnote w:type="continuationSeparator" w:id="0">
    <w:p w14:paraId="5FFE7F6C" w14:textId="77777777" w:rsidR="008D7031" w:rsidRDefault="008D7031" w:rsidP="004567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auto"/>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9108188"/>
      <w:docPartObj>
        <w:docPartGallery w:val="Page Numbers (Bottom of Page)"/>
        <w:docPartUnique/>
      </w:docPartObj>
    </w:sdtPr>
    <w:sdtEndPr/>
    <w:sdtContent>
      <w:p w14:paraId="50A44DA1" w14:textId="77777777" w:rsidR="002F317E" w:rsidRDefault="002F317E">
        <w:pPr>
          <w:pStyle w:val="Piedepgina"/>
          <w:jc w:val="right"/>
        </w:pPr>
        <w:r w:rsidRPr="00E87862">
          <w:rPr>
            <w:sz w:val="32"/>
            <w:szCs w:val="32"/>
          </w:rPr>
          <w:fldChar w:fldCharType="begin"/>
        </w:r>
        <w:r w:rsidRPr="00E87862">
          <w:rPr>
            <w:sz w:val="32"/>
            <w:szCs w:val="32"/>
          </w:rPr>
          <w:instrText>PAGE   \* MERGEFORMAT</w:instrText>
        </w:r>
        <w:r w:rsidRPr="00E87862">
          <w:rPr>
            <w:sz w:val="32"/>
            <w:szCs w:val="32"/>
          </w:rPr>
          <w:fldChar w:fldCharType="separate"/>
        </w:r>
        <w:r w:rsidRPr="00E87862">
          <w:rPr>
            <w:sz w:val="32"/>
            <w:szCs w:val="32"/>
            <w:lang w:val="es-ES"/>
          </w:rPr>
          <w:t>2</w:t>
        </w:r>
        <w:r w:rsidRPr="00E87862">
          <w:rPr>
            <w:sz w:val="32"/>
            <w:szCs w:val="32"/>
          </w:rPr>
          <w:fldChar w:fldCharType="end"/>
        </w:r>
      </w:p>
    </w:sdtContent>
  </w:sdt>
  <w:p w14:paraId="4A430CBA" w14:textId="77777777" w:rsidR="002F317E" w:rsidRDefault="002F317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0063018"/>
      <w:docPartObj>
        <w:docPartGallery w:val="Page Numbers (Bottom of Page)"/>
        <w:docPartUnique/>
      </w:docPartObj>
    </w:sdtPr>
    <w:sdtEndPr/>
    <w:sdtContent>
      <w:p w14:paraId="48F4D6C3" w14:textId="77777777" w:rsidR="002F317E" w:rsidRDefault="002F317E">
        <w:pPr>
          <w:pStyle w:val="Piedepgina"/>
          <w:jc w:val="right"/>
        </w:pPr>
        <w:r w:rsidRPr="00F343D8">
          <w:rPr>
            <w:sz w:val="32"/>
          </w:rPr>
          <w:fldChar w:fldCharType="begin"/>
        </w:r>
        <w:r w:rsidRPr="00F343D8">
          <w:rPr>
            <w:sz w:val="32"/>
          </w:rPr>
          <w:instrText>PAGE   \* MERGEFORMAT</w:instrText>
        </w:r>
        <w:r w:rsidRPr="00F343D8">
          <w:rPr>
            <w:sz w:val="32"/>
          </w:rPr>
          <w:fldChar w:fldCharType="separate"/>
        </w:r>
        <w:r w:rsidRPr="00F343D8">
          <w:rPr>
            <w:noProof/>
            <w:sz w:val="32"/>
            <w:lang w:val="es-ES"/>
          </w:rPr>
          <w:t>6</w:t>
        </w:r>
        <w:r w:rsidRPr="00F343D8">
          <w:rPr>
            <w:noProof/>
            <w:sz w:val="32"/>
            <w:lang w:val="es-ES"/>
          </w:rPr>
          <w:fldChar w:fldCharType="end"/>
        </w:r>
      </w:p>
    </w:sdtContent>
  </w:sdt>
  <w:p w14:paraId="73DFD0FA" w14:textId="77777777" w:rsidR="002F317E" w:rsidRDefault="002F317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453C14" w14:textId="77777777" w:rsidR="008D7031" w:rsidRDefault="008D7031" w:rsidP="004567A4">
      <w:pPr>
        <w:spacing w:after="0" w:line="240" w:lineRule="auto"/>
      </w:pPr>
      <w:r>
        <w:separator/>
      </w:r>
    </w:p>
  </w:footnote>
  <w:footnote w:type="continuationSeparator" w:id="0">
    <w:p w14:paraId="32852DE4" w14:textId="77777777" w:rsidR="008D7031" w:rsidRDefault="008D7031" w:rsidP="004567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451F83" w14:textId="77777777" w:rsidR="002F317E" w:rsidRDefault="002F317E">
    <w:pPr>
      <w:pStyle w:val="Encabezado"/>
    </w:pPr>
    <w:r>
      <w:rPr>
        <w:noProof/>
      </w:rPr>
      <w:drawing>
        <wp:anchor distT="0" distB="0" distL="114300" distR="114300" simplePos="0" relativeHeight="251659264" behindDoc="1" locked="0" layoutInCell="1" allowOverlap="1" wp14:anchorId="29353FA1" wp14:editId="7AD6BFE1">
          <wp:simplePos x="0" y="0"/>
          <wp:positionH relativeFrom="column">
            <wp:posOffset>-1627378</wp:posOffset>
          </wp:positionH>
          <wp:positionV relativeFrom="paragraph">
            <wp:posOffset>-5969</wp:posOffset>
          </wp:positionV>
          <wp:extent cx="1404000" cy="1404000"/>
          <wp:effectExtent l="0" t="0" r="5715" b="5715"/>
          <wp:wrapSquare wrapText="bothSides"/>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sjtlaxcala_white.png"/>
                  <pic:cNvPicPr/>
                </pic:nvPicPr>
                <pic:blipFill>
                  <a:blip r:embed="rId1">
                    <a:extLst>
                      <a:ext uri="{28A0092B-C50C-407E-A947-70E740481C1C}">
                        <a14:useLocalDpi xmlns:a14="http://schemas.microsoft.com/office/drawing/2010/main" val="0"/>
                      </a:ext>
                    </a:extLst>
                  </a:blip>
                  <a:stretch>
                    <a:fillRect/>
                  </a:stretch>
                </pic:blipFill>
                <pic:spPr>
                  <a:xfrm>
                    <a:off x="0" y="0"/>
                    <a:ext cx="1404000" cy="1404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4E1C67"/>
    <w:multiLevelType w:val="hybridMultilevel"/>
    <w:tmpl w:val="7734A206"/>
    <w:lvl w:ilvl="0" w:tplc="8B40800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6934369"/>
    <w:multiLevelType w:val="hybridMultilevel"/>
    <w:tmpl w:val="7734A206"/>
    <w:lvl w:ilvl="0" w:tplc="8B40800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63D07E09"/>
    <w:multiLevelType w:val="hybridMultilevel"/>
    <w:tmpl w:val="8CCA9C80"/>
    <w:lvl w:ilvl="0" w:tplc="6E66D9AA">
      <w:start w:val="1"/>
      <w:numFmt w:val="decimal"/>
      <w:lvlText w:val="%1."/>
      <w:lvlJc w:val="left"/>
      <w:pPr>
        <w:ind w:left="720" w:hanging="360"/>
      </w:pPr>
      <w:rPr>
        <w:rFonts w:hint="default"/>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2"/>
  </w:num>
  <w:num w:numId="3">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F09"/>
    <w:rsid w:val="000019A9"/>
    <w:rsid w:val="00001B30"/>
    <w:rsid w:val="00002210"/>
    <w:rsid w:val="0000308A"/>
    <w:rsid w:val="000031A0"/>
    <w:rsid w:val="000044C1"/>
    <w:rsid w:val="000048B3"/>
    <w:rsid w:val="00004EBA"/>
    <w:rsid w:val="0000672C"/>
    <w:rsid w:val="00006DCB"/>
    <w:rsid w:val="0000732F"/>
    <w:rsid w:val="00007D0A"/>
    <w:rsid w:val="000106F1"/>
    <w:rsid w:val="00010F18"/>
    <w:rsid w:val="0001260F"/>
    <w:rsid w:val="0001355B"/>
    <w:rsid w:val="00014161"/>
    <w:rsid w:val="000162F4"/>
    <w:rsid w:val="000166AD"/>
    <w:rsid w:val="0001683A"/>
    <w:rsid w:val="000168EA"/>
    <w:rsid w:val="000212FE"/>
    <w:rsid w:val="00021BC8"/>
    <w:rsid w:val="00021F7E"/>
    <w:rsid w:val="0002290C"/>
    <w:rsid w:val="00023540"/>
    <w:rsid w:val="00024261"/>
    <w:rsid w:val="00024836"/>
    <w:rsid w:val="00024A9F"/>
    <w:rsid w:val="00025F5D"/>
    <w:rsid w:val="0002647F"/>
    <w:rsid w:val="00030766"/>
    <w:rsid w:val="0003113F"/>
    <w:rsid w:val="00031410"/>
    <w:rsid w:val="00032D38"/>
    <w:rsid w:val="000347D4"/>
    <w:rsid w:val="00034E7D"/>
    <w:rsid w:val="00035E0D"/>
    <w:rsid w:val="00040CAE"/>
    <w:rsid w:val="000411DB"/>
    <w:rsid w:val="00042B05"/>
    <w:rsid w:val="00042C82"/>
    <w:rsid w:val="00042F2E"/>
    <w:rsid w:val="00043782"/>
    <w:rsid w:val="00043E04"/>
    <w:rsid w:val="00045CEE"/>
    <w:rsid w:val="00045EAA"/>
    <w:rsid w:val="00046144"/>
    <w:rsid w:val="00046A80"/>
    <w:rsid w:val="00047BA0"/>
    <w:rsid w:val="00050A8F"/>
    <w:rsid w:val="0005163A"/>
    <w:rsid w:val="000527FB"/>
    <w:rsid w:val="000547D1"/>
    <w:rsid w:val="00054DB0"/>
    <w:rsid w:val="00055671"/>
    <w:rsid w:val="000617EF"/>
    <w:rsid w:val="000653B7"/>
    <w:rsid w:val="00067936"/>
    <w:rsid w:val="00070776"/>
    <w:rsid w:val="00070BA6"/>
    <w:rsid w:val="00070DA6"/>
    <w:rsid w:val="00071837"/>
    <w:rsid w:val="00072DFC"/>
    <w:rsid w:val="00075383"/>
    <w:rsid w:val="0007559E"/>
    <w:rsid w:val="0007577C"/>
    <w:rsid w:val="0007686A"/>
    <w:rsid w:val="00077C09"/>
    <w:rsid w:val="00080A0A"/>
    <w:rsid w:val="000835FF"/>
    <w:rsid w:val="00083B4C"/>
    <w:rsid w:val="000846F7"/>
    <w:rsid w:val="00086979"/>
    <w:rsid w:val="000878D0"/>
    <w:rsid w:val="00090095"/>
    <w:rsid w:val="0009200E"/>
    <w:rsid w:val="0009252F"/>
    <w:rsid w:val="00094A4D"/>
    <w:rsid w:val="00097F76"/>
    <w:rsid w:val="000A04D0"/>
    <w:rsid w:val="000A17E0"/>
    <w:rsid w:val="000A1FA0"/>
    <w:rsid w:val="000A2D74"/>
    <w:rsid w:val="000A317E"/>
    <w:rsid w:val="000A5237"/>
    <w:rsid w:val="000A712C"/>
    <w:rsid w:val="000A7FF8"/>
    <w:rsid w:val="000B0087"/>
    <w:rsid w:val="000B0388"/>
    <w:rsid w:val="000B13A3"/>
    <w:rsid w:val="000B2B23"/>
    <w:rsid w:val="000B497F"/>
    <w:rsid w:val="000B5573"/>
    <w:rsid w:val="000B64C8"/>
    <w:rsid w:val="000C0DFB"/>
    <w:rsid w:val="000C1FB8"/>
    <w:rsid w:val="000C2113"/>
    <w:rsid w:val="000C29F3"/>
    <w:rsid w:val="000C5176"/>
    <w:rsid w:val="000C6B36"/>
    <w:rsid w:val="000C770A"/>
    <w:rsid w:val="000C7973"/>
    <w:rsid w:val="000D27B8"/>
    <w:rsid w:val="000D358D"/>
    <w:rsid w:val="000E07FE"/>
    <w:rsid w:val="000E20AB"/>
    <w:rsid w:val="000E216C"/>
    <w:rsid w:val="000E28CA"/>
    <w:rsid w:val="000E33C7"/>
    <w:rsid w:val="000E36CD"/>
    <w:rsid w:val="000E38D3"/>
    <w:rsid w:val="000E3C6D"/>
    <w:rsid w:val="000E3DAE"/>
    <w:rsid w:val="000E4CCE"/>
    <w:rsid w:val="000E53EC"/>
    <w:rsid w:val="000E656B"/>
    <w:rsid w:val="000E78D5"/>
    <w:rsid w:val="000E7EF5"/>
    <w:rsid w:val="000F0252"/>
    <w:rsid w:val="000F0287"/>
    <w:rsid w:val="000F23BD"/>
    <w:rsid w:val="000F41AB"/>
    <w:rsid w:val="000F425E"/>
    <w:rsid w:val="000F43B1"/>
    <w:rsid w:val="000F4A6E"/>
    <w:rsid w:val="000F4C5E"/>
    <w:rsid w:val="000F4F80"/>
    <w:rsid w:val="000F6B1C"/>
    <w:rsid w:val="001001F1"/>
    <w:rsid w:val="00100595"/>
    <w:rsid w:val="001007D3"/>
    <w:rsid w:val="00100971"/>
    <w:rsid w:val="00101170"/>
    <w:rsid w:val="00101AB2"/>
    <w:rsid w:val="001022B2"/>
    <w:rsid w:val="00102C8F"/>
    <w:rsid w:val="00103028"/>
    <w:rsid w:val="001031CD"/>
    <w:rsid w:val="00103216"/>
    <w:rsid w:val="00105171"/>
    <w:rsid w:val="00106E8E"/>
    <w:rsid w:val="001074A1"/>
    <w:rsid w:val="001078B6"/>
    <w:rsid w:val="00112173"/>
    <w:rsid w:val="00113C9B"/>
    <w:rsid w:val="00114CCD"/>
    <w:rsid w:val="001161AE"/>
    <w:rsid w:val="001227ED"/>
    <w:rsid w:val="00123FAA"/>
    <w:rsid w:val="00124024"/>
    <w:rsid w:val="00125679"/>
    <w:rsid w:val="00126C80"/>
    <w:rsid w:val="001270C1"/>
    <w:rsid w:val="00127865"/>
    <w:rsid w:val="00127C0A"/>
    <w:rsid w:val="00131C9E"/>
    <w:rsid w:val="0013476F"/>
    <w:rsid w:val="00135F2B"/>
    <w:rsid w:val="00137042"/>
    <w:rsid w:val="00140B15"/>
    <w:rsid w:val="001421BB"/>
    <w:rsid w:val="00142385"/>
    <w:rsid w:val="00142475"/>
    <w:rsid w:val="0014314F"/>
    <w:rsid w:val="0014481D"/>
    <w:rsid w:val="00144FE6"/>
    <w:rsid w:val="00146FB5"/>
    <w:rsid w:val="00151364"/>
    <w:rsid w:val="0015238E"/>
    <w:rsid w:val="00154596"/>
    <w:rsid w:val="001545BD"/>
    <w:rsid w:val="0015506B"/>
    <w:rsid w:val="001553B8"/>
    <w:rsid w:val="00155AF5"/>
    <w:rsid w:val="00155C13"/>
    <w:rsid w:val="001568D9"/>
    <w:rsid w:val="00157B95"/>
    <w:rsid w:val="00160979"/>
    <w:rsid w:val="0016391A"/>
    <w:rsid w:val="00164845"/>
    <w:rsid w:val="00164C43"/>
    <w:rsid w:val="00164DD4"/>
    <w:rsid w:val="0016765B"/>
    <w:rsid w:val="001677B7"/>
    <w:rsid w:val="00167862"/>
    <w:rsid w:val="00170572"/>
    <w:rsid w:val="00170F5E"/>
    <w:rsid w:val="00171284"/>
    <w:rsid w:val="00172321"/>
    <w:rsid w:val="00173500"/>
    <w:rsid w:val="00173D94"/>
    <w:rsid w:val="00173DC6"/>
    <w:rsid w:val="0017426F"/>
    <w:rsid w:val="001756BE"/>
    <w:rsid w:val="00175D73"/>
    <w:rsid w:val="00176738"/>
    <w:rsid w:val="00184148"/>
    <w:rsid w:val="001844E4"/>
    <w:rsid w:val="00184AA6"/>
    <w:rsid w:val="00184E64"/>
    <w:rsid w:val="0018582E"/>
    <w:rsid w:val="00185CBD"/>
    <w:rsid w:val="00186CC1"/>
    <w:rsid w:val="0019114D"/>
    <w:rsid w:val="00191C0F"/>
    <w:rsid w:val="00193E0C"/>
    <w:rsid w:val="00194076"/>
    <w:rsid w:val="00194359"/>
    <w:rsid w:val="00194FA0"/>
    <w:rsid w:val="001959E4"/>
    <w:rsid w:val="00196D62"/>
    <w:rsid w:val="001A09C5"/>
    <w:rsid w:val="001A154E"/>
    <w:rsid w:val="001A4575"/>
    <w:rsid w:val="001A68AE"/>
    <w:rsid w:val="001B03D1"/>
    <w:rsid w:val="001B0FD4"/>
    <w:rsid w:val="001B2C67"/>
    <w:rsid w:val="001B30AA"/>
    <w:rsid w:val="001B577A"/>
    <w:rsid w:val="001B6E59"/>
    <w:rsid w:val="001B7EE7"/>
    <w:rsid w:val="001C01F5"/>
    <w:rsid w:val="001C2482"/>
    <w:rsid w:val="001C2B4A"/>
    <w:rsid w:val="001D2381"/>
    <w:rsid w:val="001D4037"/>
    <w:rsid w:val="001D62F4"/>
    <w:rsid w:val="001D6C7B"/>
    <w:rsid w:val="001D6F3A"/>
    <w:rsid w:val="001E0AA0"/>
    <w:rsid w:val="001E117E"/>
    <w:rsid w:val="001E1603"/>
    <w:rsid w:val="001E1882"/>
    <w:rsid w:val="001E2991"/>
    <w:rsid w:val="001E4085"/>
    <w:rsid w:val="001E42FD"/>
    <w:rsid w:val="001E76D3"/>
    <w:rsid w:val="001E7D99"/>
    <w:rsid w:val="001F10E5"/>
    <w:rsid w:val="001F138F"/>
    <w:rsid w:val="001F273F"/>
    <w:rsid w:val="001F28D3"/>
    <w:rsid w:val="001F3D36"/>
    <w:rsid w:val="001F45F6"/>
    <w:rsid w:val="001F7095"/>
    <w:rsid w:val="001F7875"/>
    <w:rsid w:val="001F7B38"/>
    <w:rsid w:val="001F7C7B"/>
    <w:rsid w:val="002032AF"/>
    <w:rsid w:val="0020358C"/>
    <w:rsid w:val="00205224"/>
    <w:rsid w:val="00205867"/>
    <w:rsid w:val="00206B53"/>
    <w:rsid w:val="0020733B"/>
    <w:rsid w:val="00210029"/>
    <w:rsid w:val="00210FB7"/>
    <w:rsid w:val="00211398"/>
    <w:rsid w:val="002114CB"/>
    <w:rsid w:val="002114E7"/>
    <w:rsid w:val="00211FB5"/>
    <w:rsid w:val="00213A86"/>
    <w:rsid w:val="00213E72"/>
    <w:rsid w:val="002143BA"/>
    <w:rsid w:val="00216028"/>
    <w:rsid w:val="00216B6E"/>
    <w:rsid w:val="00217D54"/>
    <w:rsid w:val="00217E22"/>
    <w:rsid w:val="00220183"/>
    <w:rsid w:val="00221D6D"/>
    <w:rsid w:val="00224653"/>
    <w:rsid w:val="00224D75"/>
    <w:rsid w:val="00224F99"/>
    <w:rsid w:val="002251C3"/>
    <w:rsid w:val="00225D35"/>
    <w:rsid w:val="00226330"/>
    <w:rsid w:val="00226CBF"/>
    <w:rsid w:val="00230549"/>
    <w:rsid w:val="0023158D"/>
    <w:rsid w:val="00233FEA"/>
    <w:rsid w:val="0023415D"/>
    <w:rsid w:val="00235D92"/>
    <w:rsid w:val="00235E36"/>
    <w:rsid w:val="002367DF"/>
    <w:rsid w:val="0023691E"/>
    <w:rsid w:val="00237223"/>
    <w:rsid w:val="00237753"/>
    <w:rsid w:val="00237CA8"/>
    <w:rsid w:val="002400EF"/>
    <w:rsid w:val="00240A96"/>
    <w:rsid w:val="0024189A"/>
    <w:rsid w:val="00241E2D"/>
    <w:rsid w:val="002447AD"/>
    <w:rsid w:val="00245031"/>
    <w:rsid w:val="00245079"/>
    <w:rsid w:val="00245324"/>
    <w:rsid w:val="002455CC"/>
    <w:rsid w:val="00246415"/>
    <w:rsid w:val="00246A43"/>
    <w:rsid w:val="00247ABA"/>
    <w:rsid w:val="00250546"/>
    <w:rsid w:val="00251AF3"/>
    <w:rsid w:val="00253DAD"/>
    <w:rsid w:val="002542FB"/>
    <w:rsid w:val="0025434C"/>
    <w:rsid w:val="00254DE5"/>
    <w:rsid w:val="00256336"/>
    <w:rsid w:val="002573E6"/>
    <w:rsid w:val="00261EAA"/>
    <w:rsid w:val="0026265C"/>
    <w:rsid w:val="00262910"/>
    <w:rsid w:val="00263841"/>
    <w:rsid w:val="00264484"/>
    <w:rsid w:val="00265189"/>
    <w:rsid w:val="00265AC1"/>
    <w:rsid w:val="00266982"/>
    <w:rsid w:val="00267157"/>
    <w:rsid w:val="00267A64"/>
    <w:rsid w:val="00271337"/>
    <w:rsid w:val="0027395A"/>
    <w:rsid w:val="00274226"/>
    <w:rsid w:val="00274501"/>
    <w:rsid w:val="0027641B"/>
    <w:rsid w:val="00276B92"/>
    <w:rsid w:val="0027761B"/>
    <w:rsid w:val="00280075"/>
    <w:rsid w:val="00282A63"/>
    <w:rsid w:val="00283093"/>
    <w:rsid w:val="00283D87"/>
    <w:rsid w:val="002841EE"/>
    <w:rsid w:val="00284D16"/>
    <w:rsid w:val="00285857"/>
    <w:rsid w:val="00286D8F"/>
    <w:rsid w:val="002872EF"/>
    <w:rsid w:val="00287D3C"/>
    <w:rsid w:val="002901BA"/>
    <w:rsid w:val="00290714"/>
    <w:rsid w:val="00291490"/>
    <w:rsid w:val="00292300"/>
    <w:rsid w:val="00296DB9"/>
    <w:rsid w:val="002A06FE"/>
    <w:rsid w:val="002A080A"/>
    <w:rsid w:val="002A1DE1"/>
    <w:rsid w:val="002A23C5"/>
    <w:rsid w:val="002A38BE"/>
    <w:rsid w:val="002B0E60"/>
    <w:rsid w:val="002B16D2"/>
    <w:rsid w:val="002B2643"/>
    <w:rsid w:val="002B27AD"/>
    <w:rsid w:val="002B2C1A"/>
    <w:rsid w:val="002B36E5"/>
    <w:rsid w:val="002B418F"/>
    <w:rsid w:val="002B4368"/>
    <w:rsid w:val="002B4F60"/>
    <w:rsid w:val="002B5E96"/>
    <w:rsid w:val="002B604E"/>
    <w:rsid w:val="002B6A3A"/>
    <w:rsid w:val="002B6A62"/>
    <w:rsid w:val="002B7C29"/>
    <w:rsid w:val="002C04EE"/>
    <w:rsid w:val="002C203A"/>
    <w:rsid w:val="002C409E"/>
    <w:rsid w:val="002C5632"/>
    <w:rsid w:val="002C579D"/>
    <w:rsid w:val="002C5DE0"/>
    <w:rsid w:val="002C5DF9"/>
    <w:rsid w:val="002C6CA9"/>
    <w:rsid w:val="002C7042"/>
    <w:rsid w:val="002D0783"/>
    <w:rsid w:val="002D193E"/>
    <w:rsid w:val="002D1F56"/>
    <w:rsid w:val="002D5ECE"/>
    <w:rsid w:val="002D6117"/>
    <w:rsid w:val="002D6245"/>
    <w:rsid w:val="002D71E1"/>
    <w:rsid w:val="002D71FA"/>
    <w:rsid w:val="002D7659"/>
    <w:rsid w:val="002E0A3F"/>
    <w:rsid w:val="002E1276"/>
    <w:rsid w:val="002E2A67"/>
    <w:rsid w:val="002E3155"/>
    <w:rsid w:val="002E318D"/>
    <w:rsid w:val="002E4946"/>
    <w:rsid w:val="002E5224"/>
    <w:rsid w:val="002E5A50"/>
    <w:rsid w:val="002E5E9C"/>
    <w:rsid w:val="002E6E2C"/>
    <w:rsid w:val="002E6EB0"/>
    <w:rsid w:val="002E7C21"/>
    <w:rsid w:val="002F0531"/>
    <w:rsid w:val="002F06FF"/>
    <w:rsid w:val="002F1451"/>
    <w:rsid w:val="002F3076"/>
    <w:rsid w:val="002F317E"/>
    <w:rsid w:val="002F5084"/>
    <w:rsid w:val="0030222A"/>
    <w:rsid w:val="00302D8B"/>
    <w:rsid w:val="00302E4C"/>
    <w:rsid w:val="00304DB6"/>
    <w:rsid w:val="00305689"/>
    <w:rsid w:val="003070BF"/>
    <w:rsid w:val="00310E7E"/>
    <w:rsid w:val="00312046"/>
    <w:rsid w:val="003120DC"/>
    <w:rsid w:val="0031244C"/>
    <w:rsid w:val="0031246C"/>
    <w:rsid w:val="003131E8"/>
    <w:rsid w:val="00314394"/>
    <w:rsid w:val="003144E6"/>
    <w:rsid w:val="00314F3D"/>
    <w:rsid w:val="003154E0"/>
    <w:rsid w:val="00315CCC"/>
    <w:rsid w:val="00316671"/>
    <w:rsid w:val="00316739"/>
    <w:rsid w:val="00317478"/>
    <w:rsid w:val="003177F7"/>
    <w:rsid w:val="00320414"/>
    <w:rsid w:val="00320471"/>
    <w:rsid w:val="00320B11"/>
    <w:rsid w:val="00321149"/>
    <w:rsid w:val="003227D0"/>
    <w:rsid w:val="00322DC8"/>
    <w:rsid w:val="00322F6C"/>
    <w:rsid w:val="00324240"/>
    <w:rsid w:val="00325118"/>
    <w:rsid w:val="003251F7"/>
    <w:rsid w:val="00327781"/>
    <w:rsid w:val="00327ACC"/>
    <w:rsid w:val="003319A1"/>
    <w:rsid w:val="00331DDD"/>
    <w:rsid w:val="00332761"/>
    <w:rsid w:val="0033352C"/>
    <w:rsid w:val="00333885"/>
    <w:rsid w:val="00333EC8"/>
    <w:rsid w:val="0033655F"/>
    <w:rsid w:val="00337729"/>
    <w:rsid w:val="003378A8"/>
    <w:rsid w:val="003379AA"/>
    <w:rsid w:val="00337FE7"/>
    <w:rsid w:val="00340DD3"/>
    <w:rsid w:val="00341E1E"/>
    <w:rsid w:val="0034248F"/>
    <w:rsid w:val="0034300E"/>
    <w:rsid w:val="00343AAD"/>
    <w:rsid w:val="00343C70"/>
    <w:rsid w:val="0034410D"/>
    <w:rsid w:val="00344E8A"/>
    <w:rsid w:val="00345389"/>
    <w:rsid w:val="00347AC2"/>
    <w:rsid w:val="00351EE1"/>
    <w:rsid w:val="00352273"/>
    <w:rsid w:val="0035272D"/>
    <w:rsid w:val="00352963"/>
    <w:rsid w:val="00352C17"/>
    <w:rsid w:val="0035401A"/>
    <w:rsid w:val="003552AD"/>
    <w:rsid w:val="00355449"/>
    <w:rsid w:val="00355F70"/>
    <w:rsid w:val="00357CA9"/>
    <w:rsid w:val="00357D5B"/>
    <w:rsid w:val="00361541"/>
    <w:rsid w:val="00361572"/>
    <w:rsid w:val="003624FA"/>
    <w:rsid w:val="00362532"/>
    <w:rsid w:val="00364F74"/>
    <w:rsid w:val="00366846"/>
    <w:rsid w:val="003671F1"/>
    <w:rsid w:val="00370581"/>
    <w:rsid w:val="00370610"/>
    <w:rsid w:val="003706AE"/>
    <w:rsid w:val="003715C7"/>
    <w:rsid w:val="0037190A"/>
    <w:rsid w:val="0037227A"/>
    <w:rsid w:val="003733DE"/>
    <w:rsid w:val="00374206"/>
    <w:rsid w:val="00375087"/>
    <w:rsid w:val="003750A2"/>
    <w:rsid w:val="00375885"/>
    <w:rsid w:val="00376591"/>
    <w:rsid w:val="00381105"/>
    <w:rsid w:val="00382874"/>
    <w:rsid w:val="00382D89"/>
    <w:rsid w:val="00382EDA"/>
    <w:rsid w:val="003833E6"/>
    <w:rsid w:val="00384C1B"/>
    <w:rsid w:val="00385219"/>
    <w:rsid w:val="0038595C"/>
    <w:rsid w:val="003863DC"/>
    <w:rsid w:val="00387CF3"/>
    <w:rsid w:val="00391080"/>
    <w:rsid w:val="00391BC0"/>
    <w:rsid w:val="003929AC"/>
    <w:rsid w:val="00393F90"/>
    <w:rsid w:val="0039404C"/>
    <w:rsid w:val="00395DF1"/>
    <w:rsid w:val="00396536"/>
    <w:rsid w:val="00396609"/>
    <w:rsid w:val="00397948"/>
    <w:rsid w:val="003A0092"/>
    <w:rsid w:val="003A1F1B"/>
    <w:rsid w:val="003A2692"/>
    <w:rsid w:val="003A2A90"/>
    <w:rsid w:val="003A3390"/>
    <w:rsid w:val="003A33AD"/>
    <w:rsid w:val="003A432A"/>
    <w:rsid w:val="003A4929"/>
    <w:rsid w:val="003A4D75"/>
    <w:rsid w:val="003A61DE"/>
    <w:rsid w:val="003A6297"/>
    <w:rsid w:val="003A73F3"/>
    <w:rsid w:val="003B0193"/>
    <w:rsid w:val="003B0717"/>
    <w:rsid w:val="003B1014"/>
    <w:rsid w:val="003B18FC"/>
    <w:rsid w:val="003B1C0C"/>
    <w:rsid w:val="003B41A3"/>
    <w:rsid w:val="003B593B"/>
    <w:rsid w:val="003C0327"/>
    <w:rsid w:val="003C074C"/>
    <w:rsid w:val="003C29E2"/>
    <w:rsid w:val="003C362F"/>
    <w:rsid w:val="003C3887"/>
    <w:rsid w:val="003C3B24"/>
    <w:rsid w:val="003C7E68"/>
    <w:rsid w:val="003D0E3A"/>
    <w:rsid w:val="003D1611"/>
    <w:rsid w:val="003D1E60"/>
    <w:rsid w:val="003D2BC0"/>
    <w:rsid w:val="003D2D72"/>
    <w:rsid w:val="003D3745"/>
    <w:rsid w:val="003D3F8C"/>
    <w:rsid w:val="003D467E"/>
    <w:rsid w:val="003D4B8D"/>
    <w:rsid w:val="003D5CB6"/>
    <w:rsid w:val="003D69BE"/>
    <w:rsid w:val="003D7AAB"/>
    <w:rsid w:val="003E4AE0"/>
    <w:rsid w:val="003E61EE"/>
    <w:rsid w:val="003F025A"/>
    <w:rsid w:val="003F183A"/>
    <w:rsid w:val="003F217E"/>
    <w:rsid w:val="003F35E8"/>
    <w:rsid w:val="003F3EF4"/>
    <w:rsid w:val="003F46B2"/>
    <w:rsid w:val="003F4DB8"/>
    <w:rsid w:val="003F7463"/>
    <w:rsid w:val="0040000E"/>
    <w:rsid w:val="00400E4D"/>
    <w:rsid w:val="00401435"/>
    <w:rsid w:val="004020AD"/>
    <w:rsid w:val="004026BD"/>
    <w:rsid w:val="00402796"/>
    <w:rsid w:val="00403AC5"/>
    <w:rsid w:val="0040490D"/>
    <w:rsid w:val="00405BB2"/>
    <w:rsid w:val="00405D7D"/>
    <w:rsid w:val="004060DF"/>
    <w:rsid w:val="00406820"/>
    <w:rsid w:val="00406B92"/>
    <w:rsid w:val="00406F5D"/>
    <w:rsid w:val="004079E7"/>
    <w:rsid w:val="004114F8"/>
    <w:rsid w:val="00412479"/>
    <w:rsid w:val="0041453C"/>
    <w:rsid w:val="00415509"/>
    <w:rsid w:val="00415DD6"/>
    <w:rsid w:val="004168CB"/>
    <w:rsid w:val="00420379"/>
    <w:rsid w:val="00420549"/>
    <w:rsid w:val="00420DF1"/>
    <w:rsid w:val="004213CF"/>
    <w:rsid w:val="00422B94"/>
    <w:rsid w:val="00423C5E"/>
    <w:rsid w:val="004246A0"/>
    <w:rsid w:val="00424E15"/>
    <w:rsid w:val="00425F03"/>
    <w:rsid w:val="00426601"/>
    <w:rsid w:val="00426656"/>
    <w:rsid w:val="004272C2"/>
    <w:rsid w:val="00427A42"/>
    <w:rsid w:val="00427E02"/>
    <w:rsid w:val="00430892"/>
    <w:rsid w:val="00432560"/>
    <w:rsid w:val="00433E9A"/>
    <w:rsid w:val="00434960"/>
    <w:rsid w:val="00435D85"/>
    <w:rsid w:val="004362E6"/>
    <w:rsid w:val="00436D93"/>
    <w:rsid w:val="00437C4E"/>
    <w:rsid w:val="0044114E"/>
    <w:rsid w:val="004421A8"/>
    <w:rsid w:val="00442665"/>
    <w:rsid w:val="004431BA"/>
    <w:rsid w:val="0044558D"/>
    <w:rsid w:val="004463E7"/>
    <w:rsid w:val="00446558"/>
    <w:rsid w:val="00446BBD"/>
    <w:rsid w:val="00447322"/>
    <w:rsid w:val="0045118D"/>
    <w:rsid w:val="004513B9"/>
    <w:rsid w:val="004514D3"/>
    <w:rsid w:val="00451A50"/>
    <w:rsid w:val="00451A9F"/>
    <w:rsid w:val="00452325"/>
    <w:rsid w:val="004530D0"/>
    <w:rsid w:val="004539D4"/>
    <w:rsid w:val="00453D9D"/>
    <w:rsid w:val="004553CD"/>
    <w:rsid w:val="0045674F"/>
    <w:rsid w:val="004567A4"/>
    <w:rsid w:val="00457D06"/>
    <w:rsid w:val="0046007A"/>
    <w:rsid w:val="004600C3"/>
    <w:rsid w:val="00460388"/>
    <w:rsid w:val="00461368"/>
    <w:rsid w:val="00462458"/>
    <w:rsid w:val="00462B17"/>
    <w:rsid w:val="00463E77"/>
    <w:rsid w:val="00464B7C"/>
    <w:rsid w:val="00467AD9"/>
    <w:rsid w:val="00471167"/>
    <w:rsid w:val="00471B53"/>
    <w:rsid w:val="004722DF"/>
    <w:rsid w:val="00472A8B"/>
    <w:rsid w:val="00472E3F"/>
    <w:rsid w:val="004751A9"/>
    <w:rsid w:val="004759ED"/>
    <w:rsid w:val="00476AF3"/>
    <w:rsid w:val="00476E87"/>
    <w:rsid w:val="0047712A"/>
    <w:rsid w:val="004807ED"/>
    <w:rsid w:val="00480B5B"/>
    <w:rsid w:val="00480F08"/>
    <w:rsid w:val="0048233D"/>
    <w:rsid w:val="00482876"/>
    <w:rsid w:val="004843A7"/>
    <w:rsid w:val="0048497B"/>
    <w:rsid w:val="004900A9"/>
    <w:rsid w:val="00491EA2"/>
    <w:rsid w:val="00492C04"/>
    <w:rsid w:val="00492E48"/>
    <w:rsid w:val="004931CD"/>
    <w:rsid w:val="00494033"/>
    <w:rsid w:val="004953BF"/>
    <w:rsid w:val="004974A6"/>
    <w:rsid w:val="004A00E8"/>
    <w:rsid w:val="004A0A8F"/>
    <w:rsid w:val="004A32EB"/>
    <w:rsid w:val="004A5AE3"/>
    <w:rsid w:val="004A5B52"/>
    <w:rsid w:val="004A705C"/>
    <w:rsid w:val="004A7331"/>
    <w:rsid w:val="004B33E3"/>
    <w:rsid w:val="004B4BAE"/>
    <w:rsid w:val="004B51F5"/>
    <w:rsid w:val="004B55BA"/>
    <w:rsid w:val="004C037F"/>
    <w:rsid w:val="004C2CDF"/>
    <w:rsid w:val="004C62B0"/>
    <w:rsid w:val="004C651C"/>
    <w:rsid w:val="004C6849"/>
    <w:rsid w:val="004D073B"/>
    <w:rsid w:val="004D0CB7"/>
    <w:rsid w:val="004D2B95"/>
    <w:rsid w:val="004D48BD"/>
    <w:rsid w:val="004D4972"/>
    <w:rsid w:val="004D525F"/>
    <w:rsid w:val="004D5A69"/>
    <w:rsid w:val="004D6739"/>
    <w:rsid w:val="004D6E66"/>
    <w:rsid w:val="004D77AC"/>
    <w:rsid w:val="004E02C7"/>
    <w:rsid w:val="004E3C2B"/>
    <w:rsid w:val="004E70C1"/>
    <w:rsid w:val="004F03C3"/>
    <w:rsid w:val="004F15AB"/>
    <w:rsid w:val="004F1B8C"/>
    <w:rsid w:val="004F29C9"/>
    <w:rsid w:val="004F4069"/>
    <w:rsid w:val="004F5C57"/>
    <w:rsid w:val="004F674C"/>
    <w:rsid w:val="004F68C5"/>
    <w:rsid w:val="004F69A9"/>
    <w:rsid w:val="00500E04"/>
    <w:rsid w:val="0050104D"/>
    <w:rsid w:val="005016E3"/>
    <w:rsid w:val="0050210B"/>
    <w:rsid w:val="005026FA"/>
    <w:rsid w:val="00503C06"/>
    <w:rsid w:val="00504178"/>
    <w:rsid w:val="0050424C"/>
    <w:rsid w:val="0050446C"/>
    <w:rsid w:val="005048AB"/>
    <w:rsid w:val="00504FBB"/>
    <w:rsid w:val="005055A7"/>
    <w:rsid w:val="0050739D"/>
    <w:rsid w:val="0051209F"/>
    <w:rsid w:val="00514BBF"/>
    <w:rsid w:val="00515241"/>
    <w:rsid w:val="00515A10"/>
    <w:rsid w:val="00515CD4"/>
    <w:rsid w:val="005171BC"/>
    <w:rsid w:val="005179FB"/>
    <w:rsid w:val="00520CC8"/>
    <w:rsid w:val="00522464"/>
    <w:rsid w:val="005226DB"/>
    <w:rsid w:val="0052348E"/>
    <w:rsid w:val="0052363A"/>
    <w:rsid w:val="0052402A"/>
    <w:rsid w:val="00524181"/>
    <w:rsid w:val="005243A4"/>
    <w:rsid w:val="00524CED"/>
    <w:rsid w:val="00525E94"/>
    <w:rsid w:val="0052668E"/>
    <w:rsid w:val="00527D1E"/>
    <w:rsid w:val="005303DD"/>
    <w:rsid w:val="005325BD"/>
    <w:rsid w:val="00535271"/>
    <w:rsid w:val="00536DE7"/>
    <w:rsid w:val="005404BD"/>
    <w:rsid w:val="005408C9"/>
    <w:rsid w:val="00541B1E"/>
    <w:rsid w:val="00541E34"/>
    <w:rsid w:val="00543CEA"/>
    <w:rsid w:val="00543CFA"/>
    <w:rsid w:val="0054414B"/>
    <w:rsid w:val="005444F3"/>
    <w:rsid w:val="00544C3E"/>
    <w:rsid w:val="00544C66"/>
    <w:rsid w:val="005459AD"/>
    <w:rsid w:val="00545A5D"/>
    <w:rsid w:val="0054629A"/>
    <w:rsid w:val="00546DC5"/>
    <w:rsid w:val="005471AD"/>
    <w:rsid w:val="005471CF"/>
    <w:rsid w:val="0054777C"/>
    <w:rsid w:val="00550368"/>
    <w:rsid w:val="0055048D"/>
    <w:rsid w:val="00550C54"/>
    <w:rsid w:val="005510B7"/>
    <w:rsid w:val="00551991"/>
    <w:rsid w:val="005519F2"/>
    <w:rsid w:val="0055296B"/>
    <w:rsid w:val="00552E8D"/>
    <w:rsid w:val="0055325F"/>
    <w:rsid w:val="00553711"/>
    <w:rsid w:val="005538AA"/>
    <w:rsid w:val="005549EB"/>
    <w:rsid w:val="00554D23"/>
    <w:rsid w:val="005567F8"/>
    <w:rsid w:val="005602B6"/>
    <w:rsid w:val="00565D90"/>
    <w:rsid w:val="00566495"/>
    <w:rsid w:val="00567340"/>
    <w:rsid w:val="00570971"/>
    <w:rsid w:val="00571652"/>
    <w:rsid w:val="00572846"/>
    <w:rsid w:val="00572B2F"/>
    <w:rsid w:val="00573307"/>
    <w:rsid w:val="005733B4"/>
    <w:rsid w:val="00574DF6"/>
    <w:rsid w:val="005750A3"/>
    <w:rsid w:val="005753B6"/>
    <w:rsid w:val="00575F40"/>
    <w:rsid w:val="00575FA4"/>
    <w:rsid w:val="00576096"/>
    <w:rsid w:val="00576936"/>
    <w:rsid w:val="00576BB5"/>
    <w:rsid w:val="00580026"/>
    <w:rsid w:val="00581927"/>
    <w:rsid w:val="0058285B"/>
    <w:rsid w:val="00583BD3"/>
    <w:rsid w:val="00583CE5"/>
    <w:rsid w:val="00584ED7"/>
    <w:rsid w:val="00585168"/>
    <w:rsid w:val="00586143"/>
    <w:rsid w:val="005867AD"/>
    <w:rsid w:val="005869EA"/>
    <w:rsid w:val="00587189"/>
    <w:rsid w:val="005873FB"/>
    <w:rsid w:val="0058761A"/>
    <w:rsid w:val="00587B72"/>
    <w:rsid w:val="005910F5"/>
    <w:rsid w:val="0059138E"/>
    <w:rsid w:val="00591DF0"/>
    <w:rsid w:val="005930E2"/>
    <w:rsid w:val="0059373A"/>
    <w:rsid w:val="0059447A"/>
    <w:rsid w:val="005944F4"/>
    <w:rsid w:val="00595DB3"/>
    <w:rsid w:val="0059634D"/>
    <w:rsid w:val="005970B0"/>
    <w:rsid w:val="005A0704"/>
    <w:rsid w:val="005A0914"/>
    <w:rsid w:val="005A0B52"/>
    <w:rsid w:val="005A1427"/>
    <w:rsid w:val="005A1AB9"/>
    <w:rsid w:val="005A23CA"/>
    <w:rsid w:val="005A27F0"/>
    <w:rsid w:val="005A2DE9"/>
    <w:rsid w:val="005A3DB4"/>
    <w:rsid w:val="005A4708"/>
    <w:rsid w:val="005A5B13"/>
    <w:rsid w:val="005A7C4D"/>
    <w:rsid w:val="005B0B22"/>
    <w:rsid w:val="005B2334"/>
    <w:rsid w:val="005B2A29"/>
    <w:rsid w:val="005B3087"/>
    <w:rsid w:val="005B3C5A"/>
    <w:rsid w:val="005B451F"/>
    <w:rsid w:val="005B45F4"/>
    <w:rsid w:val="005B5CB3"/>
    <w:rsid w:val="005B73C3"/>
    <w:rsid w:val="005B7BF3"/>
    <w:rsid w:val="005C0CF3"/>
    <w:rsid w:val="005C1237"/>
    <w:rsid w:val="005C1A9B"/>
    <w:rsid w:val="005C26AA"/>
    <w:rsid w:val="005C3124"/>
    <w:rsid w:val="005C4F36"/>
    <w:rsid w:val="005C4FC8"/>
    <w:rsid w:val="005C5345"/>
    <w:rsid w:val="005C6C55"/>
    <w:rsid w:val="005C7B12"/>
    <w:rsid w:val="005D0254"/>
    <w:rsid w:val="005D126F"/>
    <w:rsid w:val="005D1CCD"/>
    <w:rsid w:val="005D26C5"/>
    <w:rsid w:val="005D6574"/>
    <w:rsid w:val="005D67AB"/>
    <w:rsid w:val="005D6AAF"/>
    <w:rsid w:val="005D7566"/>
    <w:rsid w:val="005D7C81"/>
    <w:rsid w:val="005E174D"/>
    <w:rsid w:val="005E2073"/>
    <w:rsid w:val="005E24A0"/>
    <w:rsid w:val="005E3973"/>
    <w:rsid w:val="005E4478"/>
    <w:rsid w:val="005E70BF"/>
    <w:rsid w:val="005F0388"/>
    <w:rsid w:val="005F11DC"/>
    <w:rsid w:val="005F3BBA"/>
    <w:rsid w:val="005F54FF"/>
    <w:rsid w:val="005F55C6"/>
    <w:rsid w:val="005F64B5"/>
    <w:rsid w:val="005F6FCA"/>
    <w:rsid w:val="005F727F"/>
    <w:rsid w:val="005F7EE5"/>
    <w:rsid w:val="0060008F"/>
    <w:rsid w:val="00600668"/>
    <w:rsid w:val="006007A3"/>
    <w:rsid w:val="00601137"/>
    <w:rsid w:val="006029B2"/>
    <w:rsid w:val="00603422"/>
    <w:rsid w:val="0060367D"/>
    <w:rsid w:val="006040CF"/>
    <w:rsid w:val="006040D5"/>
    <w:rsid w:val="006051C8"/>
    <w:rsid w:val="00605530"/>
    <w:rsid w:val="006073B3"/>
    <w:rsid w:val="00607912"/>
    <w:rsid w:val="006124BD"/>
    <w:rsid w:val="00612B07"/>
    <w:rsid w:val="00613D27"/>
    <w:rsid w:val="00621678"/>
    <w:rsid w:val="00622EBC"/>
    <w:rsid w:val="00623EA9"/>
    <w:rsid w:val="00625416"/>
    <w:rsid w:val="0062544D"/>
    <w:rsid w:val="00625D71"/>
    <w:rsid w:val="00625EBE"/>
    <w:rsid w:val="0062687D"/>
    <w:rsid w:val="00626F32"/>
    <w:rsid w:val="006270FF"/>
    <w:rsid w:val="00630AC9"/>
    <w:rsid w:val="00632EF0"/>
    <w:rsid w:val="0063347C"/>
    <w:rsid w:val="00633A2D"/>
    <w:rsid w:val="00635006"/>
    <w:rsid w:val="0063596C"/>
    <w:rsid w:val="00635D23"/>
    <w:rsid w:val="00636D4B"/>
    <w:rsid w:val="00636E6C"/>
    <w:rsid w:val="00640F5F"/>
    <w:rsid w:val="00641814"/>
    <w:rsid w:val="00643D0C"/>
    <w:rsid w:val="00643FDA"/>
    <w:rsid w:val="00644388"/>
    <w:rsid w:val="0064507E"/>
    <w:rsid w:val="0064535A"/>
    <w:rsid w:val="0064598D"/>
    <w:rsid w:val="00647D4B"/>
    <w:rsid w:val="00650405"/>
    <w:rsid w:val="00650722"/>
    <w:rsid w:val="00651A5D"/>
    <w:rsid w:val="00653B95"/>
    <w:rsid w:val="00654974"/>
    <w:rsid w:val="00654AE6"/>
    <w:rsid w:val="00655B14"/>
    <w:rsid w:val="006567AC"/>
    <w:rsid w:val="00656A4D"/>
    <w:rsid w:val="0065775F"/>
    <w:rsid w:val="00657DF6"/>
    <w:rsid w:val="00660BF9"/>
    <w:rsid w:val="006611F3"/>
    <w:rsid w:val="0066127B"/>
    <w:rsid w:val="006612F1"/>
    <w:rsid w:val="006628EF"/>
    <w:rsid w:val="00662E82"/>
    <w:rsid w:val="00662F78"/>
    <w:rsid w:val="00663C08"/>
    <w:rsid w:val="006641B2"/>
    <w:rsid w:val="0066422A"/>
    <w:rsid w:val="006660F4"/>
    <w:rsid w:val="0066740A"/>
    <w:rsid w:val="006674AC"/>
    <w:rsid w:val="00667F6F"/>
    <w:rsid w:val="0067226B"/>
    <w:rsid w:val="00673162"/>
    <w:rsid w:val="00673457"/>
    <w:rsid w:val="00673F38"/>
    <w:rsid w:val="00675D5C"/>
    <w:rsid w:val="0067659F"/>
    <w:rsid w:val="0067714A"/>
    <w:rsid w:val="00677857"/>
    <w:rsid w:val="00677872"/>
    <w:rsid w:val="00681433"/>
    <w:rsid w:val="00682117"/>
    <w:rsid w:val="00682D6E"/>
    <w:rsid w:val="00683B2B"/>
    <w:rsid w:val="00684352"/>
    <w:rsid w:val="00684B49"/>
    <w:rsid w:val="00687F87"/>
    <w:rsid w:val="00691E73"/>
    <w:rsid w:val="0069270F"/>
    <w:rsid w:val="00693D56"/>
    <w:rsid w:val="00695ABE"/>
    <w:rsid w:val="006963A6"/>
    <w:rsid w:val="00696A79"/>
    <w:rsid w:val="006971B0"/>
    <w:rsid w:val="0069724E"/>
    <w:rsid w:val="0069765F"/>
    <w:rsid w:val="006A0307"/>
    <w:rsid w:val="006A15E3"/>
    <w:rsid w:val="006A15E6"/>
    <w:rsid w:val="006A1710"/>
    <w:rsid w:val="006A2773"/>
    <w:rsid w:val="006A458F"/>
    <w:rsid w:val="006A48BA"/>
    <w:rsid w:val="006A4A83"/>
    <w:rsid w:val="006A52B8"/>
    <w:rsid w:val="006A57B3"/>
    <w:rsid w:val="006A7F29"/>
    <w:rsid w:val="006B0BCC"/>
    <w:rsid w:val="006B1C91"/>
    <w:rsid w:val="006B3F36"/>
    <w:rsid w:val="006B61D2"/>
    <w:rsid w:val="006B64EF"/>
    <w:rsid w:val="006B7CC3"/>
    <w:rsid w:val="006C1CDC"/>
    <w:rsid w:val="006C24B9"/>
    <w:rsid w:val="006C2A35"/>
    <w:rsid w:val="006C3DFE"/>
    <w:rsid w:val="006C50F9"/>
    <w:rsid w:val="006C539A"/>
    <w:rsid w:val="006C5B50"/>
    <w:rsid w:val="006C7343"/>
    <w:rsid w:val="006C7B84"/>
    <w:rsid w:val="006D006B"/>
    <w:rsid w:val="006D0DB0"/>
    <w:rsid w:val="006D238F"/>
    <w:rsid w:val="006D2690"/>
    <w:rsid w:val="006D4177"/>
    <w:rsid w:val="006D43F2"/>
    <w:rsid w:val="006D477D"/>
    <w:rsid w:val="006D4B81"/>
    <w:rsid w:val="006D4E68"/>
    <w:rsid w:val="006D5248"/>
    <w:rsid w:val="006D60DE"/>
    <w:rsid w:val="006D70DE"/>
    <w:rsid w:val="006D7531"/>
    <w:rsid w:val="006D7581"/>
    <w:rsid w:val="006E0DE5"/>
    <w:rsid w:val="006E28EF"/>
    <w:rsid w:val="006E2DAB"/>
    <w:rsid w:val="006E4AC0"/>
    <w:rsid w:val="006E5CA3"/>
    <w:rsid w:val="006E66B5"/>
    <w:rsid w:val="006E6758"/>
    <w:rsid w:val="006E6C55"/>
    <w:rsid w:val="006E6D16"/>
    <w:rsid w:val="006F01D1"/>
    <w:rsid w:val="006F01FF"/>
    <w:rsid w:val="006F0418"/>
    <w:rsid w:val="006F114F"/>
    <w:rsid w:val="006F1619"/>
    <w:rsid w:val="006F24E5"/>
    <w:rsid w:val="006F29F6"/>
    <w:rsid w:val="006F3B27"/>
    <w:rsid w:val="006F4951"/>
    <w:rsid w:val="006F534F"/>
    <w:rsid w:val="006F5AB3"/>
    <w:rsid w:val="006F6AFC"/>
    <w:rsid w:val="006F70E2"/>
    <w:rsid w:val="007010A4"/>
    <w:rsid w:val="00702EA0"/>
    <w:rsid w:val="00703B7C"/>
    <w:rsid w:val="00704143"/>
    <w:rsid w:val="007051F0"/>
    <w:rsid w:val="0070584F"/>
    <w:rsid w:val="00707051"/>
    <w:rsid w:val="00707CE1"/>
    <w:rsid w:val="00707DC5"/>
    <w:rsid w:val="00710578"/>
    <w:rsid w:val="00710678"/>
    <w:rsid w:val="007120FA"/>
    <w:rsid w:val="00712CDD"/>
    <w:rsid w:val="00714AC4"/>
    <w:rsid w:val="00717F26"/>
    <w:rsid w:val="007205DA"/>
    <w:rsid w:val="007207DC"/>
    <w:rsid w:val="00724120"/>
    <w:rsid w:val="00727C4F"/>
    <w:rsid w:val="00727DCD"/>
    <w:rsid w:val="00730068"/>
    <w:rsid w:val="007303BA"/>
    <w:rsid w:val="0073075B"/>
    <w:rsid w:val="00730D4C"/>
    <w:rsid w:val="00731CC3"/>
    <w:rsid w:val="00732C5E"/>
    <w:rsid w:val="00734CCF"/>
    <w:rsid w:val="00735E39"/>
    <w:rsid w:val="007374CD"/>
    <w:rsid w:val="00737B06"/>
    <w:rsid w:val="0074374A"/>
    <w:rsid w:val="00744E67"/>
    <w:rsid w:val="0074732F"/>
    <w:rsid w:val="007478B1"/>
    <w:rsid w:val="00750926"/>
    <w:rsid w:val="00751513"/>
    <w:rsid w:val="00752297"/>
    <w:rsid w:val="00753125"/>
    <w:rsid w:val="0075334E"/>
    <w:rsid w:val="007542A0"/>
    <w:rsid w:val="007553EB"/>
    <w:rsid w:val="0075556E"/>
    <w:rsid w:val="00760DA8"/>
    <w:rsid w:val="00761971"/>
    <w:rsid w:val="00763042"/>
    <w:rsid w:val="00763BED"/>
    <w:rsid w:val="00765B4D"/>
    <w:rsid w:val="007677A7"/>
    <w:rsid w:val="00772AAA"/>
    <w:rsid w:val="00773EF0"/>
    <w:rsid w:val="00776492"/>
    <w:rsid w:val="0077689B"/>
    <w:rsid w:val="00776C50"/>
    <w:rsid w:val="00776D8E"/>
    <w:rsid w:val="00776EEF"/>
    <w:rsid w:val="0077741D"/>
    <w:rsid w:val="0078048C"/>
    <w:rsid w:val="00781E39"/>
    <w:rsid w:val="00782ADA"/>
    <w:rsid w:val="007843BE"/>
    <w:rsid w:val="00784A38"/>
    <w:rsid w:val="00784C84"/>
    <w:rsid w:val="00786478"/>
    <w:rsid w:val="007868DD"/>
    <w:rsid w:val="00787189"/>
    <w:rsid w:val="00787454"/>
    <w:rsid w:val="007901A0"/>
    <w:rsid w:val="00791394"/>
    <w:rsid w:val="00792937"/>
    <w:rsid w:val="00793CA7"/>
    <w:rsid w:val="00793CD9"/>
    <w:rsid w:val="0079498E"/>
    <w:rsid w:val="007968CA"/>
    <w:rsid w:val="007A232C"/>
    <w:rsid w:val="007A27FC"/>
    <w:rsid w:val="007A28F7"/>
    <w:rsid w:val="007A33DD"/>
    <w:rsid w:val="007A3510"/>
    <w:rsid w:val="007A3EAB"/>
    <w:rsid w:val="007A53BC"/>
    <w:rsid w:val="007A70F4"/>
    <w:rsid w:val="007A75A8"/>
    <w:rsid w:val="007A7AB1"/>
    <w:rsid w:val="007B0B33"/>
    <w:rsid w:val="007B130B"/>
    <w:rsid w:val="007B23BA"/>
    <w:rsid w:val="007B3119"/>
    <w:rsid w:val="007B3243"/>
    <w:rsid w:val="007B39FE"/>
    <w:rsid w:val="007B4C45"/>
    <w:rsid w:val="007B5114"/>
    <w:rsid w:val="007C06B9"/>
    <w:rsid w:val="007C11DA"/>
    <w:rsid w:val="007C18A8"/>
    <w:rsid w:val="007C201B"/>
    <w:rsid w:val="007C265A"/>
    <w:rsid w:val="007C2B0F"/>
    <w:rsid w:val="007C2DC9"/>
    <w:rsid w:val="007C2F26"/>
    <w:rsid w:val="007C3E48"/>
    <w:rsid w:val="007C4602"/>
    <w:rsid w:val="007C46BD"/>
    <w:rsid w:val="007C530C"/>
    <w:rsid w:val="007C53FD"/>
    <w:rsid w:val="007D016C"/>
    <w:rsid w:val="007D06F9"/>
    <w:rsid w:val="007D0C6E"/>
    <w:rsid w:val="007D19A3"/>
    <w:rsid w:val="007D1B63"/>
    <w:rsid w:val="007D25BE"/>
    <w:rsid w:val="007D4004"/>
    <w:rsid w:val="007D4DCD"/>
    <w:rsid w:val="007D53C0"/>
    <w:rsid w:val="007D6424"/>
    <w:rsid w:val="007D6C61"/>
    <w:rsid w:val="007D6E32"/>
    <w:rsid w:val="007D7307"/>
    <w:rsid w:val="007D7734"/>
    <w:rsid w:val="007E1E10"/>
    <w:rsid w:val="007E3A97"/>
    <w:rsid w:val="007E3FE8"/>
    <w:rsid w:val="007E3FEA"/>
    <w:rsid w:val="007E4F4E"/>
    <w:rsid w:val="007E5200"/>
    <w:rsid w:val="007E5496"/>
    <w:rsid w:val="007E557D"/>
    <w:rsid w:val="007E5F2A"/>
    <w:rsid w:val="007F10C0"/>
    <w:rsid w:val="007F15ED"/>
    <w:rsid w:val="007F1F14"/>
    <w:rsid w:val="007F2051"/>
    <w:rsid w:val="007F426D"/>
    <w:rsid w:val="007F65F7"/>
    <w:rsid w:val="007F6A0A"/>
    <w:rsid w:val="007F733E"/>
    <w:rsid w:val="008006E8"/>
    <w:rsid w:val="00800C18"/>
    <w:rsid w:val="008019BA"/>
    <w:rsid w:val="0080249B"/>
    <w:rsid w:val="00802BBE"/>
    <w:rsid w:val="0080440A"/>
    <w:rsid w:val="00804A79"/>
    <w:rsid w:val="008067BE"/>
    <w:rsid w:val="00806AB0"/>
    <w:rsid w:val="00807014"/>
    <w:rsid w:val="00807297"/>
    <w:rsid w:val="00807642"/>
    <w:rsid w:val="00810E8D"/>
    <w:rsid w:val="00814425"/>
    <w:rsid w:val="00816410"/>
    <w:rsid w:val="00817FDD"/>
    <w:rsid w:val="00820DD6"/>
    <w:rsid w:val="00820F3D"/>
    <w:rsid w:val="00821387"/>
    <w:rsid w:val="00821753"/>
    <w:rsid w:val="00821821"/>
    <w:rsid w:val="00822EBB"/>
    <w:rsid w:val="0082382E"/>
    <w:rsid w:val="008240D6"/>
    <w:rsid w:val="008249A0"/>
    <w:rsid w:val="00825DE2"/>
    <w:rsid w:val="00826203"/>
    <w:rsid w:val="008264B5"/>
    <w:rsid w:val="0083044A"/>
    <w:rsid w:val="008312EE"/>
    <w:rsid w:val="00832AAC"/>
    <w:rsid w:val="008340C5"/>
    <w:rsid w:val="0083467E"/>
    <w:rsid w:val="0083530A"/>
    <w:rsid w:val="0083633D"/>
    <w:rsid w:val="00840424"/>
    <w:rsid w:val="00840576"/>
    <w:rsid w:val="00841A2B"/>
    <w:rsid w:val="00841AC0"/>
    <w:rsid w:val="008420A0"/>
    <w:rsid w:val="0084277B"/>
    <w:rsid w:val="0084299F"/>
    <w:rsid w:val="00842ED0"/>
    <w:rsid w:val="0084397D"/>
    <w:rsid w:val="00845253"/>
    <w:rsid w:val="008457F6"/>
    <w:rsid w:val="00845FEE"/>
    <w:rsid w:val="0084613F"/>
    <w:rsid w:val="00847598"/>
    <w:rsid w:val="00847835"/>
    <w:rsid w:val="0085017E"/>
    <w:rsid w:val="0085212D"/>
    <w:rsid w:val="0085241C"/>
    <w:rsid w:val="0085358A"/>
    <w:rsid w:val="00855D16"/>
    <w:rsid w:val="00856EBE"/>
    <w:rsid w:val="00860F6F"/>
    <w:rsid w:val="00861BB2"/>
    <w:rsid w:val="00861D64"/>
    <w:rsid w:val="00862F42"/>
    <w:rsid w:val="00862FE7"/>
    <w:rsid w:val="00863343"/>
    <w:rsid w:val="00864164"/>
    <w:rsid w:val="0086568A"/>
    <w:rsid w:val="008659C9"/>
    <w:rsid w:val="00866956"/>
    <w:rsid w:val="00870D6E"/>
    <w:rsid w:val="008721F6"/>
    <w:rsid w:val="00872CA4"/>
    <w:rsid w:val="008733C1"/>
    <w:rsid w:val="0087651B"/>
    <w:rsid w:val="0087655B"/>
    <w:rsid w:val="008775E3"/>
    <w:rsid w:val="0088093C"/>
    <w:rsid w:val="00881015"/>
    <w:rsid w:val="00881179"/>
    <w:rsid w:val="00881EB2"/>
    <w:rsid w:val="00884754"/>
    <w:rsid w:val="00886114"/>
    <w:rsid w:val="00887571"/>
    <w:rsid w:val="008903C3"/>
    <w:rsid w:val="0089046B"/>
    <w:rsid w:val="00890FD5"/>
    <w:rsid w:val="008911C6"/>
    <w:rsid w:val="00892485"/>
    <w:rsid w:val="00893B1A"/>
    <w:rsid w:val="008943B7"/>
    <w:rsid w:val="00895B38"/>
    <w:rsid w:val="00895BAD"/>
    <w:rsid w:val="00896125"/>
    <w:rsid w:val="008969C7"/>
    <w:rsid w:val="008A19D8"/>
    <w:rsid w:val="008A2754"/>
    <w:rsid w:val="008A3B79"/>
    <w:rsid w:val="008A3CDA"/>
    <w:rsid w:val="008A3E26"/>
    <w:rsid w:val="008A3EBA"/>
    <w:rsid w:val="008A618E"/>
    <w:rsid w:val="008B06F3"/>
    <w:rsid w:val="008B48BD"/>
    <w:rsid w:val="008B491D"/>
    <w:rsid w:val="008B4926"/>
    <w:rsid w:val="008B4FB8"/>
    <w:rsid w:val="008B6161"/>
    <w:rsid w:val="008B6A3C"/>
    <w:rsid w:val="008B6FA1"/>
    <w:rsid w:val="008B7010"/>
    <w:rsid w:val="008B7702"/>
    <w:rsid w:val="008C1F05"/>
    <w:rsid w:val="008C4A22"/>
    <w:rsid w:val="008C4B8A"/>
    <w:rsid w:val="008C57C8"/>
    <w:rsid w:val="008C5C5D"/>
    <w:rsid w:val="008C6490"/>
    <w:rsid w:val="008D089D"/>
    <w:rsid w:val="008D27CD"/>
    <w:rsid w:val="008D5E2C"/>
    <w:rsid w:val="008D7031"/>
    <w:rsid w:val="008D7556"/>
    <w:rsid w:val="008D782B"/>
    <w:rsid w:val="008D7A97"/>
    <w:rsid w:val="008D7F80"/>
    <w:rsid w:val="008E06F4"/>
    <w:rsid w:val="008E1138"/>
    <w:rsid w:val="008E3241"/>
    <w:rsid w:val="008E33C4"/>
    <w:rsid w:val="008E38A5"/>
    <w:rsid w:val="008E39F9"/>
    <w:rsid w:val="008E3C20"/>
    <w:rsid w:val="008E4E68"/>
    <w:rsid w:val="008E50D8"/>
    <w:rsid w:val="008E55D4"/>
    <w:rsid w:val="008E55ED"/>
    <w:rsid w:val="008E57A1"/>
    <w:rsid w:val="008E5892"/>
    <w:rsid w:val="008E6481"/>
    <w:rsid w:val="008E6AE6"/>
    <w:rsid w:val="008E7494"/>
    <w:rsid w:val="008F07C6"/>
    <w:rsid w:val="008F1451"/>
    <w:rsid w:val="008F158E"/>
    <w:rsid w:val="008F1A34"/>
    <w:rsid w:val="008F1DC7"/>
    <w:rsid w:val="008F2B58"/>
    <w:rsid w:val="008F335A"/>
    <w:rsid w:val="008F35AA"/>
    <w:rsid w:val="008F3E06"/>
    <w:rsid w:val="008F440F"/>
    <w:rsid w:val="008F5249"/>
    <w:rsid w:val="008F7669"/>
    <w:rsid w:val="008F7B04"/>
    <w:rsid w:val="00901598"/>
    <w:rsid w:val="009026B6"/>
    <w:rsid w:val="00902B8F"/>
    <w:rsid w:val="00903C22"/>
    <w:rsid w:val="009071C8"/>
    <w:rsid w:val="0090763F"/>
    <w:rsid w:val="009104EB"/>
    <w:rsid w:val="0091109D"/>
    <w:rsid w:val="00911163"/>
    <w:rsid w:val="00911C9E"/>
    <w:rsid w:val="0091298A"/>
    <w:rsid w:val="00913063"/>
    <w:rsid w:val="0091329E"/>
    <w:rsid w:val="00913572"/>
    <w:rsid w:val="00913DBB"/>
    <w:rsid w:val="00913F7F"/>
    <w:rsid w:val="0091538A"/>
    <w:rsid w:val="00915668"/>
    <w:rsid w:val="00916935"/>
    <w:rsid w:val="00916AA4"/>
    <w:rsid w:val="00916B26"/>
    <w:rsid w:val="00916BA8"/>
    <w:rsid w:val="00917164"/>
    <w:rsid w:val="00917FAC"/>
    <w:rsid w:val="009203C5"/>
    <w:rsid w:val="009204C1"/>
    <w:rsid w:val="009209B2"/>
    <w:rsid w:val="00920D65"/>
    <w:rsid w:val="009213D2"/>
    <w:rsid w:val="00922057"/>
    <w:rsid w:val="009228A2"/>
    <w:rsid w:val="00922A1E"/>
    <w:rsid w:val="00922E44"/>
    <w:rsid w:val="00923568"/>
    <w:rsid w:val="009244FA"/>
    <w:rsid w:val="00926447"/>
    <w:rsid w:val="00927D22"/>
    <w:rsid w:val="009304A2"/>
    <w:rsid w:val="00930FD8"/>
    <w:rsid w:val="00932539"/>
    <w:rsid w:val="009328DF"/>
    <w:rsid w:val="009329D9"/>
    <w:rsid w:val="00933F97"/>
    <w:rsid w:val="009345BD"/>
    <w:rsid w:val="00935AF3"/>
    <w:rsid w:val="00937F09"/>
    <w:rsid w:val="0094014F"/>
    <w:rsid w:val="00940278"/>
    <w:rsid w:val="00941258"/>
    <w:rsid w:val="00941A5D"/>
    <w:rsid w:val="00942D77"/>
    <w:rsid w:val="00943166"/>
    <w:rsid w:val="00943713"/>
    <w:rsid w:val="00943717"/>
    <w:rsid w:val="00944A0F"/>
    <w:rsid w:val="00944E89"/>
    <w:rsid w:val="00944F6F"/>
    <w:rsid w:val="009457D8"/>
    <w:rsid w:val="00945B78"/>
    <w:rsid w:val="00945E01"/>
    <w:rsid w:val="00946A59"/>
    <w:rsid w:val="0095109B"/>
    <w:rsid w:val="009515B5"/>
    <w:rsid w:val="00951A65"/>
    <w:rsid w:val="0095213C"/>
    <w:rsid w:val="0095243C"/>
    <w:rsid w:val="009527D8"/>
    <w:rsid w:val="00953818"/>
    <w:rsid w:val="00954D8E"/>
    <w:rsid w:val="00955554"/>
    <w:rsid w:val="00956D45"/>
    <w:rsid w:val="009600B4"/>
    <w:rsid w:val="00962D3D"/>
    <w:rsid w:val="00964B00"/>
    <w:rsid w:val="00966C52"/>
    <w:rsid w:val="00966CE8"/>
    <w:rsid w:val="00966E7A"/>
    <w:rsid w:val="00966EBB"/>
    <w:rsid w:val="00967648"/>
    <w:rsid w:val="00970A7B"/>
    <w:rsid w:val="00970AD5"/>
    <w:rsid w:val="00971E72"/>
    <w:rsid w:val="009722E3"/>
    <w:rsid w:val="00972330"/>
    <w:rsid w:val="0097241D"/>
    <w:rsid w:val="00972425"/>
    <w:rsid w:val="00974C3D"/>
    <w:rsid w:val="0097633B"/>
    <w:rsid w:val="0097755F"/>
    <w:rsid w:val="0097775E"/>
    <w:rsid w:val="009777FA"/>
    <w:rsid w:val="0098021A"/>
    <w:rsid w:val="0098064A"/>
    <w:rsid w:val="00980E7A"/>
    <w:rsid w:val="00981E3C"/>
    <w:rsid w:val="00982A7B"/>
    <w:rsid w:val="00983AC7"/>
    <w:rsid w:val="0098405E"/>
    <w:rsid w:val="009848D0"/>
    <w:rsid w:val="00985D23"/>
    <w:rsid w:val="00990503"/>
    <w:rsid w:val="00991F9E"/>
    <w:rsid w:val="00992058"/>
    <w:rsid w:val="009939C2"/>
    <w:rsid w:val="009946CE"/>
    <w:rsid w:val="00996127"/>
    <w:rsid w:val="00996784"/>
    <w:rsid w:val="00996A64"/>
    <w:rsid w:val="00997CA6"/>
    <w:rsid w:val="009A0B7A"/>
    <w:rsid w:val="009A0D2F"/>
    <w:rsid w:val="009A0DFE"/>
    <w:rsid w:val="009A1489"/>
    <w:rsid w:val="009A1A2D"/>
    <w:rsid w:val="009A22A7"/>
    <w:rsid w:val="009A2A16"/>
    <w:rsid w:val="009A4942"/>
    <w:rsid w:val="009A6247"/>
    <w:rsid w:val="009A66EE"/>
    <w:rsid w:val="009A730B"/>
    <w:rsid w:val="009A7385"/>
    <w:rsid w:val="009B0085"/>
    <w:rsid w:val="009B145D"/>
    <w:rsid w:val="009B1A6D"/>
    <w:rsid w:val="009B28E4"/>
    <w:rsid w:val="009B29B7"/>
    <w:rsid w:val="009B4504"/>
    <w:rsid w:val="009B4753"/>
    <w:rsid w:val="009B47D3"/>
    <w:rsid w:val="009B4B78"/>
    <w:rsid w:val="009B5111"/>
    <w:rsid w:val="009B554C"/>
    <w:rsid w:val="009B57E6"/>
    <w:rsid w:val="009C0BD4"/>
    <w:rsid w:val="009C1823"/>
    <w:rsid w:val="009C1A3B"/>
    <w:rsid w:val="009C1C4A"/>
    <w:rsid w:val="009C2007"/>
    <w:rsid w:val="009C24B5"/>
    <w:rsid w:val="009C2FC4"/>
    <w:rsid w:val="009C3DD0"/>
    <w:rsid w:val="009C4CB8"/>
    <w:rsid w:val="009C594B"/>
    <w:rsid w:val="009C709A"/>
    <w:rsid w:val="009C7D69"/>
    <w:rsid w:val="009D0A71"/>
    <w:rsid w:val="009D1152"/>
    <w:rsid w:val="009D1553"/>
    <w:rsid w:val="009D1627"/>
    <w:rsid w:val="009D1836"/>
    <w:rsid w:val="009D1C0E"/>
    <w:rsid w:val="009D2355"/>
    <w:rsid w:val="009D27FF"/>
    <w:rsid w:val="009D4A5A"/>
    <w:rsid w:val="009D4C09"/>
    <w:rsid w:val="009D4F8C"/>
    <w:rsid w:val="009D4FD7"/>
    <w:rsid w:val="009D5E92"/>
    <w:rsid w:val="009D5FAA"/>
    <w:rsid w:val="009E0056"/>
    <w:rsid w:val="009E096A"/>
    <w:rsid w:val="009E0A2F"/>
    <w:rsid w:val="009E3044"/>
    <w:rsid w:val="009E497E"/>
    <w:rsid w:val="009E50BA"/>
    <w:rsid w:val="009E63F4"/>
    <w:rsid w:val="009E6826"/>
    <w:rsid w:val="009E68E4"/>
    <w:rsid w:val="009F15BB"/>
    <w:rsid w:val="009F21AC"/>
    <w:rsid w:val="009F238F"/>
    <w:rsid w:val="009F2432"/>
    <w:rsid w:val="009F3329"/>
    <w:rsid w:val="009F3842"/>
    <w:rsid w:val="009F3C18"/>
    <w:rsid w:val="009F6989"/>
    <w:rsid w:val="009F6DCC"/>
    <w:rsid w:val="009F7D2E"/>
    <w:rsid w:val="00A00EFB"/>
    <w:rsid w:val="00A0265B"/>
    <w:rsid w:val="00A02C82"/>
    <w:rsid w:val="00A02F3F"/>
    <w:rsid w:val="00A03202"/>
    <w:rsid w:val="00A03DBA"/>
    <w:rsid w:val="00A04AEA"/>
    <w:rsid w:val="00A04C8E"/>
    <w:rsid w:val="00A063DF"/>
    <w:rsid w:val="00A07692"/>
    <w:rsid w:val="00A079E3"/>
    <w:rsid w:val="00A07BE9"/>
    <w:rsid w:val="00A10BEA"/>
    <w:rsid w:val="00A122FC"/>
    <w:rsid w:val="00A14424"/>
    <w:rsid w:val="00A145EE"/>
    <w:rsid w:val="00A147CB"/>
    <w:rsid w:val="00A16BAD"/>
    <w:rsid w:val="00A17651"/>
    <w:rsid w:val="00A17A82"/>
    <w:rsid w:val="00A202A1"/>
    <w:rsid w:val="00A20CD8"/>
    <w:rsid w:val="00A22A69"/>
    <w:rsid w:val="00A23FA0"/>
    <w:rsid w:val="00A24574"/>
    <w:rsid w:val="00A2505B"/>
    <w:rsid w:val="00A27860"/>
    <w:rsid w:val="00A30AC3"/>
    <w:rsid w:val="00A32681"/>
    <w:rsid w:val="00A33650"/>
    <w:rsid w:val="00A357D0"/>
    <w:rsid w:val="00A357E7"/>
    <w:rsid w:val="00A37CBE"/>
    <w:rsid w:val="00A40123"/>
    <w:rsid w:val="00A41245"/>
    <w:rsid w:val="00A417E5"/>
    <w:rsid w:val="00A41ACA"/>
    <w:rsid w:val="00A429FF"/>
    <w:rsid w:val="00A43243"/>
    <w:rsid w:val="00A43D25"/>
    <w:rsid w:val="00A4460D"/>
    <w:rsid w:val="00A45118"/>
    <w:rsid w:val="00A4582D"/>
    <w:rsid w:val="00A46366"/>
    <w:rsid w:val="00A46EF9"/>
    <w:rsid w:val="00A50442"/>
    <w:rsid w:val="00A512C1"/>
    <w:rsid w:val="00A515F1"/>
    <w:rsid w:val="00A51C7D"/>
    <w:rsid w:val="00A51D64"/>
    <w:rsid w:val="00A54779"/>
    <w:rsid w:val="00A5494A"/>
    <w:rsid w:val="00A55048"/>
    <w:rsid w:val="00A56965"/>
    <w:rsid w:val="00A56ADA"/>
    <w:rsid w:val="00A56FF0"/>
    <w:rsid w:val="00A571D1"/>
    <w:rsid w:val="00A57C90"/>
    <w:rsid w:val="00A60918"/>
    <w:rsid w:val="00A60AE3"/>
    <w:rsid w:val="00A60C0D"/>
    <w:rsid w:val="00A62744"/>
    <w:rsid w:val="00A66F88"/>
    <w:rsid w:val="00A71467"/>
    <w:rsid w:val="00A716BB"/>
    <w:rsid w:val="00A72817"/>
    <w:rsid w:val="00A74763"/>
    <w:rsid w:val="00A76D28"/>
    <w:rsid w:val="00A80767"/>
    <w:rsid w:val="00A8078C"/>
    <w:rsid w:val="00A824E5"/>
    <w:rsid w:val="00A828B2"/>
    <w:rsid w:val="00A855D3"/>
    <w:rsid w:val="00A857BD"/>
    <w:rsid w:val="00A86ACB"/>
    <w:rsid w:val="00A90540"/>
    <w:rsid w:val="00A90DA5"/>
    <w:rsid w:val="00A93EEA"/>
    <w:rsid w:val="00A94753"/>
    <w:rsid w:val="00A94BE7"/>
    <w:rsid w:val="00A956CB"/>
    <w:rsid w:val="00A970F6"/>
    <w:rsid w:val="00A97BD5"/>
    <w:rsid w:val="00AA036C"/>
    <w:rsid w:val="00AA1570"/>
    <w:rsid w:val="00AA16EF"/>
    <w:rsid w:val="00AA3D8D"/>
    <w:rsid w:val="00AA7D6B"/>
    <w:rsid w:val="00AB00C6"/>
    <w:rsid w:val="00AB0595"/>
    <w:rsid w:val="00AB0E6B"/>
    <w:rsid w:val="00AB10E1"/>
    <w:rsid w:val="00AB1154"/>
    <w:rsid w:val="00AB3484"/>
    <w:rsid w:val="00AB4AE5"/>
    <w:rsid w:val="00AB7831"/>
    <w:rsid w:val="00AB7F12"/>
    <w:rsid w:val="00AC2639"/>
    <w:rsid w:val="00AC2BBF"/>
    <w:rsid w:val="00AC2C0D"/>
    <w:rsid w:val="00AC3247"/>
    <w:rsid w:val="00AC3399"/>
    <w:rsid w:val="00AC3C44"/>
    <w:rsid w:val="00AC3CC3"/>
    <w:rsid w:val="00AC4629"/>
    <w:rsid w:val="00AC5780"/>
    <w:rsid w:val="00AC60E6"/>
    <w:rsid w:val="00AC63F6"/>
    <w:rsid w:val="00AC6684"/>
    <w:rsid w:val="00AC68EA"/>
    <w:rsid w:val="00AC6D4F"/>
    <w:rsid w:val="00AC74EA"/>
    <w:rsid w:val="00AD0F2A"/>
    <w:rsid w:val="00AD0FC7"/>
    <w:rsid w:val="00AD3366"/>
    <w:rsid w:val="00AD36D3"/>
    <w:rsid w:val="00AD4872"/>
    <w:rsid w:val="00AD4B12"/>
    <w:rsid w:val="00AD6EA2"/>
    <w:rsid w:val="00AD74A4"/>
    <w:rsid w:val="00AD7A86"/>
    <w:rsid w:val="00AD7D7C"/>
    <w:rsid w:val="00AD7E2D"/>
    <w:rsid w:val="00AE0A7C"/>
    <w:rsid w:val="00AE35A0"/>
    <w:rsid w:val="00AE4B5E"/>
    <w:rsid w:val="00AE677B"/>
    <w:rsid w:val="00AF13AB"/>
    <w:rsid w:val="00AF275F"/>
    <w:rsid w:val="00AF3BFC"/>
    <w:rsid w:val="00AF431E"/>
    <w:rsid w:val="00AF55E7"/>
    <w:rsid w:val="00AF5764"/>
    <w:rsid w:val="00AF64B0"/>
    <w:rsid w:val="00AF7266"/>
    <w:rsid w:val="00B00156"/>
    <w:rsid w:val="00B00394"/>
    <w:rsid w:val="00B01441"/>
    <w:rsid w:val="00B0198B"/>
    <w:rsid w:val="00B02BC2"/>
    <w:rsid w:val="00B04224"/>
    <w:rsid w:val="00B04A4F"/>
    <w:rsid w:val="00B05FF8"/>
    <w:rsid w:val="00B06DF4"/>
    <w:rsid w:val="00B10D35"/>
    <w:rsid w:val="00B1122D"/>
    <w:rsid w:val="00B11734"/>
    <w:rsid w:val="00B11A1F"/>
    <w:rsid w:val="00B12C3F"/>
    <w:rsid w:val="00B13270"/>
    <w:rsid w:val="00B13AFE"/>
    <w:rsid w:val="00B14441"/>
    <w:rsid w:val="00B14BB7"/>
    <w:rsid w:val="00B155BE"/>
    <w:rsid w:val="00B159B2"/>
    <w:rsid w:val="00B15BB5"/>
    <w:rsid w:val="00B17B72"/>
    <w:rsid w:val="00B20FEB"/>
    <w:rsid w:val="00B21728"/>
    <w:rsid w:val="00B21748"/>
    <w:rsid w:val="00B21850"/>
    <w:rsid w:val="00B21F46"/>
    <w:rsid w:val="00B22522"/>
    <w:rsid w:val="00B22D2A"/>
    <w:rsid w:val="00B25894"/>
    <w:rsid w:val="00B2605A"/>
    <w:rsid w:val="00B276D4"/>
    <w:rsid w:val="00B27783"/>
    <w:rsid w:val="00B27A74"/>
    <w:rsid w:val="00B303A5"/>
    <w:rsid w:val="00B306D8"/>
    <w:rsid w:val="00B318DC"/>
    <w:rsid w:val="00B31E4E"/>
    <w:rsid w:val="00B325E6"/>
    <w:rsid w:val="00B32C21"/>
    <w:rsid w:val="00B3452E"/>
    <w:rsid w:val="00B354E3"/>
    <w:rsid w:val="00B35AA7"/>
    <w:rsid w:val="00B35EB8"/>
    <w:rsid w:val="00B361E6"/>
    <w:rsid w:val="00B36B22"/>
    <w:rsid w:val="00B37159"/>
    <w:rsid w:val="00B402E5"/>
    <w:rsid w:val="00B40881"/>
    <w:rsid w:val="00B40A45"/>
    <w:rsid w:val="00B4203F"/>
    <w:rsid w:val="00B427E1"/>
    <w:rsid w:val="00B438AD"/>
    <w:rsid w:val="00B43EEF"/>
    <w:rsid w:val="00B453E0"/>
    <w:rsid w:val="00B4662E"/>
    <w:rsid w:val="00B50FBD"/>
    <w:rsid w:val="00B51FAF"/>
    <w:rsid w:val="00B52D95"/>
    <w:rsid w:val="00B544A8"/>
    <w:rsid w:val="00B549F0"/>
    <w:rsid w:val="00B55014"/>
    <w:rsid w:val="00B5548F"/>
    <w:rsid w:val="00B563BC"/>
    <w:rsid w:val="00B56E05"/>
    <w:rsid w:val="00B5773B"/>
    <w:rsid w:val="00B578CB"/>
    <w:rsid w:val="00B57DBE"/>
    <w:rsid w:val="00B62998"/>
    <w:rsid w:val="00B639B0"/>
    <w:rsid w:val="00B64A56"/>
    <w:rsid w:val="00B64E8B"/>
    <w:rsid w:val="00B651D9"/>
    <w:rsid w:val="00B65A9C"/>
    <w:rsid w:val="00B660EA"/>
    <w:rsid w:val="00B67391"/>
    <w:rsid w:val="00B70CF8"/>
    <w:rsid w:val="00B7492E"/>
    <w:rsid w:val="00B74A91"/>
    <w:rsid w:val="00B751A4"/>
    <w:rsid w:val="00B76FD9"/>
    <w:rsid w:val="00B77592"/>
    <w:rsid w:val="00B80CD6"/>
    <w:rsid w:val="00B813CB"/>
    <w:rsid w:val="00B82F88"/>
    <w:rsid w:val="00B83093"/>
    <w:rsid w:val="00B8536A"/>
    <w:rsid w:val="00B8772E"/>
    <w:rsid w:val="00B90CC5"/>
    <w:rsid w:val="00B911E8"/>
    <w:rsid w:val="00B91DFC"/>
    <w:rsid w:val="00B93E12"/>
    <w:rsid w:val="00B948F8"/>
    <w:rsid w:val="00B94B83"/>
    <w:rsid w:val="00B94CC4"/>
    <w:rsid w:val="00B954C1"/>
    <w:rsid w:val="00B968CE"/>
    <w:rsid w:val="00B969DF"/>
    <w:rsid w:val="00B96B4B"/>
    <w:rsid w:val="00BA0925"/>
    <w:rsid w:val="00BA0D8B"/>
    <w:rsid w:val="00BA0DE1"/>
    <w:rsid w:val="00BA0E3B"/>
    <w:rsid w:val="00BA2CDB"/>
    <w:rsid w:val="00BA32A9"/>
    <w:rsid w:val="00BA63F5"/>
    <w:rsid w:val="00BA7D88"/>
    <w:rsid w:val="00BB0145"/>
    <w:rsid w:val="00BB34F6"/>
    <w:rsid w:val="00BB485E"/>
    <w:rsid w:val="00BB4C30"/>
    <w:rsid w:val="00BB52FF"/>
    <w:rsid w:val="00BB6277"/>
    <w:rsid w:val="00BB6FF7"/>
    <w:rsid w:val="00BB7356"/>
    <w:rsid w:val="00BC1931"/>
    <w:rsid w:val="00BC1A39"/>
    <w:rsid w:val="00BC1D2D"/>
    <w:rsid w:val="00BC2070"/>
    <w:rsid w:val="00BC5E46"/>
    <w:rsid w:val="00BC62B6"/>
    <w:rsid w:val="00BC66E0"/>
    <w:rsid w:val="00BC6BD0"/>
    <w:rsid w:val="00BC772E"/>
    <w:rsid w:val="00BD2C23"/>
    <w:rsid w:val="00BD38F5"/>
    <w:rsid w:val="00BD475A"/>
    <w:rsid w:val="00BD4F73"/>
    <w:rsid w:val="00BD51FF"/>
    <w:rsid w:val="00BD5CC0"/>
    <w:rsid w:val="00BD63B1"/>
    <w:rsid w:val="00BD6F47"/>
    <w:rsid w:val="00BE1186"/>
    <w:rsid w:val="00BE2444"/>
    <w:rsid w:val="00BE262D"/>
    <w:rsid w:val="00BE2D3E"/>
    <w:rsid w:val="00BE4461"/>
    <w:rsid w:val="00BE45A7"/>
    <w:rsid w:val="00BE45CD"/>
    <w:rsid w:val="00BE5A4E"/>
    <w:rsid w:val="00BE7A2A"/>
    <w:rsid w:val="00BE7F86"/>
    <w:rsid w:val="00BF0AA5"/>
    <w:rsid w:val="00BF16E9"/>
    <w:rsid w:val="00BF181A"/>
    <w:rsid w:val="00BF26C0"/>
    <w:rsid w:val="00BF4291"/>
    <w:rsid w:val="00BF50F6"/>
    <w:rsid w:val="00BF5D3C"/>
    <w:rsid w:val="00BF7D24"/>
    <w:rsid w:val="00C0113B"/>
    <w:rsid w:val="00C0157F"/>
    <w:rsid w:val="00C019A1"/>
    <w:rsid w:val="00C01CB6"/>
    <w:rsid w:val="00C02839"/>
    <w:rsid w:val="00C02973"/>
    <w:rsid w:val="00C030BD"/>
    <w:rsid w:val="00C048DA"/>
    <w:rsid w:val="00C06316"/>
    <w:rsid w:val="00C06956"/>
    <w:rsid w:val="00C074EC"/>
    <w:rsid w:val="00C10EDA"/>
    <w:rsid w:val="00C112CA"/>
    <w:rsid w:val="00C11710"/>
    <w:rsid w:val="00C11D6C"/>
    <w:rsid w:val="00C13393"/>
    <w:rsid w:val="00C140E4"/>
    <w:rsid w:val="00C15FD5"/>
    <w:rsid w:val="00C16AEB"/>
    <w:rsid w:val="00C17D49"/>
    <w:rsid w:val="00C17FCB"/>
    <w:rsid w:val="00C211DA"/>
    <w:rsid w:val="00C21872"/>
    <w:rsid w:val="00C22B19"/>
    <w:rsid w:val="00C245CC"/>
    <w:rsid w:val="00C24F5D"/>
    <w:rsid w:val="00C25475"/>
    <w:rsid w:val="00C26A75"/>
    <w:rsid w:val="00C30377"/>
    <w:rsid w:val="00C3077E"/>
    <w:rsid w:val="00C30992"/>
    <w:rsid w:val="00C30EE0"/>
    <w:rsid w:val="00C32A1C"/>
    <w:rsid w:val="00C32BA5"/>
    <w:rsid w:val="00C33A90"/>
    <w:rsid w:val="00C347F3"/>
    <w:rsid w:val="00C376FA"/>
    <w:rsid w:val="00C37AC5"/>
    <w:rsid w:val="00C411B2"/>
    <w:rsid w:val="00C42068"/>
    <w:rsid w:val="00C4331A"/>
    <w:rsid w:val="00C45109"/>
    <w:rsid w:val="00C45B67"/>
    <w:rsid w:val="00C505D9"/>
    <w:rsid w:val="00C51CBF"/>
    <w:rsid w:val="00C5259D"/>
    <w:rsid w:val="00C525D2"/>
    <w:rsid w:val="00C52A9B"/>
    <w:rsid w:val="00C52F0B"/>
    <w:rsid w:val="00C54509"/>
    <w:rsid w:val="00C547AF"/>
    <w:rsid w:val="00C54AA8"/>
    <w:rsid w:val="00C54DD2"/>
    <w:rsid w:val="00C5519D"/>
    <w:rsid w:val="00C5550C"/>
    <w:rsid w:val="00C55EA6"/>
    <w:rsid w:val="00C6005D"/>
    <w:rsid w:val="00C607B1"/>
    <w:rsid w:val="00C6091E"/>
    <w:rsid w:val="00C61D5F"/>
    <w:rsid w:val="00C654CF"/>
    <w:rsid w:val="00C70439"/>
    <w:rsid w:val="00C70905"/>
    <w:rsid w:val="00C70DAA"/>
    <w:rsid w:val="00C7253A"/>
    <w:rsid w:val="00C72FEB"/>
    <w:rsid w:val="00C75490"/>
    <w:rsid w:val="00C75E44"/>
    <w:rsid w:val="00C76450"/>
    <w:rsid w:val="00C801C1"/>
    <w:rsid w:val="00C80D40"/>
    <w:rsid w:val="00C81DAB"/>
    <w:rsid w:val="00C82376"/>
    <w:rsid w:val="00C825F1"/>
    <w:rsid w:val="00C82911"/>
    <w:rsid w:val="00C83FFE"/>
    <w:rsid w:val="00C855C5"/>
    <w:rsid w:val="00C8652F"/>
    <w:rsid w:val="00C86E04"/>
    <w:rsid w:val="00C87BA5"/>
    <w:rsid w:val="00C87C8D"/>
    <w:rsid w:val="00C90A09"/>
    <w:rsid w:val="00C911DB"/>
    <w:rsid w:val="00C9225B"/>
    <w:rsid w:val="00C9244E"/>
    <w:rsid w:val="00C94442"/>
    <w:rsid w:val="00C954BC"/>
    <w:rsid w:val="00C956E3"/>
    <w:rsid w:val="00C95A58"/>
    <w:rsid w:val="00C962C0"/>
    <w:rsid w:val="00C96991"/>
    <w:rsid w:val="00C96BB7"/>
    <w:rsid w:val="00CA07BC"/>
    <w:rsid w:val="00CA134F"/>
    <w:rsid w:val="00CA1492"/>
    <w:rsid w:val="00CA1AD4"/>
    <w:rsid w:val="00CA32BB"/>
    <w:rsid w:val="00CA37CC"/>
    <w:rsid w:val="00CA4143"/>
    <w:rsid w:val="00CA78CB"/>
    <w:rsid w:val="00CB0454"/>
    <w:rsid w:val="00CB0DDB"/>
    <w:rsid w:val="00CB0F03"/>
    <w:rsid w:val="00CB10F7"/>
    <w:rsid w:val="00CB19E4"/>
    <w:rsid w:val="00CB1E2D"/>
    <w:rsid w:val="00CB288C"/>
    <w:rsid w:val="00CB3403"/>
    <w:rsid w:val="00CB3CFF"/>
    <w:rsid w:val="00CB4782"/>
    <w:rsid w:val="00CB56A6"/>
    <w:rsid w:val="00CB6740"/>
    <w:rsid w:val="00CB7486"/>
    <w:rsid w:val="00CB7503"/>
    <w:rsid w:val="00CB7929"/>
    <w:rsid w:val="00CB7E06"/>
    <w:rsid w:val="00CB7F90"/>
    <w:rsid w:val="00CC059D"/>
    <w:rsid w:val="00CC149F"/>
    <w:rsid w:val="00CC1533"/>
    <w:rsid w:val="00CC1BDE"/>
    <w:rsid w:val="00CC30BB"/>
    <w:rsid w:val="00CC396C"/>
    <w:rsid w:val="00CC5A49"/>
    <w:rsid w:val="00CC649D"/>
    <w:rsid w:val="00CC69C9"/>
    <w:rsid w:val="00CC7F22"/>
    <w:rsid w:val="00CD09AD"/>
    <w:rsid w:val="00CD1A5D"/>
    <w:rsid w:val="00CD1B84"/>
    <w:rsid w:val="00CD241E"/>
    <w:rsid w:val="00CD27C0"/>
    <w:rsid w:val="00CD3931"/>
    <w:rsid w:val="00CD496C"/>
    <w:rsid w:val="00CD6DD6"/>
    <w:rsid w:val="00CD6EBD"/>
    <w:rsid w:val="00CD7D5D"/>
    <w:rsid w:val="00CE10FD"/>
    <w:rsid w:val="00CE321F"/>
    <w:rsid w:val="00CE323D"/>
    <w:rsid w:val="00CE3C00"/>
    <w:rsid w:val="00CE46C5"/>
    <w:rsid w:val="00CE4B63"/>
    <w:rsid w:val="00CE56FA"/>
    <w:rsid w:val="00CE61EB"/>
    <w:rsid w:val="00CE6704"/>
    <w:rsid w:val="00CE6A85"/>
    <w:rsid w:val="00CE7BBE"/>
    <w:rsid w:val="00CF0760"/>
    <w:rsid w:val="00CF0F84"/>
    <w:rsid w:val="00CF1AD9"/>
    <w:rsid w:val="00CF2E29"/>
    <w:rsid w:val="00CF31D4"/>
    <w:rsid w:val="00CF62A6"/>
    <w:rsid w:val="00CF74D7"/>
    <w:rsid w:val="00D006B1"/>
    <w:rsid w:val="00D025E9"/>
    <w:rsid w:val="00D03CB0"/>
    <w:rsid w:val="00D05075"/>
    <w:rsid w:val="00D05EC5"/>
    <w:rsid w:val="00D05EC9"/>
    <w:rsid w:val="00D100BC"/>
    <w:rsid w:val="00D106FD"/>
    <w:rsid w:val="00D10F7F"/>
    <w:rsid w:val="00D13722"/>
    <w:rsid w:val="00D15053"/>
    <w:rsid w:val="00D1628C"/>
    <w:rsid w:val="00D17A8A"/>
    <w:rsid w:val="00D2293D"/>
    <w:rsid w:val="00D22A15"/>
    <w:rsid w:val="00D22E6E"/>
    <w:rsid w:val="00D23321"/>
    <w:rsid w:val="00D2488A"/>
    <w:rsid w:val="00D26F99"/>
    <w:rsid w:val="00D27C98"/>
    <w:rsid w:val="00D30398"/>
    <w:rsid w:val="00D309D0"/>
    <w:rsid w:val="00D31075"/>
    <w:rsid w:val="00D311EF"/>
    <w:rsid w:val="00D322B9"/>
    <w:rsid w:val="00D3242A"/>
    <w:rsid w:val="00D32A1E"/>
    <w:rsid w:val="00D33226"/>
    <w:rsid w:val="00D334B1"/>
    <w:rsid w:val="00D33B7C"/>
    <w:rsid w:val="00D37C33"/>
    <w:rsid w:val="00D40155"/>
    <w:rsid w:val="00D41597"/>
    <w:rsid w:val="00D419AC"/>
    <w:rsid w:val="00D43387"/>
    <w:rsid w:val="00D43FCC"/>
    <w:rsid w:val="00D44E89"/>
    <w:rsid w:val="00D458B3"/>
    <w:rsid w:val="00D46205"/>
    <w:rsid w:val="00D468C0"/>
    <w:rsid w:val="00D4773C"/>
    <w:rsid w:val="00D47891"/>
    <w:rsid w:val="00D4791D"/>
    <w:rsid w:val="00D50238"/>
    <w:rsid w:val="00D50FD5"/>
    <w:rsid w:val="00D531B9"/>
    <w:rsid w:val="00D546FC"/>
    <w:rsid w:val="00D54BD9"/>
    <w:rsid w:val="00D5537C"/>
    <w:rsid w:val="00D558EA"/>
    <w:rsid w:val="00D56736"/>
    <w:rsid w:val="00D56CB5"/>
    <w:rsid w:val="00D56E22"/>
    <w:rsid w:val="00D5787D"/>
    <w:rsid w:val="00D57C56"/>
    <w:rsid w:val="00D60AB6"/>
    <w:rsid w:val="00D60B3F"/>
    <w:rsid w:val="00D61953"/>
    <w:rsid w:val="00D61DED"/>
    <w:rsid w:val="00D61F27"/>
    <w:rsid w:val="00D6320B"/>
    <w:rsid w:val="00D63A38"/>
    <w:rsid w:val="00D64398"/>
    <w:rsid w:val="00D64399"/>
    <w:rsid w:val="00D65491"/>
    <w:rsid w:val="00D67079"/>
    <w:rsid w:val="00D67080"/>
    <w:rsid w:val="00D671FD"/>
    <w:rsid w:val="00D673E5"/>
    <w:rsid w:val="00D70117"/>
    <w:rsid w:val="00D70BE1"/>
    <w:rsid w:val="00D70CB7"/>
    <w:rsid w:val="00D71071"/>
    <w:rsid w:val="00D71DB3"/>
    <w:rsid w:val="00D724F6"/>
    <w:rsid w:val="00D72543"/>
    <w:rsid w:val="00D7458C"/>
    <w:rsid w:val="00D74CC1"/>
    <w:rsid w:val="00D7553F"/>
    <w:rsid w:val="00D75B36"/>
    <w:rsid w:val="00D76196"/>
    <w:rsid w:val="00D779CB"/>
    <w:rsid w:val="00D807A4"/>
    <w:rsid w:val="00D813F8"/>
    <w:rsid w:val="00D853B9"/>
    <w:rsid w:val="00D85DDD"/>
    <w:rsid w:val="00D86FE5"/>
    <w:rsid w:val="00D87921"/>
    <w:rsid w:val="00D9113D"/>
    <w:rsid w:val="00D91C0D"/>
    <w:rsid w:val="00D9271C"/>
    <w:rsid w:val="00D94E33"/>
    <w:rsid w:val="00DA12F4"/>
    <w:rsid w:val="00DA1E6C"/>
    <w:rsid w:val="00DA2E1D"/>
    <w:rsid w:val="00DA3CB6"/>
    <w:rsid w:val="00DA55A2"/>
    <w:rsid w:val="00DA57ED"/>
    <w:rsid w:val="00DA6F83"/>
    <w:rsid w:val="00DA7538"/>
    <w:rsid w:val="00DB10B6"/>
    <w:rsid w:val="00DB1673"/>
    <w:rsid w:val="00DB178C"/>
    <w:rsid w:val="00DB5FFF"/>
    <w:rsid w:val="00DB6B80"/>
    <w:rsid w:val="00DC0943"/>
    <w:rsid w:val="00DC11E1"/>
    <w:rsid w:val="00DC2A53"/>
    <w:rsid w:val="00DC34FA"/>
    <w:rsid w:val="00DC3567"/>
    <w:rsid w:val="00DC39D5"/>
    <w:rsid w:val="00DC51ED"/>
    <w:rsid w:val="00DC5FE4"/>
    <w:rsid w:val="00DC7F1A"/>
    <w:rsid w:val="00DD091C"/>
    <w:rsid w:val="00DD1B69"/>
    <w:rsid w:val="00DD2E34"/>
    <w:rsid w:val="00DD2FA7"/>
    <w:rsid w:val="00DD3373"/>
    <w:rsid w:val="00DD35F0"/>
    <w:rsid w:val="00DD3720"/>
    <w:rsid w:val="00DD38AF"/>
    <w:rsid w:val="00DD4021"/>
    <w:rsid w:val="00DD4550"/>
    <w:rsid w:val="00DD4F44"/>
    <w:rsid w:val="00DD540F"/>
    <w:rsid w:val="00DD5529"/>
    <w:rsid w:val="00DD7D80"/>
    <w:rsid w:val="00DE0CF3"/>
    <w:rsid w:val="00DE3D6B"/>
    <w:rsid w:val="00DE7C1D"/>
    <w:rsid w:val="00DF2634"/>
    <w:rsid w:val="00DF3304"/>
    <w:rsid w:val="00DF4E3A"/>
    <w:rsid w:val="00DF63B7"/>
    <w:rsid w:val="00DF7288"/>
    <w:rsid w:val="00DF7CBF"/>
    <w:rsid w:val="00E00325"/>
    <w:rsid w:val="00E0034A"/>
    <w:rsid w:val="00E00772"/>
    <w:rsid w:val="00E00D92"/>
    <w:rsid w:val="00E00EFB"/>
    <w:rsid w:val="00E0116C"/>
    <w:rsid w:val="00E011B4"/>
    <w:rsid w:val="00E01384"/>
    <w:rsid w:val="00E02A7F"/>
    <w:rsid w:val="00E03C3A"/>
    <w:rsid w:val="00E048EC"/>
    <w:rsid w:val="00E052D4"/>
    <w:rsid w:val="00E05E26"/>
    <w:rsid w:val="00E06A71"/>
    <w:rsid w:val="00E07079"/>
    <w:rsid w:val="00E079B1"/>
    <w:rsid w:val="00E10903"/>
    <w:rsid w:val="00E10CD1"/>
    <w:rsid w:val="00E1390E"/>
    <w:rsid w:val="00E15001"/>
    <w:rsid w:val="00E16ACD"/>
    <w:rsid w:val="00E16BBE"/>
    <w:rsid w:val="00E17C0F"/>
    <w:rsid w:val="00E20309"/>
    <w:rsid w:val="00E206A7"/>
    <w:rsid w:val="00E22B89"/>
    <w:rsid w:val="00E2440A"/>
    <w:rsid w:val="00E24C78"/>
    <w:rsid w:val="00E2566C"/>
    <w:rsid w:val="00E2590C"/>
    <w:rsid w:val="00E25DE1"/>
    <w:rsid w:val="00E26B74"/>
    <w:rsid w:val="00E26ED2"/>
    <w:rsid w:val="00E2731E"/>
    <w:rsid w:val="00E30852"/>
    <w:rsid w:val="00E313C7"/>
    <w:rsid w:val="00E3236F"/>
    <w:rsid w:val="00E3297A"/>
    <w:rsid w:val="00E336A9"/>
    <w:rsid w:val="00E3390B"/>
    <w:rsid w:val="00E344BE"/>
    <w:rsid w:val="00E34A30"/>
    <w:rsid w:val="00E354B0"/>
    <w:rsid w:val="00E35A3C"/>
    <w:rsid w:val="00E35B10"/>
    <w:rsid w:val="00E3689E"/>
    <w:rsid w:val="00E37277"/>
    <w:rsid w:val="00E377C7"/>
    <w:rsid w:val="00E4235F"/>
    <w:rsid w:val="00E43029"/>
    <w:rsid w:val="00E4347F"/>
    <w:rsid w:val="00E44047"/>
    <w:rsid w:val="00E444AE"/>
    <w:rsid w:val="00E4463E"/>
    <w:rsid w:val="00E45E74"/>
    <w:rsid w:val="00E47FC3"/>
    <w:rsid w:val="00E5050E"/>
    <w:rsid w:val="00E50AEE"/>
    <w:rsid w:val="00E51F3A"/>
    <w:rsid w:val="00E522FC"/>
    <w:rsid w:val="00E5243B"/>
    <w:rsid w:val="00E527CD"/>
    <w:rsid w:val="00E54B1E"/>
    <w:rsid w:val="00E54CD0"/>
    <w:rsid w:val="00E55AC8"/>
    <w:rsid w:val="00E561E9"/>
    <w:rsid w:val="00E57095"/>
    <w:rsid w:val="00E57669"/>
    <w:rsid w:val="00E618C2"/>
    <w:rsid w:val="00E627F1"/>
    <w:rsid w:val="00E62F59"/>
    <w:rsid w:val="00E639BB"/>
    <w:rsid w:val="00E655EB"/>
    <w:rsid w:val="00E661ED"/>
    <w:rsid w:val="00E723E9"/>
    <w:rsid w:val="00E738D3"/>
    <w:rsid w:val="00E74860"/>
    <w:rsid w:val="00E74AC5"/>
    <w:rsid w:val="00E7722A"/>
    <w:rsid w:val="00E77C30"/>
    <w:rsid w:val="00E802E5"/>
    <w:rsid w:val="00E807A3"/>
    <w:rsid w:val="00E817ED"/>
    <w:rsid w:val="00E82FAE"/>
    <w:rsid w:val="00E83BE1"/>
    <w:rsid w:val="00E84FDC"/>
    <w:rsid w:val="00E85474"/>
    <w:rsid w:val="00E8564E"/>
    <w:rsid w:val="00E85DEF"/>
    <w:rsid w:val="00E865AF"/>
    <w:rsid w:val="00E87862"/>
    <w:rsid w:val="00E90E55"/>
    <w:rsid w:val="00E91F44"/>
    <w:rsid w:val="00E945FA"/>
    <w:rsid w:val="00E95643"/>
    <w:rsid w:val="00E96B7C"/>
    <w:rsid w:val="00E96D09"/>
    <w:rsid w:val="00E96EE8"/>
    <w:rsid w:val="00E976CC"/>
    <w:rsid w:val="00E97C2A"/>
    <w:rsid w:val="00EA1240"/>
    <w:rsid w:val="00EA2766"/>
    <w:rsid w:val="00EA2D67"/>
    <w:rsid w:val="00EA3BE4"/>
    <w:rsid w:val="00EA7906"/>
    <w:rsid w:val="00EA7AFA"/>
    <w:rsid w:val="00EB0529"/>
    <w:rsid w:val="00EB208F"/>
    <w:rsid w:val="00EB3518"/>
    <w:rsid w:val="00EB381C"/>
    <w:rsid w:val="00EB597D"/>
    <w:rsid w:val="00EB5B6C"/>
    <w:rsid w:val="00EB7A3D"/>
    <w:rsid w:val="00EC04F8"/>
    <w:rsid w:val="00EC0EC4"/>
    <w:rsid w:val="00EC1C94"/>
    <w:rsid w:val="00EC3257"/>
    <w:rsid w:val="00EC3650"/>
    <w:rsid w:val="00EC4425"/>
    <w:rsid w:val="00EC5218"/>
    <w:rsid w:val="00EC5847"/>
    <w:rsid w:val="00EC60AA"/>
    <w:rsid w:val="00EC6366"/>
    <w:rsid w:val="00EC68DD"/>
    <w:rsid w:val="00ED2E0C"/>
    <w:rsid w:val="00ED354A"/>
    <w:rsid w:val="00ED3EEA"/>
    <w:rsid w:val="00ED47FF"/>
    <w:rsid w:val="00ED5217"/>
    <w:rsid w:val="00ED555C"/>
    <w:rsid w:val="00ED5B6A"/>
    <w:rsid w:val="00ED6680"/>
    <w:rsid w:val="00EE0B49"/>
    <w:rsid w:val="00EE19B1"/>
    <w:rsid w:val="00EE22DC"/>
    <w:rsid w:val="00EE3A2A"/>
    <w:rsid w:val="00EE4F06"/>
    <w:rsid w:val="00EE5900"/>
    <w:rsid w:val="00EE5F99"/>
    <w:rsid w:val="00EF0A29"/>
    <w:rsid w:val="00EF24D0"/>
    <w:rsid w:val="00EF2D9B"/>
    <w:rsid w:val="00EF4CF7"/>
    <w:rsid w:val="00EF652A"/>
    <w:rsid w:val="00F002A2"/>
    <w:rsid w:val="00F00BCD"/>
    <w:rsid w:val="00F014D0"/>
    <w:rsid w:val="00F01DB7"/>
    <w:rsid w:val="00F0289A"/>
    <w:rsid w:val="00F02A1D"/>
    <w:rsid w:val="00F035C6"/>
    <w:rsid w:val="00F0453A"/>
    <w:rsid w:val="00F0470E"/>
    <w:rsid w:val="00F04A25"/>
    <w:rsid w:val="00F06926"/>
    <w:rsid w:val="00F069A7"/>
    <w:rsid w:val="00F06D55"/>
    <w:rsid w:val="00F06EF3"/>
    <w:rsid w:val="00F07377"/>
    <w:rsid w:val="00F102A5"/>
    <w:rsid w:val="00F10537"/>
    <w:rsid w:val="00F11506"/>
    <w:rsid w:val="00F148DF"/>
    <w:rsid w:val="00F14BE0"/>
    <w:rsid w:val="00F17D61"/>
    <w:rsid w:val="00F204B5"/>
    <w:rsid w:val="00F20689"/>
    <w:rsid w:val="00F20CAB"/>
    <w:rsid w:val="00F20DB6"/>
    <w:rsid w:val="00F21039"/>
    <w:rsid w:val="00F21A78"/>
    <w:rsid w:val="00F21CB9"/>
    <w:rsid w:val="00F222DA"/>
    <w:rsid w:val="00F225A5"/>
    <w:rsid w:val="00F23839"/>
    <w:rsid w:val="00F23F2D"/>
    <w:rsid w:val="00F24C45"/>
    <w:rsid w:val="00F252E0"/>
    <w:rsid w:val="00F25746"/>
    <w:rsid w:val="00F265A9"/>
    <w:rsid w:val="00F273F5"/>
    <w:rsid w:val="00F3141C"/>
    <w:rsid w:val="00F31668"/>
    <w:rsid w:val="00F32EEC"/>
    <w:rsid w:val="00F3346A"/>
    <w:rsid w:val="00F3381F"/>
    <w:rsid w:val="00F343D8"/>
    <w:rsid w:val="00F3572E"/>
    <w:rsid w:val="00F35769"/>
    <w:rsid w:val="00F35B07"/>
    <w:rsid w:val="00F40519"/>
    <w:rsid w:val="00F41163"/>
    <w:rsid w:val="00F419AA"/>
    <w:rsid w:val="00F42A0E"/>
    <w:rsid w:val="00F43823"/>
    <w:rsid w:val="00F43878"/>
    <w:rsid w:val="00F43EB2"/>
    <w:rsid w:val="00F44A42"/>
    <w:rsid w:val="00F44ED5"/>
    <w:rsid w:val="00F44FA7"/>
    <w:rsid w:val="00F4515D"/>
    <w:rsid w:val="00F47F6D"/>
    <w:rsid w:val="00F51F4E"/>
    <w:rsid w:val="00F52239"/>
    <w:rsid w:val="00F52DD4"/>
    <w:rsid w:val="00F5367C"/>
    <w:rsid w:val="00F53C60"/>
    <w:rsid w:val="00F54B22"/>
    <w:rsid w:val="00F56309"/>
    <w:rsid w:val="00F608A3"/>
    <w:rsid w:val="00F61B2B"/>
    <w:rsid w:val="00F62132"/>
    <w:rsid w:val="00F63C38"/>
    <w:rsid w:val="00F64965"/>
    <w:rsid w:val="00F64AAA"/>
    <w:rsid w:val="00F65611"/>
    <w:rsid w:val="00F661EF"/>
    <w:rsid w:val="00F6634F"/>
    <w:rsid w:val="00F66584"/>
    <w:rsid w:val="00F66EC2"/>
    <w:rsid w:val="00F70463"/>
    <w:rsid w:val="00F70711"/>
    <w:rsid w:val="00F712E8"/>
    <w:rsid w:val="00F71AF6"/>
    <w:rsid w:val="00F72ECC"/>
    <w:rsid w:val="00F73A6F"/>
    <w:rsid w:val="00F73FEF"/>
    <w:rsid w:val="00F744D8"/>
    <w:rsid w:val="00F761BF"/>
    <w:rsid w:val="00F77541"/>
    <w:rsid w:val="00F80968"/>
    <w:rsid w:val="00F813FC"/>
    <w:rsid w:val="00F8261B"/>
    <w:rsid w:val="00F83760"/>
    <w:rsid w:val="00F85228"/>
    <w:rsid w:val="00F86A57"/>
    <w:rsid w:val="00F86EAC"/>
    <w:rsid w:val="00F87328"/>
    <w:rsid w:val="00F90642"/>
    <w:rsid w:val="00F90DE5"/>
    <w:rsid w:val="00F9294A"/>
    <w:rsid w:val="00F93D78"/>
    <w:rsid w:val="00F9468B"/>
    <w:rsid w:val="00F95485"/>
    <w:rsid w:val="00F96F98"/>
    <w:rsid w:val="00FA2B00"/>
    <w:rsid w:val="00FB02BB"/>
    <w:rsid w:val="00FB0C9A"/>
    <w:rsid w:val="00FB271B"/>
    <w:rsid w:val="00FB38B1"/>
    <w:rsid w:val="00FB3F06"/>
    <w:rsid w:val="00FB40D2"/>
    <w:rsid w:val="00FB4260"/>
    <w:rsid w:val="00FB4F0A"/>
    <w:rsid w:val="00FC1E55"/>
    <w:rsid w:val="00FC27CB"/>
    <w:rsid w:val="00FC36C8"/>
    <w:rsid w:val="00FC428B"/>
    <w:rsid w:val="00FC44EF"/>
    <w:rsid w:val="00FC49C8"/>
    <w:rsid w:val="00FC4C4C"/>
    <w:rsid w:val="00FC55FB"/>
    <w:rsid w:val="00FC588E"/>
    <w:rsid w:val="00FC6AD8"/>
    <w:rsid w:val="00FC6E4E"/>
    <w:rsid w:val="00FC750F"/>
    <w:rsid w:val="00FD01BA"/>
    <w:rsid w:val="00FD0EAA"/>
    <w:rsid w:val="00FD20BC"/>
    <w:rsid w:val="00FD39FF"/>
    <w:rsid w:val="00FD5AA3"/>
    <w:rsid w:val="00FD5C29"/>
    <w:rsid w:val="00FD63AE"/>
    <w:rsid w:val="00FD6619"/>
    <w:rsid w:val="00FD6C3C"/>
    <w:rsid w:val="00FD710F"/>
    <w:rsid w:val="00FD7327"/>
    <w:rsid w:val="00FE1F7C"/>
    <w:rsid w:val="00FE2620"/>
    <w:rsid w:val="00FE44DA"/>
    <w:rsid w:val="00FE471E"/>
    <w:rsid w:val="00FE4901"/>
    <w:rsid w:val="00FE6CE3"/>
    <w:rsid w:val="00FE74EC"/>
    <w:rsid w:val="00FF0F7D"/>
    <w:rsid w:val="00FF24FE"/>
    <w:rsid w:val="00FF3425"/>
    <w:rsid w:val="00FF3BB0"/>
    <w:rsid w:val="00FF44F3"/>
    <w:rsid w:val="00FF4D6F"/>
    <w:rsid w:val="00FF514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82C8DF"/>
  <w15:docId w15:val="{3B77BC11-BD3D-49BC-BACE-8290BC187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7891"/>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567A4"/>
    <w:pPr>
      <w:ind w:left="720"/>
      <w:contextualSpacing/>
    </w:pPr>
  </w:style>
  <w:style w:type="paragraph" w:styleId="Encabezado">
    <w:name w:val="header"/>
    <w:basedOn w:val="Normal"/>
    <w:link w:val="EncabezadoCar"/>
    <w:uiPriority w:val="99"/>
    <w:unhideWhenUsed/>
    <w:rsid w:val="004567A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67A4"/>
  </w:style>
  <w:style w:type="paragraph" w:styleId="Piedepgina">
    <w:name w:val="footer"/>
    <w:basedOn w:val="Normal"/>
    <w:link w:val="PiedepginaCar"/>
    <w:uiPriority w:val="99"/>
    <w:unhideWhenUsed/>
    <w:rsid w:val="004567A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67A4"/>
  </w:style>
  <w:style w:type="paragraph" w:styleId="Textodeglobo">
    <w:name w:val="Balloon Text"/>
    <w:basedOn w:val="Normal"/>
    <w:link w:val="TextodegloboCar"/>
    <w:uiPriority w:val="99"/>
    <w:semiHidden/>
    <w:unhideWhenUsed/>
    <w:rsid w:val="00825DE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25DE2"/>
    <w:rPr>
      <w:rFonts w:ascii="Tahoma" w:hAnsi="Tahoma" w:cs="Tahoma"/>
      <w:sz w:val="16"/>
      <w:szCs w:val="16"/>
    </w:rPr>
  </w:style>
  <w:style w:type="paragraph" w:styleId="Textonotapie">
    <w:name w:val="footnote text"/>
    <w:basedOn w:val="Normal"/>
    <w:link w:val="TextonotapieCar"/>
    <w:uiPriority w:val="99"/>
    <w:semiHidden/>
    <w:unhideWhenUsed/>
    <w:rsid w:val="00E5766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57669"/>
    <w:rPr>
      <w:sz w:val="20"/>
      <w:szCs w:val="20"/>
    </w:rPr>
  </w:style>
  <w:style w:type="character" w:styleId="Refdenotaalpie">
    <w:name w:val="footnote reference"/>
    <w:basedOn w:val="Fuentedeprrafopredeter"/>
    <w:uiPriority w:val="99"/>
    <w:semiHidden/>
    <w:unhideWhenUsed/>
    <w:rsid w:val="00E57669"/>
    <w:rPr>
      <w:vertAlign w:val="superscript"/>
    </w:rPr>
  </w:style>
  <w:style w:type="paragraph" w:styleId="Sinespaciado">
    <w:name w:val="No Spacing"/>
    <w:link w:val="SinespaciadoCar"/>
    <w:uiPriority w:val="1"/>
    <w:qFormat/>
    <w:rsid w:val="00CC1BDE"/>
    <w:pPr>
      <w:spacing w:after="0" w:line="240" w:lineRule="auto"/>
    </w:pPr>
    <w:rPr>
      <w:rFonts w:ascii="Calibri" w:eastAsia="MS Mincho" w:hAnsi="Calibri" w:cs="Times New Roman"/>
    </w:rPr>
  </w:style>
  <w:style w:type="table" w:styleId="Tablaconcuadrcula">
    <w:name w:val="Table Grid"/>
    <w:basedOn w:val="Tablanormal"/>
    <w:uiPriority w:val="39"/>
    <w:rsid w:val="000F4F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itaHTML">
    <w:name w:val="HTML Cite"/>
    <w:uiPriority w:val="99"/>
    <w:semiHidden/>
    <w:unhideWhenUsed/>
    <w:rsid w:val="0075556E"/>
    <w:rPr>
      <w:i/>
      <w:iCs/>
    </w:rPr>
  </w:style>
  <w:style w:type="paragraph" w:styleId="NormalWeb">
    <w:name w:val="Normal (Web)"/>
    <w:basedOn w:val="Normal"/>
    <w:uiPriority w:val="99"/>
    <w:unhideWhenUsed/>
    <w:rsid w:val="00CB0F03"/>
    <w:pPr>
      <w:spacing w:before="100" w:beforeAutospacing="1" w:after="100" w:afterAutospacing="1" w:line="240" w:lineRule="auto"/>
    </w:pPr>
    <w:rPr>
      <w:rFonts w:ascii="Times New Roman" w:eastAsia="Times New Roman" w:hAnsi="Times New Roman"/>
      <w:sz w:val="24"/>
      <w:szCs w:val="24"/>
      <w:lang w:eastAsia="es-MX"/>
    </w:rPr>
  </w:style>
  <w:style w:type="character" w:styleId="Textoennegrita">
    <w:name w:val="Strong"/>
    <w:basedOn w:val="Fuentedeprrafopredeter"/>
    <w:uiPriority w:val="22"/>
    <w:qFormat/>
    <w:rsid w:val="00DC0943"/>
    <w:rPr>
      <w:b/>
      <w:bCs/>
    </w:rPr>
  </w:style>
  <w:style w:type="character" w:customStyle="1" w:styleId="SinespaciadoCar">
    <w:name w:val="Sin espaciado Car"/>
    <w:link w:val="Sinespaciado"/>
    <w:uiPriority w:val="1"/>
    <w:rsid w:val="00D31075"/>
    <w:rPr>
      <w:rFonts w:ascii="Calibri" w:eastAsia="MS Mincho" w:hAnsi="Calibri" w:cs="Times New Roman"/>
    </w:rPr>
  </w:style>
  <w:style w:type="character" w:styleId="Refdecomentario">
    <w:name w:val="annotation reference"/>
    <w:basedOn w:val="Fuentedeprrafopredeter"/>
    <w:uiPriority w:val="99"/>
    <w:semiHidden/>
    <w:unhideWhenUsed/>
    <w:rsid w:val="00784C84"/>
    <w:rPr>
      <w:sz w:val="16"/>
      <w:szCs w:val="16"/>
    </w:rPr>
  </w:style>
  <w:style w:type="paragraph" w:styleId="Textocomentario">
    <w:name w:val="annotation text"/>
    <w:basedOn w:val="Normal"/>
    <w:link w:val="TextocomentarioCar"/>
    <w:uiPriority w:val="99"/>
    <w:semiHidden/>
    <w:unhideWhenUsed/>
    <w:rsid w:val="00784C8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84C84"/>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784C84"/>
    <w:rPr>
      <w:b/>
      <w:bCs/>
    </w:rPr>
  </w:style>
  <w:style w:type="character" w:customStyle="1" w:styleId="AsuntodelcomentarioCar">
    <w:name w:val="Asunto del comentario Car"/>
    <w:basedOn w:val="TextocomentarioCar"/>
    <w:link w:val="Asuntodelcomentario"/>
    <w:uiPriority w:val="99"/>
    <w:semiHidden/>
    <w:rsid w:val="00784C84"/>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863456">
      <w:bodyDiv w:val="1"/>
      <w:marLeft w:val="0"/>
      <w:marRight w:val="0"/>
      <w:marTop w:val="0"/>
      <w:marBottom w:val="0"/>
      <w:divBdr>
        <w:top w:val="none" w:sz="0" w:space="0" w:color="auto"/>
        <w:left w:val="none" w:sz="0" w:space="0" w:color="auto"/>
        <w:bottom w:val="none" w:sz="0" w:space="0" w:color="auto"/>
        <w:right w:val="none" w:sz="0" w:space="0" w:color="auto"/>
      </w:divBdr>
    </w:div>
    <w:div w:id="163402281">
      <w:bodyDiv w:val="1"/>
      <w:marLeft w:val="0"/>
      <w:marRight w:val="0"/>
      <w:marTop w:val="0"/>
      <w:marBottom w:val="0"/>
      <w:divBdr>
        <w:top w:val="none" w:sz="0" w:space="0" w:color="auto"/>
        <w:left w:val="none" w:sz="0" w:space="0" w:color="auto"/>
        <w:bottom w:val="none" w:sz="0" w:space="0" w:color="auto"/>
        <w:right w:val="none" w:sz="0" w:space="0" w:color="auto"/>
      </w:divBdr>
    </w:div>
    <w:div w:id="262802898">
      <w:bodyDiv w:val="1"/>
      <w:marLeft w:val="0"/>
      <w:marRight w:val="0"/>
      <w:marTop w:val="0"/>
      <w:marBottom w:val="0"/>
      <w:divBdr>
        <w:top w:val="none" w:sz="0" w:space="0" w:color="auto"/>
        <w:left w:val="none" w:sz="0" w:space="0" w:color="auto"/>
        <w:bottom w:val="none" w:sz="0" w:space="0" w:color="auto"/>
        <w:right w:val="none" w:sz="0" w:space="0" w:color="auto"/>
      </w:divBdr>
    </w:div>
    <w:div w:id="399324743">
      <w:bodyDiv w:val="1"/>
      <w:marLeft w:val="0"/>
      <w:marRight w:val="0"/>
      <w:marTop w:val="0"/>
      <w:marBottom w:val="0"/>
      <w:divBdr>
        <w:top w:val="none" w:sz="0" w:space="0" w:color="auto"/>
        <w:left w:val="none" w:sz="0" w:space="0" w:color="auto"/>
        <w:bottom w:val="none" w:sz="0" w:space="0" w:color="auto"/>
        <w:right w:val="none" w:sz="0" w:space="0" w:color="auto"/>
      </w:divBdr>
    </w:div>
    <w:div w:id="408618293">
      <w:bodyDiv w:val="1"/>
      <w:marLeft w:val="0"/>
      <w:marRight w:val="0"/>
      <w:marTop w:val="0"/>
      <w:marBottom w:val="0"/>
      <w:divBdr>
        <w:top w:val="none" w:sz="0" w:space="0" w:color="auto"/>
        <w:left w:val="none" w:sz="0" w:space="0" w:color="auto"/>
        <w:bottom w:val="none" w:sz="0" w:space="0" w:color="auto"/>
        <w:right w:val="none" w:sz="0" w:space="0" w:color="auto"/>
      </w:divBdr>
    </w:div>
    <w:div w:id="935749867">
      <w:bodyDiv w:val="1"/>
      <w:marLeft w:val="0"/>
      <w:marRight w:val="0"/>
      <w:marTop w:val="0"/>
      <w:marBottom w:val="0"/>
      <w:divBdr>
        <w:top w:val="none" w:sz="0" w:space="0" w:color="auto"/>
        <w:left w:val="none" w:sz="0" w:space="0" w:color="auto"/>
        <w:bottom w:val="none" w:sz="0" w:space="0" w:color="auto"/>
        <w:right w:val="none" w:sz="0" w:space="0" w:color="auto"/>
      </w:divBdr>
    </w:div>
    <w:div w:id="1073773356">
      <w:bodyDiv w:val="1"/>
      <w:marLeft w:val="0"/>
      <w:marRight w:val="0"/>
      <w:marTop w:val="0"/>
      <w:marBottom w:val="0"/>
      <w:divBdr>
        <w:top w:val="none" w:sz="0" w:space="0" w:color="auto"/>
        <w:left w:val="none" w:sz="0" w:space="0" w:color="auto"/>
        <w:bottom w:val="none" w:sz="0" w:space="0" w:color="auto"/>
        <w:right w:val="none" w:sz="0" w:space="0" w:color="auto"/>
      </w:divBdr>
    </w:div>
    <w:div w:id="1095899724">
      <w:bodyDiv w:val="1"/>
      <w:marLeft w:val="0"/>
      <w:marRight w:val="0"/>
      <w:marTop w:val="0"/>
      <w:marBottom w:val="0"/>
      <w:divBdr>
        <w:top w:val="none" w:sz="0" w:space="0" w:color="auto"/>
        <w:left w:val="none" w:sz="0" w:space="0" w:color="auto"/>
        <w:bottom w:val="none" w:sz="0" w:space="0" w:color="auto"/>
        <w:right w:val="none" w:sz="0" w:space="0" w:color="auto"/>
      </w:divBdr>
    </w:div>
    <w:div w:id="1208955173">
      <w:bodyDiv w:val="1"/>
      <w:marLeft w:val="0"/>
      <w:marRight w:val="0"/>
      <w:marTop w:val="0"/>
      <w:marBottom w:val="0"/>
      <w:divBdr>
        <w:top w:val="none" w:sz="0" w:space="0" w:color="auto"/>
        <w:left w:val="none" w:sz="0" w:space="0" w:color="auto"/>
        <w:bottom w:val="none" w:sz="0" w:space="0" w:color="auto"/>
        <w:right w:val="none" w:sz="0" w:space="0" w:color="auto"/>
      </w:divBdr>
    </w:div>
    <w:div w:id="1251618629">
      <w:bodyDiv w:val="1"/>
      <w:marLeft w:val="0"/>
      <w:marRight w:val="0"/>
      <w:marTop w:val="0"/>
      <w:marBottom w:val="0"/>
      <w:divBdr>
        <w:top w:val="none" w:sz="0" w:space="0" w:color="auto"/>
        <w:left w:val="none" w:sz="0" w:space="0" w:color="auto"/>
        <w:bottom w:val="none" w:sz="0" w:space="0" w:color="auto"/>
        <w:right w:val="none" w:sz="0" w:space="0" w:color="auto"/>
      </w:divBdr>
    </w:div>
    <w:div w:id="1308172048">
      <w:bodyDiv w:val="1"/>
      <w:marLeft w:val="0"/>
      <w:marRight w:val="0"/>
      <w:marTop w:val="0"/>
      <w:marBottom w:val="0"/>
      <w:divBdr>
        <w:top w:val="none" w:sz="0" w:space="0" w:color="auto"/>
        <w:left w:val="none" w:sz="0" w:space="0" w:color="auto"/>
        <w:bottom w:val="none" w:sz="0" w:space="0" w:color="auto"/>
        <w:right w:val="none" w:sz="0" w:space="0" w:color="auto"/>
      </w:divBdr>
    </w:div>
    <w:div w:id="1361932412">
      <w:bodyDiv w:val="1"/>
      <w:marLeft w:val="0"/>
      <w:marRight w:val="0"/>
      <w:marTop w:val="0"/>
      <w:marBottom w:val="0"/>
      <w:divBdr>
        <w:top w:val="none" w:sz="0" w:space="0" w:color="auto"/>
        <w:left w:val="none" w:sz="0" w:space="0" w:color="auto"/>
        <w:bottom w:val="none" w:sz="0" w:space="0" w:color="auto"/>
        <w:right w:val="none" w:sz="0" w:space="0" w:color="auto"/>
      </w:divBdr>
    </w:div>
    <w:div w:id="1409157069">
      <w:bodyDiv w:val="1"/>
      <w:marLeft w:val="0"/>
      <w:marRight w:val="0"/>
      <w:marTop w:val="0"/>
      <w:marBottom w:val="0"/>
      <w:divBdr>
        <w:top w:val="none" w:sz="0" w:space="0" w:color="auto"/>
        <w:left w:val="none" w:sz="0" w:space="0" w:color="auto"/>
        <w:bottom w:val="none" w:sz="0" w:space="0" w:color="auto"/>
        <w:right w:val="none" w:sz="0" w:space="0" w:color="auto"/>
      </w:divBdr>
    </w:div>
    <w:div w:id="1838498394">
      <w:bodyDiv w:val="1"/>
      <w:marLeft w:val="0"/>
      <w:marRight w:val="0"/>
      <w:marTop w:val="0"/>
      <w:marBottom w:val="0"/>
      <w:divBdr>
        <w:top w:val="none" w:sz="0" w:space="0" w:color="auto"/>
        <w:left w:val="none" w:sz="0" w:space="0" w:color="auto"/>
        <w:bottom w:val="none" w:sz="0" w:space="0" w:color="auto"/>
        <w:right w:val="none" w:sz="0" w:space="0" w:color="auto"/>
      </w:divBdr>
      <w:divsChild>
        <w:div w:id="2001613610">
          <w:marLeft w:val="0"/>
          <w:marRight w:val="0"/>
          <w:marTop w:val="0"/>
          <w:marBottom w:val="0"/>
          <w:divBdr>
            <w:top w:val="none" w:sz="0" w:space="0" w:color="auto"/>
            <w:left w:val="none" w:sz="0" w:space="0" w:color="auto"/>
            <w:bottom w:val="none" w:sz="0" w:space="0" w:color="auto"/>
            <w:right w:val="none" w:sz="0" w:space="0" w:color="auto"/>
          </w:divBdr>
        </w:div>
      </w:divsChild>
    </w:div>
    <w:div w:id="1873610916">
      <w:bodyDiv w:val="1"/>
      <w:marLeft w:val="0"/>
      <w:marRight w:val="0"/>
      <w:marTop w:val="0"/>
      <w:marBottom w:val="0"/>
      <w:divBdr>
        <w:top w:val="none" w:sz="0" w:space="0" w:color="auto"/>
        <w:left w:val="none" w:sz="0" w:space="0" w:color="auto"/>
        <w:bottom w:val="none" w:sz="0" w:space="0" w:color="auto"/>
        <w:right w:val="none" w:sz="0" w:space="0" w:color="auto"/>
      </w:divBdr>
    </w:div>
    <w:div w:id="1894152896">
      <w:bodyDiv w:val="1"/>
      <w:marLeft w:val="0"/>
      <w:marRight w:val="0"/>
      <w:marTop w:val="0"/>
      <w:marBottom w:val="0"/>
      <w:divBdr>
        <w:top w:val="none" w:sz="0" w:space="0" w:color="auto"/>
        <w:left w:val="none" w:sz="0" w:space="0" w:color="auto"/>
        <w:bottom w:val="none" w:sz="0" w:space="0" w:color="auto"/>
        <w:right w:val="none" w:sz="0" w:space="0" w:color="auto"/>
      </w:divBdr>
    </w:div>
    <w:div w:id="2064788592">
      <w:bodyDiv w:val="1"/>
      <w:marLeft w:val="0"/>
      <w:marRight w:val="0"/>
      <w:marTop w:val="0"/>
      <w:marBottom w:val="0"/>
      <w:divBdr>
        <w:top w:val="none" w:sz="0" w:space="0" w:color="auto"/>
        <w:left w:val="none" w:sz="0" w:space="0" w:color="auto"/>
        <w:bottom w:val="none" w:sz="0" w:space="0" w:color="auto"/>
        <w:right w:val="none" w:sz="0" w:space="0" w:color="auto"/>
      </w:divBdr>
    </w:div>
    <w:div w:id="2070759085">
      <w:bodyDiv w:val="1"/>
      <w:marLeft w:val="0"/>
      <w:marRight w:val="0"/>
      <w:marTop w:val="0"/>
      <w:marBottom w:val="0"/>
      <w:divBdr>
        <w:top w:val="none" w:sz="0" w:space="0" w:color="auto"/>
        <w:left w:val="none" w:sz="0" w:space="0" w:color="auto"/>
        <w:bottom w:val="none" w:sz="0" w:space="0" w:color="auto"/>
        <w:right w:val="none" w:sz="0" w:space="0" w:color="auto"/>
      </w:divBdr>
    </w:div>
    <w:div w:id="2083138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B4CA2A-D04E-4785-B42C-692C9F457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28</Pages>
  <Words>11319</Words>
  <Characters>62256</Characters>
  <Application>Microsoft Office Word</Application>
  <DocSecurity>0</DocSecurity>
  <Lines>518</Lines>
  <Paragraphs>146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73429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USUARIO_TRIBUNAL</dc:creator>
  <cp:keywords/>
  <dc:description/>
  <cp:lastModifiedBy>CJ-TLAX-LAP-22-01</cp:lastModifiedBy>
  <cp:revision>7</cp:revision>
  <cp:lastPrinted>2019-12-13T20:11:00Z</cp:lastPrinted>
  <dcterms:created xsi:type="dcterms:W3CDTF">2020-01-20T21:01:00Z</dcterms:created>
  <dcterms:modified xsi:type="dcterms:W3CDTF">2020-01-23T15:37:00Z</dcterms:modified>
</cp:coreProperties>
</file>