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336A" w14:textId="77777777"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9529A4">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9529A4">
        <w:rPr>
          <w:rFonts w:asciiTheme="minorHAnsi" w:hAnsiTheme="minorHAnsi" w:cstheme="minorHAnsi"/>
          <w:b/>
        </w:rPr>
        <w:t>TRECE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9529A4">
        <w:rPr>
          <w:rFonts w:asciiTheme="minorHAnsi" w:hAnsiTheme="minorHAnsi" w:cstheme="minorHAnsi"/>
          <w:b/>
        </w:rPr>
        <w:t>QUINCE</w:t>
      </w:r>
      <w:r w:rsidR="00C124A3">
        <w:rPr>
          <w:rFonts w:asciiTheme="minorHAnsi" w:hAnsiTheme="minorHAnsi" w:cstheme="minorHAnsi"/>
          <w:b/>
        </w:rPr>
        <w:t xml:space="preserve"> </w:t>
      </w:r>
      <w:r w:rsidR="000B44FB" w:rsidRPr="00C124A3">
        <w:rPr>
          <w:rFonts w:asciiTheme="minorHAnsi" w:hAnsiTheme="minorHAnsi" w:cstheme="minorHAnsi"/>
          <w:b/>
        </w:rPr>
        <w:t xml:space="preserve">DE </w:t>
      </w:r>
      <w:r w:rsidR="009529A4">
        <w:rPr>
          <w:rFonts w:asciiTheme="minorHAnsi" w:hAnsiTheme="minorHAnsi" w:cstheme="minorHAnsi"/>
          <w:b/>
        </w:rPr>
        <w:t>ABRIL</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EN LA SALA DE JUNTAS DE LA</w:t>
      </w:r>
      <w:r w:rsidR="00E20309" w:rsidRPr="00C124A3">
        <w:rPr>
          <w:rFonts w:asciiTheme="minorHAnsi" w:hAnsiTheme="minorHAnsi" w:cstheme="minorHAnsi"/>
          <w:b/>
        </w:rPr>
        <w:t xml:space="preserve"> </w:t>
      </w:r>
      <w:r w:rsidRPr="00C124A3">
        <w:rPr>
          <w:rFonts w:asciiTheme="minorHAnsi" w:hAnsiTheme="minorHAnsi" w:cstheme="minorHAnsi"/>
          <w:b/>
        </w:rPr>
        <w:t xml:space="preserve">PRESIDENCIA DEL TRIBUNAL SUPERIOR DE JUSTICIA DEL ESTADO, </w:t>
      </w:r>
      <w:r w:rsidR="009529A4">
        <w:rPr>
          <w:rFonts w:asciiTheme="minorHAnsi" w:hAnsiTheme="minorHAnsi" w:cstheme="minorHAnsi"/>
          <w:b/>
        </w:rPr>
        <w:t xml:space="preserve">EN LA </w:t>
      </w:r>
      <w:r w:rsidRPr="00C124A3">
        <w:rPr>
          <w:rFonts w:asciiTheme="minorHAnsi" w:hAnsiTheme="minorHAnsi" w:cstheme="minorHAnsi"/>
          <w:b/>
        </w:rPr>
        <w:t xml:space="preserve">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 </w:t>
      </w:r>
      <w:bookmarkStart w:id="0" w:name="_Hlk505251924"/>
      <w:r w:rsidR="00E20309" w:rsidRPr="00C124A3">
        <w:rPr>
          <w:rFonts w:asciiTheme="minorHAnsi" w:hAnsiTheme="minorHAnsi" w:cstheme="minorHAnsi"/>
          <w:b/>
        </w:rPr>
        <w:t xml:space="preserve">- - </w:t>
      </w:r>
      <w:r w:rsidR="001237B2" w:rsidRPr="00C124A3">
        <w:rPr>
          <w:rFonts w:asciiTheme="minorHAnsi" w:hAnsiTheme="minorHAnsi" w:cstheme="minorHAnsi"/>
          <w:b/>
        </w:rPr>
        <w:t>- - - - - - - -</w:t>
      </w:r>
      <w:r w:rsidR="001F53A6" w:rsidRPr="00C124A3">
        <w:rPr>
          <w:rFonts w:asciiTheme="minorHAnsi" w:hAnsiTheme="minorHAnsi" w:cstheme="minorHAnsi"/>
          <w:b/>
        </w:rPr>
        <w:t xml:space="preserve"> - - - - - - - - - - - - - - </w:t>
      </w:r>
      <w:r w:rsidR="00AE66BA" w:rsidRPr="00C124A3">
        <w:rPr>
          <w:rFonts w:asciiTheme="minorHAnsi" w:hAnsiTheme="minorHAnsi" w:cstheme="minorHAnsi"/>
          <w:b/>
        </w:rPr>
        <w:t xml:space="preserve">- - - - - - - - - - - </w:t>
      </w:r>
      <w:r w:rsidR="009529A4">
        <w:rPr>
          <w:rFonts w:asciiTheme="minorHAnsi" w:hAnsiTheme="minorHAnsi" w:cstheme="minorHAnsi"/>
          <w:b/>
        </w:rPr>
        <w:t xml:space="preserve">- - - - - - - </w:t>
      </w:r>
    </w:p>
    <w:p w14:paraId="1CDF38DC" w14:textId="77777777" w:rsidR="00F4404B" w:rsidRPr="00DA2666" w:rsidRDefault="00F4404B" w:rsidP="00F4404B">
      <w:pPr>
        <w:spacing w:line="480" w:lineRule="auto"/>
        <w:jc w:val="center"/>
        <w:rPr>
          <w:rFonts w:cstheme="minorHAnsi"/>
          <w:b/>
          <w:bCs/>
        </w:rPr>
      </w:pPr>
      <w:bookmarkStart w:id="1" w:name="_Hlk31799003"/>
      <w:bookmarkEnd w:id="0"/>
      <w:r w:rsidRPr="00DA2666">
        <w:rPr>
          <w:rFonts w:cstheme="minorHAnsi"/>
          <w:b/>
          <w:bCs/>
        </w:rPr>
        <w:t>ORDEN DEL DÍA:</w:t>
      </w:r>
    </w:p>
    <w:p w14:paraId="3A95111C"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2" w:name="x__Hlk33783225"/>
      <w:bookmarkStart w:id="3" w:name="_Hlk33783225"/>
      <w:bookmarkEnd w:id="1"/>
      <w:r w:rsidRPr="00795B55">
        <w:rPr>
          <w:rFonts w:eastAsia="Times New Roman" w:cs="Calibri"/>
          <w:color w:val="201F1E"/>
          <w:bdr w:val="none" w:sz="0" w:space="0" w:color="auto" w:frame="1"/>
          <w:lang w:eastAsia="es-MX"/>
        </w:rPr>
        <w:t xml:space="preserve">Verificación del quórum. </w:t>
      </w:r>
      <w:bookmarkEnd w:id="2"/>
      <w:r w:rsidR="00CD1661">
        <w:rPr>
          <w:rFonts w:eastAsia="Times New Roman" w:cs="Calibri"/>
          <w:color w:val="201F1E"/>
          <w:bdr w:val="none" w:sz="0" w:space="0" w:color="auto" w:frame="1"/>
          <w:lang w:eastAsia="es-MX"/>
        </w:rPr>
        <w:t>- - - - - - - - - - - - - - - - - - - - - - - - - - - - - - - - - - - - - -</w:t>
      </w:r>
      <w:r w:rsidRPr="00795B55">
        <w:rPr>
          <w:rFonts w:eastAsia="Times New Roman" w:cs="Calibri"/>
          <w:color w:val="201F1E"/>
          <w:bdr w:val="none" w:sz="0" w:space="0" w:color="auto" w:frame="1"/>
          <w:lang w:eastAsia="es-MX"/>
        </w:rPr>
        <w:t xml:space="preserve"> </w:t>
      </w:r>
    </w:p>
    <w:p w14:paraId="03BE3A10" w14:textId="77777777" w:rsidR="00795B55" w:rsidRPr="00795B55" w:rsidRDefault="00795B55"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035B40">
        <w:rPr>
          <w:rFonts w:asciiTheme="minorHAnsi" w:hAnsiTheme="minorHAnsi" w:cstheme="minorHAnsi"/>
          <w:bCs/>
          <w:color w:val="000000"/>
        </w:rPr>
        <w:t xml:space="preserve">Presentación del Plan Estratégico Institucional del período comprendido del uno de febrero de dos mil </w:t>
      </w:r>
      <w:r w:rsidR="004C6D0A" w:rsidRPr="00035B40">
        <w:rPr>
          <w:rFonts w:asciiTheme="minorHAnsi" w:hAnsiTheme="minorHAnsi" w:cstheme="minorHAnsi"/>
          <w:bCs/>
          <w:color w:val="000000"/>
        </w:rPr>
        <w:t>veinte</w:t>
      </w:r>
      <w:r w:rsidRPr="00035B40">
        <w:rPr>
          <w:rFonts w:asciiTheme="minorHAnsi" w:hAnsiTheme="minorHAnsi" w:cstheme="minorHAnsi"/>
          <w:bCs/>
          <w:color w:val="000000"/>
        </w:rPr>
        <w:t xml:space="preserve"> al treinta y uno de enero de dos mil veint</w:t>
      </w:r>
      <w:r w:rsidR="004C6D0A" w:rsidRPr="00035B40">
        <w:rPr>
          <w:rFonts w:asciiTheme="minorHAnsi" w:hAnsiTheme="minorHAnsi" w:cstheme="minorHAnsi"/>
          <w:bCs/>
          <w:color w:val="000000"/>
        </w:rPr>
        <w:t>id</w:t>
      </w:r>
      <w:r w:rsidR="009147F8" w:rsidRPr="00035B40">
        <w:rPr>
          <w:rFonts w:asciiTheme="minorHAnsi" w:hAnsiTheme="minorHAnsi" w:cstheme="minorHAnsi"/>
          <w:bCs/>
          <w:color w:val="000000"/>
        </w:rPr>
        <w:t>ó</w:t>
      </w:r>
      <w:r w:rsidR="004C6D0A" w:rsidRPr="00035B40">
        <w:rPr>
          <w:rFonts w:asciiTheme="minorHAnsi" w:hAnsiTheme="minorHAnsi" w:cstheme="minorHAnsi"/>
          <w:bCs/>
          <w:color w:val="000000"/>
        </w:rPr>
        <w:t>s</w:t>
      </w:r>
      <w:r w:rsidRPr="00035B40">
        <w:rPr>
          <w:rFonts w:asciiTheme="minorHAnsi" w:hAnsiTheme="minorHAnsi" w:cstheme="minorHAnsi"/>
          <w:bCs/>
          <w:color w:val="000000"/>
        </w:rPr>
        <w:t>, para su análisis, discusión y aprobación.</w:t>
      </w:r>
      <w:r w:rsidRPr="00035B40">
        <w:rPr>
          <w:rFonts w:asciiTheme="minorHAnsi" w:hAnsiTheme="minorHAnsi" w:cstheme="minorHAnsi"/>
          <w:color w:val="000000"/>
        </w:rPr>
        <w:t xml:space="preserve"> </w:t>
      </w:r>
      <w:r w:rsidR="00CD1661" w:rsidRPr="00035B40">
        <w:rPr>
          <w:rFonts w:asciiTheme="minorHAnsi" w:hAnsiTheme="minorHAnsi" w:cstheme="minorHAnsi"/>
          <w:color w:val="000000"/>
        </w:rPr>
        <w:t>- - -</w:t>
      </w:r>
      <w:r w:rsidR="00CD1661">
        <w:rPr>
          <w:rFonts w:asciiTheme="minorHAnsi" w:hAnsiTheme="minorHAnsi" w:cstheme="minorHAnsi"/>
          <w:color w:val="000000"/>
        </w:rPr>
        <w:t xml:space="preserve"> - - - - - - - - - - - - - - -</w:t>
      </w:r>
    </w:p>
    <w:p w14:paraId="33C637F4" w14:textId="77777777" w:rsidR="005B14DF" w:rsidRDefault="005B14DF"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795B55">
        <w:rPr>
          <w:rFonts w:eastAsia="Times New Roman" w:cs="Calibri"/>
          <w:color w:val="201F1E"/>
          <w:bdr w:val="none" w:sz="0" w:space="0" w:color="auto" w:frame="1"/>
          <w:lang w:eastAsia="es-MX"/>
        </w:rPr>
        <w:t xml:space="preserve">Análisis, discusión y determinación del oficio número </w:t>
      </w:r>
      <w:r>
        <w:rPr>
          <w:rFonts w:eastAsia="Times New Roman" w:cs="Calibri"/>
          <w:color w:val="201F1E"/>
          <w:bdr w:val="none" w:sz="0" w:space="0" w:color="auto" w:frame="1"/>
          <w:lang w:eastAsia="es-MX"/>
        </w:rPr>
        <w:t>505/C</w:t>
      </w:r>
      <w:r w:rsidRPr="00795B55">
        <w:rPr>
          <w:rFonts w:eastAsia="Times New Roman" w:cs="Calibri"/>
          <w:color w:val="201F1E"/>
          <w:bdr w:val="none" w:sz="0" w:space="0" w:color="auto" w:frame="1"/>
          <w:lang w:eastAsia="es-MX"/>
        </w:rPr>
        <w:t>/2020, de fecha veinti</w:t>
      </w:r>
      <w:r>
        <w:rPr>
          <w:rFonts w:eastAsia="Times New Roman" w:cs="Calibri"/>
          <w:color w:val="201F1E"/>
          <w:bdr w:val="none" w:sz="0" w:space="0" w:color="auto" w:frame="1"/>
          <w:lang w:eastAsia="es-MX"/>
        </w:rPr>
        <w:t>séis</w:t>
      </w:r>
      <w:r w:rsidRPr="00795B55">
        <w:rPr>
          <w:rFonts w:eastAsia="Times New Roman" w:cs="Calibri"/>
          <w:color w:val="201F1E"/>
          <w:bdr w:val="none" w:sz="0" w:space="0" w:color="auto" w:frame="1"/>
          <w:lang w:eastAsia="es-MX"/>
        </w:rPr>
        <w:t xml:space="preserve"> de marzo de dos mil veinte, signado por </w:t>
      </w:r>
      <w:r>
        <w:rPr>
          <w:rFonts w:eastAsia="Times New Roman" w:cs="Calibri"/>
          <w:color w:val="201F1E"/>
          <w:bdr w:val="none" w:sz="0" w:space="0" w:color="auto" w:frame="1"/>
          <w:lang w:eastAsia="es-MX"/>
        </w:rPr>
        <w:t>e</w:t>
      </w:r>
      <w:r w:rsidRPr="00795B55">
        <w:rPr>
          <w:rFonts w:eastAsia="Times New Roman" w:cs="Calibri"/>
          <w:color w:val="201F1E"/>
          <w:bdr w:val="none" w:sz="0" w:space="0" w:color="auto" w:frame="1"/>
          <w:lang w:eastAsia="es-MX"/>
        </w:rPr>
        <w:t>l Co</w:t>
      </w:r>
      <w:r>
        <w:rPr>
          <w:rFonts w:eastAsia="Times New Roman" w:cs="Calibri"/>
          <w:color w:val="201F1E"/>
          <w:bdr w:val="none" w:sz="0" w:space="0" w:color="auto" w:frame="1"/>
          <w:lang w:eastAsia="es-MX"/>
        </w:rPr>
        <w:t>ntralor del Poder Judicial del Estado</w:t>
      </w:r>
      <w:r w:rsidRPr="00795B55">
        <w:rPr>
          <w:rFonts w:eastAsia="Times New Roman" w:cs="Calibri"/>
          <w:color w:val="201F1E"/>
          <w:bdr w:val="none" w:sz="0" w:space="0" w:color="auto" w:frame="1"/>
          <w:lang w:eastAsia="es-MX"/>
        </w:rPr>
        <w:t>.</w:t>
      </w:r>
      <w:r>
        <w:rPr>
          <w:rFonts w:eastAsia="Times New Roman" w:cs="Calibri"/>
          <w:color w:val="201F1E"/>
          <w:bdr w:val="none" w:sz="0" w:space="0" w:color="auto" w:frame="1"/>
          <w:lang w:eastAsia="es-MX"/>
        </w:rPr>
        <w:t xml:space="preserve"> - - - - - - - - - - - - - - - - - - - - - - - - - - - - - - - - - - - - - - - - - - </w:t>
      </w:r>
    </w:p>
    <w:p w14:paraId="565D51B3" w14:textId="77777777" w:rsidR="00F6275D" w:rsidRDefault="00F6275D"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795B55">
        <w:rPr>
          <w:rFonts w:eastAsia="Times New Roman" w:cs="Calibri"/>
          <w:color w:val="201F1E"/>
          <w:bdr w:val="none" w:sz="0" w:space="0" w:color="auto" w:frame="1"/>
          <w:lang w:eastAsia="es-MX"/>
        </w:rPr>
        <w:t xml:space="preserve">Análisis, discusión y determinación del oficio número </w:t>
      </w:r>
      <w:r>
        <w:rPr>
          <w:rFonts w:eastAsia="Times New Roman" w:cs="Calibri"/>
          <w:color w:val="201F1E"/>
          <w:bdr w:val="none" w:sz="0" w:space="0" w:color="auto" w:frame="1"/>
          <w:lang w:eastAsia="es-MX"/>
        </w:rPr>
        <w:t>523/C</w:t>
      </w:r>
      <w:r w:rsidRPr="00795B55">
        <w:rPr>
          <w:rFonts w:eastAsia="Times New Roman" w:cs="Calibri"/>
          <w:color w:val="201F1E"/>
          <w:bdr w:val="none" w:sz="0" w:space="0" w:color="auto" w:frame="1"/>
          <w:lang w:eastAsia="es-MX"/>
        </w:rPr>
        <w:t xml:space="preserve">/2020, de fecha </w:t>
      </w:r>
      <w:r>
        <w:rPr>
          <w:rFonts w:eastAsia="Times New Roman" w:cs="Calibri"/>
          <w:color w:val="201F1E"/>
          <w:bdr w:val="none" w:sz="0" w:space="0" w:color="auto" w:frame="1"/>
          <w:lang w:eastAsia="es-MX"/>
        </w:rPr>
        <w:t>treinta</w:t>
      </w:r>
      <w:r w:rsidRPr="00795B55">
        <w:rPr>
          <w:rFonts w:eastAsia="Times New Roman" w:cs="Calibri"/>
          <w:color w:val="201F1E"/>
          <w:bdr w:val="none" w:sz="0" w:space="0" w:color="auto" w:frame="1"/>
          <w:lang w:eastAsia="es-MX"/>
        </w:rPr>
        <w:t xml:space="preserve"> de marzo de dos mil veinte, signado por </w:t>
      </w:r>
      <w:r>
        <w:rPr>
          <w:rFonts w:eastAsia="Times New Roman" w:cs="Calibri"/>
          <w:color w:val="201F1E"/>
          <w:bdr w:val="none" w:sz="0" w:space="0" w:color="auto" w:frame="1"/>
          <w:lang w:eastAsia="es-MX"/>
        </w:rPr>
        <w:t>e</w:t>
      </w:r>
      <w:r w:rsidRPr="00795B55">
        <w:rPr>
          <w:rFonts w:eastAsia="Times New Roman" w:cs="Calibri"/>
          <w:color w:val="201F1E"/>
          <w:bdr w:val="none" w:sz="0" w:space="0" w:color="auto" w:frame="1"/>
          <w:lang w:eastAsia="es-MX"/>
        </w:rPr>
        <w:t>l Co</w:t>
      </w:r>
      <w:r>
        <w:rPr>
          <w:rFonts w:eastAsia="Times New Roman" w:cs="Calibri"/>
          <w:color w:val="201F1E"/>
          <w:bdr w:val="none" w:sz="0" w:space="0" w:color="auto" w:frame="1"/>
          <w:lang w:eastAsia="es-MX"/>
        </w:rPr>
        <w:t>ntralor del Poder Judicial del Estado</w:t>
      </w:r>
      <w:r w:rsidRPr="00795B55">
        <w:rPr>
          <w:rFonts w:eastAsia="Times New Roman" w:cs="Calibri"/>
          <w:color w:val="201F1E"/>
          <w:bdr w:val="none" w:sz="0" w:space="0" w:color="auto" w:frame="1"/>
          <w:lang w:eastAsia="es-MX"/>
        </w:rPr>
        <w:t>.</w:t>
      </w:r>
      <w:r>
        <w:rPr>
          <w:rFonts w:eastAsia="Times New Roman" w:cs="Calibri"/>
          <w:color w:val="201F1E"/>
          <w:bdr w:val="none" w:sz="0" w:space="0" w:color="auto" w:frame="1"/>
          <w:lang w:eastAsia="es-MX"/>
        </w:rPr>
        <w:t xml:space="preserve"> - - - - - - - - - - - - - - - - - - - - - - - - - - - - - - - - - - - - - - - - - -</w:t>
      </w:r>
    </w:p>
    <w:p w14:paraId="5514137F" w14:textId="77777777" w:rsidR="00795B55" w:rsidRPr="00795B55" w:rsidRDefault="00795B55"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795B55">
        <w:rPr>
          <w:rFonts w:eastAsia="Times New Roman" w:cs="Calibri"/>
          <w:color w:val="201F1E"/>
          <w:bdr w:val="none" w:sz="0" w:space="0" w:color="auto" w:frame="1"/>
          <w:lang w:eastAsia="es-MX"/>
        </w:rPr>
        <w:t>Análisis, discusión y determinación del oficio número CJET/CA/08/2020, de fecha veinticinco de marzo de dos mil veinte, signado por la Consejera Presidenta de la Comisión de Administración del Consejo de la Judicatura</w:t>
      </w:r>
      <w:r w:rsidR="00FA0B24">
        <w:rPr>
          <w:rFonts w:eastAsia="Times New Roman" w:cs="Calibri"/>
          <w:color w:val="201F1E"/>
          <w:bdr w:val="none" w:sz="0" w:space="0" w:color="auto" w:frame="1"/>
          <w:lang w:eastAsia="es-MX"/>
        </w:rPr>
        <w:t xml:space="preserve"> del Estado</w:t>
      </w:r>
      <w:r w:rsidRPr="00795B55">
        <w:rPr>
          <w:rFonts w:eastAsia="Times New Roman" w:cs="Calibri"/>
          <w:color w:val="201F1E"/>
          <w:bdr w:val="none" w:sz="0" w:space="0" w:color="auto" w:frame="1"/>
          <w:lang w:eastAsia="es-MX"/>
        </w:rPr>
        <w:t>.</w:t>
      </w:r>
      <w:r w:rsidR="00FA0B24">
        <w:rPr>
          <w:rFonts w:eastAsia="Times New Roman" w:cs="Calibri"/>
          <w:color w:val="201F1E"/>
          <w:bdr w:val="none" w:sz="0" w:space="0" w:color="auto" w:frame="1"/>
          <w:lang w:eastAsia="es-MX"/>
        </w:rPr>
        <w:t xml:space="preserve"> - - - - - - - - - - - - - - - - - - - - - - - - - - - - - - - - - - - - - - - - - - - - - - - - </w:t>
      </w:r>
      <w:r w:rsidRPr="00795B55">
        <w:rPr>
          <w:rFonts w:eastAsia="Times New Roman" w:cs="Calibri"/>
          <w:color w:val="201F1E"/>
          <w:bdr w:val="none" w:sz="0" w:space="0" w:color="auto" w:frame="1"/>
          <w:lang w:eastAsia="es-MX"/>
        </w:rPr>
        <w:t xml:space="preserve"> </w:t>
      </w:r>
    </w:p>
    <w:p w14:paraId="7E3CD64F"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795B55">
        <w:rPr>
          <w:rFonts w:eastAsia="Times New Roman" w:cs="Calibri"/>
          <w:color w:val="201F1E"/>
          <w:bdr w:val="none" w:sz="0" w:space="0" w:color="auto" w:frame="1"/>
          <w:lang w:eastAsia="es-MX"/>
        </w:rPr>
        <w:t>Análisis, discusión y determinación del oficio número IEJ/536/2020, de fecha veintitrés de marzo de dos mil veinte</w:t>
      </w:r>
      <w:r w:rsidR="00B644C0">
        <w:rPr>
          <w:rFonts w:eastAsia="Times New Roman" w:cs="Calibri"/>
          <w:color w:val="201F1E"/>
          <w:bdr w:val="none" w:sz="0" w:space="0" w:color="auto" w:frame="1"/>
          <w:lang w:eastAsia="es-MX"/>
        </w:rPr>
        <w:t xml:space="preserve">, </w:t>
      </w:r>
      <w:bookmarkStart w:id="4" w:name="_Hlk36027432"/>
      <w:r w:rsidR="00B644C0">
        <w:rPr>
          <w:rFonts w:eastAsia="Times New Roman" w:cs="Calibri"/>
          <w:color w:val="201F1E"/>
          <w:bdr w:val="none" w:sz="0" w:space="0" w:color="auto" w:frame="1"/>
          <w:lang w:eastAsia="es-MX"/>
        </w:rPr>
        <w:t xml:space="preserve">signado por la </w:t>
      </w:r>
      <w:proofErr w:type="gramStart"/>
      <w:r w:rsidR="00B644C0">
        <w:rPr>
          <w:rFonts w:eastAsia="Times New Roman" w:cs="Calibri"/>
          <w:color w:val="201F1E"/>
          <w:bdr w:val="none" w:sz="0" w:space="0" w:color="auto" w:frame="1"/>
          <w:lang w:eastAsia="es-MX"/>
        </w:rPr>
        <w:t>Directora</w:t>
      </w:r>
      <w:proofErr w:type="gramEnd"/>
      <w:r w:rsidR="00B644C0">
        <w:rPr>
          <w:rFonts w:eastAsia="Times New Roman" w:cs="Calibri"/>
          <w:color w:val="201F1E"/>
          <w:bdr w:val="none" w:sz="0" w:space="0" w:color="auto" w:frame="1"/>
          <w:lang w:eastAsia="es-MX"/>
        </w:rPr>
        <w:t xml:space="preserve"> del Instituto de Especialización Judicial del Tribunal Superior de Justicia del Estado</w:t>
      </w:r>
      <w:r w:rsidRPr="00795B55">
        <w:rPr>
          <w:rFonts w:eastAsia="Times New Roman" w:cs="Calibri"/>
          <w:color w:val="201F1E"/>
          <w:bdr w:val="none" w:sz="0" w:space="0" w:color="auto" w:frame="1"/>
          <w:lang w:eastAsia="es-MX"/>
        </w:rPr>
        <w:t>.</w:t>
      </w:r>
      <w:r w:rsidR="00B644C0">
        <w:rPr>
          <w:rFonts w:eastAsia="Times New Roman" w:cs="Calibri"/>
          <w:color w:val="201F1E"/>
          <w:bdr w:val="none" w:sz="0" w:space="0" w:color="auto" w:frame="1"/>
          <w:lang w:eastAsia="es-MX"/>
        </w:rPr>
        <w:t xml:space="preserve"> </w:t>
      </w:r>
      <w:r w:rsidR="00CD1661">
        <w:rPr>
          <w:rFonts w:eastAsia="Times New Roman" w:cs="Calibri"/>
          <w:color w:val="201F1E"/>
          <w:bdr w:val="none" w:sz="0" w:space="0" w:color="auto" w:frame="1"/>
          <w:lang w:eastAsia="es-MX"/>
        </w:rPr>
        <w:t xml:space="preserve">- - - - - - - - - - - - - - - - - - - - - - - - - - - - - - - - - - - - - - - - - - - - - - - - - - - </w:t>
      </w:r>
    </w:p>
    <w:bookmarkEnd w:id="4"/>
    <w:p w14:paraId="7EF69978" w14:textId="77777777" w:rsidR="00F52379"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795B55">
        <w:rPr>
          <w:rFonts w:eastAsia="Times New Roman" w:cs="Calibri"/>
          <w:color w:val="201F1E"/>
          <w:bdr w:val="none" w:sz="0" w:space="0" w:color="auto" w:frame="1"/>
          <w:lang w:eastAsia="es-MX"/>
        </w:rPr>
        <w:t>Cuenta del Secretario Ejecutivo con los acuerdos III/46/2018 y V/23/2019, para su análisis y determinación.</w:t>
      </w:r>
      <w:r w:rsidR="00CD1661">
        <w:rPr>
          <w:rFonts w:eastAsia="Times New Roman" w:cs="Calibri"/>
          <w:color w:val="201F1E"/>
          <w:bdr w:val="none" w:sz="0" w:space="0" w:color="auto" w:frame="1"/>
          <w:lang w:eastAsia="es-MX"/>
        </w:rPr>
        <w:t xml:space="preserve"> - - - - - - - - - - - - - - - - - - - - - - - - - - - - - - -</w:t>
      </w:r>
    </w:p>
    <w:p w14:paraId="556A8BB3" w14:textId="77777777" w:rsidR="00B57C3D" w:rsidRDefault="00B57C3D" w:rsidP="00B853AC">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B57C3D">
        <w:rPr>
          <w:rFonts w:eastAsia="Times New Roman" w:cs="Calibri"/>
          <w:color w:val="201F1E"/>
          <w:bdr w:val="none" w:sz="0" w:space="0" w:color="auto" w:frame="1"/>
          <w:lang w:eastAsia="es-MX"/>
        </w:rPr>
        <w:t xml:space="preserve">Cuenta del Secretario Ejecutivo con el acuerdo XII/48/2019, para su análisis y determinación. - - - - - - - - - - - - - - - - - - - - - - - - - - - - - - - - - - - - - - - - - - - - </w:t>
      </w:r>
    </w:p>
    <w:p w14:paraId="737E3CA6" w14:textId="77777777" w:rsidR="001908D7" w:rsidRDefault="001908D7" w:rsidP="00B853AC">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487A2E">
        <w:rPr>
          <w:rFonts w:eastAsia="Times New Roman" w:cs="Calibri"/>
          <w:color w:val="201F1E"/>
          <w:bdr w:val="none" w:sz="0" w:space="0" w:color="auto" w:frame="1"/>
          <w:lang w:eastAsia="es-MX"/>
        </w:rPr>
        <w:t xml:space="preserve">Análisis, discusión y determinación del oficio número 011, de fecha diez de marzo de dos mil veinte, signado por el </w:t>
      </w:r>
      <w:proofErr w:type="gramStart"/>
      <w:r w:rsidRPr="00487A2E">
        <w:rPr>
          <w:rFonts w:eastAsia="Times New Roman" w:cs="Calibri"/>
          <w:color w:val="201F1E"/>
          <w:bdr w:val="none" w:sz="0" w:space="0" w:color="auto" w:frame="1"/>
          <w:lang w:eastAsia="es-MX"/>
        </w:rPr>
        <w:t>Jefe</w:t>
      </w:r>
      <w:proofErr w:type="gramEnd"/>
      <w:r w:rsidRPr="00487A2E">
        <w:rPr>
          <w:rFonts w:eastAsia="Times New Roman" w:cs="Calibri"/>
          <w:color w:val="201F1E"/>
          <w:bdr w:val="none" w:sz="0" w:space="0" w:color="auto" w:frame="1"/>
          <w:lang w:eastAsia="es-MX"/>
        </w:rPr>
        <w:t xml:space="preserve"> del Departamento del Archivo del Poder Judicial del Estado. </w:t>
      </w:r>
      <w:r>
        <w:rPr>
          <w:rFonts w:eastAsia="Times New Roman" w:cs="Calibri"/>
          <w:color w:val="201F1E"/>
          <w:bdr w:val="none" w:sz="0" w:space="0" w:color="auto" w:frame="1"/>
          <w:lang w:eastAsia="es-MX"/>
        </w:rPr>
        <w:t>- - - - - - - - - - - - - - - - - - - - - - - - - - - - - - - - - -</w:t>
      </w:r>
    </w:p>
    <w:p w14:paraId="4CE9985A" w14:textId="77777777" w:rsidR="00F52379" w:rsidRPr="00B57C3D" w:rsidRDefault="00F52379" w:rsidP="00B853AC">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B57C3D">
        <w:rPr>
          <w:rFonts w:eastAsia="Times New Roman" w:cs="Calibri"/>
          <w:color w:val="201F1E"/>
          <w:bdr w:val="none" w:sz="0" w:space="0" w:color="auto" w:frame="1"/>
          <w:lang w:eastAsia="es-MX"/>
        </w:rPr>
        <w:lastRenderedPageBreak/>
        <w:t xml:space="preserve">Análisis, discusión y determinación del escrito de fecha nueve de marzo del año dos mil veinte, signado por el Secretario Proyectista de la Sala Penal y Especializada en Administración de Justicia para Adolescentes. </w:t>
      </w:r>
      <w:r w:rsidR="00CD1661" w:rsidRPr="00B57C3D">
        <w:rPr>
          <w:rFonts w:eastAsia="Times New Roman" w:cs="Calibri"/>
          <w:color w:val="201F1E"/>
          <w:bdr w:val="none" w:sz="0" w:space="0" w:color="auto" w:frame="1"/>
          <w:lang w:eastAsia="es-MX"/>
        </w:rPr>
        <w:t>- - - - - - - - -</w:t>
      </w:r>
    </w:p>
    <w:p w14:paraId="38868BD6"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795B55">
        <w:rPr>
          <w:rFonts w:eastAsia="Times New Roman" w:cs="Calibri"/>
          <w:color w:val="201F1E"/>
          <w:bdr w:val="none" w:sz="0" w:space="0" w:color="auto" w:frame="1"/>
          <w:lang w:eastAsia="es-MX"/>
        </w:rPr>
        <w:t>Análisis, discusión y determinación del escrito de fecha veinte de marzo de dos mil veinte, signado por personal de confianza del Tribunal de Justicia Administrativa del Estado.</w:t>
      </w:r>
      <w:r w:rsidR="00CD1661">
        <w:rPr>
          <w:rFonts w:eastAsia="Times New Roman" w:cs="Calibri"/>
          <w:color w:val="201F1E"/>
          <w:bdr w:val="none" w:sz="0" w:space="0" w:color="auto" w:frame="1"/>
          <w:lang w:eastAsia="es-MX"/>
        </w:rPr>
        <w:t xml:space="preserve"> - - - - - - - - - - - - - - - - - - - - - - - - - - - - - - - - - - - -</w:t>
      </w:r>
    </w:p>
    <w:p w14:paraId="1CAF7419"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795B55">
        <w:rPr>
          <w:rFonts w:eastAsia="Times New Roman" w:cs="Calibri"/>
          <w:color w:val="000000"/>
          <w:bdr w:val="none" w:sz="0" w:space="0" w:color="auto" w:frame="1"/>
          <w:lang w:eastAsia="es-MX"/>
        </w:rPr>
        <w:t>Análisis, discusión y determinación de asuntos diversos de personal del Poder Judicial del Estado.</w:t>
      </w:r>
      <w:r w:rsidR="00CD1661">
        <w:rPr>
          <w:rFonts w:eastAsia="Times New Roman" w:cs="Calibri"/>
          <w:color w:val="000000"/>
          <w:bdr w:val="none" w:sz="0" w:space="0" w:color="auto" w:frame="1"/>
          <w:lang w:eastAsia="es-MX"/>
        </w:rPr>
        <w:t xml:space="preserve"> - - - - - - - - - - - - - - - - - - - - - - - - - - - - - - - - - - - - -</w:t>
      </w:r>
    </w:p>
    <w:bookmarkEnd w:id="3"/>
    <w:p w14:paraId="1205B761"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7E571D34" w14:textId="77777777" w:rsidTr="00E77752">
        <w:tc>
          <w:tcPr>
            <w:tcW w:w="5671" w:type="dxa"/>
            <w:hideMark/>
          </w:tcPr>
          <w:p w14:paraId="0058C4FB" w14:textId="77777777" w:rsidR="00CB0F03" w:rsidRPr="001237B2" w:rsidRDefault="00790932" w:rsidP="00051AFA">
            <w:pPr>
              <w:spacing w:line="480" w:lineRule="auto"/>
              <w:jc w:val="both"/>
              <w:rPr>
                <w:rFonts w:asciiTheme="minorHAnsi" w:hAnsiTheme="minorHAnsi" w:cstheme="minorHAnsi"/>
              </w:rPr>
            </w:pPr>
            <w:bookmarkStart w:id="5"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68898242"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10B2F527" w14:textId="77777777" w:rsidTr="00E77752">
        <w:tc>
          <w:tcPr>
            <w:tcW w:w="5671" w:type="dxa"/>
            <w:hideMark/>
          </w:tcPr>
          <w:p w14:paraId="6F084C73"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C69BBA9"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F50FAD0"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46CE9847" w14:textId="77777777" w:rsidTr="00E77752">
        <w:tc>
          <w:tcPr>
            <w:tcW w:w="5671" w:type="dxa"/>
            <w:hideMark/>
          </w:tcPr>
          <w:p w14:paraId="3C7388BF"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3751EE57"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D31491C"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82841C1" w14:textId="77777777" w:rsidTr="00E77752">
        <w:tc>
          <w:tcPr>
            <w:tcW w:w="5671" w:type="dxa"/>
          </w:tcPr>
          <w:p w14:paraId="7EB4C537"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77FEBE9F"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02E3CC7B"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5"/>
    <w:p w14:paraId="3B6F765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3E1C91E5"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una vez escuchado el informe y en razón de que existe quórum legal, declaro abierta la presente sesión para que todos los acuerdos que se dicten</w:t>
      </w:r>
      <w:r w:rsidR="004C6D0A">
        <w:rPr>
          <w:rFonts w:asciiTheme="minorHAnsi" w:hAnsiTheme="minorHAnsi" w:cstheme="minorHAnsi"/>
        </w:rPr>
        <w:t xml:space="preserve"> en ella</w:t>
      </w:r>
      <w:r w:rsidRPr="001237B2">
        <w:rPr>
          <w:rFonts w:asciiTheme="minorHAnsi" w:hAnsiTheme="minorHAnsi" w:cstheme="minorHAnsi"/>
        </w:rPr>
        <w:t xml:space="preserve">,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w:t>
      </w:r>
    </w:p>
    <w:p w14:paraId="6915DC4D" w14:textId="77777777" w:rsidR="00795B55" w:rsidRDefault="00F4404B" w:rsidP="00795B55">
      <w:pPr>
        <w:shd w:val="clear" w:color="auto" w:fill="FFFFFF"/>
        <w:spacing w:after="0" w:line="480" w:lineRule="auto"/>
        <w:ind w:firstLine="708"/>
        <w:jc w:val="both"/>
        <w:rPr>
          <w:rFonts w:asciiTheme="minorHAnsi" w:hAnsiTheme="minorHAnsi" w:cstheme="minorHAnsi"/>
          <w:color w:val="000000"/>
        </w:rPr>
      </w:pPr>
      <w:bookmarkStart w:id="6" w:name="_Hlk32490140"/>
      <w:r w:rsidRPr="00795B55">
        <w:rPr>
          <w:rFonts w:eastAsia="Times New Roman" w:cs="Calibri"/>
          <w:b/>
          <w:bCs/>
          <w:color w:val="000000"/>
          <w:lang w:eastAsia="es-MX"/>
        </w:rPr>
        <w:t>ACUERDO II/1</w:t>
      </w:r>
      <w:r w:rsidR="005B14DF">
        <w:rPr>
          <w:rFonts w:eastAsia="Times New Roman" w:cs="Calibri"/>
          <w:b/>
          <w:bCs/>
          <w:color w:val="000000"/>
          <w:lang w:eastAsia="es-MX"/>
        </w:rPr>
        <w:t>9</w:t>
      </w:r>
      <w:r w:rsidRPr="00795B55">
        <w:rPr>
          <w:rFonts w:eastAsia="Times New Roman" w:cs="Calibri"/>
          <w:b/>
          <w:bCs/>
          <w:color w:val="000000"/>
          <w:lang w:eastAsia="es-MX"/>
        </w:rPr>
        <w:t xml:space="preserve">/2020. </w:t>
      </w:r>
      <w:bookmarkStart w:id="7" w:name="_Hlk36024097"/>
      <w:bookmarkEnd w:id="6"/>
      <w:r w:rsidR="00795B55" w:rsidRPr="009954A0">
        <w:rPr>
          <w:rFonts w:asciiTheme="minorHAnsi" w:hAnsiTheme="minorHAnsi" w:cstheme="minorHAnsi"/>
          <w:b/>
          <w:color w:val="000000"/>
        </w:rPr>
        <w:t xml:space="preserve">Presentación del Plan Estratégico Institucional del período comprendido del uno de febrero de dos mil </w:t>
      </w:r>
      <w:r w:rsidR="004C6D0A">
        <w:rPr>
          <w:rFonts w:asciiTheme="minorHAnsi" w:hAnsiTheme="minorHAnsi" w:cstheme="minorHAnsi"/>
          <w:b/>
          <w:color w:val="000000"/>
        </w:rPr>
        <w:t xml:space="preserve">veinte </w:t>
      </w:r>
      <w:r w:rsidR="00795B55" w:rsidRPr="009954A0">
        <w:rPr>
          <w:rFonts w:asciiTheme="minorHAnsi" w:hAnsiTheme="minorHAnsi" w:cstheme="minorHAnsi"/>
          <w:b/>
          <w:color w:val="000000"/>
        </w:rPr>
        <w:t>al treinta y uno de enero de dos mil veint</w:t>
      </w:r>
      <w:r w:rsidR="004C6D0A">
        <w:rPr>
          <w:rFonts w:asciiTheme="minorHAnsi" w:hAnsiTheme="minorHAnsi" w:cstheme="minorHAnsi"/>
          <w:b/>
          <w:color w:val="000000"/>
        </w:rPr>
        <w:t>i</w:t>
      </w:r>
      <w:r w:rsidR="009147F8">
        <w:rPr>
          <w:rFonts w:asciiTheme="minorHAnsi" w:hAnsiTheme="minorHAnsi" w:cstheme="minorHAnsi"/>
          <w:b/>
          <w:color w:val="000000"/>
        </w:rPr>
        <w:t>dós</w:t>
      </w:r>
      <w:r w:rsidR="00795B55" w:rsidRPr="009954A0">
        <w:rPr>
          <w:rFonts w:asciiTheme="minorHAnsi" w:hAnsiTheme="minorHAnsi" w:cstheme="minorHAnsi"/>
          <w:b/>
          <w:color w:val="000000"/>
        </w:rPr>
        <w:t>, para su análisis, discusión y aprobación</w:t>
      </w:r>
      <w:r w:rsidR="00795B55" w:rsidRPr="009954A0">
        <w:rPr>
          <w:rFonts w:asciiTheme="minorHAnsi" w:hAnsiTheme="minorHAnsi" w:cstheme="minorHAnsi"/>
          <w:color w:val="000000"/>
        </w:rPr>
        <w:t xml:space="preserve">. </w:t>
      </w:r>
      <w:bookmarkEnd w:id="7"/>
      <w:r w:rsidR="00795B55">
        <w:rPr>
          <w:rFonts w:asciiTheme="minorHAnsi" w:hAnsiTheme="minorHAnsi" w:cstheme="minorHAnsi"/>
          <w:color w:val="000000"/>
        </w:rPr>
        <w:t>- - - - - - - - - - - - - - -</w:t>
      </w:r>
      <w:r w:rsidR="009147F8">
        <w:rPr>
          <w:rFonts w:asciiTheme="minorHAnsi" w:hAnsiTheme="minorHAnsi" w:cstheme="minorHAnsi"/>
          <w:color w:val="000000"/>
        </w:rPr>
        <w:t xml:space="preserve"> - - - </w:t>
      </w:r>
    </w:p>
    <w:p w14:paraId="06B15536" w14:textId="77777777" w:rsidR="00795B55" w:rsidRPr="009954A0" w:rsidRDefault="00795B55" w:rsidP="00795B55">
      <w:pPr>
        <w:shd w:val="clear" w:color="auto" w:fill="FFFFFF"/>
        <w:spacing w:after="0" w:line="480" w:lineRule="auto"/>
        <w:jc w:val="both"/>
        <w:rPr>
          <w:rFonts w:asciiTheme="minorHAnsi" w:hAnsiTheme="minorHAnsi" w:cstheme="minorHAnsi"/>
          <w:color w:val="000000"/>
        </w:rPr>
      </w:pPr>
      <w:r w:rsidRPr="00C124A3">
        <w:rPr>
          <w:rFonts w:asciiTheme="minorHAnsi" w:hAnsiTheme="minorHAnsi" w:cstheme="minorHAnsi"/>
          <w:i/>
          <w:color w:val="000000"/>
        </w:rPr>
        <w:t xml:space="preserve">Dada cuenta por el Magistrado Presidente del Tribunal Superior de Justicia y del Consejo de la Judicatura del Estado, Maestro Fernando Bernal Salazar, con el Plan General de Desarrollo Institucional 2020 - 2022, </w:t>
      </w:r>
      <w:r w:rsidR="00590C60" w:rsidRPr="00C124A3">
        <w:rPr>
          <w:rFonts w:asciiTheme="minorHAnsi" w:hAnsiTheme="minorHAnsi" w:cstheme="minorHAnsi"/>
          <w:i/>
          <w:color w:val="000000"/>
        </w:rPr>
        <w:t xml:space="preserve">el cual está </w:t>
      </w:r>
      <w:r w:rsidRPr="00C124A3">
        <w:rPr>
          <w:rFonts w:asciiTheme="minorHAnsi" w:hAnsiTheme="minorHAnsi" w:cstheme="minorHAnsi"/>
          <w:i/>
          <w:color w:val="000000"/>
        </w:rPr>
        <w:t xml:space="preserve">integrado por cuatro ejes estratégicos; </w:t>
      </w:r>
      <w:r w:rsidRPr="00C124A3">
        <w:rPr>
          <w:rFonts w:asciiTheme="minorHAnsi" w:hAnsiTheme="minorHAnsi" w:cstheme="minorHAnsi"/>
          <w:i/>
          <w:color w:val="000000"/>
        </w:rPr>
        <w:lastRenderedPageBreak/>
        <w:t>cinco proyectos de atención prioritaria; trece estrategias focalizadoras y sesenta y tres acciones ejecutoras que</w:t>
      </w:r>
      <w:r w:rsidR="005B14DF">
        <w:rPr>
          <w:rFonts w:asciiTheme="minorHAnsi" w:hAnsiTheme="minorHAnsi" w:cstheme="minorHAnsi"/>
          <w:i/>
          <w:color w:val="000000"/>
        </w:rPr>
        <w:t>,</w:t>
      </w:r>
      <w:r w:rsidRPr="00C124A3">
        <w:rPr>
          <w:rFonts w:asciiTheme="minorHAnsi" w:hAnsiTheme="minorHAnsi" w:cstheme="minorHAnsi"/>
          <w:i/>
          <w:color w:val="000000"/>
        </w:rPr>
        <w:t xml:space="preserve"> de manera coordinada</w:t>
      </w:r>
      <w:r w:rsidR="005B14DF">
        <w:rPr>
          <w:rFonts w:asciiTheme="minorHAnsi" w:hAnsiTheme="minorHAnsi" w:cstheme="minorHAnsi"/>
          <w:i/>
          <w:color w:val="000000"/>
        </w:rPr>
        <w:t>,</w:t>
      </w:r>
      <w:r w:rsidRPr="00C124A3">
        <w:rPr>
          <w:rFonts w:asciiTheme="minorHAnsi" w:hAnsiTheme="minorHAnsi" w:cstheme="minorHAnsi"/>
          <w:i/>
          <w:color w:val="000000"/>
        </w:rPr>
        <w:t xml:space="preserve"> coadyuvarán a la mejora de la administración e impartición de justicia en nuestro Estado</w:t>
      </w:r>
      <w:r w:rsidR="00590C60" w:rsidRPr="00C124A3">
        <w:rPr>
          <w:rFonts w:asciiTheme="minorHAnsi" w:hAnsiTheme="minorHAnsi" w:cstheme="minorHAnsi"/>
          <w:i/>
          <w:color w:val="000000"/>
        </w:rPr>
        <w:t>,</w:t>
      </w:r>
      <w:r w:rsidRPr="00C124A3">
        <w:rPr>
          <w:rFonts w:asciiTheme="minorHAnsi" w:hAnsiTheme="minorHAnsi" w:cstheme="minorHAnsi"/>
          <w:i/>
          <w:color w:val="000000"/>
        </w:rPr>
        <w:t xml:space="preserve"> del cual este </w:t>
      </w:r>
      <w:r w:rsidR="005B14DF">
        <w:rPr>
          <w:rFonts w:asciiTheme="minorHAnsi" w:hAnsiTheme="minorHAnsi" w:cstheme="minorHAnsi"/>
          <w:i/>
          <w:color w:val="000000"/>
        </w:rPr>
        <w:t>c</w:t>
      </w:r>
      <w:r w:rsidRPr="00C124A3">
        <w:rPr>
          <w:rFonts w:asciiTheme="minorHAnsi" w:hAnsiTheme="minorHAnsi" w:cstheme="minorHAnsi"/>
          <w:i/>
          <w:color w:val="000000"/>
        </w:rPr>
        <w:t xml:space="preserve">uerpo </w:t>
      </w:r>
      <w:r w:rsidR="005B14DF">
        <w:rPr>
          <w:rFonts w:asciiTheme="minorHAnsi" w:hAnsiTheme="minorHAnsi" w:cstheme="minorHAnsi"/>
          <w:i/>
          <w:color w:val="000000"/>
        </w:rPr>
        <w:t>c</w:t>
      </w:r>
      <w:r w:rsidRPr="00C124A3">
        <w:rPr>
          <w:rFonts w:asciiTheme="minorHAnsi" w:hAnsiTheme="minorHAnsi" w:cstheme="minorHAnsi"/>
          <w:i/>
          <w:color w:val="000000"/>
        </w:rPr>
        <w:t xml:space="preserve">olegiado toma debido conocimiento y toda vez que </w:t>
      </w:r>
      <w:r w:rsidR="00590C60" w:rsidRPr="00C124A3">
        <w:rPr>
          <w:rFonts w:asciiTheme="minorHAnsi" w:hAnsiTheme="minorHAnsi" w:cstheme="minorHAnsi"/>
          <w:i/>
          <w:color w:val="000000"/>
        </w:rPr>
        <w:t xml:space="preserve">en dicho plan define las directrices, políticas generales, líneas estratégicas, programas y proyectos que se desarrollarán </w:t>
      </w:r>
      <w:r w:rsidRPr="00C124A3">
        <w:rPr>
          <w:rFonts w:asciiTheme="minorHAnsi" w:hAnsiTheme="minorHAnsi" w:cstheme="minorHAnsi"/>
          <w:i/>
        </w:rPr>
        <w:t xml:space="preserve">durante la administración dos mil </w:t>
      </w:r>
      <w:r w:rsidR="00590C60" w:rsidRPr="00C124A3">
        <w:rPr>
          <w:rFonts w:asciiTheme="minorHAnsi" w:hAnsiTheme="minorHAnsi" w:cstheme="minorHAnsi"/>
          <w:i/>
        </w:rPr>
        <w:t>veinte</w:t>
      </w:r>
      <w:r w:rsidRPr="00C124A3">
        <w:rPr>
          <w:rFonts w:asciiTheme="minorHAnsi" w:hAnsiTheme="minorHAnsi" w:cstheme="minorHAnsi"/>
          <w:i/>
        </w:rPr>
        <w:t xml:space="preserve"> - dos mil veint</w:t>
      </w:r>
      <w:r w:rsidR="00590C60" w:rsidRPr="00C124A3">
        <w:rPr>
          <w:rFonts w:asciiTheme="minorHAnsi" w:hAnsiTheme="minorHAnsi" w:cstheme="minorHAnsi"/>
          <w:i/>
        </w:rPr>
        <w:t>idós</w:t>
      </w:r>
      <w:r w:rsidRPr="00C124A3">
        <w:rPr>
          <w:rFonts w:asciiTheme="minorHAnsi" w:hAnsiTheme="minorHAnsi" w:cstheme="minorHAnsi"/>
          <w:i/>
        </w:rPr>
        <w:t xml:space="preserve">, </w:t>
      </w:r>
      <w:r w:rsidRPr="00C124A3">
        <w:rPr>
          <w:rFonts w:asciiTheme="minorHAnsi" w:hAnsiTheme="minorHAnsi" w:cstheme="minorHAnsi"/>
          <w:i/>
          <w:color w:val="000000"/>
        </w:rPr>
        <w:t xml:space="preserve">con fundamento en lo dispuesto por los artículos 85 de la Constitución Política del Estado Libre y Soberano de Tlaxcala, 61 de la Ley Orgánica del Poder Judicial del Estado y 29 fracción II del Reglamento del Consejo de la Judicatura del Estado, se determina aprobarlo en sus términos para los efectos y alcances legales a que haya lugar. Comuníquese lo anterior al Pleno del Tribunal Superior de Justicia del Estado para su conocimiento. </w:t>
      </w:r>
      <w:r w:rsidRPr="00C124A3">
        <w:rPr>
          <w:rFonts w:asciiTheme="minorHAnsi" w:hAnsiTheme="minorHAnsi" w:cstheme="minorHAnsi"/>
          <w:i/>
        </w:rPr>
        <w:t>Asimismo, a través de la Unidad de Transparencia y de Protección de Datos Personales, publíquese en la página electrónica del Poder Judicial del Estado.</w:t>
      </w:r>
      <w:r w:rsidRPr="008A0C3C">
        <w:rPr>
          <w:rFonts w:asciiTheme="minorHAnsi" w:hAnsiTheme="minorHAnsi" w:cstheme="minorHAnsi"/>
        </w:rPr>
        <w:t xml:space="preserve"> </w:t>
      </w:r>
      <w:r w:rsidRPr="009147F8">
        <w:rPr>
          <w:rFonts w:asciiTheme="minorHAnsi" w:hAnsiTheme="minorHAnsi" w:cstheme="minorHAnsi"/>
          <w:color w:val="000000"/>
          <w:u w:val="single"/>
        </w:rPr>
        <w:t xml:space="preserve">APROBADO POR </w:t>
      </w:r>
      <w:r w:rsidR="004C6D0A" w:rsidRPr="009147F8">
        <w:rPr>
          <w:rFonts w:asciiTheme="minorHAnsi" w:hAnsiTheme="minorHAnsi" w:cstheme="minorHAnsi"/>
          <w:color w:val="000000"/>
          <w:u w:val="single"/>
        </w:rPr>
        <w:t>UNANIMIDAD</w:t>
      </w:r>
      <w:r w:rsidRPr="009147F8">
        <w:rPr>
          <w:rFonts w:asciiTheme="minorHAnsi" w:hAnsiTheme="minorHAnsi" w:cstheme="minorHAnsi"/>
          <w:color w:val="000000"/>
          <w:u w:val="single"/>
        </w:rPr>
        <w:t xml:space="preserve"> DE VOTOS</w:t>
      </w:r>
      <w:r w:rsidRPr="009954A0">
        <w:rPr>
          <w:rFonts w:asciiTheme="minorHAnsi" w:hAnsiTheme="minorHAnsi" w:cstheme="minorHAnsi"/>
          <w:color w:val="000000"/>
        </w:rPr>
        <w:t>.</w:t>
      </w:r>
      <w:r>
        <w:rPr>
          <w:rFonts w:asciiTheme="minorHAnsi" w:hAnsiTheme="minorHAnsi" w:cstheme="minorHAnsi"/>
          <w:color w:val="000000"/>
        </w:rPr>
        <w:t xml:space="preserve"> </w:t>
      </w:r>
      <w:r w:rsidR="009147F8">
        <w:rPr>
          <w:rFonts w:asciiTheme="minorHAnsi" w:hAnsiTheme="minorHAnsi" w:cstheme="minorHAnsi"/>
          <w:color w:val="000000"/>
        </w:rPr>
        <w:t xml:space="preserve">- - - - - - - - - - - - - - - - - - - - - - - - - - - - - - - - - - - - - - - - - - - - - - - - - - - - - - - - - </w:t>
      </w:r>
    </w:p>
    <w:p w14:paraId="5C1EA6EC" w14:textId="77777777" w:rsidR="001B0EF4" w:rsidRDefault="00590C60" w:rsidP="008456EA">
      <w:pPr>
        <w:shd w:val="clear" w:color="auto" w:fill="FFFFFF"/>
        <w:spacing w:after="0" w:line="480" w:lineRule="auto"/>
        <w:ind w:firstLine="708"/>
        <w:jc w:val="both"/>
        <w:rPr>
          <w:rFonts w:eastAsia="Times New Roman" w:cs="Calibri"/>
          <w:b/>
          <w:bCs/>
          <w:color w:val="000000"/>
          <w:lang w:eastAsia="es-MX"/>
        </w:rPr>
      </w:pPr>
      <w:r w:rsidRPr="00795B55">
        <w:rPr>
          <w:rFonts w:eastAsia="Times New Roman" w:cs="Calibri"/>
          <w:b/>
          <w:bCs/>
          <w:color w:val="000000"/>
          <w:lang w:eastAsia="es-MX"/>
        </w:rPr>
        <w:t>ACUERDO II</w:t>
      </w:r>
      <w:r>
        <w:rPr>
          <w:rFonts w:eastAsia="Times New Roman" w:cs="Calibri"/>
          <w:b/>
          <w:bCs/>
          <w:color w:val="000000"/>
          <w:lang w:eastAsia="es-MX"/>
        </w:rPr>
        <w:t>I</w:t>
      </w:r>
      <w:r w:rsidRPr="00795B55">
        <w:rPr>
          <w:rFonts w:eastAsia="Times New Roman" w:cs="Calibri"/>
          <w:b/>
          <w:bCs/>
          <w:color w:val="000000"/>
          <w:lang w:eastAsia="es-MX"/>
        </w:rPr>
        <w:t>/1</w:t>
      </w:r>
      <w:r w:rsidR="001B0EF4">
        <w:rPr>
          <w:rFonts w:eastAsia="Times New Roman" w:cs="Calibri"/>
          <w:b/>
          <w:bCs/>
          <w:color w:val="000000"/>
          <w:lang w:eastAsia="es-MX"/>
        </w:rPr>
        <w:t>9</w:t>
      </w:r>
      <w:r w:rsidRPr="00795B55">
        <w:rPr>
          <w:rFonts w:eastAsia="Times New Roman" w:cs="Calibri"/>
          <w:b/>
          <w:bCs/>
          <w:color w:val="000000"/>
          <w:lang w:eastAsia="es-MX"/>
        </w:rPr>
        <w:t xml:space="preserve">/2020. </w:t>
      </w:r>
      <w:r w:rsidR="001B0EF4" w:rsidRPr="001B0EF4">
        <w:rPr>
          <w:rFonts w:eastAsia="Times New Roman" w:cs="Calibri"/>
          <w:b/>
          <w:bCs/>
          <w:color w:val="201F1E"/>
          <w:bdr w:val="none" w:sz="0" w:space="0" w:color="auto" w:frame="1"/>
          <w:lang w:eastAsia="es-MX"/>
        </w:rPr>
        <w:t xml:space="preserve">Oficio número 505/C/2020, de fecha veintiséis de marzo de dos mil veinte, signado por el Contralor del Poder Judicial del </w:t>
      </w:r>
      <w:proofErr w:type="gramStart"/>
      <w:r w:rsidR="001B0EF4" w:rsidRPr="001B0EF4">
        <w:rPr>
          <w:rFonts w:eastAsia="Times New Roman" w:cs="Calibri"/>
          <w:b/>
          <w:bCs/>
          <w:color w:val="201F1E"/>
          <w:bdr w:val="none" w:sz="0" w:space="0" w:color="auto" w:frame="1"/>
          <w:lang w:eastAsia="es-MX"/>
        </w:rPr>
        <w:t>Estado.</w:t>
      </w:r>
      <w:r w:rsidR="001B0EF4">
        <w:rPr>
          <w:rFonts w:eastAsia="Times New Roman" w:cs="Calibri"/>
          <w:b/>
          <w:bCs/>
          <w:color w:val="201F1E"/>
          <w:bdr w:val="none" w:sz="0" w:space="0" w:color="auto" w:frame="1"/>
          <w:lang w:eastAsia="es-MX"/>
        </w:rPr>
        <w:t>-</w:t>
      </w:r>
      <w:proofErr w:type="gramEnd"/>
      <w:r w:rsidR="001B0EF4">
        <w:rPr>
          <w:rFonts w:eastAsia="Times New Roman" w:cs="Calibri"/>
          <w:b/>
          <w:bCs/>
          <w:color w:val="201F1E"/>
          <w:bdr w:val="none" w:sz="0" w:space="0" w:color="auto" w:frame="1"/>
          <w:lang w:eastAsia="es-MX"/>
        </w:rPr>
        <w:t xml:space="preserve"> - - - </w:t>
      </w:r>
    </w:p>
    <w:p w14:paraId="1EF68F51" w14:textId="77777777" w:rsidR="00440357" w:rsidRPr="008456EA" w:rsidRDefault="001B0EF4" w:rsidP="00440357">
      <w:p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i/>
          <w:iCs/>
          <w:color w:val="000000"/>
          <w:lang w:eastAsia="es-MX"/>
        </w:rPr>
        <w:t>Dada cuenta con el oficio número 505/C/2020, de fecha veintiséis de marzo de dos mil veinte, a través del cual el Contralor del Poder Judicial del Estado remite el proyecto del Programa Operativo Anual dos mil veinte de Recursos Fiscales Estatales, constante de treinta y dos fojas útiles,</w:t>
      </w:r>
      <w:r w:rsidR="00B93E3A">
        <w:rPr>
          <w:rFonts w:eastAsia="Times New Roman" w:cs="Calibri"/>
          <w:i/>
          <w:iCs/>
          <w:color w:val="000000"/>
          <w:lang w:eastAsia="es-MX"/>
        </w:rPr>
        <w:t xml:space="preserve"> que concentra las acciones, medios de verificación, así como la programación trimestral y meta anual de las actividades programas por veinticinco áreas jurisdiccionales y administrativas, cuyo seguimiento forma parte de la cuenta pública, con fundamento en los artículos 85, de la Constitución Particular del Estado; 61</w:t>
      </w:r>
      <w:r w:rsidR="00440357">
        <w:rPr>
          <w:rFonts w:eastAsia="Times New Roman" w:cs="Calibri"/>
          <w:i/>
          <w:iCs/>
          <w:color w:val="000000"/>
          <w:lang w:eastAsia="es-MX"/>
        </w:rPr>
        <w:t>,</w:t>
      </w:r>
      <w:r w:rsidR="00F6275D">
        <w:rPr>
          <w:rFonts w:eastAsia="Times New Roman" w:cs="Calibri"/>
          <w:i/>
          <w:iCs/>
          <w:color w:val="000000"/>
          <w:lang w:eastAsia="es-MX"/>
        </w:rPr>
        <w:t xml:space="preserve"> </w:t>
      </w:r>
      <w:r w:rsidR="00440357">
        <w:rPr>
          <w:rFonts w:eastAsia="Times New Roman" w:cs="Calibri"/>
          <w:i/>
          <w:iCs/>
          <w:color w:val="000000"/>
          <w:lang w:eastAsia="es-MX"/>
        </w:rPr>
        <w:t xml:space="preserve">69 y 80 </w:t>
      </w:r>
      <w:r w:rsidR="00B93E3A">
        <w:rPr>
          <w:rFonts w:eastAsia="Times New Roman" w:cs="Calibri"/>
          <w:i/>
          <w:iCs/>
          <w:color w:val="000000"/>
          <w:lang w:eastAsia="es-MX"/>
        </w:rPr>
        <w:t xml:space="preserve">, de la Ley Orgánica del Poder Judicial del Estado, </w:t>
      </w:r>
      <w:r w:rsidR="00440357" w:rsidRPr="00C124A3">
        <w:rPr>
          <w:rFonts w:eastAsia="Times New Roman" w:cs="Calibri"/>
          <w:i/>
          <w:iCs/>
          <w:color w:val="201F1E"/>
          <w:bdr w:val="none" w:sz="0" w:space="0" w:color="auto" w:frame="1"/>
          <w:lang w:eastAsia="es-MX"/>
        </w:rPr>
        <w:t xml:space="preserve">este cuerpo colegiado determina aprobarlo para todos los efectos legales a que haya lugar. </w:t>
      </w:r>
      <w:r w:rsidR="00440357">
        <w:rPr>
          <w:rFonts w:eastAsia="Times New Roman" w:cs="Calibri"/>
          <w:i/>
          <w:iCs/>
          <w:color w:val="201F1E"/>
          <w:bdr w:val="none" w:sz="0" w:space="0" w:color="auto" w:frame="1"/>
          <w:lang w:eastAsia="es-MX"/>
        </w:rPr>
        <w:t>Comuníquese al Pleno del Tribunal Superior de Justicia del Estado, para su conocimiento y aprobación. De igual forma, c</w:t>
      </w:r>
      <w:r w:rsidR="00440357" w:rsidRPr="00C124A3">
        <w:rPr>
          <w:rFonts w:eastAsia="Times New Roman" w:cs="Calibri"/>
          <w:i/>
          <w:iCs/>
          <w:color w:val="201F1E"/>
          <w:bdr w:val="none" w:sz="0" w:space="0" w:color="auto" w:frame="1"/>
          <w:lang w:eastAsia="es-MX"/>
        </w:rPr>
        <w:t>on copia certificada del mismo comuníquese esta determinación al Contralor y Tesorero del Poder Judicial del Estado, para su conocimiento y efectos correspondientes.</w:t>
      </w:r>
      <w:r w:rsidR="00440357">
        <w:rPr>
          <w:rFonts w:eastAsia="Times New Roman" w:cs="Calibri"/>
          <w:color w:val="201F1E"/>
          <w:bdr w:val="none" w:sz="0" w:space="0" w:color="auto" w:frame="1"/>
          <w:lang w:eastAsia="es-MX"/>
        </w:rPr>
        <w:t xml:space="preserve"> </w:t>
      </w:r>
      <w:r w:rsidR="00440357" w:rsidRPr="001A7322">
        <w:rPr>
          <w:rFonts w:eastAsia="Times New Roman" w:cs="Calibri"/>
          <w:color w:val="201F1E"/>
          <w:u w:val="single"/>
          <w:bdr w:val="none" w:sz="0" w:space="0" w:color="auto" w:frame="1"/>
          <w:lang w:eastAsia="es-MX"/>
        </w:rPr>
        <w:t>APROBADO POR</w:t>
      </w:r>
      <w:r w:rsidR="00A3198C" w:rsidRPr="001A7322">
        <w:rPr>
          <w:rFonts w:eastAsia="Times New Roman" w:cs="Calibri"/>
          <w:color w:val="201F1E"/>
          <w:u w:val="single"/>
          <w:bdr w:val="none" w:sz="0" w:space="0" w:color="auto" w:frame="1"/>
          <w:lang w:eastAsia="es-MX"/>
        </w:rPr>
        <w:t xml:space="preserve"> UNANIMIDAD</w:t>
      </w:r>
      <w:r w:rsidR="001A7322" w:rsidRPr="001A7322">
        <w:rPr>
          <w:rFonts w:eastAsia="Times New Roman" w:cs="Calibri"/>
          <w:color w:val="201F1E"/>
          <w:u w:val="single"/>
          <w:bdr w:val="none" w:sz="0" w:space="0" w:color="auto" w:frame="1"/>
          <w:lang w:eastAsia="es-MX"/>
        </w:rPr>
        <w:t xml:space="preserve"> </w:t>
      </w:r>
      <w:r w:rsidR="00440357" w:rsidRPr="001A7322">
        <w:rPr>
          <w:rFonts w:eastAsia="Times New Roman" w:cs="Calibri"/>
          <w:color w:val="201F1E"/>
          <w:u w:val="single"/>
          <w:bdr w:val="none" w:sz="0" w:space="0" w:color="auto" w:frame="1"/>
          <w:lang w:eastAsia="es-MX"/>
        </w:rPr>
        <w:t>DE VOTOS</w:t>
      </w:r>
      <w:r w:rsidR="00440357">
        <w:rPr>
          <w:rFonts w:eastAsia="Times New Roman" w:cs="Calibri"/>
          <w:color w:val="201F1E"/>
          <w:bdr w:val="none" w:sz="0" w:space="0" w:color="auto" w:frame="1"/>
          <w:lang w:eastAsia="es-MX"/>
        </w:rPr>
        <w:t xml:space="preserve">. </w:t>
      </w:r>
      <w:r w:rsidR="001A7322">
        <w:rPr>
          <w:rFonts w:eastAsia="Times New Roman" w:cs="Calibri"/>
          <w:color w:val="201F1E"/>
          <w:bdr w:val="none" w:sz="0" w:space="0" w:color="auto" w:frame="1"/>
          <w:lang w:eastAsia="es-MX"/>
        </w:rPr>
        <w:t xml:space="preserve">- - - - - - - - - - - - - - - - - - - </w:t>
      </w:r>
    </w:p>
    <w:p w14:paraId="73E4D942" w14:textId="77777777" w:rsidR="00F6275D" w:rsidRDefault="00F6275D" w:rsidP="00F6275D">
      <w:pPr>
        <w:shd w:val="clear" w:color="auto" w:fill="FFFFFF"/>
        <w:spacing w:after="0" w:line="480" w:lineRule="auto"/>
        <w:ind w:firstLine="708"/>
        <w:jc w:val="both"/>
        <w:rPr>
          <w:rFonts w:eastAsia="Times New Roman" w:cs="Calibri"/>
          <w:b/>
          <w:bCs/>
          <w:color w:val="000000"/>
          <w:lang w:eastAsia="es-MX"/>
        </w:rPr>
      </w:pPr>
      <w:r w:rsidRPr="00795B55">
        <w:rPr>
          <w:rFonts w:eastAsia="Times New Roman" w:cs="Calibri"/>
          <w:b/>
          <w:bCs/>
          <w:color w:val="000000"/>
          <w:lang w:eastAsia="es-MX"/>
        </w:rPr>
        <w:t>ACUERDO I</w:t>
      </w:r>
      <w:r>
        <w:rPr>
          <w:rFonts w:eastAsia="Times New Roman" w:cs="Calibri"/>
          <w:b/>
          <w:bCs/>
          <w:color w:val="000000"/>
          <w:lang w:eastAsia="es-MX"/>
        </w:rPr>
        <w:t>V</w:t>
      </w:r>
      <w:r w:rsidRPr="00795B55">
        <w:rPr>
          <w:rFonts w:eastAsia="Times New Roman" w:cs="Calibri"/>
          <w:b/>
          <w:bCs/>
          <w:color w:val="000000"/>
          <w:lang w:eastAsia="es-MX"/>
        </w:rPr>
        <w:t>/1</w:t>
      </w:r>
      <w:r>
        <w:rPr>
          <w:rFonts w:eastAsia="Times New Roman" w:cs="Calibri"/>
          <w:b/>
          <w:bCs/>
          <w:color w:val="000000"/>
          <w:lang w:eastAsia="es-MX"/>
        </w:rPr>
        <w:t>9</w:t>
      </w:r>
      <w:r w:rsidRPr="00795B55">
        <w:rPr>
          <w:rFonts w:eastAsia="Times New Roman" w:cs="Calibri"/>
          <w:b/>
          <w:bCs/>
          <w:color w:val="000000"/>
          <w:lang w:eastAsia="es-MX"/>
        </w:rPr>
        <w:t xml:space="preserve">/2020. </w:t>
      </w:r>
      <w:r w:rsidRPr="001B0EF4">
        <w:rPr>
          <w:rFonts w:eastAsia="Times New Roman" w:cs="Calibri"/>
          <w:b/>
          <w:bCs/>
          <w:color w:val="201F1E"/>
          <w:bdr w:val="none" w:sz="0" w:space="0" w:color="auto" w:frame="1"/>
          <w:lang w:eastAsia="es-MX"/>
        </w:rPr>
        <w:t>Oficio número 5</w:t>
      </w:r>
      <w:r>
        <w:rPr>
          <w:rFonts w:eastAsia="Times New Roman" w:cs="Calibri"/>
          <w:b/>
          <w:bCs/>
          <w:color w:val="201F1E"/>
          <w:bdr w:val="none" w:sz="0" w:space="0" w:color="auto" w:frame="1"/>
          <w:lang w:eastAsia="es-MX"/>
        </w:rPr>
        <w:t>23</w:t>
      </w:r>
      <w:r w:rsidRPr="001B0EF4">
        <w:rPr>
          <w:rFonts w:eastAsia="Times New Roman" w:cs="Calibri"/>
          <w:b/>
          <w:bCs/>
          <w:color w:val="201F1E"/>
          <w:bdr w:val="none" w:sz="0" w:space="0" w:color="auto" w:frame="1"/>
          <w:lang w:eastAsia="es-MX"/>
        </w:rPr>
        <w:t xml:space="preserve">/C/2020, de fecha </w:t>
      </w:r>
      <w:r>
        <w:rPr>
          <w:rFonts w:eastAsia="Times New Roman" w:cs="Calibri"/>
          <w:b/>
          <w:bCs/>
          <w:color w:val="201F1E"/>
          <w:bdr w:val="none" w:sz="0" w:space="0" w:color="auto" w:frame="1"/>
          <w:lang w:eastAsia="es-MX"/>
        </w:rPr>
        <w:t>treinta</w:t>
      </w:r>
      <w:r w:rsidRPr="001B0EF4">
        <w:rPr>
          <w:rFonts w:eastAsia="Times New Roman" w:cs="Calibri"/>
          <w:b/>
          <w:bCs/>
          <w:color w:val="201F1E"/>
          <w:bdr w:val="none" w:sz="0" w:space="0" w:color="auto" w:frame="1"/>
          <w:lang w:eastAsia="es-MX"/>
        </w:rPr>
        <w:t xml:space="preserve"> de marzo de dos mil veinte, signado por el Contralor del Poder Judicial del </w:t>
      </w:r>
      <w:proofErr w:type="gramStart"/>
      <w:r w:rsidRPr="001B0EF4">
        <w:rPr>
          <w:rFonts w:eastAsia="Times New Roman" w:cs="Calibri"/>
          <w:b/>
          <w:bCs/>
          <w:color w:val="201F1E"/>
          <w:bdr w:val="none" w:sz="0" w:space="0" w:color="auto" w:frame="1"/>
          <w:lang w:eastAsia="es-MX"/>
        </w:rPr>
        <w:t>Estado.</w:t>
      </w:r>
      <w:r>
        <w:rPr>
          <w:rFonts w:eastAsia="Times New Roman" w:cs="Calibri"/>
          <w:b/>
          <w:bCs/>
          <w:color w:val="201F1E"/>
          <w:bdr w:val="none" w:sz="0" w:space="0" w:color="auto" w:frame="1"/>
          <w:lang w:eastAsia="es-MX"/>
        </w:rPr>
        <w:t>-</w:t>
      </w:r>
      <w:proofErr w:type="gramEnd"/>
      <w:r>
        <w:rPr>
          <w:rFonts w:eastAsia="Times New Roman" w:cs="Calibri"/>
          <w:b/>
          <w:bCs/>
          <w:color w:val="201F1E"/>
          <w:bdr w:val="none" w:sz="0" w:space="0" w:color="auto" w:frame="1"/>
          <w:lang w:eastAsia="es-MX"/>
        </w:rPr>
        <w:t xml:space="preserve"> - - - - - - - - -</w:t>
      </w:r>
    </w:p>
    <w:p w14:paraId="2D6FBA14" w14:textId="77777777" w:rsidR="001B0EF4" w:rsidRPr="001B0EF4" w:rsidRDefault="00F6275D" w:rsidP="00F6275D">
      <w:pPr>
        <w:shd w:val="clear" w:color="auto" w:fill="FFFFFF"/>
        <w:spacing w:after="0" w:line="480" w:lineRule="auto"/>
        <w:jc w:val="both"/>
        <w:rPr>
          <w:rFonts w:eastAsia="Times New Roman" w:cs="Calibri"/>
          <w:i/>
          <w:iCs/>
          <w:color w:val="000000"/>
          <w:lang w:eastAsia="es-MX"/>
        </w:rPr>
      </w:pPr>
      <w:r>
        <w:rPr>
          <w:rFonts w:eastAsia="Times New Roman" w:cs="Calibri"/>
          <w:i/>
          <w:iCs/>
          <w:color w:val="000000"/>
          <w:lang w:eastAsia="es-MX"/>
        </w:rPr>
        <w:lastRenderedPageBreak/>
        <w:t xml:space="preserve">Dada cuenta con el oficio número 523/C/2020, de fecha treinta de marzo de dos mil veinte, a través del cual el Contralor del Poder Judicial del Estado remite para su aprobación, los proyectos de ”Lineamientos del Servicio de Salud para las Personas Servidoras Públicas 2020” y “Lineamientos de Racionalidad, Austeridad y Disciplina Presupuestal para el Ejercicio Fiscal 2020” elaborados en mesa de trabajo con la presidenta de la Comisión de Administración de este órgano colegiado, con fundamento en los artículos 85, de la Constitución Particular del Estado; 61, 68, fracción III, 69 y 80 , de la Ley Orgánica del Poder Judicial del Estado; 9, fracciones II y XVI, del Reglamento del Consejo de la Judicatura del Estado, </w:t>
      </w:r>
      <w:r w:rsidRPr="00C124A3">
        <w:rPr>
          <w:rFonts w:eastAsia="Times New Roman" w:cs="Calibri"/>
          <w:i/>
          <w:iCs/>
          <w:color w:val="201F1E"/>
          <w:bdr w:val="none" w:sz="0" w:space="0" w:color="auto" w:frame="1"/>
          <w:lang w:eastAsia="es-MX"/>
        </w:rPr>
        <w:t>este cuerpo colegiado determina aprobarlo</w:t>
      </w:r>
      <w:r>
        <w:rPr>
          <w:rFonts w:eastAsia="Times New Roman" w:cs="Calibri"/>
          <w:i/>
          <w:iCs/>
          <w:color w:val="201F1E"/>
          <w:bdr w:val="none" w:sz="0" w:space="0" w:color="auto" w:frame="1"/>
          <w:lang w:eastAsia="es-MX"/>
        </w:rPr>
        <w:t>s</w:t>
      </w:r>
      <w:r w:rsidRPr="00C124A3">
        <w:rPr>
          <w:rFonts w:eastAsia="Times New Roman" w:cs="Calibri"/>
          <w:i/>
          <w:iCs/>
          <w:color w:val="201F1E"/>
          <w:bdr w:val="none" w:sz="0" w:space="0" w:color="auto" w:frame="1"/>
          <w:lang w:eastAsia="es-MX"/>
        </w:rPr>
        <w:t xml:space="preserve"> para todos los efectos legales a que haya lugar. </w:t>
      </w:r>
      <w:r>
        <w:rPr>
          <w:rFonts w:eastAsia="Times New Roman" w:cs="Calibri"/>
          <w:i/>
          <w:iCs/>
          <w:color w:val="201F1E"/>
          <w:bdr w:val="none" w:sz="0" w:space="0" w:color="auto" w:frame="1"/>
          <w:lang w:eastAsia="es-MX"/>
        </w:rPr>
        <w:t>Comuníquese al Pleno del Tribunal Superior de Justicia del Estado, para su conocimiento</w:t>
      </w:r>
      <w:r w:rsidR="007A4ABA">
        <w:rPr>
          <w:rFonts w:eastAsia="Times New Roman" w:cs="Calibri"/>
          <w:i/>
          <w:iCs/>
          <w:color w:val="201F1E"/>
          <w:bdr w:val="none" w:sz="0" w:space="0" w:color="auto" w:frame="1"/>
          <w:lang w:eastAsia="es-MX"/>
        </w:rPr>
        <w:t>; c</w:t>
      </w:r>
      <w:r w:rsidRPr="00C124A3">
        <w:rPr>
          <w:rFonts w:eastAsia="Times New Roman" w:cs="Calibri"/>
          <w:i/>
          <w:iCs/>
          <w:color w:val="201F1E"/>
          <w:bdr w:val="none" w:sz="0" w:space="0" w:color="auto" w:frame="1"/>
          <w:lang w:eastAsia="es-MX"/>
        </w:rPr>
        <w:t>on copia certificada del mismo comuníquese esta determinación al Contralor y Tesorero del Poder Judicial del Estado, para su conocimiento y efectos correspondientes.</w:t>
      </w:r>
      <w:r w:rsidR="007A4ABA">
        <w:rPr>
          <w:rFonts w:eastAsia="Times New Roman" w:cs="Calibri"/>
          <w:i/>
          <w:iCs/>
          <w:color w:val="201F1E"/>
          <w:bdr w:val="none" w:sz="0" w:space="0" w:color="auto" w:frame="1"/>
          <w:lang w:eastAsia="es-MX"/>
        </w:rPr>
        <w:t xml:space="preserve"> </w:t>
      </w:r>
      <w:r w:rsidR="007A4ABA" w:rsidRPr="00C124A3">
        <w:rPr>
          <w:rFonts w:asciiTheme="minorHAnsi" w:hAnsiTheme="minorHAnsi" w:cstheme="minorHAnsi"/>
          <w:i/>
        </w:rPr>
        <w:t>Asimismo, a través de la Unidad de Transparencia y de Protección de Datos Personales, publíquese en la página electrónica del Poder Judicial del Estado.</w:t>
      </w:r>
      <w:r w:rsidR="007A4ABA" w:rsidRPr="008A0C3C">
        <w:rPr>
          <w:rFonts w:asciiTheme="minorHAnsi" w:hAnsiTheme="minorHAnsi" w:cstheme="minorHAnsi"/>
        </w:rPr>
        <w:t xml:space="preserve"> </w:t>
      </w:r>
      <w:r w:rsidRPr="001A7322">
        <w:rPr>
          <w:rFonts w:eastAsia="Times New Roman" w:cs="Calibri"/>
          <w:color w:val="201F1E"/>
          <w:u w:val="single"/>
          <w:bdr w:val="none" w:sz="0" w:space="0" w:color="auto" w:frame="1"/>
          <w:lang w:eastAsia="es-MX"/>
        </w:rPr>
        <w:t>APROBADO POR</w:t>
      </w:r>
      <w:r w:rsidR="00A3198C" w:rsidRPr="001A7322">
        <w:rPr>
          <w:rFonts w:eastAsia="Times New Roman" w:cs="Calibri"/>
          <w:color w:val="201F1E"/>
          <w:u w:val="single"/>
          <w:bdr w:val="none" w:sz="0" w:space="0" w:color="auto" w:frame="1"/>
          <w:lang w:eastAsia="es-MX"/>
        </w:rPr>
        <w:t xml:space="preserve"> UNANIMIDAD </w:t>
      </w:r>
      <w:r w:rsidRPr="001A7322">
        <w:rPr>
          <w:rFonts w:eastAsia="Times New Roman" w:cs="Calibri"/>
          <w:color w:val="201F1E"/>
          <w:u w:val="single"/>
          <w:bdr w:val="none" w:sz="0" w:space="0" w:color="auto" w:frame="1"/>
          <w:lang w:eastAsia="es-MX"/>
        </w:rPr>
        <w:t xml:space="preserve">DE </w:t>
      </w:r>
      <w:proofErr w:type="gramStart"/>
      <w:r w:rsidRPr="001A7322">
        <w:rPr>
          <w:rFonts w:eastAsia="Times New Roman" w:cs="Calibri"/>
          <w:color w:val="201F1E"/>
          <w:u w:val="single"/>
          <w:bdr w:val="none" w:sz="0" w:space="0" w:color="auto" w:frame="1"/>
          <w:lang w:eastAsia="es-MX"/>
        </w:rPr>
        <w:t>VOTOS</w:t>
      </w:r>
      <w:r>
        <w:rPr>
          <w:rFonts w:eastAsia="Times New Roman" w:cs="Calibri"/>
          <w:color w:val="201F1E"/>
          <w:bdr w:val="none" w:sz="0" w:space="0" w:color="auto" w:frame="1"/>
          <w:lang w:eastAsia="es-MX"/>
        </w:rPr>
        <w:t>.</w:t>
      </w:r>
      <w:r w:rsidR="001A7322">
        <w:rPr>
          <w:rFonts w:eastAsia="Times New Roman" w:cs="Calibri"/>
          <w:color w:val="201F1E"/>
          <w:bdr w:val="none" w:sz="0" w:space="0" w:color="auto" w:frame="1"/>
          <w:lang w:eastAsia="es-MX"/>
        </w:rPr>
        <w:t>-</w:t>
      </w:r>
      <w:proofErr w:type="gramEnd"/>
      <w:r w:rsidR="001A7322">
        <w:rPr>
          <w:rFonts w:eastAsia="Times New Roman" w:cs="Calibri"/>
          <w:color w:val="201F1E"/>
          <w:bdr w:val="none" w:sz="0" w:space="0" w:color="auto" w:frame="1"/>
          <w:lang w:eastAsia="es-MX"/>
        </w:rPr>
        <w:t xml:space="preserve"> - - - - - - - - - - </w:t>
      </w:r>
    </w:p>
    <w:p w14:paraId="324269E8" w14:textId="77777777" w:rsidR="00795B55" w:rsidRDefault="001B0EF4" w:rsidP="008456EA">
      <w:pPr>
        <w:shd w:val="clear" w:color="auto" w:fill="FFFFFF"/>
        <w:spacing w:after="0" w:line="480" w:lineRule="auto"/>
        <w:ind w:firstLine="708"/>
        <w:jc w:val="both"/>
        <w:rPr>
          <w:rFonts w:eastAsia="Times New Roman" w:cs="Calibri"/>
          <w:b/>
          <w:bCs/>
          <w:color w:val="201F1E"/>
          <w:bdr w:val="none" w:sz="0" w:space="0" w:color="auto" w:frame="1"/>
          <w:lang w:eastAsia="es-MX"/>
        </w:rPr>
      </w:pPr>
      <w:r>
        <w:rPr>
          <w:rFonts w:eastAsia="Times New Roman" w:cs="Calibri"/>
          <w:b/>
          <w:bCs/>
          <w:color w:val="000000"/>
          <w:lang w:eastAsia="es-MX"/>
        </w:rPr>
        <w:t xml:space="preserve">ACUERDO V/19/2020. </w:t>
      </w:r>
      <w:r w:rsidR="008456EA">
        <w:rPr>
          <w:rFonts w:eastAsia="Times New Roman" w:cs="Calibri"/>
          <w:b/>
          <w:bCs/>
          <w:color w:val="000000"/>
          <w:lang w:eastAsia="es-MX"/>
        </w:rPr>
        <w:t>O</w:t>
      </w:r>
      <w:r w:rsidR="008456EA" w:rsidRPr="008456EA">
        <w:rPr>
          <w:rFonts w:eastAsia="Times New Roman" w:cs="Calibri"/>
          <w:b/>
          <w:bCs/>
          <w:color w:val="201F1E"/>
          <w:bdr w:val="none" w:sz="0" w:space="0" w:color="auto" w:frame="1"/>
          <w:lang w:eastAsia="es-MX"/>
        </w:rPr>
        <w:t>ficio número CJET/CA/08/2020, de fecha veinticinco de marzo de dos mil veinte, signado por la Consejera Presidenta de la Comisión de Administración del Consejo de la Judicatura.</w:t>
      </w:r>
      <w:r w:rsidR="008456EA">
        <w:rPr>
          <w:rFonts w:eastAsia="Times New Roman" w:cs="Calibri"/>
          <w:b/>
          <w:bCs/>
          <w:color w:val="201F1E"/>
          <w:bdr w:val="none" w:sz="0" w:space="0" w:color="auto" w:frame="1"/>
          <w:lang w:eastAsia="es-MX"/>
        </w:rPr>
        <w:t xml:space="preserve"> - - - - - - - - - - - - - - - - - - - - - - - - - - - - - - -</w:t>
      </w:r>
    </w:p>
    <w:p w14:paraId="38E5BE8D" w14:textId="77777777" w:rsidR="008456EA" w:rsidRPr="008456EA" w:rsidRDefault="008456EA" w:rsidP="008456EA">
      <w:pPr>
        <w:shd w:val="clear" w:color="auto" w:fill="FFFFFF"/>
        <w:spacing w:after="0" w:line="480" w:lineRule="auto"/>
        <w:jc w:val="both"/>
        <w:rPr>
          <w:rFonts w:eastAsia="Times New Roman" w:cs="Calibri"/>
          <w:color w:val="201F1E"/>
          <w:bdr w:val="none" w:sz="0" w:space="0" w:color="auto" w:frame="1"/>
          <w:lang w:eastAsia="es-MX"/>
        </w:rPr>
      </w:pPr>
      <w:r w:rsidRPr="00C124A3">
        <w:rPr>
          <w:rFonts w:eastAsia="Times New Roman" w:cs="Calibri"/>
          <w:i/>
          <w:iCs/>
          <w:color w:val="201F1E"/>
          <w:bdr w:val="none" w:sz="0" w:space="0" w:color="auto" w:frame="1"/>
          <w:lang w:eastAsia="es-MX"/>
        </w:rPr>
        <w:t xml:space="preserve">Dada cuenta con el </w:t>
      </w:r>
      <w:r w:rsidRPr="00C124A3">
        <w:rPr>
          <w:rFonts w:eastAsia="Times New Roman" w:cs="Calibri"/>
          <w:i/>
          <w:iCs/>
          <w:color w:val="000000"/>
          <w:lang w:eastAsia="es-MX"/>
        </w:rPr>
        <w:t>o</w:t>
      </w:r>
      <w:r w:rsidRPr="00C124A3">
        <w:rPr>
          <w:rFonts w:eastAsia="Times New Roman" w:cs="Calibri"/>
          <w:i/>
          <w:iCs/>
          <w:color w:val="201F1E"/>
          <w:bdr w:val="none" w:sz="0" w:space="0" w:color="auto" w:frame="1"/>
          <w:lang w:eastAsia="es-MX"/>
        </w:rPr>
        <w:t>ficio número CJET/CA/08/2020, de fecha veinticinco de marzo de dos mil veinte, a través del cual se presenta el Programa Operativo Anual de la Comisión de Administración para el</w:t>
      </w:r>
      <w:r w:rsidR="004E38D3">
        <w:rPr>
          <w:rFonts w:eastAsia="Times New Roman" w:cs="Calibri"/>
          <w:i/>
          <w:iCs/>
          <w:color w:val="201F1E"/>
          <w:bdr w:val="none" w:sz="0" w:space="0" w:color="auto" w:frame="1"/>
          <w:lang w:eastAsia="es-MX"/>
        </w:rPr>
        <w:t xml:space="preserve"> año </w:t>
      </w:r>
      <w:r w:rsidRPr="00C124A3">
        <w:rPr>
          <w:rFonts w:eastAsia="Times New Roman" w:cs="Calibri"/>
          <w:i/>
          <w:iCs/>
          <w:color w:val="201F1E"/>
          <w:bdr w:val="none" w:sz="0" w:space="0" w:color="auto" w:frame="1"/>
          <w:lang w:eastAsia="es-MX"/>
        </w:rPr>
        <w:t xml:space="preserve">2020, el cual se ha estructurado a partir de objetivos, estrategias y líneas de acción alineadas al Programa Operativo Anual, </w:t>
      </w:r>
      <w:r w:rsidR="00821CF3" w:rsidRPr="00C124A3">
        <w:rPr>
          <w:rFonts w:eastAsia="Times New Roman" w:cs="Calibri"/>
          <w:i/>
          <w:iCs/>
          <w:color w:val="201F1E"/>
          <w:bdr w:val="none" w:sz="0" w:space="0" w:color="auto" w:frame="1"/>
          <w:lang w:eastAsia="es-MX"/>
        </w:rPr>
        <w:t xml:space="preserve">mismo que permitirá contribuir con los objetivos generales y específicos planteados en los programas y proyectos establecidos en el </w:t>
      </w:r>
      <w:r w:rsidR="00C124A3" w:rsidRPr="00C124A3">
        <w:rPr>
          <w:rFonts w:eastAsia="Times New Roman" w:cs="Calibri"/>
          <w:i/>
          <w:iCs/>
          <w:color w:val="201F1E"/>
          <w:bdr w:val="none" w:sz="0" w:space="0" w:color="auto" w:frame="1"/>
          <w:lang w:eastAsia="es-MX"/>
        </w:rPr>
        <w:t>P</w:t>
      </w:r>
      <w:r w:rsidR="00821CF3" w:rsidRPr="00C124A3">
        <w:rPr>
          <w:rFonts w:eastAsia="Times New Roman" w:cs="Calibri"/>
          <w:i/>
          <w:iCs/>
          <w:color w:val="201F1E"/>
          <w:bdr w:val="none" w:sz="0" w:space="0" w:color="auto" w:frame="1"/>
          <w:lang w:eastAsia="es-MX"/>
        </w:rPr>
        <w:t>resupuesto de</w:t>
      </w:r>
      <w:r w:rsidR="00C124A3" w:rsidRPr="00C124A3">
        <w:rPr>
          <w:rFonts w:eastAsia="Times New Roman" w:cs="Calibri"/>
          <w:i/>
          <w:iCs/>
          <w:color w:val="201F1E"/>
          <w:bdr w:val="none" w:sz="0" w:space="0" w:color="auto" w:frame="1"/>
          <w:lang w:eastAsia="es-MX"/>
        </w:rPr>
        <w:t>l Poder Judicial del Estado</w:t>
      </w:r>
      <w:r w:rsidR="00821CF3" w:rsidRPr="00C124A3">
        <w:rPr>
          <w:rFonts w:eastAsia="Times New Roman" w:cs="Calibri"/>
          <w:i/>
          <w:iCs/>
          <w:color w:val="201F1E"/>
          <w:bdr w:val="none" w:sz="0" w:space="0" w:color="auto" w:frame="1"/>
          <w:lang w:eastAsia="es-MX"/>
        </w:rPr>
        <w:t xml:space="preserve"> para el</w:t>
      </w:r>
      <w:r w:rsidR="00C124A3" w:rsidRPr="00C124A3">
        <w:rPr>
          <w:rFonts w:eastAsia="Times New Roman" w:cs="Calibri"/>
          <w:i/>
          <w:iCs/>
          <w:color w:val="201F1E"/>
          <w:bdr w:val="none" w:sz="0" w:space="0" w:color="auto" w:frame="1"/>
          <w:lang w:eastAsia="es-MX"/>
        </w:rPr>
        <w:t xml:space="preserve"> ejercicio</w:t>
      </w:r>
      <w:r w:rsidR="00821CF3" w:rsidRPr="00C124A3">
        <w:rPr>
          <w:rFonts w:eastAsia="Times New Roman" w:cs="Calibri"/>
          <w:i/>
          <w:iCs/>
          <w:color w:val="201F1E"/>
          <w:bdr w:val="none" w:sz="0" w:space="0" w:color="auto" w:frame="1"/>
          <w:lang w:eastAsia="es-MX"/>
        </w:rPr>
        <w:t xml:space="preserve"> 2020; en consecuencia, con fundamento en lo que establecen los artículos 61 y 65, de la Ley Orgánica del Poder Judicial del Estado; 46 y 47, del Reglamento del Consejo de la Judicatura del Estado, este cuerpo colegiado determina aprobarlo para todos los efectos legales a que haya lugar. Con copia certificada del mismo comuníquese esta determinación al Contralor y Tesorero del Poder Judicial del Estado, para su conocimiento y efectos correspondientes.</w:t>
      </w:r>
      <w:r w:rsidR="00821CF3">
        <w:rPr>
          <w:rFonts w:eastAsia="Times New Roman" w:cs="Calibri"/>
          <w:color w:val="201F1E"/>
          <w:bdr w:val="none" w:sz="0" w:space="0" w:color="auto" w:frame="1"/>
          <w:lang w:eastAsia="es-MX"/>
        </w:rPr>
        <w:t xml:space="preserve"> </w:t>
      </w:r>
      <w:r w:rsidR="00821CF3" w:rsidRPr="001A7322">
        <w:rPr>
          <w:rFonts w:eastAsia="Times New Roman" w:cs="Calibri"/>
          <w:color w:val="201F1E"/>
          <w:u w:val="single"/>
          <w:bdr w:val="none" w:sz="0" w:space="0" w:color="auto" w:frame="1"/>
          <w:lang w:eastAsia="es-MX"/>
        </w:rPr>
        <w:t>APROBADO POR</w:t>
      </w:r>
      <w:r w:rsidR="00523ABF" w:rsidRPr="001A7322">
        <w:rPr>
          <w:rFonts w:eastAsia="Times New Roman" w:cs="Calibri"/>
          <w:color w:val="201F1E"/>
          <w:u w:val="single"/>
          <w:bdr w:val="none" w:sz="0" w:space="0" w:color="auto" w:frame="1"/>
          <w:lang w:eastAsia="es-MX"/>
        </w:rPr>
        <w:t xml:space="preserve"> UNANIMIDAD </w:t>
      </w:r>
      <w:r w:rsidR="00821CF3" w:rsidRPr="001A7322">
        <w:rPr>
          <w:rFonts w:eastAsia="Times New Roman" w:cs="Calibri"/>
          <w:color w:val="201F1E"/>
          <w:u w:val="single"/>
          <w:bdr w:val="none" w:sz="0" w:space="0" w:color="auto" w:frame="1"/>
          <w:lang w:eastAsia="es-MX"/>
        </w:rPr>
        <w:t>DE VOTOS</w:t>
      </w:r>
      <w:r w:rsidR="00821CF3">
        <w:rPr>
          <w:rFonts w:eastAsia="Times New Roman" w:cs="Calibri"/>
          <w:color w:val="201F1E"/>
          <w:bdr w:val="none" w:sz="0" w:space="0" w:color="auto" w:frame="1"/>
          <w:lang w:eastAsia="es-MX"/>
        </w:rPr>
        <w:t xml:space="preserve">. </w:t>
      </w:r>
      <w:r w:rsidR="001A7322">
        <w:rPr>
          <w:rFonts w:eastAsia="Times New Roman" w:cs="Calibri"/>
          <w:color w:val="201F1E"/>
          <w:bdr w:val="none" w:sz="0" w:space="0" w:color="auto" w:frame="1"/>
          <w:lang w:eastAsia="es-MX"/>
        </w:rPr>
        <w:t>- - - - - - - - - - - - - - - - - - - - - - - - - - - - - -</w:t>
      </w:r>
      <w:r w:rsidR="00F55079">
        <w:rPr>
          <w:rFonts w:eastAsia="Times New Roman" w:cs="Calibri"/>
          <w:color w:val="201F1E"/>
          <w:bdr w:val="none" w:sz="0" w:space="0" w:color="auto" w:frame="1"/>
          <w:lang w:eastAsia="es-MX"/>
        </w:rPr>
        <w:t xml:space="preserve"> - - - - - - - - - - - - - - - - - - - - - - - - - - - - - - </w:t>
      </w:r>
    </w:p>
    <w:p w14:paraId="60CBF5D2" w14:textId="77777777" w:rsidR="00B644C0" w:rsidRDefault="00821CF3" w:rsidP="00B644C0">
      <w:pPr>
        <w:shd w:val="clear" w:color="auto" w:fill="FFFFFF"/>
        <w:spacing w:after="0" w:line="480" w:lineRule="auto"/>
        <w:ind w:firstLine="708"/>
        <w:jc w:val="both"/>
        <w:rPr>
          <w:rFonts w:eastAsia="Times New Roman" w:cs="Calibri"/>
          <w:b/>
          <w:bCs/>
          <w:color w:val="201F1E"/>
          <w:bdr w:val="none" w:sz="0" w:space="0" w:color="auto" w:frame="1"/>
          <w:lang w:eastAsia="es-MX"/>
        </w:rPr>
      </w:pPr>
      <w:r w:rsidRPr="00B644C0">
        <w:rPr>
          <w:rFonts w:eastAsia="Times New Roman" w:cs="Calibri"/>
          <w:b/>
          <w:bCs/>
          <w:color w:val="000000"/>
          <w:lang w:eastAsia="es-MX"/>
        </w:rPr>
        <w:lastRenderedPageBreak/>
        <w:t>ACUERDO V</w:t>
      </w:r>
      <w:r w:rsidR="007A4ABA">
        <w:rPr>
          <w:rFonts w:eastAsia="Times New Roman" w:cs="Calibri"/>
          <w:b/>
          <w:bCs/>
          <w:color w:val="000000"/>
          <w:lang w:eastAsia="es-MX"/>
        </w:rPr>
        <w:t>I</w:t>
      </w:r>
      <w:r w:rsidRPr="00B644C0">
        <w:rPr>
          <w:rFonts w:eastAsia="Times New Roman" w:cs="Calibri"/>
          <w:b/>
          <w:bCs/>
          <w:color w:val="000000"/>
          <w:lang w:eastAsia="es-MX"/>
        </w:rPr>
        <w:t>/1</w:t>
      </w:r>
      <w:r w:rsidR="004E38D3">
        <w:rPr>
          <w:rFonts w:eastAsia="Times New Roman" w:cs="Calibri"/>
          <w:b/>
          <w:bCs/>
          <w:color w:val="000000"/>
          <w:lang w:eastAsia="es-MX"/>
        </w:rPr>
        <w:t>9</w:t>
      </w:r>
      <w:r w:rsidRPr="00B644C0">
        <w:rPr>
          <w:rFonts w:eastAsia="Times New Roman" w:cs="Calibri"/>
          <w:b/>
          <w:bCs/>
          <w:color w:val="000000"/>
          <w:lang w:eastAsia="es-MX"/>
        </w:rPr>
        <w:t xml:space="preserve">/2020. </w:t>
      </w:r>
      <w:r w:rsidR="00B644C0" w:rsidRPr="00B644C0">
        <w:rPr>
          <w:rFonts w:eastAsia="Times New Roman" w:cs="Calibri"/>
          <w:b/>
          <w:bCs/>
          <w:color w:val="201F1E"/>
          <w:bdr w:val="none" w:sz="0" w:space="0" w:color="auto" w:frame="1"/>
          <w:lang w:eastAsia="es-MX"/>
        </w:rPr>
        <w:t>Oficio número IEJ/536/2020, de fecha veintitrés de marzo de dos mil veinte</w:t>
      </w:r>
      <w:r w:rsidR="00B644C0">
        <w:rPr>
          <w:rFonts w:eastAsia="Times New Roman" w:cs="Calibri"/>
          <w:b/>
          <w:bCs/>
          <w:color w:val="201F1E"/>
          <w:bdr w:val="none" w:sz="0" w:space="0" w:color="auto" w:frame="1"/>
          <w:lang w:eastAsia="es-MX"/>
        </w:rPr>
        <w:t>,</w:t>
      </w:r>
      <w:r w:rsidR="00B644C0" w:rsidRPr="00B644C0">
        <w:rPr>
          <w:rFonts w:eastAsia="Times New Roman" w:cs="Calibri"/>
          <w:b/>
          <w:bCs/>
          <w:color w:val="201F1E"/>
          <w:bdr w:val="none" w:sz="0" w:space="0" w:color="auto" w:frame="1"/>
          <w:lang w:eastAsia="es-MX"/>
        </w:rPr>
        <w:t xml:space="preserve"> signado por la </w:t>
      </w:r>
      <w:proofErr w:type="gramStart"/>
      <w:r w:rsidR="00B644C0" w:rsidRPr="00B644C0">
        <w:rPr>
          <w:rFonts w:eastAsia="Times New Roman" w:cs="Calibri"/>
          <w:b/>
          <w:bCs/>
          <w:color w:val="201F1E"/>
          <w:bdr w:val="none" w:sz="0" w:space="0" w:color="auto" w:frame="1"/>
          <w:lang w:eastAsia="es-MX"/>
        </w:rPr>
        <w:t>Directora</w:t>
      </w:r>
      <w:proofErr w:type="gramEnd"/>
      <w:r w:rsidR="00B644C0" w:rsidRPr="00B644C0">
        <w:rPr>
          <w:rFonts w:eastAsia="Times New Roman" w:cs="Calibri"/>
          <w:b/>
          <w:bCs/>
          <w:color w:val="201F1E"/>
          <w:bdr w:val="none" w:sz="0" w:space="0" w:color="auto" w:frame="1"/>
          <w:lang w:eastAsia="es-MX"/>
        </w:rPr>
        <w:t xml:space="preserve"> del Instituto de Especialización Judicial del Tribunal Superior de Justicia del Estado. </w:t>
      </w:r>
      <w:r w:rsidR="00B644C0">
        <w:rPr>
          <w:rFonts w:eastAsia="Times New Roman" w:cs="Calibri"/>
          <w:b/>
          <w:bCs/>
          <w:color w:val="201F1E"/>
          <w:bdr w:val="none" w:sz="0" w:space="0" w:color="auto" w:frame="1"/>
          <w:lang w:eastAsia="es-MX"/>
        </w:rPr>
        <w:t xml:space="preserve"> - - - - - - - - - - - - - - - - - - - - - - - - - </w:t>
      </w:r>
    </w:p>
    <w:p w14:paraId="0BA267E3" w14:textId="77777777" w:rsidR="00703CDB" w:rsidRPr="00EF2A2D" w:rsidRDefault="00B644C0" w:rsidP="00703CDB">
      <w:pPr>
        <w:shd w:val="clear" w:color="auto" w:fill="FFFFFF"/>
        <w:spacing w:after="0" w:line="480" w:lineRule="auto"/>
        <w:jc w:val="both"/>
        <w:rPr>
          <w:rFonts w:eastAsia="Times New Roman" w:cs="Calibri"/>
          <w:i/>
          <w:iCs/>
          <w:color w:val="201F1E"/>
          <w:bdr w:val="none" w:sz="0" w:space="0" w:color="auto" w:frame="1"/>
          <w:lang w:eastAsia="es-MX"/>
        </w:rPr>
      </w:pPr>
      <w:r w:rsidRPr="0027731F">
        <w:rPr>
          <w:rFonts w:eastAsia="Times New Roman" w:cs="Calibri"/>
          <w:i/>
          <w:iCs/>
          <w:color w:val="201F1E"/>
          <w:bdr w:val="none" w:sz="0" w:space="0" w:color="auto" w:frame="1"/>
          <w:lang w:eastAsia="es-MX"/>
        </w:rPr>
        <w:t>Dada cuenta con el oficio número IEJ/536/2020, de fecha veintitrés de marzo de dos mil veinte, mediante el cual</w:t>
      </w:r>
      <w:r w:rsidR="00590B4D" w:rsidRPr="0027731F">
        <w:rPr>
          <w:rFonts w:eastAsia="Times New Roman" w:cs="Calibri"/>
          <w:i/>
          <w:iCs/>
          <w:color w:val="201F1E"/>
          <w:bdr w:val="none" w:sz="0" w:space="0" w:color="auto" w:frame="1"/>
          <w:lang w:eastAsia="es-MX"/>
        </w:rPr>
        <w:t xml:space="preserve"> la Directora del Instituto de Especialización </w:t>
      </w:r>
      <w:r w:rsidR="0027731F" w:rsidRPr="0027731F">
        <w:rPr>
          <w:rFonts w:eastAsia="Times New Roman" w:cs="Calibri"/>
          <w:i/>
          <w:iCs/>
          <w:color w:val="201F1E"/>
          <w:bdr w:val="none" w:sz="0" w:space="0" w:color="auto" w:frame="1"/>
          <w:lang w:eastAsia="es-MX"/>
        </w:rPr>
        <w:t xml:space="preserve">Judicial </w:t>
      </w:r>
      <w:r w:rsidRPr="0027731F">
        <w:rPr>
          <w:rFonts w:eastAsia="Times New Roman" w:cs="Calibri"/>
          <w:i/>
          <w:iCs/>
          <w:color w:val="201F1E"/>
          <w:bdr w:val="none" w:sz="0" w:space="0" w:color="auto" w:frame="1"/>
          <w:lang w:eastAsia="es-MX"/>
        </w:rPr>
        <w:t xml:space="preserve">manifiesta que </w:t>
      </w:r>
      <w:r w:rsidR="004E38D3">
        <w:rPr>
          <w:rFonts w:eastAsia="Times New Roman" w:cs="Calibri"/>
          <w:i/>
          <w:iCs/>
          <w:color w:val="201F1E"/>
          <w:bdr w:val="none" w:sz="0" w:space="0" w:color="auto" w:frame="1"/>
          <w:lang w:eastAsia="es-MX"/>
        </w:rPr>
        <w:t>en cumplimiento al</w:t>
      </w:r>
      <w:r w:rsidRPr="0027731F">
        <w:rPr>
          <w:rFonts w:eastAsia="Times New Roman" w:cs="Calibri"/>
          <w:i/>
          <w:iCs/>
          <w:color w:val="201F1E"/>
          <w:bdr w:val="none" w:sz="0" w:space="0" w:color="auto" w:frame="1"/>
          <w:lang w:eastAsia="es-MX"/>
        </w:rPr>
        <w:t xml:space="preserve"> acuerdo II/14/2020, emitido por este cuerpo colegiado con relación a la contingencia mundial </w:t>
      </w:r>
      <w:r w:rsidR="005C2F35" w:rsidRPr="0027731F">
        <w:rPr>
          <w:rFonts w:eastAsia="Times New Roman" w:cs="Calibri"/>
          <w:i/>
          <w:iCs/>
          <w:color w:val="201F1E"/>
          <w:bdr w:val="none" w:sz="0" w:space="0" w:color="auto" w:frame="1"/>
          <w:lang w:eastAsia="es-MX"/>
        </w:rPr>
        <w:t>sanitaria</w:t>
      </w:r>
      <w:r w:rsidR="004E38D3">
        <w:rPr>
          <w:rFonts w:eastAsia="Times New Roman" w:cs="Calibri"/>
          <w:i/>
          <w:iCs/>
          <w:color w:val="201F1E"/>
          <w:bdr w:val="none" w:sz="0" w:space="0" w:color="auto" w:frame="1"/>
          <w:lang w:eastAsia="es-MX"/>
        </w:rPr>
        <w:t xml:space="preserve">, ese instituto suspendió </w:t>
      </w:r>
      <w:r w:rsidRPr="0027731F">
        <w:rPr>
          <w:rFonts w:eastAsia="Times New Roman" w:cs="Calibri"/>
          <w:i/>
          <w:iCs/>
          <w:color w:val="201F1E"/>
          <w:bdr w:val="none" w:sz="0" w:space="0" w:color="auto" w:frame="1"/>
          <w:lang w:eastAsia="es-MX"/>
        </w:rPr>
        <w:t>las diferentes actividades de capacitación que se venían realizando, dentro de las cuales se encuentran las correspondientes al curso de actualización sobre la reforma en materia de justicia laboral, cuya última fase se realizaría del dieciocho al veinte de marzo del año en curso</w:t>
      </w:r>
      <w:r w:rsidR="009F2CBB" w:rsidRPr="0027731F">
        <w:rPr>
          <w:rFonts w:eastAsia="Times New Roman" w:cs="Calibri"/>
          <w:i/>
          <w:iCs/>
          <w:color w:val="201F1E"/>
          <w:bdr w:val="none" w:sz="0" w:space="0" w:color="auto" w:frame="1"/>
          <w:lang w:eastAsia="es-MX"/>
        </w:rPr>
        <w:t xml:space="preserve">, y dada la trascendencia de continuar con los trabajos de capacitación y la posibilidad de utilizar herramientas digitales, </w:t>
      </w:r>
      <w:r w:rsidR="004E1C0B" w:rsidRPr="0027731F">
        <w:rPr>
          <w:rFonts w:eastAsia="Times New Roman" w:cs="Calibri"/>
          <w:i/>
          <w:iCs/>
          <w:color w:val="201F1E"/>
          <w:bdr w:val="none" w:sz="0" w:space="0" w:color="auto" w:frame="1"/>
          <w:lang w:eastAsia="es-MX"/>
        </w:rPr>
        <w:t xml:space="preserve">propone </w:t>
      </w:r>
      <w:r w:rsidR="009F2CBB" w:rsidRPr="0027731F">
        <w:rPr>
          <w:rFonts w:eastAsia="Times New Roman" w:cs="Calibri"/>
          <w:i/>
          <w:iCs/>
          <w:color w:val="201F1E"/>
          <w:bdr w:val="none" w:sz="0" w:space="0" w:color="auto" w:frame="1"/>
          <w:lang w:eastAsia="es-MX"/>
        </w:rPr>
        <w:t xml:space="preserve">que </w:t>
      </w:r>
      <w:r w:rsidR="004E1C0B" w:rsidRPr="0027731F">
        <w:rPr>
          <w:rFonts w:eastAsia="Times New Roman" w:cs="Calibri"/>
          <w:i/>
          <w:iCs/>
          <w:color w:val="201F1E"/>
          <w:bdr w:val="none" w:sz="0" w:space="0" w:color="auto" w:frame="1"/>
          <w:lang w:eastAsia="es-MX"/>
        </w:rPr>
        <w:t>la última parte del referido curso</w:t>
      </w:r>
      <w:r w:rsidR="004E38D3">
        <w:rPr>
          <w:rFonts w:eastAsia="Times New Roman" w:cs="Calibri"/>
          <w:i/>
          <w:iCs/>
          <w:color w:val="201F1E"/>
          <w:bdr w:val="none" w:sz="0" w:space="0" w:color="auto" w:frame="1"/>
          <w:lang w:eastAsia="es-MX"/>
        </w:rPr>
        <w:t xml:space="preserve"> </w:t>
      </w:r>
      <w:r w:rsidR="009F2CBB" w:rsidRPr="0027731F">
        <w:rPr>
          <w:rFonts w:eastAsia="Times New Roman" w:cs="Calibri"/>
          <w:i/>
          <w:iCs/>
          <w:color w:val="201F1E"/>
          <w:bdr w:val="none" w:sz="0" w:space="0" w:color="auto" w:frame="1"/>
          <w:lang w:eastAsia="es-MX"/>
        </w:rPr>
        <w:t>se realice en línea</w:t>
      </w:r>
      <w:r w:rsidR="004E38D3">
        <w:rPr>
          <w:rFonts w:eastAsia="Times New Roman" w:cs="Calibri"/>
          <w:i/>
          <w:iCs/>
          <w:color w:val="201F1E"/>
          <w:bdr w:val="none" w:sz="0" w:space="0" w:color="auto" w:frame="1"/>
          <w:lang w:eastAsia="es-MX"/>
        </w:rPr>
        <w:t>,</w:t>
      </w:r>
      <w:r w:rsidR="009F2CBB" w:rsidRPr="0027731F">
        <w:rPr>
          <w:rFonts w:eastAsia="Times New Roman" w:cs="Calibri"/>
          <w:i/>
          <w:iCs/>
          <w:color w:val="201F1E"/>
          <w:bdr w:val="none" w:sz="0" w:space="0" w:color="auto" w:frame="1"/>
          <w:lang w:eastAsia="es-MX"/>
        </w:rPr>
        <w:t xml:space="preserve"> a través de la plataforma digital con</w:t>
      </w:r>
      <w:r w:rsidR="004E38D3">
        <w:rPr>
          <w:rFonts w:eastAsia="Times New Roman" w:cs="Calibri"/>
          <w:i/>
          <w:iCs/>
          <w:color w:val="201F1E"/>
          <w:bdr w:val="none" w:sz="0" w:space="0" w:color="auto" w:frame="1"/>
          <w:lang w:eastAsia="es-MX"/>
        </w:rPr>
        <w:t xml:space="preserve"> que</w:t>
      </w:r>
      <w:r w:rsidR="009F2CBB" w:rsidRPr="0027731F">
        <w:rPr>
          <w:rFonts w:eastAsia="Times New Roman" w:cs="Calibri"/>
          <w:i/>
          <w:iCs/>
          <w:color w:val="201F1E"/>
          <w:bdr w:val="none" w:sz="0" w:space="0" w:color="auto" w:frame="1"/>
          <w:lang w:eastAsia="es-MX"/>
        </w:rPr>
        <w:t xml:space="preserve"> cuenta el Instituto</w:t>
      </w:r>
      <w:r w:rsidR="00C124A3" w:rsidRPr="0027731F">
        <w:rPr>
          <w:rFonts w:eastAsia="Times New Roman" w:cs="Calibri"/>
          <w:i/>
          <w:iCs/>
          <w:color w:val="201F1E"/>
          <w:bdr w:val="none" w:sz="0" w:space="0" w:color="auto" w:frame="1"/>
          <w:lang w:eastAsia="es-MX"/>
        </w:rPr>
        <w:t xml:space="preserve"> y la utilización de</w:t>
      </w:r>
      <w:r w:rsidR="009F2CBB" w:rsidRPr="0027731F">
        <w:rPr>
          <w:rFonts w:eastAsia="Times New Roman" w:cs="Calibri"/>
          <w:i/>
          <w:iCs/>
          <w:color w:val="201F1E"/>
          <w:bdr w:val="none" w:sz="0" w:space="0" w:color="auto" w:frame="1"/>
          <w:lang w:eastAsia="es-MX"/>
        </w:rPr>
        <w:t xml:space="preserve"> </w:t>
      </w:r>
      <w:r w:rsidR="00C124A3" w:rsidRPr="0027731F">
        <w:rPr>
          <w:rFonts w:eastAsia="Times New Roman" w:cs="Calibri"/>
          <w:i/>
          <w:iCs/>
          <w:color w:val="201F1E"/>
          <w:bdr w:val="none" w:sz="0" w:space="0" w:color="auto" w:frame="1"/>
          <w:lang w:eastAsia="es-MX"/>
        </w:rPr>
        <w:t xml:space="preserve">las herramientas didácticas que refiere; asimismo, </w:t>
      </w:r>
      <w:r w:rsidR="004E1C0B" w:rsidRPr="0027731F">
        <w:rPr>
          <w:rFonts w:eastAsia="Times New Roman" w:cs="Calibri"/>
          <w:i/>
          <w:iCs/>
          <w:color w:val="201F1E"/>
          <w:bdr w:val="none" w:sz="0" w:space="0" w:color="auto" w:frame="1"/>
          <w:lang w:eastAsia="es-MX"/>
        </w:rPr>
        <w:t>iniciar la siguiente etapa de capacitación “Eje de Especialización</w:t>
      </w:r>
      <w:r w:rsidR="00C124A3" w:rsidRPr="0027731F">
        <w:rPr>
          <w:rFonts w:eastAsia="Times New Roman" w:cs="Calibri"/>
          <w:i/>
          <w:iCs/>
          <w:color w:val="201F1E"/>
          <w:bdr w:val="none" w:sz="0" w:space="0" w:color="auto" w:frame="1"/>
          <w:lang w:eastAsia="es-MX"/>
        </w:rPr>
        <w:t>”</w:t>
      </w:r>
      <w:r w:rsidR="004E38D3">
        <w:rPr>
          <w:rFonts w:eastAsia="Times New Roman" w:cs="Calibri"/>
          <w:i/>
          <w:iCs/>
          <w:color w:val="201F1E"/>
          <w:bdr w:val="none" w:sz="0" w:space="0" w:color="auto" w:frame="1"/>
          <w:lang w:eastAsia="es-MX"/>
        </w:rPr>
        <w:t>, relacionada con la reforma antes citada</w:t>
      </w:r>
      <w:r w:rsidR="009F2CBB" w:rsidRPr="0027731F">
        <w:rPr>
          <w:rFonts w:eastAsia="Times New Roman" w:cs="Calibri"/>
          <w:i/>
          <w:iCs/>
          <w:color w:val="201F1E"/>
          <w:bdr w:val="none" w:sz="0" w:space="0" w:color="auto" w:frame="1"/>
          <w:lang w:eastAsia="es-MX"/>
        </w:rPr>
        <w:t>; al respecto, con fundamento en lo que establecen los artículos 61</w:t>
      </w:r>
      <w:r w:rsidR="004E1C0B" w:rsidRPr="0027731F">
        <w:rPr>
          <w:rFonts w:eastAsia="Times New Roman" w:cs="Calibri"/>
          <w:i/>
          <w:iCs/>
          <w:color w:val="201F1E"/>
          <w:bdr w:val="none" w:sz="0" w:space="0" w:color="auto" w:frame="1"/>
          <w:lang w:eastAsia="es-MX"/>
        </w:rPr>
        <w:t>, 69 y 87 de la Ley Orgánica del Poder Judicial del Estado</w:t>
      </w:r>
      <w:r w:rsidR="00703CDB" w:rsidRPr="0027731F">
        <w:rPr>
          <w:rFonts w:eastAsia="Times New Roman" w:cs="Calibri"/>
          <w:i/>
          <w:iCs/>
          <w:color w:val="201F1E"/>
          <w:bdr w:val="none" w:sz="0" w:space="0" w:color="auto" w:frame="1"/>
          <w:lang w:eastAsia="es-MX"/>
        </w:rPr>
        <w:t>, y 87, del Reglamento del Consejo de la Judicatura del Estado,</w:t>
      </w:r>
      <w:r w:rsidR="004E1C0B" w:rsidRPr="0027731F">
        <w:rPr>
          <w:rFonts w:eastAsia="Times New Roman" w:cs="Calibri"/>
          <w:i/>
          <w:iCs/>
          <w:color w:val="201F1E"/>
          <w:bdr w:val="none" w:sz="0" w:space="0" w:color="auto" w:frame="1"/>
          <w:lang w:eastAsia="es-MX"/>
        </w:rPr>
        <w:t xml:space="preserve"> se aprueba </w:t>
      </w:r>
      <w:r w:rsidR="00590B4D" w:rsidRPr="0027731F">
        <w:rPr>
          <w:rFonts w:eastAsia="Times New Roman" w:cs="Calibri"/>
          <w:i/>
          <w:iCs/>
          <w:color w:val="201F1E"/>
          <w:bdr w:val="none" w:sz="0" w:space="0" w:color="auto" w:frame="1"/>
          <w:lang w:eastAsia="es-MX"/>
        </w:rPr>
        <w:t xml:space="preserve">la </w:t>
      </w:r>
      <w:r w:rsidR="004E1C0B" w:rsidRPr="0027731F">
        <w:rPr>
          <w:rFonts w:eastAsia="Times New Roman" w:cs="Calibri"/>
          <w:i/>
          <w:iCs/>
          <w:color w:val="201F1E"/>
          <w:bdr w:val="none" w:sz="0" w:space="0" w:color="auto" w:frame="1"/>
          <w:lang w:eastAsia="es-MX"/>
        </w:rPr>
        <w:t>propuesta</w:t>
      </w:r>
      <w:r w:rsidR="00590B4D" w:rsidRPr="0027731F">
        <w:rPr>
          <w:rFonts w:eastAsia="Times New Roman" w:cs="Calibri"/>
          <w:i/>
          <w:iCs/>
          <w:color w:val="201F1E"/>
          <w:bdr w:val="none" w:sz="0" w:space="0" w:color="auto" w:frame="1"/>
          <w:lang w:eastAsia="es-MX"/>
        </w:rPr>
        <w:t xml:space="preserve"> que presenta para impartir el último módulo del curso de actualización sobre la reforma en materia de justicia laboral y se autoriza, </w:t>
      </w:r>
      <w:r w:rsidR="004E1C0B" w:rsidRPr="0027731F">
        <w:rPr>
          <w:rFonts w:eastAsia="Times New Roman" w:cs="Calibri"/>
          <w:i/>
          <w:iCs/>
          <w:color w:val="201F1E"/>
          <w:bdr w:val="none" w:sz="0" w:space="0" w:color="auto" w:frame="1"/>
          <w:lang w:eastAsia="es-MX"/>
        </w:rPr>
        <w:t xml:space="preserve">por tanto, </w:t>
      </w:r>
      <w:r w:rsidR="00590B4D" w:rsidRPr="0027731F">
        <w:rPr>
          <w:rFonts w:eastAsia="Times New Roman" w:cs="Calibri"/>
          <w:i/>
          <w:iCs/>
          <w:color w:val="201F1E"/>
          <w:bdr w:val="none" w:sz="0" w:space="0" w:color="auto" w:frame="1"/>
          <w:lang w:eastAsia="es-MX"/>
        </w:rPr>
        <w:t xml:space="preserve">se realice el pago de honorarios correspondiente al docente, adjuntando al mismo la evidencia de los materiales didácticos elaborados, así como el resultado de la evaluación a los alumnos. De igual forma, </w:t>
      </w:r>
      <w:r w:rsidR="00703CDB" w:rsidRPr="0027731F">
        <w:rPr>
          <w:rFonts w:eastAsia="Times New Roman" w:cs="Calibri"/>
          <w:i/>
          <w:iCs/>
          <w:color w:val="201F1E"/>
          <w:bdr w:val="none" w:sz="0" w:space="0" w:color="auto" w:frame="1"/>
          <w:lang w:eastAsia="es-MX"/>
        </w:rPr>
        <w:t xml:space="preserve">se </w:t>
      </w:r>
      <w:r w:rsidR="004E1C0B" w:rsidRPr="0027731F">
        <w:rPr>
          <w:rFonts w:eastAsia="Times New Roman" w:cs="Calibri"/>
          <w:i/>
          <w:iCs/>
          <w:color w:val="201F1E"/>
          <w:bdr w:val="none" w:sz="0" w:space="0" w:color="auto" w:frame="1"/>
          <w:lang w:eastAsia="es-MX"/>
        </w:rPr>
        <w:t xml:space="preserve">instruye a la </w:t>
      </w:r>
      <w:proofErr w:type="gramStart"/>
      <w:r w:rsidR="004E1C0B" w:rsidRPr="0027731F">
        <w:rPr>
          <w:rFonts w:eastAsia="Times New Roman" w:cs="Calibri"/>
          <w:i/>
          <w:iCs/>
          <w:color w:val="201F1E"/>
          <w:bdr w:val="none" w:sz="0" w:space="0" w:color="auto" w:frame="1"/>
          <w:lang w:eastAsia="es-MX"/>
        </w:rPr>
        <w:t>Directora</w:t>
      </w:r>
      <w:proofErr w:type="gramEnd"/>
      <w:r w:rsidR="004E1C0B" w:rsidRPr="0027731F">
        <w:rPr>
          <w:rFonts w:eastAsia="Times New Roman" w:cs="Calibri"/>
          <w:i/>
          <w:iCs/>
          <w:color w:val="201F1E"/>
          <w:bdr w:val="none" w:sz="0" w:space="0" w:color="auto" w:frame="1"/>
          <w:lang w:eastAsia="es-MX"/>
        </w:rPr>
        <w:t xml:space="preserve"> del Instituto de Especialización </w:t>
      </w:r>
      <w:r w:rsidR="00523ABF">
        <w:rPr>
          <w:rFonts w:eastAsia="Times New Roman" w:cs="Calibri"/>
          <w:i/>
          <w:iCs/>
          <w:color w:val="201F1E"/>
          <w:bdr w:val="none" w:sz="0" w:space="0" w:color="auto" w:frame="1"/>
          <w:lang w:eastAsia="es-MX"/>
        </w:rPr>
        <w:t xml:space="preserve">Judicial </w:t>
      </w:r>
      <w:r w:rsidR="004E1C0B" w:rsidRPr="0027731F">
        <w:rPr>
          <w:rFonts w:eastAsia="Times New Roman" w:cs="Calibri"/>
          <w:i/>
          <w:iCs/>
          <w:color w:val="201F1E"/>
          <w:bdr w:val="none" w:sz="0" w:space="0" w:color="auto" w:frame="1"/>
          <w:lang w:eastAsia="es-MX"/>
        </w:rPr>
        <w:t>del Tribunal Superior de Justicia del Estado para que</w:t>
      </w:r>
      <w:r w:rsidR="00590B4D" w:rsidRPr="0027731F">
        <w:rPr>
          <w:rFonts w:eastAsia="Times New Roman" w:cs="Calibri"/>
          <w:i/>
          <w:iCs/>
          <w:color w:val="201F1E"/>
          <w:bdr w:val="none" w:sz="0" w:space="0" w:color="auto" w:frame="1"/>
          <w:lang w:eastAsia="es-MX"/>
        </w:rPr>
        <w:t>,</w:t>
      </w:r>
      <w:r w:rsidR="004E1C0B" w:rsidRPr="0027731F">
        <w:rPr>
          <w:rFonts w:eastAsia="Times New Roman" w:cs="Calibri"/>
          <w:i/>
          <w:iCs/>
          <w:color w:val="201F1E"/>
          <w:bdr w:val="none" w:sz="0" w:space="0" w:color="auto" w:frame="1"/>
          <w:lang w:eastAsia="es-MX"/>
        </w:rPr>
        <w:t xml:space="preserve"> en coordinación con la encargada del </w:t>
      </w:r>
      <w:r w:rsidR="00703CDB" w:rsidRPr="0027731F">
        <w:rPr>
          <w:rFonts w:eastAsia="Times New Roman" w:cs="Calibri"/>
          <w:i/>
          <w:iCs/>
          <w:color w:val="201F1E"/>
          <w:bdr w:val="none" w:sz="0" w:space="0" w:color="auto" w:frame="1"/>
          <w:lang w:eastAsia="es-MX"/>
        </w:rPr>
        <w:t xml:space="preserve">Departamento </w:t>
      </w:r>
      <w:r w:rsidR="004E1C0B" w:rsidRPr="0027731F">
        <w:rPr>
          <w:rFonts w:eastAsia="Times New Roman" w:cs="Calibri"/>
          <w:i/>
          <w:iCs/>
          <w:color w:val="201F1E"/>
          <w:bdr w:val="none" w:sz="0" w:space="0" w:color="auto" w:frame="1"/>
          <w:lang w:eastAsia="es-MX"/>
        </w:rPr>
        <w:t>de Informática</w:t>
      </w:r>
      <w:r w:rsidR="00590B4D" w:rsidRPr="0027731F">
        <w:rPr>
          <w:rFonts w:eastAsia="Times New Roman" w:cs="Calibri"/>
          <w:i/>
          <w:iCs/>
          <w:color w:val="201F1E"/>
          <w:bdr w:val="none" w:sz="0" w:space="0" w:color="auto" w:frame="1"/>
          <w:lang w:eastAsia="es-MX"/>
        </w:rPr>
        <w:t>, se imparta</w:t>
      </w:r>
      <w:r w:rsidR="00EF2A2D">
        <w:rPr>
          <w:rFonts w:eastAsia="Times New Roman" w:cs="Calibri"/>
          <w:i/>
          <w:iCs/>
          <w:color w:val="201F1E"/>
          <w:bdr w:val="none" w:sz="0" w:space="0" w:color="auto" w:frame="1"/>
          <w:lang w:eastAsia="es-MX"/>
        </w:rPr>
        <w:t xml:space="preserve"> mediante el uso de </w:t>
      </w:r>
      <w:r w:rsidR="00590B4D" w:rsidRPr="0027731F">
        <w:rPr>
          <w:rFonts w:eastAsia="Times New Roman" w:cs="Calibri"/>
          <w:i/>
          <w:iCs/>
          <w:color w:val="201F1E"/>
          <w:bdr w:val="none" w:sz="0" w:space="0" w:color="auto" w:frame="1"/>
          <w:lang w:eastAsia="es-MX"/>
        </w:rPr>
        <w:t>tecnologías de la información y comunicación la capacitación que se encuentre pendiente y sea factible de llevarse a cabo por esa vía</w:t>
      </w:r>
      <w:r w:rsidR="00703CDB" w:rsidRPr="0027731F">
        <w:rPr>
          <w:rFonts w:eastAsia="Times New Roman" w:cs="Calibri"/>
          <w:i/>
          <w:iCs/>
          <w:color w:val="201F1E"/>
          <w:bdr w:val="none" w:sz="0" w:space="0" w:color="auto" w:frame="1"/>
          <w:lang w:eastAsia="es-MX"/>
        </w:rPr>
        <w:t>, hasta en tanto se puedan llevar a cabo de manera presencial. Comuníquese esta determinación a</w:t>
      </w:r>
      <w:r w:rsidR="00EF2A2D">
        <w:rPr>
          <w:rFonts w:eastAsia="Times New Roman" w:cs="Calibri"/>
          <w:i/>
          <w:iCs/>
          <w:color w:val="201F1E"/>
          <w:bdr w:val="none" w:sz="0" w:space="0" w:color="auto" w:frame="1"/>
          <w:lang w:eastAsia="es-MX"/>
        </w:rPr>
        <w:t>l Pleno del Tribunal Superior de Justicia, para su conocimiento; así como a</w:t>
      </w:r>
      <w:r w:rsidR="00703CDB" w:rsidRPr="0027731F">
        <w:rPr>
          <w:rFonts w:eastAsia="Times New Roman" w:cs="Calibri"/>
          <w:i/>
          <w:iCs/>
          <w:color w:val="201F1E"/>
          <w:bdr w:val="none" w:sz="0" w:space="0" w:color="auto" w:frame="1"/>
          <w:lang w:eastAsia="es-MX"/>
        </w:rPr>
        <w:t xml:space="preserve"> la </w:t>
      </w:r>
      <w:proofErr w:type="gramStart"/>
      <w:r w:rsidR="00703CDB" w:rsidRPr="0027731F">
        <w:rPr>
          <w:rFonts w:eastAsia="Times New Roman" w:cs="Calibri"/>
          <w:i/>
          <w:iCs/>
          <w:color w:val="201F1E"/>
          <w:bdr w:val="none" w:sz="0" w:space="0" w:color="auto" w:frame="1"/>
          <w:lang w:eastAsia="es-MX"/>
        </w:rPr>
        <w:t>Directora</w:t>
      </w:r>
      <w:proofErr w:type="gramEnd"/>
      <w:r w:rsidR="00703CDB" w:rsidRPr="0027731F">
        <w:rPr>
          <w:rFonts w:eastAsia="Times New Roman" w:cs="Calibri"/>
          <w:i/>
          <w:iCs/>
          <w:color w:val="201F1E"/>
          <w:bdr w:val="none" w:sz="0" w:space="0" w:color="auto" w:frame="1"/>
          <w:lang w:eastAsia="es-MX"/>
        </w:rPr>
        <w:t xml:space="preserve"> del Instituto de Especialización </w:t>
      </w:r>
      <w:r w:rsidR="00590B4D" w:rsidRPr="0027731F">
        <w:rPr>
          <w:rFonts w:eastAsia="Times New Roman" w:cs="Calibri"/>
          <w:i/>
          <w:iCs/>
          <w:color w:val="201F1E"/>
          <w:bdr w:val="none" w:sz="0" w:space="0" w:color="auto" w:frame="1"/>
          <w:lang w:eastAsia="es-MX"/>
        </w:rPr>
        <w:t xml:space="preserve">Judicial </w:t>
      </w:r>
      <w:r w:rsidR="00703CDB" w:rsidRPr="0027731F">
        <w:rPr>
          <w:rFonts w:eastAsia="Times New Roman" w:cs="Calibri"/>
          <w:i/>
          <w:iCs/>
          <w:color w:val="201F1E"/>
          <w:bdr w:val="none" w:sz="0" w:space="0" w:color="auto" w:frame="1"/>
          <w:lang w:eastAsia="es-MX"/>
        </w:rPr>
        <w:t xml:space="preserve">y </w:t>
      </w:r>
      <w:r w:rsidR="00590B4D" w:rsidRPr="0027731F">
        <w:rPr>
          <w:rFonts w:eastAsia="Times New Roman" w:cs="Calibri"/>
          <w:i/>
          <w:iCs/>
          <w:color w:val="201F1E"/>
          <w:bdr w:val="none" w:sz="0" w:space="0" w:color="auto" w:frame="1"/>
          <w:lang w:eastAsia="es-MX"/>
        </w:rPr>
        <w:t xml:space="preserve">la </w:t>
      </w:r>
      <w:r w:rsidR="00703CDB" w:rsidRPr="0027731F">
        <w:rPr>
          <w:rFonts w:eastAsia="Times New Roman" w:cs="Calibri"/>
          <w:i/>
          <w:iCs/>
          <w:color w:val="201F1E"/>
          <w:bdr w:val="none" w:sz="0" w:space="0" w:color="auto" w:frame="1"/>
          <w:lang w:eastAsia="es-MX"/>
        </w:rPr>
        <w:t>encargada del Departamento de Informática, para su conocimiento y efectos conducentes</w:t>
      </w:r>
      <w:r w:rsidR="00590B4D" w:rsidRPr="0027731F">
        <w:rPr>
          <w:rFonts w:eastAsia="Times New Roman" w:cs="Calibri"/>
          <w:i/>
          <w:iCs/>
          <w:color w:val="201F1E"/>
          <w:bdr w:val="none" w:sz="0" w:space="0" w:color="auto" w:frame="1"/>
          <w:lang w:eastAsia="es-MX"/>
        </w:rPr>
        <w:t>.</w:t>
      </w:r>
      <w:r w:rsidR="00590B4D">
        <w:rPr>
          <w:rFonts w:eastAsia="Times New Roman" w:cs="Calibri"/>
          <w:color w:val="201F1E"/>
          <w:bdr w:val="none" w:sz="0" w:space="0" w:color="auto" w:frame="1"/>
          <w:lang w:eastAsia="es-MX"/>
        </w:rPr>
        <w:t xml:space="preserve"> </w:t>
      </w:r>
      <w:r w:rsidR="00703CDB" w:rsidRPr="00F55079">
        <w:rPr>
          <w:rFonts w:eastAsia="Times New Roman" w:cs="Calibri"/>
          <w:color w:val="201F1E"/>
          <w:u w:val="single"/>
          <w:bdr w:val="none" w:sz="0" w:space="0" w:color="auto" w:frame="1"/>
          <w:lang w:eastAsia="es-MX"/>
        </w:rPr>
        <w:t xml:space="preserve">APROBADO POR </w:t>
      </w:r>
      <w:r w:rsidR="00523ABF" w:rsidRPr="00F55079">
        <w:rPr>
          <w:rFonts w:eastAsia="Times New Roman" w:cs="Calibri"/>
          <w:color w:val="201F1E"/>
          <w:u w:val="single"/>
          <w:bdr w:val="none" w:sz="0" w:space="0" w:color="auto" w:frame="1"/>
          <w:lang w:eastAsia="es-MX"/>
        </w:rPr>
        <w:t xml:space="preserve">UNANIMIDAD </w:t>
      </w:r>
      <w:r w:rsidR="00703CDB" w:rsidRPr="00F55079">
        <w:rPr>
          <w:rFonts w:eastAsia="Times New Roman" w:cs="Calibri"/>
          <w:color w:val="201F1E"/>
          <w:u w:val="single"/>
          <w:bdr w:val="none" w:sz="0" w:space="0" w:color="auto" w:frame="1"/>
          <w:lang w:eastAsia="es-MX"/>
        </w:rPr>
        <w:t>DE VOTOS</w:t>
      </w:r>
      <w:r w:rsidR="00703CDB">
        <w:rPr>
          <w:rFonts w:eastAsia="Times New Roman" w:cs="Calibri"/>
          <w:color w:val="201F1E"/>
          <w:bdr w:val="none" w:sz="0" w:space="0" w:color="auto" w:frame="1"/>
          <w:lang w:eastAsia="es-MX"/>
        </w:rPr>
        <w:t>.</w:t>
      </w:r>
    </w:p>
    <w:p w14:paraId="707826D6" w14:textId="77777777" w:rsidR="00423286" w:rsidRDefault="00F53EA3" w:rsidP="00423286">
      <w:pPr>
        <w:shd w:val="clear" w:color="auto" w:fill="FFFFFF"/>
        <w:spacing w:after="0" w:line="480" w:lineRule="auto"/>
        <w:ind w:firstLine="708"/>
        <w:jc w:val="both"/>
        <w:rPr>
          <w:rFonts w:eastAsia="Times New Roman" w:cs="Calibri"/>
          <w:b/>
          <w:bCs/>
          <w:color w:val="201F1E"/>
          <w:bdr w:val="none" w:sz="0" w:space="0" w:color="auto" w:frame="1"/>
          <w:lang w:eastAsia="es-MX"/>
        </w:rPr>
      </w:pPr>
      <w:r w:rsidRPr="00423286">
        <w:rPr>
          <w:rFonts w:eastAsia="Times New Roman" w:cs="Calibri"/>
          <w:b/>
          <w:bCs/>
          <w:color w:val="000000"/>
          <w:lang w:eastAsia="es-MX"/>
        </w:rPr>
        <w:t>ACUERDO V</w:t>
      </w:r>
      <w:r w:rsidR="00EF2A2D">
        <w:rPr>
          <w:rFonts w:eastAsia="Times New Roman" w:cs="Calibri"/>
          <w:b/>
          <w:bCs/>
          <w:color w:val="000000"/>
          <w:lang w:eastAsia="es-MX"/>
        </w:rPr>
        <w:t>I</w:t>
      </w:r>
      <w:r w:rsidR="007A4ABA">
        <w:rPr>
          <w:rFonts w:eastAsia="Times New Roman" w:cs="Calibri"/>
          <w:b/>
          <w:bCs/>
          <w:color w:val="000000"/>
          <w:lang w:eastAsia="es-MX"/>
        </w:rPr>
        <w:t>I</w:t>
      </w:r>
      <w:r w:rsidRPr="00423286">
        <w:rPr>
          <w:rFonts w:eastAsia="Times New Roman" w:cs="Calibri"/>
          <w:b/>
          <w:bCs/>
          <w:color w:val="000000"/>
          <w:lang w:eastAsia="es-MX"/>
        </w:rPr>
        <w:t>/1</w:t>
      </w:r>
      <w:r w:rsidR="00EF2A2D">
        <w:rPr>
          <w:rFonts w:eastAsia="Times New Roman" w:cs="Calibri"/>
          <w:b/>
          <w:bCs/>
          <w:color w:val="000000"/>
          <w:lang w:eastAsia="es-MX"/>
        </w:rPr>
        <w:t>9</w:t>
      </w:r>
      <w:r w:rsidRPr="00423286">
        <w:rPr>
          <w:rFonts w:eastAsia="Times New Roman" w:cs="Calibri"/>
          <w:b/>
          <w:bCs/>
          <w:color w:val="000000"/>
          <w:lang w:eastAsia="es-MX"/>
        </w:rPr>
        <w:t>/2020.</w:t>
      </w:r>
      <w:r w:rsidR="00423286" w:rsidRPr="00423286">
        <w:rPr>
          <w:rFonts w:eastAsia="Times New Roman" w:cs="Calibri"/>
          <w:b/>
          <w:bCs/>
          <w:color w:val="000000"/>
          <w:lang w:eastAsia="es-MX"/>
        </w:rPr>
        <w:t xml:space="preserve"> </w:t>
      </w:r>
      <w:r w:rsidR="00423286" w:rsidRPr="00423286">
        <w:rPr>
          <w:rFonts w:eastAsia="Times New Roman" w:cs="Calibri"/>
          <w:b/>
          <w:bCs/>
          <w:color w:val="201F1E"/>
          <w:bdr w:val="none" w:sz="0" w:space="0" w:color="auto" w:frame="1"/>
          <w:lang w:eastAsia="es-MX"/>
        </w:rPr>
        <w:t>Cuenta del Secretario Ejecutivo con los acuerdos III/46/2018 y V/23/2019, para su análisis y determinación.</w:t>
      </w:r>
      <w:r w:rsidR="00423286">
        <w:rPr>
          <w:rFonts w:eastAsia="Times New Roman" w:cs="Calibri"/>
          <w:b/>
          <w:bCs/>
          <w:color w:val="201F1E"/>
          <w:bdr w:val="none" w:sz="0" w:space="0" w:color="auto" w:frame="1"/>
          <w:lang w:eastAsia="es-MX"/>
        </w:rPr>
        <w:t xml:space="preserve">  - - - - - - - - - - - - - - - - - - - - </w:t>
      </w:r>
    </w:p>
    <w:p w14:paraId="4C76C27F" w14:textId="77777777" w:rsidR="00423286" w:rsidRPr="00F55079" w:rsidRDefault="00423286" w:rsidP="004D5B51">
      <w:pPr>
        <w:shd w:val="clear" w:color="auto" w:fill="FFFFFF"/>
        <w:spacing w:after="0" w:line="480" w:lineRule="auto"/>
        <w:jc w:val="both"/>
        <w:rPr>
          <w:rFonts w:asciiTheme="minorHAnsi" w:hAnsiTheme="minorHAnsi" w:cstheme="minorHAnsi"/>
          <w:bCs/>
        </w:rPr>
      </w:pPr>
      <w:r w:rsidRPr="004A7703">
        <w:rPr>
          <w:rFonts w:eastAsia="Times New Roman" w:cs="Calibri"/>
          <w:i/>
          <w:iCs/>
          <w:color w:val="201F1E"/>
          <w:bdr w:val="none" w:sz="0" w:space="0" w:color="auto" w:frame="1"/>
          <w:lang w:eastAsia="es-MX"/>
        </w:rPr>
        <w:lastRenderedPageBreak/>
        <w:t xml:space="preserve">Dada cuenta por el Secretario Ejecutivo con </w:t>
      </w:r>
      <w:r w:rsidR="00EF2A2D">
        <w:rPr>
          <w:rFonts w:eastAsia="Times New Roman" w:cs="Calibri"/>
          <w:i/>
          <w:iCs/>
          <w:color w:val="201F1E"/>
          <w:bdr w:val="none" w:sz="0" w:space="0" w:color="auto" w:frame="1"/>
          <w:lang w:eastAsia="es-MX"/>
        </w:rPr>
        <w:t>los</w:t>
      </w:r>
      <w:r w:rsidRPr="004A7703">
        <w:rPr>
          <w:rFonts w:eastAsia="Times New Roman" w:cs="Calibri"/>
          <w:i/>
          <w:iCs/>
          <w:color w:val="201F1E"/>
          <w:bdr w:val="none" w:sz="0" w:space="0" w:color="auto" w:frame="1"/>
          <w:lang w:eastAsia="es-MX"/>
        </w:rPr>
        <w:t xml:space="preserve"> acuerdo</w:t>
      </w:r>
      <w:r w:rsidR="00EF2A2D">
        <w:rPr>
          <w:rFonts w:eastAsia="Times New Roman" w:cs="Calibri"/>
          <w:i/>
          <w:iCs/>
          <w:color w:val="201F1E"/>
          <w:bdr w:val="none" w:sz="0" w:space="0" w:color="auto" w:frame="1"/>
          <w:lang w:eastAsia="es-MX"/>
        </w:rPr>
        <w:t>s</w:t>
      </w:r>
      <w:r w:rsidRPr="004A7703">
        <w:rPr>
          <w:rFonts w:eastAsia="Times New Roman" w:cs="Calibri"/>
          <w:i/>
          <w:iCs/>
          <w:color w:val="201F1E"/>
          <w:bdr w:val="none" w:sz="0" w:space="0" w:color="auto" w:frame="1"/>
          <w:lang w:eastAsia="es-MX"/>
        </w:rPr>
        <w:t xml:space="preserve"> </w:t>
      </w:r>
      <w:r w:rsidRPr="004A7703">
        <w:rPr>
          <w:rFonts w:eastAsia="Times New Roman" w:cs="Calibri"/>
          <w:b/>
          <w:bCs/>
          <w:i/>
          <w:iCs/>
          <w:color w:val="201F1E"/>
          <w:bdr w:val="none" w:sz="0" w:space="0" w:color="auto" w:frame="1"/>
          <w:lang w:eastAsia="es-MX"/>
        </w:rPr>
        <w:t>III/46/2018</w:t>
      </w:r>
      <w:r w:rsidR="00EF2A2D">
        <w:rPr>
          <w:rFonts w:eastAsia="Times New Roman" w:cs="Calibri"/>
          <w:b/>
          <w:bCs/>
          <w:i/>
          <w:iCs/>
          <w:color w:val="201F1E"/>
          <w:bdr w:val="none" w:sz="0" w:space="0" w:color="auto" w:frame="1"/>
          <w:lang w:eastAsia="es-MX"/>
        </w:rPr>
        <w:t xml:space="preserve"> </w:t>
      </w:r>
      <w:r w:rsidR="00EF2A2D">
        <w:rPr>
          <w:rFonts w:eastAsia="Times New Roman" w:cs="Calibri"/>
          <w:i/>
          <w:iCs/>
          <w:color w:val="201F1E"/>
          <w:bdr w:val="none" w:sz="0" w:space="0" w:color="auto" w:frame="1"/>
          <w:lang w:eastAsia="es-MX"/>
        </w:rPr>
        <w:t xml:space="preserve">y </w:t>
      </w:r>
      <w:r w:rsidR="00EF2A2D" w:rsidRPr="004A7703">
        <w:rPr>
          <w:rFonts w:eastAsia="Times New Roman" w:cs="Calibri"/>
          <w:b/>
          <w:bCs/>
          <w:i/>
          <w:iCs/>
          <w:color w:val="201F1E"/>
          <w:bdr w:val="none" w:sz="0" w:space="0" w:color="auto" w:frame="1"/>
          <w:lang w:eastAsia="es-MX"/>
        </w:rPr>
        <w:t>V/23/2019</w:t>
      </w:r>
      <w:r w:rsidRPr="004A7703">
        <w:rPr>
          <w:rFonts w:eastAsia="Times New Roman" w:cs="Calibri"/>
          <w:i/>
          <w:iCs/>
          <w:color w:val="201F1E"/>
          <w:bdr w:val="none" w:sz="0" w:space="0" w:color="auto" w:frame="1"/>
          <w:lang w:eastAsia="es-MX"/>
        </w:rPr>
        <w:t xml:space="preserve">, </w:t>
      </w:r>
      <w:r w:rsidR="00EF2A2D">
        <w:rPr>
          <w:rFonts w:eastAsia="Times New Roman" w:cs="Calibri"/>
          <w:i/>
          <w:iCs/>
          <w:color w:val="201F1E"/>
          <w:bdr w:val="none" w:sz="0" w:space="0" w:color="auto" w:frame="1"/>
          <w:lang w:eastAsia="es-MX"/>
        </w:rPr>
        <w:t xml:space="preserve">el primero, </w:t>
      </w:r>
      <w:r w:rsidR="0077215B" w:rsidRPr="004A7703">
        <w:rPr>
          <w:rFonts w:eastAsia="Times New Roman" w:cs="Calibri"/>
          <w:i/>
          <w:iCs/>
          <w:color w:val="201F1E"/>
          <w:bdr w:val="none" w:sz="0" w:space="0" w:color="auto" w:frame="1"/>
          <w:lang w:eastAsia="es-MX"/>
        </w:rPr>
        <w:t xml:space="preserve">emitido en sesión extraordinaria privada del Consejo de la Judicatura del Estado, celebrada el trece de septiembre de dos mil dieciocho, </w:t>
      </w:r>
      <w:r w:rsidR="00EF2A2D">
        <w:rPr>
          <w:rFonts w:eastAsia="Times New Roman" w:cs="Calibri"/>
          <w:i/>
          <w:iCs/>
          <w:color w:val="201F1E"/>
          <w:bdr w:val="none" w:sz="0" w:space="0" w:color="auto" w:frame="1"/>
          <w:lang w:eastAsia="es-MX"/>
        </w:rPr>
        <w:t xml:space="preserve">mediante </w:t>
      </w:r>
      <w:r w:rsidR="0077215B" w:rsidRPr="004A7703">
        <w:rPr>
          <w:rFonts w:eastAsia="Times New Roman" w:cs="Calibri"/>
          <w:i/>
          <w:iCs/>
          <w:color w:val="201F1E"/>
          <w:bdr w:val="none" w:sz="0" w:space="0" w:color="auto" w:frame="1"/>
          <w:lang w:eastAsia="es-MX"/>
        </w:rPr>
        <w:t xml:space="preserve">el </w:t>
      </w:r>
      <w:r w:rsidR="00EF2A2D">
        <w:rPr>
          <w:rFonts w:eastAsia="Times New Roman" w:cs="Calibri"/>
          <w:i/>
          <w:iCs/>
          <w:color w:val="201F1E"/>
          <w:bdr w:val="none" w:sz="0" w:space="0" w:color="auto" w:frame="1"/>
          <w:lang w:eastAsia="es-MX"/>
        </w:rPr>
        <w:t>cual,</w:t>
      </w:r>
      <w:r w:rsidR="0077215B" w:rsidRPr="004A7703">
        <w:rPr>
          <w:rFonts w:eastAsia="Times New Roman" w:cs="Calibri"/>
          <w:i/>
          <w:iCs/>
          <w:color w:val="201F1E"/>
          <w:bdr w:val="none" w:sz="0" w:space="0" w:color="auto" w:frame="1"/>
          <w:lang w:eastAsia="es-MX"/>
        </w:rPr>
        <w:t xml:space="preserve"> para cumplimentar el punto QUINTO</w:t>
      </w:r>
      <w:r w:rsidR="002F24B2" w:rsidRPr="004A7703">
        <w:rPr>
          <w:rFonts w:eastAsia="Times New Roman" w:cs="Calibri"/>
          <w:i/>
          <w:iCs/>
          <w:color w:val="201F1E"/>
          <w:bdr w:val="none" w:sz="0" w:space="0" w:color="auto" w:frame="1"/>
          <w:lang w:eastAsia="es-MX"/>
        </w:rPr>
        <w:t xml:space="preserve"> </w:t>
      </w:r>
      <w:r w:rsidR="0077215B" w:rsidRPr="004A7703">
        <w:rPr>
          <w:rFonts w:eastAsia="Times New Roman" w:cs="Calibri"/>
          <w:i/>
          <w:iCs/>
          <w:color w:val="201F1E"/>
          <w:bdr w:val="none" w:sz="0" w:space="0" w:color="auto" w:frame="1"/>
          <w:lang w:eastAsia="es-MX"/>
        </w:rPr>
        <w:t xml:space="preserve">del </w:t>
      </w:r>
      <w:r w:rsidR="002F24B2" w:rsidRPr="004A7703">
        <w:rPr>
          <w:rFonts w:eastAsia="Times New Roman" w:cs="Calibri"/>
          <w:i/>
          <w:iCs/>
          <w:color w:val="201F1E"/>
          <w:bdr w:val="none" w:sz="0" w:space="0" w:color="auto" w:frame="1"/>
          <w:lang w:eastAsia="es-MX"/>
        </w:rPr>
        <w:t>A</w:t>
      </w:r>
      <w:r w:rsidR="0027731F" w:rsidRPr="004A7703">
        <w:rPr>
          <w:rFonts w:eastAsia="Times New Roman" w:cs="Calibri"/>
          <w:i/>
          <w:iCs/>
          <w:color w:val="201F1E"/>
          <w:bdr w:val="none" w:sz="0" w:space="0" w:color="auto" w:frame="1"/>
          <w:lang w:eastAsia="es-MX"/>
        </w:rPr>
        <w:t>cuerdo</w:t>
      </w:r>
      <w:r w:rsidR="002F24B2" w:rsidRPr="004A7703">
        <w:rPr>
          <w:rFonts w:eastAsia="Times New Roman" w:cs="Calibri"/>
          <w:i/>
          <w:iCs/>
          <w:color w:val="201F1E"/>
          <w:bdr w:val="none" w:sz="0" w:space="0" w:color="auto" w:frame="1"/>
          <w:lang w:eastAsia="es-MX"/>
        </w:rPr>
        <w:t xml:space="preserve"> G</w:t>
      </w:r>
      <w:r w:rsidR="0027731F" w:rsidRPr="004A7703">
        <w:rPr>
          <w:rFonts w:eastAsia="Times New Roman" w:cs="Calibri"/>
          <w:i/>
          <w:iCs/>
          <w:color w:val="201F1E"/>
          <w:bdr w:val="none" w:sz="0" w:space="0" w:color="auto" w:frame="1"/>
          <w:lang w:eastAsia="es-MX"/>
        </w:rPr>
        <w:t>eneral</w:t>
      </w:r>
      <w:r w:rsidR="002F24B2" w:rsidRPr="004A7703">
        <w:rPr>
          <w:rFonts w:eastAsia="Times New Roman" w:cs="Calibri"/>
          <w:i/>
          <w:iCs/>
          <w:color w:val="201F1E"/>
          <w:bdr w:val="none" w:sz="0" w:space="0" w:color="auto" w:frame="1"/>
          <w:lang w:eastAsia="es-MX"/>
        </w:rPr>
        <w:t xml:space="preserve"> </w:t>
      </w:r>
      <w:r w:rsidR="002F24B2" w:rsidRPr="004A7703">
        <w:rPr>
          <w:rFonts w:eastAsia="Times New Roman" w:cs="Calibri"/>
          <w:b/>
          <w:bCs/>
          <w:i/>
          <w:iCs/>
          <w:color w:val="201F1E"/>
          <w:bdr w:val="none" w:sz="0" w:space="0" w:color="auto" w:frame="1"/>
          <w:lang w:eastAsia="es-MX"/>
        </w:rPr>
        <w:t>06/2018</w:t>
      </w:r>
      <w:r w:rsidR="002F24B2" w:rsidRPr="004A7703">
        <w:rPr>
          <w:rFonts w:eastAsia="Times New Roman" w:cs="Calibri"/>
          <w:i/>
          <w:iCs/>
          <w:color w:val="201F1E"/>
          <w:bdr w:val="none" w:sz="0" w:space="0" w:color="auto" w:frame="1"/>
          <w:lang w:eastAsia="es-MX"/>
        </w:rPr>
        <w:t xml:space="preserve">, </w:t>
      </w:r>
      <w:r w:rsidR="0027731F" w:rsidRPr="004A7703">
        <w:rPr>
          <w:rFonts w:eastAsia="Times New Roman" w:cs="Calibri"/>
          <w:i/>
          <w:iCs/>
          <w:color w:val="201F1E"/>
          <w:bdr w:val="none" w:sz="0" w:space="0" w:color="auto" w:frame="1"/>
          <w:lang w:eastAsia="es-MX"/>
        </w:rPr>
        <w:t>del</w:t>
      </w:r>
      <w:r w:rsidR="002F24B2" w:rsidRPr="004A7703">
        <w:rPr>
          <w:rFonts w:eastAsia="Times New Roman" w:cs="Calibri"/>
          <w:i/>
          <w:iCs/>
          <w:color w:val="201F1E"/>
          <w:bdr w:val="none" w:sz="0" w:space="0" w:color="auto" w:frame="1"/>
          <w:lang w:eastAsia="es-MX"/>
        </w:rPr>
        <w:t xml:space="preserve"> P</w:t>
      </w:r>
      <w:r w:rsidR="0027731F" w:rsidRPr="004A7703">
        <w:rPr>
          <w:rFonts w:eastAsia="Times New Roman" w:cs="Calibri"/>
          <w:i/>
          <w:iCs/>
          <w:color w:val="201F1E"/>
          <w:bdr w:val="none" w:sz="0" w:space="0" w:color="auto" w:frame="1"/>
          <w:lang w:eastAsia="es-MX"/>
        </w:rPr>
        <w:t>leno</w:t>
      </w:r>
      <w:r w:rsidR="002F24B2" w:rsidRPr="004A7703">
        <w:rPr>
          <w:rFonts w:eastAsia="Times New Roman" w:cs="Calibri"/>
          <w:i/>
          <w:iCs/>
          <w:color w:val="201F1E"/>
          <w:bdr w:val="none" w:sz="0" w:space="0" w:color="auto" w:frame="1"/>
          <w:lang w:eastAsia="es-MX"/>
        </w:rPr>
        <w:t xml:space="preserve"> </w:t>
      </w:r>
      <w:r w:rsidR="0027731F" w:rsidRPr="004A7703">
        <w:rPr>
          <w:rFonts w:eastAsia="Times New Roman" w:cs="Calibri"/>
          <w:i/>
          <w:iCs/>
          <w:color w:val="201F1E"/>
          <w:bdr w:val="none" w:sz="0" w:space="0" w:color="auto" w:frame="1"/>
          <w:lang w:eastAsia="es-MX"/>
        </w:rPr>
        <w:t>del</w:t>
      </w:r>
      <w:r w:rsidR="002F24B2" w:rsidRPr="004A7703">
        <w:rPr>
          <w:rFonts w:eastAsia="Times New Roman" w:cs="Calibri"/>
          <w:i/>
          <w:iCs/>
          <w:color w:val="201F1E"/>
          <w:bdr w:val="none" w:sz="0" w:space="0" w:color="auto" w:frame="1"/>
          <w:lang w:eastAsia="es-MX"/>
        </w:rPr>
        <w:t xml:space="preserve"> T</w:t>
      </w:r>
      <w:r w:rsidR="0027731F" w:rsidRPr="004A7703">
        <w:rPr>
          <w:rFonts w:eastAsia="Times New Roman" w:cs="Calibri"/>
          <w:i/>
          <w:iCs/>
          <w:color w:val="201F1E"/>
          <w:bdr w:val="none" w:sz="0" w:space="0" w:color="auto" w:frame="1"/>
          <w:lang w:eastAsia="es-MX"/>
        </w:rPr>
        <w:t xml:space="preserve">ribunal </w:t>
      </w:r>
      <w:r w:rsidR="002F24B2" w:rsidRPr="004A7703">
        <w:rPr>
          <w:rFonts w:eastAsia="Times New Roman" w:cs="Calibri"/>
          <w:i/>
          <w:iCs/>
          <w:color w:val="201F1E"/>
          <w:bdr w:val="none" w:sz="0" w:space="0" w:color="auto" w:frame="1"/>
          <w:lang w:eastAsia="es-MX"/>
        </w:rPr>
        <w:t>S</w:t>
      </w:r>
      <w:r w:rsidR="0027731F" w:rsidRPr="004A7703">
        <w:rPr>
          <w:rFonts w:eastAsia="Times New Roman" w:cs="Calibri"/>
          <w:i/>
          <w:iCs/>
          <w:color w:val="201F1E"/>
          <w:bdr w:val="none" w:sz="0" w:space="0" w:color="auto" w:frame="1"/>
          <w:lang w:eastAsia="es-MX"/>
        </w:rPr>
        <w:t>uperior</w:t>
      </w:r>
      <w:r w:rsidR="002F24B2" w:rsidRPr="004A7703">
        <w:rPr>
          <w:rFonts w:eastAsia="Times New Roman" w:cs="Calibri"/>
          <w:i/>
          <w:iCs/>
          <w:color w:val="201F1E"/>
          <w:bdr w:val="none" w:sz="0" w:space="0" w:color="auto" w:frame="1"/>
          <w:lang w:eastAsia="es-MX"/>
        </w:rPr>
        <w:t xml:space="preserve"> </w:t>
      </w:r>
      <w:r w:rsidR="0027731F" w:rsidRPr="004A7703">
        <w:rPr>
          <w:rFonts w:eastAsia="Times New Roman" w:cs="Calibri"/>
          <w:i/>
          <w:iCs/>
          <w:color w:val="201F1E"/>
          <w:bdr w:val="none" w:sz="0" w:space="0" w:color="auto" w:frame="1"/>
          <w:lang w:eastAsia="es-MX"/>
        </w:rPr>
        <w:t>de</w:t>
      </w:r>
      <w:r w:rsidR="002F24B2" w:rsidRPr="004A7703">
        <w:rPr>
          <w:rFonts w:eastAsia="Times New Roman" w:cs="Calibri"/>
          <w:i/>
          <w:iCs/>
          <w:color w:val="201F1E"/>
          <w:bdr w:val="none" w:sz="0" w:space="0" w:color="auto" w:frame="1"/>
          <w:lang w:eastAsia="es-MX"/>
        </w:rPr>
        <w:t xml:space="preserve"> J</w:t>
      </w:r>
      <w:r w:rsidR="0027731F" w:rsidRPr="004A7703">
        <w:rPr>
          <w:rFonts w:eastAsia="Times New Roman" w:cs="Calibri"/>
          <w:i/>
          <w:iCs/>
          <w:color w:val="201F1E"/>
          <w:bdr w:val="none" w:sz="0" w:space="0" w:color="auto" w:frame="1"/>
          <w:lang w:eastAsia="es-MX"/>
        </w:rPr>
        <w:t>usticia del</w:t>
      </w:r>
      <w:r w:rsidR="002F24B2" w:rsidRPr="004A7703">
        <w:rPr>
          <w:rFonts w:eastAsia="Times New Roman" w:cs="Calibri"/>
          <w:i/>
          <w:iCs/>
          <w:color w:val="201F1E"/>
          <w:bdr w:val="none" w:sz="0" w:space="0" w:color="auto" w:frame="1"/>
          <w:lang w:eastAsia="es-MX"/>
        </w:rPr>
        <w:t xml:space="preserve"> E</w:t>
      </w:r>
      <w:r w:rsidR="0027731F" w:rsidRPr="004A7703">
        <w:rPr>
          <w:rFonts w:eastAsia="Times New Roman" w:cs="Calibri"/>
          <w:i/>
          <w:iCs/>
          <w:color w:val="201F1E"/>
          <w:bdr w:val="none" w:sz="0" w:space="0" w:color="auto" w:frame="1"/>
          <w:lang w:eastAsia="es-MX"/>
        </w:rPr>
        <w:t xml:space="preserve">stado, por el que se tomaron las medidas tendientes a la instalación del </w:t>
      </w:r>
      <w:r w:rsidR="002F24B2" w:rsidRPr="004A7703">
        <w:rPr>
          <w:rFonts w:eastAsia="Times New Roman" w:cs="Calibri"/>
          <w:i/>
          <w:iCs/>
          <w:color w:val="201F1E"/>
          <w:bdr w:val="none" w:sz="0" w:space="0" w:color="auto" w:frame="1"/>
          <w:lang w:eastAsia="es-MX"/>
        </w:rPr>
        <w:t>T</w:t>
      </w:r>
      <w:r w:rsidR="0027731F" w:rsidRPr="004A7703">
        <w:rPr>
          <w:rFonts w:eastAsia="Times New Roman" w:cs="Calibri"/>
          <w:i/>
          <w:iCs/>
          <w:color w:val="201F1E"/>
          <w:bdr w:val="none" w:sz="0" w:space="0" w:color="auto" w:frame="1"/>
          <w:lang w:eastAsia="es-MX"/>
        </w:rPr>
        <w:t>ribunal</w:t>
      </w:r>
      <w:r w:rsidR="002F24B2" w:rsidRPr="004A7703">
        <w:rPr>
          <w:rFonts w:eastAsia="Times New Roman" w:cs="Calibri"/>
          <w:i/>
          <w:iCs/>
          <w:color w:val="201F1E"/>
          <w:bdr w:val="none" w:sz="0" w:space="0" w:color="auto" w:frame="1"/>
          <w:lang w:eastAsia="es-MX"/>
        </w:rPr>
        <w:t xml:space="preserve"> </w:t>
      </w:r>
      <w:r w:rsidR="0027731F" w:rsidRPr="004A7703">
        <w:rPr>
          <w:rFonts w:eastAsia="Times New Roman" w:cs="Calibri"/>
          <w:i/>
          <w:iCs/>
          <w:color w:val="201F1E"/>
          <w:bdr w:val="none" w:sz="0" w:space="0" w:color="auto" w:frame="1"/>
          <w:lang w:eastAsia="es-MX"/>
        </w:rPr>
        <w:t>de</w:t>
      </w:r>
      <w:r w:rsidR="002F24B2" w:rsidRPr="004A7703">
        <w:rPr>
          <w:rFonts w:eastAsia="Times New Roman" w:cs="Calibri"/>
          <w:i/>
          <w:iCs/>
          <w:color w:val="201F1E"/>
          <w:bdr w:val="none" w:sz="0" w:space="0" w:color="auto" w:frame="1"/>
          <w:lang w:eastAsia="es-MX"/>
        </w:rPr>
        <w:t xml:space="preserve"> J</w:t>
      </w:r>
      <w:r w:rsidR="0027731F" w:rsidRPr="004A7703">
        <w:rPr>
          <w:rFonts w:eastAsia="Times New Roman" w:cs="Calibri"/>
          <w:i/>
          <w:iCs/>
          <w:color w:val="201F1E"/>
          <w:bdr w:val="none" w:sz="0" w:space="0" w:color="auto" w:frame="1"/>
          <w:lang w:eastAsia="es-MX"/>
        </w:rPr>
        <w:t>usticia</w:t>
      </w:r>
      <w:r w:rsidR="002F24B2" w:rsidRPr="004A7703">
        <w:rPr>
          <w:rFonts w:eastAsia="Times New Roman" w:cs="Calibri"/>
          <w:i/>
          <w:iCs/>
          <w:color w:val="201F1E"/>
          <w:bdr w:val="none" w:sz="0" w:space="0" w:color="auto" w:frame="1"/>
          <w:lang w:eastAsia="es-MX"/>
        </w:rPr>
        <w:t xml:space="preserve"> A</w:t>
      </w:r>
      <w:r w:rsidR="0027731F" w:rsidRPr="004A7703">
        <w:rPr>
          <w:rFonts w:eastAsia="Times New Roman" w:cs="Calibri"/>
          <w:i/>
          <w:iCs/>
          <w:color w:val="201F1E"/>
          <w:bdr w:val="none" w:sz="0" w:space="0" w:color="auto" w:frame="1"/>
          <w:lang w:eastAsia="es-MX"/>
        </w:rPr>
        <w:t>dministrativa</w:t>
      </w:r>
      <w:r w:rsidR="002F24B2" w:rsidRPr="004A7703">
        <w:rPr>
          <w:rFonts w:eastAsia="Times New Roman" w:cs="Calibri"/>
          <w:i/>
          <w:iCs/>
          <w:color w:val="201F1E"/>
          <w:bdr w:val="none" w:sz="0" w:space="0" w:color="auto" w:frame="1"/>
          <w:lang w:eastAsia="es-MX"/>
        </w:rPr>
        <w:t xml:space="preserve">  </w:t>
      </w:r>
      <w:r w:rsidR="0027731F" w:rsidRPr="004A7703">
        <w:rPr>
          <w:rFonts w:eastAsia="Times New Roman" w:cs="Calibri"/>
          <w:i/>
          <w:iCs/>
          <w:color w:val="201F1E"/>
          <w:bdr w:val="none" w:sz="0" w:space="0" w:color="auto" w:frame="1"/>
          <w:lang w:eastAsia="es-MX"/>
        </w:rPr>
        <w:t>del</w:t>
      </w:r>
      <w:r w:rsidR="002F24B2" w:rsidRPr="004A7703">
        <w:rPr>
          <w:rFonts w:eastAsia="Times New Roman" w:cs="Calibri"/>
          <w:i/>
          <w:iCs/>
          <w:color w:val="201F1E"/>
          <w:bdr w:val="none" w:sz="0" w:space="0" w:color="auto" w:frame="1"/>
          <w:lang w:eastAsia="es-MX"/>
        </w:rPr>
        <w:t xml:space="preserve"> E</w:t>
      </w:r>
      <w:r w:rsidR="0027731F" w:rsidRPr="004A7703">
        <w:rPr>
          <w:rFonts w:eastAsia="Times New Roman" w:cs="Calibri"/>
          <w:i/>
          <w:iCs/>
          <w:color w:val="201F1E"/>
          <w:bdr w:val="none" w:sz="0" w:space="0" w:color="auto" w:frame="1"/>
          <w:lang w:eastAsia="es-MX"/>
        </w:rPr>
        <w:t>stado</w:t>
      </w:r>
      <w:r w:rsidR="002F24B2" w:rsidRPr="004A7703">
        <w:rPr>
          <w:rFonts w:eastAsia="Times New Roman" w:cs="Calibri"/>
          <w:i/>
          <w:iCs/>
          <w:color w:val="201F1E"/>
          <w:bdr w:val="none" w:sz="0" w:space="0" w:color="auto" w:frame="1"/>
          <w:lang w:eastAsia="es-MX"/>
        </w:rPr>
        <w:t xml:space="preserve"> </w:t>
      </w:r>
      <w:r w:rsidR="0027731F" w:rsidRPr="004A7703">
        <w:rPr>
          <w:rFonts w:eastAsia="Times New Roman" w:cs="Calibri"/>
          <w:i/>
          <w:iCs/>
          <w:color w:val="201F1E"/>
          <w:bdr w:val="none" w:sz="0" w:space="0" w:color="auto" w:frame="1"/>
          <w:lang w:eastAsia="es-MX"/>
        </w:rPr>
        <w:t>de</w:t>
      </w:r>
      <w:r w:rsidR="002F24B2" w:rsidRPr="004A7703">
        <w:rPr>
          <w:rFonts w:eastAsia="Times New Roman" w:cs="Calibri"/>
          <w:i/>
          <w:iCs/>
          <w:color w:val="201F1E"/>
          <w:bdr w:val="none" w:sz="0" w:space="0" w:color="auto" w:frame="1"/>
          <w:lang w:eastAsia="es-MX"/>
        </w:rPr>
        <w:t xml:space="preserve"> T</w:t>
      </w:r>
      <w:r w:rsidR="0027731F" w:rsidRPr="004A7703">
        <w:rPr>
          <w:rFonts w:eastAsia="Times New Roman" w:cs="Calibri"/>
          <w:i/>
          <w:iCs/>
          <w:color w:val="201F1E"/>
          <w:bdr w:val="none" w:sz="0" w:space="0" w:color="auto" w:frame="1"/>
          <w:lang w:eastAsia="es-MX"/>
        </w:rPr>
        <w:t>laxcala</w:t>
      </w:r>
      <w:r w:rsidR="002F24B2" w:rsidRPr="004A7703">
        <w:rPr>
          <w:rFonts w:eastAsia="Times New Roman" w:cs="Calibri"/>
          <w:i/>
          <w:iCs/>
          <w:color w:val="201F1E"/>
          <w:bdr w:val="none" w:sz="0" w:space="0" w:color="auto" w:frame="1"/>
          <w:lang w:eastAsia="es-MX"/>
        </w:rPr>
        <w:t>, el Consejo de la Judicatura</w:t>
      </w:r>
      <w:r w:rsidR="0077215B" w:rsidRPr="004A7703">
        <w:rPr>
          <w:rFonts w:eastAsia="Times New Roman" w:cs="Calibri"/>
          <w:i/>
          <w:iCs/>
          <w:color w:val="201F1E"/>
          <w:bdr w:val="none" w:sz="0" w:space="0" w:color="auto" w:frame="1"/>
          <w:lang w:eastAsia="es-MX"/>
        </w:rPr>
        <w:t xml:space="preserve"> integró la COMISIÓN RELATIVA PARA EL FUNCIONAMIENTO DEL TRIBUNAL DE JUSTICIA ADMINISTRATIVA, precisando </w:t>
      </w:r>
      <w:r w:rsidR="002F24B2" w:rsidRPr="004A7703">
        <w:rPr>
          <w:rFonts w:eastAsia="Times New Roman" w:cs="Calibri"/>
          <w:i/>
          <w:iCs/>
          <w:color w:val="201F1E"/>
          <w:bdr w:val="none" w:sz="0" w:space="0" w:color="auto" w:frame="1"/>
          <w:lang w:eastAsia="es-MX"/>
        </w:rPr>
        <w:t xml:space="preserve">que su integración sería en forma rotativa, con la excepción en todo momento de quien presida la </w:t>
      </w:r>
      <w:r w:rsidR="0027731F" w:rsidRPr="004A7703">
        <w:rPr>
          <w:rFonts w:eastAsia="Times New Roman" w:cs="Calibri"/>
          <w:i/>
          <w:iCs/>
          <w:color w:val="201F1E"/>
          <w:bdr w:val="none" w:sz="0" w:space="0" w:color="auto" w:frame="1"/>
          <w:lang w:eastAsia="es-MX"/>
        </w:rPr>
        <w:t>C</w:t>
      </w:r>
      <w:r w:rsidR="002F24B2" w:rsidRPr="004A7703">
        <w:rPr>
          <w:rFonts w:eastAsia="Times New Roman" w:cs="Calibri"/>
          <w:i/>
          <w:iCs/>
          <w:color w:val="201F1E"/>
          <w:bdr w:val="none" w:sz="0" w:space="0" w:color="auto" w:frame="1"/>
          <w:lang w:eastAsia="es-MX"/>
        </w:rPr>
        <w:t>omisión de Disciplina</w:t>
      </w:r>
      <w:r w:rsidR="0027731F" w:rsidRPr="004A7703">
        <w:rPr>
          <w:rFonts w:eastAsia="Times New Roman" w:cs="Calibri"/>
          <w:i/>
          <w:iCs/>
          <w:color w:val="201F1E"/>
          <w:bdr w:val="none" w:sz="0" w:space="0" w:color="auto" w:frame="1"/>
          <w:lang w:eastAsia="es-MX"/>
        </w:rPr>
        <w:t>,</w:t>
      </w:r>
      <w:r w:rsidR="002F24B2" w:rsidRPr="004A7703">
        <w:rPr>
          <w:rFonts w:eastAsia="Times New Roman" w:cs="Calibri"/>
          <w:i/>
          <w:iCs/>
          <w:color w:val="201F1E"/>
          <w:bdr w:val="none" w:sz="0" w:space="0" w:color="auto" w:frame="1"/>
          <w:lang w:eastAsia="es-MX"/>
        </w:rPr>
        <w:t xml:space="preserve"> en observancia a lo que refiere los artículos 36, 37 y 38 del Código Nacional de Procedimientos Penales</w:t>
      </w:r>
      <w:r w:rsidR="00EF2A2D">
        <w:rPr>
          <w:rFonts w:eastAsia="Times New Roman" w:cs="Calibri"/>
          <w:i/>
          <w:iCs/>
          <w:color w:val="201F1E"/>
          <w:bdr w:val="none" w:sz="0" w:space="0" w:color="auto" w:frame="1"/>
          <w:lang w:eastAsia="es-MX"/>
        </w:rPr>
        <w:t xml:space="preserve">; en tanto que el segundo, </w:t>
      </w:r>
      <w:r w:rsidR="002F24B2" w:rsidRPr="004A7703">
        <w:rPr>
          <w:rFonts w:eastAsia="Times New Roman" w:cs="Calibri"/>
          <w:i/>
          <w:iCs/>
          <w:color w:val="201F1E"/>
          <w:bdr w:val="none" w:sz="0" w:space="0" w:color="auto" w:frame="1"/>
          <w:lang w:eastAsia="es-MX"/>
        </w:rPr>
        <w:t xml:space="preserve">de sesión extraordinaria privada del Consejo de la Judicatura de fecha doce de abril, mediante el cual fue ratificada la integración de las comisiones del Consejo de la Judicatura, precisando </w:t>
      </w:r>
      <w:r w:rsidR="00EF2A2D">
        <w:rPr>
          <w:rFonts w:eastAsia="Times New Roman" w:cs="Calibri"/>
          <w:i/>
          <w:iCs/>
          <w:color w:val="201F1E"/>
          <w:bdr w:val="none" w:sz="0" w:space="0" w:color="auto" w:frame="1"/>
          <w:lang w:eastAsia="es-MX"/>
        </w:rPr>
        <w:t>que la</w:t>
      </w:r>
      <w:r w:rsidR="002F24B2" w:rsidRPr="004A7703">
        <w:rPr>
          <w:rFonts w:eastAsia="Times New Roman" w:cs="Calibri"/>
          <w:i/>
          <w:iCs/>
          <w:color w:val="201F1E"/>
          <w:bdr w:val="none" w:sz="0" w:space="0" w:color="auto" w:frame="1"/>
          <w:lang w:eastAsia="es-MX"/>
        </w:rPr>
        <w:t xml:space="preserve"> COMISIÓN RELATIVA PARA EL FUNCIONAMIENTO DEL TRIBUNAL DE JUSTICIA ADMINISTRATIVA DEL ESTADO DE TLAX</w:t>
      </w:r>
      <w:r w:rsidR="00523ABF">
        <w:rPr>
          <w:rFonts w:eastAsia="Times New Roman" w:cs="Calibri"/>
          <w:i/>
          <w:iCs/>
          <w:color w:val="201F1E"/>
          <w:bdr w:val="none" w:sz="0" w:space="0" w:color="auto" w:frame="1"/>
          <w:lang w:eastAsia="es-MX"/>
        </w:rPr>
        <w:t>C</w:t>
      </w:r>
      <w:r w:rsidR="002F24B2" w:rsidRPr="004A7703">
        <w:rPr>
          <w:rFonts w:eastAsia="Times New Roman" w:cs="Calibri"/>
          <w:i/>
          <w:iCs/>
          <w:color w:val="201F1E"/>
          <w:bdr w:val="none" w:sz="0" w:space="0" w:color="auto" w:frame="1"/>
          <w:lang w:eastAsia="es-MX"/>
        </w:rPr>
        <w:t>ALA</w:t>
      </w:r>
      <w:r w:rsidR="00EF2A2D">
        <w:rPr>
          <w:rFonts w:eastAsia="Times New Roman" w:cs="Calibri"/>
          <w:i/>
          <w:iCs/>
          <w:color w:val="201F1E"/>
          <w:bdr w:val="none" w:sz="0" w:space="0" w:color="auto" w:frame="1"/>
          <w:lang w:eastAsia="es-MX"/>
        </w:rPr>
        <w:t xml:space="preserve"> </w:t>
      </w:r>
      <w:r w:rsidR="002F24B2" w:rsidRPr="004A7703">
        <w:rPr>
          <w:rFonts w:eastAsia="Times New Roman" w:cs="Calibri"/>
          <w:i/>
          <w:iCs/>
          <w:color w:val="201F1E"/>
          <w:bdr w:val="none" w:sz="0" w:space="0" w:color="auto" w:frame="1"/>
          <w:lang w:eastAsia="es-MX"/>
        </w:rPr>
        <w:t>estaría integrada de manera indefinida por los presidentes de las comisiones ahí referidas, siendo estas las de Administración, Carrera Judicial y Vigilancia y Visitaduría</w:t>
      </w:r>
      <w:r w:rsidR="00443437" w:rsidRPr="004A7703">
        <w:rPr>
          <w:rFonts w:eastAsia="Times New Roman" w:cs="Calibri"/>
          <w:i/>
          <w:iCs/>
          <w:color w:val="201F1E"/>
          <w:bdr w:val="none" w:sz="0" w:space="0" w:color="auto" w:frame="1"/>
          <w:lang w:eastAsia="es-MX"/>
        </w:rPr>
        <w:t>.</w:t>
      </w:r>
      <w:r w:rsidR="00EF2A2D">
        <w:rPr>
          <w:rFonts w:eastAsia="Times New Roman" w:cs="Calibri"/>
          <w:i/>
          <w:iCs/>
          <w:color w:val="201F1E"/>
          <w:bdr w:val="none" w:sz="0" w:space="0" w:color="auto" w:frame="1"/>
          <w:lang w:eastAsia="es-MX"/>
        </w:rPr>
        <w:t xml:space="preserve"> </w:t>
      </w:r>
      <w:r w:rsidR="00443437" w:rsidRPr="004A7703">
        <w:rPr>
          <w:rFonts w:eastAsia="Times New Roman" w:cs="Calibri"/>
          <w:i/>
          <w:iCs/>
          <w:color w:val="201F1E"/>
          <w:bdr w:val="none" w:sz="0" w:space="0" w:color="auto" w:frame="1"/>
          <w:lang w:eastAsia="es-MX"/>
        </w:rPr>
        <w:t>A</w:t>
      </w:r>
      <w:r w:rsidR="002F24B2" w:rsidRPr="004A7703">
        <w:rPr>
          <w:rFonts w:eastAsia="Times New Roman" w:cs="Calibri"/>
          <w:i/>
          <w:iCs/>
          <w:color w:val="201F1E"/>
          <w:bdr w:val="none" w:sz="0" w:space="0" w:color="auto" w:frame="1"/>
          <w:lang w:eastAsia="es-MX"/>
        </w:rPr>
        <w:t xml:space="preserve">l respecto, </w:t>
      </w:r>
      <w:r w:rsidR="00EF2A2D">
        <w:rPr>
          <w:rFonts w:eastAsia="Times New Roman" w:cs="Calibri"/>
          <w:i/>
          <w:iCs/>
          <w:color w:val="201F1E"/>
          <w:bdr w:val="none" w:sz="0" w:space="0" w:color="auto" w:frame="1"/>
          <w:lang w:eastAsia="es-MX"/>
        </w:rPr>
        <w:t>co</w:t>
      </w:r>
      <w:r w:rsidR="002F24B2" w:rsidRPr="004A7703">
        <w:rPr>
          <w:rFonts w:eastAsia="Times New Roman" w:cs="Calibri"/>
          <w:i/>
          <w:iCs/>
          <w:color w:val="201F1E"/>
          <w:bdr w:val="none" w:sz="0" w:space="0" w:color="auto" w:frame="1"/>
          <w:lang w:eastAsia="es-MX"/>
        </w:rPr>
        <w:t xml:space="preserve">n observancia </w:t>
      </w:r>
      <w:r w:rsidR="00EF2A2D">
        <w:rPr>
          <w:rFonts w:eastAsia="Times New Roman" w:cs="Calibri"/>
          <w:i/>
          <w:iCs/>
          <w:color w:val="201F1E"/>
          <w:bdr w:val="none" w:sz="0" w:space="0" w:color="auto" w:frame="1"/>
          <w:lang w:eastAsia="es-MX"/>
        </w:rPr>
        <w:t>en</w:t>
      </w:r>
      <w:r w:rsidR="002F24B2" w:rsidRPr="004A7703">
        <w:rPr>
          <w:rFonts w:eastAsia="Times New Roman" w:cs="Calibri"/>
          <w:i/>
          <w:iCs/>
          <w:color w:val="201F1E"/>
          <w:bdr w:val="none" w:sz="0" w:space="0" w:color="auto" w:frame="1"/>
          <w:lang w:eastAsia="es-MX"/>
        </w:rPr>
        <w:t xml:space="preserve"> lo que establece el </w:t>
      </w:r>
      <w:r w:rsidR="00637BD7" w:rsidRPr="004A7703">
        <w:rPr>
          <w:rFonts w:eastAsia="Times New Roman" w:cs="Calibri"/>
          <w:i/>
          <w:iCs/>
          <w:color w:val="201F1E"/>
          <w:bdr w:val="none" w:sz="0" w:space="0" w:color="auto" w:frame="1"/>
          <w:lang w:eastAsia="es-MX"/>
        </w:rPr>
        <w:t>penúltimo párrafo del artículo 8</w:t>
      </w:r>
      <w:r w:rsidR="00443437" w:rsidRPr="004A7703">
        <w:rPr>
          <w:rFonts w:eastAsia="Times New Roman" w:cs="Calibri"/>
          <w:i/>
          <w:iCs/>
          <w:color w:val="201F1E"/>
          <w:bdr w:val="none" w:sz="0" w:space="0" w:color="auto" w:frame="1"/>
          <w:lang w:eastAsia="es-MX"/>
        </w:rPr>
        <w:t xml:space="preserve">5 </w:t>
      </w:r>
      <w:r w:rsidR="00637BD7" w:rsidRPr="004A7703">
        <w:rPr>
          <w:rFonts w:eastAsia="Times New Roman" w:cs="Calibri"/>
          <w:i/>
          <w:iCs/>
          <w:color w:val="201F1E"/>
          <w:bdr w:val="none" w:sz="0" w:space="0" w:color="auto" w:frame="1"/>
          <w:lang w:eastAsia="es-MX"/>
        </w:rPr>
        <w:t>de la Constitución Política del Estado Libre y Soberano de Tlaxcala</w:t>
      </w:r>
      <w:r w:rsidR="0027731F" w:rsidRPr="004A7703">
        <w:rPr>
          <w:rFonts w:eastAsia="Times New Roman" w:cs="Calibri"/>
          <w:i/>
          <w:iCs/>
          <w:color w:val="201F1E"/>
          <w:bdr w:val="none" w:sz="0" w:space="0" w:color="auto" w:frame="1"/>
          <w:lang w:eastAsia="es-MX"/>
        </w:rPr>
        <w:t xml:space="preserve">, con fundamento en los artículos </w:t>
      </w:r>
      <w:r w:rsidR="00637BD7" w:rsidRPr="004A7703">
        <w:rPr>
          <w:rFonts w:eastAsia="Times New Roman" w:cs="Calibri"/>
          <w:i/>
          <w:iCs/>
          <w:color w:val="201F1E"/>
          <w:bdr w:val="none" w:sz="0" w:space="0" w:color="auto" w:frame="1"/>
          <w:lang w:eastAsia="es-MX"/>
        </w:rPr>
        <w:t>61 y 65 Bis, de la Ley Orgánica del Poder Judicial del Estado; 9, fracción III,</w:t>
      </w:r>
      <w:r w:rsidR="00610794" w:rsidRPr="004A7703">
        <w:rPr>
          <w:rFonts w:eastAsia="Times New Roman" w:cs="Calibri"/>
          <w:i/>
          <w:iCs/>
          <w:color w:val="201F1E"/>
          <w:bdr w:val="none" w:sz="0" w:space="0" w:color="auto" w:frame="1"/>
          <w:lang w:eastAsia="es-MX"/>
        </w:rPr>
        <w:t xml:space="preserve"> 32 y 34</w:t>
      </w:r>
      <w:r w:rsidR="00637BD7" w:rsidRPr="004A7703">
        <w:rPr>
          <w:rFonts w:eastAsia="Times New Roman" w:cs="Calibri"/>
          <w:i/>
          <w:iCs/>
          <w:color w:val="201F1E"/>
          <w:bdr w:val="none" w:sz="0" w:space="0" w:color="auto" w:frame="1"/>
          <w:lang w:eastAsia="es-MX"/>
        </w:rPr>
        <w:t xml:space="preserve"> del Reglamento del</w:t>
      </w:r>
      <w:r w:rsidR="00443437" w:rsidRPr="004A7703">
        <w:rPr>
          <w:rFonts w:eastAsia="Times New Roman" w:cs="Calibri"/>
          <w:i/>
          <w:iCs/>
          <w:color w:val="201F1E"/>
          <w:bdr w:val="none" w:sz="0" w:space="0" w:color="auto" w:frame="1"/>
          <w:lang w:eastAsia="es-MX"/>
        </w:rPr>
        <w:t xml:space="preserve"> Consejo de la Judicatura del Estado, </w:t>
      </w:r>
      <w:r w:rsidR="00637BD7" w:rsidRPr="004A7703">
        <w:rPr>
          <w:rFonts w:eastAsia="Times New Roman" w:cs="Calibri"/>
          <w:i/>
          <w:iCs/>
          <w:color w:val="201F1E"/>
          <w:bdr w:val="none" w:sz="0" w:space="0" w:color="auto" w:frame="1"/>
          <w:lang w:eastAsia="es-MX"/>
        </w:rPr>
        <w:t xml:space="preserve">este cuerpo colegiado </w:t>
      </w:r>
      <w:r w:rsidR="00443437" w:rsidRPr="004A7703">
        <w:rPr>
          <w:rFonts w:eastAsia="Times New Roman" w:cs="Calibri"/>
          <w:i/>
          <w:iCs/>
          <w:color w:val="201F1E"/>
          <w:bdr w:val="none" w:sz="0" w:space="0" w:color="auto" w:frame="1"/>
          <w:lang w:eastAsia="es-MX"/>
        </w:rPr>
        <w:t xml:space="preserve">determina dejar sin efecto las precisiones referidas en los acuerdos </w:t>
      </w:r>
      <w:r w:rsidR="00443437" w:rsidRPr="004A7703">
        <w:rPr>
          <w:rFonts w:eastAsia="Times New Roman" w:cs="Calibri"/>
          <w:b/>
          <w:bCs/>
          <w:i/>
          <w:iCs/>
          <w:color w:val="201F1E"/>
          <w:bdr w:val="none" w:sz="0" w:space="0" w:color="auto" w:frame="1"/>
          <w:lang w:eastAsia="es-MX"/>
        </w:rPr>
        <w:t xml:space="preserve">III/46/2018 y V/23/2019 </w:t>
      </w:r>
      <w:r w:rsidR="00443437" w:rsidRPr="004A7703">
        <w:rPr>
          <w:rFonts w:eastAsia="Times New Roman" w:cs="Calibri"/>
          <w:i/>
          <w:iCs/>
          <w:color w:val="201F1E"/>
          <w:bdr w:val="none" w:sz="0" w:space="0" w:color="auto" w:frame="1"/>
          <w:lang w:eastAsia="es-MX"/>
        </w:rPr>
        <w:t xml:space="preserve">que nos ocupan y </w:t>
      </w:r>
      <w:r w:rsidR="0027731F" w:rsidRPr="004A7703">
        <w:rPr>
          <w:rFonts w:eastAsia="Times New Roman" w:cs="Calibri"/>
          <w:i/>
          <w:iCs/>
          <w:color w:val="201F1E"/>
          <w:bdr w:val="none" w:sz="0" w:space="0" w:color="auto" w:frame="1"/>
          <w:lang w:eastAsia="es-MX"/>
        </w:rPr>
        <w:t xml:space="preserve">establece </w:t>
      </w:r>
      <w:r w:rsidR="00443437" w:rsidRPr="004A7703">
        <w:rPr>
          <w:rFonts w:eastAsia="Times New Roman" w:cs="Calibri"/>
          <w:i/>
          <w:iCs/>
          <w:color w:val="201F1E"/>
          <w:bdr w:val="none" w:sz="0" w:space="0" w:color="auto" w:frame="1"/>
          <w:lang w:eastAsia="es-MX"/>
        </w:rPr>
        <w:t>que la COMISIÓN RELATIVA PARA EL FUNCIONAMIENTO DEL TRIBUNAL DE JUSTICIA ADMINISTRATIVA, deberá integrarse por los presidentes de las comisiones de ADMINISTRACIÓN, VIGILANCIA Y VISITADURÍA y DISCIPLINA,</w:t>
      </w:r>
      <w:r w:rsidR="00EF2A2D">
        <w:rPr>
          <w:rFonts w:eastAsia="Times New Roman" w:cs="Calibri"/>
          <w:i/>
          <w:iCs/>
          <w:color w:val="201F1E"/>
          <w:bdr w:val="none" w:sz="0" w:space="0" w:color="auto" w:frame="1"/>
          <w:lang w:eastAsia="es-MX"/>
        </w:rPr>
        <w:t xml:space="preserve"> recayendo la presidencia de dicha comisión de manera </w:t>
      </w:r>
      <w:r w:rsidR="004D5B51" w:rsidRPr="004A7703">
        <w:rPr>
          <w:rFonts w:eastAsia="Times New Roman" w:cs="Calibri"/>
          <w:i/>
          <w:iCs/>
          <w:color w:val="201F1E"/>
          <w:bdr w:val="none" w:sz="0" w:space="0" w:color="auto" w:frame="1"/>
          <w:lang w:eastAsia="es-MX"/>
        </w:rPr>
        <w:t>rotativa</w:t>
      </w:r>
      <w:r w:rsidR="00EF2A2D">
        <w:rPr>
          <w:rFonts w:eastAsia="Times New Roman" w:cs="Calibri"/>
          <w:i/>
          <w:iCs/>
          <w:color w:val="201F1E"/>
          <w:bdr w:val="none" w:sz="0" w:space="0" w:color="auto" w:frame="1"/>
          <w:lang w:eastAsia="es-MX"/>
        </w:rPr>
        <w:t>,</w:t>
      </w:r>
      <w:r w:rsidR="004D5B51" w:rsidRPr="004A7703">
        <w:rPr>
          <w:rFonts w:eastAsia="Times New Roman" w:cs="Calibri"/>
          <w:i/>
          <w:iCs/>
          <w:color w:val="201F1E"/>
          <w:bdr w:val="none" w:sz="0" w:space="0" w:color="auto" w:frame="1"/>
          <w:lang w:eastAsia="es-MX"/>
        </w:rPr>
        <w:t xml:space="preserve"> en términos de</w:t>
      </w:r>
      <w:r w:rsidR="00EF2A2D">
        <w:rPr>
          <w:rFonts w:eastAsia="Times New Roman" w:cs="Calibri"/>
          <w:i/>
          <w:iCs/>
          <w:color w:val="201F1E"/>
          <w:bdr w:val="none" w:sz="0" w:space="0" w:color="auto" w:frame="1"/>
          <w:lang w:eastAsia="es-MX"/>
        </w:rPr>
        <w:t xml:space="preserve"> </w:t>
      </w:r>
      <w:r w:rsidR="004D5B51" w:rsidRPr="004A7703">
        <w:rPr>
          <w:rFonts w:eastAsia="Times New Roman" w:cs="Calibri"/>
          <w:i/>
          <w:iCs/>
          <w:color w:val="201F1E"/>
          <w:bdr w:val="none" w:sz="0" w:space="0" w:color="auto" w:frame="1"/>
          <w:lang w:eastAsia="es-MX"/>
        </w:rPr>
        <w:t>l</w:t>
      </w:r>
      <w:r w:rsidR="00EF2A2D">
        <w:rPr>
          <w:rFonts w:eastAsia="Times New Roman" w:cs="Calibri"/>
          <w:i/>
          <w:iCs/>
          <w:color w:val="201F1E"/>
          <w:bdr w:val="none" w:sz="0" w:space="0" w:color="auto" w:frame="1"/>
          <w:lang w:eastAsia="es-MX"/>
        </w:rPr>
        <w:t>os</w:t>
      </w:r>
      <w:r w:rsidR="004D5B51" w:rsidRPr="004A7703">
        <w:rPr>
          <w:rFonts w:eastAsia="Times New Roman" w:cs="Calibri"/>
          <w:i/>
          <w:iCs/>
          <w:color w:val="201F1E"/>
          <w:bdr w:val="none" w:sz="0" w:space="0" w:color="auto" w:frame="1"/>
          <w:lang w:eastAsia="es-MX"/>
        </w:rPr>
        <w:t xml:space="preserve"> artículo</w:t>
      </w:r>
      <w:r w:rsidR="00EF2A2D">
        <w:rPr>
          <w:rFonts w:eastAsia="Times New Roman" w:cs="Calibri"/>
          <w:i/>
          <w:iCs/>
          <w:color w:val="201F1E"/>
          <w:bdr w:val="none" w:sz="0" w:space="0" w:color="auto" w:frame="1"/>
          <w:lang w:eastAsia="es-MX"/>
        </w:rPr>
        <w:t>s</w:t>
      </w:r>
      <w:r w:rsidR="004D5B51" w:rsidRPr="004A7703">
        <w:rPr>
          <w:rFonts w:eastAsia="Times New Roman" w:cs="Calibri"/>
          <w:i/>
          <w:iCs/>
          <w:color w:val="201F1E"/>
          <w:bdr w:val="none" w:sz="0" w:space="0" w:color="auto" w:frame="1"/>
          <w:lang w:eastAsia="es-MX"/>
        </w:rPr>
        <w:t xml:space="preserve"> 32</w:t>
      </w:r>
      <w:r w:rsidR="00EF2A2D">
        <w:rPr>
          <w:rFonts w:eastAsia="Times New Roman" w:cs="Calibri"/>
          <w:i/>
          <w:iCs/>
          <w:color w:val="201F1E"/>
          <w:bdr w:val="none" w:sz="0" w:space="0" w:color="auto" w:frame="1"/>
          <w:lang w:eastAsia="es-MX"/>
        </w:rPr>
        <w:t xml:space="preserve"> y 34</w:t>
      </w:r>
      <w:r w:rsidR="004D5B51" w:rsidRPr="004A7703">
        <w:rPr>
          <w:rFonts w:eastAsia="Times New Roman" w:cs="Calibri"/>
          <w:i/>
          <w:iCs/>
          <w:color w:val="201F1E"/>
          <w:bdr w:val="none" w:sz="0" w:space="0" w:color="auto" w:frame="1"/>
          <w:lang w:eastAsia="es-MX"/>
        </w:rPr>
        <w:t xml:space="preserve"> del reglamento en cita</w:t>
      </w:r>
      <w:r w:rsidR="008C0BDC" w:rsidRPr="004A7703">
        <w:rPr>
          <w:rFonts w:eastAsia="Times New Roman" w:cs="Calibri"/>
          <w:i/>
          <w:iCs/>
          <w:color w:val="201F1E"/>
          <w:bdr w:val="none" w:sz="0" w:space="0" w:color="auto" w:frame="1"/>
          <w:lang w:eastAsia="es-MX"/>
        </w:rPr>
        <w:t xml:space="preserve">. Ahora bien, </w:t>
      </w:r>
      <w:r w:rsidR="005D1D15" w:rsidRPr="004A7703">
        <w:rPr>
          <w:rFonts w:eastAsia="Times New Roman" w:cs="Calibri"/>
          <w:i/>
          <w:iCs/>
          <w:color w:val="201F1E"/>
          <w:bdr w:val="none" w:sz="0" w:space="0" w:color="auto" w:frame="1"/>
          <w:lang w:eastAsia="es-MX"/>
        </w:rPr>
        <w:t xml:space="preserve">toda vez que la integración </w:t>
      </w:r>
      <w:r w:rsidR="008C0BDC" w:rsidRPr="004A7703">
        <w:rPr>
          <w:rFonts w:eastAsia="Times New Roman" w:cs="Calibri"/>
          <w:i/>
          <w:iCs/>
          <w:color w:val="201F1E"/>
          <w:bdr w:val="none" w:sz="0" w:space="0" w:color="auto" w:frame="1"/>
          <w:lang w:eastAsia="es-MX"/>
        </w:rPr>
        <w:t xml:space="preserve">de </w:t>
      </w:r>
      <w:r w:rsidR="0027731F" w:rsidRPr="004A7703">
        <w:rPr>
          <w:rFonts w:eastAsia="Times New Roman" w:cs="Calibri"/>
          <w:i/>
          <w:iCs/>
          <w:color w:val="201F1E"/>
          <w:bdr w:val="none" w:sz="0" w:space="0" w:color="auto" w:frame="1"/>
          <w:lang w:eastAsia="es-MX"/>
        </w:rPr>
        <w:t>esta</w:t>
      </w:r>
      <w:r w:rsidR="008C0BDC" w:rsidRPr="004A7703">
        <w:rPr>
          <w:rFonts w:eastAsia="Times New Roman" w:cs="Calibri"/>
          <w:i/>
          <w:iCs/>
          <w:color w:val="201F1E"/>
          <w:bdr w:val="none" w:sz="0" w:space="0" w:color="auto" w:frame="1"/>
          <w:lang w:eastAsia="es-MX"/>
        </w:rPr>
        <w:t xml:space="preserve"> comisión</w:t>
      </w:r>
      <w:r w:rsidR="004A7703" w:rsidRPr="004A7703">
        <w:rPr>
          <w:rFonts w:eastAsia="Times New Roman" w:cs="Calibri"/>
          <w:i/>
          <w:iCs/>
          <w:color w:val="201F1E"/>
          <w:bdr w:val="none" w:sz="0" w:space="0" w:color="auto" w:frame="1"/>
          <w:lang w:eastAsia="es-MX"/>
        </w:rPr>
        <w:t>,</w:t>
      </w:r>
      <w:r w:rsidR="008C0BDC" w:rsidRPr="004A7703">
        <w:rPr>
          <w:rFonts w:eastAsia="Times New Roman" w:cs="Calibri"/>
          <w:i/>
          <w:iCs/>
          <w:color w:val="201F1E"/>
          <w:bdr w:val="none" w:sz="0" w:space="0" w:color="auto" w:frame="1"/>
          <w:lang w:eastAsia="es-MX"/>
        </w:rPr>
        <w:t xml:space="preserve"> realizada </w:t>
      </w:r>
      <w:r w:rsidR="008C0BDC" w:rsidRPr="00523ABF">
        <w:rPr>
          <w:rFonts w:eastAsia="Times New Roman" w:cs="Calibri"/>
          <w:i/>
          <w:iCs/>
          <w:color w:val="201F1E"/>
          <w:bdr w:val="none" w:sz="0" w:space="0" w:color="auto" w:frame="1"/>
          <w:lang w:eastAsia="es-MX"/>
        </w:rPr>
        <w:t xml:space="preserve">en </w:t>
      </w:r>
      <w:r w:rsidR="008C0BDC" w:rsidRPr="00523ABF">
        <w:rPr>
          <w:rFonts w:asciiTheme="minorHAnsi" w:hAnsiTheme="minorHAnsi" w:cstheme="minorHAnsi"/>
          <w:i/>
          <w:iCs/>
        </w:rPr>
        <w:t>sesión</w:t>
      </w:r>
      <w:r w:rsidR="008C0BDC" w:rsidRPr="004A7703">
        <w:rPr>
          <w:rFonts w:asciiTheme="minorHAnsi" w:hAnsiTheme="minorHAnsi" w:cstheme="minorHAnsi"/>
          <w:bCs/>
          <w:i/>
          <w:iCs/>
        </w:rPr>
        <w:t xml:space="preserve"> extraordinaria privada de fecha cinco de marzo del año dos mil veinte, se encuentra en los términos ya precisados, </w:t>
      </w:r>
      <w:r w:rsidR="004A7703" w:rsidRPr="004A7703">
        <w:rPr>
          <w:rFonts w:asciiTheme="minorHAnsi" w:hAnsiTheme="minorHAnsi" w:cstheme="minorHAnsi"/>
          <w:bCs/>
          <w:i/>
          <w:iCs/>
        </w:rPr>
        <w:t>la misma</w:t>
      </w:r>
      <w:r w:rsidR="008C0BDC" w:rsidRPr="004A7703">
        <w:rPr>
          <w:rFonts w:asciiTheme="minorHAnsi" w:hAnsiTheme="minorHAnsi" w:cstheme="minorHAnsi"/>
          <w:bCs/>
          <w:i/>
          <w:iCs/>
        </w:rPr>
        <w:t xml:space="preserve"> queda firme. Comuníquese esta determinación a la </w:t>
      </w:r>
      <w:proofErr w:type="gramStart"/>
      <w:r w:rsidR="008C0BDC" w:rsidRPr="004A7703">
        <w:rPr>
          <w:rFonts w:asciiTheme="minorHAnsi" w:hAnsiTheme="minorHAnsi" w:cstheme="minorHAnsi"/>
          <w:bCs/>
          <w:i/>
          <w:iCs/>
        </w:rPr>
        <w:t>Presidenta</w:t>
      </w:r>
      <w:proofErr w:type="gramEnd"/>
      <w:r w:rsidR="008C0BDC" w:rsidRPr="004A7703">
        <w:rPr>
          <w:rFonts w:asciiTheme="minorHAnsi" w:hAnsiTheme="minorHAnsi" w:cstheme="minorHAnsi"/>
          <w:bCs/>
          <w:i/>
          <w:iCs/>
        </w:rPr>
        <w:t xml:space="preserve"> del Tribunal de Justicia Administrativa del Estado de Tlaxcala, para su conocimiento y efectos legales correspondientes, así como al Pleno del Tribunal Superior de Justicia del Estado, para su debido conocimiento</w:t>
      </w:r>
      <w:r w:rsidR="008C0BDC">
        <w:rPr>
          <w:rFonts w:asciiTheme="minorHAnsi" w:hAnsiTheme="minorHAnsi" w:cstheme="minorHAnsi"/>
          <w:bCs/>
        </w:rPr>
        <w:t xml:space="preserve">. </w:t>
      </w:r>
      <w:r w:rsidR="008C0BDC" w:rsidRPr="00F55079">
        <w:rPr>
          <w:rFonts w:asciiTheme="minorHAnsi" w:hAnsiTheme="minorHAnsi" w:cstheme="minorHAnsi"/>
          <w:bCs/>
          <w:u w:val="single"/>
        </w:rPr>
        <w:t>APROBAD</w:t>
      </w:r>
      <w:r w:rsidR="004A7703" w:rsidRPr="00F55079">
        <w:rPr>
          <w:rFonts w:asciiTheme="minorHAnsi" w:hAnsiTheme="minorHAnsi" w:cstheme="minorHAnsi"/>
          <w:bCs/>
          <w:u w:val="single"/>
        </w:rPr>
        <w:t>O</w:t>
      </w:r>
      <w:r w:rsidR="008C0BDC" w:rsidRPr="00F55079">
        <w:rPr>
          <w:rFonts w:asciiTheme="minorHAnsi" w:hAnsiTheme="minorHAnsi" w:cstheme="minorHAnsi"/>
          <w:bCs/>
          <w:u w:val="single"/>
        </w:rPr>
        <w:t xml:space="preserve"> POR</w:t>
      </w:r>
      <w:r w:rsidR="004A7703" w:rsidRPr="00F55079">
        <w:rPr>
          <w:rFonts w:asciiTheme="minorHAnsi" w:hAnsiTheme="minorHAnsi" w:cstheme="minorHAnsi"/>
          <w:bCs/>
          <w:u w:val="single"/>
        </w:rPr>
        <w:t xml:space="preserve"> </w:t>
      </w:r>
      <w:r w:rsidR="00523ABF" w:rsidRPr="00F55079">
        <w:rPr>
          <w:rFonts w:asciiTheme="minorHAnsi" w:hAnsiTheme="minorHAnsi" w:cstheme="minorHAnsi"/>
          <w:bCs/>
          <w:u w:val="single"/>
        </w:rPr>
        <w:t>UNANIMIDAD</w:t>
      </w:r>
      <w:r w:rsidR="004A7703" w:rsidRPr="00F55079">
        <w:rPr>
          <w:rFonts w:asciiTheme="minorHAnsi" w:hAnsiTheme="minorHAnsi" w:cstheme="minorHAnsi"/>
          <w:bCs/>
          <w:u w:val="single"/>
        </w:rPr>
        <w:t xml:space="preserve"> </w:t>
      </w:r>
      <w:r w:rsidR="008C0BDC" w:rsidRPr="00F55079">
        <w:rPr>
          <w:rFonts w:asciiTheme="minorHAnsi" w:hAnsiTheme="minorHAnsi" w:cstheme="minorHAnsi"/>
          <w:bCs/>
          <w:u w:val="single"/>
        </w:rPr>
        <w:t xml:space="preserve">DE </w:t>
      </w:r>
      <w:proofErr w:type="gramStart"/>
      <w:r w:rsidR="008C0BDC" w:rsidRPr="00F55079">
        <w:rPr>
          <w:rFonts w:asciiTheme="minorHAnsi" w:hAnsiTheme="minorHAnsi" w:cstheme="minorHAnsi"/>
          <w:bCs/>
          <w:u w:val="single"/>
        </w:rPr>
        <w:t>VOTOS</w:t>
      </w:r>
      <w:r w:rsidR="008C0BDC" w:rsidRPr="004A7703">
        <w:rPr>
          <w:rFonts w:asciiTheme="minorHAnsi" w:hAnsiTheme="minorHAnsi" w:cstheme="minorHAnsi"/>
          <w:bCs/>
        </w:rPr>
        <w:t>.</w:t>
      </w:r>
      <w:r w:rsidR="00F55079">
        <w:rPr>
          <w:rFonts w:asciiTheme="minorHAnsi" w:hAnsiTheme="minorHAnsi" w:cstheme="minorHAnsi"/>
          <w:bCs/>
        </w:rPr>
        <w:t>-</w:t>
      </w:r>
      <w:proofErr w:type="gramEnd"/>
      <w:r w:rsidR="00F55079">
        <w:rPr>
          <w:rFonts w:asciiTheme="minorHAnsi" w:hAnsiTheme="minorHAnsi" w:cstheme="minorHAnsi"/>
          <w:bCs/>
        </w:rPr>
        <w:t xml:space="preserve"> - - - - </w:t>
      </w:r>
    </w:p>
    <w:p w14:paraId="03106B91" w14:textId="77777777" w:rsidR="00B57C3D" w:rsidRPr="00B57C3D" w:rsidRDefault="00B57C3D" w:rsidP="00F401B6">
      <w:pPr>
        <w:shd w:val="clear" w:color="auto" w:fill="FFFFFF"/>
        <w:spacing w:after="0" w:line="480" w:lineRule="auto"/>
        <w:ind w:firstLine="708"/>
        <w:jc w:val="both"/>
        <w:rPr>
          <w:rFonts w:eastAsia="Times New Roman" w:cs="Calibri"/>
          <w:b/>
          <w:bCs/>
          <w:color w:val="000000"/>
          <w:lang w:eastAsia="es-MX"/>
        </w:rPr>
      </w:pPr>
      <w:r w:rsidRPr="00F401B6">
        <w:rPr>
          <w:rFonts w:eastAsia="Times New Roman" w:cs="Calibri"/>
          <w:b/>
          <w:bCs/>
          <w:color w:val="000000"/>
          <w:lang w:eastAsia="es-MX"/>
        </w:rPr>
        <w:lastRenderedPageBreak/>
        <w:t>ACUERDO VI</w:t>
      </w:r>
      <w:r w:rsidR="00284E55">
        <w:rPr>
          <w:rFonts w:eastAsia="Times New Roman" w:cs="Calibri"/>
          <w:b/>
          <w:bCs/>
          <w:color w:val="000000"/>
          <w:lang w:eastAsia="es-MX"/>
        </w:rPr>
        <w:t>I</w:t>
      </w:r>
      <w:r w:rsidR="007A4ABA">
        <w:rPr>
          <w:rFonts w:eastAsia="Times New Roman" w:cs="Calibri"/>
          <w:b/>
          <w:bCs/>
          <w:color w:val="000000"/>
          <w:lang w:eastAsia="es-MX"/>
        </w:rPr>
        <w:t>I</w:t>
      </w:r>
      <w:r w:rsidRPr="00F401B6">
        <w:rPr>
          <w:rFonts w:eastAsia="Times New Roman" w:cs="Calibri"/>
          <w:b/>
          <w:bCs/>
          <w:color w:val="000000"/>
          <w:lang w:eastAsia="es-MX"/>
        </w:rPr>
        <w:t>/1</w:t>
      </w:r>
      <w:r w:rsidR="00284E55">
        <w:rPr>
          <w:rFonts w:eastAsia="Times New Roman" w:cs="Calibri"/>
          <w:b/>
          <w:bCs/>
          <w:color w:val="000000"/>
          <w:lang w:eastAsia="es-MX"/>
        </w:rPr>
        <w:t>9</w:t>
      </w:r>
      <w:r w:rsidRPr="00F401B6">
        <w:rPr>
          <w:rFonts w:eastAsia="Times New Roman" w:cs="Calibri"/>
          <w:b/>
          <w:bCs/>
          <w:color w:val="000000"/>
          <w:lang w:eastAsia="es-MX"/>
        </w:rPr>
        <w:t>/2020</w:t>
      </w:r>
      <w:r>
        <w:rPr>
          <w:rFonts w:eastAsia="Times New Roman" w:cs="Calibri"/>
          <w:b/>
          <w:bCs/>
          <w:color w:val="000000"/>
          <w:lang w:eastAsia="es-MX"/>
        </w:rPr>
        <w:t xml:space="preserve">. </w:t>
      </w:r>
      <w:r w:rsidRPr="00B57C3D">
        <w:rPr>
          <w:rFonts w:eastAsia="Times New Roman" w:cs="Calibri"/>
          <w:b/>
          <w:bCs/>
          <w:color w:val="201F1E"/>
          <w:bdr w:val="none" w:sz="0" w:space="0" w:color="auto" w:frame="1"/>
          <w:lang w:eastAsia="es-MX"/>
        </w:rPr>
        <w:t xml:space="preserve">Cuenta del Secretario Ejecutivo con el acuerdo XII/48/2019, para su análisis y determinación. - - - - - - - - - - - - - - - - - - - - - - - - - - - - - - </w:t>
      </w:r>
    </w:p>
    <w:p w14:paraId="27FB3C98" w14:textId="77777777" w:rsidR="0096721A" w:rsidRPr="004A7703" w:rsidRDefault="00552E77" w:rsidP="00552E77">
      <w:pPr>
        <w:shd w:val="clear" w:color="auto" w:fill="FFFFFF"/>
        <w:spacing w:after="0" w:line="480" w:lineRule="auto"/>
        <w:jc w:val="both"/>
        <w:rPr>
          <w:rFonts w:asciiTheme="minorHAnsi" w:hAnsiTheme="minorHAnsi" w:cstheme="minorHAnsi"/>
          <w:i/>
          <w:iCs/>
        </w:rPr>
      </w:pPr>
      <w:r w:rsidRPr="004A7703">
        <w:rPr>
          <w:rFonts w:eastAsia="Times New Roman" w:cs="Calibri"/>
          <w:i/>
          <w:iCs/>
          <w:color w:val="000000"/>
          <w:lang w:eastAsia="es-MX"/>
        </w:rPr>
        <w:t xml:space="preserve">Dada cuenta por el Secretario Ejecutivo con el acuerdo </w:t>
      </w:r>
      <w:r w:rsidRPr="004A7703">
        <w:rPr>
          <w:rFonts w:eastAsia="Times New Roman" w:cs="Calibri"/>
          <w:i/>
          <w:iCs/>
          <w:color w:val="201F1E"/>
          <w:bdr w:val="none" w:sz="0" w:space="0" w:color="auto" w:frame="1"/>
          <w:lang w:eastAsia="es-MX"/>
        </w:rPr>
        <w:t xml:space="preserve">XII/48/2019 </w:t>
      </w:r>
      <w:r w:rsidRPr="004A7703">
        <w:rPr>
          <w:rFonts w:eastAsia="Times New Roman" w:cs="Calibri"/>
          <w:i/>
          <w:iCs/>
          <w:color w:val="000000"/>
          <w:lang w:eastAsia="es-MX"/>
        </w:rPr>
        <w:t>del Consejo de la Judicatura</w:t>
      </w:r>
      <w:r w:rsidR="004A7703" w:rsidRPr="004A7703">
        <w:rPr>
          <w:rFonts w:eastAsia="Times New Roman" w:cs="Calibri"/>
          <w:i/>
          <w:iCs/>
          <w:color w:val="000000"/>
          <w:lang w:eastAsia="es-MX"/>
        </w:rPr>
        <w:t>,</w:t>
      </w:r>
      <w:r w:rsidRPr="004A7703">
        <w:rPr>
          <w:rFonts w:eastAsia="Times New Roman" w:cs="Calibri"/>
          <w:i/>
          <w:iCs/>
          <w:color w:val="000000"/>
          <w:lang w:eastAsia="es-MX"/>
        </w:rPr>
        <w:t xml:space="preserve"> emitido en sesión extraordinaria celebrada el once de septiembre del año próximo pasado, relativo a la integración de las comisiones respecto de las convocatoria</w:t>
      </w:r>
      <w:r w:rsidR="00284E55">
        <w:rPr>
          <w:rFonts w:eastAsia="Times New Roman" w:cs="Calibri"/>
          <w:i/>
          <w:iCs/>
          <w:color w:val="000000"/>
          <w:lang w:eastAsia="es-MX"/>
        </w:rPr>
        <w:t>s</w:t>
      </w:r>
      <w:r w:rsidRPr="004A7703">
        <w:rPr>
          <w:rFonts w:eastAsia="Times New Roman" w:cs="Calibri"/>
          <w:i/>
          <w:iCs/>
          <w:color w:val="000000"/>
          <w:lang w:eastAsia="es-MX"/>
        </w:rPr>
        <w:t xml:space="preserve"> del premio denominado “NUESTRO ESFUERZO ES RECONOCIDO” correspondiente</w:t>
      </w:r>
      <w:r w:rsidR="00284E55">
        <w:rPr>
          <w:rFonts w:eastAsia="Times New Roman" w:cs="Calibri"/>
          <w:i/>
          <w:iCs/>
          <w:color w:val="000000"/>
          <w:lang w:eastAsia="es-MX"/>
        </w:rPr>
        <w:t>s</w:t>
      </w:r>
      <w:r w:rsidRPr="004A7703">
        <w:rPr>
          <w:rFonts w:eastAsia="Times New Roman" w:cs="Calibri"/>
          <w:i/>
          <w:iCs/>
          <w:color w:val="000000"/>
          <w:lang w:eastAsia="es-MX"/>
        </w:rPr>
        <w:t xml:space="preserve"> a los meses de febrero y julio del año </w:t>
      </w:r>
      <w:r w:rsidR="004A7703" w:rsidRPr="004A7703">
        <w:rPr>
          <w:rFonts w:eastAsia="Times New Roman" w:cs="Calibri"/>
          <w:i/>
          <w:iCs/>
          <w:color w:val="000000"/>
          <w:lang w:eastAsia="es-MX"/>
        </w:rPr>
        <w:t>dos mil diecinueve</w:t>
      </w:r>
      <w:r w:rsidRPr="004A7703">
        <w:rPr>
          <w:rFonts w:eastAsia="Times New Roman" w:cs="Calibri"/>
          <w:i/>
          <w:iCs/>
          <w:color w:val="000000"/>
          <w:lang w:eastAsia="es-MX"/>
        </w:rPr>
        <w:t xml:space="preserve">, en el que se </w:t>
      </w:r>
      <w:r w:rsidR="0096721A" w:rsidRPr="004A7703">
        <w:rPr>
          <w:rFonts w:eastAsia="Times New Roman" w:cs="Calibri"/>
          <w:i/>
          <w:iCs/>
          <w:color w:val="000000"/>
          <w:lang w:eastAsia="es-MX"/>
        </w:rPr>
        <w:t xml:space="preserve">designaron </w:t>
      </w:r>
      <w:r w:rsidRPr="004A7703">
        <w:rPr>
          <w:rFonts w:eastAsia="Times New Roman" w:cs="Calibri"/>
          <w:i/>
          <w:iCs/>
          <w:color w:val="000000"/>
          <w:lang w:eastAsia="es-MX"/>
        </w:rPr>
        <w:t xml:space="preserve">para tal efecto a los Licenciados Álvaro García Moreno </w:t>
      </w:r>
      <w:r w:rsidR="0096721A" w:rsidRPr="004A7703">
        <w:rPr>
          <w:rFonts w:eastAsia="Times New Roman" w:cs="Calibri"/>
          <w:i/>
          <w:iCs/>
          <w:color w:val="000000"/>
          <w:lang w:eastAsia="es-MX"/>
        </w:rPr>
        <w:t>y</w:t>
      </w:r>
      <w:r w:rsidRPr="004A7703">
        <w:rPr>
          <w:rFonts w:eastAsia="Times New Roman" w:cs="Calibri"/>
          <w:i/>
          <w:iCs/>
          <w:color w:val="000000"/>
          <w:lang w:eastAsia="es-MX"/>
        </w:rPr>
        <w:t xml:space="preserve"> Mildred </w:t>
      </w:r>
      <w:proofErr w:type="spellStart"/>
      <w:r w:rsidRPr="004A7703">
        <w:rPr>
          <w:rFonts w:eastAsia="Times New Roman" w:cs="Calibri"/>
          <w:i/>
          <w:iCs/>
          <w:color w:val="000000"/>
          <w:lang w:eastAsia="es-MX"/>
        </w:rPr>
        <w:t>Murbartián</w:t>
      </w:r>
      <w:proofErr w:type="spellEnd"/>
      <w:r w:rsidRPr="004A7703">
        <w:rPr>
          <w:rFonts w:eastAsia="Times New Roman" w:cs="Calibri"/>
          <w:i/>
          <w:iCs/>
          <w:color w:val="000000"/>
          <w:lang w:eastAsia="es-MX"/>
        </w:rPr>
        <w:t xml:space="preserve"> Aguilar</w:t>
      </w:r>
      <w:r w:rsidR="0096721A" w:rsidRPr="004A7703">
        <w:rPr>
          <w:rFonts w:eastAsia="Times New Roman" w:cs="Calibri"/>
          <w:i/>
          <w:iCs/>
          <w:color w:val="000000"/>
          <w:lang w:eastAsia="es-MX"/>
        </w:rPr>
        <w:t xml:space="preserve">, </w:t>
      </w:r>
      <w:r w:rsidR="004A7703" w:rsidRPr="004A7703">
        <w:rPr>
          <w:rFonts w:eastAsia="Times New Roman" w:cs="Calibri"/>
          <w:i/>
          <w:iCs/>
          <w:color w:val="000000"/>
          <w:lang w:eastAsia="es-MX"/>
        </w:rPr>
        <w:t xml:space="preserve">para una; y </w:t>
      </w:r>
      <w:r w:rsidRPr="004A7703">
        <w:rPr>
          <w:rFonts w:eastAsia="Times New Roman" w:cs="Calibri"/>
          <w:i/>
          <w:iCs/>
          <w:color w:val="000000"/>
          <w:lang w:eastAsia="es-MX"/>
        </w:rPr>
        <w:t>Leticia Caballero Muñoz y Martha Zenteno</w:t>
      </w:r>
      <w:r w:rsidR="00523ABF">
        <w:rPr>
          <w:rFonts w:eastAsia="Times New Roman" w:cs="Calibri"/>
          <w:i/>
          <w:iCs/>
          <w:color w:val="000000"/>
          <w:lang w:eastAsia="es-MX"/>
        </w:rPr>
        <w:t xml:space="preserve"> Ramírez</w:t>
      </w:r>
      <w:r w:rsidR="004A7703" w:rsidRPr="004A7703">
        <w:rPr>
          <w:rFonts w:eastAsia="Times New Roman" w:cs="Calibri"/>
          <w:i/>
          <w:iCs/>
          <w:color w:val="000000"/>
          <w:lang w:eastAsia="es-MX"/>
        </w:rPr>
        <w:t xml:space="preserve">, para otra, </w:t>
      </w:r>
      <w:r w:rsidRPr="004A7703">
        <w:rPr>
          <w:rFonts w:eastAsia="Times New Roman" w:cs="Calibri"/>
          <w:i/>
          <w:iCs/>
          <w:color w:val="000000"/>
          <w:lang w:eastAsia="es-MX"/>
        </w:rPr>
        <w:t xml:space="preserve">sin embargo, </w:t>
      </w:r>
      <w:r w:rsidR="00C11A59" w:rsidRPr="004A7703">
        <w:rPr>
          <w:rFonts w:eastAsia="Times New Roman" w:cs="Calibri"/>
          <w:i/>
          <w:iCs/>
          <w:color w:val="000000"/>
          <w:lang w:eastAsia="es-MX"/>
        </w:rPr>
        <w:t xml:space="preserve">no se concluyó </w:t>
      </w:r>
      <w:r w:rsidR="0096721A" w:rsidRPr="004A7703">
        <w:rPr>
          <w:rFonts w:eastAsia="Times New Roman" w:cs="Calibri"/>
          <w:i/>
          <w:iCs/>
          <w:color w:val="000000"/>
          <w:lang w:eastAsia="es-MX"/>
        </w:rPr>
        <w:t xml:space="preserve">el </w:t>
      </w:r>
      <w:r w:rsidR="00C11A59" w:rsidRPr="004A7703">
        <w:rPr>
          <w:rFonts w:eastAsia="Times New Roman" w:cs="Calibri"/>
          <w:i/>
          <w:iCs/>
          <w:color w:val="000000"/>
          <w:lang w:eastAsia="es-MX"/>
        </w:rPr>
        <w:t>procedimiento</w:t>
      </w:r>
      <w:r w:rsidR="0096721A" w:rsidRPr="004A7703">
        <w:rPr>
          <w:rFonts w:eastAsia="Times New Roman" w:cs="Calibri"/>
          <w:i/>
          <w:iCs/>
          <w:color w:val="000000"/>
          <w:lang w:eastAsia="es-MX"/>
        </w:rPr>
        <w:t xml:space="preserve"> y dada la nueva integración del Consejo de la Judicatura del Estado, con la finalidad de poder concluir</w:t>
      </w:r>
      <w:r w:rsidR="004A7703" w:rsidRPr="004A7703">
        <w:rPr>
          <w:rFonts w:eastAsia="Times New Roman" w:cs="Calibri"/>
          <w:i/>
          <w:iCs/>
          <w:color w:val="000000"/>
          <w:lang w:eastAsia="es-MX"/>
        </w:rPr>
        <w:t xml:space="preserve"> dichos procedimientos</w:t>
      </w:r>
      <w:r w:rsidR="0096721A" w:rsidRPr="004A7703">
        <w:rPr>
          <w:rFonts w:eastAsia="Times New Roman" w:cs="Calibri"/>
          <w:i/>
          <w:iCs/>
          <w:color w:val="000000"/>
          <w:lang w:eastAsia="es-MX"/>
        </w:rPr>
        <w:t xml:space="preserve">, </w:t>
      </w:r>
      <w:r w:rsidR="0096721A" w:rsidRPr="004A7703">
        <w:rPr>
          <w:rFonts w:asciiTheme="minorHAnsi" w:hAnsiTheme="minorHAnsi" w:cstheme="minorHAnsi"/>
          <w:i/>
          <w:iCs/>
        </w:rPr>
        <w:t>con fundamento en lo que establece l</w:t>
      </w:r>
      <w:r w:rsidR="00523ABF">
        <w:rPr>
          <w:rFonts w:asciiTheme="minorHAnsi" w:hAnsiTheme="minorHAnsi" w:cstheme="minorHAnsi"/>
          <w:i/>
          <w:iCs/>
        </w:rPr>
        <w:t>os</w:t>
      </w:r>
      <w:r w:rsidR="0096721A" w:rsidRPr="004A7703">
        <w:rPr>
          <w:rFonts w:asciiTheme="minorHAnsi" w:hAnsiTheme="minorHAnsi" w:cstheme="minorHAnsi"/>
          <w:i/>
          <w:iCs/>
        </w:rPr>
        <w:t xml:space="preserve"> artículo</w:t>
      </w:r>
      <w:r w:rsidR="00523ABF">
        <w:rPr>
          <w:rFonts w:asciiTheme="minorHAnsi" w:hAnsiTheme="minorHAnsi" w:cstheme="minorHAnsi"/>
          <w:i/>
          <w:iCs/>
        </w:rPr>
        <w:t>s</w:t>
      </w:r>
      <w:r w:rsidR="0096721A" w:rsidRPr="004A7703">
        <w:rPr>
          <w:rFonts w:asciiTheme="minorHAnsi" w:hAnsiTheme="minorHAnsi" w:cstheme="minorHAnsi"/>
          <w:i/>
          <w:iCs/>
        </w:rPr>
        <w:t xml:space="preserve"> 61 de la Ley Orgánica del Poder Judicial del Estado</w:t>
      </w:r>
      <w:r w:rsidR="00284E55">
        <w:rPr>
          <w:rFonts w:asciiTheme="minorHAnsi" w:hAnsiTheme="minorHAnsi" w:cstheme="minorHAnsi"/>
          <w:i/>
          <w:iCs/>
        </w:rPr>
        <w:t xml:space="preserve">: 9, fracción III, del Reglamento del Consejo de la Judicatura del Estado; </w:t>
      </w:r>
      <w:r w:rsidR="0096721A" w:rsidRPr="004A7703">
        <w:rPr>
          <w:rFonts w:asciiTheme="minorHAnsi" w:hAnsiTheme="minorHAnsi" w:cstheme="minorHAnsi"/>
          <w:i/>
          <w:iCs/>
        </w:rPr>
        <w:t xml:space="preserve"> y 7°</w:t>
      </w:r>
      <w:r w:rsidR="00284E55">
        <w:rPr>
          <w:rFonts w:asciiTheme="minorHAnsi" w:hAnsiTheme="minorHAnsi" w:cstheme="minorHAnsi"/>
          <w:i/>
          <w:iCs/>
        </w:rPr>
        <w:t>,</w:t>
      </w:r>
      <w:r w:rsidR="0096721A" w:rsidRPr="004A7703">
        <w:rPr>
          <w:rFonts w:asciiTheme="minorHAnsi" w:hAnsiTheme="minorHAnsi" w:cstheme="minorHAnsi"/>
          <w:i/>
          <w:iCs/>
        </w:rPr>
        <w:t xml:space="preserve"> de los Transitorios del Convenio Laboral vigente, este Consejo de la Judicatura designa a los consejeros </w:t>
      </w:r>
      <w:r w:rsidR="00464B25">
        <w:rPr>
          <w:rFonts w:asciiTheme="minorHAnsi" w:hAnsiTheme="minorHAnsi" w:cstheme="minorHAnsi"/>
          <w:i/>
          <w:iCs/>
        </w:rPr>
        <w:t>Martha Zenteno Ramírez, Dora María García Espejel y Leonel Ramírez Zamora</w:t>
      </w:r>
      <w:r w:rsidR="0096721A" w:rsidRPr="004A7703">
        <w:rPr>
          <w:rFonts w:asciiTheme="minorHAnsi" w:hAnsiTheme="minorHAnsi" w:cstheme="minorHAnsi"/>
          <w:i/>
          <w:iCs/>
        </w:rPr>
        <w:t>, como representantes del Poder Judicial del Estado, para integrar la Comisión relativa al premio denominado “NUESTRO ESFUERZO ES RECONOCIDO”, (convocatoria</w:t>
      </w:r>
      <w:r w:rsidR="004A7703" w:rsidRPr="004A7703">
        <w:rPr>
          <w:rFonts w:asciiTheme="minorHAnsi" w:hAnsiTheme="minorHAnsi" w:cstheme="minorHAnsi"/>
          <w:i/>
          <w:iCs/>
        </w:rPr>
        <w:t>s</w:t>
      </w:r>
      <w:r w:rsidR="0096721A" w:rsidRPr="004A7703">
        <w:rPr>
          <w:rFonts w:asciiTheme="minorHAnsi" w:hAnsiTheme="minorHAnsi" w:cstheme="minorHAnsi"/>
          <w:i/>
          <w:iCs/>
        </w:rPr>
        <w:t xml:space="preserve"> de los meses de febrero y julio del año </w:t>
      </w:r>
      <w:r w:rsidR="00284E55">
        <w:rPr>
          <w:rFonts w:asciiTheme="minorHAnsi" w:hAnsiTheme="minorHAnsi" w:cstheme="minorHAnsi"/>
          <w:i/>
          <w:iCs/>
        </w:rPr>
        <w:t>dos mil diecinueve</w:t>
      </w:r>
      <w:r w:rsidR="0096721A" w:rsidRPr="004A7703">
        <w:rPr>
          <w:rFonts w:asciiTheme="minorHAnsi" w:hAnsiTheme="minorHAnsi" w:cstheme="minorHAnsi"/>
          <w:i/>
          <w:iCs/>
        </w:rPr>
        <w:t xml:space="preserve">) para concluir el procedimiento a que se refiere el artículo 7° transitorio de referencia, hasta la emisión del dictamen respectivo, con el que deberán dar cuenta a este Cuerpo Colegiado para acordar lo que en derecho corresponda. </w:t>
      </w:r>
    </w:p>
    <w:p w14:paraId="6C505F6C" w14:textId="77777777" w:rsidR="00BD7160" w:rsidRPr="004A7703" w:rsidRDefault="00BD7160" w:rsidP="00BD7160">
      <w:pPr>
        <w:shd w:val="clear" w:color="auto" w:fill="FFFFFF"/>
        <w:spacing w:after="0" w:line="480" w:lineRule="auto"/>
        <w:jc w:val="both"/>
        <w:rPr>
          <w:rFonts w:asciiTheme="minorHAnsi" w:hAnsiTheme="minorHAnsi" w:cstheme="minorHAnsi"/>
          <w:i/>
          <w:iCs/>
        </w:rPr>
      </w:pPr>
      <w:r w:rsidRPr="004A7703">
        <w:rPr>
          <w:rFonts w:asciiTheme="minorHAnsi" w:hAnsiTheme="minorHAnsi" w:cstheme="minorHAnsi"/>
          <w:i/>
          <w:iCs/>
        </w:rPr>
        <w:t>Asimismo</w:t>
      </w:r>
      <w:r w:rsidR="004A7703" w:rsidRPr="004A7703">
        <w:rPr>
          <w:rFonts w:asciiTheme="minorHAnsi" w:hAnsiTheme="minorHAnsi" w:cstheme="minorHAnsi"/>
          <w:i/>
          <w:iCs/>
        </w:rPr>
        <w:t>,</w:t>
      </w:r>
      <w:r w:rsidRPr="004A7703">
        <w:rPr>
          <w:rFonts w:asciiTheme="minorHAnsi" w:hAnsiTheme="minorHAnsi" w:cstheme="minorHAnsi"/>
          <w:i/>
          <w:iCs/>
        </w:rPr>
        <w:t xml:space="preserve"> </w:t>
      </w:r>
      <w:r w:rsidR="00284E55">
        <w:rPr>
          <w:rFonts w:asciiTheme="minorHAnsi" w:hAnsiTheme="minorHAnsi" w:cstheme="minorHAnsi"/>
          <w:i/>
          <w:iCs/>
        </w:rPr>
        <w:t xml:space="preserve">en relación con </w:t>
      </w:r>
      <w:r w:rsidR="004A7703" w:rsidRPr="004A7703">
        <w:rPr>
          <w:rFonts w:asciiTheme="minorHAnsi" w:hAnsiTheme="minorHAnsi" w:cstheme="minorHAnsi"/>
          <w:i/>
          <w:iCs/>
        </w:rPr>
        <w:t xml:space="preserve">la </w:t>
      </w:r>
      <w:r w:rsidRPr="004A7703">
        <w:rPr>
          <w:rFonts w:asciiTheme="minorHAnsi" w:hAnsiTheme="minorHAnsi" w:cstheme="minorHAnsi"/>
          <w:i/>
          <w:iCs/>
        </w:rPr>
        <w:t>convocatoria respecto del premio denominado “NUESTRO ESFUER</w:t>
      </w:r>
      <w:r w:rsidR="004A7703" w:rsidRPr="004A7703">
        <w:rPr>
          <w:rFonts w:asciiTheme="minorHAnsi" w:hAnsiTheme="minorHAnsi" w:cstheme="minorHAnsi"/>
          <w:i/>
          <w:iCs/>
        </w:rPr>
        <w:t>Z</w:t>
      </w:r>
      <w:r w:rsidRPr="004A7703">
        <w:rPr>
          <w:rFonts w:asciiTheme="minorHAnsi" w:hAnsiTheme="minorHAnsi" w:cstheme="minorHAnsi"/>
          <w:i/>
          <w:iCs/>
        </w:rPr>
        <w:t xml:space="preserve">O ES RECONOCIDO”, </w:t>
      </w:r>
      <w:r w:rsidRPr="004A7703">
        <w:rPr>
          <w:rFonts w:asciiTheme="minorHAnsi" w:hAnsiTheme="minorHAnsi" w:cstheme="minorHAnsi"/>
          <w:b/>
          <w:bCs/>
          <w:i/>
          <w:iCs/>
        </w:rPr>
        <w:t>correspondiente al mes de febrero de dos mil veinte</w:t>
      </w:r>
      <w:r w:rsidR="00284E55">
        <w:rPr>
          <w:rFonts w:asciiTheme="minorHAnsi" w:hAnsiTheme="minorHAnsi" w:cstheme="minorHAnsi"/>
          <w:i/>
          <w:iCs/>
        </w:rPr>
        <w:t>,</w:t>
      </w:r>
      <w:r w:rsidRPr="004A7703">
        <w:rPr>
          <w:rFonts w:asciiTheme="minorHAnsi" w:hAnsiTheme="minorHAnsi" w:cstheme="minorHAnsi"/>
          <w:i/>
          <w:iCs/>
        </w:rPr>
        <w:t xml:space="preserve"> en los mismo términos y para los mismos efectos</w:t>
      </w:r>
      <w:r w:rsidR="000F2893" w:rsidRPr="004A7703">
        <w:rPr>
          <w:rFonts w:asciiTheme="minorHAnsi" w:hAnsiTheme="minorHAnsi" w:cstheme="minorHAnsi"/>
          <w:i/>
          <w:iCs/>
        </w:rPr>
        <w:t>,</w:t>
      </w:r>
      <w:r w:rsidRPr="004A7703">
        <w:rPr>
          <w:rFonts w:asciiTheme="minorHAnsi" w:hAnsiTheme="minorHAnsi" w:cstheme="minorHAnsi"/>
          <w:i/>
          <w:iCs/>
        </w:rPr>
        <w:t xml:space="preserve"> se designa a</w:t>
      </w:r>
      <w:r w:rsidR="00464B25">
        <w:rPr>
          <w:rFonts w:asciiTheme="minorHAnsi" w:hAnsiTheme="minorHAnsi" w:cstheme="minorHAnsi"/>
          <w:i/>
          <w:iCs/>
        </w:rPr>
        <w:t xml:space="preserve"> </w:t>
      </w:r>
      <w:r w:rsidRPr="004A7703">
        <w:rPr>
          <w:rFonts w:asciiTheme="minorHAnsi" w:hAnsiTheme="minorHAnsi" w:cstheme="minorHAnsi"/>
          <w:i/>
          <w:iCs/>
        </w:rPr>
        <w:t xml:space="preserve"> </w:t>
      </w:r>
      <w:r w:rsidR="00464B25" w:rsidRPr="004A7703">
        <w:rPr>
          <w:rFonts w:asciiTheme="minorHAnsi" w:hAnsiTheme="minorHAnsi" w:cstheme="minorHAnsi"/>
          <w:i/>
          <w:iCs/>
        </w:rPr>
        <w:t xml:space="preserve">los consejeros </w:t>
      </w:r>
      <w:r w:rsidR="00464B25">
        <w:rPr>
          <w:rFonts w:asciiTheme="minorHAnsi" w:hAnsiTheme="minorHAnsi" w:cstheme="minorHAnsi"/>
          <w:i/>
          <w:iCs/>
        </w:rPr>
        <w:t>Martha Zenteno Ramírez, Dora María García Espejel y Leonel Ramírez Zamora</w:t>
      </w:r>
      <w:r w:rsidRPr="004A7703">
        <w:rPr>
          <w:rFonts w:asciiTheme="minorHAnsi" w:hAnsiTheme="minorHAnsi" w:cstheme="minorHAnsi"/>
          <w:i/>
          <w:iCs/>
        </w:rPr>
        <w:t xml:space="preserve"> para integrar la Comisión respectiva e  iniciar el procedimiento a que se refiere el artículo 7° transitorio de referencia, hasta la emisión del dictamen respectivo, con el que </w:t>
      </w:r>
      <w:r w:rsidR="000F2893" w:rsidRPr="004A7703">
        <w:rPr>
          <w:rFonts w:asciiTheme="minorHAnsi" w:hAnsiTheme="minorHAnsi" w:cstheme="minorHAnsi"/>
          <w:i/>
          <w:iCs/>
        </w:rPr>
        <w:t xml:space="preserve">de igual forma </w:t>
      </w:r>
      <w:r w:rsidRPr="004A7703">
        <w:rPr>
          <w:rFonts w:asciiTheme="minorHAnsi" w:hAnsiTheme="minorHAnsi" w:cstheme="minorHAnsi"/>
          <w:i/>
          <w:iCs/>
        </w:rPr>
        <w:t xml:space="preserve">deberán dar cuenta a este Cuerpo Colegiado para acordar lo que en derecho corresponda. </w:t>
      </w:r>
      <w:r w:rsidR="004A7703" w:rsidRPr="004A7703">
        <w:rPr>
          <w:rFonts w:asciiTheme="minorHAnsi" w:hAnsiTheme="minorHAnsi" w:cstheme="minorHAnsi"/>
          <w:i/>
          <w:iCs/>
        </w:rPr>
        <w:t xml:space="preserve">- - - - - - - - - - - - - - - - - </w:t>
      </w:r>
      <w:r w:rsidR="00F55079">
        <w:rPr>
          <w:rFonts w:asciiTheme="minorHAnsi" w:hAnsiTheme="minorHAnsi" w:cstheme="minorHAnsi"/>
          <w:i/>
          <w:iCs/>
        </w:rPr>
        <w:t xml:space="preserve">- - - - - - - - - - - - - - - - - - - - - - - - - - - - - - - - - - - - - - - </w:t>
      </w:r>
    </w:p>
    <w:p w14:paraId="626998A9" w14:textId="77777777" w:rsidR="0096721A" w:rsidRDefault="00BD7160" w:rsidP="00552E77">
      <w:pPr>
        <w:shd w:val="clear" w:color="auto" w:fill="FFFFFF"/>
        <w:spacing w:after="0" w:line="480" w:lineRule="auto"/>
        <w:jc w:val="both"/>
        <w:rPr>
          <w:rFonts w:eastAsia="Times New Roman" w:cs="Calibri"/>
          <w:color w:val="000000"/>
          <w:lang w:eastAsia="es-MX"/>
        </w:rPr>
      </w:pPr>
      <w:r w:rsidRPr="004A7703">
        <w:rPr>
          <w:rFonts w:asciiTheme="minorHAnsi" w:hAnsiTheme="minorHAnsi" w:cstheme="minorHAnsi"/>
          <w:i/>
          <w:iCs/>
        </w:rPr>
        <w:t xml:space="preserve">Comuníquese esta determinación al Secretario General del Sindicato “7 de </w:t>
      </w:r>
      <w:proofErr w:type="gramStart"/>
      <w:r w:rsidRPr="004A7703">
        <w:rPr>
          <w:rFonts w:asciiTheme="minorHAnsi" w:hAnsiTheme="minorHAnsi" w:cstheme="minorHAnsi"/>
          <w:i/>
          <w:iCs/>
        </w:rPr>
        <w:t>Mayo</w:t>
      </w:r>
      <w:proofErr w:type="gramEnd"/>
      <w:r w:rsidRPr="004A7703">
        <w:rPr>
          <w:rFonts w:asciiTheme="minorHAnsi" w:hAnsiTheme="minorHAnsi" w:cstheme="minorHAnsi"/>
          <w:i/>
          <w:iCs/>
        </w:rPr>
        <w:t>”, para los efectos legales a que haya lugar.</w:t>
      </w:r>
      <w:r w:rsidR="000F2893">
        <w:rPr>
          <w:rFonts w:asciiTheme="minorHAnsi" w:hAnsiTheme="minorHAnsi" w:cstheme="minorHAnsi"/>
        </w:rPr>
        <w:t xml:space="preserve"> </w:t>
      </w:r>
      <w:r w:rsidR="0096721A" w:rsidRPr="00F55079">
        <w:rPr>
          <w:rFonts w:asciiTheme="minorHAnsi" w:hAnsiTheme="minorHAnsi" w:cstheme="minorHAnsi"/>
          <w:u w:val="single"/>
        </w:rPr>
        <w:t xml:space="preserve">APROBADO POR </w:t>
      </w:r>
      <w:r w:rsidR="00464B25" w:rsidRPr="00F55079">
        <w:rPr>
          <w:rFonts w:asciiTheme="minorHAnsi" w:hAnsiTheme="minorHAnsi" w:cstheme="minorHAnsi"/>
          <w:u w:val="single"/>
        </w:rPr>
        <w:t>UNANIMIDAD</w:t>
      </w:r>
      <w:r w:rsidR="0096721A" w:rsidRPr="00F55079">
        <w:rPr>
          <w:rFonts w:asciiTheme="minorHAnsi" w:hAnsiTheme="minorHAnsi" w:cstheme="minorHAnsi"/>
          <w:u w:val="single"/>
        </w:rPr>
        <w:t xml:space="preserve"> DE VOTOS</w:t>
      </w:r>
      <w:r w:rsidR="0096721A" w:rsidRPr="00597186">
        <w:rPr>
          <w:rFonts w:asciiTheme="minorHAnsi" w:hAnsiTheme="minorHAnsi" w:cstheme="minorHAnsi"/>
        </w:rPr>
        <w:t xml:space="preserve">. </w:t>
      </w:r>
      <w:r w:rsidR="00F55079">
        <w:rPr>
          <w:rFonts w:asciiTheme="minorHAnsi" w:hAnsiTheme="minorHAnsi" w:cstheme="minorHAnsi"/>
        </w:rPr>
        <w:t xml:space="preserve">- - - - - </w:t>
      </w:r>
    </w:p>
    <w:p w14:paraId="081270ED" w14:textId="77777777" w:rsidR="001908D7" w:rsidRDefault="001908D7" w:rsidP="001908D7">
      <w:pPr>
        <w:shd w:val="clear" w:color="auto" w:fill="FFFFFF"/>
        <w:spacing w:after="0" w:line="480" w:lineRule="auto"/>
        <w:ind w:firstLine="708"/>
        <w:jc w:val="both"/>
        <w:rPr>
          <w:rFonts w:eastAsia="Times New Roman" w:cs="Calibri"/>
          <w:b/>
          <w:bCs/>
          <w:color w:val="201F1E"/>
          <w:bdr w:val="none" w:sz="0" w:space="0" w:color="auto" w:frame="1"/>
          <w:lang w:eastAsia="es-MX"/>
        </w:rPr>
      </w:pPr>
      <w:r w:rsidRPr="00F401B6">
        <w:rPr>
          <w:rFonts w:eastAsia="Times New Roman" w:cs="Calibri"/>
          <w:b/>
          <w:bCs/>
          <w:color w:val="000000"/>
          <w:lang w:eastAsia="es-MX"/>
        </w:rPr>
        <w:lastRenderedPageBreak/>
        <w:t xml:space="preserve">ACUERDO </w:t>
      </w:r>
      <w:r>
        <w:rPr>
          <w:rFonts w:eastAsia="Times New Roman" w:cs="Calibri"/>
          <w:b/>
          <w:bCs/>
          <w:color w:val="000000"/>
          <w:lang w:eastAsia="es-MX"/>
        </w:rPr>
        <w:t>I</w:t>
      </w:r>
      <w:r w:rsidR="007A4ABA">
        <w:rPr>
          <w:rFonts w:eastAsia="Times New Roman" w:cs="Calibri"/>
          <w:b/>
          <w:bCs/>
          <w:color w:val="000000"/>
          <w:lang w:eastAsia="es-MX"/>
        </w:rPr>
        <w:t>X</w:t>
      </w:r>
      <w:r w:rsidRPr="00F401B6">
        <w:rPr>
          <w:rFonts w:eastAsia="Times New Roman" w:cs="Calibri"/>
          <w:b/>
          <w:bCs/>
          <w:color w:val="000000"/>
          <w:lang w:eastAsia="es-MX"/>
        </w:rPr>
        <w:t>/1</w:t>
      </w:r>
      <w:r w:rsidR="00284E55">
        <w:rPr>
          <w:rFonts w:eastAsia="Times New Roman" w:cs="Calibri"/>
          <w:b/>
          <w:bCs/>
          <w:color w:val="000000"/>
          <w:lang w:eastAsia="es-MX"/>
        </w:rPr>
        <w:t>9</w:t>
      </w:r>
      <w:r w:rsidRPr="00F401B6">
        <w:rPr>
          <w:rFonts w:eastAsia="Times New Roman" w:cs="Calibri"/>
          <w:b/>
          <w:bCs/>
          <w:color w:val="000000"/>
          <w:lang w:eastAsia="es-MX"/>
        </w:rPr>
        <w:t xml:space="preserve">/2020. </w:t>
      </w:r>
      <w:r>
        <w:rPr>
          <w:rFonts w:eastAsia="Times New Roman" w:cs="Calibri"/>
          <w:b/>
          <w:bCs/>
          <w:color w:val="000000"/>
          <w:lang w:eastAsia="es-MX"/>
        </w:rPr>
        <w:t>O</w:t>
      </w:r>
      <w:r w:rsidRPr="00F07B38">
        <w:rPr>
          <w:rFonts w:eastAsia="Times New Roman" w:cs="Calibri"/>
          <w:b/>
          <w:bCs/>
          <w:color w:val="201F1E"/>
          <w:bdr w:val="none" w:sz="0" w:space="0" w:color="auto" w:frame="1"/>
          <w:lang w:eastAsia="es-MX"/>
        </w:rPr>
        <w:t xml:space="preserve">ficio número 011, de fecha diez de marzo de dos mil veinte, signado por el </w:t>
      </w:r>
      <w:proofErr w:type="gramStart"/>
      <w:r w:rsidRPr="00F07B38">
        <w:rPr>
          <w:rFonts w:eastAsia="Times New Roman" w:cs="Calibri"/>
          <w:b/>
          <w:bCs/>
          <w:color w:val="201F1E"/>
          <w:bdr w:val="none" w:sz="0" w:space="0" w:color="auto" w:frame="1"/>
          <w:lang w:eastAsia="es-MX"/>
        </w:rPr>
        <w:t>Jefe</w:t>
      </w:r>
      <w:proofErr w:type="gramEnd"/>
      <w:r w:rsidRPr="00F07B38">
        <w:rPr>
          <w:rFonts w:eastAsia="Times New Roman" w:cs="Calibri"/>
          <w:b/>
          <w:bCs/>
          <w:color w:val="201F1E"/>
          <w:bdr w:val="none" w:sz="0" w:space="0" w:color="auto" w:frame="1"/>
          <w:lang w:eastAsia="es-MX"/>
        </w:rPr>
        <w:t xml:space="preserve"> del Departamento del Archivo del Poder Judicial del Estado.</w:t>
      </w:r>
      <w:r>
        <w:rPr>
          <w:rFonts w:eastAsia="Times New Roman" w:cs="Calibri"/>
          <w:b/>
          <w:bCs/>
          <w:color w:val="201F1E"/>
          <w:bdr w:val="none" w:sz="0" w:space="0" w:color="auto" w:frame="1"/>
          <w:lang w:eastAsia="es-MX"/>
        </w:rPr>
        <w:t xml:space="preserve"> - - - - - - - - - - - - - - - - - - - - - - - - - - - - - - - - - - - - - - - - - - - - - - - - - - - - - - - - - - - -</w:t>
      </w:r>
    </w:p>
    <w:p w14:paraId="4682EC4B" w14:textId="77777777" w:rsidR="001908D7" w:rsidRPr="001E0F36" w:rsidRDefault="001908D7" w:rsidP="001908D7">
      <w:pPr>
        <w:shd w:val="clear" w:color="auto" w:fill="FFFFFF"/>
        <w:spacing w:after="0" w:line="480" w:lineRule="auto"/>
        <w:jc w:val="both"/>
        <w:rPr>
          <w:rFonts w:eastAsia="Times New Roman" w:cs="Calibri"/>
          <w:i/>
          <w:iCs/>
          <w:color w:val="201F1E"/>
          <w:bdr w:val="none" w:sz="0" w:space="0" w:color="auto" w:frame="1"/>
          <w:lang w:eastAsia="es-MX"/>
        </w:rPr>
      </w:pPr>
      <w:r w:rsidRPr="001E0F36">
        <w:rPr>
          <w:rFonts w:eastAsia="Times New Roman" w:cs="Calibri"/>
          <w:i/>
          <w:iCs/>
          <w:color w:val="201F1E"/>
          <w:bdr w:val="none" w:sz="0" w:space="0" w:color="auto" w:frame="1"/>
          <w:lang w:eastAsia="es-MX"/>
        </w:rPr>
        <w:t>Dada cuenta con el oficio número 011, de fecha diez de marzo de dos mil veinte, a través del cual el Jefe del Departamento del Archivo solicita se conforme el comité técnico de archivos; al respecto, con fundamento en lo que establecen los artículos 44, fracción XI, 61, 85, 86, 86 Bis,  de la Ley Orgánica del Poder Judicial del Estado; 9, fracción  XIII, del Reglamento del Consejo de la Judicatura del Estado; 1, 3, 4, 45, 47, 51 y 52 de la Ley de Archivos del Estado de Tlaxcala, a partir de esta fecha</w:t>
      </w:r>
      <w:r w:rsidR="00464B25">
        <w:rPr>
          <w:rFonts w:eastAsia="Times New Roman" w:cs="Calibri"/>
          <w:i/>
          <w:iCs/>
          <w:color w:val="201F1E"/>
          <w:bdr w:val="none" w:sz="0" w:space="0" w:color="auto" w:frame="1"/>
          <w:lang w:eastAsia="es-MX"/>
        </w:rPr>
        <w:t>,</w:t>
      </w:r>
      <w:r w:rsidRPr="001E0F36">
        <w:rPr>
          <w:rFonts w:eastAsia="Times New Roman" w:cs="Calibri"/>
          <w:i/>
          <w:iCs/>
          <w:color w:val="201F1E"/>
          <w:bdr w:val="none" w:sz="0" w:space="0" w:color="auto" w:frame="1"/>
          <w:lang w:eastAsia="es-MX"/>
        </w:rPr>
        <w:t xml:space="preserve"> para todos los efectos legales a que haya lugar, </w:t>
      </w:r>
      <w:r w:rsidR="0074799F" w:rsidRPr="001E0F36">
        <w:rPr>
          <w:rFonts w:eastAsia="Times New Roman" w:cs="Calibri"/>
          <w:i/>
          <w:iCs/>
          <w:color w:val="201F1E"/>
          <w:bdr w:val="none" w:sz="0" w:space="0" w:color="auto" w:frame="1"/>
          <w:lang w:eastAsia="es-MX"/>
        </w:rPr>
        <w:t xml:space="preserve">en términos del artículo 51 de la ley de archivos en cita, se determina </w:t>
      </w:r>
      <w:r w:rsidRPr="001E0F36">
        <w:rPr>
          <w:rFonts w:eastAsia="Times New Roman" w:cs="Calibri"/>
          <w:i/>
          <w:iCs/>
          <w:color w:val="201F1E"/>
          <w:bdr w:val="none" w:sz="0" w:space="0" w:color="auto" w:frame="1"/>
          <w:lang w:eastAsia="es-MX"/>
        </w:rPr>
        <w:t>conformar el COMITÉ TÉCNICO DE ARCHIVOS DEL PODER JUDICIAL DEL ESTADO, como se describe a continuación:</w:t>
      </w:r>
    </w:p>
    <w:tbl>
      <w:tblPr>
        <w:tblStyle w:val="Tablaconcuadrcula"/>
        <w:tblW w:w="0" w:type="auto"/>
        <w:tblLook w:val="04A0" w:firstRow="1" w:lastRow="0" w:firstColumn="1" w:lastColumn="0" w:noHBand="0" w:noVBand="1"/>
      </w:tblPr>
      <w:tblGrid>
        <w:gridCol w:w="3848"/>
        <w:gridCol w:w="3848"/>
      </w:tblGrid>
      <w:tr w:rsidR="001908D7" w:rsidRPr="001E0F36" w14:paraId="2094F568" w14:textId="77777777" w:rsidTr="00BD433F">
        <w:tc>
          <w:tcPr>
            <w:tcW w:w="7696" w:type="dxa"/>
            <w:gridSpan w:val="2"/>
          </w:tcPr>
          <w:p w14:paraId="27AFDBEE" w14:textId="77777777" w:rsidR="001908D7" w:rsidRPr="001E0F36" w:rsidRDefault="001908D7" w:rsidP="00BD433F">
            <w:pPr>
              <w:spacing w:line="480" w:lineRule="auto"/>
              <w:jc w:val="center"/>
              <w:rPr>
                <w:rFonts w:eastAsia="Times New Roman" w:cs="Calibri"/>
                <w:b/>
                <w:bCs/>
                <w:i/>
                <w:iCs/>
                <w:color w:val="000000"/>
                <w:lang w:eastAsia="es-MX"/>
              </w:rPr>
            </w:pPr>
            <w:r w:rsidRPr="001E0F36">
              <w:rPr>
                <w:rFonts w:eastAsia="Times New Roman" w:cs="Calibri"/>
                <w:b/>
                <w:bCs/>
                <w:i/>
                <w:iCs/>
                <w:color w:val="201F1E"/>
                <w:bdr w:val="none" w:sz="0" w:space="0" w:color="auto" w:frame="1"/>
                <w:lang w:eastAsia="es-MX"/>
              </w:rPr>
              <w:t>COMITÉ TÉCNICO DE ARCHIVOS DEL PODER JUDICIAL DEL ESTADO</w:t>
            </w:r>
          </w:p>
        </w:tc>
      </w:tr>
      <w:tr w:rsidR="001908D7" w:rsidRPr="001E0F36" w14:paraId="283D5F56" w14:textId="77777777" w:rsidTr="00BD433F">
        <w:tc>
          <w:tcPr>
            <w:tcW w:w="3848" w:type="dxa"/>
          </w:tcPr>
          <w:p w14:paraId="0D975640" w14:textId="77777777" w:rsidR="001908D7" w:rsidRPr="001E0F36" w:rsidRDefault="001908D7" w:rsidP="00BD433F">
            <w:pPr>
              <w:spacing w:line="360" w:lineRule="auto"/>
              <w:jc w:val="both"/>
              <w:rPr>
                <w:rFonts w:asciiTheme="minorHAnsi" w:eastAsia="Times New Roman" w:hAnsiTheme="minorHAnsi" w:cstheme="minorHAnsi"/>
                <w:b/>
                <w:bCs/>
                <w:i/>
                <w:iCs/>
                <w:color w:val="000000"/>
                <w:sz w:val="18"/>
                <w:szCs w:val="18"/>
                <w:lang w:eastAsia="es-MX"/>
              </w:rPr>
            </w:pPr>
            <w:r w:rsidRPr="001E0F36">
              <w:rPr>
                <w:rFonts w:asciiTheme="minorHAnsi" w:eastAsia="Times New Roman" w:hAnsiTheme="minorHAnsi" w:cstheme="minorHAnsi"/>
                <w:b/>
                <w:bCs/>
                <w:i/>
                <w:iCs/>
                <w:color w:val="000000"/>
                <w:sz w:val="18"/>
                <w:szCs w:val="18"/>
                <w:lang w:eastAsia="es-MX"/>
              </w:rPr>
              <w:t xml:space="preserve">PRESIDENTE </w:t>
            </w:r>
          </w:p>
          <w:p w14:paraId="01D482F6" w14:textId="77777777" w:rsidR="001908D7" w:rsidRPr="001E0F36" w:rsidRDefault="001908D7" w:rsidP="00BD433F">
            <w:pPr>
              <w:spacing w:line="360" w:lineRule="auto"/>
              <w:jc w:val="both"/>
              <w:rPr>
                <w:rFonts w:asciiTheme="minorHAnsi" w:eastAsia="Times New Roman" w:hAnsiTheme="minorHAnsi" w:cstheme="minorHAnsi"/>
                <w:i/>
                <w:iCs/>
                <w:color w:val="000000"/>
                <w:sz w:val="14"/>
                <w:szCs w:val="14"/>
                <w:lang w:eastAsia="es-MX"/>
              </w:rPr>
            </w:pPr>
            <w:r w:rsidRPr="001E0F36">
              <w:rPr>
                <w:rFonts w:asciiTheme="minorHAnsi" w:eastAsia="Times New Roman" w:hAnsiTheme="minorHAnsi" w:cstheme="minorHAnsi"/>
                <w:i/>
                <w:iCs/>
                <w:color w:val="000000"/>
                <w:sz w:val="14"/>
                <w:szCs w:val="14"/>
                <w:lang w:eastAsia="es-MX"/>
              </w:rPr>
              <w:t>(TITULAR DE LA ENTIDAD PÚBLICA)</w:t>
            </w:r>
          </w:p>
        </w:tc>
        <w:tc>
          <w:tcPr>
            <w:tcW w:w="3848" w:type="dxa"/>
          </w:tcPr>
          <w:p w14:paraId="50B0C333" w14:textId="77777777" w:rsidR="001908D7" w:rsidRPr="001E0F36" w:rsidRDefault="001908D7" w:rsidP="00BD433F">
            <w:pPr>
              <w:spacing w:line="360" w:lineRule="auto"/>
              <w:jc w:val="both"/>
              <w:rPr>
                <w:rFonts w:asciiTheme="minorHAnsi" w:eastAsia="Times New Roman" w:hAnsiTheme="minorHAnsi" w:cstheme="minorHAnsi"/>
                <w:i/>
                <w:iCs/>
                <w:color w:val="000000"/>
                <w:sz w:val="18"/>
                <w:szCs w:val="18"/>
                <w:lang w:eastAsia="es-MX"/>
              </w:rPr>
            </w:pPr>
            <w:r w:rsidRPr="001E0F36">
              <w:rPr>
                <w:rFonts w:asciiTheme="minorHAnsi" w:eastAsia="Times New Roman" w:hAnsiTheme="minorHAnsi" w:cstheme="minorHAnsi"/>
                <w:i/>
                <w:iCs/>
                <w:color w:val="000000"/>
                <w:sz w:val="18"/>
                <w:szCs w:val="18"/>
                <w:lang w:eastAsia="es-MX"/>
              </w:rPr>
              <w:t xml:space="preserve">PRESIDENTE DEL TRIBUNAL SUPERIOR DE JUSTICIA DEL ESTADO </w:t>
            </w:r>
          </w:p>
        </w:tc>
      </w:tr>
      <w:tr w:rsidR="001908D7" w:rsidRPr="001E0F36" w14:paraId="3893E4C4" w14:textId="77777777" w:rsidTr="00BD433F">
        <w:tc>
          <w:tcPr>
            <w:tcW w:w="3848" w:type="dxa"/>
          </w:tcPr>
          <w:p w14:paraId="557F2E9F" w14:textId="77777777" w:rsidR="001908D7" w:rsidRPr="001E0F36" w:rsidRDefault="001908D7" w:rsidP="00BD433F">
            <w:pPr>
              <w:spacing w:line="360" w:lineRule="auto"/>
              <w:jc w:val="both"/>
              <w:rPr>
                <w:rFonts w:asciiTheme="minorHAnsi" w:eastAsia="Times New Roman" w:hAnsiTheme="minorHAnsi" w:cstheme="minorHAnsi"/>
                <w:b/>
                <w:bCs/>
                <w:i/>
                <w:iCs/>
                <w:color w:val="000000"/>
                <w:sz w:val="18"/>
                <w:szCs w:val="18"/>
                <w:lang w:eastAsia="es-MX"/>
              </w:rPr>
            </w:pPr>
            <w:r w:rsidRPr="001E0F36">
              <w:rPr>
                <w:rFonts w:asciiTheme="minorHAnsi" w:eastAsia="Times New Roman" w:hAnsiTheme="minorHAnsi" w:cstheme="minorHAnsi"/>
                <w:b/>
                <w:bCs/>
                <w:i/>
                <w:iCs/>
                <w:color w:val="000000"/>
                <w:sz w:val="18"/>
                <w:szCs w:val="18"/>
                <w:lang w:eastAsia="es-MX"/>
              </w:rPr>
              <w:t>SECRETARIO</w:t>
            </w:r>
          </w:p>
          <w:p w14:paraId="0B2C7570" w14:textId="77777777" w:rsidR="001908D7" w:rsidRPr="001E0F36" w:rsidRDefault="0074799F" w:rsidP="00BD433F">
            <w:pPr>
              <w:spacing w:line="360" w:lineRule="auto"/>
              <w:jc w:val="both"/>
              <w:rPr>
                <w:rFonts w:asciiTheme="minorHAnsi" w:eastAsia="Times New Roman" w:hAnsiTheme="minorHAnsi" w:cstheme="minorHAnsi"/>
                <w:i/>
                <w:iCs/>
                <w:color w:val="000000"/>
                <w:sz w:val="14"/>
                <w:szCs w:val="14"/>
                <w:lang w:eastAsia="es-MX"/>
              </w:rPr>
            </w:pPr>
            <w:r w:rsidRPr="001E0F36">
              <w:rPr>
                <w:rFonts w:asciiTheme="minorHAnsi" w:eastAsia="Times New Roman" w:hAnsiTheme="minorHAnsi" w:cstheme="minorHAnsi"/>
                <w:i/>
                <w:iCs/>
                <w:color w:val="000000"/>
                <w:sz w:val="14"/>
                <w:szCs w:val="14"/>
                <w:lang w:eastAsia="es-MX"/>
              </w:rPr>
              <w:t>(R</w:t>
            </w:r>
            <w:r w:rsidR="001908D7" w:rsidRPr="001E0F36">
              <w:rPr>
                <w:rFonts w:asciiTheme="minorHAnsi" w:eastAsia="Times New Roman" w:hAnsiTheme="minorHAnsi" w:cstheme="minorHAnsi"/>
                <w:i/>
                <w:iCs/>
                <w:color w:val="000000"/>
                <w:sz w:val="14"/>
                <w:szCs w:val="14"/>
                <w:lang w:eastAsia="es-MX"/>
              </w:rPr>
              <w:t>ESPONSABLE DEL ARCHIVO DE LA ENTIDAD PÚBLICA</w:t>
            </w:r>
            <w:r w:rsidRPr="001E0F36">
              <w:rPr>
                <w:rFonts w:asciiTheme="minorHAnsi" w:eastAsia="Times New Roman" w:hAnsiTheme="minorHAnsi" w:cstheme="minorHAnsi"/>
                <w:i/>
                <w:iCs/>
                <w:color w:val="000000"/>
                <w:sz w:val="14"/>
                <w:szCs w:val="14"/>
                <w:lang w:eastAsia="es-MX"/>
              </w:rPr>
              <w:t>)</w:t>
            </w:r>
          </w:p>
        </w:tc>
        <w:tc>
          <w:tcPr>
            <w:tcW w:w="3848" w:type="dxa"/>
          </w:tcPr>
          <w:p w14:paraId="43A1FDD6" w14:textId="77777777" w:rsidR="001908D7" w:rsidRPr="001E0F36" w:rsidRDefault="001908D7" w:rsidP="00BD433F">
            <w:pPr>
              <w:spacing w:line="360" w:lineRule="auto"/>
              <w:jc w:val="both"/>
              <w:rPr>
                <w:rFonts w:asciiTheme="minorHAnsi" w:eastAsia="Times New Roman" w:hAnsiTheme="minorHAnsi" w:cstheme="minorHAnsi"/>
                <w:i/>
                <w:iCs/>
                <w:color w:val="000000"/>
                <w:sz w:val="18"/>
                <w:szCs w:val="18"/>
                <w:lang w:eastAsia="es-MX"/>
              </w:rPr>
            </w:pPr>
            <w:r w:rsidRPr="001E0F36">
              <w:rPr>
                <w:rFonts w:asciiTheme="minorHAnsi" w:eastAsia="Times New Roman" w:hAnsiTheme="minorHAnsi" w:cstheme="minorHAnsi"/>
                <w:i/>
                <w:iCs/>
                <w:color w:val="000000"/>
                <w:sz w:val="18"/>
                <w:szCs w:val="18"/>
                <w:lang w:eastAsia="es-MX"/>
              </w:rPr>
              <w:t xml:space="preserve">JEFE DEL ARCHIVO DEL PODER JUDICIAL  </w:t>
            </w:r>
          </w:p>
        </w:tc>
      </w:tr>
      <w:tr w:rsidR="001908D7" w:rsidRPr="001E0F36" w14:paraId="3862870C" w14:textId="77777777" w:rsidTr="00BD433F">
        <w:tc>
          <w:tcPr>
            <w:tcW w:w="3848" w:type="dxa"/>
          </w:tcPr>
          <w:p w14:paraId="1CBC0DDE" w14:textId="77777777" w:rsidR="001908D7" w:rsidRPr="001E0F36" w:rsidRDefault="001908D7" w:rsidP="00BD433F">
            <w:pPr>
              <w:spacing w:line="360" w:lineRule="auto"/>
              <w:jc w:val="both"/>
              <w:rPr>
                <w:rFonts w:asciiTheme="minorHAnsi" w:eastAsia="Times New Roman" w:hAnsiTheme="minorHAnsi" w:cstheme="minorHAnsi"/>
                <w:b/>
                <w:bCs/>
                <w:i/>
                <w:iCs/>
                <w:color w:val="000000"/>
                <w:sz w:val="18"/>
                <w:szCs w:val="18"/>
                <w:lang w:eastAsia="es-MX"/>
              </w:rPr>
            </w:pPr>
            <w:r w:rsidRPr="001E0F36">
              <w:rPr>
                <w:rFonts w:asciiTheme="minorHAnsi" w:eastAsia="Times New Roman" w:hAnsiTheme="minorHAnsi" w:cstheme="minorHAnsi"/>
                <w:b/>
                <w:bCs/>
                <w:i/>
                <w:iCs/>
                <w:color w:val="000000"/>
                <w:sz w:val="18"/>
                <w:szCs w:val="18"/>
                <w:lang w:eastAsia="es-MX"/>
              </w:rPr>
              <w:t>VOCAL</w:t>
            </w:r>
          </w:p>
          <w:p w14:paraId="756CCF3E" w14:textId="77777777" w:rsidR="001908D7" w:rsidRPr="001E0F36" w:rsidRDefault="0074799F" w:rsidP="00BD433F">
            <w:pPr>
              <w:spacing w:line="360" w:lineRule="auto"/>
              <w:jc w:val="both"/>
              <w:rPr>
                <w:rFonts w:asciiTheme="minorHAnsi" w:eastAsia="Times New Roman" w:hAnsiTheme="minorHAnsi" w:cstheme="minorHAnsi"/>
                <w:i/>
                <w:iCs/>
                <w:color w:val="000000"/>
                <w:sz w:val="14"/>
                <w:szCs w:val="14"/>
                <w:lang w:eastAsia="es-MX"/>
              </w:rPr>
            </w:pPr>
            <w:r w:rsidRPr="001E0F36">
              <w:rPr>
                <w:rFonts w:asciiTheme="minorHAnsi" w:eastAsia="Times New Roman" w:hAnsiTheme="minorHAnsi" w:cstheme="minorHAnsi"/>
                <w:i/>
                <w:iCs/>
                <w:color w:val="000000"/>
                <w:sz w:val="14"/>
                <w:szCs w:val="14"/>
                <w:lang w:eastAsia="es-MX"/>
              </w:rPr>
              <w:t>(</w:t>
            </w:r>
            <w:r w:rsidR="001908D7" w:rsidRPr="001E0F36">
              <w:rPr>
                <w:rFonts w:asciiTheme="minorHAnsi" w:eastAsia="Times New Roman" w:hAnsiTheme="minorHAnsi" w:cstheme="minorHAnsi"/>
                <w:i/>
                <w:iCs/>
                <w:color w:val="000000"/>
                <w:sz w:val="14"/>
                <w:szCs w:val="14"/>
                <w:lang w:eastAsia="es-MX"/>
              </w:rPr>
              <w:t>RESPONSABLE DEL ÁREA DE INFORMACIÓN PÚBLICA</w:t>
            </w:r>
            <w:r w:rsidRPr="001E0F36">
              <w:rPr>
                <w:rFonts w:asciiTheme="minorHAnsi" w:eastAsia="Times New Roman" w:hAnsiTheme="minorHAnsi" w:cstheme="minorHAnsi"/>
                <w:i/>
                <w:iCs/>
                <w:color w:val="000000"/>
                <w:sz w:val="14"/>
                <w:szCs w:val="14"/>
                <w:lang w:eastAsia="es-MX"/>
              </w:rPr>
              <w:t>)</w:t>
            </w:r>
            <w:r w:rsidR="001908D7" w:rsidRPr="001E0F36">
              <w:rPr>
                <w:rFonts w:asciiTheme="minorHAnsi" w:eastAsia="Times New Roman" w:hAnsiTheme="minorHAnsi" w:cstheme="minorHAnsi"/>
                <w:i/>
                <w:iCs/>
                <w:color w:val="000000"/>
                <w:sz w:val="14"/>
                <w:szCs w:val="14"/>
                <w:lang w:eastAsia="es-MX"/>
              </w:rPr>
              <w:t xml:space="preserve"> </w:t>
            </w:r>
          </w:p>
        </w:tc>
        <w:tc>
          <w:tcPr>
            <w:tcW w:w="3848" w:type="dxa"/>
          </w:tcPr>
          <w:p w14:paraId="6A57764E" w14:textId="77777777" w:rsidR="001908D7" w:rsidRPr="001E0F36" w:rsidRDefault="001908D7" w:rsidP="00464B25">
            <w:pPr>
              <w:spacing w:line="360" w:lineRule="auto"/>
              <w:rPr>
                <w:rFonts w:asciiTheme="minorHAnsi" w:eastAsia="Times New Roman" w:hAnsiTheme="minorHAnsi" w:cstheme="minorHAnsi"/>
                <w:i/>
                <w:iCs/>
                <w:color w:val="000000"/>
                <w:sz w:val="18"/>
                <w:szCs w:val="18"/>
                <w:lang w:eastAsia="es-MX"/>
              </w:rPr>
            </w:pPr>
            <w:r w:rsidRPr="001E0F36">
              <w:rPr>
                <w:rFonts w:asciiTheme="minorHAnsi" w:hAnsiTheme="minorHAnsi" w:cstheme="minorHAnsi"/>
                <w:i/>
                <w:iCs/>
                <w:sz w:val="18"/>
                <w:szCs w:val="18"/>
              </w:rPr>
              <w:t>RESPONSABLE</w:t>
            </w:r>
            <w:r w:rsidR="0074799F" w:rsidRPr="001E0F36">
              <w:rPr>
                <w:rFonts w:asciiTheme="minorHAnsi" w:hAnsiTheme="minorHAnsi" w:cstheme="minorHAnsi"/>
                <w:i/>
                <w:iCs/>
                <w:sz w:val="18"/>
                <w:szCs w:val="18"/>
              </w:rPr>
              <w:t xml:space="preserve"> </w:t>
            </w:r>
            <w:r w:rsidRPr="001E0F36">
              <w:rPr>
                <w:rFonts w:asciiTheme="minorHAnsi" w:hAnsiTheme="minorHAnsi" w:cstheme="minorHAnsi"/>
                <w:i/>
                <w:iCs/>
                <w:sz w:val="18"/>
                <w:szCs w:val="18"/>
              </w:rPr>
              <w:t>DE</w:t>
            </w:r>
            <w:r w:rsidR="0074799F" w:rsidRPr="001E0F36">
              <w:rPr>
                <w:rFonts w:asciiTheme="minorHAnsi" w:hAnsiTheme="minorHAnsi" w:cstheme="minorHAnsi"/>
                <w:i/>
                <w:iCs/>
                <w:sz w:val="18"/>
                <w:szCs w:val="18"/>
              </w:rPr>
              <w:t xml:space="preserve"> LA UNIDAD DE TRANSPARENCIA Y DE </w:t>
            </w:r>
            <w:r w:rsidR="00464B25">
              <w:rPr>
                <w:rFonts w:asciiTheme="minorHAnsi" w:hAnsiTheme="minorHAnsi" w:cstheme="minorHAnsi"/>
                <w:i/>
                <w:iCs/>
                <w:sz w:val="18"/>
                <w:szCs w:val="18"/>
              </w:rPr>
              <w:t xml:space="preserve">PROTECCIÓN DE </w:t>
            </w:r>
            <w:r w:rsidR="0074799F" w:rsidRPr="001E0F36">
              <w:rPr>
                <w:rFonts w:asciiTheme="minorHAnsi" w:hAnsiTheme="minorHAnsi" w:cstheme="minorHAnsi"/>
                <w:i/>
                <w:iCs/>
                <w:sz w:val="18"/>
                <w:szCs w:val="18"/>
              </w:rPr>
              <w:t xml:space="preserve">DATOS PERSONALES </w:t>
            </w:r>
            <w:r w:rsidRPr="001E0F36">
              <w:rPr>
                <w:rFonts w:asciiTheme="minorHAnsi" w:hAnsiTheme="minorHAnsi" w:cstheme="minorHAnsi"/>
                <w:i/>
                <w:iCs/>
                <w:sz w:val="18"/>
                <w:szCs w:val="18"/>
              </w:rPr>
              <w:t>DEL PODER JUDICIAL DEL ESTADO.</w:t>
            </w:r>
          </w:p>
        </w:tc>
      </w:tr>
      <w:tr w:rsidR="001908D7" w:rsidRPr="001E0F36" w14:paraId="3F901276" w14:textId="77777777" w:rsidTr="00BD433F">
        <w:tc>
          <w:tcPr>
            <w:tcW w:w="3848" w:type="dxa"/>
          </w:tcPr>
          <w:p w14:paraId="36E3A2BD" w14:textId="77777777" w:rsidR="001908D7" w:rsidRPr="001E0F36" w:rsidRDefault="001908D7" w:rsidP="00BD433F">
            <w:pPr>
              <w:spacing w:line="360" w:lineRule="auto"/>
              <w:jc w:val="both"/>
              <w:rPr>
                <w:rFonts w:asciiTheme="minorHAnsi" w:eastAsia="Times New Roman" w:hAnsiTheme="minorHAnsi" w:cstheme="minorHAnsi"/>
                <w:b/>
                <w:bCs/>
                <w:i/>
                <w:iCs/>
                <w:color w:val="000000"/>
                <w:sz w:val="18"/>
                <w:szCs w:val="18"/>
                <w:lang w:eastAsia="es-MX"/>
              </w:rPr>
            </w:pPr>
            <w:r w:rsidRPr="001E0F36">
              <w:rPr>
                <w:rFonts w:asciiTheme="minorHAnsi" w:eastAsia="Times New Roman" w:hAnsiTheme="minorHAnsi" w:cstheme="minorHAnsi"/>
                <w:b/>
                <w:bCs/>
                <w:i/>
                <w:iCs/>
                <w:color w:val="000000"/>
                <w:sz w:val="18"/>
                <w:szCs w:val="18"/>
                <w:lang w:eastAsia="es-MX"/>
              </w:rPr>
              <w:t>VOCAL</w:t>
            </w:r>
          </w:p>
          <w:p w14:paraId="55E6FC28" w14:textId="77777777" w:rsidR="001908D7" w:rsidRPr="001E0F36" w:rsidRDefault="0074799F" w:rsidP="00BD433F">
            <w:pPr>
              <w:spacing w:line="360" w:lineRule="auto"/>
              <w:jc w:val="both"/>
              <w:rPr>
                <w:rFonts w:asciiTheme="minorHAnsi" w:eastAsia="Times New Roman" w:hAnsiTheme="minorHAnsi" w:cstheme="minorHAnsi"/>
                <w:i/>
                <w:iCs/>
                <w:color w:val="000000"/>
                <w:sz w:val="14"/>
                <w:szCs w:val="14"/>
                <w:lang w:eastAsia="es-MX"/>
              </w:rPr>
            </w:pPr>
            <w:r w:rsidRPr="001E0F36">
              <w:rPr>
                <w:rFonts w:asciiTheme="minorHAnsi" w:eastAsia="Times New Roman" w:hAnsiTheme="minorHAnsi" w:cstheme="minorHAnsi"/>
                <w:i/>
                <w:iCs/>
                <w:color w:val="000000"/>
                <w:sz w:val="14"/>
                <w:szCs w:val="14"/>
                <w:lang w:eastAsia="es-MX"/>
              </w:rPr>
              <w:t>(</w:t>
            </w:r>
            <w:r w:rsidR="001908D7" w:rsidRPr="001E0F36">
              <w:rPr>
                <w:rFonts w:asciiTheme="minorHAnsi" w:eastAsia="Times New Roman" w:hAnsiTheme="minorHAnsi" w:cstheme="minorHAnsi"/>
                <w:i/>
                <w:iCs/>
                <w:color w:val="000000"/>
                <w:sz w:val="14"/>
                <w:szCs w:val="14"/>
                <w:lang w:eastAsia="es-MX"/>
              </w:rPr>
              <w:t>RESPONSABLE DE LA DIRECCIÓN JURÍDICA</w:t>
            </w:r>
            <w:r w:rsidRPr="001E0F36">
              <w:rPr>
                <w:rFonts w:asciiTheme="minorHAnsi" w:eastAsia="Times New Roman" w:hAnsiTheme="minorHAnsi" w:cstheme="minorHAnsi"/>
                <w:i/>
                <w:iCs/>
                <w:color w:val="000000"/>
                <w:sz w:val="14"/>
                <w:szCs w:val="14"/>
                <w:lang w:eastAsia="es-MX"/>
              </w:rPr>
              <w:t>)</w:t>
            </w:r>
            <w:r w:rsidR="001908D7" w:rsidRPr="001E0F36">
              <w:rPr>
                <w:rFonts w:asciiTheme="minorHAnsi" w:eastAsia="Times New Roman" w:hAnsiTheme="minorHAnsi" w:cstheme="minorHAnsi"/>
                <w:i/>
                <w:iCs/>
                <w:color w:val="000000"/>
                <w:sz w:val="14"/>
                <w:szCs w:val="14"/>
                <w:lang w:eastAsia="es-MX"/>
              </w:rPr>
              <w:t xml:space="preserve"> </w:t>
            </w:r>
          </w:p>
        </w:tc>
        <w:tc>
          <w:tcPr>
            <w:tcW w:w="3848" w:type="dxa"/>
          </w:tcPr>
          <w:p w14:paraId="19648006" w14:textId="77777777" w:rsidR="001908D7" w:rsidRPr="001E0F36" w:rsidRDefault="001908D7" w:rsidP="00BD433F">
            <w:pPr>
              <w:spacing w:line="360" w:lineRule="auto"/>
              <w:jc w:val="both"/>
              <w:rPr>
                <w:rFonts w:asciiTheme="minorHAnsi" w:eastAsia="Times New Roman" w:hAnsiTheme="minorHAnsi" w:cstheme="minorHAnsi"/>
                <w:i/>
                <w:iCs/>
                <w:color w:val="000000"/>
                <w:sz w:val="18"/>
                <w:szCs w:val="18"/>
                <w:lang w:eastAsia="es-MX"/>
              </w:rPr>
            </w:pPr>
            <w:r w:rsidRPr="001E0F36">
              <w:rPr>
                <w:rFonts w:asciiTheme="minorHAnsi" w:eastAsia="Times New Roman" w:hAnsiTheme="minorHAnsi" w:cstheme="minorHAnsi"/>
                <w:i/>
                <w:iCs/>
                <w:color w:val="000000"/>
                <w:sz w:val="18"/>
                <w:szCs w:val="18"/>
                <w:lang w:eastAsia="es-MX"/>
              </w:rPr>
              <w:t xml:space="preserve">DIRECTOR JURÍDICO DEL TRIBUNAL SUPERIOR DE JUSTICIA DEL ESTADO </w:t>
            </w:r>
          </w:p>
        </w:tc>
      </w:tr>
      <w:tr w:rsidR="001908D7" w:rsidRPr="001E0F36" w14:paraId="4BFB156E" w14:textId="77777777" w:rsidTr="00BD433F">
        <w:tc>
          <w:tcPr>
            <w:tcW w:w="3848" w:type="dxa"/>
          </w:tcPr>
          <w:p w14:paraId="1521201F" w14:textId="77777777" w:rsidR="001908D7" w:rsidRPr="001E0F36" w:rsidRDefault="001908D7" w:rsidP="00BD433F">
            <w:pPr>
              <w:spacing w:line="360" w:lineRule="auto"/>
              <w:jc w:val="both"/>
              <w:rPr>
                <w:rFonts w:asciiTheme="minorHAnsi" w:eastAsia="Times New Roman" w:hAnsiTheme="minorHAnsi" w:cstheme="minorHAnsi"/>
                <w:b/>
                <w:bCs/>
                <w:i/>
                <w:iCs/>
                <w:color w:val="000000"/>
                <w:sz w:val="18"/>
                <w:szCs w:val="18"/>
                <w:lang w:eastAsia="es-MX"/>
              </w:rPr>
            </w:pPr>
            <w:r w:rsidRPr="001E0F36">
              <w:rPr>
                <w:rFonts w:asciiTheme="minorHAnsi" w:eastAsia="Times New Roman" w:hAnsiTheme="minorHAnsi" w:cstheme="minorHAnsi"/>
                <w:b/>
                <w:bCs/>
                <w:i/>
                <w:iCs/>
                <w:color w:val="000000"/>
                <w:sz w:val="18"/>
                <w:szCs w:val="18"/>
                <w:lang w:eastAsia="es-MX"/>
              </w:rPr>
              <w:t xml:space="preserve">VOCAL </w:t>
            </w:r>
          </w:p>
          <w:p w14:paraId="32DA0447" w14:textId="77777777" w:rsidR="001908D7" w:rsidRPr="001E0F36" w:rsidRDefault="0074799F" w:rsidP="00BD433F">
            <w:pPr>
              <w:spacing w:line="360" w:lineRule="auto"/>
              <w:jc w:val="both"/>
              <w:rPr>
                <w:rFonts w:asciiTheme="minorHAnsi" w:eastAsia="Times New Roman" w:hAnsiTheme="minorHAnsi" w:cstheme="minorHAnsi"/>
                <w:i/>
                <w:iCs/>
                <w:color w:val="000000"/>
                <w:sz w:val="14"/>
                <w:szCs w:val="14"/>
                <w:lang w:eastAsia="es-MX"/>
              </w:rPr>
            </w:pPr>
            <w:r w:rsidRPr="001E0F36">
              <w:rPr>
                <w:rFonts w:asciiTheme="minorHAnsi" w:eastAsia="Times New Roman" w:hAnsiTheme="minorHAnsi" w:cstheme="minorHAnsi"/>
                <w:i/>
                <w:iCs/>
                <w:color w:val="000000"/>
                <w:sz w:val="14"/>
                <w:szCs w:val="14"/>
                <w:lang w:eastAsia="es-MX"/>
              </w:rPr>
              <w:t>(</w:t>
            </w:r>
            <w:r w:rsidR="001908D7" w:rsidRPr="001E0F36">
              <w:rPr>
                <w:rFonts w:asciiTheme="minorHAnsi" w:eastAsia="Times New Roman" w:hAnsiTheme="minorHAnsi" w:cstheme="minorHAnsi"/>
                <w:i/>
                <w:iCs/>
                <w:color w:val="000000"/>
                <w:sz w:val="14"/>
                <w:szCs w:val="14"/>
                <w:lang w:eastAsia="es-MX"/>
              </w:rPr>
              <w:t>REPRESENTANTE DEL ÓRGANO DE CONTROL</w:t>
            </w:r>
            <w:r w:rsidRPr="001E0F36">
              <w:rPr>
                <w:rFonts w:asciiTheme="minorHAnsi" w:eastAsia="Times New Roman" w:hAnsiTheme="minorHAnsi" w:cstheme="minorHAnsi"/>
                <w:i/>
                <w:iCs/>
                <w:color w:val="000000"/>
                <w:sz w:val="14"/>
                <w:szCs w:val="14"/>
                <w:lang w:eastAsia="es-MX"/>
              </w:rPr>
              <w:t>)</w:t>
            </w:r>
            <w:r w:rsidR="001908D7" w:rsidRPr="001E0F36">
              <w:rPr>
                <w:rFonts w:asciiTheme="minorHAnsi" w:eastAsia="Times New Roman" w:hAnsiTheme="minorHAnsi" w:cstheme="minorHAnsi"/>
                <w:i/>
                <w:iCs/>
                <w:color w:val="000000"/>
                <w:sz w:val="14"/>
                <w:szCs w:val="14"/>
                <w:lang w:eastAsia="es-MX"/>
              </w:rPr>
              <w:t xml:space="preserve"> </w:t>
            </w:r>
          </w:p>
        </w:tc>
        <w:tc>
          <w:tcPr>
            <w:tcW w:w="3848" w:type="dxa"/>
          </w:tcPr>
          <w:p w14:paraId="70E2E86A" w14:textId="77777777" w:rsidR="001908D7" w:rsidRPr="001E0F36" w:rsidRDefault="001908D7" w:rsidP="00BD433F">
            <w:pPr>
              <w:spacing w:line="360" w:lineRule="auto"/>
              <w:jc w:val="both"/>
              <w:rPr>
                <w:rFonts w:asciiTheme="minorHAnsi" w:eastAsia="Times New Roman" w:hAnsiTheme="minorHAnsi" w:cstheme="minorHAnsi"/>
                <w:i/>
                <w:iCs/>
                <w:color w:val="000000"/>
                <w:sz w:val="18"/>
                <w:szCs w:val="18"/>
                <w:lang w:eastAsia="es-MX"/>
              </w:rPr>
            </w:pPr>
            <w:r w:rsidRPr="001E0F36">
              <w:rPr>
                <w:rFonts w:asciiTheme="minorHAnsi" w:eastAsia="Times New Roman" w:hAnsiTheme="minorHAnsi" w:cstheme="minorHAnsi"/>
                <w:i/>
                <w:iCs/>
                <w:color w:val="000000"/>
                <w:sz w:val="18"/>
                <w:szCs w:val="18"/>
                <w:lang w:eastAsia="es-MX"/>
              </w:rPr>
              <w:t>CONTRALOR DEL PODER JUDICIAL DEL ESTADO</w:t>
            </w:r>
          </w:p>
        </w:tc>
      </w:tr>
      <w:tr w:rsidR="001908D7" w:rsidRPr="001E0F36" w14:paraId="21348A70" w14:textId="77777777" w:rsidTr="00BD433F">
        <w:tc>
          <w:tcPr>
            <w:tcW w:w="3848" w:type="dxa"/>
          </w:tcPr>
          <w:p w14:paraId="7A71FE97" w14:textId="77777777" w:rsidR="001908D7" w:rsidRPr="001E0F36" w:rsidRDefault="001908D7" w:rsidP="00BD433F">
            <w:pPr>
              <w:spacing w:line="360" w:lineRule="auto"/>
              <w:jc w:val="both"/>
              <w:rPr>
                <w:rFonts w:asciiTheme="minorHAnsi" w:eastAsia="Times New Roman" w:hAnsiTheme="minorHAnsi" w:cstheme="minorHAnsi"/>
                <w:b/>
                <w:bCs/>
                <w:i/>
                <w:iCs/>
                <w:color w:val="000000"/>
                <w:sz w:val="18"/>
                <w:szCs w:val="18"/>
                <w:lang w:eastAsia="es-MX"/>
              </w:rPr>
            </w:pPr>
            <w:r w:rsidRPr="001E0F36">
              <w:rPr>
                <w:rFonts w:asciiTheme="minorHAnsi" w:eastAsia="Times New Roman" w:hAnsiTheme="minorHAnsi" w:cstheme="minorHAnsi"/>
                <w:b/>
                <w:bCs/>
                <w:i/>
                <w:iCs/>
                <w:color w:val="000000"/>
                <w:sz w:val="18"/>
                <w:szCs w:val="18"/>
                <w:lang w:eastAsia="es-MX"/>
              </w:rPr>
              <w:t>VOCAL</w:t>
            </w:r>
          </w:p>
          <w:p w14:paraId="0240DAB3" w14:textId="77777777" w:rsidR="001908D7" w:rsidRPr="001E0F36" w:rsidRDefault="0074799F" w:rsidP="00BD433F">
            <w:pPr>
              <w:spacing w:line="360" w:lineRule="auto"/>
              <w:jc w:val="both"/>
              <w:rPr>
                <w:rFonts w:asciiTheme="minorHAnsi" w:eastAsia="Times New Roman" w:hAnsiTheme="minorHAnsi" w:cstheme="minorHAnsi"/>
                <w:i/>
                <w:iCs/>
                <w:color w:val="000000"/>
                <w:sz w:val="14"/>
                <w:szCs w:val="14"/>
                <w:lang w:eastAsia="es-MX"/>
              </w:rPr>
            </w:pPr>
            <w:r w:rsidRPr="001E0F36">
              <w:rPr>
                <w:rFonts w:asciiTheme="minorHAnsi" w:eastAsia="Times New Roman" w:hAnsiTheme="minorHAnsi" w:cstheme="minorHAnsi"/>
                <w:i/>
                <w:iCs/>
                <w:color w:val="000000"/>
                <w:sz w:val="14"/>
                <w:szCs w:val="14"/>
                <w:lang w:eastAsia="es-MX"/>
              </w:rPr>
              <w:t>(</w:t>
            </w:r>
            <w:r w:rsidR="001908D7" w:rsidRPr="001E0F36">
              <w:rPr>
                <w:rFonts w:asciiTheme="minorHAnsi" w:eastAsia="Times New Roman" w:hAnsiTheme="minorHAnsi" w:cstheme="minorHAnsi"/>
                <w:i/>
                <w:iCs/>
                <w:color w:val="000000"/>
                <w:sz w:val="14"/>
                <w:szCs w:val="14"/>
                <w:lang w:eastAsia="es-MX"/>
              </w:rPr>
              <w:t>REPRES</w:t>
            </w:r>
            <w:r w:rsidRPr="001E0F36">
              <w:rPr>
                <w:rFonts w:asciiTheme="minorHAnsi" w:eastAsia="Times New Roman" w:hAnsiTheme="minorHAnsi" w:cstheme="minorHAnsi"/>
                <w:i/>
                <w:iCs/>
                <w:color w:val="000000"/>
                <w:sz w:val="14"/>
                <w:szCs w:val="14"/>
                <w:lang w:eastAsia="es-MX"/>
              </w:rPr>
              <w:t>E</w:t>
            </w:r>
            <w:r w:rsidR="001908D7" w:rsidRPr="001E0F36">
              <w:rPr>
                <w:rFonts w:asciiTheme="minorHAnsi" w:eastAsia="Times New Roman" w:hAnsiTheme="minorHAnsi" w:cstheme="minorHAnsi"/>
                <w:i/>
                <w:iCs/>
                <w:color w:val="000000"/>
                <w:sz w:val="14"/>
                <w:szCs w:val="14"/>
                <w:lang w:eastAsia="es-MX"/>
              </w:rPr>
              <w:t>NTANTE DEL ÁREA DE INFORMÁTICA</w:t>
            </w:r>
            <w:r w:rsidRPr="001E0F36">
              <w:rPr>
                <w:rFonts w:asciiTheme="minorHAnsi" w:eastAsia="Times New Roman" w:hAnsiTheme="minorHAnsi" w:cstheme="minorHAnsi"/>
                <w:i/>
                <w:iCs/>
                <w:color w:val="000000"/>
                <w:sz w:val="14"/>
                <w:szCs w:val="14"/>
                <w:lang w:eastAsia="es-MX"/>
              </w:rPr>
              <w:t>)</w:t>
            </w:r>
          </w:p>
        </w:tc>
        <w:tc>
          <w:tcPr>
            <w:tcW w:w="3848" w:type="dxa"/>
          </w:tcPr>
          <w:p w14:paraId="0D12B19D" w14:textId="77777777" w:rsidR="001908D7" w:rsidRPr="001E0F36" w:rsidRDefault="001908D7" w:rsidP="00BD433F">
            <w:pPr>
              <w:spacing w:line="360" w:lineRule="auto"/>
              <w:jc w:val="both"/>
              <w:rPr>
                <w:rFonts w:asciiTheme="minorHAnsi" w:eastAsia="Times New Roman" w:hAnsiTheme="minorHAnsi" w:cstheme="minorHAnsi"/>
                <w:i/>
                <w:iCs/>
                <w:color w:val="000000"/>
                <w:sz w:val="18"/>
                <w:szCs w:val="18"/>
                <w:lang w:eastAsia="es-MX"/>
              </w:rPr>
            </w:pPr>
            <w:r w:rsidRPr="001E0F36">
              <w:rPr>
                <w:rFonts w:asciiTheme="minorHAnsi" w:eastAsia="Times New Roman" w:hAnsiTheme="minorHAnsi" w:cstheme="minorHAnsi"/>
                <w:i/>
                <w:iCs/>
                <w:color w:val="000000"/>
                <w:sz w:val="18"/>
                <w:szCs w:val="18"/>
                <w:lang w:eastAsia="es-MX"/>
              </w:rPr>
              <w:t xml:space="preserve">ENCARGADA DEL </w:t>
            </w:r>
            <w:r w:rsidR="0074799F" w:rsidRPr="001E0F36">
              <w:rPr>
                <w:rFonts w:asciiTheme="minorHAnsi" w:eastAsia="Times New Roman" w:hAnsiTheme="minorHAnsi" w:cstheme="minorHAnsi"/>
                <w:i/>
                <w:iCs/>
                <w:color w:val="000000"/>
                <w:sz w:val="18"/>
                <w:szCs w:val="18"/>
                <w:lang w:eastAsia="es-MX"/>
              </w:rPr>
              <w:t>DEPARTAMENTO</w:t>
            </w:r>
            <w:r w:rsidRPr="001E0F36">
              <w:rPr>
                <w:rFonts w:asciiTheme="minorHAnsi" w:eastAsia="Times New Roman" w:hAnsiTheme="minorHAnsi" w:cstheme="minorHAnsi"/>
                <w:i/>
                <w:iCs/>
                <w:color w:val="000000"/>
                <w:sz w:val="18"/>
                <w:szCs w:val="18"/>
                <w:lang w:eastAsia="es-MX"/>
              </w:rPr>
              <w:t xml:space="preserve"> DE INFORMÁTICA</w:t>
            </w:r>
            <w:r w:rsidR="0074799F" w:rsidRPr="001E0F36">
              <w:rPr>
                <w:rFonts w:asciiTheme="minorHAnsi" w:eastAsia="Times New Roman" w:hAnsiTheme="minorHAnsi" w:cstheme="minorHAnsi"/>
                <w:i/>
                <w:iCs/>
                <w:color w:val="000000"/>
                <w:sz w:val="18"/>
                <w:szCs w:val="18"/>
                <w:lang w:eastAsia="es-MX"/>
              </w:rPr>
              <w:t xml:space="preserve"> DE LA SECRETARÍA EJECUTIVA</w:t>
            </w:r>
          </w:p>
        </w:tc>
      </w:tr>
    </w:tbl>
    <w:p w14:paraId="77AFB035" w14:textId="77777777" w:rsidR="001908D7" w:rsidRDefault="001908D7" w:rsidP="001908D7">
      <w:pPr>
        <w:shd w:val="clear" w:color="auto" w:fill="FFFFFF"/>
        <w:spacing w:after="0" w:line="360" w:lineRule="auto"/>
        <w:jc w:val="both"/>
        <w:rPr>
          <w:rFonts w:eastAsia="Times New Roman" w:cs="Calibri"/>
          <w:color w:val="000000"/>
          <w:sz w:val="18"/>
          <w:szCs w:val="18"/>
          <w:lang w:eastAsia="es-MX"/>
        </w:rPr>
      </w:pPr>
    </w:p>
    <w:p w14:paraId="2A07E7CA" w14:textId="77777777" w:rsidR="001908D7" w:rsidRDefault="001908D7" w:rsidP="001908D7">
      <w:pPr>
        <w:shd w:val="clear" w:color="auto" w:fill="FFFFFF"/>
        <w:spacing w:after="0" w:line="480" w:lineRule="auto"/>
        <w:jc w:val="both"/>
        <w:rPr>
          <w:rFonts w:eastAsia="Times New Roman" w:cs="Calibri"/>
          <w:color w:val="000000"/>
          <w:sz w:val="18"/>
          <w:szCs w:val="18"/>
          <w:lang w:eastAsia="es-MX"/>
        </w:rPr>
      </w:pPr>
      <w:r w:rsidRPr="001E0F36">
        <w:rPr>
          <w:rFonts w:eastAsia="Times New Roman" w:cs="Calibri"/>
          <w:i/>
          <w:iCs/>
          <w:color w:val="000000"/>
          <w:lang w:eastAsia="es-MX"/>
        </w:rPr>
        <w:t xml:space="preserve">Comuníquese esta determinación al </w:t>
      </w:r>
      <w:proofErr w:type="gramStart"/>
      <w:r w:rsidRPr="001E0F36">
        <w:rPr>
          <w:rFonts w:eastAsia="Times New Roman" w:cs="Calibri"/>
          <w:i/>
          <w:iCs/>
          <w:color w:val="000000"/>
          <w:lang w:eastAsia="es-MX"/>
        </w:rPr>
        <w:t>Jefe</w:t>
      </w:r>
      <w:proofErr w:type="gramEnd"/>
      <w:r w:rsidRPr="001E0F36">
        <w:rPr>
          <w:rFonts w:eastAsia="Times New Roman" w:cs="Calibri"/>
          <w:i/>
          <w:iCs/>
          <w:color w:val="000000"/>
          <w:lang w:eastAsia="es-MX"/>
        </w:rPr>
        <w:t xml:space="preserve"> del Archivo del Poder Judicial, para todos los efectos legales conducentes</w:t>
      </w:r>
      <w:r w:rsidR="001E0F36" w:rsidRPr="001E0F36">
        <w:rPr>
          <w:rFonts w:eastAsia="Times New Roman" w:cs="Calibri"/>
          <w:i/>
          <w:iCs/>
          <w:color w:val="000000"/>
          <w:lang w:eastAsia="es-MX"/>
        </w:rPr>
        <w:t>;</w:t>
      </w:r>
      <w:r w:rsidRPr="001E0F36">
        <w:rPr>
          <w:rFonts w:eastAsia="Times New Roman" w:cs="Calibri"/>
          <w:i/>
          <w:iCs/>
          <w:color w:val="000000"/>
          <w:lang w:eastAsia="es-MX"/>
        </w:rPr>
        <w:t xml:space="preserve"> al Secretario General de Acuerdos del Tribunal Superior de Justicia e integrantes de este comité, para su conocimiento y efectos legales correspondientes</w:t>
      </w:r>
      <w:r w:rsidR="001E0F36" w:rsidRPr="001E0F36">
        <w:rPr>
          <w:rFonts w:eastAsia="Times New Roman" w:cs="Calibri"/>
          <w:i/>
          <w:iCs/>
          <w:color w:val="000000"/>
          <w:lang w:eastAsia="es-MX"/>
        </w:rPr>
        <w:t>;</w:t>
      </w:r>
      <w:r w:rsidRPr="001E0F36">
        <w:rPr>
          <w:rFonts w:eastAsia="Times New Roman" w:cs="Calibri"/>
          <w:i/>
          <w:iCs/>
          <w:color w:val="000000"/>
          <w:lang w:eastAsia="es-MX"/>
        </w:rPr>
        <w:t xml:space="preserve"> así como al Pleno del Tribunal Superior de Justicia</w:t>
      </w:r>
      <w:r w:rsidR="001E0F36" w:rsidRPr="001E0F36">
        <w:rPr>
          <w:rFonts w:eastAsia="Times New Roman" w:cs="Calibri"/>
          <w:i/>
          <w:iCs/>
          <w:color w:val="000000"/>
          <w:lang w:eastAsia="es-MX"/>
        </w:rPr>
        <w:t>,</w:t>
      </w:r>
      <w:r w:rsidRPr="001E0F36">
        <w:rPr>
          <w:rFonts w:eastAsia="Times New Roman" w:cs="Calibri"/>
          <w:i/>
          <w:iCs/>
          <w:color w:val="000000"/>
          <w:lang w:eastAsia="es-MX"/>
        </w:rPr>
        <w:t xml:space="preserve"> para su conocimiento.</w:t>
      </w:r>
      <w:r>
        <w:rPr>
          <w:rFonts w:eastAsia="Times New Roman" w:cs="Calibri"/>
          <w:color w:val="000000"/>
          <w:lang w:eastAsia="es-MX"/>
        </w:rPr>
        <w:t xml:space="preserve"> </w:t>
      </w:r>
      <w:r w:rsidRPr="00F55079">
        <w:rPr>
          <w:rFonts w:eastAsia="Times New Roman" w:cs="Calibri"/>
          <w:color w:val="000000"/>
          <w:u w:val="single"/>
          <w:lang w:eastAsia="es-MX"/>
        </w:rPr>
        <w:t xml:space="preserve">APROBADO POR </w:t>
      </w:r>
      <w:r w:rsidR="00464B25" w:rsidRPr="00F55079">
        <w:rPr>
          <w:rFonts w:eastAsia="Times New Roman" w:cs="Calibri"/>
          <w:color w:val="000000"/>
          <w:u w:val="single"/>
          <w:lang w:eastAsia="es-MX"/>
        </w:rPr>
        <w:t>UNANIMIDAD</w:t>
      </w:r>
      <w:r w:rsidRPr="00F55079">
        <w:rPr>
          <w:rFonts w:eastAsia="Times New Roman" w:cs="Calibri"/>
          <w:color w:val="000000"/>
          <w:u w:val="single"/>
          <w:lang w:eastAsia="es-MX"/>
        </w:rPr>
        <w:t xml:space="preserve"> DE VOTOS</w:t>
      </w:r>
      <w:r>
        <w:rPr>
          <w:rFonts w:eastAsia="Times New Roman" w:cs="Calibri"/>
          <w:color w:val="000000"/>
          <w:lang w:eastAsia="es-MX"/>
        </w:rPr>
        <w:t xml:space="preserve">. </w:t>
      </w:r>
      <w:r w:rsidR="00F55079">
        <w:rPr>
          <w:rFonts w:eastAsia="Times New Roman" w:cs="Calibri"/>
          <w:color w:val="000000"/>
          <w:lang w:eastAsia="es-MX"/>
        </w:rPr>
        <w:t xml:space="preserve">- - - - - - - - - - - - - - - - - - - - - - </w:t>
      </w:r>
    </w:p>
    <w:p w14:paraId="0C53FC4A" w14:textId="77777777" w:rsidR="00F401B6" w:rsidRDefault="00F401B6" w:rsidP="00F401B6">
      <w:pPr>
        <w:shd w:val="clear" w:color="auto" w:fill="FFFFFF"/>
        <w:spacing w:after="0" w:line="480" w:lineRule="auto"/>
        <w:ind w:firstLine="708"/>
        <w:jc w:val="both"/>
        <w:rPr>
          <w:rFonts w:eastAsia="Times New Roman" w:cs="Calibri"/>
          <w:b/>
          <w:bCs/>
          <w:color w:val="201F1E"/>
          <w:bdr w:val="none" w:sz="0" w:space="0" w:color="auto" w:frame="1"/>
          <w:lang w:eastAsia="es-MX"/>
        </w:rPr>
      </w:pPr>
      <w:r w:rsidRPr="00F401B6">
        <w:rPr>
          <w:rFonts w:eastAsia="Times New Roman" w:cs="Calibri"/>
          <w:b/>
          <w:bCs/>
          <w:color w:val="000000"/>
          <w:lang w:eastAsia="es-MX"/>
        </w:rPr>
        <w:t xml:space="preserve">ACUERDO </w:t>
      </w:r>
      <w:r w:rsidR="00371F63">
        <w:rPr>
          <w:rFonts w:eastAsia="Times New Roman" w:cs="Calibri"/>
          <w:b/>
          <w:bCs/>
          <w:color w:val="000000"/>
          <w:lang w:eastAsia="es-MX"/>
        </w:rPr>
        <w:t>X</w:t>
      </w:r>
      <w:r w:rsidRPr="00F401B6">
        <w:rPr>
          <w:rFonts w:eastAsia="Times New Roman" w:cs="Calibri"/>
          <w:b/>
          <w:bCs/>
          <w:color w:val="000000"/>
          <w:lang w:eastAsia="es-MX"/>
        </w:rPr>
        <w:t>/1</w:t>
      </w:r>
      <w:r w:rsidR="00371F63">
        <w:rPr>
          <w:rFonts w:eastAsia="Times New Roman" w:cs="Calibri"/>
          <w:b/>
          <w:bCs/>
          <w:color w:val="000000"/>
          <w:lang w:eastAsia="es-MX"/>
        </w:rPr>
        <w:t>9</w:t>
      </w:r>
      <w:r w:rsidRPr="00F401B6">
        <w:rPr>
          <w:rFonts w:eastAsia="Times New Roman" w:cs="Calibri"/>
          <w:b/>
          <w:bCs/>
          <w:color w:val="000000"/>
          <w:lang w:eastAsia="es-MX"/>
        </w:rPr>
        <w:t xml:space="preserve">/2020. </w:t>
      </w:r>
      <w:r>
        <w:rPr>
          <w:rFonts w:eastAsia="Times New Roman" w:cs="Calibri"/>
          <w:b/>
          <w:bCs/>
          <w:color w:val="000000"/>
          <w:lang w:eastAsia="es-MX"/>
        </w:rPr>
        <w:t>E</w:t>
      </w:r>
      <w:r w:rsidRPr="00F401B6">
        <w:rPr>
          <w:rFonts w:eastAsia="Times New Roman" w:cs="Calibri"/>
          <w:b/>
          <w:bCs/>
          <w:color w:val="201F1E"/>
          <w:bdr w:val="none" w:sz="0" w:space="0" w:color="auto" w:frame="1"/>
          <w:lang w:eastAsia="es-MX"/>
        </w:rPr>
        <w:t xml:space="preserve">scrito de fecha nueve de marzo del año dos mil veinte, signado por el Secretario Proyectista de la Sala Penal y Especializada en Administración de Justicia para Adolescentes. </w:t>
      </w:r>
      <w:r w:rsidRPr="00F401B6">
        <w:rPr>
          <w:rFonts w:eastAsia="Times New Roman" w:cs="Calibri"/>
          <w:b/>
          <w:bCs/>
          <w:color w:val="201F1E"/>
          <w:bdr w:val="none" w:sz="0" w:space="0" w:color="auto" w:frame="1"/>
          <w:lang w:eastAsia="es-MX"/>
        </w:rPr>
        <w:tab/>
      </w:r>
      <w:r>
        <w:rPr>
          <w:rFonts w:eastAsia="Times New Roman" w:cs="Calibri"/>
          <w:b/>
          <w:bCs/>
          <w:color w:val="201F1E"/>
          <w:bdr w:val="none" w:sz="0" w:space="0" w:color="auto" w:frame="1"/>
          <w:lang w:eastAsia="es-MX"/>
        </w:rPr>
        <w:t xml:space="preserve">- - - - - - - - - - - - - - - - - - - - - - - - - - - - - - </w:t>
      </w:r>
    </w:p>
    <w:p w14:paraId="0D025670" w14:textId="77777777" w:rsidR="005B54C3" w:rsidRPr="005B54C3" w:rsidRDefault="00F401B6" w:rsidP="004A7703">
      <w:pPr>
        <w:shd w:val="clear" w:color="auto" w:fill="FFFFFF"/>
        <w:spacing w:after="0" w:line="480" w:lineRule="auto"/>
        <w:jc w:val="both"/>
        <w:rPr>
          <w:rFonts w:asciiTheme="minorHAnsi" w:eastAsia="Times New Roman" w:hAnsiTheme="minorHAnsi" w:cstheme="minorHAnsi"/>
          <w:color w:val="666666"/>
          <w:lang w:eastAsia="es-MX"/>
        </w:rPr>
      </w:pPr>
      <w:r w:rsidRPr="00027E7C">
        <w:rPr>
          <w:rFonts w:eastAsia="Times New Roman" w:cs="Calibri"/>
          <w:i/>
          <w:iCs/>
          <w:color w:val="201F1E"/>
          <w:bdr w:val="none" w:sz="0" w:space="0" w:color="auto" w:frame="1"/>
          <w:lang w:eastAsia="es-MX"/>
        </w:rPr>
        <w:t xml:space="preserve">Dada cuenta con el </w:t>
      </w:r>
      <w:r w:rsidRPr="00027E7C">
        <w:rPr>
          <w:rFonts w:eastAsia="Times New Roman" w:cs="Calibri"/>
          <w:i/>
          <w:iCs/>
          <w:color w:val="000000"/>
          <w:lang w:eastAsia="es-MX"/>
        </w:rPr>
        <w:t>e</w:t>
      </w:r>
      <w:r w:rsidRPr="00027E7C">
        <w:rPr>
          <w:rFonts w:eastAsia="Times New Roman" w:cs="Calibri"/>
          <w:i/>
          <w:iCs/>
          <w:color w:val="201F1E"/>
          <w:bdr w:val="none" w:sz="0" w:space="0" w:color="auto" w:frame="1"/>
          <w:lang w:eastAsia="es-MX"/>
        </w:rPr>
        <w:t xml:space="preserve">scrito de fecha nueve de marzo del año dos mil veinte, mediante el cual el servidor público que nos ocupa, solicita se apruebe y </w:t>
      </w:r>
      <w:r w:rsidR="006D0B83">
        <w:rPr>
          <w:rFonts w:eastAsia="Times New Roman" w:cs="Calibri"/>
          <w:i/>
          <w:iCs/>
          <w:color w:val="201F1E"/>
          <w:bdr w:val="none" w:sz="0" w:space="0" w:color="auto" w:frame="1"/>
          <w:lang w:eastAsia="es-MX"/>
        </w:rPr>
        <w:t xml:space="preserve">se </w:t>
      </w:r>
      <w:r w:rsidRPr="00027E7C">
        <w:rPr>
          <w:rFonts w:eastAsia="Times New Roman" w:cs="Calibri"/>
          <w:i/>
          <w:iCs/>
          <w:color w:val="201F1E"/>
          <w:bdr w:val="none" w:sz="0" w:space="0" w:color="auto" w:frame="1"/>
          <w:lang w:eastAsia="es-MX"/>
        </w:rPr>
        <w:t xml:space="preserve">le haga pago de un </w:t>
      </w:r>
      <w:r w:rsidRPr="00027E7C">
        <w:rPr>
          <w:rFonts w:eastAsia="Times New Roman" w:cs="Calibri"/>
          <w:i/>
          <w:iCs/>
          <w:color w:val="201F1E"/>
          <w:u w:val="single"/>
          <w:bdr w:val="none" w:sz="0" w:space="0" w:color="auto" w:frame="1"/>
          <w:lang w:eastAsia="es-MX"/>
        </w:rPr>
        <w:t xml:space="preserve">FINIQUITO </w:t>
      </w:r>
      <w:r w:rsidRPr="00027E7C">
        <w:rPr>
          <w:rFonts w:eastAsia="Times New Roman" w:cs="Calibri"/>
          <w:i/>
          <w:iCs/>
          <w:color w:val="201F1E"/>
          <w:bdr w:val="none" w:sz="0" w:space="0" w:color="auto" w:frame="1"/>
          <w:lang w:eastAsia="es-MX"/>
        </w:rPr>
        <w:t xml:space="preserve">con motivo de la terminación de su encargo por los conceptos ahí precisados; </w:t>
      </w:r>
      <w:r w:rsidRPr="00027E7C">
        <w:rPr>
          <w:rFonts w:eastAsia="Times New Roman" w:cs="Calibri"/>
          <w:i/>
          <w:iCs/>
          <w:color w:val="201F1E"/>
          <w:bdr w:val="none" w:sz="0" w:space="0" w:color="auto" w:frame="1"/>
          <w:lang w:eastAsia="es-MX"/>
        </w:rPr>
        <w:lastRenderedPageBreak/>
        <w:t xml:space="preserve">previo análisis al escrito de cuenta, </w:t>
      </w:r>
      <w:r w:rsidR="005B54C3" w:rsidRPr="00027E7C">
        <w:rPr>
          <w:rFonts w:eastAsia="Times New Roman" w:cs="Calibri"/>
          <w:i/>
          <w:iCs/>
          <w:color w:val="201F1E"/>
          <w:bdr w:val="none" w:sz="0" w:space="0" w:color="auto" w:frame="1"/>
          <w:lang w:eastAsia="es-MX"/>
        </w:rPr>
        <w:t xml:space="preserve">debe </w:t>
      </w:r>
      <w:r w:rsidR="005B54C3" w:rsidRPr="00027E7C">
        <w:rPr>
          <w:rFonts w:eastAsia="Times New Roman" w:cs="Calibri"/>
          <w:i/>
          <w:iCs/>
          <w:bdr w:val="none" w:sz="0" w:space="0" w:color="auto" w:frame="1"/>
          <w:lang w:eastAsia="es-MX"/>
        </w:rPr>
        <w:t xml:space="preserve">decirse que </w:t>
      </w:r>
      <w:r w:rsidR="004A7703" w:rsidRPr="00027E7C">
        <w:rPr>
          <w:rFonts w:asciiTheme="minorHAnsi" w:eastAsia="Times New Roman" w:hAnsiTheme="minorHAnsi" w:cstheme="minorHAnsi"/>
          <w:i/>
          <w:iCs/>
          <w:lang w:eastAsia="es-MX"/>
        </w:rPr>
        <w:t xml:space="preserve">el pago de </w:t>
      </w:r>
      <w:r w:rsidR="005B54C3" w:rsidRPr="00027E7C">
        <w:rPr>
          <w:rFonts w:asciiTheme="minorHAnsi" w:eastAsia="Times New Roman" w:hAnsiTheme="minorHAnsi" w:cstheme="minorHAnsi"/>
          <w:i/>
          <w:iCs/>
          <w:lang w:eastAsia="es-MX"/>
        </w:rPr>
        <w:t>finiquito</w:t>
      </w:r>
      <w:r w:rsidR="004A7703" w:rsidRPr="00027E7C">
        <w:rPr>
          <w:rFonts w:asciiTheme="minorHAnsi" w:eastAsia="Times New Roman" w:hAnsiTheme="minorHAnsi" w:cstheme="minorHAnsi"/>
          <w:i/>
          <w:iCs/>
          <w:lang w:eastAsia="es-MX"/>
        </w:rPr>
        <w:t xml:space="preserve"> </w:t>
      </w:r>
      <w:r w:rsidR="0079316B" w:rsidRPr="00027E7C">
        <w:rPr>
          <w:rFonts w:asciiTheme="minorHAnsi" w:eastAsia="Times New Roman" w:hAnsiTheme="minorHAnsi" w:cstheme="minorHAnsi"/>
          <w:i/>
          <w:iCs/>
          <w:bdr w:val="none" w:sz="0" w:space="0" w:color="auto" w:frame="1"/>
          <w:lang w:eastAsia="es-MX"/>
        </w:rPr>
        <w:t>c</w:t>
      </w:r>
      <w:r w:rsidR="0079316B" w:rsidRPr="00027E7C">
        <w:rPr>
          <w:rFonts w:asciiTheme="minorHAnsi" w:eastAsia="Times New Roman" w:hAnsiTheme="minorHAnsi" w:cstheme="minorHAnsi"/>
          <w:i/>
          <w:iCs/>
          <w:lang w:eastAsia="es-MX"/>
        </w:rPr>
        <w:t xml:space="preserve">orresponde </w:t>
      </w:r>
      <w:r w:rsidR="005B54C3" w:rsidRPr="00027E7C">
        <w:rPr>
          <w:rFonts w:asciiTheme="minorHAnsi" w:eastAsia="Times New Roman" w:hAnsiTheme="minorHAnsi" w:cstheme="minorHAnsi"/>
          <w:i/>
          <w:iCs/>
          <w:lang w:eastAsia="es-MX"/>
        </w:rPr>
        <w:t>cuando</w:t>
      </w:r>
      <w:r w:rsidR="004A7703" w:rsidRPr="00027E7C">
        <w:rPr>
          <w:rFonts w:asciiTheme="minorHAnsi" w:eastAsia="Times New Roman" w:hAnsiTheme="minorHAnsi" w:cstheme="minorHAnsi"/>
          <w:i/>
          <w:iCs/>
          <w:lang w:eastAsia="es-MX"/>
        </w:rPr>
        <w:t xml:space="preserve"> el trabajador renuncia a su empleo de manera voluntaria, se termina su contrato temporal, se rescinde el contrato, sobreviene invalidez por enfermedad o fallece, lo que en el caso no ha sucedido, pues </w:t>
      </w:r>
      <w:r w:rsidR="00027E7C" w:rsidRPr="00027E7C">
        <w:rPr>
          <w:rFonts w:asciiTheme="minorHAnsi" w:eastAsia="Times New Roman" w:hAnsiTheme="minorHAnsi" w:cstheme="minorHAnsi"/>
          <w:i/>
          <w:iCs/>
          <w:lang w:eastAsia="es-MX"/>
        </w:rPr>
        <w:t xml:space="preserve">a la fecha </w:t>
      </w:r>
      <w:r w:rsidR="005B54C3" w:rsidRPr="00027E7C">
        <w:rPr>
          <w:rFonts w:asciiTheme="minorHAnsi" w:eastAsia="Times New Roman" w:hAnsiTheme="minorHAnsi" w:cstheme="minorHAnsi"/>
          <w:i/>
          <w:iCs/>
          <w:lang w:eastAsia="es-MX"/>
        </w:rPr>
        <w:t>este cuerpo colegiado</w:t>
      </w:r>
      <w:r w:rsidR="0098519F" w:rsidRPr="00027E7C">
        <w:rPr>
          <w:rFonts w:asciiTheme="minorHAnsi" w:eastAsia="Times New Roman" w:hAnsiTheme="minorHAnsi" w:cstheme="minorHAnsi"/>
          <w:i/>
          <w:iCs/>
          <w:lang w:eastAsia="es-MX"/>
        </w:rPr>
        <w:t xml:space="preserve"> </w:t>
      </w:r>
      <w:r w:rsidR="005B54C3" w:rsidRPr="00027E7C">
        <w:rPr>
          <w:rFonts w:asciiTheme="minorHAnsi" w:eastAsia="Times New Roman" w:hAnsiTheme="minorHAnsi" w:cstheme="minorHAnsi"/>
          <w:i/>
          <w:iCs/>
          <w:lang w:eastAsia="es-MX"/>
        </w:rPr>
        <w:t xml:space="preserve">no ha </w:t>
      </w:r>
      <w:r w:rsidR="00027E7C" w:rsidRPr="00027E7C">
        <w:rPr>
          <w:rFonts w:asciiTheme="minorHAnsi" w:eastAsia="Times New Roman" w:hAnsiTheme="minorHAnsi" w:cstheme="minorHAnsi"/>
          <w:i/>
          <w:iCs/>
          <w:lang w:eastAsia="es-MX"/>
        </w:rPr>
        <w:t>acordado</w:t>
      </w:r>
      <w:r w:rsidR="005B54C3" w:rsidRPr="00027E7C">
        <w:rPr>
          <w:rFonts w:asciiTheme="minorHAnsi" w:eastAsia="Times New Roman" w:hAnsiTheme="minorHAnsi" w:cstheme="minorHAnsi"/>
          <w:i/>
          <w:iCs/>
          <w:lang w:eastAsia="es-MX"/>
        </w:rPr>
        <w:t xml:space="preserve"> </w:t>
      </w:r>
      <w:r w:rsidR="0098519F" w:rsidRPr="00027E7C">
        <w:rPr>
          <w:rFonts w:asciiTheme="minorHAnsi" w:eastAsia="Times New Roman" w:hAnsiTheme="minorHAnsi" w:cstheme="minorHAnsi"/>
          <w:i/>
          <w:iCs/>
          <w:lang w:eastAsia="es-MX"/>
        </w:rPr>
        <w:t xml:space="preserve">dar por terminada la relación laboral con el servidor público </w:t>
      </w:r>
      <w:r w:rsidR="005B54C3" w:rsidRPr="00027E7C">
        <w:rPr>
          <w:rFonts w:asciiTheme="minorHAnsi" w:eastAsia="Times New Roman" w:hAnsiTheme="minorHAnsi" w:cstheme="minorHAnsi"/>
          <w:i/>
          <w:iCs/>
          <w:lang w:eastAsia="es-MX"/>
        </w:rPr>
        <w:t>y no se tiene constancia de que haya presentado algún escrito de renuncia</w:t>
      </w:r>
      <w:r w:rsidR="00027E7C" w:rsidRPr="00027E7C">
        <w:rPr>
          <w:rFonts w:asciiTheme="minorHAnsi" w:eastAsia="Times New Roman" w:hAnsiTheme="minorHAnsi" w:cstheme="minorHAnsi"/>
          <w:i/>
          <w:iCs/>
          <w:lang w:eastAsia="es-MX"/>
        </w:rPr>
        <w:t xml:space="preserve">. En consecuencia, </w:t>
      </w:r>
      <w:r w:rsidR="005B54C3" w:rsidRPr="00027E7C">
        <w:rPr>
          <w:rFonts w:asciiTheme="minorHAnsi" w:eastAsia="Times New Roman" w:hAnsiTheme="minorHAnsi" w:cstheme="minorHAnsi"/>
          <w:i/>
          <w:iCs/>
          <w:lang w:eastAsia="es-MX"/>
        </w:rPr>
        <w:t>con fundamento en lo que establece el artículo 61 de la Ley Orgánica del Poder Judicial del Estado,</w:t>
      </w:r>
      <w:r w:rsidR="0098519F" w:rsidRPr="00027E7C">
        <w:rPr>
          <w:rFonts w:asciiTheme="minorHAnsi" w:eastAsia="Times New Roman" w:hAnsiTheme="minorHAnsi" w:cstheme="minorHAnsi"/>
          <w:i/>
          <w:iCs/>
          <w:lang w:eastAsia="es-MX"/>
        </w:rPr>
        <w:t xml:space="preserve"> </w:t>
      </w:r>
      <w:r w:rsidR="005B54C3" w:rsidRPr="00027E7C">
        <w:rPr>
          <w:rFonts w:asciiTheme="minorHAnsi" w:eastAsia="Times New Roman" w:hAnsiTheme="minorHAnsi" w:cstheme="minorHAnsi"/>
          <w:i/>
          <w:iCs/>
          <w:lang w:eastAsia="es-MX"/>
        </w:rPr>
        <w:t xml:space="preserve">dígasele al peticionario que no </w:t>
      </w:r>
      <w:r w:rsidR="00027E7C" w:rsidRPr="00027E7C">
        <w:rPr>
          <w:rFonts w:asciiTheme="minorHAnsi" w:eastAsia="Times New Roman" w:hAnsiTheme="minorHAnsi" w:cstheme="minorHAnsi"/>
          <w:i/>
          <w:iCs/>
          <w:lang w:eastAsia="es-MX"/>
        </w:rPr>
        <w:t xml:space="preserve">ha lugar </w:t>
      </w:r>
      <w:r w:rsidR="005B54C3" w:rsidRPr="00027E7C">
        <w:rPr>
          <w:rFonts w:asciiTheme="minorHAnsi" w:eastAsia="Times New Roman" w:hAnsiTheme="minorHAnsi" w:cstheme="minorHAnsi"/>
          <w:i/>
          <w:iCs/>
          <w:lang w:eastAsia="es-MX"/>
        </w:rPr>
        <w:t>a acordar de conformidad lo solicitado.</w:t>
      </w:r>
      <w:r w:rsidR="005B54C3" w:rsidRPr="00027E7C">
        <w:rPr>
          <w:rFonts w:asciiTheme="minorHAnsi" w:eastAsia="Times New Roman" w:hAnsiTheme="minorHAnsi" w:cstheme="minorHAnsi"/>
          <w:lang w:eastAsia="es-MX"/>
        </w:rPr>
        <w:t xml:space="preserve"> </w:t>
      </w:r>
      <w:r w:rsidR="005B54C3" w:rsidRPr="00F55079">
        <w:rPr>
          <w:rFonts w:asciiTheme="minorHAnsi" w:eastAsia="Times New Roman" w:hAnsiTheme="minorHAnsi" w:cstheme="minorHAnsi"/>
          <w:u w:val="single"/>
          <w:lang w:eastAsia="es-MX"/>
        </w:rPr>
        <w:t>APROBADO POR</w:t>
      </w:r>
      <w:r w:rsidR="00027E7C" w:rsidRPr="00F55079">
        <w:rPr>
          <w:rFonts w:asciiTheme="minorHAnsi" w:eastAsia="Times New Roman" w:hAnsiTheme="minorHAnsi" w:cstheme="minorHAnsi"/>
          <w:u w:val="single"/>
          <w:lang w:eastAsia="es-MX"/>
        </w:rPr>
        <w:t xml:space="preserve"> </w:t>
      </w:r>
      <w:r w:rsidR="00CA0257" w:rsidRPr="00F55079">
        <w:rPr>
          <w:rFonts w:asciiTheme="minorHAnsi" w:eastAsia="Times New Roman" w:hAnsiTheme="minorHAnsi" w:cstheme="minorHAnsi"/>
          <w:u w:val="single"/>
          <w:lang w:eastAsia="es-MX"/>
        </w:rPr>
        <w:t>UNANIMIDAD</w:t>
      </w:r>
      <w:r w:rsidR="00027E7C" w:rsidRPr="00F55079">
        <w:rPr>
          <w:rFonts w:asciiTheme="minorHAnsi" w:eastAsia="Times New Roman" w:hAnsiTheme="minorHAnsi" w:cstheme="minorHAnsi"/>
          <w:u w:val="single"/>
          <w:lang w:eastAsia="es-MX"/>
        </w:rPr>
        <w:t xml:space="preserve"> </w:t>
      </w:r>
      <w:r w:rsidR="005B54C3" w:rsidRPr="00F55079">
        <w:rPr>
          <w:rFonts w:asciiTheme="minorHAnsi" w:eastAsia="Times New Roman" w:hAnsiTheme="minorHAnsi" w:cstheme="minorHAnsi"/>
          <w:u w:val="single"/>
          <w:lang w:eastAsia="es-MX"/>
        </w:rPr>
        <w:t>DE VOTOS</w:t>
      </w:r>
      <w:r w:rsidR="005B54C3" w:rsidRPr="00027E7C">
        <w:rPr>
          <w:rFonts w:asciiTheme="minorHAnsi" w:eastAsia="Times New Roman" w:hAnsiTheme="minorHAnsi" w:cstheme="minorHAnsi"/>
          <w:lang w:eastAsia="es-MX"/>
        </w:rPr>
        <w:t xml:space="preserve">. </w:t>
      </w:r>
      <w:r w:rsidR="00F55079">
        <w:rPr>
          <w:rFonts w:asciiTheme="minorHAnsi" w:eastAsia="Times New Roman" w:hAnsiTheme="minorHAnsi" w:cstheme="minorHAnsi"/>
          <w:lang w:eastAsia="es-MX"/>
        </w:rPr>
        <w:t xml:space="preserve">- - - - - - - - - - - - - - - - - - - - - - - - - - - - - - - - - </w:t>
      </w:r>
    </w:p>
    <w:p w14:paraId="2DBAB8F7" w14:textId="77777777" w:rsidR="0098519F" w:rsidRDefault="000959E7" w:rsidP="001F5421">
      <w:pPr>
        <w:shd w:val="clear" w:color="auto" w:fill="FFFFFF"/>
        <w:spacing w:after="0" w:line="480" w:lineRule="auto"/>
        <w:ind w:right="51" w:firstLine="708"/>
        <w:jc w:val="both"/>
        <w:rPr>
          <w:rFonts w:eastAsia="Times New Roman" w:cs="Calibri"/>
          <w:b/>
          <w:bCs/>
          <w:color w:val="201F1E"/>
          <w:bdr w:val="none" w:sz="0" w:space="0" w:color="auto" w:frame="1"/>
          <w:lang w:eastAsia="es-MX"/>
        </w:rPr>
      </w:pPr>
      <w:r w:rsidRPr="0098519F">
        <w:rPr>
          <w:rFonts w:eastAsia="Times New Roman" w:cs="Calibri"/>
          <w:b/>
          <w:bCs/>
          <w:color w:val="000000"/>
          <w:lang w:eastAsia="es-MX"/>
        </w:rPr>
        <w:t xml:space="preserve">ACUERDO </w:t>
      </w:r>
      <w:r w:rsidR="001908D7">
        <w:rPr>
          <w:rFonts w:eastAsia="Times New Roman" w:cs="Calibri"/>
          <w:b/>
          <w:bCs/>
          <w:color w:val="000000"/>
          <w:lang w:eastAsia="es-MX"/>
        </w:rPr>
        <w:t>X</w:t>
      </w:r>
      <w:r w:rsidR="007A4ABA">
        <w:rPr>
          <w:rFonts w:eastAsia="Times New Roman" w:cs="Calibri"/>
          <w:b/>
          <w:bCs/>
          <w:color w:val="000000"/>
          <w:lang w:eastAsia="es-MX"/>
        </w:rPr>
        <w:t>I</w:t>
      </w:r>
      <w:r w:rsidRPr="0098519F">
        <w:rPr>
          <w:rFonts w:eastAsia="Times New Roman" w:cs="Calibri"/>
          <w:b/>
          <w:bCs/>
          <w:color w:val="000000"/>
          <w:lang w:eastAsia="es-MX"/>
        </w:rPr>
        <w:t>/1</w:t>
      </w:r>
      <w:r w:rsidR="00371F63">
        <w:rPr>
          <w:rFonts w:eastAsia="Times New Roman" w:cs="Calibri"/>
          <w:b/>
          <w:bCs/>
          <w:color w:val="000000"/>
          <w:lang w:eastAsia="es-MX"/>
        </w:rPr>
        <w:t>9</w:t>
      </w:r>
      <w:r w:rsidRPr="0098519F">
        <w:rPr>
          <w:rFonts w:eastAsia="Times New Roman" w:cs="Calibri"/>
          <w:b/>
          <w:bCs/>
          <w:color w:val="000000"/>
          <w:lang w:eastAsia="es-MX"/>
        </w:rPr>
        <w:t xml:space="preserve">/2020. </w:t>
      </w:r>
      <w:r w:rsidR="0098519F">
        <w:rPr>
          <w:rFonts w:eastAsia="Times New Roman" w:cs="Calibri"/>
          <w:b/>
          <w:bCs/>
          <w:color w:val="000000"/>
          <w:lang w:eastAsia="es-MX"/>
        </w:rPr>
        <w:t>E</w:t>
      </w:r>
      <w:r w:rsidR="0098519F" w:rsidRPr="0098519F">
        <w:rPr>
          <w:rFonts w:eastAsia="Times New Roman" w:cs="Calibri"/>
          <w:b/>
          <w:bCs/>
          <w:color w:val="201F1E"/>
          <w:bdr w:val="none" w:sz="0" w:space="0" w:color="auto" w:frame="1"/>
          <w:lang w:eastAsia="es-MX"/>
        </w:rPr>
        <w:t xml:space="preserve">scrito de fecha veinte de marzo de dos mil veinte, signado por personal de confianza del Tribunal de Justicia Administrativa del Estado. </w:t>
      </w:r>
      <w:r w:rsidR="001F5421">
        <w:rPr>
          <w:rFonts w:eastAsia="Times New Roman" w:cs="Calibri"/>
          <w:b/>
          <w:bCs/>
          <w:color w:val="201F1E"/>
          <w:bdr w:val="none" w:sz="0" w:space="0" w:color="auto" w:frame="1"/>
          <w:lang w:eastAsia="es-MX"/>
        </w:rPr>
        <w:t xml:space="preserve"> </w:t>
      </w:r>
    </w:p>
    <w:p w14:paraId="6F56B0FF" w14:textId="77777777" w:rsidR="00AA1FEA" w:rsidRPr="00F55079" w:rsidRDefault="0098519F" w:rsidP="001F5421">
      <w:pPr>
        <w:shd w:val="clear" w:color="auto" w:fill="FFFFFF"/>
        <w:spacing w:after="0" w:line="480" w:lineRule="auto"/>
        <w:ind w:right="51"/>
        <w:jc w:val="both"/>
        <w:rPr>
          <w:rFonts w:asciiTheme="minorHAnsi" w:hAnsiTheme="minorHAnsi" w:cstheme="minorHAnsi"/>
          <w:bCs/>
        </w:rPr>
      </w:pPr>
      <w:r w:rsidRPr="00027E7C">
        <w:rPr>
          <w:rFonts w:eastAsia="Times New Roman" w:cs="Calibri"/>
          <w:i/>
          <w:iCs/>
          <w:color w:val="201F1E"/>
          <w:bdr w:val="none" w:sz="0" w:space="0" w:color="auto" w:frame="1"/>
          <w:lang w:eastAsia="es-MX"/>
        </w:rPr>
        <w:t xml:space="preserve">Dada cuenta con el </w:t>
      </w:r>
      <w:r w:rsidRPr="00027E7C">
        <w:rPr>
          <w:rFonts w:eastAsia="Times New Roman" w:cs="Calibri"/>
          <w:i/>
          <w:iCs/>
          <w:color w:val="000000"/>
          <w:lang w:eastAsia="es-MX"/>
        </w:rPr>
        <w:t>e</w:t>
      </w:r>
      <w:r w:rsidRPr="00027E7C">
        <w:rPr>
          <w:rFonts w:eastAsia="Times New Roman" w:cs="Calibri"/>
          <w:i/>
          <w:iCs/>
          <w:color w:val="201F1E"/>
          <w:bdr w:val="none" w:sz="0" w:space="0" w:color="auto" w:frame="1"/>
          <w:lang w:eastAsia="es-MX"/>
        </w:rPr>
        <w:t xml:space="preserve">scrito de fecha veinte de marzo de dos mil veinte, mediante el cual </w:t>
      </w:r>
      <w:r w:rsidR="005C2F35" w:rsidRPr="00027E7C">
        <w:rPr>
          <w:rFonts w:eastAsia="Times New Roman" w:cs="Calibri"/>
          <w:i/>
          <w:iCs/>
          <w:color w:val="201F1E"/>
          <w:bdr w:val="none" w:sz="0" w:space="0" w:color="auto" w:frame="1"/>
          <w:lang w:eastAsia="es-MX"/>
        </w:rPr>
        <w:t xml:space="preserve">el personal de confianza del Tribunal de Justicia Administrativa del Estado que nos ocupa, realiza varias manifestaciones en torno a su situación personal con relación a la contingencia mundial sanitaria y las instrucciones dadas para continuar asistiendo a su centro de trabajo; en consecuencia, </w:t>
      </w:r>
      <w:r w:rsidR="00AA1FEA" w:rsidRPr="00027E7C">
        <w:rPr>
          <w:rFonts w:eastAsia="Times New Roman" w:cs="Calibri"/>
          <w:i/>
          <w:iCs/>
          <w:color w:val="201F1E"/>
          <w:bdr w:val="none" w:sz="0" w:space="0" w:color="auto" w:frame="1"/>
          <w:lang w:eastAsia="es-MX"/>
        </w:rPr>
        <w:t xml:space="preserve">solicita autorización para acogerse </w:t>
      </w:r>
      <w:r w:rsidR="005C2F35" w:rsidRPr="00027E7C">
        <w:rPr>
          <w:rFonts w:eastAsia="Times New Roman" w:cs="Calibri"/>
          <w:i/>
          <w:iCs/>
          <w:color w:val="201F1E"/>
          <w:bdr w:val="none" w:sz="0" w:space="0" w:color="auto" w:frame="1"/>
          <w:lang w:eastAsia="es-MX"/>
        </w:rPr>
        <w:t>al</w:t>
      </w:r>
      <w:r w:rsidR="00AA1FEA" w:rsidRPr="00027E7C">
        <w:rPr>
          <w:rFonts w:eastAsia="Times New Roman" w:cs="Calibri"/>
          <w:i/>
          <w:iCs/>
          <w:color w:val="201F1E"/>
          <w:bdr w:val="none" w:sz="0" w:space="0" w:color="auto" w:frame="1"/>
          <w:lang w:eastAsia="es-MX"/>
        </w:rPr>
        <w:t xml:space="preserve"> </w:t>
      </w:r>
      <w:r w:rsidR="005C2F35" w:rsidRPr="00027E7C">
        <w:rPr>
          <w:rFonts w:eastAsia="Times New Roman" w:cs="Calibri"/>
          <w:i/>
          <w:iCs/>
          <w:color w:val="201F1E"/>
          <w:bdr w:val="none" w:sz="0" w:space="0" w:color="auto" w:frame="1"/>
          <w:lang w:eastAsia="es-MX"/>
        </w:rPr>
        <w:t xml:space="preserve">punto </w:t>
      </w:r>
      <w:r w:rsidR="00AA1FEA" w:rsidRPr="00027E7C">
        <w:rPr>
          <w:rFonts w:eastAsia="Times New Roman" w:cs="Calibri"/>
          <w:i/>
          <w:iCs/>
          <w:color w:val="201F1E"/>
          <w:bdr w:val="none" w:sz="0" w:space="0" w:color="auto" w:frame="1"/>
          <w:lang w:eastAsia="es-MX"/>
        </w:rPr>
        <w:t>14,</w:t>
      </w:r>
      <w:r w:rsidR="005C2F35" w:rsidRPr="00027E7C">
        <w:rPr>
          <w:rFonts w:eastAsia="Times New Roman" w:cs="Calibri"/>
          <w:i/>
          <w:iCs/>
          <w:color w:val="201F1E"/>
          <w:bdr w:val="none" w:sz="0" w:space="0" w:color="auto" w:frame="1"/>
          <w:lang w:eastAsia="es-MX"/>
        </w:rPr>
        <w:t xml:space="preserve"> de acuerdo</w:t>
      </w:r>
      <w:r w:rsidR="00AA1FEA" w:rsidRPr="00027E7C">
        <w:rPr>
          <w:rFonts w:eastAsia="Times New Roman" w:cs="Calibri"/>
          <w:i/>
          <w:iCs/>
          <w:color w:val="201F1E"/>
          <w:bdr w:val="none" w:sz="0" w:space="0" w:color="auto" w:frame="1"/>
          <w:lang w:eastAsia="es-MX"/>
        </w:rPr>
        <w:t xml:space="preserve"> II/14/2020, Medidas y acciones institucionales para la prestación de servicios en los órganos jurisdiccionales y áreas administrativas del Poder Judicial del Estado, ante la contingencia sanitaria por COVID-19, pronunciada por este cuerpo colegiado en sesión extraordinaria de fecha diecisiete de marzo de dos mil veinte, y ausentarse durante el período que determinó el Tribunal de Justicia Administrativa del Estado; al respecto debe decirse a la peticionaria</w:t>
      </w:r>
      <w:r w:rsidR="00CA0257">
        <w:rPr>
          <w:rFonts w:eastAsia="Times New Roman" w:cs="Calibri"/>
          <w:i/>
          <w:iCs/>
          <w:color w:val="201F1E"/>
          <w:bdr w:val="none" w:sz="0" w:space="0" w:color="auto" w:frame="1"/>
          <w:lang w:eastAsia="es-MX"/>
        </w:rPr>
        <w:t>,</w:t>
      </w:r>
      <w:r w:rsidR="00AA1FEA" w:rsidRPr="00027E7C">
        <w:rPr>
          <w:rFonts w:eastAsia="Times New Roman" w:cs="Calibri"/>
          <w:i/>
          <w:iCs/>
          <w:color w:val="201F1E"/>
          <w:bdr w:val="none" w:sz="0" w:space="0" w:color="auto" w:frame="1"/>
          <w:lang w:eastAsia="es-MX"/>
        </w:rPr>
        <w:t xml:space="preserve"> que en atención al acuerdo</w:t>
      </w:r>
      <w:r w:rsidR="00564AC0" w:rsidRPr="00027E7C">
        <w:rPr>
          <w:rFonts w:eastAsia="Times New Roman" w:cs="Calibri"/>
          <w:i/>
          <w:iCs/>
          <w:color w:val="201F1E"/>
          <w:bdr w:val="none" w:sz="0" w:space="0" w:color="auto" w:frame="1"/>
          <w:lang w:eastAsia="es-MX"/>
        </w:rPr>
        <w:t xml:space="preserve"> </w:t>
      </w:r>
      <w:r w:rsidR="00564AC0" w:rsidRPr="00027E7C">
        <w:rPr>
          <w:rFonts w:asciiTheme="minorHAnsi" w:hAnsiTheme="minorHAnsi" w:cstheme="minorHAnsi"/>
          <w:b/>
          <w:i/>
          <w:iCs/>
        </w:rPr>
        <w:t xml:space="preserve"> XV/59/2019 </w:t>
      </w:r>
      <w:r w:rsidR="00564AC0" w:rsidRPr="00027E7C">
        <w:rPr>
          <w:rFonts w:asciiTheme="minorHAnsi" w:hAnsiTheme="minorHAnsi" w:cstheme="minorHAnsi"/>
          <w:bCs/>
          <w:i/>
          <w:iCs/>
        </w:rPr>
        <w:t xml:space="preserve">de este cuerpo colegiado, emitido en sesión ordinaria de fecha veintiocho de octubre del año dos mil diecinueve, en el que se determinó </w:t>
      </w:r>
      <w:r w:rsidR="00564AC0" w:rsidRPr="00027E7C">
        <w:rPr>
          <w:rFonts w:asciiTheme="minorHAnsi" w:hAnsiTheme="minorHAnsi" w:cstheme="minorHAnsi"/>
          <w:b/>
          <w:i/>
          <w:iCs/>
          <w:u w:val="single"/>
        </w:rPr>
        <w:t xml:space="preserve">la sustitución patronal del Consejo de la Judicatura del Estado por el Tribunal de Justicia Administrativa del Estado de Tlaxcala, </w:t>
      </w:r>
      <w:r w:rsidR="00564AC0" w:rsidRPr="00027E7C">
        <w:rPr>
          <w:rFonts w:asciiTheme="minorHAnsi" w:hAnsiTheme="minorHAnsi" w:cstheme="minorHAnsi"/>
          <w:bCs/>
          <w:i/>
          <w:iCs/>
        </w:rPr>
        <w:t>se encuentra imposibilitado para atender su solicitud por no ser de su competencia, dejando a salvo sus derechos para hacerlos valer ante la instancia correspondiente. Comuníquese esta determinac</w:t>
      </w:r>
      <w:r w:rsidR="00D112F5" w:rsidRPr="00027E7C">
        <w:rPr>
          <w:rFonts w:asciiTheme="minorHAnsi" w:hAnsiTheme="minorHAnsi" w:cstheme="minorHAnsi"/>
          <w:bCs/>
          <w:i/>
          <w:iCs/>
        </w:rPr>
        <w:t xml:space="preserve">ión a la peticionaria en el correo </w:t>
      </w:r>
      <w:r w:rsidR="00626EBF" w:rsidRPr="00027E7C">
        <w:rPr>
          <w:rFonts w:asciiTheme="minorHAnsi" w:hAnsiTheme="minorHAnsi" w:cstheme="minorHAnsi"/>
          <w:bCs/>
          <w:i/>
          <w:iCs/>
        </w:rPr>
        <w:t>electrónico plasmado en el oficio de cuenta</w:t>
      </w:r>
      <w:r w:rsidR="00027E7C" w:rsidRPr="00027E7C">
        <w:rPr>
          <w:rFonts w:asciiTheme="minorHAnsi" w:hAnsiTheme="minorHAnsi" w:cstheme="minorHAnsi"/>
          <w:bCs/>
          <w:i/>
          <w:iCs/>
        </w:rPr>
        <w:t>,</w:t>
      </w:r>
      <w:r w:rsidR="00626EBF" w:rsidRPr="00027E7C">
        <w:rPr>
          <w:rFonts w:asciiTheme="minorHAnsi" w:hAnsiTheme="minorHAnsi" w:cstheme="minorHAnsi"/>
          <w:bCs/>
          <w:i/>
          <w:iCs/>
        </w:rPr>
        <w:t xml:space="preserve"> para su debido conocimiento y efectos correspondientes.</w:t>
      </w:r>
      <w:r w:rsidR="00626EBF">
        <w:rPr>
          <w:rFonts w:asciiTheme="minorHAnsi" w:hAnsiTheme="minorHAnsi" w:cstheme="minorHAnsi"/>
          <w:bCs/>
          <w:i/>
          <w:iCs/>
        </w:rPr>
        <w:t xml:space="preserve"> </w:t>
      </w:r>
      <w:r w:rsidR="00626EBF" w:rsidRPr="00F55079">
        <w:rPr>
          <w:rFonts w:asciiTheme="minorHAnsi" w:hAnsiTheme="minorHAnsi" w:cstheme="minorHAnsi"/>
          <w:bCs/>
          <w:u w:val="single"/>
        </w:rPr>
        <w:t>APROBADO POR</w:t>
      </w:r>
      <w:r w:rsidR="003E60F1" w:rsidRPr="00F55079">
        <w:rPr>
          <w:rFonts w:asciiTheme="minorHAnsi" w:hAnsiTheme="minorHAnsi" w:cstheme="minorHAnsi"/>
          <w:bCs/>
          <w:u w:val="single"/>
        </w:rPr>
        <w:t xml:space="preserve"> </w:t>
      </w:r>
      <w:r w:rsidR="00CA0257" w:rsidRPr="00F55079">
        <w:rPr>
          <w:rFonts w:asciiTheme="minorHAnsi" w:hAnsiTheme="minorHAnsi" w:cstheme="minorHAnsi"/>
          <w:bCs/>
          <w:u w:val="single"/>
        </w:rPr>
        <w:t>UNANIMIDAD</w:t>
      </w:r>
      <w:r w:rsidR="003E60F1" w:rsidRPr="00F55079">
        <w:rPr>
          <w:rFonts w:asciiTheme="minorHAnsi" w:hAnsiTheme="minorHAnsi" w:cstheme="minorHAnsi"/>
          <w:bCs/>
          <w:u w:val="single"/>
        </w:rPr>
        <w:t xml:space="preserve"> </w:t>
      </w:r>
      <w:r w:rsidR="00626EBF" w:rsidRPr="00F55079">
        <w:rPr>
          <w:rFonts w:asciiTheme="minorHAnsi" w:hAnsiTheme="minorHAnsi" w:cstheme="minorHAnsi"/>
          <w:bCs/>
          <w:u w:val="single"/>
        </w:rPr>
        <w:t xml:space="preserve">DE </w:t>
      </w:r>
      <w:proofErr w:type="gramStart"/>
      <w:r w:rsidR="00626EBF" w:rsidRPr="00F55079">
        <w:rPr>
          <w:rFonts w:asciiTheme="minorHAnsi" w:hAnsiTheme="minorHAnsi" w:cstheme="minorHAnsi"/>
          <w:bCs/>
          <w:u w:val="single"/>
        </w:rPr>
        <w:t>VOTOS</w:t>
      </w:r>
      <w:r w:rsidR="00626EBF" w:rsidRPr="003E60F1">
        <w:rPr>
          <w:rFonts w:asciiTheme="minorHAnsi" w:hAnsiTheme="minorHAnsi" w:cstheme="minorHAnsi"/>
          <w:bCs/>
        </w:rPr>
        <w:t>.</w:t>
      </w:r>
      <w:r w:rsidR="00F55079">
        <w:rPr>
          <w:rFonts w:asciiTheme="minorHAnsi" w:hAnsiTheme="minorHAnsi" w:cstheme="minorHAnsi"/>
          <w:bCs/>
        </w:rPr>
        <w:t>-</w:t>
      </w:r>
      <w:proofErr w:type="gramEnd"/>
      <w:r w:rsidR="00F55079">
        <w:rPr>
          <w:rFonts w:asciiTheme="minorHAnsi" w:hAnsiTheme="minorHAnsi" w:cstheme="minorHAnsi"/>
          <w:bCs/>
        </w:rPr>
        <w:t xml:space="preserve"> - - - - - - - - - - - - - - - - - - </w:t>
      </w:r>
    </w:p>
    <w:p w14:paraId="6BD11B99" w14:textId="77777777" w:rsidR="0010083B" w:rsidRDefault="000A3DC9" w:rsidP="000A3DC9">
      <w:pPr>
        <w:pStyle w:val="NormalWeb"/>
        <w:spacing w:before="0" w:beforeAutospacing="0" w:after="0" w:afterAutospacing="0" w:line="480" w:lineRule="auto"/>
        <w:ind w:right="51" w:firstLine="708"/>
        <w:jc w:val="both"/>
        <w:rPr>
          <w:rFonts w:asciiTheme="minorHAnsi" w:hAnsiTheme="minorHAnsi" w:cstheme="minorHAnsi"/>
          <w:b/>
          <w:bCs/>
          <w:color w:val="000000"/>
          <w:sz w:val="22"/>
          <w:szCs w:val="22"/>
        </w:rPr>
      </w:pPr>
      <w:r w:rsidRPr="00D81716">
        <w:rPr>
          <w:rFonts w:asciiTheme="minorHAnsi" w:hAnsiTheme="minorHAnsi" w:cstheme="minorHAnsi"/>
          <w:b/>
          <w:bCs/>
          <w:sz w:val="22"/>
          <w:szCs w:val="22"/>
        </w:rPr>
        <w:t>ACUERDO</w:t>
      </w:r>
      <w:r w:rsidRPr="00626EBF">
        <w:rPr>
          <w:rFonts w:asciiTheme="minorHAnsi" w:hAnsiTheme="minorHAnsi" w:cstheme="minorHAnsi"/>
          <w:b/>
          <w:bCs/>
          <w:sz w:val="22"/>
          <w:szCs w:val="22"/>
        </w:rPr>
        <w:t xml:space="preserve"> </w:t>
      </w:r>
      <w:r w:rsidR="00B57C3D">
        <w:rPr>
          <w:rFonts w:asciiTheme="minorHAnsi" w:hAnsiTheme="minorHAnsi" w:cstheme="minorHAnsi"/>
          <w:b/>
          <w:bCs/>
          <w:sz w:val="22"/>
          <w:szCs w:val="22"/>
        </w:rPr>
        <w:t>X</w:t>
      </w:r>
      <w:r w:rsidR="00371F63">
        <w:rPr>
          <w:rFonts w:asciiTheme="minorHAnsi" w:hAnsiTheme="minorHAnsi" w:cstheme="minorHAnsi"/>
          <w:b/>
          <w:bCs/>
          <w:sz w:val="22"/>
          <w:szCs w:val="22"/>
        </w:rPr>
        <w:t>II</w:t>
      </w:r>
      <w:r w:rsidR="0010083B" w:rsidRPr="00D81716">
        <w:rPr>
          <w:rFonts w:asciiTheme="minorHAnsi" w:hAnsiTheme="minorHAnsi" w:cstheme="minorHAnsi"/>
          <w:b/>
          <w:bCs/>
          <w:sz w:val="22"/>
          <w:szCs w:val="22"/>
        </w:rPr>
        <w:t>/1</w:t>
      </w:r>
      <w:r w:rsidR="00371F63">
        <w:rPr>
          <w:rFonts w:asciiTheme="minorHAnsi" w:hAnsiTheme="minorHAnsi" w:cstheme="minorHAnsi"/>
          <w:b/>
          <w:bCs/>
          <w:sz w:val="22"/>
          <w:szCs w:val="22"/>
        </w:rPr>
        <w:t>9</w:t>
      </w:r>
      <w:r w:rsidR="000959E7">
        <w:rPr>
          <w:rFonts w:asciiTheme="minorHAnsi" w:hAnsiTheme="minorHAnsi" w:cstheme="minorHAnsi"/>
          <w:b/>
          <w:bCs/>
          <w:sz w:val="22"/>
          <w:szCs w:val="22"/>
        </w:rPr>
        <w:t>/</w:t>
      </w:r>
      <w:r w:rsidR="0010083B" w:rsidRPr="00D81716">
        <w:rPr>
          <w:rFonts w:asciiTheme="minorHAnsi" w:hAnsiTheme="minorHAnsi" w:cstheme="minorHAnsi"/>
          <w:b/>
          <w:bCs/>
          <w:sz w:val="22"/>
          <w:szCs w:val="22"/>
        </w:rPr>
        <w:t xml:space="preserve">2020. </w:t>
      </w:r>
      <w:r w:rsidR="00626EBF" w:rsidRPr="00D81716">
        <w:rPr>
          <w:rFonts w:asciiTheme="minorHAnsi" w:hAnsiTheme="minorHAnsi" w:cstheme="minorHAnsi"/>
          <w:b/>
          <w:bCs/>
          <w:color w:val="000000"/>
          <w:sz w:val="22"/>
          <w:szCs w:val="22"/>
        </w:rPr>
        <w:t>ASUNTOS DIVERSOS DE PERSONAL DEL PODER JUDICIAL DEL ESTADO</w:t>
      </w:r>
      <w:r w:rsidR="001F5421">
        <w:rPr>
          <w:rFonts w:asciiTheme="minorHAnsi" w:hAnsiTheme="minorHAnsi" w:cstheme="minorHAnsi"/>
          <w:b/>
          <w:bCs/>
          <w:color w:val="000000"/>
          <w:sz w:val="22"/>
          <w:szCs w:val="22"/>
        </w:rPr>
        <w:t>.</w:t>
      </w:r>
      <w:r w:rsidR="0010083B" w:rsidRPr="00D81716">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 - - - - - - - - - - - - - - - - - - - - - - - - - - - - - - - - - - - - - - - - - - - - - - - </w:t>
      </w:r>
    </w:p>
    <w:p w14:paraId="501CAB40" w14:textId="77777777" w:rsidR="000A3DC9" w:rsidRPr="00371F63" w:rsidRDefault="00371F63" w:rsidP="000A3DC9">
      <w:pPr>
        <w:pStyle w:val="NormalWeb"/>
        <w:spacing w:before="0" w:beforeAutospacing="0" w:after="0" w:afterAutospacing="0" w:line="480" w:lineRule="auto"/>
        <w:ind w:right="51"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lastRenderedPageBreak/>
        <w:t>XII</w:t>
      </w:r>
      <w:r w:rsidR="00626EBF" w:rsidRPr="00D81716">
        <w:rPr>
          <w:rFonts w:asciiTheme="minorHAnsi" w:hAnsiTheme="minorHAnsi" w:cstheme="minorHAnsi"/>
          <w:b/>
          <w:bCs/>
          <w:sz w:val="22"/>
          <w:szCs w:val="22"/>
        </w:rPr>
        <w:t>/1</w:t>
      </w:r>
      <w:r>
        <w:rPr>
          <w:rFonts w:asciiTheme="minorHAnsi" w:hAnsiTheme="minorHAnsi" w:cstheme="minorHAnsi"/>
          <w:b/>
          <w:bCs/>
          <w:sz w:val="22"/>
          <w:szCs w:val="22"/>
        </w:rPr>
        <w:t>9</w:t>
      </w:r>
      <w:r w:rsidR="00626EBF">
        <w:rPr>
          <w:rFonts w:asciiTheme="minorHAnsi" w:hAnsiTheme="minorHAnsi" w:cstheme="minorHAnsi"/>
          <w:b/>
          <w:bCs/>
          <w:sz w:val="22"/>
          <w:szCs w:val="22"/>
        </w:rPr>
        <w:t>/</w:t>
      </w:r>
      <w:r w:rsidR="00626EBF" w:rsidRPr="00D81716">
        <w:rPr>
          <w:rFonts w:asciiTheme="minorHAnsi" w:hAnsiTheme="minorHAnsi" w:cstheme="minorHAnsi"/>
          <w:b/>
          <w:bCs/>
          <w:sz w:val="22"/>
          <w:szCs w:val="22"/>
        </w:rPr>
        <w:t>2020.</w:t>
      </w:r>
      <w:r w:rsidR="00626EBF">
        <w:rPr>
          <w:rFonts w:asciiTheme="minorHAnsi" w:hAnsiTheme="minorHAnsi" w:cstheme="minorHAnsi"/>
          <w:b/>
          <w:bCs/>
          <w:sz w:val="22"/>
          <w:szCs w:val="22"/>
        </w:rPr>
        <w:t>1</w:t>
      </w:r>
      <w:r w:rsidR="000A3DC9">
        <w:rPr>
          <w:rFonts w:asciiTheme="minorHAnsi" w:hAnsiTheme="minorHAnsi" w:cstheme="minorHAnsi"/>
          <w:b/>
          <w:bCs/>
          <w:color w:val="000000"/>
          <w:sz w:val="22"/>
          <w:szCs w:val="22"/>
        </w:rPr>
        <w:t xml:space="preserve">. </w:t>
      </w:r>
      <w:r w:rsidR="000A3DC9">
        <w:rPr>
          <w:rFonts w:asciiTheme="minorHAnsi" w:hAnsiTheme="minorHAnsi" w:cstheme="minorHAnsi"/>
          <w:b/>
          <w:bCs/>
          <w:sz w:val="22"/>
          <w:szCs w:val="22"/>
        </w:rPr>
        <w:t>M</w:t>
      </w:r>
      <w:r w:rsidR="000A3DC9">
        <w:rPr>
          <w:rFonts w:asciiTheme="minorHAnsi" w:hAnsiTheme="minorHAnsi" w:cstheme="minorHAnsi"/>
          <w:b/>
          <w:bCs/>
          <w:color w:val="000000"/>
          <w:sz w:val="22"/>
          <w:szCs w:val="22"/>
        </w:rPr>
        <w:t xml:space="preserve">odificación a la readscripción determinada mediante </w:t>
      </w:r>
      <w:r w:rsidR="000A3DC9" w:rsidRPr="00371F63">
        <w:rPr>
          <w:rFonts w:asciiTheme="minorHAnsi" w:hAnsiTheme="minorHAnsi" w:cstheme="minorHAnsi"/>
          <w:b/>
          <w:bCs/>
          <w:color w:val="000000"/>
          <w:sz w:val="22"/>
          <w:szCs w:val="22"/>
        </w:rPr>
        <w:t xml:space="preserve">Acuerdo </w:t>
      </w:r>
      <w:r w:rsidR="000A3DC9" w:rsidRPr="00371F63">
        <w:rPr>
          <w:rFonts w:asciiTheme="minorHAnsi" w:hAnsiTheme="minorHAnsi" w:cstheme="minorHAnsi"/>
          <w:b/>
          <w:bCs/>
          <w:sz w:val="22"/>
          <w:szCs w:val="22"/>
        </w:rPr>
        <w:t>VIII/13/2020.8.</w:t>
      </w:r>
      <w:r w:rsidR="000A3DC9" w:rsidRPr="00371F63">
        <w:rPr>
          <w:rFonts w:asciiTheme="minorHAnsi" w:hAnsiTheme="minorHAnsi" w:cstheme="minorHAnsi"/>
          <w:b/>
          <w:bCs/>
          <w:color w:val="000000"/>
          <w:sz w:val="22"/>
          <w:szCs w:val="22"/>
        </w:rPr>
        <w:t xml:space="preserve"> - - - - - - - - - - - - - - - - - - - - - - - - - - - - - - - - - - - - - - - - - - - - - </w:t>
      </w:r>
    </w:p>
    <w:p w14:paraId="76E29B07" w14:textId="77777777" w:rsidR="000A3DC9" w:rsidRDefault="000A3DC9" w:rsidP="000A3DC9">
      <w:pPr>
        <w:spacing w:line="480" w:lineRule="auto"/>
        <w:ind w:right="51"/>
        <w:jc w:val="both"/>
        <w:rPr>
          <w:rFonts w:asciiTheme="minorHAnsi" w:hAnsiTheme="minorHAnsi" w:cstheme="minorHAnsi"/>
        </w:rPr>
      </w:pPr>
      <w:r>
        <w:rPr>
          <w:rFonts w:eastAsia="Times New Roman" w:cs="Calibri"/>
          <w:i/>
          <w:iCs/>
          <w:color w:val="000000"/>
          <w:lang w:eastAsia="es-MX"/>
        </w:rPr>
        <w:t xml:space="preserve">Con fundamento en los artículos 61, 68, fracción I, de la Ley Orgánica del Poder Judicial del Estado, y 9, fracción III, del Reglamento del Consejo de la Judicatura del Estado, por necesidades del servicio, se modifica la adscripción determinada mediante Acuerdo </w:t>
      </w:r>
      <w:r>
        <w:rPr>
          <w:rFonts w:asciiTheme="minorHAnsi" w:hAnsiTheme="minorHAnsi" w:cstheme="minorHAnsi"/>
          <w:b/>
          <w:bCs/>
        </w:rPr>
        <w:t>VIII</w:t>
      </w:r>
      <w:r w:rsidRPr="00D81716">
        <w:rPr>
          <w:rFonts w:asciiTheme="minorHAnsi" w:hAnsiTheme="minorHAnsi" w:cstheme="minorHAnsi"/>
          <w:b/>
          <w:bCs/>
        </w:rPr>
        <w:t>/1</w:t>
      </w:r>
      <w:r>
        <w:rPr>
          <w:rFonts w:asciiTheme="minorHAnsi" w:hAnsiTheme="minorHAnsi" w:cstheme="minorHAnsi"/>
          <w:b/>
          <w:bCs/>
        </w:rPr>
        <w:t>3</w:t>
      </w:r>
      <w:r w:rsidRPr="00D81716">
        <w:rPr>
          <w:rFonts w:asciiTheme="minorHAnsi" w:hAnsiTheme="minorHAnsi" w:cstheme="minorHAnsi"/>
          <w:b/>
          <w:bCs/>
        </w:rPr>
        <w:t>/2020.</w:t>
      </w:r>
      <w:r>
        <w:rPr>
          <w:rFonts w:asciiTheme="minorHAnsi" w:hAnsiTheme="minorHAnsi" w:cstheme="minorHAnsi"/>
          <w:b/>
          <w:bCs/>
        </w:rPr>
        <w:t>8</w:t>
      </w:r>
      <w:r>
        <w:rPr>
          <w:rFonts w:eastAsia="Times New Roman" w:cs="Calibri"/>
          <w:i/>
          <w:iCs/>
          <w:color w:val="000000"/>
          <w:lang w:eastAsia="es-MX"/>
        </w:rPr>
        <w:t>, respecto de LUCY BETZARELY PÉREZ VERA, auxiliar técnico (nivel 3) sindicalizada, para dejar sin efecto su adscripción a la Secretaría Ejecutiva, para ser adscrita a la Tercera Ponencia de la Sala Civil-Familiar del Tribunal Superior de Justicia del Estado, a partir del dieciocho de marzo de dos mil veinte, hasta nuevas instrucciones. Comuníquese al Director de Recursos Humanos y Materiales de la Secretaría Ejecutiva, para los efectos correspondientes</w:t>
      </w:r>
      <w:r>
        <w:rPr>
          <w:i/>
          <w:iCs/>
        </w:rPr>
        <w:t xml:space="preserve">. </w:t>
      </w:r>
      <w:r w:rsidRPr="00F55079">
        <w:rPr>
          <w:rFonts w:eastAsia="Times New Roman" w:cs="Calibri"/>
          <w:color w:val="000000"/>
          <w:u w:val="single"/>
          <w:lang w:eastAsia="es-MX"/>
        </w:rPr>
        <w:t xml:space="preserve">APROBADO POR </w:t>
      </w:r>
      <w:r w:rsidR="00CA0257" w:rsidRPr="00F55079">
        <w:rPr>
          <w:rFonts w:eastAsia="Times New Roman" w:cs="Calibri"/>
          <w:color w:val="000000"/>
          <w:u w:val="single"/>
          <w:lang w:eastAsia="es-MX"/>
        </w:rPr>
        <w:t>UNANIMIDAD</w:t>
      </w:r>
      <w:r w:rsidRPr="00F55079">
        <w:rPr>
          <w:rFonts w:eastAsia="Times New Roman" w:cs="Calibri"/>
          <w:color w:val="000000"/>
          <w:u w:val="single"/>
          <w:lang w:eastAsia="es-MX"/>
        </w:rPr>
        <w:t xml:space="preserve"> DE VOTOS</w:t>
      </w:r>
      <w:r w:rsidRPr="000A3DC9">
        <w:rPr>
          <w:rFonts w:eastAsia="Times New Roman" w:cs="Calibri"/>
          <w:color w:val="000000"/>
          <w:lang w:eastAsia="es-MX"/>
        </w:rPr>
        <w:t>.</w:t>
      </w:r>
      <w:r>
        <w:rPr>
          <w:rFonts w:asciiTheme="minorHAnsi" w:hAnsiTheme="minorHAnsi" w:cstheme="minorHAnsi"/>
        </w:rPr>
        <w:t xml:space="preserve"> - - - - - - - - </w:t>
      </w:r>
      <w:r w:rsidR="00F55079">
        <w:rPr>
          <w:rFonts w:asciiTheme="minorHAnsi" w:hAnsiTheme="minorHAnsi" w:cstheme="minorHAnsi"/>
        </w:rPr>
        <w:t xml:space="preserve">- - - - - - - - - - - - - - - - - - - - - - - - - - - - - - - - - - - - - - - - - - - - - - - - - </w:t>
      </w:r>
    </w:p>
    <w:p w14:paraId="6E624125" w14:textId="77777777" w:rsidR="00032253" w:rsidRDefault="00371F63" w:rsidP="000A3DC9">
      <w:pPr>
        <w:spacing w:after="0" w:line="480" w:lineRule="auto"/>
        <w:ind w:firstLine="708"/>
        <w:jc w:val="both"/>
        <w:rPr>
          <w:rFonts w:asciiTheme="minorHAnsi" w:hAnsiTheme="minorHAnsi" w:cstheme="minorHAnsi"/>
          <w:b/>
          <w:bCs/>
        </w:rPr>
      </w:pPr>
      <w:r>
        <w:rPr>
          <w:rFonts w:asciiTheme="minorHAnsi" w:hAnsiTheme="minorHAnsi" w:cstheme="minorHAnsi"/>
          <w:b/>
          <w:bCs/>
        </w:rPr>
        <w:t>XII</w:t>
      </w:r>
      <w:r w:rsidR="00032253" w:rsidRPr="00D81716">
        <w:rPr>
          <w:rFonts w:asciiTheme="minorHAnsi" w:hAnsiTheme="minorHAnsi" w:cstheme="minorHAnsi"/>
          <w:b/>
          <w:bCs/>
        </w:rPr>
        <w:t>/1</w:t>
      </w:r>
      <w:r>
        <w:rPr>
          <w:rFonts w:asciiTheme="minorHAnsi" w:hAnsiTheme="minorHAnsi" w:cstheme="minorHAnsi"/>
          <w:b/>
          <w:bCs/>
        </w:rPr>
        <w:t>9</w:t>
      </w:r>
      <w:r w:rsidR="00032253">
        <w:rPr>
          <w:rFonts w:asciiTheme="minorHAnsi" w:hAnsiTheme="minorHAnsi" w:cstheme="minorHAnsi"/>
          <w:b/>
          <w:bCs/>
        </w:rPr>
        <w:t>/</w:t>
      </w:r>
      <w:r w:rsidR="00032253" w:rsidRPr="00D81716">
        <w:rPr>
          <w:rFonts w:asciiTheme="minorHAnsi" w:hAnsiTheme="minorHAnsi" w:cstheme="minorHAnsi"/>
          <w:b/>
          <w:bCs/>
        </w:rPr>
        <w:t>2020.</w:t>
      </w:r>
      <w:r w:rsidR="00032253">
        <w:rPr>
          <w:rFonts w:asciiTheme="minorHAnsi" w:hAnsiTheme="minorHAnsi" w:cstheme="minorHAnsi"/>
          <w:b/>
          <w:bCs/>
        </w:rPr>
        <w:t>2</w:t>
      </w:r>
      <w:r w:rsidR="00032253">
        <w:rPr>
          <w:rFonts w:asciiTheme="minorHAnsi" w:hAnsiTheme="minorHAnsi" w:cstheme="minorHAnsi"/>
          <w:b/>
          <w:bCs/>
          <w:color w:val="000000"/>
        </w:rPr>
        <w:t xml:space="preserve">. </w:t>
      </w:r>
      <w:r w:rsidR="00032253">
        <w:rPr>
          <w:rFonts w:asciiTheme="minorHAnsi" w:hAnsiTheme="minorHAnsi" w:cstheme="minorHAnsi"/>
          <w:b/>
          <w:bCs/>
        </w:rPr>
        <w:t xml:space="preserve">Oficio 594, de fecha diecinueve de marzo de dos mil veinte, suscrito por la Jueza de lo Civil y Familiar del Distrito Judicial de </w:t>
      </w:r>
      <w:proofErr w:type="gramStart"/>
      <w:r w:rsidR="00032253">
        <w:rPr>
          <w:rFonts w:asciiTheme="minorHAnsi" w:hAnsiTheme="minorHAnsi" w:cstheme="minorHAnsi"/>
          <w:b/>
          <w:bCs/>
        </w:rPr>
        <w:t>Ocampo.-</w:t>
      </w:r>
      <w:proofErr w:type="gramEnd"/>
      <w:r w:rsidR="00032253">
        <w:rPr>
          <w:rFonts w:asciiTheme="minorHAnsi" w:hAnsiTheme="minorHAnsi" w:cstheme="minorHAnsi"/>
          <w:b/>
          <w:bCs/>
        </w:rPr>
        <w:t xml:space="preserve"> - - - - - - - - </w:t>
      </w:r>
    </w:p>
    <w:p w14:paraId="4A6A0DF8" w14:textId="77777777" w:rsidR="00032253" w:rsidRPr="00032253" w:rsidRDefault="00032253" w:rsidP="00032253">
      <w:pPr>
        <w:spacing w:after="0" w:line="480" w:lineRule="auto"/>
        <w:jc w:val="both"/>
        <w:rPr>
          <w:rFonts w:asciiTheme="minorHAnsi" w:hAnsiTheme="minorHAnsi" w:cstheme="minorHAnsi"/>
          <w:i/>
          <w:iCs/>
        </w:rPr>
      </w:pPr>
      <w:r>
        <w:rPr>
          <w:rFonts w:asciiTheme="minorHAnsi" w:hAnsiTheme="minorHAnsi" w:cstheme="minorHAnsi"/>
          <w:i/>
          <w:iCs/>
        </w:rPr>
        <w:t xml:space="preserve">Dada cuenta con el </w:t>
      </w:r>
      <w:r w:rsidRPr="00032253">
        <w:rPr>
          <w:rFonts w:asciiTheme="minorHAnsi" w:hAnsiTheme="minorHAnsi" w:cstheme="minorHAnsi"/>
          <w:i/>
          <w:iCs/>
        </w:rPr>
        <w:t xml:space="preserve">oficio 594, de fecha diecinueve de marzo de dos mil veinte, </w:t>
      </w:r>
      <w:r>
        <w:rPr>
          <w:rFonts w:asciiTheme="minorHAnsi" w:hAnsiTheme="minorHAnsi" w:cstheme="minorHAnsi"/>
          <w:i/>
          <w:iCs/>
        </w:rPr>
        <w:t>mediante el cual</w:t>
      </w:r>
      <w:r w:rsidRPr="00032253">
        <w:rPr>
          <w:rFonts w:asciiTheme="minorHAnsi" w:hAnsiTheme="minorHAnsi" w:cstheme="minorHAnsi"/>
          <w:i/>
          <w:iCs/>
        </w:rPr>
        <w:t xml:space="preserve"> la Jueza de lo Civil y Familiar del Distrito Judicial de Ocampo</w:t>
      </w:r>
      <w:r>
        <w:rPr>
          <w:rFonts w:asciiTheme="minorHAnsi" w:hAnsiTheme="minorHAnsi" w:cstheme="minorHAnsi"/>
          <w:i/>
          <w:iCs/>
        </w:rPr>
        <w:t xml:space="preserve"> expone el rezago en el dictado de sentencias que existe en ese Juzgado y solicita la designación temporal de un proyectista</w:t>
      </w:r>
      <w:r w:rsidR="00C140DA">
        <w:rPr>
          <w:rFonts w:asciiTheme="minorHAnsi" w:hAnsiTheme="minorHAnsi" w:cstheme="minorHAnsi"/>
          <w:i/>
          <w:iCs/>
        </w:rPr>
        <w:t xml:space="preserve">; </w:t>
      </w:r>
      <w:r>
        <w:rPr>
          <w:rFonts w:asciiTheme="minorHAnsi" w:hAnsiTheme="minorHAnsi" w:cstheme="minorHAnsi"/>
          <w:i/>
          <w:iCs/>
        </w:rPr>
        <w:t xml:space="preserve">con fundamento en los artículos 85, de la Constitución Particular del Estado, 61 y 68, fracción I, de la Ley Orgánica del Poder Judicial del Estado; </w:t>
      </w:r>
      <w:r w:rsidR="006C498B">
        <w:rPr>
          <w:rFonts w:asciiTheme="minorHAnsi" w:hAnsiTheme="minorHAnsi" w:cstheme="minorHAnsi"/>
          <w:i/>
          <w:iCs/>
        </w:rPr>
        <w:t xml:space="preserve">y </w:t>
      </w:r>
      <w:r>
        <w:rPr>
          <w:rFonts w:asciiTheme="minorHAnsi" w:hAnsiTheme="minorHAnsi" w:cstheme="minorHAnsi"/>
          <w:i/>
          <w:iCs/>
        </w:rPr>
        <w:t xml:space="preserve">9, fracción VI, del </w:t>
      </w:r>
      <w:r w:rsidR="006C498B">
        <w:rPr>
          <w:rFonts w:asciiTheme="minorHAnsi" w:hAnsiTheme="minorHAnsi" w:cstheme="minorHAnsi"/>
          <w:i/>
          <w:iCs/>
        </w:rPr>
        <w:t xml:space="preserve">Reglamento del </w:t>
      </w:r>
      <w:r>
        <w:rPr>
          <w:rFonts w:asciiTheme="minorHAnsi" w:hAnsiTheme="minorHAnsi" w:cstheme="minorHAnsi"/>
          <w:i/>
          <w:iCs/>
        </w:rPr>
        <w:t xml:space="preserve">Consejo de la Judicatura del Estado, </w:t>
      </w:r>
      <w:r w:rsidR="00103249">
        <w:rPr>
          <w:rFonts w:asciiTheme="minorHAnsi" w:hAnsiTheme="minorHAnsi" w:cstheme="minorHAnsi"/>
          <w:i/>
          <w:iCs/>
        </w:rPr>
        <w:t xml:space="preserve">se </w:t>
      </w:r>
      <w:r w:rsidR="006C498B">
        <w:rPr>
          <w:rFonts w:asciiTheme="minorHAnsi" w:hAnsiTheme="minorHAnsi" w:cstheme="minorHAnsi"/>
          <w:i/>
          <w:iCs/>
        </w:rPr>
        <w:t xml:space="preserve">determina que no ha lugar a acordar de conformidad lo solicitado, toda vez que este órgano colegiado ha adscrito con antelación a dos servidores públicos para que desempeñen tal función en auxilio del juez. Comuníquese el presente acuerdo a </w:t>
      </w:r>
      <w:r w:rsidR="00103249">
        <w:rPr>
          <w:rFonts w:eastAsia="Times New Roman" w:cs="Calibri"/>
          <w:i/>
          <w:iCs/>
          <w:color w:val="000000"/>
          <w:lang w:eastAsia="es-MX"/>
        </w:rPr>
        <w:t xml:space="preserve">la titular del Juzgado en mención, en respuesta a su solicitud. </w:t>
      </w:r>
      <w:r w:rsidR="00103249" w:rsidRPr="00F55079">
        <w:rPr>
          <w:rFonts w:eastAsia="Times New Roman" w:cs="Calibri"/>
          <w:color w:val="000000"/>
          <w:u w:val="single"/>
          <w:lang w:eastAsia="es-MX"/>
        </w:rPr>
        <w:t xml:space="preserve">APROBADO POR </w:t>
      </w:r>
      <w:r w:rsidR="00CA0257" w:rsidRPr="00F55079">
        <w:rPr>
          <w:rFonts w:eastAsia="Times New Roman" w:cs="Calibri"/>
          <w:color w:val="000000"/>
          <w:u w:val="single"/>
          <w:lang w:eastAsia="es-MX"/>
        </w:rPr>
        <w:t>UNANIMIDAD</w:t>
      </w:r>
      <w:r w:rsidR="00103249" w:rsidRPr="00F55079">
        <w:rPr>
          <w:rFonts w:eastAsia="Times New Roman" w:cs="Calibri"/>
          <w:color w:val="000000"/>
          <w:u w:val="single"/>
          <w:lang w:eastAsia="es-MX"/>
        </w:rPr>
        <w:t xml:space="preserve"> DE </w:t>
      </w:r>
      <w:proofErr w:type="gramStart"/>
      <w:r w:rsidR="00103249" w:rsidRPr="00F55079">
        <w:rPr>
          <w:rFonts w:eastAsia="Times New Roman" w:cs="Calibri"/>
          <w:color w:val="000000"/>
          <w:u w:val="single"/>
          <w:lang w:eastAsia="es-MX"/>
        </w:rPr>
        <w:t>VOTOS</w:t>
      </w:r>
      <w:r w:rsidR="00103249">
        <w:rPr>
          <w:rFonts w:eastAsia="Times New Roman" w:cs="Calibri"/>
          <w:color w:val="000000"/>
          <w:lang w:eastAsia="es-MX"/>
        </w:rPr>
        <w:t>.</w:t>
      </w:r>
      <w:r w:rsidR="00F55079">
        <w:rPr>
          <w:rFonts w:eastAsia="Times New Roman" w:cs="Calibri"/>
          <w:color w:val="000000"/>
          <w:lang w:eastAsia="es-MX"/>
        </w:rPr>
        <w:t>-</w:t>
      </w:r>
      <w:proofErr w:type="gramEnd"/>
      <w:r w:rsidR="00F55079">
        <w:rPr>
          <w:rFonts w:eastAsia="Times New Roman" w:cs="Calibri"/>
          <w:color w:val="000000"/>
          <w:lang w:eastAsia="es-MX"/>
        </w:rPr>
        <w:t xml:space="preserve"> - - - - - - - - - - - - </w:t>
      </w:r>
    </w:p>
    <w:p w14:paraId="61A6C1BA" w14:textId="77777777" w:rsidR="00103249" w:rsidRDefault="00371F63" w:rsidP="00103249">
      <w:pPr>
        <w:spacing w:after="0" w:line="480" w:lineRule="auto"/>
        <w:ind w:firstLine="708"/>
        <w:jc w:val="both"/>
        <w:rPr>
          <w:rFonts w:asciiTheme="minorHAnsi" w:hAnsiTheme="minorHAnsi" w:cstheme="minorHAnsi"/>
          <w:b/>
          <w:bCs/>
        </w:rPr>
      </w:pPr>
      <w:r>
        <w:rPr>
          <w:rFonts w:asciiTheme="minorHAnsi" w:hAnsiTheme="minorHAnsi" w:cstheme="minorHAnsi"/>
          <w:b/>
          <w:bCs/>
        </w:rPr>
        <w:t>XII</w:t>
      </w:r>
      <w:r w:rsidR="00103249" w:rsidRPr="00D81716">
        <w:rPr>
          <w:rFonts w:asciiTheme="minorHAnsi" w:hAnsiTheme="minorHAnsi" w:cstheme="minorHAnsi"/>
          <w:b/>
          <w:bCs/>
        </w:rPr>
        <w:t>/1</w:t>
      </w:r>
      <w:r>
        <w:rPr>
          <w:rFonts w:asciiTheme="minorHAnsi" w:hAnsiTheme="minorHAnsi" w:cstheme="minorHAnsi"/>
          <w:b/>
          <w:bCs/>
        </w:rPr>
        <w:t>9</w:t>
      </w:r>
      <w:r w:rsidR="00103249">
        <w:rPr>
          <w:rFonts w:asciiTheme="minorHAnsi" w:hAnsiTheme="minorHAnsi" w:cstheme="minorHAnsi"/>
          <w:b/>
          <w:bCs/>
        </w:rPr>
        <w:t>/</w:t>
      </w:r>
      <w:r w:rsidR="00103249" w:rsidRPr="00D81716">
        <w:rPr>
          <w:rFonts w:asciiTheme="minorHAnsi" w:hAnsiTheme="minorHAnsi" w:cstheme="minorHAnsi"/>
          <w:b/>
          <w:bCs/>
        </w:rPr>
        <w:t>2020.</w:t>
      </w:r>
      <w:r w:rsidR="00103249">
        <w:rPr>
          <w:rFonts w:asciiTheme="minorHAnsi" w:hAnsiTheme="minorHAnsi" w:cstheme="minorHAnsi"/>
          <w:b/>
          <w:bCs/>
          <w:color w:val="000000"/>
        </w:rPr>
        <w:t xml:space="preserve">3. </w:t>
      </w:r>
      <w:r w:rsidR="00103249">
        <w:rPr>
          <w:rFonts w:asciiTheme="minorHAnsi" w:hAnsiTheme="minorHAnsi" w:cstheme="minorHAnsi"/>
          <w:b/>
          <w:bCs/>
        </w:rPr>
        <w:t xml:space="preserve">Oficio 521, de fecha dieciocho de marzo de dos mil veinte, suscrito por la Jueza Tercero </w:t>
      </w:r>
      <w:r w:rsidR="00CA0257">
        <w:rPr>
          <w:rFonts w:asciiTheme="minorHAnsi" w:hAnsiTheme="minorHAnsi" w:cstheme="minorHAnsi"/>
          <w:b/>
          <w:bCs/>
        </w:rPr>
        <w:t xml:space="preserve">de </w:t>
      </w:r>
      <w:r w:rsidR="00103249">
        <w:rPr>
          <w:rFonts w:asciiTheme="minorHAnsi" w:hAnsiTheme="minorHAnsi" w:cstheme="minorHAnsi"/>
          <w:b/>
          <w:bCs/>
        </w:rPr>
        <w:t xml:space="preserve">lo Civil del Distrito Judicial de Cuauhtémoc y de Extinción de Dominio del Estado de Tlaxcala. - - - - - - - - - - - - - - - - - - - - - - - - - - - - - - - </w:t>
      </w:r>
    </w:p>
    <w:p w14:paraId="5562E638" w14:textId="77777777" w:rsidR="00032253" w:rsidRDefault="00103249" w:rsidP="00103249">
      <w:pPr>
        <w:spacing w:after="0" w:line="480" w:lineRule="auto"/>
        <w:jc w:val="both"/>
        <w:rPr>
          <w:rFonts w:eastAsia="Times New Roman" w:cs="Calibri"/>
          <w:color w:val="000000"/>
          <w:lang w:eastAsia="es-MX"/>
        </w:rPr>
      </w:pPr>
      <w:r>
        <w:rPr>
          <w:rFonts w:asciiTheme="minorHAnsi" w:hAnsiTheme="minorHAnsi" w:cstheme="minorHAnsi"/>
          <w:i/>
          <w:iCs/>
        </w:rPr>
        <w:t xml:space="preserve">Dada cuenta con el </w:t>
      </w:r>
      <w:r w:rsidRPr="00032253">
        <w:rPr>
          <w:rFonts w:asciiTheme="minorHAnsi" w:hAnsiTheme="minorHAnsi" w:cstheme="minorHAnsi"/>
          <w:i/>
          <w:iCs/>
        </w:rPr>
        <w:t>oficio 5</w:t>
      </w:r>
      <w:r>
        <w:rPr>
          <w:rFonts w:asciiTheme="minorHAnsi" w:hAnsiTheme="minorHAnsi" w:cstheme="minorHAnsi"/>
          <w:i/>
          <w:iCs/>
        </w:rPr>
        <w:t>21</w:t>
      </w:r>
      <w:r w:rsidRPr="00032253">
        <w:rPr>
          <w:rFonts w:asciiTheme="minorHAnsi" w:hAnsiTheme="minorHAnsi" w:cstheme="minorHAnsi"/>
          <w:i/>
          <w:iCs/>
        </w:rPr>
        <w:t>, de fecha dieci</w:t>
      </w:r>
      <w:r>
        <w:rPr>
          <w:rFonts w:asciiTheme="minorHAnsi" w:hAnsiTheme="minorHAnsi" w:cstheme="minorHAnsi"/>
          <w:i/>
          <w:iCs/>
        </w:rPr>
        <w:t>ocho</w:t>
      </w:r>
      <w:r w:rsidRPr="00032253">
        <w:rPr>
          <w:rFonts w:asciiTheme="minorHAnsi" w:hAnsiTheme="minorHAnsi" w:cstheme="minorHAnsi"/>
          <w:i/>
          <w:iCs/>
        </w:rPr>
        <w:t xml:space="preserve"> de marzo de dos mil veinte, </w:t>
      </w:r>
      <w:r>
        <w:rPr>
          <w:rFonts w:asciiTheme="minorHAnsi" w:hAnsiTheme="minorHAnsi" w:cstheme="minorHAnsi"/>
          <w:i/>
          <w:iCs/>
        </w:rPr>
        <w:t>mediante el cual</w:t>
      </w:r>
      <w:r w:rsidRPr="00032253">
        <w:rPr>
          <w:rFonts w:asciiTheme="minorHAnsi" w:hAnsiTheme="minorHAnsi" w:cstheme="minorHAnsi"/>
          <w:i/>
          <w:iCs/>
        </w:rPr>
        <w:t xml:space="preserve"> la Jueza </w:t>
      </w:r>
      <w:r w:rsidRPr="00103249">
        <w:rPr>
          <w:rFonts w:asciiTheme="minorHAnsi" w:hAnsiTheme="minorHAnsi" w:cstheme="minorHAnsi"/>
          <w:i/>
          <w:iCs/>
        </w:rPr>
        <w:t xml:space="preserve">Tercero lo Civil del Distrito Judicial de Cuauhtémoc y de Extinción de Dominio del Estado de Tlaxcala </w:t>
      </w:r>
      <w:r>
        <w:rPr>
          <w:rFonts w:asciiTheme="minorHAnsi" w:hAnsiTheme="minorHAnsi" w:cstheme="minorHAnsi"/>
          <w:i/>
          <w:iCs/>
        </w:rPr>
        <w:t xml:space="preserve">pone a disposición a la Licenciada BERTHA PAULINA VÁSQUEZ </w:t>
      </w:r>
      <w:proofErr w:type="spellStart"/>
      <w:r>
        <w:rPr>
          <w:rFonts w:asciiTheme="minorHAnsi" w:hAnsiTheme="minorHAnsi" w:cstheme="minorHAnsi"/>
          <w:i/>
          <w:iCs/>
        </w:rPr>
        <w:t>VÁSQUEZ</w:t>
      </w:r>
      <w:proofErr w:type="spellEnd"/>
      <w:r>
        <w:rPr>
          <w:rFonts w:asciiTheme="minorHAnsi" w:hAnsiTheme="minorHAnsi" w:cstheme="minorHAnsi"/>
          <w:i/>
          <w:iCs/>
        </w:rPr>
        <w:t xml:space="preserve">, secretaria de acuerdos (nivel 10) en funciones de proyectista, y solicita la readscripción de otra persona, con fundamento en los artículos 85, de la </w:t>
      </w:r>
      <w:r>
        <w:rPr>
          <w:rFonts w:asciiTheme="minorHAnsi" w:hAnsiTheme="minorHAnsi" w:cstheme="minorHAnsi"/>
          <w:i/>
          <w:iCs/>
        </w:rPr>
        <w:lastRenderedPageBreak/>
        <w:t xml:space="preserve">Constitución Particular del Estado, 61 y 68, fracción I, de la Ley Orgánica del Poder Judicial del Estado; 9, fracción VI, del </w:t>
      </w:r>
      <w:r w:rsidR="006C498B">
        <w:rPr>
          <w:rFonts w:asciiTheme="minorHAnsi" w:hAnsiTheme="minorHAnsi" w:cstheme="minorHAnsi"/>
          <w:i/>
          <w:iCs/>
        </w:rPr>
        <w:t xml:space="preserve">Reglamento del </w:t>
      </w:r>
      <w:r>
        <w:rPr>
          <w:rFonts w:asciiTheme="minorHAnsi" w:hAnsiTheme="minorHAnsi" w:cstheme="minorHAnsi"/>
          <w:i/>
          <w:iCs/>
        </w:rPr>
        <w:t xml:space="preserve">Consejo de la Judicatura del Estado, se determina </w:t>
      </w:r>
      <w:r w:rsidR="006C498B">
        <w:rPr>
          <w:rFonts w:asciiTheme="minorHAnsi" w:hAnsiTheme="minorHAnsi" w:cstheme="minorHAnsi"/>
          <w:i/>
          <w:iCs/>
        </w:rPr>
        <w:t xml:space="preserve">que no ha lugar a acordar de conformidad lo solicitado, toda vez que no expone las razones para tal puesta a disposición ni adjunta los documentos que sustenten la misma, mismos que resultan indispensables para que este órgano colegiado instruya la realización del procedimiento administrativo correspondiente, en términos de la Ley General de Responsabilidades Administrativas. Comuníquese el presente acuerdo a </w:t>
      </w:r>
      <w:r w:rsidR="006C498B">
        <w:rPr>
          <w:rFonts w:eastAsia="Times New Roman" w:cs="Calibri"/>
          <w:i/>
          <w:iCs/>
          <w:color w:val="000000"/>
          <w:lang w:eastAsia="es-MX"/>
        </w:rPr>
        <w:t>la titular del Juzgado en mención, en respuesta a su solicitud.</w:t>
      </w:r>
      <w:r w:rsidR="00CA0257">
        <w:rPr>
          <w:rFonts w:eastAsia="Times New Roman" w:cs="Calibri"/>
          <w:i/>
          <w:iCs/>
          <w:color w:val="000000"/>
          <w:lang w:eastAsia="es-MX"/>
        </w:rPr>
        <w:t xml:space="preserve"> </w:t>
      </w:r>
      <w:r w:rsidRPr="00F55079">
        <w:rPr>
          <w:rFonts w:eastAsia="Times New Roman" w:cs="Calibri"/>
          <w:color w:val="000000"/>
          <w:u w:val="single"/>
          <w:lang w:eastAsia="es-MX"/>
        </w:rPr>
        <w:t xml:space="preserve">APROBADO POR </w:t>
      </w:r>
      <w:r w:rsidR="00385137" w:rsidRPr="00F55079">
        <w:rPr>
          <w:rFonts w:eastAsia="Times New Roman" w:cs="Calibri"/>
          <w:color w:val="000000"/>
          <w:u w:val="single"/>
          <w:lang w:eastAsia="es-MX"/>
        </w:rPr>
        <w:t>UNANIMIDAD</w:t>
      </w:r>
      <w:r w:rsidRPr="00F55079">
        <w:rPr>
          <w:rFonts w:eastAsia="Times New Roman" w:cs="Calibri"/>
          <w:color w:val="000000"/>
          <w:u w:val="single"/>
          <w:lang w:eastAsia="es-MX"/>
        </w:rPr>
        <w:t xml:space="preserve"> DE </w:t>
      </w:r>
      <w:proofErr w:type="gramStart"/>
      <w:r w:rsidRPr="00F55079">
        <w:rPr>
          <w:rFonts w:eastAsia="Times New Roman" w:cs="Calibri"/>
          <w:color w:val="000000"/>
          <w:u w:val="single"/>
          <w:lang w:eastAsia="es-MX"/>
        </w:rPr>
        <w:t>VOTOS</w:t>
      </w:r>
      <w:r w:rsidR="00B43D11">
        <w:rPr>
          <w:rFonts w:eastAsia="Times New Roman" w:cs="Calibri"/>
          <w:color w:val="000000"/>
          <w:lang w:eastAsia="es-MX"/>
        </w:rPr>
        <w:t>.</w:t>
      </w:r>
      <w:r w:rsidR="00F55079">
        <w:rPr>
          <w:rFonts w:eastAsia="Times New Roman" w:cs="Calibri"/>
          <w:color w:val="000000"/>
          <w:lang w:eastAsia="es-MX"/>
        </w:rPr>
        <w:t>-</w:t>
      </w:r>
      <w:proofErr w:type="gramEnd"/>
      <w:r w:rsidR="00F55079">
        <w:rPr>
          <w:rFonts w:eastAsia="Times New Roman" w:cs="Calibri"/>
          <w:color w:val="000000"/>
          <w:lang w:eastAsia="es-MX"/>
        </w:rPr>
        <w:t xml:space="preserve"> - - - - - - - - - - - - - - - - - - - - - - - - - - - - - - - - - </w:t>
      </w:r>
    </w:p>
    <w:p w14:paraId="4E26D087" w14:textId="77777777" w:rsidR="00075518" w:rsidRDefault="00371F63" w:rsidP="00075518">
      <w:pPr>
        <w:spacing w:after="0" w:line="480" w:lineRule="auto"/>
        <w:ind w:firstLine="708"/>
        <w:jc w:val="both"/>
        <w:rPr>
          <w:rFonts w:asciiTheme="minorHAnsi" w:hAnsiTheme="minorHAnsi" w:cstheme="minorHAnsi"/>
          <w:b/>
          <w:bCs/>
        </w:rPr>
      </w:pPr>
      <w:r>
        <w:rPr>
          <w:rFonts w:asciiTheme="minorHAnsi" w:hAnsiTheme="minorHAnsi" w:cstheme="minorHAnsi"/>
          <w:b/>
          <w:bCs/>
        </w:rPr>
        <w:t>XII</w:t>
      </w:r>
      <w:r w:rsidR="00075518" w:rsidRPr="00D81716">
        <w:rPr>
          <w:rFonts w:asciiTheme="minorHAnsi" w:hAnsiTheme="minorHAnsi" w:cstheme="minorHAnsi"/>
          <w:b/>
          <w:bCs/>
        </w:rPr>
        <w:t>/1</w:t>
      </w:r>
      <w:r>
        <w:rPr>
          <w:rFonts w:asciiTheme="minorHAnsi" w:hAnsiTheme="minorHAnsi" w:cstheme="minorHAnsi"/>
          <w:b/>
          <w:bCs/>
        </w:rPr>
        <w:t>9</w:t>
      </w:r>
      <w:r w:rsidR="00075518">
        <w:rPr>
          <w:rFonts w:asciiTheme="minorHAnsi" w:hAnsiTheme="minorHAnsi" w:cstheme="minorHAnsi"/>
          <w:b/>
          <w:bCs/>
        </w:rPr>
        <w:t>/</w:t>
      </w:r>
      <w:r w:rsidR="00075518" w:rsidRPr="00D81716">
        <w:rPr>
          <w:rFonts w:asciiTheme="minorHAnsi" w:hAnsiTheme="minorHAnsi" w:cstheme="minorHAnsi"/>
          <w:b/>
          <w:bCs/>
        </w:rPr>
        <w:t>2020.</w:t>
      </w:r>
      <w:r w:rsidR="00075518">
        <w:rPr>
          <w:rFonts w:asciiTheme="minorHAnsi" w:hAnsiTheme="minorHAnsi" w:cstheme="minorHAnsi"/>
          <w:b/>
          <w:bCs/>
          <w:color w:val="000000"/>
        </w:rPr>
        <w:t xml:space="preserve">4. </w:t>
      </w:r>
      <w:r w:rsidR="00B43D11">
        <w:rPr>
          <w:rFonts w:asciiTheme="minorHAnsi" w:hAnsiTheme="minorHAnsi" w:cstheme="minorHAnsi"/>
          <w:b/>
          <w:bCs/>
          <w:color w:val="000000"/>
        </w:rPr>
        <w:t xml:space="preserve">Escrito de la </w:t>
      </w:r>
      <w:r>
        <w:rPr>
          <w:rFonts w:asciiTheme="minorHAnsi" w:hAnsiTheme="minorHAnsi" w:cstheme="minorHAnsi"/>
          <w:b/>
          <w:bCs/>
          <w:color w:val="000000"/>
        </w:rPr>
        <w:t>a</w:t>
      </w:r>
      <w:r w:rsidR="00B43D11">
        <w:rPr>
          <w:rFonts w:asciiTheme="minorHAnsi" w:hAnsiTheme="minorHAnsi" w:cstheme="minorHAnsi"/>
          <w:b/>
          <w:bCs/>
          <w:color w:val="000000"/>
        </w:rPr>
        <w:t xml:space="preserve">sistente de sala interina, adscrita al Juzgado de Control y de Juicio Oral del Distrito Judicial de Guridi y Alcocer. </w:t>
      </w:r>
      <w:r w:rsidR="00075518">
        <w:rPr>
          <w:rFonts w:asciiTheme="minorHAnsi" w:hAnsiTheme="minorHAnsi" w:cstheme="minorHAnsi"/>
          <w:b/>
          <w:bCs/>
        </w:rPr>
        <w:t xml:space="preserve">- - - - - - - - - - - - - - - - - </w:t>
      </w:r>
    </w:p>
    <w:p w14:paraId="421AB13F" w14:textId="77777777" w:rsidR="00075518" w:rsidRPr="008C2FA9" w:rsidRDefault="00075518" w:rsidP="00075518">
      <w:pPr>
        <w:spacing w:after="0" w:line="480" w:lineRule="auto"/>
        <w:jc w:val="both"/>
        <w:rPr>
          <w:rFonts w:asciiTheme="minorHAnsi" w:hAnsiTheme="minorHAnsi" w:cstheme="minorHAnsi"/>
          <w:i/>
          <w:iCs/>
        </w:rPr>
      </w:pPr>
      <w:r>
        <w:rPr>
          <w:rFonts w:asciiTheme="minorHAnsi" w:hAnsiTheme="minorHAnsi" w:cstheme="minorHAnsi"/>
          <w:i/>
          <w:iCs/>
        </w:rPr>
        <w:t xml:space="preserve">Dada cuenta con el </w:t>
      </w:r>
      <w:r w:rsidR="00B43D11">
        <w:rPr>
          <w:rFonts w:asciiTheme="minorHAnsi" w:hAnsiTheme="minorHAnsi" w:cstheme="minorHAnsi"/>
          <w:i/>
          <w:iCs/>
        </w:rPr>
        <w:t xml:space="preserve">escrito </w:t>
      </w:r>
      <w:r w:rsidR="00B43D11" w:rsidRPr="00B43D11">
        <w:rPr>
          <w:rFonts w:asciiTheme="minorHAnsi" w:hAnsiTheme="minorHAnsi" w:cstheme="minorHAnsi"/>
          <w:i/>
          <w:iCs/>
          <w:color w:val="000000"/>
        </w:rPr>
        <w:t>de la Asistente de sala interina, adscrita al Juzgado de Control y de Juicio Oral del Distrito Judicial de Guridi y Alcocer</w:t>
      </w:r>
      <w:r w:rsidRPr="00032253">
        <w:rPr>
          <w:rFonts w:asciiTheme="minorHAnsi" w:hAnsiTheme="minorHAnsi" w:cstheme="minorHAnsi"/>
          <w:i/>
          <w:iCs/>
        </w:rPr>
        <w:t>, de fecha die</w:t>
      </w:r>
      <w:r w:rsidR="00B43D11">
        <w:rPr>
          <w:rFonts w:asciiTheme="minorHAnsi" w:hAnsiTheme="minorHAnsi" w:cstheme="minorHAnsi"/>
          <w:i/>
          <w:iCs/>
        </w:rPr>
        <w:t>z</w:t>
      </w:r>
      <w:r w:rsidRPr="00032253">
        <w:rPr>
          <w:rFonts w:asciiTheme="minorHAnsi" w:hAnsiTheme="minorHAnsi" w:cstheme="minorHAnsi"/>
          <w:i/>
          <w:iCs/>
        </w:rPr>
        <w:t xml:space="preserve"> de marzo de dos mil veinte</w:t>
      </w:r>
      <w:r w:rsidR="00B43D11">
        <w:rPr>
          <w:rFonts w:asciiTheme="minorHAnsi" w:hAnsiTheme="minorHAnsi" w:cstheme="minorHAnsi"/>
          <w:i/>
          <w:iCs/>
        </w:rPr>
        <w:t xml:space="preserve">, mediante el cual solicita cambio de adscripción por las razones que en el mismo expone, con fundamento en los artículos 85, de la Constitución Política del Estado; 61, 68, fracción I, de la Ley Orgánica del Poder Judicial del Estado; y 9, fracción VI, del Reglamento del Consejo de la Judicatura del Estado, este órgano colegiado determina </w:t>
      </w:r>
      <w:proofErr w:type="spellStart"/>
      <w:r w:rsidR="00385137">
        <w:rPr>
          <w:rFonts w:asciiTheme="minorHAnsi" w:hAnsiTheme="minorHAnsi" w:cstheme="minorHAnsi"/>
          <w:i/>
          <w:iCs/>
        </w:rPr>
        <w:t>readscribirla</w:t>
      </w:r>
      <w:proofErr w:type="spellEnd"/>
      <w:r w:rsidR="00385137">
        <w:rPr>
          <w:rFonts w:asciiTheme="minorHAnsi" w:hAnsiTheme="minorHAnsi" w:cstheme="minorHAnsi"/>
          <w:i/>
          <w:iCs/>
        </w:rPr>
        <w:t xml:space="preserve"> como secretaria de acuerdos (nivel 10)</w:t>
      </w:r>
      <w:r w:rsidR="008C2FA9">
        <w:rPr>
          <w:rFonts w:asciiTheme="minorHAnsi" w:hAnsiTheme="minorHAnsi" w:cstheme="minorHAnsi"/>
          <w:i/>
          <w:iCs/>
        </w:rPr>
        <w:t>,</w:t>
      </w:r>
      <w:r w:rsidR="00385137">
        <w:rPr>
          <w:rFonts w:asciiTheme="minorHAnsi" w:hAnsiTheme="minorHAnsi" w:cstheme="minorHAnsi"/>
          <w:i/>
          <w:iCs/>
        </w:rPr>
        <w:t xml:space="preserve"> al Juzgado Penal del </w:t>
      </w:r>
      <w:r w:rsidR="00385137" w:rsidRPr="008C2FA9">
        <w:rPr>
          <w:rFonts w:asciiTheme="minorHAnsi" w:hAnsiTheme="minorHAnsi" w:cstheme="minorHAnsi"/>
          <w:i/>
          <w:iCs/>
        </w:rPr>
        <w:t>Distrito Judicial de Sánchez Piedras y Especializado en Administración de Justicia para Adolescentes</w:t>
      </w:r>
      <w:r w:rsidR="008530FF" w:rsidRPr="008C2FA9">
        <w:rPr>
          <w:rFonts w:asciiTheme="minorHAnsi" w:hAnsiTheme="minorHAnsi" w:cstheme="minorHAnsi"/>
          <w:i/>
          <w:iCs/>
        </w:rPr>
        <w:t>,</w:t>
      </w:r>
      <w:r w:rsidR="00385137" w:rsidRPr="008C2FA9">
        <w:rPr>
          <w:rFonts w:asciiTheme="minorHAnsi" w:hAnsiTheme="minorHAnsi" w:cstheme="minorHAnsi"/>
          <w:i/>
          <w:iCs/>
        </w:rPr>
        <w:t xml:space="preserve"> en sustitución de la Licenciada Laura Muñoz </w:t>
      </w:r>
      <w:proofErr w:type="spellStart"/>
      <w:r w:rsidR="00385137" w:rsidRPr="008C2FA9">
        <w:rPr>
          <w:rFonts w:asciiTheme="minorHAnsi" w:hAnsiTheme="minorHAnsi" w:cstheme="minorHAnsi"/>
          <w:i/>
          <w:iCs/>
        </w:rPr>
        <w:t>Muñoz</w:t>
      </w:r>
      <w:proofErr w:type="spellEnd"/>
      <w:r w:rsidR="00385137" w:rsidRPr="008C2FA9">
        <w:rPr>
          <w:rFonts w:asciiTheme="minorHAnsi" w:hAnsiTheme="minorHAnsi" w:cstheme="minorHAnsi"/>
          <w:i/>
          <w:iCs/>
        </w:rPr>
        <w:t xml:space="preserve">, quien se adscribe, con su mismo nivel y cargo, en funciones </w:t>
      </w:r>
      <w:r w:rsidR="008530FF" w:rsidRPr="008C2FA9">
        <w:rPr>
          <w:rFonts w:asciiTheme="minorHAnsi" w:hAnsiTheme="minorHAnsi" w:cstheme="minorHAnsi"/>
          <w:i/>
          <w:iCs/>
        </w:rPr>
        <w:t xml:space="preserve">de </w:t>
      </w:r>
      <w:r w:rsidR="00385137" w:rsidRPr="008C2FA9">
        <w:rPr>
          <w:rFonts w:asciiTheme="minorHAnsi" w:hAnsiTheme="minorHAnsi" w:cstheme="minorHAnsi"/>
          <w:i/>
          <w:iCs/>
        </w:rPr>
        <w:t xml:space="preserve">asistente de sala </w:t>
      </w:r>
      <w:r w:rsidR="008530FF" w:rsidRPr="008C2FA9">
        <w:rPr>
          <w:rFonts w:asciiTheme="minorHAnsi" w:hAnsiTheme="minorHAnsi" w:cstheme="minorHAnsi"/>
          <w:i/>
          <w:iCs/>
        </w:rPr>
        <w:t>de</w:t>
      </w:r>
      <w:r w:rsidR="00385137" w:rsidRPr="008C2FA9">
        <w:rPr>
          <w:rFonts w:asciiTheme="minorHAnsi" w:hAnsiTheme="minorHAnsi" w:cstheme="minorHAnsi"/>
          <w:i/>
          <w:iCs/>
        </w:rPr>
        <w:t>l Juzgado de Control y de Juicio Oral del Distrito Judicial de Guridi y Alcocer, a partir del día siguiente a</w:t>
      </w:r>
      <w:r w:rsidR="008530FF" w:rsidRPr="008C2FA9">
        <w:rPr>
          <w:rFonts w:asciiTheme="minorHAnsi" w:hAnsiTheme="minorHAnsi" w:cstheme="minorHAnsi"/>
          <w:i/>
          <w:iCs/>
        </w:rPr>
        <w:t xml:space="preserve"> la reanudación de actividades de los órganos jurisdiccionales del Poder Judicial del Estado.</w:t>
      </w:r>
    </w:p>
    <w:p w14:paraId="150E8E70" w14:textId="77777777" w:rsidR="00B43D11" w:rsidRDefault="00B43D11" w:rsidP="00075518">
      <w:pPr>
        <w:spacing w:after="0" w:line="480" w:lineRule="auto"/>
        <w:jc w:val="both"/>
        <w:rPr>
          <w:rFonts w:eastAsia="Times New Roman" w:cs="Calibri"/>
          <w:color w:val="000000"/>
          <w:lang w:eastAsia="es-MX"/>
        </w:rPr>
      </w:pPr>
      <w:r>
        <w:rPr>
          <w:rFonts w:eastAsia="Times New Roman" w:cs="Calibri"/>
          <w:i/>
          <w:iCs/>
          <w:color w:val="000000"/>
          <w:lang w:eastAsia="es-MX"/>
        </w:rPr>
        <w:t xml:space="preserve">Comuníquese al Director de Recursos Humanos y Materiales de la Secretaría Ejecutiva, para los efectos correspondientes, así como a la funcionaria pública, en respuesta a su solicitud. </w:t>
      </w:r>
      <w:r w:rsidRPr="008C2FA9">
        <w:rPr>
          <w:rFonts w:eastAsia="Times New Roman" w:cs="Calibri"/>
          <w:color w:val="000000"/>
          <w:u w:val="single"/>
          <w:lang w:eastAsia="es-MX"/>
        </w:rPr>
        <w:t xml:space="preserve">APROBADO POR </w:t>
      </w:r>
      <w:r w:rsidR="008530FF" w:rsidRPr="008C2FA9">
        <w:rPr>
          <w:rFonts w:eastAsia="Times New Roman" w:cs="Calibri"/>
          <w:color w:val="000000"/>
          <w:u w:val="single"/>
          <w:lang w:eastAsia="es-MX"/>
        </w:rPr>
        <w:t>UNANIMIDAD</w:t>
      </w:r>
      <w:r w:rsidRPr="008C2FA9">
        <w:rPr>
          <w:rFonts w:eastAsia="Times New Roman" w:cs="Calibri"/>
          <w:color w:val="000000"/>
          <w:u w:val="single"/>
          <w:lang w:eastAsia="es-MX"/>
        </w:rPr>
        <w:t xml:space="preserve"> DE </w:t>
      </w:r>
      <w:proofErr w:type="gramStart"/>
      <w:r w:rsidRPr="008C2FA9">
        <w:rPr>
          <w:rFonts w:eastAsia="Times New Roman" w:cs="Calibri"/>
          <w:color w:val="000000"/>
          <w:u w:val="single"/>
          <w:lang w:eastAsia="es-MX"/>
        </w:rPr>
        <w:t>VOTOS</w:t>
      </w:r>
      <w:r>
        <w:rPr>
          <w:rFonts w:eastAsia="Times New Roman" w:cs="Calibri"/>
          <w:color w:val="000000"/>
          <w:lang w:eastAsia="es-MX"/>
        </w:rPr>
        <w:t>.</w:t>
      </w:r>
      <w:r w:rsidR="008C2FA9">
        <w:rPr>
          <w:rFonts w:eastAsia="Times New Roman" w:cs="Calibri"/>
          <w:color w:val="000000"/>
          <w:lang w:eastAsia="es-MX"/>
        </w:rPr>
        <w:t>-</w:t>
      </w:r>
      <w:proofErr w:type="gramEnd"/>
      <w:r w:rsidR="008C2FA9">
        <w:rPr>
          <w:rFonts w:eastAsia="Times New Roman" w:cs="Calibri"/>
          <w:color w:val="000000"/>
          <w:lang w:eastAsia="es-MX"/>
        </w:rPr>
        <w:t xml:space="preserve"> - - - - - - - - - - - - - - - - - - - - - - - - - - </w:t>
      </w:r>
    </w:p>
    <w:p w14:paraId="6A7B1C47" w14:textId="77777777" w:rsidR="00B43D11" w:rsidRDefault="00371F63" w:rsidP="00B43D11">
      <w:pPr>
        <w:spacing w:after="0" w:line="480" w:lineRule="auto"/>
        <w:ind w:firstLine="708"/>
        <w:jc w:val="both"/>
        <w:rPr>
          <w:rFonts w:asciiTheme="minorHAnsi" w:hAnsiTheme="minorHAnsi" w:cstheme="minorHAnsi"/>
          <w:b/>
          <w:bCs/>
        </w:rPr>
      </w:pPr>
      <w:r>
        <w:rPr>
          <w:rFonts w:asciiTheme="minorHAnsi" w:hAnsiTheme="minorHAnsi" w:cstheme="minorHAnsi"/>
          <w:b/>
          <w:bCs/>
        </w:rPr>
        <w:t>XII</w:t>
      </w:r>
      <w:r w:rsidR="00B43D11" w:rsidRPr="00D81716">
        <w:rPr>
          <w:rFonts w:asciiTheme="minorHAnsi" w:hAnsiTheme="minorHAnsi" w:cstheme="minorHAnsi"/>
          <w:b/>
          <w:bCs/>
        </w:rPr>
        <w:t>/1</w:t>
      </w:r>
      <w:r>
        <w:rPr>
          <w:rFonts w:asciiTheme="minorHAnsi" w:hAnsiTheme="minorHAnsi" w:cstheme="minorHAnsi"/>
          <w:b/>
          <w:bCs/>
        </w:rPr>
        <w:t>9</w:t>
      </w:r>
      <w:r w:rsidR="00B43D11">
        <w:rPr>
          <w:rFonts w:asciiTheme="minorHAnsi" w:hAnsiTheme="minorHAnsi" w:cstheme="minorHAnsi"/>
          <w:b/>
          <w:bCs/>
        </w:rPr>
        <w:t>/</w:t>
      </w:r>
      <w:r w:rsidR="00B43D11" w:rsidRPr="00D81716">
        <w:rPr>
          <w:rFonts w:asciiTheme="minorHAnsi" w:hAnsiTheme="minorHAnsi" w:cstheme="minorHAnsi"/>
          <w:b/>
          <w:bCs/>
        </w:rPr>
        <w:t>2020.</w:t>
      </w:r>
      <w:r w:rsidR="00B43D11">
        <w:rPr>
          <w:rFonts w:asciiTheme="minorHAnsi" w:hAnsiTheme="minorHAnsi" w:cstheme="minorHAnsi"/>
          <w:b/>
          <w:bCs/>
          <w:color w:val="000000"/>
        </w:rPr>
        <w:t>5. Escrito de</w:t>
      </w:r>
      <w:r w:rsidR="00F210A0">
        <w:rPr>
          <w:rFonts w:asciiTheme="minorHAnsi" w:hAnsiTheme="minorHAnsi" w:cstheme="minorHAnsi"/>
          <w:b/>
          <w:bCs/>
          <w:color w:val="000000"/>
        </w:rPr>
        <w:t>l jefe de oficina</w:t>
      </w:r>
      <w:r w:rsidR="00B43D11">
        <w:rPr>
          <w:rFonts w:asciiTheme="minorHAnsi" w:hAnsiTheme="minorHAnsi" w:cstheme="minorHAnsi"/>
          <w:b/>
          <w:bCs/>
          <w:color w:val="000000"/>
        </w:rPr>
        <w:t xml:space="preserve">, adscrito al área de informática. </w:t>
      </w:r>
      <w:r w:rsidR="00B43D11">
        <w:rPr>
          <w:rFonts w:asciiTheme="minorHAnsi" w:hAnsiTheme="minorHAnsi" w:cstheme="minorHAnsi"/>
          <w:b/>
          <w:bCs/>
        </w:rPr>
        <w:t xml:space="preserve">- - - </w:t>
      </w:r>
    </w:p>
    <w:p w14:paraId="0FF8B579" w14:textId="77777777" w:rsidR="00B43D11" w:rsidRDefault="00B43D11" w:rsidP="00B43D11">
      <w:pPr>
        <w:spacing w:after="0" w:line="480" w:lineRule="auto"/>
        <w:jc w:val="both"/>
        <w:rPr>
          <w:rFonts w:eastAsia="Times New Roman" w:cs="Calibri"/>
          <w:color w:val="000000"/>
          <w:lang w:eastAsia="es-MX"/>
        </w:rPr>
      </w:pPr>
      <w:r>
        <w:rPr>
          <w:rFonts w:asciiTheme="minorHAnsi" w:hAnsiTheme="minorHAnsi" w:cstheme="minorHAnsi"/>
          <w:i/>
          <w:iCs/>
        </w:rPr>
        <w:t xml:space="preserve">Dada cuenta con el escrito </w:t>
      </w:r>
      <w:r w:rsidRPr="00B43D11">
        <w:rPr>
          <w:rFonts w:asciiTheme="minorHAnsi" w:hAnsiTheme="minorHAnsi" w:cstheme="minorHAnsi"/>
          <w:i/>
          <w:iCs/>
          <w:color w:val="000000"/>
        </w:rPr>
        <w:t>de</w:t>
      </w:r>
      <w:r>
        <w:rPr>
          <w:rFonts w:asciiTheme="minorHAnsi" w:hAnsiTheme="minorHAnsi" w:cstheme="minorHAnsi"/>
          <w:i/>
          <w:iCs/>
          <w:color w:val="000000"/>
        </w:rPr>
        <w:t xml:space="preserve"> Alejandro </w:t>
      </w:r>
      <w:proofErr w:type="spellStart"/>
      <w:r>
        <w:rPr>
          <w:rFonts w:asciiTheme="minorHAnsi" w:hAnsiTheme="minorHAnsi" w:cstheme="minorHAnsi"/>
          <w:i/>
          <w:iCs/>
          <w:color w:val="000000"/>
        </w:rPr>
        <w:t>Terova</w:t>
      </w:r>
      <w:proofErr w:type="spellEnd"/>
      <w:r>
        <w:rPr>
          <w:rFonts w:asciiTheme="minorHAnsi" w:hAnsiTheme="minorHAnsi" w:cstheme="minorHAnsi"/>
          <w:i/>
          <w:iCs/>
          <w:color w:val="000000"/>
        </w:rPr>
        <w:t xml:space="preserve"> </w:t>
      </w:r>
      <w:proofErr w:type="spellStart"/>
      <w:r>
        <w:rPr>
          <w:rFonts w:asciiTheme="minorHAnsi" w:hAnsiTheme="minorHAnsi" w:cstheme="minorHAnsi"/>
          <w:i/>
          <w:iCs/>
          <w:color w:val="000000"/>
        </w:rPr>
        <w:t>Tepatzi</w:t>
      </w:r>
      <w:proofErr w:type="spellEnd"/>
      <w:r>
        <w:rPr>
          <w:rFonts w:asciiTheme="minorHAnsi" w:hAnsiTheme="minorHAnsi" w:cstheme="minorHAnsi"/>
          <w:i/>
          <w:iCs/>
          <w:color w:val="000000"/>
        </w:rPr>
        <w:t>, jefe de oficin</w:t>
      </w:r>
      <w:r w:rsidR="008530FF">
        <w:rPr>
          <w:rFonts w:asciiTheme="minorHAnsi" w:hAnsiTheme="minorHAnsi" w:cstheme="minorHAnsi"/>
          <w:i/>
          <w:iCs/>
          <w:color w:val="000000"/>
        </w:rPr>
        <w:t>a</w:t>
      </w:r>
      <w:r>
        <w:rPr>
          <w:rFonts w:asciiTheme="minorHAnsi" w:hAnsiTheme="minorHAnsi" w:cstheme="minorHAnsi"/>
          <w:i/>
          <w:iCs/>
          <w:color w:val="000000"/>
        </w:rPr>
        <w:t xml:space="preserve"> adscrito al área de Informática de la Secretaría Ejecutiva de este órgano colegiado, de fecha veintitrés de marzo de dos mil veinte, mediante el cual propone una jornada laboral de lunes a viernes, realizando servicios preventivos y correctivos, co</w:t>
      </w:r>
      <w:r>
        <w:rPr>
          <w:rFonts w:asciiTheme="minorHAnsi" w:hAnsiTheme="minorHAnsi" w:cstheme="minorHAnsi"/>
          <w:i/>
          <w:iCs/>
        </w:rPr>
        <w:t xml:space="preserve">n fundamento en los artículos 85, de la Constitución Política del Estado; 61, 68, fracción I, de la Ley Orgánica del Poder </w:t>
      </w:r>
      <w:r>
        <w:rPr>
          <w:rFonts w:asciiTheme="minorHAnsi" w:hAnsiTheme="minorHAnsi" w:cstheme="minorHAnsi"/>
          <w:i/>
          <w:iCs/>
        </w:rPr>
        <w:lastRenderedPageBreak/>
        <w:t>Judicial del Estado; y 9, fracción VI, del Reglamento del Consejo de la Judicatura del Estado, por necesidades del servicio, este órgano colegiado determina no acordar favorable su propuesta</w:t>
      </w:r>
      <w:r w:rsidR="00F161A0">
        <w:rPr>
          <w:rFonts w:asciiTheme="minorHAnsi" w:hAnsiTheme="minorHAnsi" w:cstheme="minorHAnsi"/>
          <w:i/>
          <w:iCs/>
        </w:rPr>
        <w:t xml:space="preserve">, ratificar su adscripción y funciones y </w:t>
      </w:r>
      <w:r w:rsidR="000E6A1C">
        <w:rPr>
          <w:rFonts w:asciiTheme="minorHAnsi" w:hAnsiTheme="minorHAnsi" w:cstheme="minorHAnsi"/>
          <w:i/>
          <w:iCs/>
        </w:rPr>
        <w:t xml:space="preserve">asignarle, </w:t>
      </w:r>
      <w:r w:rsidR="00F161A0">
        <w:rPr>
          <w:rFonts w:asciiTheme="minorHAnsi" w:hAnsiTheme="minorHAnsi" w:cstheme="minorHAnsi"/>
          <w:i/>
          <w:iCs/>
        </w:rPr>
        <w:t>como días de descanso, el jueves y viernes de cada semana</w:t>
      </w:r>
      <w:r w:rsidR="000E6A1C">
        <w:rPr>
          <w:rFonts w:asciiTheme="minorHAnsi" w:hAnsiTheme="minorHAnsi" w:cstheme="minorHAnsi"/>
          <w:i/>
          <w:iCs/>
        </w:rPr>
        <w:t xml:space="preserve">, con la salvedad de que si fuera el caso de que el descanso coincida con un día inhábil en que deba estar de guardia, sustituirá dicho día, de común acuerdo con la responsable del área de informática. </w:t>
      </w:r>
      <w:r>
        <w:rPr>
          <w:rFonts w:eastAsia="Times New Roman" w:cs="Calibri"/>
          <w:i/>
          <w:iCs/>
          <w:color w:val="000000"/>
          <w:lang w:eastAsia="es-MX"/>
        </w:rPr>
        <w:t>Comuníquese al Director de Recursos Humanos y Materiales de la Secretaría Ejecutiva</w:t>
      </w:r>
      <w:r w:rsidR="000E6A1C">
        <w:rPr>
          <w:rFonts w:eastAsia="Times New Roman" w:cs="Calibri"/>
          <w:i/>
          <w:iCs/>
          <w:color w:val="000000"/>
          <w:lang w:eastAsia="es-MX"/>
        </w:rPr>
        <w:t xml:space="preserve"> y a la responsable del área de informática de la Secretaría Ejecutiva</w:t>
      </w:r>
      <w:r>
        <w:rPr>
          <w:rFonts w:eastAsia="Times New Roman" w:cs="Calibri"/>
          <w:i/>
          <w:iCs/>
          <w:color w:val="000000"/>
          <w:lang w:eastAsia="es-MX"/>
        </w:rPr>
        <w:t>, para los efectos correspondientes, así como a</w:t>
      </w:r>
      <w:r w:rsidR="000E6A1C">
        <w:rPr>
          <w:rFonts w:eastAsia="Times New Roman" w:cs="Calibri"/>
          <w:i/>
          <w:iCs/>
          <w:color w:val="000000"/>
          <w:lang w:eastAsia="es-MX"/>
        </w:rPr>
        <w:t>l servidor público</w:t>
      </w:r>
      <w:r>
        <w:rPr>
          <w:rFonts w:eastAsia="Times New Roman" w:cs="Calibri"/>
          <w:i/>
          <w:iCs/>
          <w:color w:val="000000"/>
          <w:lang w:eastAsia="es-MX"/>
        </w:rPr>
        <w:t xml:space="preserve">, en respuesta a su solicitud. </w:t>
      </w:r>
      <w:r w:rsidRPr="008C2FA9">
        <w:rPr>
          <w:rFonts w:eastAsia="Times New Roman" w:cs="Calibri"/>
          <w:color w:val="000000"/>
          <w:u w:val="single"/>
          <w:lang w:eastAsia="es-MX"/>
        </w:rPr>
        <w:t xml:space="preserve">APROBADO POR </w:t>
      </w:r>
      <w:r w:rsidR="008530FF" w:rsidRPr="008C2FA9">
        <w:rPr>
          <w:rFonts w:eastAsia="Times New Roman" w:cs="Calibri"/>
          <w:color w:val="000000"/>
          <w:u w:val="single"/>
          <w:lang w:eastAsia="es-MX"/>
        </w:rPr>
        <w:t>UNANIMIDAD</w:t>
      </w:r>
      <w:r w:rsidRPr="008C2FA9">
        <w:rPr>
          <w:rFonts w:eastAsia="Times New Roman" w:cs="Calibri"/>
          <w:color w:val="000000"/>
          <w:u w:val="single"/>
          <w:lang w:eastAsia="es-MX"/>
        </w:rPr>
        <w:t xml:space="preserve"> DE </w:t>
      </w:r>
      <w:proofErr w:type="gramStart"/>
      <w:r w:rsidRPr="008C2FA9">
        <w:rPr>
          <w:rFonts w:eastAsia="Times New Roman" w:cs="Calibri"/>
          <w:color w:val="000000"/>
          <w:u w:val="single"/>
          <w:lang w:eastAsia="es-MX"/>
        </w:rPr>
        <w:t>VOTOS</w:t>
      </w:r>
      <w:r>
        <w:rPr>
          <w:rFonts w:eastAsia="Times New Roman" w:cs="Calibri"/>
          <w:color w:val="000000"/>
          <w:lang w:eastAsia="es-MX"/>
        </w:rPr>
        <w:t>.</w:t>
      </w:r>
      <w:r w:rsidR="008C2FA9">
        <w:rPr>
          <w:rFonts w:eastAsia="Times New Roman" w:cs="Calibri"/>
          <w:color w:val="000000"/>
          <w:lang w:eastAsia="es-MX"/>
        </w:rPr>
        <w:t>-</w:t>
      </w:r>
      <w:proofErr w:type="gramEnd"/>
      <w:r w:rsidR="008C2FA9">
        <w:rPr>
          <w:rFonts w:eastAsia="Times New Roman" w:cs="Calibri"/>
          <w:color w:val="000000"/>
          <w:lang w:eastAsia="es-MX"/>
        </w:rPr>
        <w:t xml:space="preserve"> - - - - - - - - - - - - - - - - - - - - - - - - - - - - - - - - - - - - - - - - - - </w:t>
      </w:r>
    </w:p>
    <w:p w14:paraId="5356A917" w14:textId="77777777" w:rsidR="00F210A0" w:rsidRDefault="00371F63" w:rsidP="00F210A0">
      <w:pPr>
        <w:spacing w:after="0" w:line="480" w:lineRule="auto"/>
        <w:ind w:firstLine="708"/>
        <w:jc w:val="both"/>
        <w:rPr>
          <w:rFonts w:asciiTheme="minorHAnsi" w:hAnsiTheme="minorHAnsi" w:cstheme="minorHAnsi"/>
          <w:b/>
          <w:bCs/>
        </w:rPr>
      </w:pPr>
      <w:r>
        <w:rPr>
          <w:rFonts w:asciiTheme="minorHAnsi" w:hAnsiTheme="minorHAnsi" w:cstheme="minorHAnsi"/>
          <w:b/>
          <w:bCs/>
        </w:rPr>
        <w:t>XII</w:t>
      </w:r>
      <w:r w:rsidR="00F210A0" w:rsidRPr="00D81716">
        <w:rPr>
          <w:rFonts w:asciiTheme="minorHAnsi" w:hAnsiTheme="minorHAnsi" w:cstheme="minorHAnsi"/>
          <w:b/>
          <w:bCs/>
        </w:rPr>
        <w:t>/1</w:t>
      </w:r>
      <w:r>
        <w:rPr>
          <w:rFonts w:asciiTheme="minorHAnsi" w:hAnsiTheme="minorHAnsi" w:cstheme="minorHAnsi"/>
          <w:b/>
          <w:bCs/>
        </w:rPr>
        <w:t>9</w:t>
      </w:r>
      <w:r w:rsidR="00F210A0">
        <w:rPr>
          <w:rFonts w:asciiTheme="minorHAnsi" w:hAnsiTheme="minorHAnsi" w:cstheme="minorHAnsi"/>
          <w:b/>
          <w:bCs/>
        </w:rPr>
        <w:t>/</w:t>
      </w:r>
      <w:r w:rsidR="00F210A0" w:rsidRPr="00D81716">
        <w:rPr>
          <w:rFonts w:asciiTheme="minorHAnsi" w:hAnsiTheme="minorHAnsi" w:cstheme="minorHAnsi"/>
          <w:b/>
          <w:bCs/>
        </w:rPr>
        <w:t>2020.</w:t>
      </w:r>
      <w:r w:rsidR="00F210A0">
        <w:rPr>
          <w:rFonts w:asciiTheme="minorHAnsi" w:hAnsiTheme="minorHAnsi" w:cstheme="minorHAnsi"/>
          <w:b/>
          <w:bCs/>
          <w:color w:val="000000"/>
        </w:rPr>
        <w:t xml:space="preserve">6. Escrito del auxiliar técnico, adscrito a la Tesorería del Poder Judicial del Estado. </w:t>
      </w:r>
      <w:r w:rsidR="00F210A0">
        <w:rPr>
          <w:rFonts w:asciiTheme="minorHAnsi" w:hAnsiTheme="minorHAnsi" w:cstheme="minorHAnsi"/>
          <w:b/>
          <w:bCs/>
        </w:rPr>
        <w:t xml:space="preserve">- - - - - - - - - - - - - - - - - - - - - - - - - - - - - - - - - - - - - - - - - - - - - - - - - - - </w:t>
      </w:r>
    </w:p>
    <w:p w14:paraId="3EA1B1CB" w14:textId="77777777" w:rsidR="00F210A0" w:rsidRDefault="00F210A0" w:rsidP="00F210A0">
      <w:pPr>
        <w:spacing w:after="0" w:line="480" w:lineRule="auto"/>
        <w:jc w:val="both"/>
        <w:rPr>
          <w:rFonts w:asciiTheme="minorHAnsi" w:hAnsiTheme="minorHAnsi" w:cstheme="minorHAnsi"/>
          <w:b/>
          <w:bCs/>
        </w:rPr>
      </w:pPr>
      <w:r>
        <w:rPr>
          <w:rFonts w:asciiTheme="minorHAnsi" w:hAnsiTheme="minorHAnsi" w:cstheme="minorHAnsi"/>
          <w:i/>
          <w:iCs/>
        </w:rPr>
        <w:t xml:space="preserve">Dada cuenta con el escrito </w:t>
      </w:r>
      <w:r w:rsidRPr="00B43D11">
        <w:rPr>
          <w:rFonts w:asciiTheme="minorHAnsi" w:hAnsiTheme="minorHAnsi" w:cstheme="minorHAnsi"/>
          <w:i/>
          <w:iCs/>
          <w:color w:val="000000"/>
        </w:rPr>
        <w:t>d</w:t>
      </w:r>
      <w:r>
        <w:rPr>
          <w:rFonts w:asciiTheme="minorHAnsi" w:hAnsiTheme="minorHAnsi" w:cstheme="minorHAnsi"/>
          <w:i/>
          <w:iCs/>
          <w:color w:val="000000"/>
        </w:rPr>
        <w:t xml:space="preserve">el Licenciado Carlos Gabriel Sánchez Nava, auxiliar técnico (nivel 3) adscrito a la Tesorería del Poder Judicial del Estado, de fecha </w:t>
      </w:r>
      <w:r w:rsidR="00781004">
        <w:rPr>
          <w:rFonts w:asciiTheme="minorHAnsi" w:hAnsiTheme="minorHAnsi" w:cstheme="minorHAnsi"/>
          <w:i/>
          <w:iCs/>
          <w:color w:val="000000"/>
        </w:rPr>
        <w:t>diecinueve</w:t>
      </w:r>
      <w:r>
        <w:rPr>
          <w:rFonts w:asciiTheme="minorHAnsi" w:hAnsiTheme="minorHAnsi" w:cstheme="minorHAnsi"/>
          <w:i/>
          <w:iCs/>
          <w:color w:val="000000"/>
        </w:rPr>
        <w:t xml:space="preserve"> de marzo de dos mil veinte, mediante el cual </w:t>
      </w:r>
      <w:r w:rsidR="00781004">
        <w:rPr>
          <w:rFonts w:asciiTheme="minorHAnsi" w:hAnsiTheme="minorHAnsi" w:cstheme="minorHAnsi"/>
          <w:i/>
          <w:iCs/>
          <w:color w:val="000000"/>
        </w:rPr>
        <w:t>solicita se le asigne una remuneración económica mayor a la que ha percibido por más de cuatro años</w:t>
      </w:r>
      <w:r>
        <w:rPr>
          <w:rFonts w:asciiTheme="minorHAnsi" w:hAnsiTheme="minorHAnsi" w:cstheme="minorHAnsi"/>
          <w:i/>
          <w:iCs/>
          <w:color w:val="000000"/>
        </w:rPr>
        <w:t>, co</w:t>
      </w:r>
      <w:r>
        <w:rPr>
          <w:rFonts w:asciiTheme="minorHAnsi" w:hAnsiTheme="minorHAnsi" w:cstheme="minorHAnsi"/>
          <w:i/>
          <w:iCs/>
        </w:rPr>
        <w:t xml:space="preserve">n fundamento en los artículos 85, de la Constitución Política del Estado; 61, 68, fracción I, de la Ley Orgánica del Poder Judicial del Estado; y 9, fracción VI, del Reglamento del Consejo de la Judicatura del Estado, por necesidades del servicio, este órgano colegiado determina </w:t>
      </w:r>
      <w:r w:rsidR="00781004">
        <w:rPr>
          <w:rFonts w:asciiTheme="minorHAnsi" w:hAnsiTheme="minorHAnsi" w:cstheme="minorHAnsi"/>
          <w:i/>
          <w:iCs/>
        </w:rPr>
        <w:t>designarlo</w:t>
      </w:r>
      <w:r w:rsidR="00F7332E">
        <w:rPr>
          <w:rFonts w:asciiTheme="minorHAnsi" w:hAnsiTheme="minorHAnsi" w:cstheme="minorHAnsi"/>
          <w:i/>
          <w:iCs/>
        </w:rPr>
        <w:t>, con su misma adscripción,</w:t>
      </w:r>
      <w:r w:rsidR="00781004">
        <w:rPr>
          <w:rFonts w:asciiTheme="minorHAnsi" w:hAnsiTheme="minorHAnsi" w:cstheme="minorHAnsi"/>
          <w:i/>
          <w:iCs/>
        </w:rPr>
        <w:t xml:space="preserve"> como </w:t>
      </w:r>
      <w:r w:rsidR="00F7332E">
        <w:rPr>
          <w:rFonts w:asciiTheme="minorHAnsi" w:hAnsiTheme="minorHAnsi" w:cstheme="minorHAnsi"/>
          <w:i/>
          <w:iCs/>
        </w:rPr>
        <w:t>auxiliar de registro y trámite</w:t>
      </w:r>
      <w:r w:rsidR="008530FF">
        <w:rPr>
          <w:rFonts w:asciiTheme="minorHAnsi" w:hAnsiTheme="minorHAnsi" w:cstheme="minorHAnsi"/>
          <w:i/>
          <w:iCs/>
        </w:rPr>
        <w:t xml:space="preserve"> </w:t>
      </w:r>
      <w:r w:rsidR="00F7332E">
        <w:rPr>
          <w:rFonts w:asciiTheme="minorHAnsi" w:hAnsiTheme="minorHAnsi" w:cstheme="minorHAnsi"/>
          <w:i/>
          <w:iCs/>
        </w:rPr>
        <w:t>(nivel 4)</w:t>
      </w:r>
      <w:r w:rsidR="00781004">
        <w:rPr>
          <w:rFonts w:asciiTheme="minorHAnsi" w:hAnsiTheme="minorHAnsi" w:cstheme="minorHAnsi"/>
          <w:i/>
          <w:iCs/>
        </w:rPr>
        <w:t>, a partir de</w:t>
      </w:r>
      <w:r w:rsidR="00F7332E">
        <w:rPr>
          <w:rFonts w:asciiTheme="minorHAnsi" w:hAnsiTheme="minorHAnsi" w:cstheme="minorHAnsi"/>
          <w:i/>
          <w:iCs/>
        </w:rPr>
        <w:t>l dieciséis de abril de dos mil veinte</w:t>
      </w:r>
      <w:r w:rsidR="00781004">
        <w:rPr>
          <w:rFonts w:asciiTheme="minorHAnsi" w:hAnsiTheme="minorHAnsi" w:cstheme="minorHAnsi"/>
          <w:i/>
          <w:iCs/>
        </w:rPr>
        <w:t xml:space="preserve">. </w:t>
      </w:r>
      <w:r>
        <w:rPr>
          <w:rFonts w:eastAsia="Times New Roman" w:cs="Calibri"/>
          <w:i/>
          <w:iCs/>
          <w:color w:val="000000"/>
          <w:lang w:eastAsia="es-MX"/>
        </w:rPr>
        <w:t xml:space="preserve">Comuníquese al Director de Recursos Humanos y Materiales de la Secretaría Ejecutiva, para los efectos correspondientes, así como al servidor público, </w:t>
      </w:r>
      <w:r w:rsidR="00781004">
        <w:rPr>
          <w:rFonts w:eastAsia="Times New Roman" w:cs="Calibri"/>
          <w:i/>
          <w:iCs/>
          <w:color w:val="000000"/>
          <w:lang w:eastAsia="es-MX"/>
        </w:rPr>
        <w:t>mediante el nombramiento que al efecto se le expida</w:t>
      </w:r>
      <w:r>
        <w:rPr>
          <w:rFonts w:eastAsia="Times New Roman" w:cs="Calibri"/>
          <w:i/>
          <w:iCs/>
          <w:color w:val="000000"/>
          <w:lang w:eastAsia="es-MX"/>
        </w:rPr>
        <w:t xml:space="preserve">. </w:t>
      </w:r>
      <w:r w:rsidRPr="008C2FA9">
        <w:rPr>
          <w:rFonts w:eastAsia="Times New Roman" w:cs="Calibri"/>
          <w:color w:val="000000"/>
          <w:u w:val="single"/>
          <w:lang w:eastAsia="es-MX"/>
        </w:rPr>
        <w:t xml:space="preserve">APROBADO POR </w:t>
      </w:r>
      <w:r w:rsidR="00491649" w:rsidRPr="008C2FA9">
        <w:rPr>
          <w:rFonts w:eastAsia="Times New Roman" w:cs="Calibri"/>
          <w:color w:val="000000"/>
          <w:u w:val="single"/>
          <w:lang w:eastAsia="es-MX"/>
        </w:rPr>
        <w:t>UNANIMIDAD</w:t>
      </w:r>
      <w:r w:rsidRPr="008C2FA9">
        <w:rPr>
          <w:rFonts w:eastAsia="Times New Roman" w:cs="Calibri"/>
          <w:color w:val="000000"/>
          <w:u w:val="single"/>
          <w:lang w:eastAsia="es-MX"/>
        </w:rPr>
        <w:t xml:space="preserve"> DE </w:t>
      </w:r>
      <w:proofErr w:type="gramStart"/>
      <w:r w:rsidRPr="008C2FA9">
        <w:rPr>
          <w:rFonts w:eastAsia="Times New Roman" w:cs="Calibri"/>
          <w:color w:val="000000"/>
          <w:u w:val="single"/>
          <w:lang w:eastAsia="es-MX"/>
        </w:rPr>
        <w:t>VOTOS</w:t>
      </w:r>
      <w:r>
        <w:rPr>
          <w:rFonts w:eastAsia="Times New Roman" w:cs="Calibri"/>
          <w:color w:val="000000"/>
          <w:lang w:eastAsia="es-MX"/>
        </w:rPr>
        <w:t>.</w:t>
      </w:r>
      <w:r w:rsidR="008C2FA9">
        <w:rPr>
          <w:rFonts w:eastAsia="Times New Roman" w:cs="Calibri"/>
          <w:color w:val="000000"/>
          <w:lang w:eastAsia="es-MX"/>
        </w:rPr>
        <w:t>-</w:t>
      </w:r>
      <w:proofErr w:type="gramEnd"/>
      <w:r w:rsidR="008C2FA9">
        <w:rPr>
          <w:rFonts w:eastAsia="Times New Roman" w:cs="Calibri"/>
          <w:color w:val="000000"/>
          <w:lang w:eastAsia="es-MX"/>
        </w:rPr>
        <w:t xml:space="preserve"> - - - - - - - - - - - - - - - - - - - - - - - - - - - - - - - - - </w:t>
      </w:r>
    </w:p>
    <w:p w14:paraId="5C2E9BCD" w14:textId="77777777" w:rsidR="00F7332E" w:rsidRPr="00D81716" w:rsidRDefault="00B7501D" w:rsidP="00F7332E">
      <w:pPr>
        <w:spacing w:after="0" w:line="480" w:lineRule="auto"/>
        <w:ind w:firstLine="708"/>
        <w:jc w:val="both"/>
        <w:rPr>
          <w:rFonts w:asciiTheme="minorHAnsi" w:hAnsiTheme="minorHAnsi" w:cstheme="minorHAnsi"/>
          <w:b/>
          <w:bCs/>
          <w:color w:val="000000"/>
        </w:rPr>
      </w:pPr>
      <w:r w:rsidRPr="00B7501D">
        <w:rPr>
          <w:rFonts w:asciiTheme="minorHAnsi" w:hAnsiTheme="minorHAnsi" w:cstheme="minorHAnsi"/>
          <w:b/>
          <w:bCs/>
        </w:rPr>
        <w:t>X</w:t>
      </w:r>
      <w:r w:rsidR="00781004" w:rsidRPr="00B7501D">
        <w:rPr>
          <w:rFonts w:asciiTheme="minorHAnsi" w:hAnsiTheme="minorHAnsi" w:cstheme="minorHAnsi"/>
          <w:b/>
          <w:bCs/>
        </w:rPr>
        <w:t>II/1</w:t>
      </w:r>
      <w:r w:rsidRPr="00B7501D">
        <w:rPr>
          <w:rFonts w:asciiTheme="minorHAnsi" w:hAnsiTheme="minorHAnsi" w:cstheme="minorHAnsi"/>
          <w:b/>
          <w:bCs/>
        </w:rPr>
        <w:t>9</w:t>
      </w:r>
      <w:r w:rsidR="00781004" w:rsidRPr="00B7501D">
        <w:rPr>
          <w:rFonts w:asciiTheme="minorHAnsi" w:hAnsiTheme="minorHAnsi" w:cstheme="minorHAnsi"/>
          <w:b/>
          <w:bCs/>
        </w:rPr>
        <w:t xml:space="preserve">/2020.7. </w:t>
      </w:r>
      <w:r w:rsidR="00F7332E">
        <w:rPr>
          <w:rFonts w:cs="Calibri"/>
          <w:b/>
          <w:bCs/>
        </w:rPr>
        <w:t xml:space="preserve">Licencia médica otorgada a Jean Marie </w:t>
      </w:r>
      <w:proofErr w:type="spellStart"/>
      <w:r w:rsidR="00F7332E">
        <w:rPr>
          <w:rFonts w:cs="Calibri"/>
          <w:b/>
          <w:bCs/>
        </w:rPr>
        <w:t>Jose</w:t>
      </w:r>
      <w:proofErr w:type="spellEnd"/>
      <w:r w:rsidR="00F7332E">
        <w:rPr>
          <w:rFonts w:cs="Calibri"/>
          <w:b/>
          <w:bCs/>
        </w:rPr>
        <w:t xml:space="preserve"> Osnaya Freyre, analista adscrita al Instituto de Especialización </w:t>
      </w:r>
      <w:proofErr w:type="gramStart"/>
      <w:r w:rsidR="00F7332E">
        <w:rPr>
          <w:rFonts w:cs="Calibri"/>
          <w:b/>
          <w:bCs/>
        </w:rPr>
        <w:t>Judicial</w:t>
      </w:r>
      <w:r w:rsidR="00F7332E" w:rsidRPr="00D81716">
        <w:rPr>
          <w:rFonts w:asciiTheme="minorHAnsi" w:hAnsiTheme="minorHAnsi" w:cstheme="minorHAnsi"/>
          <w:b/>
          <w:bCs/>
          <w:color w:val="000000"/>
        </w:rPr>
        <w:t>.-</w:t>
      </w:r>
      <w:proofErr w:type="gramEnd"/>
      <w:r w:rsidR="00F7332E" w:rsidRPr="00D81716">
        <w:rPr>
          <w:rFonts w:asciiTheme="minorHAnsi" w:hAnsiTheme="minorHAnsi" w:cstheme="minorHAnsi"/>
          <w:b/>
          <w:bCs/>
          <w:color w:val="000000"/>
        </w:rPr>
        <w:t xml:space="preserve"> - - - - - - - - - - - - - - - - - - - - - - </w:t>
      </w:r>
    </w:p>
    <w:p w14:paraId="031BE643" w14:textId="77777777" w:rsidR="00F7332E" w:rsidRDefault="00F7332E" w:rsidP="00491649">
      <w:pPr>
        <w:spacing w:after="0" w:line="480" w:lineRule="auto"/>
        <w:jc w:val="both"/>
        <w:rPr>
          <w:rFonts w:asciiTheme="minorHAnsi" w:hAnsiTheme="minorHAnsi" w:cstheme="minorHAnsi"/>
          <w:b/>
          <w:bCs/>
        </w:rPr>
      </w:pPr>
      <w:r w:rsidRPr="00A4565C">
        <w:rPr>
          <w:rFonts w:cs="Calibri"/>
          <w:i/>
          <w:iCs/>
        </w:rPr>
        <w:t xml:space="preserve">Dada cuenta con </w:t>
      </w:r>
      <w:r>
        <w:rPr>
          <w:rFonts w:cs="Calibri"/>
          <w:i/>
          <w:iCs/>
        </w:rPr>
        <w:t xml:space="preserve">la solicitud enviada por vía electrónica por JEAN MARIE JOSE OSNAYA FREYRE el seis de abril de dos mil veinte, así como licencia médica otorgada por vía electrónica por el médico Jesús Manuel </w:t>
      </w:r>
      <w:proofErr w:type="spellStart"/>
      <w:r>
        <w:rPr>
          <w:rFonts w:cs="Calibri"/>
          <w:i/>
          <w:iCs/>
        </w:rPr>
        <w:t>Amigón</w:t>
      </w:r>
      <w:proofErr w:type="spellEnd"/>
      <w:r>
        <w:rPr>
          <w:rFonts w:cs="Calibri"/>
          <w:i/>
          <w:iCs/>
        </w:rPr>
        <w:t xml:space="preserve"> Ariza, responsable del Módulo Médico del Poder Judicial del Estado, en relación con el acuerdo </w:t>
      </w:r>
      <w:r w:rsidRPr="00F7332E">
        <w:rPr>
          <w:rFonts w:asciiTheme="minorHAnsi" w:hAnsiTheme="minorHAnsi" w:cstheme="minorHAnsi"/>
          <w:b/>
          <w:bCs/>
          <w:i/>
          <w:iCs/>
        </w:rPr>
        <w:t>VIII/13/2020.5</w:t>
      </w:r>
      <w:r>
        <w:rPr>
          <w:rFonts w:asciiTheme="minorHAnsi" w:hAnsiTheme="minorHAnsi" w:cstheme="minorHAnsi"/>
          <w:i/>
          <w:iCs/>
          <w:color w:val="000000"/>
        </w:rPr>
        <w:t>, de fecha trece de marzo de dos mil veinte, y acuerdos antecedentes que en el mismo se citan, a</w:t>
      </w:r>
      <w:r w:rsidRPr="004B46B6">
        <w:rPr>
          <w:rFonts w:cs="Calibri"/>
          <w:i/>
          <w:iCs/>
        </w:rPr>
        <w:t xml:space="preserve"> efecto de respetar y garantizar los derechos humanos de la persona, </w:t>
      </w:r>
      <w:r w:rsidRPr="002A5DDD">
        <w:rPr>
          <w:rFonts w:cs="Calibri"/>
          <w:i/>
          <w:iCs/>
        </w:rPr>
        <w:t xml:space="preserve">con fundamento en los </w:t>
      </w:r>
      <w:r w:rsidRPr="002A5DDD">
        <w:rPr>
          <w:rFonts w:cs="Calibri"/>
          <w:i/>
          <w:iCs/>
        </w:rPr>
        <w:lastRenderedPageBreak/>
        <w:t>artículos 1, de la Constitución Política de los Estados Unidos Mexicanos; 85, de la Particular del Estado; 61 y 68, fracción I, de la Ley Orgánica del Poder Judicial del Estado, en razón de la licencia médica otorgada, se prorroga el interinato de JEAN MARIE JOS</w:t>
      </w:r>
      <w:r w:rsidR="00491649">
        <w:rPr>
          <w:rFonts w:cs="Calibri"/>
          <w:i/>
          <w:iCs/>
        </w:rPr>
        <w:t>E</w:t>
      </w:r>
      <w:r w:rsidRPr="002A5DDD">
        <w:rPr>
          <w:rFonts w:cs="Calibri"/>
          <w:i/>
          <w:iCs/>
        </w:rPr>
        <w:t xml:space="preserve"> OSNAYA FREYRE, como analista (nivel 6) adscrita al Instituto de Especialización Judicial, a partir del doce de </w:t>
      </w:r>
      <w:r>
        <w:rPr>
          <w:rFonts w:cs="Calibri"/>
          <w:i/>
          <w:iCs/>
        </w:rPr>
        <w:t>abril</w:t>
      </w:r>
      <w:r w:rsidRPr="002A5DDD">
        <w:rPr>
          <w:rFonts w:cs="Calibri"/>
          <w:i/>
          <w:iCs/>
        </w:rPr>
        <w:t xml:space="preserve"> del año en curso, por el tiempo que dura dicha licencia. </w:t>
      </w:r>
      <w:r>
        <w:rPr>
          <w:rFonts w:cs="Calibri"/>
          <w:i/>
          <w:iCs/>
        </w:rPr>
        <w:t>Asimismo, toda vez que el responsable del módulo médico refiere que la servidora pública será sometida a una nueva cirugía, se faculta al Secretario Ejecutivo para prorrogar el interinato a la servidora pública</w:t>
      </w:r>
      <w:r w:rsidR="008F5439">
        <w:rPr>
          <w:rFonts w:cs="Calibri"/>
          <w:i/>
          <w:iCs/>
        </w:rPr>
        <w:t xml:space="preserve">, con base en las licencias médicas que dicho responsable médico le expida, debiendo comunicar a este órgano colegiado el cambio en las condiciones que sustenten la incapacidad, a efecto de acordar lo procedente. </w:t>
      </w:r>
      <w:r w:rsidRPr="002A5DDD">
        <w:rPr>
          <w:rFonts w:cs="Calibri"/>
          <w:i/>
          <w:iCs/>
        </w:rPr>
        <w:t>Comuníquese el presente acuerdo al Director de Recursos Humanos y Materiales de la Secretaría Ejecutiva</w:t>
      </w:r>
      <w:r w:rsidR="008F5439">
        <w:rPr>
          <w:rFonts w:cs="Calibri"/>
          <w:i/>
          <w:iCs/>
        </w:rPr>
        <w:t xml:space="preserve"> y al responsable del módulo médico</w:t>
      </w:r>
      <w:r w:rsidRPr="002A5DDD">
        <w:rPr>
          <w:rFonts w:cs="Calibri"/>
          <w:i/>
          <w:iCs/>
        </w:rPr>
        <w:t>, para los efectos correspondientes</w:t>
      </w:r>
      <w:r w:rsidR="008F5439">
        <w:rPr>
          <w:rFonts w:cs="Calibri"/>
          <w:i/>
          <w:iCs/>
        </w:rPr>
        <w:t>, así como a la servidora pública, en respuesta a su solicitud.</w:t>
      </w:r>
      <w:r w:rsidRPr="008F5100">
        <w:rPr>
          <w:rFonts w:cs="Calibri"/>
          <w:i/>
          <w:iCs/>
        </w:rPr>
        <w:t xml:space="preserve"> </w:t>
      </w:r>
      <w:r w:rsidRPr="008C2FA9">
        <w:rPr>
          <w:rFonts w:cs="Calibri"/>
          <w:u w:val="single"/>
        </w:rPr>
        <w:t xml:space="preserve">APROBADO POR </w:t>
      </w:r>
      <w:r w:rsidR="00491649" w:rsidRPr="008C2FA9">
        <w:rPr>
          <w:rFonts w:cs="Calibri"/>
          <w:u w:val="single"/>
        </w:rPr>
        <w:t>UNANIMIDAD</w:t>
      </w:r>
      <w:r w:rsidRPr="008C2FA9">
        <w:rPr>
          <w:rFonts w:cs="Calibri"/>
          <w:u w:val="single"/>
        </w:rPr>
        <w:t xml:space="preserve"> DE </w:t>
      </w:r>
      <w:proofErr w:type="gramStart"/>
      <w:r w:rsidRPr="008C2FA9">
        <w:rPr>
          <w:rFonts w:cs="Calibri"/>
          <w:u w:val="single"/>
        </w:rPr>
        <w:t>VOTOS</w:t>
      </w:r>
      <w:r w:rsidRPr="008F5100">
        <w:rPr>
          <w:rFonts w:cs="Calibri"/>
        </w:rPr>
        <w:t>.</w:t>
      </w:r>
      <w:r>
        <w:rPr>
          <w:rFonts w:cs="Calibri"/>
        </w:rPr>
        <w:t>-</w:t>
      </w:r>
      <w:proofErr w:type="gramEnd"/>
      <w:r>
        <w:rPr>
          <w:rFonts w:cs="Calibri"/>
        </w:rPr>
        <w:t xml:space="preserve"> - - - - - - - - - - - - - - - - - - -</w:t>
      </w:r>
      <w:r w:rsidR="008C2FA9">
        <w:rPr>
          <w:rFonts w:cs="Calibri"/>
        </w:rPr>
        <w:t xml:space="preserve"> - - - - - - - - - - - - - - </w:t>
      </w:r>
    </w:p>
    <w:p w14:paraId="605D4332" w14:textId="77777777" w:rsidR="000A3DC9" w:rsidRPr="00781004" w:rsidRDefault="00F7332E" w:rsidP="000A3DC9">
      <w:pPr>
        <w:spacing w:after="0" w:line="480" w:lineRule="auto"/>
        <w:ind w:firstLine="708"/>
        <w:jc w:val="both"/>
        <w:rPr>
          <w:rFonts w:asciiTheme="minorHAnsi" w:hAnsiTheme="minorHAnsi" w:cstheme="minorHAnsi"/>
          <w:b/>
          <w:bCs/>
        </w:rPr>
      </w:pPr>
      <w:r w:rsidRPr="00B7501D">
        <w:rPr>
          <w:rFonts w:asciiTheme="minorHAnsi" w:hAnsiTheme="minorHAnsi" w:cstheme="minorHAnsi"/>
          <w:b/>
          <w:bCs/>
        </w:rPr>
        <w:t>XII/19/2020.</w:t>
      </w:r>
      <w:r>
        <w:rPr>
          <w:rFonts w:asciiTheme="minorHAnsi" w:hAnsiTheme="minorHAnsi" w:cstheme="minorHAnsi"/>
          <w:b/>
          <w:bCs/>
        </w:rPr>
        <w:t xml:space="preserve">8. </w:t>
      </w:r>
      <w:r w:rsidR="000A3DC9" w:rsidRPr="00781004">
        <w:rPr>
          <w:rFonts w:asciiTheme="minorHAnsi" w:hAnsiTheme="minorHAnsi" w:cstheme="minorHAnsi"/>
          <w:b/>
          <w:bCs/>
        </w:rPr>
        <w:t xml:space="preserve">Adscripción y readscripción de personal diverso del Poder Judicial del Estado. - - - - - - - - - - - - - - - - - - - - - - - - - - - - - - - - - - - - - - - - - - - - - - - - - - - </w:t>
      </w:r>
    </w:p>
    <w:p w14:paraId="74E7D178" w14:textId="77777777" w:rsidR="000A3DC9" w:rsidRDefault="000A3DC9" w:rsidP="000A3DC9">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0A3DC9" w:rsidRPr="008C2FA9" w14:paraId="14D36846" w14:textId="77777777" w:rsidTr="000A3DC9">
        <w:tc>
          <w:tcPr>
            <w:tcW w:w="3256" w:type="dxa"/>
            <w:tcBorders>
              <w:top w:val="single" w:sz="4" w:space="0" w:color="auto"/>
              <w:left w:val="single" w:sz="4" w:space="0" w:color="auto"/>
              <w:bottom w:val="single" w:sz="4" w:space="0" w:color="auto"/>
              <w:right w:val="single" w:sz="4" w:space="0" w:color="auto"/>
            </w:tcBorders>
            <w:hideMark/>
          </w:tcPr>
          <w:p w14:paraId="7C5BE68B" w14:textId="77777777" w:rsidR="000A3DC9" w:rsidRPr="008C2FA9" w:rsidRDefault="000A3DC9" w:rsidP="008C2FA9">
            <w:pPr>
              <w:pStyle w:val="Sinespaciado"/>
              <w:tabs>
                <w:tab w:val="left" w:pos="1134"/>
              </w:tabs>
              <w:spacing w:line="360" w:lineRule="auto"/>
              <w:jc w:val="center"/>
              <w:rPr>
                <w:rFonts w:asciiTheme="minorHAnsi" w:hAnsiTheme="minorHAnsi" w:cstheme="minorHAnsi"/>
                <w:b/>
                <w:bCs/>
                <w:sz w:val="20"/>
                <w:szCs w:val="20"/>
              </w:rPr>
            </w:pPr>
            <w:r w:rsidRPr="008C2FA9">
              <w:rPr>
                <w:rFonts w:asciiTheme="minorHAnsi" w:hAnsiTheme="minorHAnsi" w:cstheme="minorHAnsi"/>
                <w:b/>
                <w:bCs/>
                <w:sz w:val="20"/>
                <w:szCs w:val="20"/>
              </w:rPr>
              <w:t>SITUACIÓN ACTUAL</w:t>
            </w:r>
          </w:p>
        </w:tc>
        <w:tc>
          <w:tcPr>
            <w:tcW w:w="4440" w:type="dxa"/>
            <w:tcBorders>
              <w:top w:val="single" w:sz="4" w:space="0" w:color="auto"/>
              <w:left w:val="single" w:sz="4" w:space="0" w:color="auto"/>
              <w:bottom w:val="single" w:sz="4" w:space="0" w:color="auto"/>
              <w:right w:val="single" w:sz="4" w:space="0" w:color="auto"/>
            </w:tcBorders>
            <w:hideMark/>
          </w:tcPr>
          <w:p w14:paraId="6CA86FBC" w14:textId="77777777" w:rsidR="000A3DC9" w:rsidRPr="008C2FA9" w:rsidRDefault="000A3DC9" w:rsidP="008C2FA9">
            <w:pPr>
              <w:pStyle w:val="NormalWeb"/>
              <w:spacing w:before="0" w:beforeAutospacing="0" w:after="0" w:afterAutospacing="0" w:line="360" w:lineRule="auto"/>
              <w:jc w:val="center"/>
              <w:rPr>
                <w:rFonts w:asciiTheme="minorHAnsi" w:hAnsiTheme="minorHAnsi" w:cstheme="minorHAnsi"/>
                <w:b/>
                <w:bCs/>
                <w:sz w:val="20"/>
                <w:szCs w:val="20"/>
                <w:lang w:eastAsia="en-US"/>
              </w:rPr>
            </w:pPr>
            <w:r w:rsidRPr="008C2FA9">
              <w:rPr>
                <w:rFonts w:asciiTheme="minorHAnsi" w:hAnsiTheme="minorHAnsi" w:cstheme="minorHAnsi"/>
                <w:b/>
                <w:bCs/>
                <w:sz w:val="20"/>
                <w:szCs w:val="20"/>
                <w:lang w:eastAsia="en-US"/>
              </w:rPr>
              <w:t>DETERMINACIÓN</w:t>
            </w:r>
          </w:p>
        </w:tc>
      </w:tr>
      <w:tr w:rsidR="000A3DC9" w:rsidRPr="008C2FA9" w14:paraId="7A99B0BF" w14:textId="77777777" w:rsidTr="00B7501D">
        <w:tc>
          <w:tcPr>
            <w:tcW w:w="3256" w:type="dxa"/>
            <w:tcBorders>
              <w:top w:val="single" w:sz="4" w:space="0" w:color="auto"/>
              <w:left w:val="single" w:sz="4" w:space="0" w:color="auto"/>
              <w:bottom w:val="single" w:sz="4" w:space="0" w:color="auto"/>
              <w:right w:val="single" w:sz="4" w:space="0" w:color="auto"/>
            </w:tcBorders>
          </w:tcPr>
          <w:p w14:paraId="0D540B57" w14:textId="77777777" w:rsidR="000A3DC9" w:rsidRPr="008C2FA9" w:rsidRDefault="00F67719" w:rsidP="008C2FA9">
            <w:pPr>
              <w:spacing w:line="360" w:lineRule="auto"/>
              <w:jc w:val="both"/>
              <w:rPr>
                <w:b/>
                <w:bCs/>
                <w:sz w:val="20"/>
                <w:szCs w:val="20"/>
              </w:rPr>
            </w:pPr>
            <w:r w:rsidRPr="008C2FA9">
              <w:rPr>
                <w:b/>
                <w:bCs/>
                <w:sz w:val="20"/>
                <w:szCs w:val="20"/>
              </w:rPr>
              <w:t>FREDY HERNÁNDEZ DÍAZ</w:t>
            </w:r>
          </w:p>
          <w:p w14:paraId="6C43CE23" w14:textId="77777777" w:rsidR="00F67719" w:rsidRPr="008C2FA9" w:rsidRDefault="00F67719" w:rsidP="008C2FA9">
            <w:pPr>
              <w:spacing w:line="360" w:lineRule="auto"/>
              <w:jc w:val="both"/>
              <w:rPr>
                <w:b/>
                <w:bCs/>
                <w:sz w:val="20"/>
                <w:szCs w:val="20"/>
              </w:rPr>
            </w:pPr>
            <w:r w:rsidRPr="008C2FA9">
              <w:rPr>
                <w:b/>
                <w:bCs/>
                <w:sz w:val="20"/>
                <w:szCs w:val="20"/>
              </w:rPr>
              <w:t>Mecanógrafo (nivel 2) adscrito a la Segunda Ponencia de la Sala Civil-Familiar del Tribunal Superior de Justicia del Estado.</w:t>
            </w:r>
          </w:p>
          <w:p w14:paraId="00480423" w14:textId="77777777" w:rsidR="00F67719" w:rsidRPr="008C2FA9" w:rsidRDefault="00F67719" w:rsidP="008C2FA9">
            <w:pPr>
              <w:spacing w:line="360" w:lineRule="auto"/>
              <w:jc w:val="both"/>
              <w:rPr>
                <w:b/>
                <w:bCs/>
                <w:sz w:val="20"/>
                <w:szCs w:val="20"/>
              </w:rPr>
            </w:pPr>
            <w:r w:rsidRPr="008C2FA9">
              <w:rPr>
                <w:b/>
                <w:bCs/>
                <w:sz w:val="20"/>
                <w:szCs w:val="20"/>
              </w:rPr>
              <w:t>Vence interinato</w:t>
            </w:r>
            <w:r w:rsidR="004C798E" w:rsidRPr="008C2FA9">
              <w:rPr>
                <w:b/>
                <w:bCs/>
                <w:sz w:val="20"/>
                <w:szCs w:val="20"/>
              </w:rPr>
              <w:t xml:space="preserve"> el</w:t>
            </w:r>
            <w:r w:rsidRPr="008C2FA9">
              <w:rPr>
                <w:b/>
                <w:bCs/>
                <w:sz w:val="20"/>
                <w:szCs w:val="20"/>
              </w:rPr>
              <w:t xml:space="preserve"> 20 de abril de 2020.</w:t>
            </w:r>
          </w:p>
        </w:tc>
        <w:tc>
          <w:tcPr>
            <w:tcW w:w="4440" w:type="dxa"/>
            <w:tcBorders>
              <w:top w:val="single" w:sz="4" w:space="0" w:color="auto"/>
              <w:left w:val="single" w:sz="4" w:space="0" w:color="auto"/>
              <w:bottom w:val="single" w:sz="4" w:space="0" w:color="auto"/>
              <w:right w:val="single" w:sz="4" w:space="0" w:color="auto"/>
            </w:tcBorders>
          </w:tcPr>
          <w:p w14:paraId="65D36A16" w14:textId="77777777" w:rsidR="000A3DC9" w:rsidRPr="008C2FA9" w:rsidRDefault="00F67719" w:rsidP="008C2FA9">
            <w:pPr>
              <w:spacing w:line="360" w:lineRule="auto"/>
              <w:jc w:val="both"/>
              <w:rPr>
                <w:i/>
                <w:iCs/>
                <w:sz w:val="20"/>
                <w:szCs w:val="20"/>
              </w:rPr>
            </w:pPr>
            <w:r w:rsidRPr="008C2FA9">
              <w:rPr>
                <w:i/>
                <w:iCs/>
                <w:sz w:val="20"/>
                <w:szCs w:val="20"/>
              </w:rPr>
              <w:t>Por necesidades del servicio, con su mismo nivel, cargo y adscripción, de manera interina, por el término de tres meses, a partir del veintiuno de abril de dos mil veinte.</w:t>
            </w:r>
          </w:p>
        </w:tc>
      </w:tr>
      <w:tr w:rsidR="000A3DC9" w:rsidRPr="008C2FA9" w14:paraId="6E601C00" w14:textId="77777777" w:rsidTr="00B7501D">
        <w:tc>
          <w:tcPr>
            <w:tcW w:w="3256" w:type="dxa"/>
            <w:tcBorders>
              <w:top w:val="single" w:sz="4" w:space="0" w:color="auto"/>
              <w:left w:val="single" w:sz="4" w:space="0" w:color="auto"/>
              <w:bottom w:val="single" w:sz="4" w:space="0" w:color="auto"/>
              <w:right w:val="single" w:sz="4" w:space="0" w:color="auto"/>
            </w:tcBorders>
          </w:tcPr>
          <w:p w14:paraId="751E870B" w14:textId="77777777" w:rsidR="000A3DC9" w:rsidRPr="008C2FA9" w:rsidRDefault="00F67719" w:rsidP="008C2FA9">
            <w:pPr>
              <w:spacing w:line="360" w:lineRule="auto"/>
              <w:jc w:val="both"/>
              <w:rPr>
                <w:b/>
                <w:bCs/>
                <w:sz w:val="20"/>
                <w:szCs w:val="20"/>
              </w:rPr>
            </w:pPr>
            <w:r w:rsidRPr="008C2FA9">
              <w:rPr>
                <w:b/>
                <w:bCs/>
                <w:sz w:val="20"/>
                <w:szCs w:val="20"/>
              </w:rPr>
              <w:t>Lic. SAÚL RAMOS PÉREZ</w:t>
            </w:r>
          </w:p>
          <w:p w14:paraId="2F2FB459" w14:textId="77777777" w:rsidR="00F67719" w:rsidRPr="008C2FA9" w:rsidRDefault="00F67719" w:rsidP="008C2FA9">
            <w:pPr>
              <w:spacing w:line="360" w:lineRule="auto"/>
              <w:jc w:val="both"/>
              <w:rPr>
                <w:b/>
                <w:bCs/>
                <w:sz w:val="20"/>
                <w:szCs w:val="20"/>
              </w:rPr>
            </w:pPr>
            <w:r w:rsidRPr="008C2FA9">
              <w:rPr>
                <w:b/>
                <w:bCs/>
                <w:sz w:val="20"/>
                <w:szCs w:val="20"/>
              </w:rPr>
              <w:t>Oficial de partes interino de Juzgado Segundo de lo Familiar del Distrito Judicial de Cuauhtémoc</w:t>
            </w:r>
          </w:p>
          <w:p w14:paraId="54267DD7" w14:textId="77777777" w:rsidR="00F67719" w:rsidRPr="008C2FA9" w:rsidRDefault="00F67719" w:rsidP="008C2FA9">
            <w:pPr>
              <w:spacing w:line="360" w:lineRule="auto"/>
              <w:jc w:val="both"/>
              <w:rPr>
                <w:b/>
                <w:bCs/>
                <w:sz w:val="20"/>
                <w:szCs w:val="20"/>
              </w:rPr>
            </w:pPr>
            <w:r w:rsidRPr="008C2FA9">
              <w:rPr>
                <w:b/>
                <w:bCs/>
                <w:sz w:val="20"/>
                <w:szCs w:val="20"/>
              </w:rPr>
              <w:t>Vence interinato el 23 de abril de 2020. Cubre ausencia de Lic. Ariadna Juárez Flores.</w:t>
            </w:r>
          </w:p>
        </w:tc>
        <w:tc>
          <w:tcPr>
            <w:tcW w:w="4440" w:type="dxa"/>
            <w:tcBorders>
              <w:top w:val="single" w:sz="4" w:space="0" w:color="auto"/>
              <w:left w:val="single" w:sz="4" w:space="0" w:color="auto"/>
              <w:bottom w:val="single" w:sz="4" w:space="0" w:color="auto"/>
              <w:right w:val="single" w:sz="4" w:space="0" w:color="auto"/>
            </w:tcBorders>
          </w:tcPr>
          <w:p w14:paraId="63B69432" w14:textId="77777777" w:rsidR="000A3DC9" w:rsidRPr="008C2FA9" w:rsidRDefault="00F67719" w:rsidP="008C2FA9">
            <w:pPr>
              <w:spacing w:line="360" w:lineRule="auto"/>
              <w:jc w:val="both"/>
              <w:rPr>
                <w:i/>
                <w:iCs/>
                <w:sz w:val="20"/>
                <w:szCs w:val="20"/>
              </w:rPr>
            </w:pPr>
            <w:r w:rsidRPr="008C2FA9">
              <w:rPr>
                <w:i/>
                <w:iCs/>
                <w:sz w:val="20"/>
                <w:szCs w:val="20"/>
              </w:rPr>
              <w:t xml:space="preserve">Por necesidades del servicio, concluye el interinato y a partir del veinticuatro de abril de dos mil veinte, hasta nuevas instrucciones, regresa como mecanógrafo (nivel 2) adscrito a la Primera Ponencia de la Sala Civil-Familiar del Tribunal Superior de Justicia del Estado: nivel, cargo y adscripción que tenía antes del interinato. </w:t>
            </w:r>
          </w:p>
        </w:tc>
      </w:tr>
      <w:tr w:rsidR="00F67719" w:rsidRPr="008C2FA9" w14:paraId="5F73A83A" w14:textId="77777777" w:rsidTr="00B7501D">
        <w:tc>
          <w:tcPr>
            <w:tcW w:w="3256" w:type="dxa"/>
            <w:tcBorders>
              <w:top w:val="single" w:sz="4" w:space="0" w:color="auto"/>
              <w:left w:val="single" w:sz="4" w:space="0" w:color="auto"/>
              <w:bottom w:val="single" w:sz="4" w:space="0" w:color="auto"/>
              <w:right w:val="single" w:sz="4" w:space="0" w:color="auto"/>
            </w:tcBorders>
          </w:tcPr>
          <w:p w14:paraId="781F2408" w14:textId="77777777" w:rsidR="00F67719" w:rsidRPr="008C2FA9" w:rsidRDefault="00F67719" w:rsidP="008C2FA9">
            <w:pPr>
              <w:spacing w:line="360" w:lineRule="auto"/>
              <w:jc w:val="both"/>
              <w:rPr>
                <w:b/>
                <w:bCs/>
                <w:sz w:val="20"/>
                <w:szCs w:val="20"/>
              </w:rPr>
            </w:pPr>
            <w:r w:rsidRPr="008C2FA9">
              <w:rPr>
                <w:b/>
                <w:bCs/>
                <w:sz w:val="20"/>
                <w:szCs w:val="20"/>
              </w:rPr>
              <w:t>Lic. LOURDES GEORGE CRUZ</w:t>
            </w:r>
          </w:p>
          <w:p w14:paraId="5DB646CF" w14:textId="77777777" w:rsidR="00F67719" w:rsidRPr="008C2FA9" w:rsidRDefault="00F67719" w:rsidP="008C2FA9">
            <w:pPr>
              <w:spacing w:line="360" w:lineRule="auto"/>
              <w:jc w:val="both"/>
              <w:rPr>
                <w:b/>
                <w:bCs/>
                <w:sz w:val="20"/>
                <w:szCs w:val="20"/>
              </w:rPr>
            </w:pPr>
            <w:proofErr w:type="spellStart"/>
            <w:r w:rsidRPr="008C2FA9">
              <w:rPr>
                <w:b/>
                <w:bCs/>
                <w:sz w:val="20"/>
                <w:szCs w:val="20"/>
              </w:rPr>
              <w:t>Mecanógafa</w:t>
            </w:r>
            <w:proofErr w:type="spellEnd"/>
            <w:r w:rsidRPr="008C2FA9">
              <w:rPr>
                <w:b/>
                <w:bCs/>
                <w:sz w:val="20"/>
                <w:szCs w:val="20"/>
              </w:rPr>
              <w:t xml:space="preserve"> (nivel 2) adscrita al Juzgado de lo Civil y Familiar del Distrito Judicial de Xicohténcat</w:t>
            </w:r>
            <w:r w:rsidR="00684C57" w:rsidRPr="008C2FA9">
              <w:rPr>
                <w:b/>
                <w:bCs/>
                <w:sz w:val="20"/>
                <w:szCs w:val="20"/>
              </w:rPr>
              <w:t xml:space="preserve">l </w:t>
            </w:r>
          </w:p>
          <w:p w14:paraId="34C74F70" w14:textId="77777777" w:rsidR="00684C57" w:rsidRPr="008C2FA9" w:rsidRDefault="00684C57" w:rsidP="008C2FA9">
            <w:pPr>
              <w:spacing w:line="360" w:lineRule="auto"/>
              <w:jc w:val="both"/>
              <w:rPr>
                <w:b/>
                <w:bCs/>
                <w:sz w:val="20"/>
                <w:szCs w:val="20"/>
              </w:rPr>
            </w:pPr>
            <w:r w:rsidRPr="008C2FA9">
              <w:rPr>
                <w:b/>
                <w:bCs/>
                <w:sz w:val="20"/>
                <w:szCs w:val="20"/>
              </w:rPr>
              <w:lastRenderedPageBreak/>
              <w:t>Concluye licencia por gravidez el 25 de abril de 2020</w:t>
            </w:r>
          </w:p>
        </w:tc>
        <w:tc>
          <w:tcPr>
            <w:tcW w:w="4440" w:type="dxa"/>
            <w:tcBorders>
              <w:top w:val="single" w:sz="4" w:space="0" w:color="auto"/>
              <w:left w:val="single" w:sz="4" w:space="0" w:color="auto"/>
              <w:bottom w:val="single" w:sz="4" w:space="0" w:color="auto"/>
              <w:right w:val="single" w:sz="4" w:space="0" w:color="auto"/>
            </w:tcBorders>
          </w:tcPr>
          <w:p w14:paraId="5D3F462A" w14:textId="77777777" w:rsidR="00F67719" w:rsidRPr="008C2FA9" w:rsidRDefault="00684C57" w:rsidP="008C2FA9">
            <w:pPr>
              <w:spacing w:line="360" w:lineRule="auto"/>
              <w:jc w:val="both"/>
              <w:rPr>
                <w:i/>
                <w:iCs/>
                <w:sz w:val="20"/>
                <w:szCs w:val="20"/>
              </w:rPr>
            </w:pPr>
            <w:r w:rsidRPr="008C2FA9">
              <w:rPr>
                <w:i/>
                <w:iCs/>
                <w:sz w:val="20"/>
                <w:szCs w:val="20"/>
              </w:rPr>
              <w:lastRenderedPageBreak/>
              <w:t xml:space="preserve">Por necesidades del servicio, como Oficial de partes del Juzgado Segundo Familiar del Distrito Judicial de Cuauhtémoc, de manera interina, por el término de tres meses, en sustitución del Lic. Saúl Ramos Pérez </w:t>
            </w:r>
            <w:r w:rsidRPr="008C2FA9">
              <w:rPr>
                <w:i/>
                <w:iCs/>
                <w:sz w:val="20"/>
                <w:szCs w:val="20"/>
              </w:rPr>
              <w:lastRenderedPageBreak/>
              <w:t xml:space="preserve">(vinculada a la ausencia por desempeño de interinato de la Lic. Ariadna Juárez Flores), a partir de la fecha de reanudación de actividades de los órganos jurisdiccionales del Poder Judicial del Estado. </w:t>
            </w:r>
          </w:p>
        </w:tc>
      </w:tr>
      <w:tr w:rsidR="00684C57" w:rsidRPr="008C2FA9" w14:paraId="1E4B9CA9" w14:textId="77777777" w:rsidTr="00B7501D">
        <w:tc>
          <w:tcPr>
            <w:tcW w:w="3256" w:type="dxa"/>
            <w:tcBorders>
              <w:top w:val="single" w:sz="4" w:space="0" w:color="auto"/>
              <w:left w:val="single" w:sz="4" w:space="0" w:color="auto"/>
              <w:bottom w:val="single" w:sz="4" w:space="0" w:color="auto"/>
              <w:right w:val="single" w:sz="4" w:space="0" w:color="auto"/>
            </w:tcBorders>
          </w:tcPr>
          <w:p w14:paraId="73099348" w14:textId="77777777" w:rsidR="00684C57" w:rsidRPr="008C2FA9" w:rsidRDefault="004C798E" w:rsidP="008C2FA9">
            <w:pPr>
              <w:spacing w:line="360" w:lineRule="auto"/>
              <w:jc w:val="both"/>
              <w:rPr>
                <w:b/>
                <w:bCs/>
                <w:sz w:val="20"/>
                <w:szCs w:val="20"/>
              </w:rPr>
            </w:pPr>
            <w:r w:rsidRPr="008C2FA9">
              <w:rPr>
                <w:b/>
                <w:bCs/>
                <w:sz w:val="20"/>
                <w:szCs w:val="20"/>
              </w:rPr>
              <w:lastRenderedPageBreak/>
              <w:t>Lic. LAURA SUÁREZ DÍAZ</w:t>
            </w:r>
          </w:p>
          <w:p w14:paraId="516425AB" w14:textId="77777777" w:rsidR="004C798E" w:rsidRPr="008C2FA9" w:rsidRDefault="004C798E" w:rsidP="008C2FA9">
            <w:pPr>
              <w:spacing w:line="360" w:lineRule="auto"/>
              <w:jc w:val="both"/>
              <w:rPr>
                <w:b/>
                <w:bCs/>
                <w:sz w:val="20"/>
                <w:szCs w:val="20"/>
              </w:rPr>
            </w:pPr>
            <w:r w:rsidRPr="008C2FA9">
              <w:rPr>
                <w:b/>
                <w:bCs/>
                <w:sz w:val="20"/>
                <w:szCs w:val="20"/>
              </w:rPr>
              <w:t>Taquimecanógrafa (nivel 3) del Juzgado Penal de Guridi y Alcocer</w:t>
            </w:r>
          </w:p>
          <w:p w14:paraId="0A05FC59" w14:textId="77777777" w:rsidR="004C798E" w:rsidRPr="008C2FA9" w:rsidRDefault="004C798E" w:rsidP="008C2FA9">
            <w:pPr>
              <w:spacing w:line="360" w:lineRule="auto"/>
              <w:jc w:val="both"/>
              <w:rPr>
                <w:b/>
                <w:bCs/>
                <w:sz w:val="20"/>
                <w:szCs w:val="20"/>
              </w:rPr>
            </w:pPr>
            <w:r w:rsidRPr="008C2FA9">
              <w:rPr>
                <w:b/>
                <w:bCs/>
                <w:sz w:val="20"/>
                <w:szCs w:val="20"/>
              </w:rPr>
              <w:t>Vence interinato 23 de abril de 2020</w:t>
            </w:r>
          </w:p>
        </w:tc>
        <w:tc>
          <w:tcPr>
            <w:tcW w:w="4440" w:type="dxa"/>
            <w:tcBorders>
              <w:top w:val="single" w:sz="4" w:space="0" w:color="auto"/>
              <w:left w:val="single" w:sz="4" w:space="0" w:color="auto"/>
              <w:bottom w:val="single" w:sz="4" w:space="0" w:color="auto"/>
              <w:right w:val="single" w:sz="4" w:space="0" w:color="auto"/>
            </w:tcBorders>
          </w:tcPr>
          <w:p w14:paraId="22AE930A" w14:textId="77777777" w:rsidR="00684C57" w:rsidRPr="008C2FA9" w:rsidRDefault="004C798E" w:rsidP="008C2FA9">
            <w:pPr>
              <w:spacing w:line="360" w:lineRule="auto"/>
              <w:jc w:val="both"/>
              <w:rPr>
                <w:i/>
                <w:iCs/>
                <w:sz w:val="20"/>
                <w:szCs w:val="20"/>
              </w:rPr>
            </w:pPr>
            <w:r w:rsidRPr="008C2FA9">
              <w:rPr>
                <w:i/>
                <w:iCs/>
                <w:sz w:val="20"/>
                <w:szCs w:val="20"/>
              </w:rPr>
              <w:t>Concluye interinato. No se prorroga.</w:t>
            </w:r>
          </w:p>
        </w:tc>
      </w:tr>
      <w:tr w:rsidR="004C798E" w:rsidRPr="008C2FA9" w14:paraId="4343C50B" w14:textId="77777777" w:rsidTr="00B7501D">
        <w:tc>
          <w:tcPr>
            <w:tcW w:w="3256" w:type="dxa"/>
            <w:tcBorders>
              <w:top w:val="single" w:sz="4" w:space="0" w:color="auto"/>
              <w:left w:val="single" w:sz="4" w:space="0" w:color="auto"/>
              <w:bottom w:val="single" w:sz="4" w:space="0" w:color="auto"/>
              <w:right w:val="single" w:sz="4" w:space="0" w:color="auto"/>
            </w:tcBorders>
          </w:tcPr>
          <w:p w14:paraId="55C5B172" w14:textId="77777777" w:rsidR="004C798E" w:rsidRPr="008C2FA9" w:rsidRDefault="004C798E" w:rsidP="008C2FA9">
            <w:pPr>
              <w:spacing w:line="360" w:lineRule="auto"/>
              <w:jc w:val="both"/>
              <w:rPr>
                <w:b/>
                <w:bCs/>
                <w:sz w:val="20"/>
                <w:szCs w:val="20"/>
              </w:rPr>
            </w:pPr>
            <w:r w:rsidRPr="008C2FA9">
              <w:rPr>
                <w:b/>
                <w:bCs/>
                <w:sz w:val="20"/>
                <w:szCs w:val="20"/>
              </w:rPr>
              <w:t>MANUEL AQUIAHUATL HERNÁNDEZ</w:t>
            </w:r>
          </w:p>
        </w:tc>
        <w:tc>
          <w:tcPr>
            <w:tcW w:w="4440" w:type="dxa"/>
            <w:tcBorders>
              <w:top w:val="single" w:sz="4" w:space="0" w:color="auto"/>
              <w:left w:val="single" w:sz="4" w:space="0" w:color="auto"/>
              <w:bottom w:val="single" w:sz="4" w:space="0" w:color="auto"/>
              <w:right w:val="single" w:sz="4" w:space="0" w:color="auto"/>
            </w:tcBorders>
          </w:tcPr>
          <w:p w14:paraId="1C354925" w14:textId="77777777" w:rsidR="004C798E" w:rsidRPr="008C2FA9" w:rsidRDefault="004C798E" w:rsidP="008C2FA9">
            <w:pPr>
              <w:spacing w:line="360" w:lineRule="auto"/>
              <w:jc w:val="both"/>
              <w:rPr>
                <w:i/>
                <w:iCs/>
                <w:sz w:val="20"/>
                <w:szCs w:val="20"/>
              </w:rPr>
            </w:pPr>
            <w:r w:rsidRPr="008C2FA9">
              <w:rPr>
                <w:i/>
                <w:iCs/>
                <w:sz w:val="20"/>
                <w:szCs w:val="20"/>
              </w:rPr>
              <w:t xml:space="preserve">Por necesidades del servicio, como taquimecanógrafo (nivel 3) adscrito al Juzgado Penal del Distrito Judicial de Guridi y Alcocer, en sustitución de la Lic. Laura Suárez Díaz, de manera interina, por el término de tres meses, a partir del veinticuatro de abril de dos mi veinte, toda vez que se trata de un juzgado que se encuentra de guardia, en términos de los acuerdos II/16/2020 y II/18/2020. </w:t>
            </w:r>
          </w:p>
        </w:tc>
      </w:tr>
      <w:tr w:rsidR="004C798E" w:rsidRPr="008C2FA9" w14:paraId="79B0D528" w14:textId="77777777" w:rsidTr="00B7501D">
        <w:tc>
          <w:tcPr>
            <w:tcW w:w="3256" w:type="dxa"/>
            <w:tcBorders>
              <w:top w:val="single" w:sz="4" w:space="0" w:color="auto"/>
              <w:left w:val="single" w:sz="4" w:space="0" w:color="auto"/>
              <w:bottom w:val="single" w:sz="4" w:space="0" w:color="auto"/>
              <w:right w:val="single" w:sz="4" w:space="0" w:color="auto"/>
            </w:tcBorders>
          </w:tcPr>
          <w:p w14:paraId="19EAFE1B" w14:textId="77777777" w:rsidR="004C798E" w:rsidRPr="008C2FA9" w:rsidRDefault="004C798E" w:rsidP="008C2FA9">
            <w:pPr>
              <w:spacing w:line="360" w:lineRule="auto"/>
              <w:jc w:val="both"/>
              <w:rPr>
                <w:b/>
                <w:bCs/>
                <w:sz w:val="20"/>
                <w:szCs w:val="20"/>
              </w:rPr>
            </w:pPr>
            <w:r w:rsidRPr="008C2FA9">
              <w:rPr>
                <w:b/>
                <w:bCs/>
                <w:sz w:val="20"/>
                <w:szCs w:val="20"/>
              </w:rPr>
              <w:t>Lic. PRINCE YURIANI SERRANO PORTILLA</w:t>
            </w:r>
          </w:p>
          <w:p w14:paraId="672313BE" w14:textId="77777777" w:rsidR="004C798E" w:rsidRPr="008C2FA9" w:rsidRDefault="004C798E" w:rsidP="008C2FA9">
            <w:pPr>
              <w:spacing w:line="360" w:lineRule="auto"/>
              <w:jc w:val="both"/>
              <w:rPr>
                <w:b/>
                <w:bCs/>
                <w:sz w:val="20"/>
                <w:szCs w:val="20"/>
              </w:rPr>
            </w:pPr>
            <w:r w:rsidRPr="008C2FA9">
              <w:rPr>
                <w:b/>
                <w:bCs/>
                <w:sz w:val="20"/>
                <w:szCs w:val="20"/>
              </w:rPr>
              <w:t>Asistente de causa (nivel 8) del Juzgado de Control y de Juicio Oral del Distrito Judicial de Guridi y Alcocer</w:t>
            </w:r>
          </w:p>
          <w:p w14:paraId="47B95A3B" w14:textId="77777777" w:rsidR="004C798E" w:rsidRPr="008C2FA9" w:rsidRDefault="004C798E" w:rsidP="008C2FA9">
            <w:pPr>
              <w:spacing w:line="360" w:lineRule="auto"/>
              <w:jc w:val="both"/>
              <w:rPr>
                <w:b/>
                <w:bCs/>
                <w:sz w:val="20"/>
                <w:szCs w:val="20"/>
              </w:rPr>
            </w:pPr>
            <w:r w:rsidRPr="008C2FA9">
              <w:rPr>
                <w:b/>
                <w:bCs/>
                <w:sz w:val="20"/>
                <w:szCs w:val="20"/>
              </w:rPr>
              <w:t>Vence interinato el 23 de abril de 2020</w:t>
            </w:r>
          </w:p>
        </w:tc>
        <w:tc>
          <w:tcPr>
            <w:tcW w:w="4440" w:type="dxa"/>
            <w:tcBorders>
              <w:top w:val="single" w:sz="4" w:space="0" w:color="auto"/>
              <w:left w:val="single" w:sz="4" w:space="0" w:color="auto"/>
              <w:bottom w:val="single" w:sz="4" w:space="0" w:color="auto"/>
              <w:right w:val="single" w:sz="4" w:space="0" w:color="auto"/>
            </w:tcBorders>
          </w:tcPr>
          <w:p w14:paraId="2CC76D17" w14:textId="77777777" w:rsidR="004C798E" w:rsidRPr="008C2FA9" w:rsidRDefault="004C798E" w:rsidP="008C2FA9">
            <w:pPr>
              <w:spacing w:line="360" w:lineRule="auto"/>
              <w:jc w:val="both"/>
              <w:rPr>
                <w:i/>
                <w:iCs/>
                <w:sz w:val="20"/>
                <w:szCs w:val="20"/>
              </w:rPr>
            </w:pPr>
            <w:r w:rsidRPr="008C2FA9">
              <w:rPr>
                <w:i/>
                <w:iCs/>
                <w:sz w:val="20"/>
                <w:szCs w:val="20"/>
              </w:rPr>
              <w:t>Concluye interinato. No se prorroga.</w:t>
            </w:r>
          </w:p>
        </w:tc>
      </w:tr>
      <w:tr w:rsidR="004C798E" w:rsidRPr="008C2FA9" w14:paraId="62F0EE50" w14:textId="77777777" w:rsidTr="00B7501D">
        <w:tc>
          <w:tcPr>
            <w:tcW w:w="3256" w:type="dxa"/>
            <w:tcBorders>
              <w:top w:val="single" w:sz="4" w:space="0" w:color="auto"/>
              <w:left w:val="single" w:sz="4" w:space="0" w:color="auto"/>
              <w:bottom w:val="single" w:sz="4" w:space="0" w:color="auto"/>
              <w:right w:val="single" w:sz="4" w:space="0" w:color="auto"/>
            </w:tcBorders>
          </w:tcPr>
          <w:p w14:paraId="0FEE5C84" w14:textId="77777777" w:rsidR="004C798E" w:rsidRPr="008C2FA9" w:rsidRDefault="004C798E" w:rsidP="008C2FA9">
            <w:pPr>
              <w:spacing w:line="360" w:lineRule="auto"/>
              <w:jc w:val="both"/>
              <w:rPr>
                <w:b/>
                <w:bCs/>
                <w:sz w:val="20"/>
                <w:szCs w:val="20"/>
              </w:rPr>
            </w:pPr>
            <w:proofErr w:type="spellStart"/>
            <w:r w:rsidRPr="008C2FA9">
              <w:rPr>
                <w:b/>
                <w:bCs/>
                <w:sz w:val="20"/>
                <w:szCs w:val="20"/>
              </w:rPr>
              <w:t>Psic</w:t>
            </w:r>
            <w:proofErr w:type="spellEnd"/>
            <w:r w:rsidRPr="008C2FA9">
              <w:rPr>
                <w:b/>
                <w:bCs/>
                <w:sz w:val="20"/>
                <w:szCs w:val="20"/>
              </w:rPr>
              <w:t>. ZAHIRA JAILENE BÁEZ</w:t>
            </w:r>
          </w:p>
          <w:p w14:paraId="465FE688" w14:textId="77777777" w:rsidR="004C798E" w:rsidRPr="008C2FA9" w:rsidRDefault="004C798E" w:rsidP="008C2FA9">
            <w:pPr>
              <w:spacing w:line="360" w:lineRule="auto"/>
              <w:jc w:val="both"/>
              <w:rPr>
                <w:b/>
                <w:bCs/>
                <w:sz w:val="20"/>
                <w:szCs w:val="20"/>
              </w:rPr>
            </w:pPr>
            <w:r w:rsidRPr="008C2FA9">
              <w:rPr>
                <w:b/>
                <w:bCs/>
                <w:sz w:val="20"/>
                <w:szCs w:val="20"/>
              </w:rPr>
              <w:t>Taquimecanógrafa (nivel 3) adscrita al Centro Estatal de Justicia Alternativa.</w:t>
            </w:r>
          </w:p>
          <w:p w14:paraId="681BBA2F" w14:textId="77777777" w:rsidR="004C798E" w:rsidRPr="008C2FA9" w:rsidRDefault="004C798E" w:rsidP="008C2FA9">
            <w:pPr>
              <w:spacing w:line="360" w:lineRule="auto"/>
              <w:jc w:val="both"/>
              <w:rPr>
                <w:b/>
                <w:bCs/>
                <w:sz w:val="20"/>
                <w:szCs w:val="20"/>
              </w:rPr>
            </w:pPr>
            <w:r w:rsidRPr="008C2FA9">
              <w:rPr>
                <w:b/>
                <w:bCs/>
                <w:sz w:val="20"/>
                <w:szCs w:val="20"/>
              </w:rPr>
              <w:t>Vence interinato el 23 de abril de 2020</w:t>
            </w:r>
          </w:p>
        </w:tc>
        <w:tc>
          <w:tcPr>
            <w:tcW w:w="4440" w:type="dxa"/>
            <w:tcBorders>
              <w:top w:val="single" w:sz="4" w:space="0" w:color="auto"/>
              <w:left w:val="single" w:sz="4" w:space="0" w:color="auto"/>
              <w:bottom w:val="single" w:sz="4" w:space="0" w:color="auto"/>
              <w:right w:val="single" w:sz="4" w:space="0" w:color="auto"/>
            </w:tcBorders>
          </w:tcPr>
          <w:p w14:paraId="0AC2818E" w14:textId="77777777" w:rsidR="004C798E" w:rsidRPr="008C2FA9" w:rsidRDefault="004C798E" w:rsidP="008C2FA9">
            <w:pPr>
              <w:spacing w:line="360" w:lineRule="auto"/>
              <w:jc w:val="both"/>
              <w:rPr>
                <w:i/>
                <w:iCs/>
                <w:sz w:val="20"/>
                <w:szCs w:val="20"/>
              </w:rPr>
            </w:pPr>
            <w:r w:rsidRPr="008C2FA9">
              <w:rPr>
                <w:i/>
                <w:iCs/>
                <w:sz w:val="20"/>
                <w:szCs w:val="20"/>
              </w:rPr>
              <w:t>Concluye interinato. No se prorroga.</w:t>
            </w:r>
          </w:p>
        </w:tc>
      </w:tr>
      <w:tr w:rsidR="004C798E" w:rsidRPr="008C2FA9" w14:paraId="16670023" w14:textId="77777777" w:rsidTr="00B7501D">
        <w:tc>
          <w:tcPr>
            <w:tcW w:w="3256" w:type="dxa"/>
            <w:tcBorders>
              <w:top w:val="single" w:sz="4" w:space="0" w:color="auto"/>
              <w:left w:val="single" w:sz="4" w:space="0" w:color="auto"/>
              <w:bottom w:val="single" w:sz="4" w:space="0" w:color="auto"/>
              <w:right w:val="single" w:sz="4" w:space="0" w:color="auto"/>
            </w:tcBorders>
          </w:tcPr>
          <w:p w14:paraId="4FF36913" w14:textId="77777777" w:rsidR="004C798E" w:rsidRPr="008C2FA9" w:rsidRDefault="004C798E" w:rsidP="008C2FA9">
            <w:pPr>
              <w:spacing w:line="360" w:lineRule="auto"/>
              <w:jc w:val="both"/>
              <w:rPr>
                <w:b/>
                <w:bCs/>
                <w:sz w:val="20"/>
                <w:szCs w:val="20"/>
              </w:rPr>
            </w:pPr>
            <w:r w:rsidRPr="008C2FA9">
              <w:rPr>
                <w:b/>
                <w:bCs/>
                <w:sz w:val="20"/>
                <w:szCs w:val="20"/>
              </w:rPr>
              <w:t>Lic. LINDA ARGENTINA MALDONADO VILLEGAS</w:t>
            </w:r>
          </w:p>
        </w:tc>
        <w:tc>
          <w:tcPr>
            <w:tcW w:w="4440" w:type="dxa"/>
            <w:tcBorders>
              <w:top w:val="single" w:sz="4" w:space="0" w:color="auto"/>
              <w:left w:val="single" w:sz="4" w:space="0" w:color="auto"/>
              <w:bottom w:val="single" w:sz="4" w:space="0" w:color="auto"/>
              <w:right w:val="single" w:sz="4" w:space="0" w:color="auto"/>
            </w:tcBorders>
          </w:tcPr>
          <w:p w14:paraId="4812DAF7" w14:textId="77777777" w:rsidR="004C798E" w:rsidRPr="008C2FA9" w:rsidRDefault="004C798E" w:rsidP="008C2FA9">
            <w:pPr>
              <w:spacing w:line="360" w:lineRule="auto"/>
              <w:jc w:val="both"/>
              <w:rPr>
                <w:i/>
                <w:iCs/>
                <w:sz w:val="20"/>
                <w:szCs w:val="20"/>
              </w:rPr>
            </w:pPr>
            <w:r w:rsidRPr="008C2FA9">
              <w:rPr>
                <w:i/>
                <w:iCs/>
                <w:sz w:val="20"/>
                <w:szCs w:val="20"/>
              </w:rPr>
              <w:t xml:space="preserve">Por necesidades del servicio, como taquimecanógrafa (nivel 3) adscrita al Centro Estatal de Justicia Alternativa, en sustitución de la Psicóloga </w:t>
            </w:r>
            <w:proofErr w:type="spellStart"/>
            <w:r w:rsidRPr="008C2FA9">
              <w:rPr>
                <w:i/>
                <w:iCs/>
                <w:sz w:val="20"/>
                <w:szCs w:val="20"/>
              </w:rPr>
              <w:t>Zahira</w:t>
            </w:r>
            <w:proofErr w:type="spellEnd"/>
            <w:r w:rsidRPr="008C2FA9">
              <w:rPr>
                <w:i/>
                <w:iCs/>
                <w:sz w:val="20"/>
                <w:szCs w:val="20"/>
              </w:rPr>
              <w:t xml:space="preserve"> </w:t>
            </w:r>
            <w:proofErr w:type="spellStart"/>
            <w:r w:rsidRPr="008C2FA9">
              <w:rPr>
                <w:i/>
                <w:iCs/>
                <w:sz w:val="20"/>
                <w:szCs w:val="20"/>
              </w:rPr>
              <w:t>Jailene</w:t>
            </w:r>
            <w:proofErr w:type="spellEnd"/>
            <w:r w:rsidRPr="008C2FA9">
              <w:rPr>
                <w:i/>
                <w:iCs/>
                <w:sz w:val="20"/>
                <w:szCs w:val="20"/>
              </w:rPr>
              <w:t xml:space="preserve"> Báez, de manera interina, por el término de tres meses, a partir del día siguiente a la fecha en que se reanuden las actividades de los órganos jurisdiccionales y administrativos del Poder Judicial del Estado</w:t>
            </w:r>
            <w:r w:rsidR="002C0C5D" w:rsidRPr="008C2FA9">
              <w:rPr>
                <w:i/>
                <w:iCs/>
                <w:sz w:val="20"/>
                <w:szCs w:val="20"/>
              </w:rPr>
              <w:t>, suspendidos por la contingencia sanitaria por enfermedad provocada por el virus SARS-CoV-2 (COVID-19)</w:t>
            </w:r>
          </w:p>
        </w:tc>
      </w:tr>
      <w:tr w:rsidR="002C0C5D" w:rsidRPr="008C2FA9" w14:paraId="2F26C071" w14:textId="77777777" w:rsidTr="00B7501D">
        <w:tc>
          <w:tcPr>
            <w:tcW w:w="3256" w:type="dxa"/>
            <w:tcBorders>
              <w:top w:val="single" w:sz="4" w:space="0" w:color="auto"/>
              <w:left w:val="single" w:sz="4" w:space="0" w:color="auto"/>
              <w:bottom w:val="single" w:sz="4" w:space="0" w:color="auto"/>
              <w:right w:val="single" w:sz="4" w:space="0" w:color="auto"/>
            </w:tcBorders>
          </w:tcPr>
          <w:p w14:paraId="087D005B" w14:textId="77777777" w:rsidR="002C0C5D" w:rsidRPr="008C2FA9" w:rsidRDefault="002C0C5D" w:rsidP="008C2FA9">
            <w:pPr>
              <w:spacing w:line="360" w:lineRule="auto"/>
              <w:jc w:val="both"/>
              <w:rPr>
                <w:b/>
                <w:bCs/>
                <w:sz w:val="20"/>
                <w:szCs w:val="20"/>
              </w:rPr>
            </w:pPr>
            <w:r w:rsidRPr="008C2FA9">
              <w:rPr>
                <w:b/>
                <w:bCs/>
                <w:sz w:val="20"/>
                <w:szCs w:val="20"/>
              </w:rPr>
              <w:t>Lic. ARIADNA JUÁREZ FLORES</w:t>
            </w:r>
          </w:p>
          <w:p w14:paraId="3E835B08" w14:textId="77777777" w:rsidR="002C0C5D" w:rsidRPr="008C2FA9" w:rsidRDefault="002C0C5D" w:rsidP="008C2FA9">
            <w:pPr>
              <w:spacing w:line="360" w:lineRule="auto"/>
              <w:jc w:val="both"/>
              <w:rPr>
                <w:b/>
                <w:bCs/>
                <w:sz w:val="20"/>
                <w:szCs w:val="20"/>
              </w:rPr>
            </w:pPr>
            <w:r w:rsidRPr="008C2FA9">
              <w:rPr>
                <w:b/>
                <w:bCs/>
                <w:sz w:val="20"/>
                <w:szCs w:val="20"/>
              </w:rPr>
              <w:t>Auxiliar administrativo (nivel 5) en funciones de facilitadora encargada del Centro Regional de Justicia Alternativa de San Pablo del Monte.</w:t>
            </w:r>
          </w:p>
          <w:p w14:paraId="50480FAE" w14:textId="77777777" w:rsidR="002C0C5D" w:rsidRPr="008C2FA9" w:rsidRDefault="002C0C5D" w:rsidP="008C2FA9">
            <w:pPr>
              <w:spacing w:line="360" w:lineRule="auto"/>
              <w:jc w:val="both"/>
              <w:rPr>
                <w:b/>
                <w:bCs/>
                <w:sz w:val="20"/>
                <w:szCs w:val="20"/>
              </w:rPr>
            </w:pPr>
            <w:r w:rsidRPr="008C2FA9">
              <w:rPr>
                <w:b/>
                <w:bCs/>
                <w:sz w:val="20"/>
                <w:szCs w:val="20"/>
              </w:rPr>
              <w:lastRenderedPageBreak/>
              <w:t>Vence interinato el 23 de abril de 2020</w:t>
            </w:r>
          </w:p>
        </w:tc>
        <w:tc>
          <w:tcPr>
            <w:tcW w:w="4440" w:type="dxa"/>
            <w:tcBorders>
              <w:top w:val="single" w:sz="4" w:space="0" w:color="auto"/>
              <w:left w:val="single" w:sz="4" w:space="0" w:color="auto"/>
              <w:bottom w:val="single" w:sz="4" w:space="0" w:color="auto"/>
              <w:right w:val="single" w:sz="4" w:space="0" w:color="auto"/>
            </w:tcBorders>
          </w:tcPr>
          <w:p w14:paraId="778E74E1" w14:textId="77777777" w:rsidR="002C0C5D" w:rsidRPr="008C2FA9" w:rsidRDefault="002C0C5D" w:rsidP="008C2FA9">
            <w:pPr>
              <w:spacing w:line="360" w:lineRule="auto"/>
              <w:jc w:val="both"/>
              <w:rPr>
                <w:i/>
                <w:iCs/>
                <w:sz w:val="20"/>
                <w:szCs w:val="20"/>
              </w:rPr>
            </w:pPr>
            <w:r w:rsidRPr="008C2FA9">
              <w:rPr>
                <w:i/>
                <w:iCs/>
                <w:sz w:val="20"/>
                <w:szCs w:val="20"/>
              </w:rPr>
              <w:lastRenderedPageBreak/>
              <w:t>Por necesidades del servicio, con su mismo nivel, cargo y adscripción, de manera interina, por el término de tres meses, a partir del veinticuatro de abril de dos mil veinte.</w:t>
            </w:r>
          </w:p>
        </w:tc>
      </w:tr>
      <w:tr w:rsidR="002C0C5D" w:rsidRPr="008C2FA9" w14:paraId="4E9B7863" w14:textId="77777777" w:rsidTr="00B7501D">
        <w:tc>
          <w:tcPr>
            <w:tcW w:w="3256" w:type="dxa"/>
            <w:tcBorders>
              <w:top w:val="single" w:sz="4" w:space="0" w:color="auto"/>
              <w:left w:val="single" w:sz="4" w:space="0" w:color="auto"/>
              <w:bottom w:val="single" w:sz="4" w:space="0" w:color="auto"/>
              <w:right w:val="single" w:sz="4" w:space="0" w:color="auto"/>
            </w:tcBorders>
          </w:tcPr>
          <w:p w14:paraId="7CB18DAF" w14:textId="77777777" w:rsidR="002C0C5D" w:rsidRPr="008C2FA9" w:rsidRDefault="002C0C5D" w:rsidP="008C2FA9">
            <w:pPr>
              <w:spacing w:line="360" w:lineRule="auto"/>
              <w:jc w:val="both"/>
              <w:rPr>
                <w:b/>
                <w:bCs/>
                <w:sz w:val="20"/>
                <w:szCs w:val="20"/>
              </w:rPr>
            </w:pPr>
            <w:r w:rsidRPr="008C2FA9">
              <w:rPr>
                <w:b/>
                <w:bCs/>
                <w:sz w:val="20"/>
                <w:szCs w:val="20"/>
              </w:rPr>
              <w:t>Lic. ALAN MELÉNDEZ TECUAPACHO</w:t>
            </w:r>
          </w:p>
          <w:p w14:paraId="42955C39" w14:textId="77777777" w:rsidR="002C0C5D" w:rsidRPr="008C2FA9" w:rsidRDefault="002C0C5D" w:rsidP="008C2FA9">
            <w:pPr>
              <w:spacing w:line="360" w:lineRule="auto"/>
              <w:jc w:val="both"/>
              <w:rPr>
                <w:b/>
                <w:bCs/>
                <w:sz w:val="20"/>
                <w:szCs w:val="20"/>
              </w:rPr>
            </w:pPr>
            <w:r w:rsidRPr="008C2FA9">
              <w:rPr>
                <w:b/>
                <w:bCs/>
                <w:sz w:val="20"/>
                <w:szCs w:val="20"/>
              </w:rPr>
              <w:t>Mecanógrafo (nivel 2) adscrito al Departamento de Servicios Periciales.</w:t>
            </w:r>
          </w:p>
          <w:p w14:paraId="76FFD50A" w14:textId="77777777" w:rsidR="002C0C5D" w:rsidRPr="008C2FA9" w:rsidRDefault="002C0C5D" w:rsidP="008C2FA9">
            <w:pPr>
              <w:spacing w:line="360" w:lineRule="auto"/>
              <w:jc w:val="both"/>
              <w:rPr>
                <w:b/>
                <w:bCs/>
                <w:sz w:val="20"/>
                <w:szCs w:val="20"/>
              </w:rPr>
            </w:pPr>
            <w:r w:rsidRPr="008C2FA9">
              <w:rPr>
                <w:b/>
                <w:bCs/>
                <w:sz w:val="20"/>
                <w:szCs w:val="20"/>
              </w:rPr>
              <w:t>Concluye interinato el 30 de abril de 2020</w:t>
            </w:r>
          </w:p>
        </w:tc>
        <w:tc>
          <w:tcPr>
            <w:tcW w:w="4440" w:type="dxa"/>
            <w:tcBorders>
              <w:top w:val="single" w:sz="4" w:space="0" w:color="auto"/>
              <w:left w:val="single" w:sz="4" w:space="0" w:color="auto"/>
              <w:bottom w:val="single" w:sz="4" w:space="0" w:color="auto"/>
              <w:right w:val="single" w:sz="4" w:space="0" w:color="auto"/>
            </w:tcBorders>
          </w:tcPr>
          <w:p w14:paraId="4F9CD4C5" w14:textId="77777777" w:rsidR="002C0C5D" w:rsidRPr="008C2FA9" w:rsidRDefault="002C0C5D" w:rsidP="008C2FA9">
            <w:pPr>
              <w:spacing w:line="360" w:lineRule="auto"/>
              <w:jc w:val="both"/>
              <w:rPr>
                <w:i/>
                <w:iCs/>
                <w:sz w:val="20"/>
                <w:szCs w:val="20"/>
              </w:rPr>
            </w:pPr>
            <w:r w:rsidRPr="008C2FA9">
              <w:rPr>
                <w:i/>
                <w:iCs/>
                <w:sz w:val="20"/>
                <w:szCs w:val="20"/>
              </w:rPr>
              <w:t>Concluye interinato. No se prorroga.</w:t>
            </w:r>
          </w:p>
        </w:tc>
      </w:tr>
      <w:tr w:rsidR="002C0C5D" w:rsidRPr="008C2FA9" w14:paraId="2F0F2568" w14:textId="77777777" w:rsidTr="00B7501D">
        <w:tc>
          <w:tcPr>
            <w:tcW w:w="3256" w:type="dxa"/>
            <w:tcBorders>
              <w:top w:val="single" w:sz="4" w:space="0" w:color="auto"/>
              <w:left w:val="single" w:sz="4" w:space="0" w:color="auto"/>
              <w:bottom w:val="single" w:sz="4" w:space="0" w:color="auto"/>
              <w:right w:val="single" w:sz="4" w:space="0" w:color="auto"/>
            </w:tcBorders>
          </w:tcPr>
          <w:p w14:paraId="3D663A3E" w14:textId="77777777" w:rsidR="002C0C5D" w:rsidRPr="008C2FA9" w:rsidRDefault="002C0C5D" w:rsidP="008C2FA9">
            <w:pPr>
              <w:spacing w:line="360" w:lineRule="auto"/>
              <w:jc w:val="both"/>
              <w:rPr>
                <w:b/>
                <w:bCs/>
                <w:sz w:val="20"/>
                <w:szCs w:val="20"/>
              </w:rPr>
            </w:pPr>
            <w:r w:rsidRPr="008C2FA9">
              <w:rPr>
                <w:b/>
                <w:bCs/>
                <w:sz w:val="20"/>
                <w:szCs w:val="20"/>
              </w:rPr>
              <w:t>MARCO ANTONIO LÓPEZ RIVERA</w:t>
            </w:r>
          </w:p>
        </w:tc>
        <w:tc>
          <w:tcPr>
            <w:tcW w:w="4440" w:type="dxa"/>
            <w:tcBorders>
              <w:top w:val="single" w:sz="4" w:space="0" w:color="auto"/>
              <w:left w:val="single" w:sz="4" w:space="0" w:color="auto"/>
              <w:bottom w:val="single" w:sz="4" w:space="0" w:color="auto"/>
              <w:right w:val="single" w:sz="4" w:space="0" w:color="auto"/>
            </w:tcBorders>
          </w:tcPr>
          <w:p w14:paraId="15D532EB" w14:textId="77777777" w:rsidR="002C0C5D" w:rsidRPr="008C2FA9" w:rsidRDefault="002C0C5D" w:rsidP="008C2FA9">
            <w:pPr>
              <w:spacing w:line="360" w:lineRule="auto"/>
              <w:jc w:val="both"/>
              <w:rPr>
                <w:i/>
                <w:iCs/>
                <w:sz w:val="20"/>
                <w:szCs w:val="20"/>
              </w:rPr>
            </w:pPr>
            <w:r w:rsidRPr="008C2FA9">
              <w:rPr>
                <w:i/>
                <w:iCs/>
                <w:sz w:val="20"/>
                <w:szCs w:val="20"/>
              </w:rPr>
              <w:t>Por necesidades del servicio, como mecanógrafo (nivel 2) adscrito al Departamento de Servicios Periciales, en sustitución del Lic. Alan Meléndez Tecuapacho, de manera interina, por el término de tres meses, a partir del día siguiente a la fecha en que se reanuden las actividades de los órganos jurisdiccionales y administrativos del Poder Judicial del Estado, suspendidos por la contingencia sanitaria por enfermedad provocada por el virus SARS-CoV-2 (COVID-19)</w:t>
            </w:r>
          </w:p>
        </w:tc>
      </w:tr>
      <w:tr w:rsidR="002C0C5D" w:rsidRPr="008C2FA9" w14:paraId="22F43402" w14:textId="77777777" w:rsidTr="00B7501D">
        <w:tc>
          <w:tcPr>
            <w:tcW w:w="3256" w:type="dxa"/>
            <w:tcBorders>
              <w:top w:val="single" w:sz="4" w:space="0" w:color="auto"/>
              <w:left w:val="single" w:sz="4" w:space="0" w:color="auto"/>
              <w:bottom w:val="single" w:sz="4" w:space="0" w:color="auto"/>
              <w:right w:val="single" w:sz="4" w:space="0" w:color="auto"/>
            </w:tcBorders>
          </w:tcPr>
          <w:p w14:paraId="731ADDEC" w14:textId="77777777" w:rsidR="002C0C5D" w:rsidRPr="008C2FA9" w:rsidRDefault="002C0C5D" w:rsidP="008C2FA9">
            <w:pPr>
              <w:spacing w:line="360" w:lineRule="auto"/>
              <w:jc w:val="both"/>
              <w:rPr>
                <w:b/>
                <w:bCs/>
                <w:sz w:val="20"/>
                <w:szCs w:val="20"/>
              </w:rPr>
            </w:pPr>
            <w:r w:rsidRPr="008C2FA9">
              <w:rPr>
                <w:b/>
                <w:bCs/>
                <w:sz w:val="20"/>
                <w:szCs w:val="20"/>
              </w:rPr>
              <w:t>MAURICIO DAVID PEÑA MENDOZA</w:t>
            </w:r>
          </w:p>
          <w:p w14:paraId="68C08A16" w14:textId="77777777" w:rsidR="002C0C5D" w:rsidRPr="008C2FA9" w:rsidRDefault="002C0C5D" w:rsidP="008C2FA9">
            <w:pPr>
              <w:spacing w:line="360" w:lineRule="auto"/>
              <w:jc w:val="both"/>
              <w:rPr>
                <w:b/>
                <w:bCs/>
                <w:sz w:val="20"/>
                <w:szCs w:val="20"/>
              </w:rPr>
            </w:pPr>
            <w:r w:rsidRPr="008C2FA9">
              <w:rPr>
                <w:b/>
                <w:bCs/>
                <w:sz w:val="20"/>
                <w:szCs w:val="20"/>
              </w:rPr>
              <w:t>Auxiliar técnico (nivel 3) adscrito al Departamento de Informática de la Secretaría Ejecutiva del Consejo de la Judicatura</w:t>
            </w:r>
          </w:p>
          <w:p w14:paraId="3D7E68CD" w14:textId="77777777" w:rsidR="002C0C5D" w:rsidRPr="008C2FA9" w:rsidRDefault="002C0C5D" w:rsidP="008C2FA9">
            <w:pPr>
              <w:spacing w:line="360" w:lineRule="auto"/>
              <w:jc w:val="both"/>
              <w:rPr>
                <w:b/>
                <w:bCs/>
                <w:sz w:val="20"/>
                <w:szCs w:val="20"/>
              </w:rPr>
            </w:pPr>
            <w:r w:rsidRPr="008C2FA9">
              <w:rPr>
                <w:b/>
                <w:bCs/>
                <w:sz w:val="20"/>
                <w:szCs w:val="20"/>
              </w:rPr>
              <w:t>Vence interinato el 30 de abril de 2020</w:t>
            </w:r>
          </w:p>
        </w:tc>
        <w:tc>
          <w:tcPr>
            <w:tcW w:w="4440" w:type="dxa"/>
            <w:tcBorders>
              <w:top w:val="single" w:sz="4" w:space="0" w:color="auto"/>
              <w:left w:val="single" w:sz="4" w:space="0" w:color="auto"/>
              <w:bottom w:val="single" w:sz="4" w:space="0" w:color="auto"/>
              <w:right w:val="single" w:sz="4" w:space="0" w:color="auto"/>
            </w:tcBorders>
          </w:tcPr>
          <w:p w14:paraId="35874F26" w14:textId="77777777" w:rsidR="002C0C5D" w:rsidRPr="008C2FA9" w:rsidRDefault="002C0C5D" w:rsidP="008C2FA9">
            <w:pPr>
              <w:spacing w:line="360" w:lineRule="auto"/>
              <w:jc w:val="both"/>
              <w:rPr>
                <w:i/>
                <w:iCs/>
                <w:sz w:val="20"/>
                <w:szCs w:val="20"/>
              </w:rPr>
            </w:pPr>
            <w:r w:rsidRPr="008C2FA9">
              <w:rPr>
                <w:i/>
                <w:iCs/>
                <w:sz w:val="20"/>
                <w:szCs w:val="20"/>
              </w:rPr>
              <w:t>Por necesidades del servicio, con su mismo nivel, cargo y adscripción, de manera interina, por el término de tres meses, a partir del uno de mayo de dos mil veinte.</w:t>
            </w:r>
          </w:p>
        </w:tc>
      </w:tr>
      <w:tr w:rsidR="002C0C5D" w:rsidRPr="008C2FA9" w14:paraId="67E8030B" w14:textId="77777777" w:rsidTr="00B7501D">
        <w:tc>
          <w:tcPr>
            <w:tcW w:w="3256" w:type="dxa"/>
            <w:tcBorders>
              <w:top w:val="single" w:sz="4" w:space="0" w:color="auto"/>
              <w:left w:val="single" w:sz="4" w:space="0" w:color="auto"/>
              <w:bottom w:val="single" w:sz="4" w:space="0" w:color="auto"/>
              <w:right w:val="single" w:sz="4" w:space="0" w:color="auto"/>
            </w:tcBorders>
          </w:tcPr>
          <w:p w14:paraId="0D7BE3FB" w14:textId="77777777" w:rsidR="002C0C5D" w:rsidRPr="008C2FA9" w:rsidRDefault="002C0C5D" w:rsidP="008C2FA9">
            <w:pPr>
              <w:spacing w:line="360" w:lineRule="auto"/>
              <w:jc w:val="both"/>
              <w:rPr>
                <w:b/>
                <w:bCs/>
                <w:sz w:val="20"/>
                <w:szCs w:val="20"/>
              </w:rPr>
            </w:pPr>
            <w:r w:rsidRPr="008C2FA9">
              <w:rPr>
                <w:b/>
                <w:bCs/>
                <w:sz w:val="20"/>
                <w:szCs w:val="20"/>
              </w:rPr>
              <w:t>ROCÍO ZAMORA MENDOZA</w:t>
            </w:r>
          </w:p>
          <w:p w14:paraId="64E5D0F3" w14:textId="77777777" w:rsidR="002C0C5D" w:rsidRPr="008C2FA9" w:rsidRDefault="002C0C5D" w:rsidP="008C2FA9">
            <w:pPr>
              <w:spacing w:line="360" w:lineRule="auto"/>
              <w:jc w:val="both"/>
              <w:rPr>
                <w:b/>
                <w:bCs/>
                <w:sz w:val="20"/>
                <w:szCs w:val="20"/>
              </w:rPr>
            </w:pPr>
            <w:r w:rsidRPr="008C2FA9">
              <w:rPr>
                <w:b/>
                <w:bCs/>
                <w:sz w:val="20"/>
                <w:szCs w:val="20"/>
              </w:rPr>
              <w:t>Auxiliar técnico (nivel 3) adscrito al Departamento de Informática de la Secretaría Ejecutiva del Consejo de la Judicatura</w:t>
            </w:r>
          </w:p>
          <w:p w14:paraId="5F8DE007" w14:textId="77777777" w:rsidR="002C0C5D" w:rsidRPr="008C2FA9" w:rsidRDefault="002C0C5D" w:rsidP="008C2FA9">
            <w:pPr>
              <w:spacing w:line="360" w:lineRule="auto"/>
              <w:jc w:val="both"/>
              <w:rPr>
                <w:b/>
                <w:bCs/>
                <w:sz w:val="20"/>
                <w:szCs w:val="20"/>
              </w:rPr>
            </w:pPr>
            <w:r w:rsidRPr="008C2FA9">
              <w:rPr>
                <w:b/>
                <w:bCs/>
                <w:sz w:val="20"/>
                <w:szCs w:val="20"/>
              </w:rPr>
              <w:t>Vence interinato el 30 de abril de 2020</w:t>
            </w:r>
          </w:p>
        </w:tc>
        <w:tc>
          <w:tcPr>
            <w:tcW w:w="4440" w:type="dxa"/>
            <w:tcBorders>
              <w:top w:val="single" w:sz="4" w:space="0" w:color="auto"/>
              <w:left w:val="single" w:sz="4" w:space="0" w:color="auto"/>
              <w:bottom w:val="single" w:sz="4" w:space="0" w:color="auto"/>
              <w:right w:val="single" w:sz="4" w:space="0" w:color="auto"/>
            </w:tcBorders>
          </w:tcPr>
          <w:p w14:paraId="60D86001" w14:textId="77777777" w:rsidR="002C0C5D" w:rsidRPr="008C2FA9" w:rsidRDefault="002C0C5D" w:rsidP="008C2FA9">
            <w:pPr>
              <w:spacing w:line="360" w:lineRule="auto"/>
              <w:jc w:val="both"/>
              <w:rPr>
                <w:i/>
                <w:iCs/>
                <w:sz w:val="20"/>
                <w:szCs w:val="20"/>
              </w:rPr>
            </w:pPr>
            <w:r w:rsidRPr="008C2FA9">
              <w:rPr>
                <w:i/>
                <w:iCs/>
                <w:sz w:val="20"/>
                <w:szCs w:val="20"/>
              </w:rPr>
              <w:t>Por necesidades del servicio, con su mismo nivel, cargo y adscripción, de manera interina, por el término de tres meses, a partir del uno de mayo de dos mil veinte.</w:t>
            </w:r>
          </w:p>
        </w:tc>
      </w:tr>
      <w:tr w:rsidR="002C0C5D" w:rsidRPr="008C2FA9" w14:paraId="70C43CA3" w14:textId="77777777" w:rsidTr="00B7501D">
        <w:tc>
          <w:tcPr>
            <w:tcW w:w="3256" w:type="dxa"/>
            <w:tcBorders>
              <w:top w:val="single" w:sz="4" w:space="0" w:color="auto"/>
              <w:left w:val="single" w:sz="4" w:space="0" w:color="auto"/>
              <w:bottom w:val="single" w:sz="4" w:space="0" w:color="auto"/>
              <w:right w:val="single" w:sz="4" w:space="0" w:color="auto"/>
            </w:tcBorders>
          </w:tcPr>
          <w:p w14:paraId="4AC9A06D" w14:textId="77777777" w:rsidR="002C0C5D" w:rsidRPr="008C2FA9" w:rsidRDefault="002C0C5D" w:rsidP="008C2FA9">
            <w:pPr>
              <w:spacing w:line="360" w:lineRule="auto"/>
              <w:jc w:val="both"/>
              <w:rPr>
                <w:b/>
                <w:bCs/>
                <w:sz w:val="20"/>
                <w:szCs w:val="20"/>
              </w:rPr>
            </w:pPr>
            <w:r w:rsidRPr="008C2FA9">
              <w:rPr>
                <w:b/>
                <w:bCs/>
                <w:sz w:val="20"/>
                <w:szCs w:val="20"/>
              </w:rPr>
              <w:t>Lic. EYMARD YADIEL SÁNCHEZ MENESES</w:t>
            </w:r>
          </w:p>
          <w:p w14:paraId="341C50DD" w14:textId="77777777" w:rsidR="002C0C5D" w:rsidRPr="008C2FA9" w:rsidRDefault="002C0C5D" w:rsidP="008C2FA9">
            <w:pPr>
              <w:spacing w:line="360" w:lineRule="auto"/>
              <w:jc w:val="both"/>
              <w:rPr>
                <w:b/>
                <w:bCs/>
                <w:sz w:val="20"/>
                <w:szCs w:val="20"/>
              </w:rPr>
            </w:pPr>
            <w:r w:rsidRPr="008C2FA9">
              <w:rPr>
                <w:b/>
                <w:bCs/>
                <w:sz w:val="20"/>
                <w:szCs w:val="20"/>
              </w:rPr>
              <w:t>Proyectista auxiliar de juzgado (nivel 8) en funciones de facilita</w:t>
            </w:r>
            <w:r w:rsidR="00E65469" w:rsidRPr="008C2FA9">
              <w:rPr>
                <w:b/>
                <w:bCs/>
                <w:sz w:val="20"/>
                <w:szCs w:val="20"/>
              </w:rPr>
              <w:t>dor en materia penal para los distritos de Guridi y Alcocer y Sánchez Piedras</w:t>
            </w:r>
          </w:p>
          <w:p w14:paraId="3D56EAE7" w14:textId="77777777" w:rsidR="00E65469" w:rsidRPr="008C2FA9" w:rsidRDefault="00E65469" w:rsidP="008C2FA9">
            <w:pPr>
              <w:spacing w:line="360" w:lineRule="auto"/>
              <w:jc w:val="both"/>
              <w:rPr>
                <w:b/>
                <w:bCs/>
                <w:sz w:val="20"/>
                <w:szCs w:val="20"/>
              </w:rPr>
            </w:pPr>
            <w:r w:rsidRPr="008C2FA9">
              <w:rPr>
                <w:b/>
                <w:bCs/>
                <w:sz w:val="20"/>
                <w:szCs w:val="20"/>
              </w:rPr>
              <w:t>Vence interinato el 30 de abril de 2020</w:t>
            </w:r>
          </w:p>
        </w:tc>
        <w:tc>
          <w:tcPr>
            <w:tcW w:w="4440" w:type="dxa"/>
            <w:tcBorders>
              <w:top w:val="single" w:sz="4" w:space="0" w:color="auto"/>
              <w:left w:val="single" w:sz="4" w:space="0" w:color="auto"/>
              <w:bottom w:val="single" w:sz="4" w:space="0" w:color="auto"/>
              <w:right w:val="single" w:sz="4" w:space="0" w:color="auto"/>
            </w:tcBorders>
          </w:tcPr>
          <w:p w14:paraId="4A7E77BC" w14:textId="77777777" w:rsidR="002C0C5D" w:rsidRPr="008C2FA9" w:rsidRDefault="00E65469" w:rsidP="008C2FA9">
            <w:pPr>
              <w:spacing w:line="360" w:lineRule="auto"/>
              <w:jc w:val="both"/>
              <w:rPr>
                <w:i/>
                <w:iCs/>
                <w:sz w:val="20"/>
                <w:szCs w:val="20"/>
              </w:rPr>
            </w:pPr>
            <w:r w:rsidRPr="008C2FA9">
              <w:rPr>
                <w:i/>
                <w:iCs/>
                <w:sz w:val="20"/>
                <w:szCs w:val="20"/>
              </w:rPr>
              <w:t>Por necesidades del servicio, con su mismo nivel, cargo y adscripción, de manera interina, por el término de tres meses, a partir del uno de mayo de dos mil veinte.</w:t>
            </w:r>
          </w:p>
        </w:tc>
      </w:tr>
      <w:tr w:rsidR="00E65469" w:rsidRPr="008C2FA9" w14:paraId="6AE1CCDB" w14:textId="77777777" w:rsidTr="00B7501D">
        <w:tc>
          <w:tcPr>
            <w:tcW w:w="3256" w:type="dxa"/>
            <w:tcBorders>
              <w:top w:val="single" w:sz="4" w:space="0" w:color="auto"/>
              <w:left w:val="single" w:sz="4" w:space="0" w:color="auto"/>
              <w:bottom w:val="single" w:sz="4" w:space="0" w:color="auto"/>
              <w:right w:val="single" w:sz="4" w:space="0" w:color="auto"/>
            </w:tcBorders>
          </w:tcPr>
          <w:p w14:paraId="33573526" w14:textId="77777777" w:rsidR="00E65469" w:rsidRPr="008C2FA9" w:rsidRDefault="00E65469" w:rsidP="008C2FA9">
            <w:pPr>
              <w:spacing w:line="360" w:lineRule="auto"/>
              <w:jc w:val="both"/>
              <w:rPr>
                <w:b/>
                <w:bCs/>
                <w:sz w:val="20"/>
                <w:szCs w:val="20"/>
                <w:lang w:val="en-US"/>
              </w:rPr>
            </w:pPr>
            <w:proofErr w:type="spellStart"/>
            <w:r w:rsidRPr="008C2FA9">
              <w:rPr>
                <w:b/>
                <w:bCs/>
                <w:sz w:val="20"/>
                <w:szCs w:val="20"/>
                <w:lang w:val="en-US"/>
              </w:rPr>
              <w:t>L</w:t>
            </w:r>
            <w:r w:rsidR="008C2FA9" w:rsidRPr="008C2FA9">
              <w:rPr>
                <w:b/>
                <w:bCs/>
                <w:sz w:val="20"/>
                <w:szCs w:val="20"/>
                <w:lang w:val="en-US"/>
              </w:rPr>
              <w:t>i</w:t>
            </w:r>
            <w:r w:rsidRPr="008C2FA9">
              <w:rPr>
                <w:b/>
                <w:bCs/>
                <w:sz w:val="20"/>
                <w:szCs w:val="20"/>
                <w:lang w:val="en-US"/>
              </w:rPr>
              <w:t>c</w:t>
            </w:r>
            <w:proofErr w:type="spellEnd"/>
            <w:r w:rsidRPr="008C2FA9">
              <w:rPr>
                <w:b/>
                <w:bCs/>
                <w:sz w:val="20"/>
                <w:szCs w:val="20"/>
                <w:lang w:val="en-US"/>
              </w:rPr>
              <w:t>. IVAN ANGULO VÁZQUEZ</w:t>
            </w:r>
          </w:p>
        </w:tc>
        <w:tc>
          <w:tcPr>
            <w:tcW w:w="4440" w:type="dxa"/>
            <w:tcBorders>
              <w:top w:val="single" w:sz="4" w:space="0" w:color="auto"/>
              <w:left w:val="single" w:sz="4" w:space="0" w:color="auto"/>
              <w:bottom w:val="single" w:sz="4" w:space="0" w:color="auto"/>
              <w:right w:val="single" w:sz="4" w:space="0" w:color="auto"/>
            </w:tcBorders>
          </w:tcPr>
          <w:p w14:paraId="339EB711" w14:textId="77777777" w:rsidR="00E65469" w:rsidRPr="008C2FA9" w:rsidRDefault="00E65469" w:rsidP="008C2FA9">
            <w:pPr>
              <w:spacing w:line="360" w:lineRule="auto"/>
              <w:jc w:val="both"/>
              <w:rPr>
                <w:i/>
                <w:iCs/>
                <w:sz w:val="20"/>
                <w:szCs w:val="20"/>
              </w:rPr>
            </w:pPr>
            <w:r w:rsidRPr="008C2FA9">
              <w:rPr>
                <w:i/>
                <w:iCs/>
                <w:sz w:val="20"/>
                <w:szCs w:val="20"/>
              </w:rPr>
              <w:t xml:space="preserve">Por necesidades del servicio, como auxiliar de registro y trámite (nivel 4) en funciones de facilitador </w:t>
            </w:r>
            <w:r w:rsidRPr="008C2FA9">
              <w:rPr>
                <w:i/>
                <w:iCs/>
                <w:sz w:val="20"/>
                <w:szCs w:val="20"/>
              </w:rPr>
              <w:lastRenderedPageBreak/>
              <w:t xml:space="preserve">en materia penal y de justicia para adolescentes, de manera interina, por el término de tres meses, </w:t>
            </w:r>
            <w:r w:rsidR="008E3A36" w:rsidRPr="008C2FA9">
              <w:rPr>
                <w:i/>
                <w:iCs/>
                <w:sz w:val="20"/>
                <w:szCs w:val="20"/>
              </w:rPr>
              <w:t>a partir del día siguiente a la fecha en que se reanuden las actividades de los órganos jurisdiccionales y administrativos del Poder Judicial del Estado, suspendidos por la contingencia sanitaria por enfermedad provocada por el virus SARS-CoV-2 (COVID-19)</w:t>
            </w:r>
          </w:p>
        </w:tc>
      </w:tr>
    </w:tbl>
    <w:p w14:paraId="737CEAE9" w14:textId="77777777" w:rsidR="000A3DC9" w:rsidRPr="002C0C5D" w:rsidRDefault="000A3DC9" w:rsidP="000A3DC9">
      <w:pPr>
        <w:shd w:val="clear" w:color="auto" w:fill="FFFFFF"/>
        <w:spacing w:after="0" w:line="480" w:lineRule="auto"/>
        <w:jc w:val="both"/>
        <w:rPr>
          <w:rFonts w:eastAsia="Times New Roman" w:cs="Calibri"/>
          <w:color w:val="000000"/>
          <w:lang w:eastAsia="es-MX"/>
        </w:rPr>
      </w:pPr>
    </w:p>
    <w:p w14:paraId="1A4CE881" w14:textId="77777777" w:rsidR="000A3DC9" w:rsidRDefault="000A3DC9" w:rsidP="000A3DC9">
      <w:pPr>
        <w:shd w:val="clear" w:color="auto" w:fill="FFFFFF"/>
        <w:spacing w:after="0" w:line="480" w:lineRule="auto"/>
        <w:jc w:val="both"/>
        <w:rPr>
          <w:rFonts w:asciiTheme="minorHAnsi" w:eastAsia="Batang" w:hAnsiTheme="minorHAnsi" w:cstheme="minorHAnsi"/>
        </w:rPr>
      </w:pPr>
      <w:r w:rsidRPr="008C2FA9">
        <w:rPr>
          <w:rFonts w:eastAsia="Times New Roman" w:cs="Calibri"/>
          <w:color w:val="000000"/>
          <w:u w:val="single"/>
          <w:lang w:eastAsia="es-MX"/>
        </w:rPr>
        <w:t xml:space="preserve">APROBADO POR </w:t>
      </w:r>
      <w:r w:rsidR="008E3A36" w:rsidRPr="008C2FA9">
        <w:rPr>
          <w:rFonts w:eastAsia="Times New Roman" w:cs="Calibri"/>
          <w:color w:val="000000"/>
          <w:u w:val="single"/>
          <w:lang w:eastAsia="es-MX"/>
        </w:rPr>
        <w:t>UNANIMIDAD</w:t>
      </w:r>
      <w:r w:rsidRPr="008C2FA9">
        <w:rPr>
          <w:rFonts w:eastAsia="Times New Roman" w:cs="Calibri"/>
          <w:color w:val="000000"/>
          <w:u w:val="single"/>
          <w:lang w:eastAsia="es-MX"/>
        </w:rPr>
        <w:t xml:space="preserve"> DE VOTOS</w:t>
      </w:r>
      <w:r>
        <w:rPr>
          <w:rFonts w:eastAsia="Times New Roman" w:cs="Calibri"/>
          <w:color w:val="000000"/>
          <w:lang w:eastAsia="es-MX"/>
        </w:rPr>
        <w:t xml:space="preserve">. - - - - - - - - - - - - - - - - - - - - - - - - - - - - - - - - - </w:t>
      </w:r>
    </w:p>
    <w:p w14:paraId="13805A15" w14:textId="77777777" w:rsidR="00933F97" w:rsidRDefault="003950AF" w:rsidP="009B4ABD">
      <w:pPr>
        <w:shd w:val="clear" w:color="auto" w:fill="FFFFFF"/>
        <w:spacing w:after="0" w:line="480" w:lineRule="auto"/>
        <w:jc w:val="both"/>
        <w:rPr>
          <w:rFonts w:asciiTheme="minorHAnsi" w:hAnsiTheme="minorHAnsi" w:cstheme="minorHAnsi"/>
        </w:rPr>
      </w:pPr>
      <w:r w:rsidRPr="0054303B">
        <w:rPr>
          <w:rFonts w:cs="Calibri"/>
          <w:bCs/>
        </w:rPr>
        <w:t xml:space="preserve">Asimismo, </w:t>
      </w:r>
      <w:r>
        <w:rPr>
          <w:rFonts w:cs="Calibri"/>
          <w:bCs/>
        </w:rPr>
        <w:t>debido a la emergencia sanitaria por enfermedad producida por el virus SARS-CoV</w:t>
      </w:r>
      <w:r w:rsidR="008C2FA9">
        <w:rPr>
          <w:rFonts w:cs="Calibri"/>
          <w:bCs/>
        </w:rPr>
        <w:t>-</w:t>
      </w:r>
      <w:r>
        <w:rPr>
          <w:rFonts w:cs="Calibri"/>
          <w:bCs/>
        </w:rPr>
        <w:t xml:space="preserve">2 (COVID-19), </w:t>
      </w:r>
      <w:r w:rsidRPr="0054303B">
        <w:rPr>
          <w:rFonts w:cs="Calibri"/>
          <w:bCs/>
        </w:rPr>
        <w:t xml:space="preserve">en este momento son convocados a </w:t>
      </w:r>
      <w:r>
        <w:rPr>
          <w:rFonts w:cs="Calibri"/>
          <w:bCs/>
        </w:rPr>
        <w:t>s</w:t>
      </w:r>
      <w:r w:rsidRPr="0054303B">
        <w:rPr>
          <w:rFonts w:cs="Calibri"/>
          <w:bCs/>
        </w:rPr>
        <w:t xml:space="preserve">esión extraordinaria privada, que tendrá verificativo a las </w:t>
      </w:r>
      <w:r>
        <w:rPr>
          <w:rFonts w:cs="Calibri"/>
          <w:bCs/>
        </w:rPr>
        <w:t>catorce</w:t>
      </w:r>
      <w:r w:rsidRPr="0054303B">
        <w:rPr>
          <w:rFonts w:cs="Calibri"/>
          <w:bCs/>
        </w:rPr>
        <w:t xml:space="preserve"> horas </w:t>
      </w:r>
      <w:r w:rsidR="008E3A36">
        <w:rPr>
          <w:rFonts w:cs="Calibri"/>
          <w:bCs/>
        </w:rPr>
        <w:t xml:space="preserve">con cuarenta minutos </w:t>
      </w:r>
      <w:r>
        <w:rPr>
          <w:rFonts w:cs="Calibri"/>
          <w:bCs/>
        </w:rPr>
        <w:t>de fecha</w:t>
      </w:r>
      <w:r w:rsidRPr="0054303B">
        <w:rPr>
          <w:rFonts w:cs="Calibri"/>
          <w:bCs/>
        </w:rPr>
        <w:t xml:space="preserve">, en la </w:t>
      </w:r>
      <w:r>
        <w:rPr>
          <w:rFonts w:cs="Calibri"/>
          <w:bCs/>
        </w:rPr>
        <w:t xml:space="preserve">misma </w:t>
      </w:r>
      <w:r w:rsidRPr="0054303B">
        <w:rPr>
          <w:rFonts w:cs="Calibri"/>
          <w:bCs/>
        </w:rPr>
        <w:t xml:space="preserve">sede del Palacio de Justicia, </w:t>
      </w:r>
      <w:r>
        <w:rPr>
          <w:rFonts w:cs="Calibri"/>
          <w:bCs/>
        </w:rPr>
        <w:t>en</w:t>
      </w:r>
      <w:r w:rsidRPr="0054303B">
        <w:rPr>
          <w:rFonts w:cs="Calibri"/>
          <w:bCs/>
        </w:rPr>
        <w:t xml:space="preserve"> la ciudad capital del Estado.</w:t>
      </w:r>
      <w:r>
        <w:rPr>
          <w:rFonts w:cs="Calibri"/>
          <w:bCs/>
        </w:rPr>
        <w:t xml:space="preserve"> </w:t>
      </w:r>
      <w:r w:rsidR="00B432AA">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8C2FA9">
        <w:rPr>
          <w:rFonts w:asciiTheme="minorHAnsi" w:hAnsiTheme="minorHAnsi" w:cstheme="minorHAnsi"/>
        </w:rPr>
        <w:t xml:space="preserve">catorce </w:t>
      </w:r>
      <w:r w:rsidR="00CD02AA">
        <w:rPr>
          <w:rFonts w:asciiTheme="minorHAnsi" w:hAnsiTheme="minorHAnsi" w:cstheme="minorHAnsi"/>
        </w:rPr>
        <w:t xml:space="preserve">horas </w:t>
      </w:r>
      <w:r w:rsidR="008C2FA9">
        <w:rPr>
          <w:rFonts w:asciiTheme="minorHAnsi" w:hAnsiTheme="minorHAnsi" w:cstheme="minorHAnsi"/>
        </w:rPr>
        <w:t xml:space="preserve">con treinta y seis 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extrao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8C2FA9">
        <w:rPr>
          <w:rFonts w:asciiTheme="minorHAnsi" w:hAnsiTheme="minorHAnsi" w:cstheme="minorHAnsi"/>
        </w:rPr>
        <w:t>-</w:t>
      </w:r>
      <w:r w:rsidR="00933F97" w:rsidRPr="001237B2">
        <w:rPr>
          <w:rFonts w:asciiTheme="minorHAnsi" w:hAnsiTheme="minorHAnsi" w:cstheme="minorHAnsi"/>
        </w:rPr>
        <w:t xml:space="preserve"> </w:t>
      </w:r>
      <w:r w:rsidR="008C2FA9">
        <w:rPr>
          <w:rFonts w:asciiTheme="minorHAnsi" w:hAnsiTheme="minorHAnsi" w:cstheme="minorHAnsi"/>
        </w:rPr>
        <w:t xml:space="preserve">- - - - - - - - - - - - - - - - - - - - - </w:t>
      </w:r>
    </w:p>
    <w:p w14:paraId="3E0C9A77" w14:textId="77777777" w:rsidR="008C2FA9" w:rsidRDefault="008C2FA9" w:rsidP="009B4ABD">
      <w:pPr>
        <w:shd w:val="clear" w:color="auto" w:fill="FFFFFF"/>
        <w:spacing w:after="0" w:line="480" w:lineRule="auto"/>
        <w:jc w:val="both"/>
        <w:rPr>
          <w:rFonts w:asciiTheme="minorHAnsi" w:hAnsiTheme="minorHAnsi" w:cstheme="minorHAnsi"/>
        </w:rPr>
      </w:pPr>
    </w:p>
    <w:p w14:paraId="048EA1F9" w14:textId="77777777" w:rsidR="001E5321" w:rsidRPr="004F01ED" w:rsidRDefault="001E5321"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F3EB50F" w14:textId="77777777" w:rsidTr="00950CCF">
        <w:tc>
          <w:tcPr>
            <w:tcW w:w="3681" w:type="dxa"/>
          </w:tcPr>
          <w:p w14:paraId="6EE87FA8"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87644B1"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1C363376" w14:textId="77777777" w:rsidR="004F01ED" w:rsidRPr="004F01ED" w:rsidRDefault="004F01ED" w:rsidP="00375963">
            <w:pPr>
              <w:spacing w:after="0"/>
              <w:jc w:val="both"/>
              <w:rPr>
                <w:rFonts w:asciiTheme="minorHAnsi" w:hAnsiTheme="minorHAnsi" w:cstheme="minorHAnsi"/>
              </w:rPr>
            </w:pPr>
          </w:p>
        </w:tc>
        <w:tc>
          <w:tcPr>
            <w:tcW w:w="3556" w:type="dxa"/>
          </w:tcPr>
          <w:p w14:paraId="666104B1"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32FDD770"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7C0E0052" w14:textId="77777777" w:rsidTr="00EB5A89">
        <w:tc>
          <w:tcPr>
            <w:tcW w:w="7792" w:type="dxa"/>
            <w:gridSpan w:val="3"/>
          </w:tcPr>
          <w:p w14:paraId="33B4E454" w14:textId="77777777" w:rsidR="007A49BE" w:rsidRPr="004F01ED" w:rsidRDefault="008A2A9D" w:rsidP="007A49BE">
            <w:pPr>
              <w:spacing w:after="0"/>
              <w:rPr>
                <w:rFonts w:asciiTheme="minorHAnsi" w:hAnsiTheme="minorHAnsi" w:cstheme="minorHAnsi"/>
              </w:rPr>
            </w:pPr>
            <w:r>
              <w:rPr>
                <w:rFonts w:asciiTheme="minorHAnsi" w:hAnsiTheme="minorHAnsi" w:cstheme="minorHAnsi"/>
                <w:b/>
                <w:bCs/>
              </w:rPr>
              <w:t xml:space="preserve"> </w:t>
            </w:r>
          </w:p>
          <w:p w14:paraId="3DA8493A" w14:textId="77777777" w:rsidR="007A49BE" w:rsidRPr="004F01ED" w:rsidRDefault="007A49BE" w:rsidP="00375963">
            <w:pPr>
              <w:spacing w:after="0"/>
              <w:jc w:val="center"/>
              <w:rPr>
                <w:rFonts w:asciiTheme="minorHAnsi" w:hAnsiTheme="minorHAnsi" w:cstheme="minorHAnsi"/>
              </w:rPr>
            </w:pPr>
          </w:p>
        </w:tc>
      </w:tr>
      <w:tr w:rsidR="004F01ED" w:rsidRPr="004F01ED" w14:paraId="713F06B4" w14:textId="77777777" w:rsidTr="00950CCF">
        <w:trPr>
          <w:trHeight w:val="317"/>
        </w:trPr>
        <w:tc>
          <w:tcPr>
            <w:tcW w:w="7792" w:type="dxa"/>
            <w:gridSpan w:val="3"/>
          </w:tcPr>
          <w:p w14:paraId="402F4A37" w14:textId="77777777" w:rsidR="004F01ED" w:rsidRPr="004F01ED" w:rsidRDefault="004F01ED" w:rsidP="00375963">
            <w:pPr>
              <w:spacing w:after="0"/>
              <w:jc w:val="both"/>
              <w:rPr>
                <w:rFonts w:asciiTheme="minorHAnsi" w:hAnsiTheme="minorHAnsi" w:cstheme="minorHAnsi"/>
              </w:rPr>
            </w:pPr>
          </w:p>
        </w:tc>
      </w:tr>
      <w:tr w:rsidR="004F01ED" w:rsidRPr="004F01ED" w14:paraId="6785BBD4" w14:textId="77777777" w:rsidTr="00950CCF">
        <w:trPr>
          <w:trHeight w:val="317"/>
        </w:trPr>
        <w:tc>
          <w:tcPr>
            <w:tcW w:w="3681" w:type="dxa"/>
          </w:tcPr>
          <w:p w14:paraId="19F128B8" w14:textId="77777777" w:rsidR="007A49BE" w:rsidRPr="004F01ED" w:rsidRDefault="007A49BE" w:rsidP="00375963">
            <w:pPr>
              <w:spacing w:after="0"/>
              <w:jc w:val="center"/>
              <w:rPr>
                <w:rFonts w:asciiTheme="minorHAnsi" w:hAnsiTheme="minorHAnsi" w:cstheme="minorHAnsi"/>
              </w:rPr>
            </w:pPr>
          </w:p>
          <w:p w14:paraId="53B3E21A"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36F5CF52"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F1F4865" w14:textId="77777777" w:rsidR="007A49BE" w:rsidRPr="004F01ED" w:rsidRDefault="007A49BE" w:rsidP="00375963">
            <w:pPr>
              <w:spacing w:after="0"/>
              <w:jc w:val="both"/>
              <w:rPr>
                <w:rFonts w:asciiTheme="minorHAnsi" w:hAnsiTheme="minorHAnsi" w:cstheme="minorHAnsi"/>
              </w:rPr>
            </w:pPr>
          </w:p>
        </w:tc>
        <w:tc>
          <w:tcPr>
            <w:tcW w:w="3556" w:type="dxa"/>
          </w:tcPr>
          <w:p w14:paraId="3E2908BC" w14:textId="77777777" w:rsidR="007A49BE" w:rsidRPr="001237B2" w:rsidRDefault="007A49BE" w:rsidP="00375963">
            <w:pPr>
              <w:spacing w:after="0"/>
              <w:jc w:val="center"/>
              <w:rPr>
                <w:rFonts w:asciiTheme="minorHAnsi" w:hAnsiTheme="minorHAnsi" w:cstheme="minorHAnsi"/>
              </w:rPr>
            </w:pPr>
          </w:p>
          <w:p w14:paraId="4740D70F"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1D872E39"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6604F707" w14:textId="77777777" w:rsidR="00497684" w:rsidRPr="001237B2" w:rsidRDefault="00497684" w:rsidP="00375963">
            <w:pPr>
              <w:spacing w:after="0"/>
              <w:jc w:val="center"/>
              <w:rPr>
                <w:rFonts w:asciiTheme="minorHAnsi" w:hAnsiTheme="minorHAnsi" w:cstheme="minorHAnsi"/>
              </w:rPr>
            </w:pPr>
          </w:p>
        </w:tc>
      </w:tr>
      <w:tr w:rsidR="00DE2EBB" w:rsidRPr="004F01ED" w14:paraId="5A6AD1B1" w14:textId="77777777" w:rsidTr="00950CCF">
        <w:trPr>
          <w:trHeight w:val="317"/>
        </w:trPr>
        <w:tc>
          <w:tcPr>
            <w:tcW w:w="7792" w:type="dxa"/>
            <w:gridSpan w:val="3"/>
          </w:tcPr>
          <w:p w14:paraId="1083B0A0"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271BA03A" w14:textId="77777777" w:rsidR="00DE2EBB" w:rsidRDefault="00DE2EBB" w:rsidP="00375963">
            <w:pPr>
              <w:spacing w:after="0"/>
              <w:jc w:val="center"/>
              <w:rPr>
                <w:rFonts w:asciiTheme="minorHAnsi" w:hAnsiTheme="minorHAnsi" w:cstheme="minorHAnsi"/>
              </w:rPr>
            </w:pPr>
          </w:p>
          <w:p w14:paraId="69DE8A17" w14:textId="77777777" w:rsidR="008C2FA9" w:rsidRDefault="008C2FA9" w:rsidP="00375963">
            <w:pPr>
              <w:spacing w:after="0"/>
              <w:jc w:val="center"/>
              <w:rPr>
                <w:rFonts w:asciiTheme="minorHAnsi" w:hAnsiTheme="minorHAnsi" w:cstheme="minorHAnsi"/>
              </w:rPr>
            </w:pPr>
          </w:p>
          <w:p w14:paraId="196476F7" w14:textId="77777777" w:rsidR="008C2FA9" w:rsidRPr="004F01ED" w:rsidRDefault="008C2FA9" w:rsidP="00375963">
            <w:pPr>
              <w:spacing w:after="0"/>
              <w:jc w:val="center"/>
              <w:rPr>
                <w:rFonts w:asciiTheme="minorHAnsi" w:hAnsiTheme="minorHAnsi" w:cstheme="minorHAnsi"/>
              </w:rPr>
            </w:pPr>
          </w:p>
          <w:p w14:paraId="3E3496B5"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02866158"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78511A4C"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4EFB5C6D" w14:textId="77777777" w:rsidR="00DB1673" w:rsidRDefault="00DB1673" w:rsidP="00051AFA">
      <w:pPr>
        <w:spacing w:after="0" w:line="480" w:lineRule="auto"/>
        <w:jc w:val="both"/>
        <w:rPr>
          <w:rFonts w:asciiTheme="minorHAnsi" w:hAnsiTheme="minorHAnsi" w:cstheme="minorHAnsi"/>
        </w:rPr>
      </w:pPr>
    </w:p>
    <w:p w14:paraId="1C15955F" w14:textId="77777777" w:rsidR="007A49BE" w:rsidRDefault="007A49BE" w:rsidP="00051AFA">
      <w:pPr>
        <w:spacing w:after="0" w:line="480" w:lineRule="auto"/>
        <w:jc w:val="both"/>
        <w:rPr>
          <w:rFonts w:asciiTheme="minorHAnsi" w:hAnsiTheme="minorHAnsi" w:cstheme="minorHAnsi"/>
        </w:rPr>
      </w:pPr>
    </w:p>
    <w:p w14:paraId="031013D7"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3D3E6" w14:textId="77777777" w:rsidR="009F69D2" w:rsidRDefault="009F69D2" w:rsidP="004567A4">
      <w:pPr>
        <w:spacing w:after="0" w:line="240" w:lineRule="auto"/>
      </w:pPr>
      <w:r>
        <w:separator/>
      </w:r>
    </w:p>
  </w:endnote>
  <w:endnote w:type="continuationSeparator" w:id="0">
    <w:p w14:paraId="1959796F" w14:textId="77777777" w:rsidR="009F69D2" w:rsidRDefault="009F69D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747AF1E5" w14:textId="77777777" w:rsidR="00781E75" w:rsidRDefault="00781E7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B9ED69A" w14:textId="77777777" w:rsidR="00781E75" w:rsidRDefault="00781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72CC" w14:textId="77777777" w:rsidR="009F69D2" w:rsidRDefault="009F69D2" w:rsidP="004567A4">
      <w:pPr>
        <w:spacing w:after="0" w:line="240" w:lineRule="auto"/>
      </w:pPr>
      <w:r>
        <w:separator/>
      </w:r>
    </w:p>
  </w:footnote>
  <w:footnote w:type="continuationSeparator" w:id="0">
    <w:p w14:paraId="142005DD" w14:textId="77777777" w:rsidR="009F69D2" w:rsidRDefault="009F69D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3BD9" w14:textId="3A3299BD" w:rsidR="00035B40" w:rsidRDefault="00035B40" w:rsidP="00035B40">
    <w:pPr>
      <w:spacing w:after="0" w:line="480" w:lineRule="auto"/>
      <w:jc w:val="right"/>
    </w:pPr>
    <w:r w:rsidRPr="00035B40">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240CB17" wp14:editId="489823EA">
              <wp:simplePos x="0" y="0"/>
              <wp:positionH relativeFrom="leftMargin">
                <wp:posOffset>200025</wp:posOffset>
              </wp:positionH>
              <wp:positionV relativeFrom="paragraph">
                <wp:posOffset>-374015</wp:posOffset>
              </wp:positionV>
              <wp:extent cx="1838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14:paraId="33CF322A" w14:textId="0578776F" w:rsidR="00035B40" w:rsidRDefault="00035B40">
                          <w:r>
                            <w:rPr>
                              <w:noProof/>
                            </w:rPr>
                            <w:drawing>
                              <wp:inline distT="0" distB="0" distL="0" distR="0" wp14:anchorId="798A8C87" wp14:editId="34307C5F">
                                <wp:extent cx="1600200" cy="161631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613140" cy="16293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0CB17" id="_x0000_t202" coordsize="21600,21600" o:spt="202" path="m,l,21600r21600,l21600,xe">
              <v:stroke joinstyle="miter"/>
              <v:path gradientshapeok="t" o:connecttype="rect"/>
            </v:shapetype>
            <v:shape id="Cuadro de texto 2" o:spid="_x0000_s1026" type="#_x0000_t202" style="position:absolute;left:0;text-align:left;margin-left:15.75pt;margin-top:-29.45pt;width:144.75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" stroked="f">
              <v:textbox style="mso-fit-shape-to-text:t">
                <w:txbxContent>
                  <w:p w14:paraId="33CF322A" w14:textId="0578776F" w:rsidR="00035B40" w:rsidRDefault="00035B40">
                    <w:r>
                      <w:rPr>
                        <w:noProof/>
                      </w:rPr>
                      <w:drawing>
                        <wp:inline distT="0" distB="0" distL="0" distR="0" wp14:anchorId="798A8C87" wp14:editId="34307C5F">
                          <wp:extent cx="1600200" cy="161631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613140" cy="1629387"/>
                                  </a:xfrm>
                                  <a:prstGeom prst="rect">
                                    <a:avLst/>
                                  </a:prstGeom>
                                </pic:spPr>
                              </pic:pic>
                            </a:graphicData>
                          </a:graphic>
                        </wp:inline>
                      </w:drawing>
                    </w:r>
                  </w:p>
                </w:txbxContent>
              </v:textbox>
              <w10:wrap type="square" anchorx="margin"/>
            </v:shape>
          </w:pict>
        </mc:Fallback>
      </mc:AlternateContent>
    </w:r>
    <w:r w:rsidRPr="001237B2">
      <w:rPr>
        <w:rFonts w:asciiTheme="minorHAnsi" w:hAnsiTheme="minorHAnsi" w:cstheme="minorHAnsi"/>
        <w:b/>
      </w:rPr>
      <w:t xml:space="preserve">ACTA NÚMERO: </w:t>
    </w:r>
    <w:r>
      <w:rPr>
        <w:rFonts w:asciiTheme="minorHAnsi" w:hAnsiTheme="minorHAnsi" w:cstheme="minorHAnsi"/>
        <w:b/>
      </w:rPr>
      <w:t>19</w:t>
    </w:r>
    <w:r w:rsidRPr="001237B2">
      <w:rPr>
        <w:rFonts w:asciiTheme="minorHAnsi" w:hAnsiTheme="minorHAnsi" w:cstheme="minorHAnsi"/>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0"/>
  </w:num>
  <w:num w:numId="2">
    <w:abstractNumId w:val="6"/>
  </w:num>
  <w:num w:numId="3">
    <w:abstractNumId w:val="24"/>
  </w:num>
  <w:num w:numId="4">
    <w:abstractNumId w:val="10"/>
  </w:num>
  <w:num w:numId="5">
    <w:abstractNumId w:val="11"/>
  </w:num>
  <w:num w:numId="6">
    <w:abstractNumId w:val="15"/>
  </w:num>
  <w:num w:numId="7">
    <w:abstractNumId w:val="22"/>
  </w:num>
  <w:num w:numId="8">
    <w:abstractNumId w:val="4"/>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16"/>
  </w:num>
  <w:num w:numId="14">
    <w:abstractNumId w:val="16"/>
  </w:num>
  <w:num w:numId="15">
    <w:abstractNumId w:val="23"/>
  </w:num>
  <w:num w:numId="16">
    <w:abstractNumId w:val="2"/>
  </w:num>
  <w:num w:numId="17">
    <w:abstractNumId w:val="1"/>
  </w:num>
  <w:num w:numId="18">
    <w:abstractNumId w:val="8"/>
  </w:num>
  <w:num w:numId="19">
    <w:abstractNumId w:val="3"/>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17"/>
  </w:num>
  <w:num w:numId="25">
    <w:abstractNumId w:val="5"/>
  </w:num>
  <w:num w:numId="26">
    <w:abstractNumId w:val="18"/>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4161"/>
    <w:rsid w:val="000156D7"/>
    <w:rsid w:val="000162F4"/>
    <w:rsid w:val="000166AD"/>
    <w:rsid w:val="00016DF9"/>
    <w:rsid w:val="00021F7E"/>
    <w:rsid w:val="0002296E"/>
    <w:rsid w:val="00023540"/>
    <w:rsid w:val="00027E7C"/>
    <w:rsid w:val="0003113F"/>
    <w:rsid w:val="00032253"/>
    <w:rsid w:val="00034E7D"/>
    <w:rsid w:val="00035B40"/>
    <w:rsid w:val="000421F6"/>
    <w:rsid w:val="00042F2E"/>
    <w:rsid w:val="00045EAA"/>
    <w:rsid w:val="00046144"/>
    <w:rsid w:val="0004630D"/>
    <w:rsid w:val="00047E30"/>
    <w:rsid w:val="00050A8F"/>
    <w:rsid w:val="00051AFA"/>
    <w:rsid w:val="00052108"/>
    <w:rsid w:val="00056A4B"/>
    <w:rsid w:val="00060C04"/>
    <w:rsid w:val="00066656"/>
    <w:rsid w:val="00070776"/>
    <w:rsid w:val="0007111B"/>
    <w:rsid w:val="00075283"/>
    <w:rsid w:val="00075518"/>
    <w:rsid w:val="0007559E"/>
    <w:rsid w:val="0007686A"/>
    <w:rsid w:val="00083B4C"/>
    <w:rsid w:val="000846F7"/>
    <w:rsid w:val="00086443"/>
    <w:rsid w:val="0008767B"/>
    <w:rsid w:val="00090095"/>
    <w:rsid w:val="0009453E"/>
    <w:rsid w:val="000959E7"/>
    <w:rsid w:val="000961DB"/>
    <w:rsid w:val="00097B27"/>
    <w:rsid w:val="000A17E0"/>
    <w:rsid w:val="000A317E"/>
    <w:rsid w:val="000A3DC9"/>
    <w:rsid w:val="000A4455"/>
    <w:rsid w:val="000A712C"/>
    <w:rsid w:val="000B2B23"/>
    <w:rsid w:val="000B44FB"/>
    <w:rsid w:val="000B4DFB"/>
    <w:rsid w:val="000B64C8"/>
    <w:rsid w:val="000C2718"/>
    <w:rsid w:val="000D027E"/>
    <w:rsid w:val="000D27B8"/>
    <w:rsid w:val="000D358D"/>
    <w:rsid w:val="000E07FE"/>
    <w:rsid w:val="000E16A1"/>
    <w:rsid w:val="000E6A1C"/>
    <w:rsid w:val="000E78D5"/>
    <w:rsid w:val="000F0252"/>
    <w:rsid w:val="000F23BD"/>
    <w:rsid w:val="000F2893"/>
    <w:rsid w:val="000F30B1"/>
    <w:rsid w:val="000F43B1"/>
    <w:rsid w:val="000F4C5E"/>
    <w:rsid w:val="000F4F80"/>
    <w:rsid w:val="001001F1"/>
    <w:rsid w:val="0010083B"/>
    <w:rsid w:val="00103249"/>
    <w:rsid w:val="00104F96"/>
    <w:rsid w:val="00105F0B"/>
    <w:rsid w:val="00106A8A"/>
    <w:rsid w:val="001078B6"/>
    <w:rsid w:val="001144F2"/>
    <w:rsid w:val="001237B2"/>
    <w:rsid w:val="00123FAA"/>
    <w:rsid w:val="00125679"/>
    <w:rsid w:val="00125B36"/>
    <w:rsid w:val="001270C1"/>
    <w:rsid w:val="00127865"/>
    <w:rsid w:val="0013476F"/>
    <w:rsid w:val="00135F2B"/>
    <w:rsid w:val="001371C2"/>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08D7"/>
    <w:rsid w:val="0019114D"/>
    <w:rsid w:val="00194359"/>
    <w:rsid w:val="001959E4"/>
    <w:rsid w:val="001A6345"/>
    <w:rsid w:val="001A7322"/>
    <w:rsid w:val="001B0105"/>
    <w:rsid w:val="001B0EF4"/>
    <w:rsid w:val="001B0FD4"/>
    <w:rsid w:val="001B5A93"/>
    <w:rsid w:val="001B6CEA"/>
    <w:rsid w:val="001C01F5"/>
    <w:rsid w:val="001C57D9"/>
    <w:rsid w:val="001D198F"/>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653"/>
    <w:rsid w:val="00226330"/>
    <w:rsid w:val="00233FEA"/>
    <w:rsid w:val="00235A39"/>
    <w:rsid w:val="002364FD"/>
    <w:rsid w:val="0023691E"/>
    <w:rsid w:val="0024189A"/>
    <w:rsid w:val="00245079"/>
    <w:rsid w:val="00246A43"/>
    <w:rsid w:val="00251DDB"/>
    <w:rsid w:val="00253DAD"/>
    <w:rsid w:val="00253F00"/>
    <w:rsid w:val="00254DE5"/>
    <w:rsid w:val="00256336"/>
    <w:rsid w:val="00257069"/>
    <w:rsid w:val="00257759"/>
    <w:rsid w:val="00262AEC"/>
    <w:rsid w:val="002660DB"/>
    <w:rsid w:val="00266982"/>
    <w:rsid w:val="002669CB"/>
    <w:rsid w:val="00267A64"/>
    <w:rsid w:val="00267C66"/>
    <w:rsid w:val="00274501"/>
    <w:rsid w:val="00275B4C"/>
    <w:rsid w:val="0027641B"/>
    <w:rsid w:val="0027731F"/>
    <w:rsid w:val="00283D87"/>
    <w:rsid w:val="00284E55"/>
    <w:rsid w:val="00287D3C"/>
    <w:rsid w:val="00290714"/>
    <w:rsid w:val="00291490"/>
    <w:rsid w:val="00291A8A"/>
    <w:rsid w:val="00292300"/>
    <w:rsid w:val="00293FE1"/>
    <w:rsid w:val="00295C7C"/>
    <w:rsid w:val="002A0713"/>
    <w:rsid w:val="002A1DE1"/>
    <w:rsid w:val="002A38BE"/>
    <w:rsid w:val="002A5DDD"/>
    <w:rsid w:val="002B4F60"/>
    <w:rsid w:val="002B604E"/>
    <w:rsid w:val="002B704A"/>
    <w:rsid w:val="002B7360"/>
    <w:rsid w:val="002C0962"/>
    <w:rsid w:val="002C0C5D"/>
    <w:rsid w:val="002C57B6"/>
    <w:rsid w:val="002C64C2"/>
    <w:rsid w:val="002C7707"/>
    <w:rsid w:val="002D193E"/>
    <w:rsid w:val="002D2AA8"/>
    <w:rsid w:val="002D4EE4"/>
    <w:rsid w:val="002D6245"/>
    <w:rsid w:val="002D6BAB"/>
    <w:rsid w:val="002D71E1"/>
    <w:rsid w:val="002D7659"/>
    <w:rsid w:val="002E1FDB"/>
    <w:rsid w:val="002E2A67"/>
    <w:rsid w:val="002E318D"/>
    <w:rsid w:val="002E41D4"/>
    <w:rsid w:val="002E6EB0"/>
    <w:rsid w:val="002E7B42"/>
    <w:rsid w:val="002E7C21"/>
    <w:rsid w:val="002F0531"/>
    <w:rsid w:val="002F06FF"/>
    <w:rsid w:val="002F24B2"/>
    <w:rsid w:val="00300E4F"/>
    <w:rsid w:val="00302D8B"/>
    <w:rsid w:val="00302E4C"/>
    <w:rsid w:val="00305689"/>
    <w:rsid w:val="00306ABA"/>
    <w:rsid w:val="00311289"/>
    <w:rsid w:val="003174B9"/>
    <w:rsid w:val="00317C51"/>
    <w:rsid w:val="00317C71"/>
    <w:rsid w:val="00321149"/>
    <w:rsid w:val="003227D0"/>
    <w:rsid w:val="00337729"/>
    <w:rsid w:val="003378A8"/>
    <w:rsid w:val="003379AA"/>
    <w:rsid w:val="00340D8D"/>
    <w:rsid w:val="003416F9"/>
    <w:rsid w:val="00344E8A"/>
    <w:rsid w:val="00345389"/>
    <w:rsid w:val="0035401A"/>
    <w:rsid w:val="003564B9"/>
    <w:rsid w:val="00357CA9"/>
    <w:rsid w:val="00361541"/>
    <w:rsid w:val="00361DC3"/>
    <w:rsid w:val="00364D62"/>
    <w:rsid w:val="00371F63"/>
    <w:rsid w:val="00375087"/>
    <w:rsid w:val="00375963"/>
    <w:rsid w:val="00375FA3"/>
    <w:rsid w:val="00385137"/>
    <w:rsid w:val="003863DC"/>
    <w:rsid w:val="003909A3"/>
    <w:rsid w:val="00393F90"/>
    <w:rsid w:val="003950AF"/>
    <w:rsid w:val="003A1F1B"/>
    <w:rsid w:val="003A3390"/>
    <w:rsid w:val="003A4929"/>
    <w:rsid w:val="003A6297"/>
    <w:rsid w:val="003B0193"/>
    <w:rsid w:val="003B683D"/>
    <w:rsid w:val="003C0327"/>
    <w:rsid w:val="003C118C"/>
    <w:rsid w:val="003C29E2"/>
    <w:rsid w:val="003C362F"/>
    <w:rsid w:val="003D3F8C"/>
    <w:rsid w:val="003D467E"/>
    <w:rsid w:val="003D5CB6"/>
    <w:rsid w:val="003D7AAB"/>
    <w:rsid w:val="003E4AE0"/>
    <w:rsid w:val="003E60F1"/>
    <w:rsid w:val="003F1140"/>
    <w:rsid w:val="003F4F6B"/>
    <w:rsid w:val="003F59C3"/>
    <w:rsid w:val="003F6344"/>
    <w:rsid w:val="003F6942"/>
    <w:rsid w:val="00400E4D"/>
    <w:rsid w:val="004060DF"/>
    <w:rsid w:val="00423286"/>
    <w:rsid w:val="00425D35"/>
    <w:rsid w:val="00426601"/>
    <w:rsid w:val="00426656"/>
    <w:rsid w:val="00432560"/>
    <w:rsid w:val="00434960"/>
    <w:rsid w:val="004362E6"/>
    <w:rsid w:val="00436D93"/>
    <w:rsid w:val="00440357"/>
    <w:rsid w:val="00441419"/>
    <w:rsid w:val="00443437"/>
    <w:rsid w:val="004435C6"/>
    <w:rsid w:val="00443B50"/>
    <w:rsid w:val="0044558D"/>
    <w:rsid w:val="00446558"/>
    <w:rsid w:val="00452325"/>
    <w:rsid w:val="004530D0"/>
    <w:rsid w:val="004539D4"/>
    <w:rsid w:val="004553CD"/>
    <w:rsid w:val="004567A4"/>
    <w:rsid w:val="004574A3"/>
    <w:rsid w:val="0046007A"/>
    <w:rsid w:val="00461AB9"/>
    <w:rsid w:val="00462458"/>
    <w:rsid w:val="00462B17"/>
    <w:rsid w:val="00464B25"/>
    <w:rsid w:val="004717D8"/>
    <w:rsid w:val="004718C8"/>
    <w:rsid w:val="004722DF"/>
    <w:rsid w:val="00472505"/>
    <w:rsid w:val="00472E3F"/>
    <w:rsid w:val="004751A9"/>
    <w:rsid w:val="004759ED"/>
    <w:rsid w:val="00476AF3"/>
    <w:rsid w:val="00476E87"/>
    <w:rsid w:val="004807ED"/>
    <w:rsid w:val="00482876"/>
    <w:rsid w:val="004843A7"/>
    <w:rsid w:val="0048497B"/>
    <w:rsid w:val="00487514"/>
    <w:rsid w:val="004900A9"/>
    <w:rsid w:val="00491649"/>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CDF"/>
    <w:rsid w:val="004C62B0"/>
    <w:rsid w:val="004C6D0A"/>
    <w:rsid w:val="004C798E"/>
    <w:rsid w:val="004D0CB7"/>
    <w:rsid w:val="004D1A80"/>
    <w:rsid w:val="004D5A69"/>
    <w:rsid w:val="004D5B51"/>
    <w:rsid w:val="004D6308"/>
    <w:rsid w:val="004E1C0B"/>
    <w:rsid w:val="004E272C"/>
    <w:rsid w:val="004E38D3"/>
    <w:rsid w:val="004E42AD"/>
    <w:rsid w:val="004E70C1"/>
    <w:rsid w:val="004F01ED"/>
    <w:rsid w:val="004F15AB"/>
    <w:rsid w:val="004F1B8C"/>
    <w:rsid w:val="004F4CC7"/>
    <w:rsid w:val="004F68C5"/>
    <w:rsid w:val="0050104D"/>
    <w:rsid w:val="005016E3"/>
    <w:rsid w:val="00503C06"/>
    <w:rsid w:val="005048AB"/>
    <w:rsid w:val="00504FBB"/>
    <w:rsid w:val="0051209F"/>
    <w:rsid w:val="00520CC8"/>
    <w:rsid w:val="005226DB"/>
    <w:rsid w:val="00523ABF"/>
    <w:rsid w:val="00525A78"/>
    <w:rsid w:val="00527D1E"/>
    <w:rsid w:val="005408C9"/>
    <w:rsid w:val="00541E34"/>
    <w:rsid w:val="0054213E"/>
    <w:rsid w:val="00542C5B"/>
    <w:rsid w:val="00543CFA"/>
    <w:rsid w:val="00545A5D"/>
    <w:rsid w:val="00546379"/>
    <w:rsid w:val="00546DC5"/>
    <w:rsid w:val="005471AD"/>
    <w:rsid w:val="00547E13"/>
    <w:rsid w:val="005519F2"/>
    <w:rsid w:val="0055296B"/>
    <w:rsid w:val="00552E77"/>
    <w:rsid w:val="00555E12"/>
    <w:rsid w:val="00564AC0"/>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4812"/>
    <w:rsid w:val="00595DB3"/>
    <w:rsid w:val="005A024A"/>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7B12"/>
    <w:rsid w:val="005D0254"/>
    <w:rsid w:val="005D1D15"/>
    <w:rsid w:val="005D277D"/>
    <w:rsid w:val="005D5BCE"/>
    <w:rsid w:val="005D67AB"/>
    <w:rsid w:val="005E2073"/>
    <w:rsid w:val="005E2AE2"/>
    <w:rsid w:val="005F16D7"/>
    <w:rsid w:val="005F5C4D"/>
    <w:rsid w:val="005F64B5"/>
    <w:rsid w:val="005F6FCA"/>
    <w:rsid w:val="00602ACF"/>
    <w:rsid w:val="00603422"/>
    <w:rsid w:val="00606BC2"/>
    <w:rsid w:val="00610794"/>
    <w:rsid w:val="00621678"/>
    <w:rsid w:val="00623C93"/>
    <w:rsid w:val="00626EBF"/>
    <w:rsid w:val="00630AC9"/>
    <w:rsid w:val="00630D6E"/>
    <w:rsid w:val="00635006"/>
    <w:rsid w:val="00635462"/>
    <w:rsid w:val="00636D4D"/>
    <w:rsid w:val="00637BD7"/>
    <w:rsid w:val="006407FC"/>
    <w:rsid w:val="00641020"/>
    <w:rsid w:val="00642595"/>
    <w:rsid w:val="0064598D"/>
    <w:rsid w:val="00650722"/>
    <w:rsid w:val="00651573"/>
    <w:rsid w:val="00652187"/>
    <w:rsid w:val="006527B6"/>
    <w:rsid w:val="00653B95"/>
    <w:rsid w:val="00655B14"/>
    <w:rsid w:val="00656A4D"/>
    <w:rsid w:val="00657625"/>
    <w:rsid w:val="00657DF6"/>
    <w:rsid w:val="0066353D"/>
    <w:rsid w:val="00665B46"/>
    <w:rsid w:val="0066740A"/>
    <w:rsid w:val="0067226B"/>
    <w:rsid w:val="00673457"/>
    <w:rsid w:val="00676E6C"/>
    <w:rsid w:val="006806D5"/>
    <w:rsid w:val="006822BD"/>
    <w:rsid w:val="006827D5"/>
    <w:rsid w:val="00684B49"/>
    <w:rsid w:val="00684C57"/>
    <w:rsid w:val="00685689"/>
    <w:rsid w:val="006915CA"/>
    <w:rsid w:val="0069599F"/>
    <w:rsid w:val="00695DB5"/>
    <w:rsid w:val="006A15E6"/>
    <w:rsid w:val="006A2DAF"/>
    <w:rsid w:val="006A4A83"/>
    <w:rsid w:val="006B3FD4"/>
    <w:rsid w:val="006B7CC3"/>
    <w:rsid w:val="006C24B9"/>
    <w:rsid w:val="006C498B"/>
    <w:rsid w:val="006D0B83"/>
    <w:rsid w:val="006D43F2"/>
    <w:rsid w:val="006D4E68"/>
    <w:rsid w:val="006D5248"/>
    <w:rsid w:val="006D60DE"/>
    <w:rsid w:val="006D63A4"/>
    <w:rsid w:val="006D70DE"/>
    <w:rsid w:val="006E2DAB"/>
    <w:rsid w:val="006E66B5"/>
    <w:rsid w:val="006F01D1"/>
    <w:rsid w:val="006F29F6"/>
    <w:rsid w:val="006F300E"/>
    <w:rsid w:val="006F3B27"/>
    <w:rsid w:val="006F3B40"/>
    <w:rsid w:val="006F5393"/>
    <w:rsid w:val="006F6AFC"/>
    <w:rsid w:val="006F7944"/>
    <w:rsid w:val="006F7B38"/>
    <w:rsid w:val="0070193C"/>
    <w:rsid w:val="00703CDB"/>
    <w:rsid w:val="0070787F"/>
    <w:rsid w:val="00713881"/>
    <w:rsid w:val="00714AC4"/>
    <w:rsid w:val="007154D0"/>
    <w:rsid w:val="00727DCD"/>
    <w:rsid w:val="00730068"/>
    <w:rsid w:val="007303BA"/>
    <w:rsid w:val="00730945"/>
    <w:rsid w:val="00732970"/>
    <w:rsid w:val="00741B19"/>
    <w:rsid w:val="007478B1"/>
    <w:rsid w:val="0074799F"/>
    <w:rsid w:val="00751107"/>
    <w:rsid w:val="00752297"/>
    <w:rsid w:val="00753125"/>
    <w:rsid w:val="0075556E"/>
    <w:rsid w:val="007612C6"/>
    <w:rsid w:val="0077215B"/>
    <w:rsid w:val="00773EF0"/>
    <w:rsid w:val="00777BC4"/>
    <w:rsid w:val="00781004"/>
    <w:rsid w:val="00781E75"/>
    <w:rsid w:val="007843BE"/>
    <w:rsid w:val="00785AB8"/>
    <w:rsid w:val="00787189"/>
    <w:rsid w:val="00790932"/>
    <w:rsid w:val="00792937"/>
    <w:rsid w:val="0079316B"/>
    <w:rsid w:val="00793CD9"/>
    <w:rsid w:val="00794EB5"/>
    <w:rsid w:val="00795B55"/>
    <w:rsid w:val="007A3EAB"/>
    <w:rsid w:val="007A49BE"/>
    <w:rsid w:val="007A4ABA"/>
    <w:rsid w:val="007B23BA"/>
    <w:rsid w:val="007B39FE"/>
    <w:rsid w:val="007B76A2"/>
    <w:rsid w:val="007C18A8"/>
    <w:rsid w:val="007C201B"/>
    <w:rsid w:val="007C2DC9"/>
    <w:rsid w:val="007C2F26"/>
    <w:rsid w:val="007D1A11"/>
    <w:rsid w:val="007D6424"/>
    <w:rsid w:val="007D6C61"/>
    <w:rsid w:val="007D6E32"/>
    <w:rsid w:val="007E4298"/>
    <w:rsid w:val="007E4F4E"/>
    <w:rsid w:val="007E74F9"/>
    <w:rsid w:val="007E7715"/>
    <w:rsid w:val="007F2986"/>
    <w:rsid w:val="007F77C9"/>
    <w:rsid w:val="008019BA"/>
    <w:rsid w:val="00803DF3"/>
    <w:rsid w:val="0080440A"/>
    <w:rsid w:val="00805D1E"/>
    <w:rsid w:val="008067BE"/>
    <w:rsid w:val="00810E8D"/>
    <w:rsid w:val="00821CF3"/>
    <w:rsid w:val="0082382E"/>
    <w:rsid w:val="00825DE2"/>
    <w:rsid w:val="00830F07"/>
    <w:rsid w:val="00832AAC"/>
    <w:rsid w:val="00834E59"/>
    <w:rsid w:val="00837DD6"/>
    <w:rsid w:val="00840362"/>
    <w:rsid w:val="00841A2B"/>
    <w:rsid w:val="00841AC0"/>
    <w:rsid w:val="008420A0"/>
    <w:rsid w:val="0084397D"/>
    <w:rsid w:val="00844338"/>
    <w:rsid w:val="008456EA"/>
    <w:rsid w:val="00845FEE"/>
    <w:rsid w:val="00846E5F"/>
    <w:rsid w:val="0085017E"/>
    <w:rsid w:val="0085212D"/>
    <w:rsid w:val="0085241C"/>
    <w:rsid w:val="008530FF"/>
    <w:rsid w:val="00855D16"/>
    <w:rsid w:val="00856EBE"/>
    <w:rsid w:val="0086099A"/>
    <w:rsid w:val="008619FE"/>
    <w:rsid w:val="00861D64"/>
    <w:rsid w:val="00861DCB"/>
    <w:rsid w:val="008721F6"/>
    <w:rsid w:val="00881179"/>
    <w:rsid w:val="00886114"/>
    <w:rsid w:val="0089046B"/>
    <w:rsid w:val="00891B2A"/>
    <w:rsid w:val="008924F2"/>
    <w:rsid w:val="00893B1A"/>
    <w:rsid w:val="0089450B"/>
    <w:rsid w:val="008A19D8"/>
    <w:rsid w:val="008A2A9D"/>
    <w:rsid w:val="008A3EBA"/>
    <w:rsid w:val="008A6F0A"/>
    <w:rsid w:val="008A7593"/>
    <w:rsid w:val="008B06F3"/>
    <w:rsid w:val="008B4926"/>
    <w:rsid w:val="008B4FB8"/>
    <w:rsid w:val="008C0BDC"/>
    <w:rsid w:val="008C21AE"/>
    <w:rsid w:val="008C2FA9"/>
    <w:rsid w:val="008C4A22"/>
    <w:rsid w:val="008C57C8"/>
    <w:rsid w:val="008D089D"/>
    <w:rsid w:val="008D2656"/>
    <w:rsid w:val="008D5E2C"/>
    <w:rsid w:val="008E06F4"/>
    <w:rsid w:val="008E3025"/>
    <w:rsid w:val="008E3241"/>
    <w:rsid w:val="008E33C4"/>
    <w:rsid w:val="008E39F9"/>
    <w:rsid w:val="008E3A36"/>
    <w:rsid w:val="008E5892"/>
    <w:rsid w:val="008E6481"/>
    <w:rsid w:val="008E6AE6"/>
    <w:rsid w:val="008E6FC3"/>
    <w:rsid w:val="008F02DB"/>
    <w:rsid w:val="008F1A34"/>
    <w:rsid w:val="008F22C4"/>
    <w:rsid w:val="008F2501"/>
    <w:rsid w:val="008F2BA1"/>
    <w:rsid w:val="008F335A"/>
    <w:rsid w:val="008F5249"/>
    <w:rsid w:val="008F5439"/>
    <w:rsid w:val="008F5ABF"/>
    <w:rsid w:val="008F7B04"/>
    <w:rsid w:val="009014D1"/>
    <w:rsid w:val="00901CCE"/>
    <w:rsid w:val="00904DA8"/>
    <w:rsid w:val="0090763F"/>
    <w:rsid w:val="00913F7F"/>
    <w:rsid w:val="009147F8"/>
    <w:rsid w:val="00916500"/>
    <w:rsid w:val="00916BA8"/>
    <w:rsid w:val="009209B2"/>
    <w:rsid w:val="009213D2"/>
    <w:rsid w:val="00922057"/>
    <w:rsid w:val="00925317"/>
    <w:rsid w:val="00926447"/>
    <w:rsid w:val="00927D22"/>
    <w:rsid w:val="00933F97"/>
    <w:rsid w:val="00935AF3"/>
    <w:rsid w:val="00935C56"/>
    <w:rsid w:val="00937F09"/>
    <w:rsid w:val="00941258"/>
    <w:rsid w:val="00942D77"/>
    <w:rsid w:val="00943713"/>
    <w:rsid w:val="00944A0F"/>
    <w:rsid w:val="00950CCF"/>
    <w:rsid w:val="00951816"/>
    <w:rsid w:val="0095243C"/>
    <w:rsid w:val="009529A4"/>
    <w:rsid w:val="00956D45"/>
    <w:rsid w:val="0096014E"/>
    <w:rsid w:val="009622DA"/>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AC7"/>
    <w:rsid w:val="0098405E"/>
    <w:rsid w:val="0098519F"/>
    <w:rsid w:val="00985D23"/>
    <w:rsid w:val="00990503"/>
    <w:rsid w:val="00996127"/>
    <w:rsid w:val="00996784"/>
    <w:rsid w:val="009A067A"/>
    <w:rsid w:val="009A643B"/>
    <w:rsid w:val="009B145D"/>
    <w:rsid w:val="009B28E4"/>
    <w:rsid w:val="009B4695"/>
    <w:rsid w:val="009B4ABD"/>
    <w:rsid w:val="009B554C"/>
    <w:rsid w:val="009C27C0"/>
    <w:rsid w:val="009C4B61"/>
    <w:rsid w:val="009D1152"/>
    <w:rsid w:val="009D27FF"/>
    <w:rsid w:val="009D6C5A"/>
    <w:rsid w:val="009E02A9"/>
    <w:rsid w:val="009E0A2F"/>
    <w:rsid w:val="009E2F26"/>
    <w:rsid w:val="009E6826"/>
    <w:rsid w:val="009E6961"/>
    <w:rsid w:val="009E7AA0"/>
    <w:rsid w:val="009F0734"/>
    <w:rsid w:val="009F2432"/>
    <w:rsid w:val="009F2CAE"/>
    <w:rsid w:val="009F2CBB"/>
    <w:rsid w:val="009F3842"/>
    <w:rsid w:val="009F69D2"/>
    <w:rsid w:val="00A01D26"/>
    <w:rsid w:val="00A02CEF"/>
    <w:rsid w:val="00A03202"/>
    <w:rsid w:val="00A07BE9"/>
    <w:rsid w:val="00A122FC"/>
    <w:rsid w:val="00A17A82"/>
    <w:rsid w:val="00A22A69"/>
    <w:rsid w:val="00A23FA0"/>
    <w:rsid w:val="00A24574"/>
    <w:rsid w:val="00A258A6"/>
    <w:rsid w:val="00A2657B"/>
    <w:rsid w:val="00A26AA3"/>
    <w:rsid w:val="00A3198C"/>
    <w:rsid w:val="00A32681"/>
    <w:rsid w:val="00A357D0"/>
    <w:rsid w:val="00A37339"/>
    <w:rsid w:val="00A40924"/>
    <w:rsid w:val="00A41ACA"/>
    <w:rsid w:val="00A45118"/>
    <w:rsid w:val="00A46366"/>
    <w:rsid w:val="00A46EF9"/>
    <w:rsid w:val="00A51D64"/>
    <w:rsid w:val="00A524B5"/>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28B9"/>
    <w:rsid w:val="00A94BE7"/>
    <w:rsid w:val="00A956CB"/>
    <w:rsid w:val="00A961F0"/>
    <w:rsid w:val="00A970F6"/>
    <w:rsid w:val="00AA036C"/>
    <w:rsid w:val="00AA1570"/>
    <w:rsid w:val="00AA1FEA"/>
    <w:rsid w:val="00AA4E5A"/>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573B"/>
    <w:rsid w:val="00B07A42"/>
    <w:rsid w:val="00B11734"/>
    <w:rsid w:val="00B12250"/>
    <w:rsid w:val="00B153B7"/>
    <w:rsid w:val="00B1576E"/>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D11"/>
    <w:rsid w:val="00B43EEF"/>
    <w:rsid w:val="00B50F9A"/>
    <w:rsid w:val="00B5548F"/>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501D"/>
    <w:rsid w:val="00B751A4"/>
    <w:rsid w:val="00B77592"/>
    <w:rsid w:val="00B85BA1"/>
    <w:rsid w:val="00B8772E"/>
    <w:rsid w:val="00B93E3A"/>
    <w:rsid w:val="00B94B83"/>
    <w:rsid w:val="00B94CC4"/>
    <w:rsid w:val="00B954D3"/>
    <w:rsid w:val="00B969DF"/>
    <w:rsid w:val="00B96B4B"/>
    <w:rsid w:val="00BA2CDB"/>
    <w:rsid w:val="00BA63F5"/>
    <w:rsid w:val="00BB4C30"/>
    <w:rsid w:val="00BB6185"/>
    <w:rsid w:val="00BB7356"/>
    <w:rsid w:val="00BC1EAA"/>
    <w:rsid w:val="00BC5E46"/>
    <w:rsid w:val="00BD0192"/>
    <w:rsid w:val="00BD1697"/>
    <w:rsid w:val="00BD38F5"/>
    <w:rsid w:val="00BD49CD"/>
    <w:rsid w:val="00BD579F"/>
    <w:rsid w:val="00BD6F47"/>
    <w:rsid w:val="00BD7160"/>
    <w:rsid w:val="00BE3752"/>
    <w:rsid w:val="00BE3A57"/>
    <w:rsid w:val="00BE63DB"/>
    <w:rsid w:val="00BE7A2A"/>
    <w:rsid w:val="00BF0AA5"/>
    <w:rsid w:val="00BF228D"/>
    <w:rsid w:val="00BF4291"/>
    <w:rsid w:val="00BF7D24"/>
    <w:rsid w:val="00C01032"/>
    <w:rsid w:val="00C019A1"/>
    <w:rsid w:val="00C06316"/>
    <w:rsid w:val="00C06956"/>
    <w:rsid w:val="00C11A59"/>
    <w:rsid w:val="00C124A3"/>
    <w:rsid w:val="00C13118"/>
    <w:rsid w:val="00C140DA"/>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607B1"/>
    <w:rsid w:val="00C60801"/>
    <w:rsid w:val="00C6091E"/>
    <w:rsid w:val="00C72FEB"/>
    <w:rsid w:val="00C75490"/>
    <w:rsid w:val="00C82376"/>
    <w:rsid w:val="00C85421"/>
    <w:rsid w:val="00C855C5"/>
    <w:rsid w:val="00C87BA5"/>
    <w:rsid w:val="00C9225B"/>
    <w:rsid w:val="00C9244E"/>
    <w:rsid w:val="00C954BC"/>
    <w:rsid w:val="00C96991"/>
    <w:rsid w:val="00CA0257"/>
    <w:rsid w:val="00CA0D65"/>
    <w:rsid w:val="00CA134F"/>
    <w:rsid w:val="00CA1492"/>
    <w:rsid w:val="00CA2ADA"/>
    <w:rsid w:val="00CA4143"/>
    <w:rsid w:val="00CA5967"/>
    <w:rsid w:val="00CB0454"/>
    <w:rsid w:val="00CB0F03"/>
    <w:rsid w:val="00CB2D31"/>
    <w:rsid w:val="00CB3CFF"/>
    <w:rsid w:val="00CB6740"/>
    <w:rsid w:val="00CB74AF"/>
    <w:rsid w:val="00CB7E06"/>
    <w:rsid w:val="00CC059D"/>
    <w:rsid w:val="00CC1533"/>
    <w:rsid w:val="00CC1BDE"/>
    <w:rsid w:val="00CC69C9"/>
    <w:rsid w:val="00CD02AA"/>
    <w:rsid w:val="00CD1661"/>
    <w:rsid w:val="00CD1A5D"/>
    <w:rsid w:val="00CD5A3F"/>
    <w:rsid w:val="00CD7D5D"/>
    <w:rsid w:val="00CE56FA"/>
    <w:rsid w:val="00CE6A85"/>
    <w:rsid w:val="00CE7BBE"/>
    <w:rsid w:val="00CF0760"/>
    <w:rsid w:val="00CF1931"/>
    <w:rsid w:val="00CF1C1F"/>
    <w:rsid w:val="00CF31D4"/>
    <w:rsid w:val="00D00E35"/>
    <w:rsid w:val="00D03CB0"/>
    <w:rsid w:val="00D05F8F"/>
    <w:rsid w:val="00D106FD"/>
    <w:rsid w:val="00D112F5"/>
    <w:rsid w:val="00D129C5"/>
    <w:rsid w:val="00D13143"/>
    <w:rsid w:val="00D17A8A"/>
    <w:rsid w:val="00D22018"/>
    <w:rsid w:val="00D2257B"/>
    <w:rsid w:val="00D2293D"/>
    <w:rsid w:val="00D22A15"/>
    <w:rsid w:val="00D24CB6"/>
    <w:rsid w:val="00D279E6"/>
    <w:rsid w:val="00D27C98"/>
    <w:rsid w:val="00D30031"/>
    <w:rsid w:val="00D37C33"/>
    <w:rsid w:val="00D41597"/>
    <w:rsid w:val="00D43387"/>
    <w:rsid w:val="00D441FA"/>
    <w:rsid w:val="00D44E89"/>
    <w:rsid w:val="00D47891"/>
    <w:rsid w:val="00D4791D"/>
    <w:rsid w:val="00D50238"/>
    <w:rsid w:val="00D51AB9"/>
    <w:rsid w:val="00D529F0"/>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A1EC1"/>
    <w:rsid w:val="00DA2666"/>
    <w:rsid w:val="00DA5A7C"/>
    <w:rsid w:val="00DA6F83"/>
    <w:rsid w:val="00DA709E"/>
    <w:rsid w:val="00DB0898"/>
    <w:rsid w:val="00DB1673"/>
    <w:rsid w:val="00DC2A80"/>
    <w:rsid w:val="00DC39D5"/>
    <w:rsid w:val="00DC51ED"/>
    <w:rsid w:val="00DC6AE0"/>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36A9"/>
    <w:rsid w:val="00E354B0"/>
    <w:rsid w:val="00E426FD"/>
    <w:rsid w:val="00E50AEE"/>
    <w:rsid w:val="00E57669"/>
    <w:rsid w:val="00E618C2"/>
    <w:rsid w:val="00E627F1"/>
    <w:rsid w:val="00E65469"/>
    <w:rsid w:val="00E664CD"/>
    <w:rsid w:val="00E66712"/>
    <w:rsid w:val="00E76F83"/>
    <w:rsid w:val="00E77752"/>
    <w:rsid w:val="00E80B27"/>
    <w:rsid w:val="00E81001"/>
    <w:rsid w:val="00E823CA"/>
    <w:rsid w:val="00E82FAE"/>
    <w:rsid w:val="00E85474"/>
    <w:rsid w:val="00E8564E"/>
    <w:rsid w:val="00E90BF1"/>
    <w:rsid w:val="00E96B7C"/>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7DD"/>
    <w:rsid w:val="00EC1C94"/>
    <w:rsid w:val="00ED1BBB"/>
    <w:rsid w:val="00ED2363"/>
    <w:rsid w:val="00ED354A"/>
    <w:rsid w:val="00ED6680"/>
    <w:rsid w:val="00EE35E8"/>
    <w:rsid w:val="00EE3A2A"/>
    <w:rsid w:val="00EE40A3"/>
    <w:rsid w:val="00EE4F06"/>
    <w:rsid w:val="00EF2A2D"/>
    <w:rsid w:val="00F014D0"/>
    <w:rsid w:val="00F01CD7"/>
    <w:rsid w:val="00F04A25"/>
    <w:rsid w:val="00F07377"/>
    <w:rsid w:val="00F075A7"/>
    <w:rsid w:val="00F117D9"/>
    <w:rsid w:val="00F15F4A"/>
    <w:rsid w:val="00F160F2"/>
    <w:rsid w:val="00F161A0"/>
    <w:rsid w:val="00F17D61"/>
    <w:rsid w:val="00F20689"/>
    <w:rsid w:val="00F21039"/>
    <w:rsid w:val="00F210A0"/>
    <w:rsid w:val="00F2187D"/>
    <w:rsid w:val="00F22D03"/>
    <w:rsid w:val="00F22EE4"/>
    <w:rsid w:val="00F252E0"/>
    <w:rsid w:val="00F34214"/>
    <w:rsid w:val="00F35769"/>
    <w:rsid w:val="00F401B6"/>
    <w:rsid w:val="00F43878"/>
    <w:rsid w:val="00F43EB2"/>
    <w:rsid w:val="00F4404B"/>
    <w:rsid w:val="00F44378"/>
    <w:rsid w:val="00F44A42"/>
    <w:rsid w:val="00F44ED5"/>
    <w:rsid w:val="00F47F6D"/>
    <w:rsid w:val="00F51E44"/>
    <w:rsid w:val="00F52379"/>
    <w:rsid w:val="00F52DD4"/>
    <w:rsid w:val="00F53EA3"/>
    <w:rsid w:val="00F55079"/>
    <w:rsid w:val="00F559BF"/>
    <w:rsid w:val="00F6275D"/>
    <w:rsid w:val="00F63C38"/>
    <w:rsid w:val="00F64965"/>
    <w:rsid w:val="00F65288"/>
    <w:rsid w:val="00F66EC2"/>
    <w:rsid w:val="00F67719"/>
    <w:rsid w:val="00F70711"/>
    <w:rsid w:val="00F720D1"/>
    <w:rsid w:val="00F7332E"/>
    <w:rsid w:val="00F73BF4"/>
    <w:rsid w:val="00F75AD9"/>
    <w:rsid w:val="00F77130"/>
    <w:rsid w:val="00F9294A"/>
    <w:rsid w:val="00F94256"/>
    <w:rsid w:val="00F94905"/>
    <w:rsid w:val="00F95B88"/>
    <w:rsid w:val="00FA0B24"/>
    <w:rsid w:val="00FA1197"/>
    <w:rsid w:val="00FA4903"/>
    <w:rsid w:val="00FA5192"/>
    <w:rsid w:val="00FA756B"/>
    <w:rsid w:val="00FB3F06"/>
    <w:rsid w:val="00FB4260"/>
    <w:rsid w:val="00FB4804"/>
    <w:rsid w:val="00FC1E55"/>
    <w:rsid w:val="00FC36C8"/>
    <w:rsid w:val="00FC4C4C"/>
    <w:rsid w:val="00FC6317"/>
    <w:rsid w:val="00FD01BA"/>
    <w:rsid w:val="00FD0EAA"/>
    <w:rsid w:val="00FD2575"/>
    <w:rsid w:val="00FD5AA3"/>
    <w:rsid w:val="00FD7327"/>
    <w:rsid w:val="00FE1F7C"/>
    <w:rsid w:val="00FE471E"/>
    <w:rsid w:val="00FE6CE3"/>
    <w:rsid w:val="00FE7D9A"/>
    <w:rsid w:val="00FF0245"/>
    <w:rsid w:val="00FF3425"/>
    <w:rsid w:val="00FF44F3"/>
    <w:rsid w:val="00FF4F35"/>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540E"/>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5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E672-CC29-4A90-9DBE-7C05E0BB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16</Pages>
  <Words>6333</Words>
  <Characters>34837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57</cp:revision>
  <cp:lastPrinted>2020-06-03T15:05:00Z</cp:lastPrinted>
  <dcterms:created xsi:type="dcterms:W3CDTF">2020-03-25T16:04:00Z</dcterms:created>
  <dcterms:modified xsi:type="dcterms:W3CDTF">2020-06-03T15:06:00Z</dcterms:modified>
</cp:coreProperties>
</file>