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979D1" w14:textId="77777777" w:rsidR="00767E35" w:rsidRDefault="00CB0F03" w:rsidP="00086DFB">
      <w:pPr>
        <w:spacing w:after="0" w:line="480" w:lineRule="auto"/>
        <w:jc w:val="both"/>
        <w:rPr>
          <w:rFonts w:cstheme="minorHAnsi"/>
          <w:b/>
        </w:rPr>
      </w:pPr>
      <w:r w:rsidRPr="003E2812">
        <w:rPr>
          <w:rFonts w:asciiTheme="minorHAnsi" w:hAnsiTheme="minorHAnsi" w:cstheme="minorHAnsi"/>
          <w:b/>
        </w:rPr>
        <w:t>ACTA DE SESIÓN ORDINARIA PRIVADA DEL CONSEJO DE LA JUDICATURA DEL ESTADO DE TLAXCALA, CELEBRADA A LAS</w:t>
      </w:r>
      <w:r w:rsidR="00E00B71">
        <w:rPr>
          <w:rFonts w:asciiTheme="minorHAnsi" w:hAnsiTheme="minorHAnsi" w:cstheme="minorHAnsi"/>
          <w:b/>
        </w:rPr>
        <w:t xml:space="preserve"> </w:t>
      </w:r>
      <w:r w:rsidR="00767E35">
        <w:rPr>
          <w:rFonts w:asciiTheme="minorHAnsi" w:hAnsiTheme="minorHAnsi" w:cstheme="minorHAnsi"/>
          <w:b/>
        </w:rPr>
        <w:t xml:space="preserve">DOCE </w:t>
      </w:r>
      <w:r w:rsidR="00E00B71">
        <w:rPr>
          <w:rFonts w:asciiTheme="minorHAnsi" w:hAnsiTheme="minorHAnsi" w:cstheme="minorHAnsi"/>
          <w:b/>
        </w:rPr>
        <w:t>HORAS</w:t>
      </w:r>
      <w:r w:rsidR="005A581C">
        <w:rPr>
          <w:rFonts w:asciiTheme="minorHAnsi" w:hAnsiTheme="minorHAnsi" w:cstheme="minorHAnsi"/>
          <w:b/>
        </w:rPr>
        <w:t xml:space="preserve"> </w:t>
      </w:r>
      <w:r w:rsidR="001F3856" w:rsidRPr="003E2812">
        <w:rPr>
          <w:rFonts w:asciiTheme="minorHAnsi" w:hAnsiTheme="minorHAnsi" w:cstheme="minorHAnsi"/>
          <w:b/>
        </w:rPr>
        <w:t>DEL D</w:t>
      </w:r>
      <w:r w:rsidRPr="003E2812">
        <w:rPr>
          <w:rFonts w:asciiTheme="minorHAnsi" w:hAnsiTheme="minorHAnsi" w:cstheme="minorHAnsi"/>
          <w:b/>
        </w:rPr>
        <w:t xml:space="preserve">ÍA </w:t>
      </w:r>
      <w:r w:rsidR="003412F3">
        <w:rPr>
          <w:rFonts w:asciiTheme="minorHAnsi" w:hAnsiTheme="minorHAnsi" w:cstheme="minorHAnsi"/>
          <w:b/>
        </w:rPr>
        <w:t xml:space="preserve">CATORCE DE </w:t>
      </w:r>
      <w:r w:rsidR="00A14BE0">
        <w:rPr>
          <w:rFonts w:asciiTheme="minorHAnsi" w:hAnsiTheme="minorHAnsi" w:cstheme="minorHAnsi"/>
          <w:b/>
        </w:rPr>
        <w:t xml:space="preserve">DICIEMBRE </w:t>
      </w:r>
      <w:r w:rsidR="004C2E22" w:rsidRPr="003E2812">
        <w:rPr>
          <w:rFonts w:asciiTheme="minorHAnsi" w:hAnsiTheme="minorHAnsi" w:cstheme="minorHAnsi"/>
          <w:b/>
        </w:rPr>
        <w:t>DE DOS MIL VEINTE</w:t>
      </w:r>
      <w:r w:rsidRPr="003E2812">
        <w:rPr>
          <w:rFonts w:asciiTheme="minorHAnsi" w:hAnsiTheme="minorHAnsi" w:cstheme="minorHAnsi"/>
          <w:b/>
        </w:rPr>
        <w:t xml:space="preserve">, </w:t>
      </w:r>
      <w:bookmarkStart w:id="0" w:name="_Hlk54605153"/>
      <w:r w:rsidR="002C0069" w:rsidRPr="002C0069">
        <w:rPr>
          <w:rFonts w:cstheme="minorHAnsi"/>
          <w:b/>
        </w:rPr>
        <w:t xml:space="preserve">EN LA PRESIDENCIA DEL TRIBUNAL SUPERIOR DE JUSTICIA DEL ESTADO, </w:t>
      </w:r>
      <w:bookmarkStart w:id="1" w:name="_Hlk56592327"/>
      <w:bookmarkEnd w:id="0"/>
      <w:r w:rsidR="00767E35" w:rsidRPr="00767E35">
        <w:rPr>
          <w:rFonts w:cstheme="minorHAnsi"/>
          <w:b/>
          <w:color w:val="000000" w:themeColor="text1"/>
        </w:rPr>
        <w:t xml:space="preserve">CON SEDE EN </w:t>
      </w:r>
      <w:r w:rsidR="00767E35" w:rsidRPr="00767E35">
        <w:rPr>
          <w:rFonts w:cstheme="minorHAnsi"/>
          <w:b/>
        </w:rPr>
        <w:t>PALACIO DE JUSTICIA, CIUDAD DE TLAXCALA, TLAX., BAJO EL SIGUIENTE:</w:t>
      </w:r>
      <w:bookmarkStart w:id="2" w:name="_Hlk20391249"/>
      <w:bookmarkStart w:id="3" w:name="_Hlk58408653"/>
    </w:p>
    <w:p w14:paraId="4CF12829" w14:textId="161FAE2C" w:rsidR="00767E35" w:rsidRPr="008604A3" w:rsidRDefault="00767E35" w:rsidP="00086DFB">
      <w:pPr>
        <w:spacing w:after="0" w:line="600" w:lineRule="auto"/>
        <w:jc w:val="center"/>
        <w:rPr>
          <w:rFonts w:cstheme="minorHAnsi"/>
          <w:b/>
          <w:color w:val="000000"/>
          <w:sz w:val="20"/>
          <w:szCs w:val="20"/>
        </w:rPr>
      </w:pPr>
      <w:r w:rsidRPr="00767E35">
        <w:rPr>
          <w:rFonts w:cstheme="minorHAnsi"/>
          <w:b/>
        </w:rPr>
        <w:t>ORDEN DEL DÍA:</w:t>
      </w:r>
    </w:p>
    <w:p w14:paraId="5A9E8E4D" w14:textId="4839071A" w:rsidR="00767E35" w:rsidRPr="008604A3" w:rsidRDefault="00767E35" w:rsidP="00086DFB">
      <w:pPr>
        <w:pStyle w:val="NormalWeb"/>
        <w:numPr>
          <w:ilvl w:val="0"/>
          <w:numId w:val="1"/>
        </w:numPr>
        <w:spacing w:before="0" w:beforeAutospacing="0" w:after="0" w:afterAutospacing="0" w:line="600" w:lineRule="auto"/>
        <w:ind w:left="851"/>
        <w:jc w:val="both"/>
        <w:rPr>
          <w:rFonts w:asciiTheme="minorHAnsi" w:hAnsiTheme="minorHAnsi" w:cstheme="minorHAnsi"/>
          <w:color w:val="000000"/>
          <w:sz w:val="20"/>
          <w:szCs w:val="20"/>
        </w:rPr>
      </w:pPr>
      <w:r w:rsidRPr="008604A3">
        <w:rPr>
          <w:rFonts w:asciiTheme="minorHAnsi" w:hAnsiTheme="minorHAnsi" w:cstheme="minorHAnsi"/>
          <w:color w:val="000000"/>
          <w:sz w:val="20"/>
          <w:szCs w:val="20"/>
        </w:rPr>
        <w:t xml:space="preserve">Verificación del quórum.  - - - - - - - - - - - - - - - - - - - - - - - - - - - - - - - - - - - - - - - </w:t>
      </w:r>
      <w:r w:rsidR="008604A3">
        <w:rPr>
          <w:rFonts w:asciiTheme="minorHAnsi" w:hAnsiTheme="minorHAnsi" w:cstheme="minorHAnsi"/>
          <w:color w:val="000000"/>
          <w:sz w:val="20"/>
          <w:szCs w:val="20"/>
        </w:rPr>
        <w:t xml:space="preserve">- - - - - - </w:t>
      </w:r>
    </w:p>
    <w:p w14:paraId="0FC5FEE9" w14:textId="2C7B00CB" w:rsidR="00767E35" w:rsidRPr="008604A3" w:rsidRDefault="00767E35" w:rsidP="00767E35">
      <w:pPr>
        <w:pStyle w:val="NormalWeb"/>
        <w:numPr>
          <w:ilvl w:val="0"/>
          <w:numId w:val="1"/>
        </w:numPr>
        <w:spacing w:before="0" w:beforeAutospacing="0" w:after="0" w:afterAutospacing="0" w:line="600" w:lineRule="auto"/>
        <w:ind w:left="851"/>
        <w:jc w:val="both"/>
        <w:rPr>
          <w:rFonts w:asciiTheme="minorHAnsi" w:hAnsiTheme="minorHAnsi" w:cstheme="minorHAnsi"/>
          <w:color w:val="000000"/>
          <w:sz w:val="20"/>
          <w:szCs w:val="20"/>
        </w:rPr>
      </w:pPr>
      <w:r w:rsidRPr="008604A3">
        <w:rPr>
          <w:rFonts w:asciiTheme="minorHAnsi" w:hAnsiTheme="minorHAnsi" w:cstheme="minorHAnsi"/>
          <w:color w:val="000000"/>
          <w:sz w:val="20"/>
          <w:szCs w:val="20"/>
        </w:rPr>
        <w:t>Aprobación de las actas número 63/2020 y 64/2020. - - - - - - - - - - - - - - - - - -</w:t>
      </w:r>
      <w:r w:rsidR="008604A3">
        <w:rPr>
          <w:rFonts w:asciiTheme="minorHAnsi" w:hAnsiTheme="minorHAnsi" w:cstheme="minorHAnsi"/>
          <w:color w:val="000000"/>
          <w:sz w:val="20"/>
          <w:szCs w:val="20"/>
        </w:rPr>
        <w:t xml:space="preserve"> - - - - - - </w:t>
      </w:r>
    </w:p>
    <w:p w14:paraId="39D0E971" w14:textId="592A8C51" w:rsidR="00767E35" w:rsidRPr="008604A3" w:rsidRDefault="00767E35" w:rsidP="00767E35">
      <w:pPr>
        <w:pStyle w:val="NormalWeb"/>
        <w:numPr>
          <w:ilvl w:val="0"/>
          <w:numId w:val="1"/>
        </w:numPr>
        <w:spacing w:before="0" w:beforeAutospacing="0" w:after="0" w:afterAutospacing="0" w:line="600" w:lineRule="auto"/>
        <w:ind w:left="851"/>
        <w:jc w:val="both"/>
        <w:rPr>
          <w:rFonts w:asciiTheme="minorHAnsi" w:hAnsiTheme="minorHAnsi" w:cstheme="minorHAnsi"/>
          <w:color w:val="000000"/>
          <w:sz w:val="20"/>
          <w:szCs w:val="20"/>
        </w:rPr>
      </w:pPr>
      <w:r w:rsidRPr="008604A3">
        <w:rPr>
          <w:rFonts w:asciiTheme="minorHAnsi" w:hAnsiTheme="minorHAnsi" w:cstheme="minorHAnsi"/>
          <w:color w:val="000000"/>
          <w:sz w:val="20"/>
          <w:szCs w:val="20"/>
        </w:rPr>
        <w:t xml:space="preserve">Análisis, discusión y determinación del oficio número CJET/CD/147/2020, de fecha diez de diciembre de dos mil veinte, signado por la </w:t>
      </w:r>
      <w:proofErr w:type="gramStart"/>
      <w:r w:rsidRPr="008604A3">
        <w:rPr>
          <w:rFonts w:asciiTheme="minorHAnsi" w:hAnsiTheme="minorHAnsi" w:cstheme="minorHAnsi"/>
          <w:color w:val="000000"/>
          <w:sz w:val="20"/>
          <w:szCs w:val="20"/>
        </w:rPr>
        <w:t>Presidenta</w:t>
      </w:r>
      <w:proofErr w:type="gramEnd"/>
      <w:r w:rsidRPr="008604A3">
        <w:rPr>
          <w:rFonts w:asciiTheme="minorHAnsi" w:hAnsiTheme="minorHAnsi" w:cstheme="minorHAnsi"/>
          <w:color w:val="000000"/>
          <w:sz w:val="20"/>
          <w:szCs w:val="20"/>
        </w:rPr>
        <w:t xml:space="preserve"> de la Comisión de Disciplina de este cuerpo colegiado. - - - - - - - - - - - - - - - - - - - - - </w:t>
      </w:r>
      <w:r w:rsidR="008604A3">
        <w:rPr>
          <w:rFonts w:asciiTheme="minorHAnsi" w:hAnsiTheme="minorHAnsi" w:cstheme="minorHAnsi"/>
          <w:color w:val="000000"/>
          <w:sz w:val="20"/>
          <w:szCs w:val="20"/>
        </w:rPr>
        <w:t xml:space="preserve">- - - - - - - - - - - - - - - - </w:t>
      </w:r>
    </w:p>
    <w:p w14:paraId="1E9861C1" w14:textId="170ADF88" w:rsidR="00767E35" w:rsidRPr="008604A3" w:rsidRDefault="00767E35" w:rsidP="00767E35">
      <w:pPr>
        <w:pStyle w:val="NormalWeb"/>
        <w:numPr>
          <w:ilvl w:val="0"/>
          <w:numId w:val="1"/>
        </w:numPr>
        <w:spacing w:before="0" w:beforeAutospacing="0" w:after="0" w:afterAutospacing="0" w:line="600" w:lineRule="auto"/>
        <w:ind w:left="851"/>
        <w:jc w:val="both"/>
        <w:rPr>
          <w:rFonts w:asciiTheme="minorHAnsi" w:hAnsiTheme="minorHAnsi" w:cstheme="minorHAnsi"/>
          <w:color w:val="000000"/>
          <w:sz w:val="20"/>
          <w:szCs w:val="20"/>
        </w:rPr>
      </w:pPr>
      <w:r w:rsidRPr="008604A3">
        <w:rPr>
          <w:rFonts w:asciiTheme="minorHAnsi" w:hAnsiTheme="minorHAnsi" w:cstheme="minorHAnsi"/>
          <w:color w:val="000000"/>
          <w:sz w:val="20"/>
          <w:szCs w:val="20"/>
        </w:rPr>
        <w:t>Análisis, discusión y determinación del oficio número CJET/CA/160/2020, de fecha diez de diciembre de dos mil veinte, signado por la consejera Dora María García Espejel. - - - - - - - - - - - - - - - - - - - - - - - - - - - - - - - - - - - - - - - - - -</w:t>
      </w:r>
      <w:r w:rsidR="008604A3">
        <w:rPr>
          <w:rFonts w:asciiTheme="minorHAnsi" w:hAnsiTheme="minorHAnsi" w:cstheme="minorHAnsi"/>
          <w:color w:val="000000"/>
          <w:sz w:val="20"/>
          <w:szCs w:val="20"/>
        </w:rPr>
        <w:t xml:space="preserve"> - - - - - - - - - - - - - - - - </w:t>
      </w:r>
    </w:p>
    <w:p w14:paraId="56EAEA73" w14:textId="3E9199D4" w:rsidR="00767E35" w:rsidRPr="008604A3" w:rsidRDefault="00767E35" w:rsidP="00767E35">
      <w:pPr>
        <w:pStyle w:val="NormalWeb"/>
        <w:numPr>
          <w:ilvl w:val="0"/>
          <w:numId w:val="1"/>
        </w:numPr>
        <w:spacing w:before="0" w:beforeAutospacing="0" w:after="0" w:afterAutospacing="0" w:line="600" w:lineRule="auto"/>
        <w:ind w:left="851"/>
        <w:jc w:val="both"/>
        <w:rPr>
          <w:rFonts w:asciiTheme="minorHAnsi" w:hAnsiTheme="minorHAnsi" w:cstheme="minorHAnsi"/>
          <w:color w:val="000000"/>
          <w:sz w:val="20"/>
          <w:szCs w:val="20"/>
        </w:rPr>
      </w:pPr>
      <w:r w:rsidRPr="008604A3">
        <w:rPr>
          <w:rFonts w:asciiTheme="minorHAnsi" w:hAnsiTheme="minorHAnsi" w:cstheme="minorHAnsi"/>
          <w:color w:val="000000"/>
          <w:sz w:val="20"/>
          <w:szCs w:val="20"/>
        </w:rPr>
        <w:t xml:space="preserve">Análisis, discusión y determinación del oficio número CJET/CA/161/2020, de fecha diez de diciembre de dos mil veinte, signado por la consejera Dora María García Espejel. - - - - - - - - - - - - - - - - - - - - - - - - - - - - - - - - - - - - - - - - - - </w:t>
      </w:r>
      <w:r w:rsidR="008604A3">
        <w:rPr>
          <w:rFonts w:asciiTheme="minorHAnsi" w:hAnsiTheme="minorHAnsi" w:cstheme="minorHAnsi"/>
          <w:color w:val="000000"/>
          <w:sz w:val="20"/>
          <w:szCs w:val="20"/>
        </w:rPr>
        <w:t xml:space="preserve">- - - - - - - - - - - - - - - - </w:t>
      </w:r>
    </w:p>
    <w:p w14:paraId="0D31269B" w14:textId="0841CF3F" w:rsidR="00767E35" w:rsidRPr="008604A3" w:rsidRDefault="00767E35" w:rsidP="00767E35">
      <w:pPr>
        <w:pStyle w:val="NormalWeb"/>
        <w:numPr>
          <w:ilvl w:val="0"/>
          <w:numId w:val="1"/>
        </w:numPr>
        <w:spacing w:before="0" w:beforeAutospacing="0" w:after="0" w:afterAutospacing="0" w:line="600" w:lineRule="auto"/>
        <w:ind w:left="851"/>
        <w:jc w:val="both"/>
        <w:rPr>
          <w:rFonts w:asciiTheme="minorHAnsi" w:hAnsiTheme="minorHAnsi" w:cstheme="minorHAnsi"/>
          <w:color w:val="000000"/>
          <w:sz w:val="20"/>
          <w:szCs w:val="20"/>
        </w:rPr>
      </w:pPr>
      <w:r w:rsidRPr="008604A3">
        <w:rPr>
          <w:rFonts w:asciiTheme="minorHAnsi" w:hAnsiTheme="minorHAnsi" w:cstheme="minorHAnsi"/>
          <w:color w:val="000000"/>
          <w:sz w:val="20"/>
          <w:szCs w:val="20"/>
        </w:rPr>
        <w:t xml:space="preserve">Análisis, discusión y determinación del oficio número CJET/CA/165/2020, de fecha diez de diciembre de dos mil veinte, signado por la </w:t>
      </w:r>
      <w:r w:rsidR="00D400F4" w:rsidRPr="008604A3">
        <w:rPr>
          <w:rFonts w:asciiTheme="minorHAnsi" w:hAnsiTheme="minorHAnsi" w:cstheme="minorHAnsi"/>
          <w:color w:val="000000"/>
          <w:sz w:val="20"/>
          <w:szCs w:val="20"/>
        </w:rPr>
        <w:t>c</w:t>
      </w:r>
      <w:r w:rsidRPr="008604A3">
        <w:rPr>
          <w:rFonts w:asciiTheme="minorHAnsi" w:hAnsiTheme="minorHAnsi" w:cstheme="minorHAnsi"/>
          <w:color w:val="000000"/>
          <w:sz w:val="20"/>
          <w:szCs w:val="20"/>
        </w:rPr>
        <w:t xml:space="preserve">onsejera Dora María García Espejel. - - - - - - - - - - - - - - - - - - - - - - - - - - - - - - - - - - - - - - - - - - </w:t>
      </w:r>
      <w:r w:rsidR="008604A3">
        <w:rPr>
          <w:rFonts w:asciiTheme="minorHAnsi" w:hAnsiTheme="minorHAnsi" w:cstheme="minorHAnsi"/>
          <w:color w:val="000000"/>
          <w:sz w:val="20"/>
          <w:szCs w:val="20"/>
        </w:rPr>
        <w:t xml:space="preserve">- - - - - - - - - - - - - - - - </w:t>
      </w:r>
    </w:p>
    <w:p w14:paraId="31A2C035" w14:textId="676C4DC8" w:rsidR="00767E35" w:rsidRPr="008604A3" w:rsidRDefault="00767E35" w:rsidP="00767E35">
      <w:pPr>
        <w:pStyle w:val="NormalWeb"/>
        <w:numPr>
          <w:ilvl w:val="0"/>
          <w:numId w:val="1"/>
        </w:numPr>
        <w:spacing w:before="0" w:beforeAutospacing="0" w:after="0" w:afterAutospacing="0" w:line="600" w:lineRule="auto"/>
        <w:ind w:left="851"/>
        <w:jc w:val="both"/>
        <w:rPr>
          <w:rFonts w:asciiTheme="minorHAnsi" w:hAnsiTheme="minorHAnsi" w:cstheme="minorHAnsi"/>
          <w:color w:val="000000"/>
          <w:sz w:val="20"/>
          <w:szCs w:val="20"/>
        </w:rPr>
      </w:pPr>
      <w:r w:rsidRPr="008604A3">
        <w:rPr>
          <w:rFonts w:asciiTheme="minorHAnsi" w:hAnsiTheme="minorHAnsi" w:cstheme="minorHAnsi"/>
          <w:color w:val="000000"/>
          <w:sz w:val="20"/>
          <w:szCs w:val="20"/>
        </w:rPr>
        <w:t xml:space="preserve">Análisis, discusión y determinación del oficio número CJET/CA/166/2020, de fecha diez de diciembre de dos mil veinte, signado por la </w:t>
      </w:r>
      <w:r w:rsidR="00D400F4" w:rsidRPr="008604A3">
        <w:rPr>
          <w:rFonts w:asciiTheme="minorHAnsi" w:hAnsiTheme="minorHAnsi" w:cstheme="minorHAnsi"/>
          <w:color w:val="000000"/>
          <w:sz w:val="20"/>
          <w:szCs w:val="20"/>
        </w:rPr>
        <w:t>c</w:t>
      </w:r>
      <w:r w:rsidRPr="008604A3">
        <w:rPr>
          <w:rFonts w:asciiTheme="minorHAnsi" w:hAnsiTheme="minorHAnsi" w:cstheme="minorHAnsi"/>
          <w:color w:val="000000"/>
          <w:sz w:val="20"/>
          <w:szCs w:val="20"/>
        </w:rPr>
        <w:t>onsejera Dora María García Espejel. - - - - - - - - - - - - - - - - - - - - - - - - - - - - - - - - - - - - - - - - - -</w:t>
      </w:r>
      <w:r w:rsidR="008604A3">
        <w:rPr>
          <w:rFonts w:asciiTheme="minorHAnsi" w:hAnsiTheme="minorHAnsi" w:cstheme="minorHAnsi"/>
          <w:color w:val="000000"/>
          <w:sz w:val="20"/>
          <w:szCs w:val="20"/>
        </w:rPr>
        <w:t xml:space="preserve"> - - - - - - - - - - - - - - - - </w:t>
      </w:r>
    </w:p>
    <w:p w14:paraId="4BB47810" w14:textId="056A17F6" w:rsidR="00767E35" w:rsidRPr="008604A3" w:rsidRDefault="00767E35" w:rsidP="00767E35">
      <w:pPr>
        <w:pStyle w:val="NormalWeb"/>
        <w:numPr>
          <w:ilvl w:val="0"/>
          <w:numId w:val="1"/>
        </w:numPr>
        <w:spacing w:before="0" w:beforeAutospacing="0" w:after="0" w:afterAutospacing="0" w:line="600" w:lineRule="auto"/>
        <w:ind w:left="851"/>
        <w:jc w:val="both"/>
        <w:rPr>
          <w:rFonts w:asciiTheme="minorHAnsi" w:hAnsiTheme="minorHAnsi" w:cstheme="minorHAnsi"/>
          <w:color w:val="000000"/>
          <w:sz w:val="20"/>
          <w:szCs w:val="20"/>
        </w:rPr>
      </w:pPr>
      <w:r w:rsidRPr="008604A3">
        <w:rPr>
          <w:rFonts w:asciiTheme="minorHAnsi" w:hAnsiTheme="minorHAnsi" w:cstheme="minorHAnsi"/>
          <w:color w:val="000000"/>
          <w:sz w:val="20"/>
          <w:szCs w:val="20"/>
        </w:rPr>
        <w:t>Análisis, discusión y determinación del oficio número 1060/C/2020, de fecha treinta de noviembre de dos mil veinte, signado por el Contralor del Poder Judicial del Estado. - - - - - - - - - - - - - - - - - - - - - - - - - - - - - - - - - - - - - - - - - - - -</w:t>
      </w:r>
      <w:r w:rsidR="008604A3">
        <w:rPr>
          <w:rFonts w:asciiTheme="minorHAnsi" w:hAnsiTheme="minorHAnsi" w:cstheme="minorHAnsi"/>
          <w:color w:val="000000"/>
          <w:sz w:val="20"/>
          <w:szCs w:val="20"/>
        </w:rPr>
        <w:t xml:space="preserve"> - - - - - - - - - - - - - - - </w:t>
      </w:r>
    </w:p>
    <w:p w14:paraId="656ECA3D" w14:textId="37133D5F" w:rsidR="00767E35" w:rsidRPr="008604A3" w:rsidRDefault="00767E35" w:rsidP="00767E35">
      <w:pPr>
        <w:pStyle w:val="NormalWeb"/>
        <w:numPr>
          <w:ilvl w:val="0"/>
          <w:numId w:val="1"/>
        </w:numPr>
        <w:spacing w:before="0" w:beforeAutospacing="0" w:after="0" w:afterAutospacing="0" w:line="600" w:lineRule="auto"/>
        <w:ind w:left="851"/>
        <w:jc w:val="both"/>
        <w:rPr>
          <w:rFonts w:asciiTheme="minorHAnsi" w:hAnsiTheme="minorHAnsi" w:cstheme="minorHAnsi"/>
          <w:color w:val="000000"/>
          <w:sz w:val="20"/>
          <w:szCs w:val="20"/>
        </w:rPr>
      </w:pPr>
      <w:r w:rsidRPr="008604A3">
        <w:rPr>
          <w:rFonts w:asciiTheme="minorHAnsi" w:hAnsiTheme="minorHAnsi" w:cstheme="minorHAnsi"/>
          <w:color w:val="000000"/>
          <w:sz w:val="20"/>
          <w:szCs w:val="20"/>
        </w:rPr>
        <w:lastRenderedPageBreak/>
        <w:t xml:space="preserve">Análisis, discusión y determinación del oficio número 1092/C/2020, de fecha nueve de diciembre de dos mil veinte, signado por el Contralor del Poder Judicial del Estado. - - - - - - - - - - - - - - - - - - - - - - - - - - - - - - - - - - - - - - - - - - - </w:t>
      </w:r>
      <w:r w:rsidR="008604A3">
        <w:rPr>
          <w:rFonts w:asciiTheme="minorHAnsi" w:hAnsiTheme="minorHAnsi" w:cstheme="minorHAnsi"/>
          <w:color w:val="000000"/>
          <w:sz w:val="20"/>
          <w:szCs w:val="20"/>
        </w:rPr>
        <w:t>-</w:t>
      </w:r>
      <w:r w:rsidRPr="008604A3">
        <w:rPr>
          <w:rFonts w:asciiTheme="minorHAnsi" w:hAnsiTheme="minorHAnsi" w:cstheme="minorHAnsi"/>
          <w:color w:val="000000"/>
          <w:sz w:val="20"/>
          <w:szCs w:val="20"/>
        </w:rPr>
        <w:t xml:space="preserve"> -</w:t>
      </w:r>
      <w:r w:rsidR="008604A3">
        <w:rPr>
          <w:rFonts w:asciiTheme="minorHAnsi" w:hAnsiTheme="minorHAnsi" w:cstheme="minorHAnsi"/>
          <w:color w:val="000000"/>
          <w:sz w:val="20"/>
          <w:szCs w:val="20"/>
        </w:rPr>
        <w:t xml:space="preserve"> - - - - - - - - - - - - - - - - - - - - </w:t>
      </w:r>
    </w:p>
    <w:p w14:paraId="66516A7D" w14:textId="7826469E" w:rsidR="00767E35" w:rsidRPr="008604A3" w:rsidRDefault="00767E35" w:rsidP="00767E35">
      <w:pPr>
        <w:pStyle w:val="NormalWeb"/>
        <w:numPr>
          <w:ilvl w:val="0"/>
          <w:numId w:val="1"/>
        </w:numPr>
        <w:spacing w:before="0" w:beforeAutospacing="0" w:after="0" w:afterAutospacing="0" w:line="600" w:lineRule="auto"/>
        <w:ind w:left="851"/>
        <w:jc w:val="both"/>
        <w:rPr>
          <w:rFonts w:asciiTheme="minorHAnsi" w:hAnsiTheme="minorHAnsi" w:cstheme="minorHAnsi"/>
          <w:color w:val="000000"/>
          <w:sz w:val="20"/>
          <w:szCs w:val="20"/>
        </w:rPr>
      </w:pPr>
      <w:r w:rsidRPr="008604A3">
        <w:rPr>
          <w:rFonts w:asciiTheme="minorHAnsi" w:hAnsiTheme="minorHAnsi" w:cstheme="minorHAnsi"/>
          <w:color w:val="000000"/>
          <w:sz w:val="20"/>
          <w:szCs w:val="20"/>
        </w:rPr>
        <w:t xml:space="preserve">Análisis, discusión y determinación del oficio número 1095/C/2020, de fecha nueve de diciembre de dos mil veinte, signado por el Contralor del Poder Judicial. - - - - - - - </w:t>
      </w:r>
    </w:p>
    <w:p w14:paraId="5C6F1F91" w14:textId="6F7004D2" w:rsidR="00767E35" w:rsidRPr="008604A3" w:rsidRDefault="00767E35" w:rsidP="00767E35">
      <w:pPr>
        <w:pStyle w:val="NormalWeb"/>
        <w:numPr>
          <w:ilvl w:val="0"/>
          <w:numId w:val="1"/>
        </w:numPr>
        <w:spacing w:before="0" w:beforeAutospacing="0" w:after="0" w:afterAutospacing="0" w:line="600" w:lineRule="auto"/>
        <w:ind w:left="851"/>
        <w:jc w:val="both"/>
        <w:rPr>
          <w:rFonts w:asciiTheme="minorHAnsi" w:hAnsiTheme="minorHAnsi" w:cstheme="minorHAnsi"/>
          <w:color w:val="000000"/>
          <w:sz w:val="20"/>
          <w:szCs w:val="20"/>
        </w:rPr>
      </w:pPr>
      <w:r w:rsidRPr="008604A3">
        <w:rPr>
          <w:rFonts w:asciiTheme="minorHAnsi" w:hAnsiTheme="minorHAnsi" w:cstheme="minorHAnsi"/>
          <w:color w:val="000000"/>
          <w:sz w:val="20"/>
          <w:szCs w:val="20"/>
        </w:rPr>
        <w:t xml:space="preserve">Análisis, discusión y determinación del oficio número TES/279/2020, de fecha dos de diciembre de dos mil veinte, signado por el Tesorero del Poder Judicial del Estado. - - </w:t>
      </w:r>
    </w:p>
    <w:p w14:paraId="2E1AD591" w14:textId="3775DC02" w:rsidR="00767E35" w:rsidRPr="008604A3" w:rsidRDefault="00767E35" w:rsidP="00767E35">
      <w:pPr>
        <w:pStyle w:val="NormalWeb"/>
        <w:numPr>
          <w:ilvl w:val="0"/>
          <w:numId w:val="1"/>
        </w:numPr>
        <w:spacing w:before="0" w:beforeAutospacing="0" w:after="0" w:afterAutospacing="0" w:line="600" w:lineRule="auto"/>
        <w:ind w:left="851"/>
        <w:jc w:val="both"/>
        <w:rPr>
          <w:rFonts w:asciiTheme="minorHAnsi" w:hAnsiTheme="minorHAnsi" w:cstheme="minorHAnsi"/>
          <w:color w:val="000000"/>
          <w:sz w:val="20"/>
          <w:szCs w:val="20"/>
        </w:rPr>
      </w:pPr>
      <w:r w:rsidRPr="008604A3">
        <w:rPr>
          <w:rFonts w:asciiTheme="minorHAnsi" w:hAnsiTheme="minorHAnsi" w:cstheme="minorHAnsi"/>
          <w:color w:val="000000"/>
          <w:sz w:val="20"/>
          <w:szCs w:val="20"/>
        </w:rPr>
        <w:t xml:space="preserve">Análisis, discusión y determinación del oficio número TES/280/2020, de fecha dos de diciembre de dos mil veinte, signado por el Tesorero del Poder Judicial del Estado. - - </w:t>
      </w:r>
    </w:p>
    <w:p w14:paraId="567FF7FD" w14:textId="3F860BF9" w:rsidR="00767E35" w:rsidRPr="008604A3" w:rsidRDefault="00767E35" w:rsidP="00767E35">
      <w:pPr>
        <w:pStyle w:val="NormalWeb"/>
        <w:numPr>
          <w:ilvl w:val="0"/>
          <w:numId w:val="1"/>
        </w:numPr>
        <w:spacing w:before="0" w:beforeAutospacing="0" w:after="0" w:afterAutospacing="0" w:line="600" w:lineRule="auto"/>
        <w:ind w:left="851"/>
        <w:jc w:val="both"/>
        <w:rPr>
          <w:rFonts w:asciiTheme="minorHAnsi" w:hAnsiTheme="minorHAnsi" w:cstheme="minorHAnsi"/>
          <w:color w:val="000000"/>
          <w:sz w:val="20"/>
          <w:szCs w:val="20"/>
        </w:rPr>
      </w:pPr>
      <w:r w:rsidRPr="008604A3">
        <w:rPr>
          <w:rFonts w:asciiTheme="minorHAnsi" w:hAnsiTheme="minorHAnsi" w:cstheme="minorHAnsi"/>
          <w:color w:val="000000"/>
          <w:sz w:val="20"/>
          <w:szCs w:val="20"/>
        </w:rPr>
        <w:t xml:space="preserve">Análisis, discusión y determinación del oficio número TES/285/2020, de fecha cuatro de diciembre de dos mil veinte, signado por el Tesorero del Poder Judicial del Estado. </w:t>
      </w:r>
    </w:p>
    <w:p w14:paraId="0659765C" w14:textId="5BB97246" w:rsidR="00767E35" w:rsidRPr="008604A3" w:rsidRDefault="00767E35" w:rsidP="00767E35">
      <w:pPr>
        <w:pStyle w:val="NormalWeb"/>
        <w:numPr>
          <w:ilvl w:val="0"/>
          <w:numId w:val="1"/>
        </w:numPr>
        <w:spacing w:before="0" w:beforeAutospacing="0" w:after="0" w:afterAutospacing="0" w:line="600" w:lineRule="auto"/>
        <w:ind w:left="851"/>
        <w:jc w:val="both"/>
        <w:rPr>
          <w:rFonts w:asciiTheme="minorHAnsi" w:hAnsiTheme="minorHAnsi" w:cstheme="minorHAnsi"/>
          <w:color w:val="000000"/>
          <w:sz w:val="20"/>
          <w:szCs w:val="20"/>
        </w:rPr>
      </w:pPr>
      <w:r w:rsidRPr="008604A3">
        <w:rPr>
          <w:rFonts w:asciiTheme="minorHAnsi" w:hAnsiTheme="minorHAnsi" w:cstheme="minorHAnsi"/>
          <w:color w:val="000000"/>
          <w:sz w:val="20"/>
          <w:szCs w:val="20"/>
        </w:rPr>
        <w:t>Análisis, discusión y determinación del oficio número 1065, de fecha nueve de diciembre de dos mil veinte, signado por el Juez Primero de lo Civil del Distrito Judicial de Cuauhtémoc. - - - - - - - - - - - - - - - - - - - - - - - - - - - - - - - - - -</w:t>
      </w:r>
      <w:r w:rsidR="008604A3">
        <w:rPr>
          <w:rFonts w:asciiTheme="minorHAnsi" w:hAnsiTheme="minorHAnsi" w:cstheme="minorHAnsi"/>
          <w:color w:val="000000"/>
          <w:sz w:val="20"/>
          <w:szCs w:val="20"/>
        </w:rPr>
        <w:t xml:space="preserve"> - - - - - - - - - - - - - - - - - - </w:t>
      </w:r>
    </w:p>
    <w:p w14:paraId="311E6BE8" w14:textId="5722241F" w:rsidR="00767E35" w:rsidRPr="008604A3" w:rsidRDefault="00767E35" w:rsidP="00767E35">
      <w:pPr>
        <w:pStyle w:val="NormalWeb"/>
        <w:numPr>
          <w:ilvl w:val="0"/>
          <w:numId w:val="1"/>
        </w:numPr>
        <w:spacing w:before="0" w:beforeAutospacing="0" w:after="0" w:afterAutospacing="0" w:line="600" w:lineRule="auto"/>
        <w:ind w:left="851"/>
        <w:jc w:val="both"/>
        <w:rPr>
          <w:rFonts w:asciiTheme="minorHAnsi" w:hAnsiTheme="minorHAnsi" w:cstheme="minorHAnsi"/>
          <w:color w:val="000000"/>
          <w:sz w:val="20"/>
          <w:szCs w:val="20"/>
        </w:rPr>
      </w:pPr>
      <w:r w:rsidRPr="008604A3">
        <w:rPr>
          <w:rFonts w:asciiTheme="minorHAnsi" w:hAnsiTheme="minorHAnsi" w:cstheme="minorHAnsi"/>
          <w:color w:val="000000"/>
          <w:sz w:val="20"/>
          <w:szCs w:val="20"/>
        </w:rPr>
        <w:t>Análisis, discusión y determinación de la solicitud recibida vía correo electrónico, de la secretaria de acuerdos adscrita al Juzgado Cuarto de lo Familiar del Distrito Judicial de Cuauhtémoc. - - - - - - - - - - - - - - - - - - - - - - - -</w:t>
      </w:r>
      <w:r w:rsidR="008604A3">
        <w:rPr>
          <w:rFonts w:asciiTheme="minorHAnsi" w:hAnsiTheme="minorHAnsi" w:cstheme="minorHAnsi"/>
          <w:color w:val="000000"/>
          <w:sz w:val="20"/>
          <w:szCs w:val="20"/>
        </w:rPr>
        <w:t xml:space="preserve"> </w:t>
      </w:r>
      <w:r w:rsidR="008604A3" w:rsidRPr="008604A3">
        <w:rPr>
          <w:rFonts w:asciiTheme="minorHAnsi" w:hAnsiTheme="minorHAnsi" w:cstheme="minorHAnsi"/>
          <w:color w:val="000000"/>
          <w:sz w:val="20"/>
          <w:szCs w:val="20"/>
        </w:rPr>
        <w:t>- - - - - - - -</w:t>
      </w:r>
      <w:r w:rsidR="008604A3">
        <w:rPr>
          <w:rFonts w:asciiTheme="minorHAnsi" w:hAnsiTheme="minorHAnsi" w:cstheme="minorHAnsi"/>
          <w:color w:val="000000"/>
          <w:sz w:val="20"/>
          <w:szCs w:val="20"/>
        </w:rPr>
        <w:t xml:space="preserve"> - - - - - - - - - - - - - - - - -</w:t>
      </w:r>
      <w:r w:rsidR="008604A3">
        <w:rPr>
          <w:rFonts w:asciiTheme="minorHAnsi" w:hAnsiTheme="minorHAnsi" w:cstheme="minorHAnsi"/>
          <w:color w:val="000000"/>
          <w:sz w:val="20"/>
          <w:szCs w:val="20"/>
        </w:rPr>
        <w:t xml:space="preserve"> - - - </w:t>
      </w:r>
    </w:p>
    <w:p w14:paraId="771E7DDE" w14:textId="0795B588" w:rsidR="00767E35" w:rsidRPr="008604A3" w:rsidRDefault="00767E35" w:rsidP="00767E35">
      <w:pPr>
        <w:pStyle w:val="NormalWeb"/>
        <w:numPr>
          <w:ilvl w:val="0"/>
          <w:numId w:val="1"/>
        </w:numPr>
        <w:spacing w:before="0" w:beforeAutospacing="0" w:after="0" w:afterAutospacing="0" w:line="600" w:lineRule="auto"/>
        <w:ind w:left="851"/>
        <w:jc w:val="both"/>
        <w:rPr>
          <w:rFonts w:asciiTheme="minorHAnsi" w:hAnsiTheme="minorHAnsi" w:cstheme="minorHAnsi"/>
          <w:color w:val="000000"/>
          <w:sz w:val="20"/>
          <w:szCs w:val="20"/>
        </w:rPr>
      </w:pPr>
      <w:r w:rsidRPr="008604A3">
        <w:rPr>
          <w:rFonts w:asciiTheme="minorHAnsi" w:hAnsiTheme="minorHAnsi" w:cstheme="minorHAnsi"/>
          <w:color w:val="000000"/>
          <w:sz w:val="20"/>
          <w:szCs w:val="20"/>
        </w:rPr>
        <w:t>Análisis, discusión y determinación del escrito de fecha siete de diciembre de dos mil veinte, signado por el Licenciado Nemesio Flores Santander, proyectista de juzgado con licencia. - - - - - - - - - - - - - - - - - - - - - - - - - - - - - - -</w:t>
      </w:r>
      <w:r w:rsidR="008604A3">
        <w:rPr>
          <w:rFonts w:asciiTheme="minorHAnsi" w:hAnsiTheme="minorHAnsi" w:cstheme="minorHAnsi"/>
          <w:color w:val="000000"/>
          <w:sz w:val="20"/>
          <w:szCs w:val="20"/>
        </w:rPr>
        <w:t xml:space="preserve"> </w:t>
      </w:r>
      <w:r w:rsidR="008604A3" w:rsidRPr="008604A3">
        <w:rPr>
          <w:rFonts w:asciiTheme="minorHAnsi" w:hAnsiTheme="minorHAnsi" w:cstheme="minorHAnsi"/>
          <w:color w:val="000000"/>
          <w:sz w:val="20"/>
          <w:szCs w:val="20"/>
        </w:rPr>
        <w:t>- - - - - - - -</w:t>
      </w:r>
      <w:r w:rsidR="008604A3">
        <w:rPr>
          <w:rFonts w:asciiTheme="minorHAnsi" w:hAnsiTheme="minorHAnsi" w:cstheme="minorHAnsi"/>
          <w:color w:val="000000"/>
          <w:sz w:val="20"/>
          <w:szCs w:val="20"/>
        </w:rPr>
        <w:t xml:space="preserve"> - - - - - - - - - - - - - - - - </w:t>
      </w:r>
    </w:p>
    <w:p w14:paraId="4AF51FE4" w14:textId="559B57B5" w:rsidR="00843DB5" w:rsidRPr="008604A3" w:rsidRDefault="00843DB5" w:rsidP="00843DB5">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0"/>
          <w:szCs w:val="20"/>
        </w:rPr>
      </w:pPr>
      <w:r w:rsidRPr="008604A3">
        <w:rPr>
          <w:rFonts w:asciiTheme="minorHAnsi" w:hAnsiTheme="minorHAnsi" w:cstheme="minorHAnsi"/>
          <w:color w:val="000000"/>
          <w:sz w:val="20"/>
          <w:szCs w:val="20"/>
        </w:rPr>
        <w:t xml:space="preserve">Análisis, discusión y determinación del escrito de fecha ocho de diciembre de dos mil veinte, signado por el Licenciado Carlos Domingo </w:t>
      </w:r>
      <w:proofErr w:type="spellStart"/>
      <w:r w:rsidRPr="008604A3">
        <w:rPr>
          <w:rFonts w:asciiTheme="minorHAnsi" w:hAnsiTheme="minorHAnsi" w:cstheme="minorHAnsi"/>
          <w:color w:val="000000"/>
          <w:sz w:val="20"/>
          <w:szCs w:val="20"/>
        </w:rPr>
        <w:t>Tecocoatzi</w:t>
      </w:r>
      <w:proofErr w:type="spellEnd"/>
      <w:r w:rsidRPr="008604A3">
        <w:rPr>
          <w:rFonts w:asciiTheme="minorHAnsi" w:hAnsiTheme="minorHAnsi" w:cstheme="minorHAnsi"/>
          <w:color w:val="000000"/>
          <w:sz w:val="20"/>
          <w:szCs w:val="20"/>
        </w:rPr>
        <w:t xml:space="preserve"> Juárez, Secretario de Acuerdos con licencia. - - - - - - - - - - - - - - - - - - - - - - - - - - - - - - - </w:t>
      </w:r>
      <w:r w:rsidR="008604A3">
        <w:rPr>
          <w:rFonts w:asciiTheme="minorHAnsi" w:hAnsiTheme="minorHAnsi" w:cstheme="minorHAnsi"/>
          <w:color w:val="000000"/>
          <w:sz w:val="20"/>
          <w:szCs w:val="20"/>
        </w:rPr>
        <w:t xml:space="preserve">- - - - - - - - - - - - - - - - </w:t>
      </w:r>
    </w:p>
    <w:p w14:paraId="67CF9EA3" w14:textId="756F8405" w:rsidR="00767E35" w:rsidRPr="008604A3" w:rsidRDefault="00767E35" w:rsidP="00767E35">
      <w:pPr>
        <w:pStyle w:val="NormalWeb"/>
        <w:numPr>
          <w:ilvl w:val="0"/>
          <w:numId w:val="1"/>
        </w:numPr>
        <w:spacing w:before="0" w:beforeAutospacing="0" w:after="0" w:afterAutospacing="0" w:line="600" w:lineRule="auto"/>
        <w:ind w:left="851"/>
        <w:jc w:val="both"/>
        <w:rPr>
          <w:rFonts w:asciiTheme="minorHAnsi" w:hAnsiTheme="minorHAnsi" w:cstheme="minorHAnsi"/>
          <w:color w:val="000000"/>
          <w:sz w:val="20"/>
          <w:szCs w:val="20"/>
        </w:rPr>
      </w:pPr>
      <w:r w:rsidRPr="008604A3">
        <w:rPr>
          <w:rFonts w:asciiTheme="minorHAnsi" w:hAnsiTheme="minorHAnsi" w:cstheme="minorHAnsi"/>
          <w:color w:val="000000"/>
          <w:sz w:val="20"/>
          <w:szCs w:val="20"/>
        </w:rPr>
        <w:t xml:space="preserve">Análisis, discusión y determinación del escrito de fecha nueve de diciembre de dos mil veinte, signado por Mario Tapia García. - - - - - - - - - - - - - - - - - - - - </w:t>
      </w:r>
      <w:r w:rsidR="008604A3">
        <w:rPr>
          <w:rFonts w:asciiTheme="minorHAnsi" w:hAnsiTheme="minorHAnsi" w:cstheme="minorHAnsi"/>
          <w:color w:val="000000"/>
          <w:sz w:val="20"/>
          <w:szCs w:val="20"/>
        </w:rPr>
        <w:t xml:space="preserve">- - - - - - - - - - - </w:t>
      </w:r>
    </w:p>
    <w:p w14:paraId="2305D01F" w14:textId="2F8D80C0" w:rsidR="00767E35" w:rsidRPr="008604A3" w:rsidRDefault="00767E35" w:rsidP="00767E35">
      <w:pPr>
        <w:pStyle w:val="NormalWeb"/>
        <w:numPr>
          <w:ilvl w:val="0"/>
          <w:numId w:val="1"/>
        </w:numPr>
        <w:spacing w:before="0" w:beforeAutospacing="0" w:after="0" w:afterAutospacing="0" w:line="600" w:lineRule="auto"/>
        <w:ind w:left="851"/>
        <w:jc w:val="both"/>
        <w:rPr>
          <w:rFonts w:asciiTheme="minorHAnsi" w:hAnsiTheme="minorHAnsi" w:cstheme="minorHAnsi"/>
          <w:color w:val="000000"/>
          <w:sz w:val="20"/>
          <w:szCs w:val="20"/>
        </w:rPr>
      </w:pPr>
      <w:r w:rsidRPr="008604A3">
        <w:rPr>
          <w:rFonts w:asciiTheme="minorHAnsi" w:hAnsiTheme="minorHAnsi" w:cstheme="minorHAnsi"/>
          <w:color w:val="000000"/>
          <w:sz w:val="20"/>
          <w:szCs w:val="20"/>
        </w:rPr>
        <w:t xml:space="preserve">Análisis, discusión y determinación del escrito con acuse de recibo tres de diciembre de dos mil veinte, signado por </w:t>
      </w:r>
      <w:r w:rsidR="00D400F4" w:rsidRPr="008604A3">
        <w:rPr>
          <w:rFonts w:asciiTheme="minorHAnsi" w:hAnsiTheme="minorHAnsi" w:cstheme="minorHAnsi"/>
          <w:color w:val="000000"/>
          <w:sz w:val="20"/>
          <w:szCs w:val="20"/>
        </w:rPr>
        <w:t>Ismael Vidal Montalvo</w:t>
      </w:r>
      <w:r w:rsidRPr="008604A3">
        <w:rPr>
          <w:rFonts w:asciiTheme="minorHAnsi" w:hAnsiTheme="minorHAnsi" w:cstheme="minorHAnsi"/>
          <w:color w:val="000000"/>
          <w:sz w:val="20"/>
          <w:szCs w:val="20"/>
        </w:rPr>
        <w:t>. - - - - - -</w:t>
      </w:r>
      <w:r w:rsidR="00D400F4" w:rsidRPr="008604A3">
        <w:rPr>
          <w:rFonts w:asciiTheme="minorHAnsi" w:hAnsiTheme="minorHAnsi" w:cstheme="minorHAnsi"/>
          <w:color w:val="000000"/>
          <w:sz w:val="20"/>
          <w:szCs w:val="20"/>
        </w:rPr>
        <w:t xml:space="preserve"> - - - </w:t>
      </w:r>
      <w:r w:rsidR="008604A3">
        <w:rPr>
          <w:rFonts w:asciiTheme="minorHAnsi" w:hAnsiTheme="minorHAnsi" w:cstheme="minorHAnsi"/>
          <w:color w:val="000000"/>
          <w:sz w:val="20"/>
          <w:szCs w:val="20"/>
        </w:rPr>
        <w:t xml:space="preserve">- - - - - - - - - - - - - - </w:t>
      </w:r>
    </w:p>
    <w:p w14:paraId="310E073C" w14:textId="0D2A5221" w:rsidR="00767E35" w:rsidRPr="008604A3" w:rsidRDefault="00767E35" w:rsidP="00767E35">
      <w:pPr>
        <w:pStyle w:val="NormalWeb"/>
        <w:numPr>
          <w:ilvl w:val="0"/>
          <w:numId w:val="1"/>
        </w:numPr>
        <w:spacing w:before="0" w:beforeAutospacing="0" w:after="0" w:afterAutospacing="0" w:line="600" w:lineRule="auto"/>
        <w:ind w:left="851"/>
        <w:jc w:val="both"/>
        <w:rPr>
          <w:rFonts w:asciiTheme="minorHAnsi" w:hAnsiTheme="minorHAnsi" w:cstheme="minorHAnsi"/>
          <w:color w:val="000000"/>
          <w:sz w:val="20"/>
          <w:szCs w:val="20"/>
        </w:rPr>
      </w:pPr>
      <w:r w:rsidRPr="008604A3">
        <w:rPr>
          <w:rFonts w:asciiTheme="minorHAnsi" w:hAnsiTheme="minorHAnsi" w:cstheme="minorHAnsi"/>
          <w:color w:val="000000"/>
          <w:sz w:val="20"/>
          <w:szCs w:val="20"/>
        </w:rPr>
        <w:lastRenderedPageBreak/>
        <w:t xml:space="preserve">Análisis, discusión y determinación del escrito fechado el veintiuno de noviembre y recibido el siete de diciembre del año dos mil veinte, con nombre para rúbrica, Miriam Cabrera Arnal (EMPRESA INTEVAL), en seguimiento al acuerdo </w:t>
      </w:r>
      <w:r w:rsidRPr="008604A3">
        <w:rPr>
          <w:rFonts w:asciiTheme="minorHAnsi" w:hAnsiTheme="minorHAnsi" w:cstheme="minorHAnsi"/>
          <w:sz w:val="20"/>
          <w:szCs w:val="20"/>
        </w:rPr>
        <w:t xml:space="preserve">XI/58/2020. - </w:t>
      </w:r>
    </w:p>
    <w:p w14:paraId="47D10E38" w14:textId="6B1D953F" w:rsidR="0030344C" w:rsidRPr="008604A3" w:rsidRDefault="0030344C" w:rsidP="0030344C">
      <w:pPr>
        <w:pStyle w:val="Prrafodelista"/>
        <w:numPr>
          <w:ilvl w:val="0"/>
          <w:numId w:val="1"/>
        </w:numPr>
        <w:shd w:val="clear" w:color="auto" w:fill="FFFFFF"/>
        <w:spacing w:after="0" w:line="480" w:lineRule="auto"/>
        <w:ind w:left="851"/>
        <w:jc w:val="both"/>
        <w:rPr>
          <w:rFonts w:eastAsia="Times New Roman" w:cs="Calibri"/>
          <w:color w:val="000000"/>
          <w:sz w:val="20"/>
          <w:szCs w:val="20"/>
          <w:lang w:eastAsia="es-MX"/>
        </w:rPr>
      </w:pPr>
      <w:r w:rsidRPr="008604A3">
        <w:rPr>
          <w:rFonts w:eastAsia="Times New Roman" w:cs="Calibri"/>
          <w:color w:val="000000"/>
          <w:sz w:val="20"/>
          <w:szCs w:val="20"/>
          <w:lang w:eastAsia="es-MX"/>
        </w:rPr>
        <w:t xml:space="preserve">Análisis, discusión y determinación del oficio número CJET/CLRA/21/2020, de fecha diez de diciembre de dos mil veinte, signado por el </w:t>
      </w:r>
      <w:proofErr w:type="gramStart"/>
      <w:r w:rsidRPr="008604A3">
        <w:rPr>
          <w:rFonts w:eastAsia="Times New Roman" w:cs="Calibri"/>
          <w:color w:val="000000"/>
          <w:sz w:val="20"/>
          <w:szCs w:val="20"/>
          <w:lang w:eastAsia="es-MX"/>
        </w:rPr>
        <w:t>Consejero</w:t>
      </w:r>
      <w:proofErr w:type="gramEnd"/>
      <w:r w:rsidRPr="008604A3">
        <w:rPr>
          <w:rFonts w:eastAsia="Times New Roman" w:cs="Calibri"/>
          <w:color w:val="000000"/>
          <w:sz w:val="20"/>
          <w:szCs w:val="20"/>
          <w:lang w:eastAsia="es-MX"/>
        </w:rPr>
        <w:t xml:space="preserve"> Leonel Ramírez Zamora. </w:t>
      </w:r>
    </w:p>
    <w:p w14:paraId="3A1B5203" w14:textId="2D1601CB" w:rsidR="0030344C" w:rsidRPr="008604A3" w:rsidRDefault="0030344C" w:rsidP="0030344C">
      <w:pPr>
        <w:pStyle w:val="Prrafodelista"/>
        <w:numPr>
          <w:ilvl w:val="0"/>
          <w:numId w:val="1"/>
        </w:numPr>
        <w:shd w:val="clear" w:color="auto" w:fill="FFFFFF"/>
        <w:spacing w:after="0" w:line="480" w:lineRule="auto"/>
        <w:ind w:left="851"/>
        <w:jc w:val="both"/>
        <w:rPr>
          <w:rFonts w:eastAsia="Times New Roman" w:cs="Calibri"/>
          <w:color w:val="000000"/>
          <w:sz w:val="20"/>
          <w:szCs w:val="20"/>
          <w:lang w:eastAsia="es-MX"/>
        </w:rPr>
      </w:pPr>
      <w:r w:rsidRPr="008604A3">
        <w:rPr>
          <w:rFonts w:eastAsia="Times New Roman" w:cs="Calibri"/>
          <w:color w:val="000000"/>
          <w:sz w:val="20"/>
          <w:szCs w:val="20"/>
          <w:lang w:eastAsia="es-MX"/>
        </w:rPr>
        <w:t xml:space="preserve">Análisis, discusión y determinación del oficio número CJET/CLRA/22/2020, de fecha diez de diciembre de dos mil veinte, signado por el </w:t>
      </w:r>
      <w:proofErr w:type="gramStart"/>
      <w:r w:rsidRPr="008604A3">
        <w:rPr>
          <w:rFonts w:eastAsia="Times New Roman" w:cs="Calibri"/>
          <w:color w:val="000000"/>
          <w:sz w:val="20"/>
          <w:szCs w:val="20"/>
          <w:lang w:eastAsia="es-MX"/>
        </w:rPr>
        <w:t>Consejero</w:t>
      </w:r>
      <w:proofErr w:type="gramEnd"/>
      <w:r w:rsidRPr="008604A3">
        <w:rPr>
          <w:rFonts w:eastAsia="Times New Roman" w:cs="Calibri"/>
          <w:color w:val="000000"/>
          <w:sz w:val="20"/>
          <w:szCs w:val="20"/>
          <w:lang w:eastAsia="es-MX"/>
        </w:rPr>
        <w:t xml:space="preserve"> Leonel Ramírez Zamora. </w:t>
      </w:r>
    </w:p>
    <w:p w14:paraId="4526047F" w14:textId="77E7CCEC" w:rsidR="0030344C" w:rsidRPr="008604A3" w:rsidRDefault="0030344C" w:rsidP="0030344C">
      <w:pPr>
        <w:pStyle w:val="Prrafodelista"/>
        <w:numPr>
          <w:ilvl w:val="0"/>
          <w:numId w:val="1"/>
        </w:numPr>
        <w:shd w:val="clear" w:color="auto" w:fill="FFFFFF"/>
        <w:spacing w:after="0" w:line="480" w:lineRule="auto"/>
        <w:ind w:left="851"/>
        <w:jc w:val="both"/>
        <w:rPr>
          <w:rFonts w:eastAsia="Times New Roman" w:cs="Calibri"/>
          <w:color w:val="000000"/>
          <w:sz w:val="20"/>
          <w:szCs w:val="20"/>
          <w:lang w:eastAsia="es-MX"/>
        </w:rPr>
      </w:pPr>
      <w:r w:rsidRPr="008604A3">
        <w:rPr>
          <w:rFonts w:eastAsia="Times New Roman" w:cs="Calibri"/>
          <w:color w:val="000000"/>
          <w:sz w:val="20"/>
          <w:szCs w:val="20"/>
          <w:lang w:eastAsia="es-MX"/>
        </w:rPr>
        <w:t xml:space="preserve">Análisis, discusión y determinación del oficio número CJET/CLRA/23/2020, de fecha diez de diciembre de dos mil veinte, signado por el </w:t>
      </w:r>
      <w:proofErr w:type="gramStart"/>
      <w:r w:rsidRPr="008604A3">
        <w:rPr>
          <w:rFonts w:eastAsia="Times New Roman" w:cs="Calibri"/>
          <w:color w:val="000000"/>
          <w:sz w:val="20"/>
          <w:szCs w:val="20"/>
          <w:lang w:eastAsia="es-MX"/>
        </w:rPr>
        <w:t>Consejero</w:t>
      </w:r>
      <w:proofErr w:type="gramEnd"/>
      <w:r w:rsidRPr="008604A3">
        <w:rPr>
          <w:rFonts w:eastAsia="Times New Roman" w:cs="Calibri"/>
          <w:color w:val="000000"/>
          <w:sz w:val="20"/>
          <w:szCs w:val="20"/>
          <w:lang w:eastAsia="es-MX"/>
        </w:rPr>
        <w:t xml:space="preserve"> Leonel Ramírez Zamora. </w:t>
      </w:r>
    </w:p>
    <w:p w14:paraId="5E8759F2" w14:textId="5F9FBDFB" w:rsidR="0030344C" w:rsidRPr="008604A3" w:rsidRDefault="0030344C" w:rsidP="0030344C">
      <w:pPr>
        <w:pStyle w:val="Prrafodelista"/>
        <w:numPr>
          <w:ilvl w:val="0"/>
          <w:numId w:val="1"/>
        </w:numPr>
        <w:shd w:val="clear" w:color="auto" w:fill="FFFFFF"/>
        <w:spacing w:after="0" w:line="480" w:lineRule="auto"/>
        <w:ind w:left="851"/>
        <w:jc w:val="both"/>
        <w:rPr>
          <w:rFonts w:eastAsia="Times New Roman" w:cs="Calibri"/>
          <w:color w:val="000000"/>
          <w:sz w:val="20"/>
          <w:szCs w:val="20"/>
          <w:lang w:eastAsia="es-MX"/>
        </w:rPr>
      </w:pPr>
      <w:r w:rsidRPr="008604A3">
        <w:rPr>
          <w:rFonts w:eastAsia="Times New Roman" w:cs="Calibri"/>
          <w:color w:val="000000"/>
          <w:sz w:val="20"/>
          <w:szCs w:val="20"/>
          <w:lang w:eastAsia="es-MX"/>
        </w:rPr>
        <w:t>Análisis y discusión que conlleve a la determinación de asuntos diversos de personal del Poder Judicial del Estado. - - - - - - - - - - - - - - - - - - - - - - - - - - - - -</w:t>
      </w:r>
      <w:r w:rsidR="008604A3">
        <w:rPr>
          <w:rFonts w:eastAsia="Times New Roman" w:cs="Calibri"/>
          <w:color w:val="000000"/>
          <w:sz w:val="20"/>
          <w:szCs w:val="20"/>
          <w:lang w:eastAsia="es-MX"/>
        </w:rPr>
        <w:t xml:space="preserve">- - - - - - - - - - - - - - </w:t>
      </w:r>
    </w:p>
    <w:p w14:paraId="0519ECEC" w14:textId="0C1D4F1F" w:rsidR="0030344C" w:rsidRPr="0030344C" w:rsidRDefault="0030344C" w:rsidP="003B4FBE">
      <w:pPr>
        <w:pStyle w:val="Prrafodelista"/>
        <w:numPr>
          <w:ilvl w:val="0"/>
          <w:numId w:val="1"/>
        </w:numPr>
        <w:shd w:val="clear" w:color="auto" w:fill="FFFFFF"/>
        <w:spacing w:after="0" w:line="480" w:lineRule="auto"/>
        <w:ind w:left="851"/>
        <w:jc w:val="both"/>
        <w:rPr>
          <w:rFonts w:asciiTheme="minorHAnsi" w:hAnsiTheme="minorHAnsi" w:cstheme="minorHAnsi"/>
        </w:rPr>
      </w:pPr>
      <w:r w:rsidRPr="008604A3">
        <w:rPr>
          <w:rFonts w:eastAsia="Times New Roman" w:cs="Calibri"/>
          <w:color w:val="000000"/>
          <w:sz w:val="20"/>
          <w:szCs w:val="20"/>
          <w:lang w:eastAsia="es-MX"/>
        </w:rPr>
        <w:t>Asuntos generales.</w:t>
      </w:r>
      <w:bookmarkEnd w:id="1"/>
      <w:bookmarkEnd w:id="2"/>
      <w:bookmarkEnd w:id="3"/>
      <w:r w:rsidRPr="008604A3">
        <w:rPr>
          <w:rFonts w:eastAsia="Times New Roman" w:cs="Calibri"/>
          <w:color w:val="000000"/>
          <w:sz w:val="20"/>
          <w:szCs w:val="20"/>
          <w:lang w:eastAsia="es-MX"/>
        </w:rPr>
        <w:t xml:space="preserve"> </w:t>
      </w:r>
      <w:r w:rsidRPr="008604A3">
        <w:rPr>
          <w:rFonts w:asciiTheme="minorHAnsi" w:hAnsiTheme="minorHAnsi" w:cstheme="minorHAnsi"/>
          <w:sz w:val="20"/>
          <w:szCs w:val="20"/>
        </w:rPr>
        <w:t>- - - - - - - - - - - - - - - - - - - - - - - - - - - - - - - - - - - - - - - -</w:t>
      </w:r>
      <w:r w:rsidR="008604A3">
        <w:rPr>
          <w:rFonts w:asciiTheme="minorHAnsi" w:hAnsiTheme="minorHAnsi" w:cstheme="minorHAnsi"/>
          <w:sz w:val="20"/>
          <w:szCs w:val="20"/>
        </w:rPr>
        <w:t xml:space="preserve"> - - - - - - - - - -</w:t>
      </w:r>
    </w:p>
    <w:p w14:paraId="2089894B" w14:textId="290377DC" w:rsidR="00CB0F03" w:rsidRPr="003E2812" w:rsidRDefault="00CB0F03" w:rsidP="009D3F87">
      <w:pPr>
        <w:pStyle w:val="NormalWeb"/>
        <w:spacing w:before="0" w:beforeAutospacing="0" w:after="0" w:afterAutospacing="0" w:line="480" w:lineRule="auto"/>
        <w:jc w:val="both"/>
        <w:rPr>
          <w:rFonts w:asciiTheme="minorHAnsi" w:hAnsiTheme="minorHAnsi" w:cstheme="minorHAnsi"/>
          <w:color w:val="000000"/>
          <w:sz w:val="22"/>
          <w:szCs w:val="22"/>
        </w:rPr>
      </w:pPr>
      <w:r w:rsidRPr="003E2812">
        <w:rPr>
          <w:rFonts w:asciiTheme="minorHAnsi" w:hAnsiTheme="minorHAnsi" w:cstheme="minorHAnsi"/>
          <w:sz w:val="22"/>
          <w:szCs w:val="22"/>
        </w:rPr>
        <w:t xml:space="preserve">ASISTENTES: - - - - - - - - - - - - - - - - - - - - - - - - - - - - - - - - - - - - - - - - - - - - - - - - - - </w:t>
      </w:r>
      <w:r w:rsidR="001237B2" w:rsidRPr="003E2812">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69"/>
        <w:gridCol w:w="2035"/>
      </w:tblGrid>
      <w:tr w:rsidR="00CB0F03" w:rsidRPr="003E2812" w14:paraId="1F9E171D" w14:textId="77777777" w:rsidTr="00E77752">
        <w:tc>
          <w:tcPr>
            <w:tcW w:w="5671" w:type="dxa"/>
            <w:hideMark/>
          </w:tcPr>
          <w:p w14:paraId="5764B50C" w14:textId="434D3AE4" w:rsidR="00CB0F03" w:rsidRPr="003E2812" w:rsidRDefault="00790932" w:rsidP="009D3F87">
            <w:pPr>
              <w:spacing w:line="480" w:lineRule="auto"/>
              <w:jc w:val="both"/>
              <w:rPr>
                <w:rFonts w:asciiTheme="minorHAnsi" w:hAnsiTheme="minorHAnsi" w:cstheme="minorHAnsi"/>
              </w:rPr>
            </w:pPr>
            <w:bookmarkStart w:id="4" w:name="_Hlk478713375"/>
            <w:r w:rsidRPr="003E2812">
              <w:rPr>
                <w:rFonts w:asciiTheme="minorHAnsi" w:hAnsiTheme="minorHAnsi" w:cstheme="minorHAnsi"/>
                <w:b/>
              </w:rPr>
              <w:t>Maestro</w:t>
            </w:r>
            <w:r w:rsidR="00070776" w:rsidRPr="003E2812">
              <w:rPr>
                <w:rFonts w:asciiTheme="minorHAnsi" w:hAnsiTheme="minorHAnsi" w:cstheme="minorHAnsi"/>
                <w:b/>
              </w:rPr>
              <w:t xml:space="preserve"> </w:t>
            </w:r>
            <w:r w:rsidR="003F4F6B" w:rsidRPr="003E2812">
              <w:rPr>
                <w:rFonts w:asciiTheme="minorHAnsi" w:hAnsiTheme="minorHAnsi" w:cstheme="minorHAnsi"/>
                <w:b/>
              </w:rPr>
              <w:t>Fernando Bernal Salazar</w:t>
            </w:r>
            <w:r w:rsidR="00070776" w:rsidRPr="003E2812">
              <w:rPr>
                <w:rFonts w:asciiTheme="minorHAnsi" w:hAnsiTheme="minorHAnsi" w:cstheme="minorHAnsi"/>
                <w:b/>
              </w:rPr>
              <w:t>,</w:t>
            </w:r>
            <w:r w:rsidR="00CB0F03" w:rsidRPr="003E2812">
              <w:rPr>
                <w:rFonts w:asciiTheme="minorHAnsi" w:hAnsiTheme="minorHAnsi" w:cstheme="minorHAnsi"/>
                <w:b/>
              </w:rPr>
              <w:t xml:space="preserve"> </w:t>
            </w:r>
            <w:r w:rsidRPr="003E2812">
              <w:rPr>
                <w:rFonts w:asciiTheme="minorHAnsi" w:hAnsiTheme="minorHAnsi" w:cstheme="minorHAnsi"/>
                <w:b/>
              </w:rPr>
              <w:t xml:space="preserve">Magistrado </w:t>
            </w:r>
            <w:r w:rsidR="00CB0F03" w:rsidRPr="003E2812">
              <w:rPr>
                <w:rFonts w:asciiTheme="minorHAnsi" w:hAnsiTheme="minorHAnsi" w:cstheme="minorHAnsi"/>
                <w:b/>
              </w:rPr>
              <w:t>President</w:t>
            </w:r>
            <w:r w:rsidR="00070776" w:rsidRPr="003E2812">
              <w:rPr>
                <w:rFonts w:asciiTheme="minorHAnsi" w:hAnsiTheme="minorHAnsi" w:cstheme="minorHAnsi"/>
                <w:b/>
              </w:rPr>
              <w:t>e</w:t>
            </w:r>
            <w:r w:rsidR="00CB0F03" w:rsidRPr="003E2812">
              <w:rPr>
                <w:rFonts w:asciiTheme="minorHAnsi" w:hAnsiTheme="minorHAnsi" w:cstheme="minorHAnsi"/>
                <w:b/>
              </w:rPr>
              <w:t xml:space="preserve"> del </w:t>
            </w:r>
            <w:r w:rsidR="002B704A" w:rsidRPr="003E2812">
              <w:rPr>
                <w:rFonts w:asciiTheme="minorHAnsi" w:hAnsiTheme="minorHAnsi" w:cstheme="minorHAnsi"/>
                <w:b/>
              </w:rPr>
              <w:t>Consejo de la Judicatura</w:t>
            </w:r>
            <w:r w:rsidR="00C06316" w:rsidRPr="003E2812">
              <w:rPr>
                <w:rFonts w:asciiTheme="minorHAnsi" w:hAnsiTheme="minorHAnsi" w:cstheme="minorHAnsi"/>
                <w:b/>
              </w:rPr>
              <w:t xml:space="preserve"> del Estado de Tlaxcala.</w:t>
            </w:r>
            <w:r w:rsidR="00C72FEB" w:rsidRPr="003E2812">
              <w:rPr>
                <w:rFonts w:asciiTheme="minorHAnsi" w:hAnsiTheme="minorHAnsi" w:cstheme="minorHAnsi"/>
                <w:b/>
              </w:rPr>
              <w:t xml:space="preserve"> </w:t>
            </w:r>
            <w:r w:rsidR="00CB0F03" w:rsidRPr="003E2812">
              <w:rPr>
                <w:rFonts w:asciiTheme="minorHAnsi" w:hAnsiTheme="minorHAnsi" w:cstheme="minorHAnsi"/>
                <w:b/>
              </w:rPr>
              <w:t xml:space="preserve"> - - </w:t>
            </w:r>
            <w:r w:rsidR="001237B2" w:rsidRPr="003E2812">
              <w:rPr>
                <w:rFonts w:asciiTheme="minorHAnsi" w:hAnsiTheme="minorHAnsi" w:cstheme="minorHAnsi"/>
                <w:b/>
              </w:rPr>
              <w:t xml:space="preserve">- </w:t>
            </w:r>
            <w:r w:rsidR="002B704A" w:rsidRPr="003E2812">
              <w:rPr>
                <w:rFonts w:asciiTheme="minorHAnsi" w:hAnsiTheme="minorHAnsi" w:cstheme="minorHAnsi"/>
                <w:b/>
              </w:rPr>
              <w:t xml:space="preserve">- - - </w:t>
            </w:r>
          </w:p>
        </w:tc>
        <w:tc>
          <w:tcPr>
            <w:tcW w:w="2035" w:type="dxa"/>
            <w:hideMark/>
          </w:tcPr>
          <w:p w14:paraId="4D826D0B" w14:textId="77777777" w:rsidR="00CB0F03" w:rsidRPr="003E2812" w:rsidRDefault="00CB0F03" w:rsidP="009D3F87">
            <w:pPr>
              <w:spacing w:after="0" w:line="480" w:lineRule="auto"/>
              <w:ind w:left="45"/>
              <w:jc w:val="both"/>
              <w:rPr>
                <w:rFonts w:asciiTheme="minorHAnsi" w:hAnsiTheme="minorHAnsi" w:cstheme="minorHAnsi"/>
              </w:rPr>
            </w:pPr>
            <w:r w:rsidRPr="003E2812">
              <w:rPr>
                <w:rFonts w:asciiTheme="minorHAnsi" w:hAnsiTheme="minorHAnsi" w:cstheme="minorHAnsi"/>
              </w:rPr>
              <w:t xml:space="preserve">- - - -- - - - - - - - - - - </w:t>
            </w:r>
            <w:r w:rsidR="00727DCD" w:rsidRPr="003E2812">
              <w:rPr>
                <w:rFonts w:asciiTheme="minorHAnsi" w:hAnsiTheme="minorHAnsi" w:cstheme="minorHAnsi"/>
              </w:rPr>
              <w:t>P</w:t>
            </w:r>
            <w:r w:rsidRPr="003E2812">
              <w:rPr>
                <w:rFonts w:asciiTheme="minorHAnsi" w:hAnsiTheme="minorHAnsi" w:cstheme="minorHAnsi"/>
              </w:rPr>
              <w:t xml:space="preserve">resente- - - - - - - </w:t>
            </w:r>
            <w:r w:rsidR="001237B2" w:rsidRPr="003E2812">
              <w:rPr>
                <w:rFonts w:asciiTheme="minorHAnsi" w:hAnsiTheme="minorHAnsi" w:cstheme="minorHAnsi"/>
              </w:rPr>
              <w:t xml:space="preserve">- </w:t>
            </w:r>
          </w:p>
        </w:tc>
      </w:tr>
      <w:tr w:rsidR="00CB0F03" w:rsidRPr="003E2812" w14:paraId="09B155ED" w14:textId="77777777" w:rsidTr="00E77752">
        <w:tc>
          <w:tcPr>
            <w:tcW w:w="5671" w:type="dxa"/>
            <w:hideMark/>
          </w:tcPr>
          <w:p w14:paraId="0EE97E64" w14:textId="77777777" w:rsidR="00CB0F03" w:rsidRPr="003E2812" w:rsidRDefault="00CB0F03" w:rsidP="009D3F87">
            <w:pPr>
              <w:spacing w:line="480" w:lineRule="auto"/>
              <w:jc w:val="both"/>
              <w:rPr>
                <w:rFonts w:asciiTheme="minorHAnsi" w:hAnsiTheme="minorHAnsi" w:cstheme="minorHAnsi"/>
                <w:b/>
              </w:rPr>
            </w:pPr>
            <w:r w:rsidRPr="003E2812">
              <w:rPr>
                <w:rFonts w:asciiTheme="minorHAnsi" w:hAnsiTheme="minorHAnsi" w:cstheme="minorHAnsi"/>
                <w:b/>
              </w:rPr>
              <w:t>Licenciada Mar</w:t>
            </w:r>
            <w:r w:rsidR="00C72FEB" w:rsidRPr="003E2812">
              <w:rPr>
                <w:rFonts w:asciiTheme="minorHAnsi" w:hAnsiTheme="minorHAnsi" w:cstheme="minorHAnsi"/>
                <w:b/>
              </w:rPr>
              <w:t>tha Zenteno Ramírez</w:t>
            </w:r>
            <w:r w:rsidRPr="003E2812">
              <w:rPr>
                <w:rFonts w:asciiTheme="minorHAnsi" w:hAnsiTheme="minorHAnsi" w:cstheme="minorHAnsi"/>
                <w:b/>
              </w:rPr>
              <w:t xml:space="preserve">, integrante del Consejo de la Judicatura del Estado de Tlaxcala.  - - - - - </w:t>
            </w:r>
            <w:r w:rsidR="001237B2" w:rsidRPr="003E2812">
              <w:rPr>
                <w:rFonts w:asciiTheme="minorHAnsi" w:hAnsiTheme="minorHAnsi" w:cstheme="minorHAnsi"/>
                <w:b/>
              </w:rPr>
              <w:t xml:space="preserve">- - - - - - - - - - - </w:t>
            </w:r>
          </w:p>
        </w:tc>
        <w:tc>
          <w:tcPr>
            <w:tcW w:w="2035" w:type="dxa"/>
            <w:hideMark/>
          </w:tcPr>
          <w:p w14:paraId="2EA2876A" w14:textId="77777777" w:rsidR="00CB0F03" w:rsidRPr="003E2812" w:rsidRDefault="00CB0F03" w:rsidP="009D3F87">
            <w:pPr>
              <w:spacing w:after="0" w:line="480" w:lineRule="auto"/>
              <w:ind w:left="45"/>
              <w:jc w:val="both"/>
              <w:rPr>
                <w:rFonts w:asciiTheme="minorHAnsi" w:hAnsiTheme="minorHAnsi" w:cstheme="minorHAnsi"/>
              </w:rPr>
            </w:pPr>
            <w:r w:rsidRPr="003E2812">
              <w:rPr>
                <w:rFonts w:asciiTheme="minorHAnsi" w:hAnsiTheme="minorHAnsi" w:cstheme="minorHAnsi"/>
              </w:rPr>
              <w:t xml:space="preserve">- - - -- - - - - - - - - - - </w:t>
            </w:r>
          </w:p>
          <w:p w14:paraId="2C31B31E" w14:textId="77777777" w:rsidR="00CB0F03" w:rsidRPr="003E2812" w:rsidRDefault="00CB0F03" w:rsidP="009D3F87">
            <w:pPr>
              <w:spacing w:line="480" w:lineRule="auto"/>
              <w:jc w:val="both"/>
              <w:rPr>
                <w:rFonts w:asciiTheme="minorHAnsi" w:hAnsiTheme="minorHAnsi" w:cstheme="minorHAnsi"/>
              </w:rPr>
            </w:pPr>
            <w:r w:rsidRPr="003E2812">
              <w:rPr>
                <w:rFonts w:asciiTheme="minorHAnsi" w:hAnsiTheme="minorHAnsi" w:cstheme="minorHAnsi"/>
              </w:rPr>
              <w:t xml:space="preserve">Presente - - - - - - - </w:t>
            </w:r>
            <w:r w:rsidR="001237B2" w:rsidRPr="003E2812">
              <w:rPr>
                <w:rFonts w:asciiTheme="minorHAnsi" w:hAnsiTheme="minorHAnsi" w:cstheme="minorHAnsi"/>
              </w:rPr>
              <w:t xml:space="preserve">- </w:t>
            </w:r>
          </w:p>
        </w:tc>
      </w:tr>
      <w:tr w:rsidR="001B0105" w:rsidRPr="003E2812" w14:paraId="11800D68" w14:textId="77777777" w:rsidTr="00E77752">
        <w:tc>
          <w:tcPr>
            <w:tcW w:w="5671" w:type="dxa"/>
            <w:hideMark/>
          </w:tcPr>
          <w:p w14:paraId="733A1845" w14:textId="77777777" w:rsidR="00CB0F03" w:rsidRPr="003E2812" w:rsidRDefault="001B0105" w:rsidP="009D3F87">
            <w:pPr>
              <w:spacing w:line="480" w:lineRule="auto"/>
              <w:jc w:val="both"/>
              <w:rPr>
                <w:rFonts w:asciiTheme="minorHAnsi" w:hAnsiTheme="minorHAnsi" w:cstheme="minorHAnsi"/>
              </w:rPr>
            </w:pPr>
            <w:r w:rsidRPr="003E2812">
              <w:rPr>
                <w:rFonts w:asciiTheme="minorHAnsi" w:hAnsiTheme="minorHAnsi" w:cstheme="minorHAnsi"/>
                <w:b/>
              </w:rPr>
              <w:t>Doctora Dora María García Espejel</w:t>
            </w:r>
            <w:r w:rsidR="00CB0F03" w:rsidRPr="003E2812">
              <w:rPr>
                <w:rFonts w:asciiTheme="minorHAnsi" w:hAnsiTheme="minorHAnsi" w:cstheme="minorHAnsi"/>
                <w:b/>
              </w:rPr>
              <w:t xml:space="preserve">, integrante del Consejo de la Judicatura del Estado de Tlaxcala.  - - - - - </w:t>
            </w:r>
            <w:r w:rsidR="0086099A" w:rsidRPr="003E2812">
              <w:rPr>
                <w:rFonts w:asciiTheme="minorHAnsi" w:hAnsiTheme="minorHAnsi" w:cstheme="minorHAnsi"/>
                <w:b/>
              </w:rPr>
              <w:t xml:space="preserve">- - - - - - - - - - - </w:t>
            </w:r>
          </w:p>
        </w:tc>
        <w:tc>
          <w:tcPr>
            <w:tcW w:w="2035" w:type="dxa"/>
            <w:hideMark/>
          </w:tcPr>
          <w:p w14:paraId="16C21198" w14:textId="77777777" w:rsidR="00CB0F03" w:rsidRPr="003E2812" w:rsidRDefault="00CB0F03" w:rsidP="009D3F87">
            <w:pPr>
              <w:spacing w:after="0" w:line="480" w:lineRule="auto"/>
              <w:ind w:left="45"/>
              <w:jc w:val="both"/>
              <w:rPr>
                <w:rFonts w:asciiTheme="minorHAnsi" w:hAnsiTheme="minorHAnsi" w:cstheme="minorHAnsi"/>
              </w:rPr>
            </w:pPr>
            <w:r w:rsidRPr="003E2812">
              <w:rPr>
                <w:rFonts w:asciiTheme="minorHAnsi" w:hAnsiTheme="minorHAnsi" w:cstheme="minorHAnsi"/>
              </w:rPr>
              <w:t xml:space="preserve">- - - -- - - - - - - - - - - </w:t>
            </w:r>
          </w:p>
          <w:p w14:paraId="2E29B7E1" w14:textId="77777777" w:rsidR="00CB0F03" w:rsidRPr="003E2812" w:rsidRDefault="00CB0F03" w:rsidP="009D3F87">
            <w:pPr>
              <w:spacing w:line="480" w:lineRule="auto"/>
              <w:jc w:val="both"/>
              <w:rPr>
                <w:rFonts w:asciiTheme="minorHAnsi" w:hAnsiTheme="minorHAnsi" w:cstheme="minorHAnsi"/>
              </w:rPr>
            </w:pPr>
            <w:r w:rsidRPr="003E2812">
              <w:rPr>
                <w:rFonts w:asciiTheme="minorHAnsi" w:hAnsiTheme="minorHAnsi" w:cstheme="minorHAnsi"/>
              </w:rPr>
              <w:t xml:space="preserve">Presente- - - - - - - - </w:t>
            </w:r>
            <w:r w:rsidR="00AE66BA" w:rsidRPr="003E2812">
              <w:rPr>
                <w:rFonts w:asciiTheme="minorHAnsi" w:hAnsiTheme="minorHAnsi" w:cstheme="minorHAnsi"/>
              </w:rPr>
              <w:t>-</w:t>
            </w:r>
          </w:p>
        </w:tc>
      </w:tr>
      <w:tr w:rsidR="00973992" w:rsidRPr="003E2812" w14:paraId="74576095" w14:textId="77777777" w:rsidTr="00E77752">
        <w:tc>
          <w:tcPr>
            <w:tcW w:w="5671" w:type="dxa"/>
          </w:tcPr>
          <w:p w14:paraId="788EFA03" w14:textId="77777777" w:rsidR="00497684" w:rsidRPr="003E2812" w:rsidRDefault="00AE66BA" w:rsidP="009D3F87">
            <w:pPr>
              <w:spacing w:line="480" w:lineRule="auto"/>
              <w:jc w:val="both"/>
              <w:rPr>
                <w:rFonts w:asciiTheme="minorHAnsi" w:hAnsiTheme="minorHAnsi" w:cstheme="minorHAnsi"/>
                <w:b/>
              </w:rPr>
            </w:pPr>
            <w:r w:rsidRPr="003E2812">
              <w:rPr>
                <w:rFonts w:asciiTheme="minorHAnsi" w:hAnsiTheme="minorHAnsi" w:cstheme="minorHAnsi"/>
                <w:b/>
              </w:rPr>
              <w:t xml:space="preserve">Lic. Leonel Ramírez Zamora, integrante del Consejo de la Judicatura del Estado de Tlaxcala. - - - - - - - - - - - - - - - - - - - - </w:t>
            </w:r>
          </w:p>
        </w:tc>
        <w:tc>
          <w:tcPr>
            <w:tcW w:w="2035" w:type="dxa"/>
          </w:tcPr>
          <w:p w14:paraId="201A3DE0" w14:textId="77777777" w:rsidR="007B76A2" w:rsidRPr="003E2812" w:rsidRDefault="007B76A2" w:rsidP="009D3F87">
            <w:pPr>
              <w:spacing w:after="0" w:line="480" w:lineRule="auto"/>
              <w:jc w:val="both"/>
              <w:rPr>
                <w:rFonts w:asciiTheme="minorHAnsi" w:hAnsiTheme="minorHAnsi" w:cstheme="minorHAnsi"/>
              </w:rPr>
            </w:pPr>
            <w:r w:rsidRPr="003E2812">
              <w:rPr>
                <w:rFonts w:asciiTheme="minorHAnsi" w:hAnsiTheme="minorHAnsi" w:cstheme="minorHAnsi"/>
              </w:rPr>
              <w:t>- - - - - - - - - - - - - - - -</w:t>
            </w:r>
          </w:p>
          <w:p w14:paraId="29C48CB9" w14:textId="77777777" w:rsidR="007B76A2" w:rsidRPr="003E2812" w:rsidRDefault="007B76A2" w:rsidP="009D3F87">
            <w:pPr>
              <w:spacing w:after="0" w:line="480" w:lineRule="auto"/>
              <w:jc w:val="both"/>
              <w:rPr>
                <w:rFonts w:asciiTheme="minorHAnsi" w:hAnsiTheme="minorHAnsi" w:cstheme="minorHAnsi"/>
              </w:rPr>
            </w:pPr>
            <w:r w:rsidRPr="003E2812">
              <w:rPr>
                <w:rFonts w:asciiTheme="minorHAnsi" w:hAnsiTheme="minorHAnsi" w:cstheme="minorHAnsi"/>
              </w:rPr>
              <w:t xml:space="preserve">Presente- - - - - - - - - </w:t>
            </w:r>
          </w:p>
        </w:tc>
      </w:tr>
    </w:tbl>
    <w:bookmarkEnd w:id="4"/>
    <w:p w14:paraId="572129FD" w14:textId="527F0A6D" w:rsidR="007E4F4E" w:rsidRPr="003E2812" w:rsidRDefault="00CB0F03" w:rsidP="009D3F87">
      <w:pPr>
        <w:spacing w:after="0" w:line="480" w:lineRule="auto"/>
        <w:jc w:val="both"/>
        <w:rPr>
          <w:rFonts w:asciiTheme="minorHAnsi" w:hAnsiTheme="minorHAnsi" w:cstheme="minorHAnsi"/>
        </w:rPr>
      </w:pPr>
      <w:r w:rsidRPr="003E2812">
        <w:rPr>
          <w:rFonts w:asciiTheme="minorHAnsi" w:hAnsiTheme="minorHAnsi" w:cstheme="minorHAnsi"/>
          <w:b/>
        </w:rPr>
        <w:t xml:space="preserve">En uso de la palabra, </w:t>
      </w:r>
      <w:r w:rsidR="003F4F6B" w:rsidRPr="003E2812">
        <w:rPr>
          <w:rFonts w:asciiTheme="minorHAnsi" w:hAnsiTheme="minorHAnsi" w:cstheme="minorHAnsi"/>
          <w:b/>
        </w:rPr>
        <w:t>el</w:t>
      </w:r>
      <w:r w:rsidR="005F64B5" w:rsidRPr="003E2812">
        <w:rPr>
          <w:rFonts w:asciiTheme="minorHAnsi" w:hAnsiTheme="minorHAnsi" w:cstheme="minorHAnsi"/>
          <w:b/>
        </w:rPr>
        <w:t xml:space="preserve"> Secretari</w:t>
      </w:r>
      <w:r w:rsidR="003F4F6B" w:rsidRPr="003E2812">
        <w:rPr>
          <w:rFonts w:asciiTheme="minorHAnsi" w:hAnsiTheme="minorHAnsi" w:cstheme="minorHAnsi"/>
          <w:b/>
        </w:rPr>
        <w:t>o</w:t>
      </w:r>
      <w:r w:rsidR="005F64B5" w:rsidRPr="003E2812">
        <w:rPr>
          <w:rFonts w:asciiTheme="minorHAnsi" w:hAnsiTheme="minorHAnsi" w:cstheme="minorHAnsi"/>
          <w:b/>
        </w:rPr>
        <w:t xml:space="preserve"> </w:t>
      </w:r>
      <w:r w:rsidRPr="003E2812">
        <w:rPr>
          <w:rFonts w:asciiTheme="minorHAnsi" w:hAnsiTheme="minorHAnsi" w:cstheme="minorHAnsi"/>
          <w:b/>
        </w:rPr>
        <w:t>Ejecutiv</w:t>
      </w:r>
      <w:r w:rsidR="003F4F6B" w:rsidRPr="003E2812">
        <w:rPr>
          <w:rFonts w:asciiTheme="minorHAnsi" w:hAnsiTheme="minorHAnsi" w:cstheme="minorHAnsi"/>
          <w:b/>
        </w:rPr>
        <w:t>o</w:t>
      </w:r>
      <w:r w:rsidRPr="003E2812">
        <w:rPr>
          <w:rFonts w:asciiTheme="minorHAnsi" w:hAnsiTheme="minorHAnsi" w:cstheme="minorHAnsi"/>
          <w:b/>
        </w:rPr>
        <w:t xml:space="preserve"> dijo</w:t>
      </w:r>
      <w:r w:rsidRPr="003E2812">
        <w:rPr>
          <w:rFonts w:asciiTheme="minorHAnsi" w:hAnsiTheme="minorHAnsi" w:cstheme="minorHAnsi"/>
        </w:rPr>
        <w:t xml:space="preserve">: </w:t>
      </w:r>
      <w:proofErr w:type="gramStart"/>
      <w:r w:rsidRPr="003E2812">
        <w:rPr>
          <w:rFonts w:asciiTheme="minorHAnsi" w:hAnsiTheme="minorHAnsi" w:cstheme="minorHAnsi"/>
        </w:rPr>
        <w:t>President</w:t>
      </w:r>
      <w:r w:rsidR="00070776" w:rsidRPr="003E2812">
        <w:rPr>
          <w:rFonts w:asciiTheme="minorHAnsi" w:hAnsiTheme="minorHAnsi" w:cstheme="minorHAnsi"/>
        </w:rPr>
        <w:t>e</w:t>
      </w:r>
      <w:proofErr w:type="gramEnd"/>
      <w:r w:rsidRPr="003E2812">
        <w:rPr>
          <w:rFonts w:asciiTheme="minorHAnsi" w:hAnsiTheme="minorHAnsi" w:cstheme="minorHAnsi"/>
        </w:rPr>
        <w:t xml:space="preserve">, le informo que existe quórum legal para sesionar el día de hoy por encontrarse presentes </w:t>
      </w:r>
      <w:r w:rsidR="009B4695" w:rsidRPr="003E2812">
        <w:rPr>
          <w:rFonts w:asciiTheme="minorHAnsi" w:hAnsiTheme="minorHAnsi" w:cstheme="minorHAnsi"/>
        </w:rPr>
        <w:t>cuatro</w:t>
      </w:r>
      <w:r w:rsidR="00973992" w:rsidRPr="003E2812">
        <w:rPr>
          <w:rFonts w:asciiTheme="minorHAnsi" w:hAnsiTheme="minorHAnsi" w:cstheme="minorHAnsi"/>
        </w:rPr>
        <w:t xml:space="preserve"> </w:t>
      </w:r>
      <w:r w:rsidRPr="003E2812">
        <w:rPr>
          <w:rFonts w:asciiTheme="minorHAnsi" w:hAnsiTheme="minorHAnsi" w:cstheme="minorHAnsi"/>
        </w:rPr>
        <w:t>integrantes de este Consejo; lo anterior, en términos del artículo 67</w:t>
      </w:r>
      <w:r w:rsidR="00CF5E3F" w:rsidRPr="003E2812">
        <w:rPr>
          <w:rFonts w:asciiTheme="minorHAnsi" w:hAnsiTheme="minorHAnsi" w:cstheme="minorHAnsi"/>
        </w:rPr>
        <w:t>,</w:t>
      </w:r>
      <w:r w:rsidRPr="003E2812">
        <w:rPr>
          <w:rFonts w:asciiTheme="minorHAnsi" w:hAnsiTheme="minorHAnsi" w:cstheme="minorHAnsi"/>
        </w:rPr>
        <w:t xml:space="preserve"> segundo párrafo</w:t>
      </w:r>
      <w:r w:rsidR="00CF5E3F" w:rsidRPr="003E2812">
        <w:rPr>
          <w:rFonts w:asciiTheme="minorHAnsi" w:hAnsiTheme="minorHAnsi" w:cstheme="minorHAnsi"/>
        </w:rPr>
        <w:t>,</w:t>
      </w:r>
      <w:r w:rsidRPr="003E2812">
        <w:rPr>
          <w:rFonts w:asciiTheme="minorHAnsi" w:hAnsiTheme="minorHAnsi" w:cstheme="minorHAnsi"/>
        </w:rPr>
        <w:t xml:space="preserve"> de la Ley Orgánica del Poder Judicial del Estado. </w:t>
      </w:r>
      <w:r w:rsidR="00727DCD" w:rsidRPr="003E2812">
        <w:rPr>
          <w:rFonts w:asciiTheme="minorHAnsi" w:hAnsiTheme="minorHAnsi" w:cstheme="minorHAnsi"/>
        </w:rPr>
        <w:t xml:space="preserve">- - - - - - - - - - - </w:t>
      </w:r>
      <w:r w:rsidR="0086099A" w:rsidRPr="003E2812">
        <w:rPr>
          <w:rFonts w:asciiTheme="minorHAnsi" w:hAnsiTheme="minorHAnsi" w:cstheme="minorHAnsi"/>
        </w:rPr>
        <w:t xml:space="preserve">- - - - - - - - - - - - - - - - - - </w:t>
      </w:r>
      <w:r w:rsidR="00375963" w:rsidRPr="003E2812">
        <w:rPr>
          <w:rFonts w:asciiTheme="minorHAnsi" w:hAnsiTheme="minorHAnsi" w:cstheme="minorHAnsi"/>
        </w:rPr>
        <w:t xml:space="preserve">- - - - - - - </w:t>
      </w:r>
    </w:p>
    <w:p w14:paraId="2E54C479" w14:textId="589AE4E1" w:rsidR="00CB0F03" w:rsidRDefault="00CB0F03" w:rsidP="00086DFB">
      <w:pPr>
        <w:spacing w:after="0" w:line="480" w:lineRule="auto"/>
        <w:jc w:val="both"/>
        <w:rPr>
          <w:rFonts w:asciiTheme="minorHAnsi" w:hAnsiTheme="minorHAnsi" w:cstheme="minorHAnsi"/>
        </w:rPr>
      </w:pPr>
      <w:r w:rsidRPr="003E2812">
        <w:rPr>
          <w:rFonts w:asciiTheme="minorHAnsi" w:hAnsiTheme="minorHAnsi" w:cstheme="minorHAnsi"/>
          <w:b/>
        </w:rPr>
        <w:t xml:space="preserve">En uso de la palabra, </w:t>
      </w:r>
      <w:r w:rsidR="00070776" w:rsidRPr="003E2812">
        <w:rPr>
          <w:rFonts w:asciiTheme="minorHAnsi" w:hAnsiTheme="minorHAnsi" w:cstheme="minorHAnsi"/>
          <w:b/>
        </w:rPr>
        <w:t>e</w:t>
      </w:r>
      <w:r w:rsidRPr="003E2812">
        <w:rPr>
          <w:rFonts w:asciiTheme="minorHAnsi" w:hAnsiTheme="minorHAnsi" w:cstheme="minorHAnsi"/>
          <w:b/>
        </w:rPr>
        <w:t>l Magistrad</w:t>
      </w:r>
      <w:r w:rsidR="00070776" w:rsidRPr="003E2812">
        <w:rPr>
          <w:rFonts w:asciiTheme="minorHAnsi" w:hAnsiTheme="minorHAnsi" w:cstheme="minorHAnsi"/>
          <w:b/>
        </w:rPr>
        <w:t>o</w:t>
      </w:r>
      <w:r w:rsidRPr="003E2812">
        <w:rPr>
          <w:rFonts w:asciiTheme="minorHAnsi" w:hAnsiTheme="minorHAnsi" w:cstheme="minorHAnsi"/>
          <w:b/>
        </w:rPr>
        <w:t xml:space="preserve"> President</w:t>
      </w:r>
      <w:r w:rsidR="00070776" w:rsidRPr="003E2812">
        <w:rPr>
          <w:rFonts w:asciiTheme="minorHAnsi" w:hAnsiTheme="minorHAnsi" w:cstheme="minorHAnsi"/>
          <w:b/>
        </w:rPr>
        <w:t>e</w:t>
      </w:r>
      <w:r w:rsidRPr="003E2812">
        <w:rPr>
          <w:rFonts w:asciiTheme="minorHAnsi" w:hAnsiTheme="minorHAnsi" w:cstheme="minorHAnsi"/>
          <w:b/>
        </w:rPr>
        <w:t xml:space="preserve"> dijo: </w:t>
      </w:r>
      <w:r w:rsidRPr="003E2812">
        <w:rPr>
          <w:rFonts w:asciiTheme="minorHAnsi" w:hAnsiTheme="minorHAnsi" w:cstheme="minorHAnsi"/>
        </w:rPr>
        <w:t xml:space="preserve">una vez escuchado el informe y en razón de que existe quórum legal, declaro abierta la presente sesión para que todos los acuerdos que se dicten, tengan la validez que en derecho les corresponde. </w:t>
      </w:r>
      <w:r w:rsidR="00727DCD" w:rsidRPr="003E2812">
        <w:rPr>
          <w:rFonts w:asciiTheme="minorHAnsi" w:hAnsiTheme="minorHAnsi" w:cstheme="minorHAnsi"/>
        </w:rPr>
        <w:t xml:space="preserve">- - - - - - </w:t>
      </w:r>
    </w:p>
    <w:p w14:paraId="25ACBC15" w14:textId="55ED584F" w:rsidR="00116981" w:rsidRPr="003E2812" w:rsidRDefault="00990BD6" w:rsidP="00116981">
      <w:pPr>
        <w:pStyle w:val="NormalWeb"/>
        <w:spacing w:before="0" w:beforeAutospacing="0" w:after="0" w:afterAutospacing="0" w:line="480" w:lineRule="auto"/>
        <w:ind w:firstLine="708"/>
        <w:jc w:val="both"/>
        <w:rPr>
          <w:rFonts w:asciiTheme="minorHAnsi" w:hAnsiTheme="minorHAnsi" w:cstheme="minorHAnsi"/>
          <w:b/>
          <w:bCs/>
          <w:sz w:val="22"/>
          <w:szCs w:val="22"/>
        </w:rPr>
      </w:pPr>
      <w:bookmarkStart w:id="5" w:name="_Hlk48131843"/>
      <w:bookmarkStart w:id="6" w:name="_Hlk44088990"/>
      <w:r w:rsidRPr="003E2812">
        <w:rPr>
          <w:rFonts w:asciiTheme="minorHAnsi" w:hAnsiTheme="minorHAnsi" w:cstheme="minorHAnsi"/>
          <w:b/>
          <w:bCs/>
          <w:sz w:val="22"/>
          <w:szCs w:val="22"/>
        </w:rPr>
        <w:t>ACUERDO II/</w:t>
      </w:r>
      <w:r w:rsidR="00C91A5F">
        <w:rPr>
          <w:rFonts w:asciiTheme="minorHAnsi" w:hAnsiTheme="minorHAnsi" w:cstheme="minorHAnsi"/>
          <w:b/>
          <w:bCs/>
          <w:sz w:val="22"/>
          <w:szCs w:val="22"/>
        </w:rPr>
        <w:t>6</w:t>
      </w:r>
      <w:r w:rsidR="00BB51D5">
        <w:rPr>
          <w:rFonts w:asciiTheme="minorHAnsi" w:hAnsiTheme="minorHAnsi" w:cstheme="minorHAnsi"/>
          <w:b/>
          <w:bCs/>
          <w:sz w:val="22"/>
          <w:szCs w:val="22"/>
        </w:rPr>
        <w:t>5/</w:t>
      </w:r>
      <w:r w:rsidR="00B50B4F" w:rsidRPr="003E2812">
        <w:rPr>
          <w:rFonts w:asciiTheme="minorHAnsi" w:hAnsiTheme="minorHAnsi" w:cstheme="minorHAnsi"/>
          <w:b/>
          <w:bCs/>
          <w:sz w:val="22"/>
          <w:szCs w:val="22"/>
        </w:rPr>
        <w:t xml:space="preserve">2020. </w:t>
      </w:r>
      <w:r w:rsidR="00BA77AD">
        <w:rPr>
          <w:rFonts w:asciiTheme="minorHAnsi" w:eastAsia="Batang" w:hAnsiTheme="minorHAnsi" w:cstheme="minorHAnsi"/>
          <w:b/>
          <w:bCs/>
          <w:sz w:val="22"/>
          <w:szCs w:val="22"/>
        </w:rPr>
        <w:t>A</w:t>
      </w:r>
      <w:r w:rsidR="00B50B4F" w:rsidRPr="003E2812">
        <w:rPr>
          <w:rFonts w:asciiTheme="minorHAnsi" w:hAnsiTheme="minorHAnsi" w:cstheme="minorHAnsi"/>
          <w:b/>
          <w:bCs/>
          <w:sz w:val="22"/>
          <w:szCs w:val="22"/>
        </w:rPr>
        <w:t>probación de</w:t>
      </w:r>
      <w:r w:rsidR="003E3F50">
        <w:rPr>
          <w:rFonts w:asciiTheme="minorHAnsi" w:hAnsiTheme="minorHAnsi" w:cstheme="minorHAnsi"/>
          <w:b/>
          <w:bCs/>
          <w:sz w:val="22"/>
          <w:szCs w:val="22"/>
        </w:rPr>
        <w:t xml:space="preserve"> </w:t>
      </w:r>
      <w:r w:rsidR="00B50B4F" w:rsidRPr="003E2812">
        <w:rPr>
          <w:rFonts w:asciiTheme="minorHAnsi" w:hAnsiTheme="minorHAnsi" w:cstheme="minorHAnsi"/>
          <w:b/>
          <w:bCs/>
          <w:sz w:val="22"/>
          <w:szCs w:val="22"/>
        </w:rPr>
        <w:t>l</w:t>
      </w:r>
      <w:r w:rsidR="003E3F50">
        <w:rPr>
          <w:rFonts w:asciiTheme="minorHAnsi" w:hAnsiTheme="minorHAnsi" w:cstheme="minorHAnsi"/>
          <w:b/>
          <w:bCs/>
          <w:sz w:val="22"/>
          <w:szCs w:val="22"/>
        </w:rPr>
        <w:t>as</w:t>
      </w:r>
      <w:r w:rsidR="00272D53" w:rsidRPr="003E2812">
        <w:rPr>
          <w:rFonts w:asciiTheme="minorHAnsi" w:hAnsiTheme="minorHAnsi" w:cstheme="minorHAnsi"/>
          <w:b/>
          <w:bCs/>
          <w:sz w:val="22"/>
          <w:szCs w:val="22"/>
        </w:rPr>
        <w:t xml:space="preserve"> acta</w:t>
      </w:r>
      <w:r w:rsidR="003E3F50">
        <w:rPr>
          <w:rFonts w:asciiTheme="minorHAnsi" w:hAnsiTheme="minorHAnsi" w:cstheme="minorHAnsi"/>
          <w:b/>
          <w:bCs/>
          <w:sz w:val="22"/>
          <w:szCs w:val="22"/>
        </w:rPr>
        <w:t>s</w:t>
      </w:r>
      <w:r w:rsidR="00B50B4F" w:rsidRPr="003E2812">
        <w:rPr>
          <w:rFonts w:asciiTheme="minorHAnsi" w:hAnsiTheme="minorHAnsi" w:cstheme="minorHAnsi"/>
          <w:b/>
          <w:bCs/>
          <w:sz w:val="22"/>
          <w:szCs w:val="22"/>
        </w:rPr>
        <w:t xml:space="preserve"> </w:t>
      </w:r>
      <w:r w:rsidR="00BA77AD">
        <w:rPr>
          <w:rFonts w:asciiTheme="minorHAnsi" w:hAnsiTheme="minorHAnsi" w:cstheme="minorHAnsi"/>
          <w:b/>
          <w:bCs/>
          <w:sz w:val="22"/>
          <w:szCs w:val="22"/>
        </w:rPr>
        <w:t xml:space="preserve">número </w:t>
      </w:r>
      <w:r w:rsidR="00C91A5F">
        <w:rPr>
          <w:rFonts w:asciiTheme="minorHAnsi" w:hAnsiTheme="minorHAnsi" w:cstheme="minorHAnsi"/>
          <w:b/>
          <w:bCs/>
          <w:sz w:val="22"/>
          <w:szCs w:val="22"/>
        </w:rPr>
        <w:t>6</w:t>
      </w:r>
      <w:r w:rsidR="003412F3">
        <w:rPr>
          <w:rFonts w:asciiTheme="minorHAnsi" w:hAnsiTheme="minorHAnsi" w:cstheme="minorHAnsi"/>
          <w:b/>
          <w:bCs/>
          <w:sz w:val="22"/>
          <w:szCs w:val="22"/>
        </w:rPr>
        <w:t>3</w:t>
      </w:r>
      <w:r w:rsidR="00DD4A3E">
        <w:rPr>
          <w:rFonts w:asciiTheme="minorHAnsi" w:hAnsiTheme="minorHAnsi" w:cstheme="minorHAnsi"/>
          <w:b/>
          <w:bCs/>
          <w:sz w:val="22"/>
          <w:szCs w:val="22"/>
        </w:rPr>
        <w:t>/2020</w:t>
      </w:r>
      <w:r w:rsidR="003E3F50">
        <w:rPr>
          <w:rFonts w:asciiTheme="minorHAnsi" w:hAnsiTheme="minorHAnsi" w:cstheme="minorHAnsi"/>
          <w:b/>
          <w:bCs/>
          <w:sz w:val="22"/>
          <w:szCs w:val="22"/>
        </w:rPr>
        <w:t xml:space="preserve"> y 64/2020</w:t>
      </w:r>
      <w:r w:rsidR="00DD4A3E">
        <w:rPr>
          <w:rFonts w:asciiTheme="minorHAnsi" w:hAnsiTheme="minorHAnsi" w:cstheme="minorHAnsi"/>
          <w:b/>
          <w:bCs/>
          <w:sz w:val="22"/>
          <w:szCs w:val="22"/>
        </w:rPr>
        <w:t>.</w:t>
      </w:r>
      <w:r w:rsidR="003413EB" w:rsidRPr="003E2812">
        <w:rPr>
          <w:rFonts w:asciiTheme="minorHAnsi" w:hAnsiTheme="minorHAnsi" w:cstheme="minorHAnsi"/>
          <w:b/>
          <w:bCs/>
          <w:sz w:val="22"/>
          <w:szCs w:val="22"/>
        </w:rPr>
        <w:t xml:space="preserve"> </w:t>
      </w:r>
      <w:r w:rsidR="00116981" w:rsidRPr="003E2812">
        <w:rPr>
          <w:rFonts w:asciiTheme="minorHAnsi" w:hAnsiTheme="minorHAnsi" w:cstheme="minorHAnsi"/>
          <w:b/>
          <w:bCs/>
          <w:sz w:val="22"/>
          <w:szCs w:val="22"/>
        </w:rPr>
        <w:t xml:space="preserve">- </w:t>
      </w:r>
    </w:p>
    <w:bookmarkEnd w:id="5"/>
    <w:bookmarkEnd w:id="6"/>
    <w:p w14:paraId="1BD70E86" w14:textId="701DA8C9" w:rsidR="00BB51D5" w:rsidRPr="00CC7CF0" w:rsidRDefault="00BB51D5" w:rsidP="00BB51D5">
      <w:pPr>
        <w:pStyle w:val="NormalWeb"/>
        <w:spacing w:before="0" w:beforeAutospacing="0" w:after="0" w:afterAutospacing="0" w:line="480" w:lineRule="auto"/>
        <w:jc w:val="both"/>
        <w:rPr>
          <w:rFonts w:asciiTheme="minorHAnsi" w:eastAsia="Batang" w:hAnsiTheme="minorHAnsi" w:cstheme="minorHAnsi"/>
          <w:sz w:val="22"/>
          <w:szCs w:val="22"/>
          <w:u w:val="single"/>
        </w:rPr>
      </w:pPr>
      <w:r w:rsidRPr="003E2812">
        <w:rPr>
          <w:rFonts w:asciiTheme="minorHAnsi" w:hAnsiTheme="minorHAnsi" w:cstheme="minorHAnsi"/>
          <w:i/>
          <w:sz w:val="22"/>
          <w:szCs w:val="22"/>
        </w:rPr>
        <w:lastRenderedPageBreak/>
        <w:t>E</w:t>
      </w:r>
      <w:r w:rsidRPr="003E2812">
        <w:rPr>
          <w:rFonts w:asciiTheme="minorHAnsi" w:eastAsia="Batang" w:hAnsiTheme="minorHAnsi" w:cstheme="minorHAnsi"/>
          <w:i/>
          <w:sz w:val="22"/>
          <w:szCs w:val="22"/>
        </w:rPr>
        <w:t xml:space="preserve">n términos del </w:t>
      </w:r>
      <w:bookmarkStart w:id="7" w:name="_Hlk8302691"/>
      <w:r w:rsidRPr="003E2812">
        <w:rPr>
          <w:rFonts w:asciiTheme="minorHAnsi" w:eastAsia="Batang" w:hAnsiTheme="minorHAnsi" w:cstheme="minorHAnsi"/>
          <w:i/>
          <w:sz w:val="22"/>
          <w:szCs w:val="22"/>
        </w:rPr>
        <w:t>artículo 18, fracción IV, del Reglamento del Consejo de la Judicatura del Estado, se aprueba</w:t>
      </w:r>
      <w:r>
        <w:rPr>
          <w:rFonts w:asciiTheme="minorHAnsi" w:eastAsia="Batang" w:hAnsiTheme="minorHAnsi" w:cstheme="minorHAnsi"/>
          <w:i/>
          <w:sz w:val="22"/>
          <w:szCs w:val="22"/>
        </w:rPr>
        <w:t>n</w:t>
      </w:r>
      <w:r w:rsidRPr="003E2812">
        <w:rPr>
          <w:rFonts w:asciiTheme="minorHAnsi" w:eastAsia="Batang" w:hAnsiTheme="minorHAnsi" w:cstheme="minorHAnsi"/>
          <w:i/>
          <w:sz w:val="22"/>
          <w:szCs w:val="22"/>
        </w:rPr>
        <w:t xml:space="preserve"> l</w:t>
      </w:r>
      <w:r>
        <w:rPr>
          <w:rFonts w:asciiTheme="minorHAnsi" w:eastAsia="Batang" w:hAnsiTheme="minorHAnsi" w:cstheme="minorHAnsi"/>
          <w:i/>
          <w:sz w:val="22"/>
          <w:szCs w:val="22"/>
        </w:rPr>
        <w:t>as</w:t>
      </w:r>
      <w:r w:rsidRPr="003E2812">
        <w:rPr>
          <w:rFonts w:asciiTheme="minorHAnsi" w:eastAsia="Batang" w:hAnsiTheme="minorHAnsi" w:cstheme="minorHAnsi"/>
          <w:i/>
          <w:sz w:val="22"/>
          <w:szCs w:val="22"/>
        </w:rPr>
        <w:t xml:space="preserve"> acta</w:t>
      </w:r>
      <w:r>
        <w:rPr>
          <w:rFonts w:asciiTheme="minorHAnsi" w:eastAsia="Batang" w:hAnsiTheme="minorHAnsi" w:cstheme="minorHAnsi"/>
          <w:i/>
          <w:sz w:val="22"/>
          <w:szCs w:val="22"/>
        </w:rPr>
        <w:t>s</w:t>
      </w:r>
      <w:r w:rsidRPr="003E2812">
        <w:rPr>
          <w:rFonts w:asciiTheme="minorHAnsi" w:eastAsia="Batang" w:hAnsiTheme="minorHAnsi" w:cstheme="minorHAnsi"/>
          <w:i/>
          <w:sz w:val="22"/>
          <w:szCs w:val="22"/>
        </w:rPr>
        <w:t xml:space="preserve"> número </w:t>
      </w:r>
      <w:r>
        <w:rPr>
          <w:rFonts w:asciiTheme="minorHAnsi" w:eastAsia="Batang" w:hAnsiTheme="minorHAnsi" w:cstheme="minorHAnsi"/>
          <w:i/>
          <w:sz w:val="22"/>
          <w:szCs w:val="22"/>
        </w:rPr>
        <w:t>63/2020 y 64/2020,</w:t>
      </w:r>
      <w:r w:rsidRPr="003E2812">
        <w:rPr>
          <w:rFonts w:asciiTheme="minorHAnsi" w:hAnsiTheme="minorHAnsi" w:cstheme="minorHAnsi"/>
          <w:i/>
          <w:sz w:val="22"/>
          <w:szCs w:val="22"/>
        </w:rPr>
        <w:t xml:space="preserve"> y</w:t>
      </w:r>
      <w:r w:rsidRPr="003E2812">
        <w:rPr>
          <w:rFonts w:asciiTheme="minorHAnsi" w:eastAsia="Batang" w:hAnsiTheme="minorHAnsi" w:cstheme="minorHAnsi"/>
          <w:i/>
          <w:sz w:val="22"/>
          <w:szCs w:val="22"/>
        </w:rPr>
        <w:t xml:space="preserve"> se ordena al Secretario Ejecutivo recabar las firmas correspondientes.</w:t>
      </w:r>
      <w:r w:rsidRPr="003E2812">
        <w:rPr>
          <w:rFonts w:asciiTheme="minorHAnsi" w:eastAsia="Batang" w:hAnsiTheme="minorHAnsi" w:cstheme="minorHAnsi"/>
          <w:sz w:val="22"/>
          <w:szCs w:val="22"/>
        </w:rPr>
        <w:t xml:space="preserve"> </w:t>
      </w:r>
      <w:r w:rsidRPr="00CC7CF0">
        <w:rPr>
          <w:rFonts w:asciiTheme="minorHAnsi" w:eastAsia="Batang" w:hAnsiTheme="minorHAnsi" w:cstheme="minorHAnsi"/>
          <w:sz w:val="22"/>
          <w:szCs w:val="22"/>
          <w:u w:val="single"/>
        </w:rPr>
        <w:t xml:space="preserve">APROBADO POR </w:t>
      </w:r>
      <w:r w:rsidR="004C5A50" w:rsidRPr="00CC7CF0">
        <w:rPr>
          <w:rFonts w:asciiTheme="minorHAnsi" w:eastAsia="Batang" w:hAnsiTheme="minorHAnsi" w:cstheme="minorHAnsi"/>
          <w:sz w:val="22"/>
          <w:szCs w:val="22"/>
          <w:u w:val="single"/>
        </w:rPr>
        <w:t>UNANIMIDAD</w:t>
      </w:r>
      <w:r w:rsidR="003E3F50" w:rsidRPr="00CC7CF0">
        <w:rPr>
          <w:rFonts w:asciiTheme="minorHAnsi" w:eastAsia="Batang" w:hAnsiTheme="minorHAnsi" w:cstheme="minorHAnsi"/>
          <w:sz w:val="22"/>
          <w:szCs w:val="22"/>
          <w:u w:val="single"/>
        </w:rPr>
        <w:t xml:space="preserve"> </w:t>
      </w:r>
      <w:r w:rsidRPr="00CC7CF0">
        <w:rPr>
          <w:rFonts w:asciiTheme="minorHAnsi" w:eastAsia="Batang" w:hAnsiTheme="minorHAnsi" w:cstheme="minorHAnsi"/>
          <w:sz w:val="22"/>
          <w:szCs w:val="22"/>
          <w:u w:val="single"/>
        </w:rPr>
        <w:t>DE VOTOS</w:t>
      </w:r>
      <w:r w:rsidRPr="003E2812">
        <w:rPr>
          <w:rFonts w:asciiTheme="minorHAnsi" w:eastAsia="Batang" w:hAnsiTheme="minorHAnsi" w:cstheme="minorHAnsi"/>
          <w:sz w:val="22"/>
          <w:szCs w:val="22"/>
        </w:rPr>
        <w:t xml:space="preserve">. </w:t>
      </w:r>
      <w:bookmarkStart w:id="8" w:name="_Hlk50115849"/>
      <w:r w:rsidR="00CC7CF0">
        <w:rPr>
          <w:rFonts w:asciiTheme="minorHAnsi" w:eastAsia="Batang" w:hAnsiTheme="minorHAnsi" w:cstheme="minorHAnsi"/>
          <w:sz w:val="22"/>
          <w:szCs w:val="22"/>
        </w:rPr>
        <w:t xml:space="preserve">- - - - - - - - - - - - - - - - - - - - - - - - - - - - - - - - - - - - - - - - - - - - - - - - - - - - - - - - - - - - </w:t>
      </w:r>
    </w:p>
    <w:p w14:paraId="617A8E7A" w14:textId="7F768AA1" w:rsidR="00BB51D5" w:rsidRDefault="00BB51D5" w:rsidP="00BB51D5">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3E2812">
        <w:rPr>
          <w:rFonts w:asciiTheme="minorHAnsi" w:hAnsiTheme="minorHAnsi" w:cstheme="minorHAnsi"/>
          <w:b/>
          <w:bCs/>
          <w:sz w:val="22"/>
          <w:szCs w:val="22"/>
        </w:rPr>
        <w:t>ACUERDO I</w:t>
      </w:r>
      <w:r>
        <w:rPr>
          <w:rFonts w:asciiTheme="minorHAnsi" w:hAnsiTheme="minorHAnsi" w:cstheme="minorHAnsi"/>
          <w:b/>
          <w:bCs/>
          <w:sz w:val="22"/>
          <w:szCs w:val="22"/>
        </w:rPr>
        <w:t>I</w:t>
      </w:r>
      <w:r w:rsidRPr="003E2812">
        <w:rPr>
          <w:rFonts w:asciiTheme="minorHAnsi" w:hAnsiTheme="minorHAnsi" w:cstheme="minorHAnsi"/>
          <w:b/>
          <w:bCs/>
          <w:sz w:val="22"/>
          <w:szCs w:val="22"/>
        </w:rPr>
        <w:t>I/</w:t>
      </w:r>
      <w:r>
        <w:rPr>
          <w:rFonts w:asciiTheme="minorHAnsi" w:hAnsiTheme="minorHAnsi" w:cstheme="minorHAnsi"/>
          <w:b/>
          <w:bCs/>
          <w:sz w:val="22"/>
          <w:szCs w:val="22"/>
        </w:rPr>
        <w:t>65/</w:t>
      </w:r>
      <w:r w:rsidRPr="003E2812">
        <w:rPr>
          <w:rFonts w:asciiTheme="minorHAnsi" w:hAnsiTheme="minorHAnsi" w:cstheme="minorHAnsi"/>
          <w:b/>
          <w:bCs/>
          <w:sz w:val="22"/>
          <w:szCs w:val="22"/>
        </w:rPr>
        <w:t>2020.</w:t>
      </w:r>
      <w:r>
        <w:rPr>
          <w:rFonts w:asciiTheme="minorHAnsi" w:hAnsiTheme="minorHAnsi" w:cstheme="minorHAnsi"/>
          <w:b/>
          <w:bCs/>
          <w:sz w:val="22"/>
          <w:szCs w:val="22"/>
        </w:rPr>
        <w:t xml:space="preserve"> </w:t>
      </w:r>
      <w:r w:rsidR="00C12A52">
        <w:rPr>
          <w:rFonts w:asciiTheme="minorHAnsi" w:hAnsiTheme="minorHAnsi" w:cstheme="minorHAnsi"/>
          <w:b/>
          <w:bCs/>
          <w:sz w:val="22"/>
          <w:szCs w:val="22"/>
        </w:rPr>
        <w:t>O</w:t>
      </w:r>
      <w:r w:rsidR="00C12A52" w:rsidRPr="00C12A52">
        <w:rPr>
          <w:rFonts w:asciiTheme="minorHAnsi" w:hAnsiTheme="minorHAnsi" w:cstheme="minorHAnsi"/>
          <w:b/>
          <w:bCs/>
          <w:color w:val="000000"/>
          <w:sz w:val="22"/>
          <w:szCs w:val="22"/>
        </w:rPr>
        <w:t xml:space="preserve">ficio número CJET/CD/147/2020, de fecha diez de diciembre de dos mil veinte, signado por la </w:t>
      </w:r>
      <w:proofErr w:type="gramStart"/>
      <w:r w:rsidR="00C12A52" w:rsidRPr="00C12A52">
        <w:rPr>
          <w:rFonts w:asciiTheme="minorHAnsi" w:hAnsiTheme="minorHAnsi" w:cstheme="minorHAnsi"/>
          <w:b/>
          <w:bCs/>
          <w:color w:val="000000"/>
          <w:sz w:val="22"/>
          <w:szCs w:val="22"/>
        </w:rPr>
        <w:t>Presidenta</w:t>
      </w:r>
      <w:proofErr w:type="gramEnd"/>
      <w:r w:rsidR="00C12A52" w:rsidRPr="00C12A52">
        <w:rPr>
          <w:rFonts w:asciiTheme="minorHAnsi" w:hAnsiTheme="minorHAnsi" w:cstheme="minorHAnsi"/>
          <w:b/>
          <w:bCs/>
          <w:color w:val="000000"/>
          <w:sz w:val="22"/>
          <w:szCs w:val="22"/>
        </w:rPr>
        <w:t xml:space="preserve"> de la Comisión de Disciplina de este cuerpo colegiado</w:t>
      </w:r>
      <w:r w:rsidR="00C12A52">
        <w:rPr>
          <w:rFonts w:asciiTheme="minorHAnsi" w:hAnsiTheme="minorHAnsi" w:cstheme="minorHAnsi"/>
          <w:b/>
          <w:bCs/>
          <w:color w:val="000000"/>
          <w:sz w:val="22"/>
          <w:szCs w:val="22"/>
        </w:rPr>
        <w:t xml:space="preserve">. - - - - - - - - - - - - - - - - - - - - - - - - - - - - - - - - - - - - - - - - - - - - - - </w:t>
      </w:r>
    </w:p>
    <w:p w14:paraId="148E5947" w14:textId="7B6796E7" w:rsidR="007D2524" w:rsidRDefault="00C12A52" w:rsidP="007D2524">
      <w:pPr>
        <w:pStyle w:val="NormalWeb"/>
        <w:spacing w:before="0" w:beforeAutospacing="0" w:after="0" w:afterAutospacing="0" w:line="480" w:lineRule="auto"/>
        <w:jc w:val="both"/>
        <w:rPr>
          <w:rFonts w:asciiTheme="minorHAnsi" w:hAnsiTheme="minorHAnsi" w:cstheme="minorHAnsi"/>
          <w:i/>
          <w:iCs/>
          <w:sz w:val="22"/>
          <w:szCs w:val="22"/>
        </w:rPr>
      </w:pPr>
      <w:r w:rsidRPr="003E3F50">
        <w:rPr>
          <w:rFonts w:asciiTheme="minorHAnsi" w:hAnsiTheme="minorHAnsi" w:cstheme="minorHAnsi"/>
          <w:i/>
          <w:iCs/>
          <w:color w:val="000000" w:themeColor="text1"/>
          <w:sz w:val="22"/>
          <w:szCs w:val="22"/>
        </w:rPr>
        <w:t>Dada cuenta con el oficio número CJET/CD/147/2020, de fecha diez de diciembre de dos mil veinte,</w:t>
      </w:r>
      <w:r w:rsidR="007D2524" w:rsidRPr="003E3F50">
        <w:rPr>
          <w:rFonts w:asciiTheme="minorHAnsi" w:hAnsiTheme="minorHAnsi" w:cstheme="minorHAnsi"/>
          <w:i/>
          <w:iCs/>
          <w:color w:val="000000" w:themeColor="text1"/>
          <w:sz w:val="22"/>
          <w:szCs w:val="22"/>
        </w:rPr>
        <w:t xml:space="preserve"> así como con el </w:t>
      </w:r>
      <w:r w:rsidR="008F35B4" w:rsidRPr="003E3F50">
        <w:rPr>
          <w:rFonts w:asciiTheme="minorHAnsi" w:hAnsiTheme="minorHAnsi" w:cstheme="minorHAnsi"/>
          <w:i/>
          <w:iCs/>
          <w:color w:val="000000" w:themeColor="text1"/>
          <w:sz w:val="22"/>
          <w:szCs w:val="22"/>
        </w:rPr>
        <w:t>punto IV del acta de sesión ordinaria privada de la Comisión de Disciplina,</w:t>
      </w:r>
      <w:r w:rsidR="003E3F50" w:rsidRPr="003E3F50">
        <w:rPr>
          <w:rFonts w:asciiTheme="minorHAnsi" w:hAnsiTheme="minorHAnsi" w:cstheme="minorHAnsi"/>
          <w:i/>
          <w:iCs/>
          <w:color w:val="000000" w:themeColor="text1"/>
          <w:sz w:val="22"/>
          <w:szCs w:val="22"/>
        </w:rPr>
        <w:t xml:space="preserve"> celebrada el día nueve del mismo mes y año, </w:t>
      </w:r>
      <w:r w:rsidR="008F35B4" w:rsidRPr="003E3F50">
        <w:rPr>
          <w:rFonts w:asciiTheme="minorHAnsi" w:hAnsiTheme="minorHAnsi" w:cstheme="minorHAnsi"/>
          <w:i/>
          <w:iCs/>
          <w:color w:val="000000" w:themeColor="text1"/>
          <w:sz w:val="22"/>
          <w:szCs w:val="22"/>
        </w:rPr>
        <w:t>de la que se desprende que</w:t>
      </w:r>
      <w:r w:rsidRPr="007D2524">
        <w:rPr>
          <w:rFonts w:asciiTheme="minorHAnsi" w:hAnsiTheme="minorHAnsi" w:cstheme="minorHAnsi"/>
          <w:color w:val="000000" w:themeColor="text1"/>
          <w:sz w:val="22"/>
          <w:szCs w:val="22"/>
        </w:rPr>
        <w:t xml:space="preserve"> </w:t>
      </w:r>
      <w:r w:rsidR="007D2524" w:rsidRPr="00C12A52">
        <w:rPr>
          <w:rFonts w:asciiTheme="minorHAnsi" w:hAnsiTheme="minorHAnsi" w:cstheme="minorHAnsi"/>
          <w:i/>
          <w:iCs/>
          <w:sz w:val="22"/>
          <w:szCs w:val="22"/>
        </w:rPr>
        <w:t xml:space="preserve">los integrantes de esa comisión coinciden con </w:t>
      </w:r>
      <w:r w:rsidR="007D2524">
        <w:rPr>
          <w:rFonts w:asciiTheme="minorHAnsi" w:hAnsiTheme="minorHAnsi" w:cstheme="minorHAnsi"/>
          <w:i/>
          <w:iCs/>
          <w:sz w:val="22"/>
          <w:szCs w:val="22"/>
        </w:rPr>
        <w:t>e</w:t>
      </w:r>
      <w:r w:rsidR="007D2524" w:rsidRPr="00C12A52">
        <w:rPr>
          <w:rFonts w:asciiTheme="minorHAnsi" w:hAnsiTheme="minorHAnsi" w:cstheme="minorHAnsi"/>
          <w:i/>
          <w:iCs/>
          <w:sz w:val="22"/>
          <w:szCs w:val="22"/>
        </w:rPr>
        <w:t>l</w:t>
      </w:r>
      <w:r w:rsidR="008F35B4">
        <w:rPr>
          <w:rFonts w:asciiTheme="minorHAnsi" w:hAnsiTheme="minorHAnsi" w:cstheme="minorHAnsi"/>
          <w:i/>
          <w:iCs/>
          <w:sz w:val="22"/>
          <w:szCs w:val="22"/>
        </w:rPr>
        <w:t xml:space="preserve"> </w:t>
      </w:r>
      <w:r w:rsidR="007D2524" w:rsidRPr="00C12A52">
        <w:rPr>
          <w:rFonts w:asciiTheme="minorHAnsi" w:hAnsiTheme="minorHAnsi" w:cstheme="minorHAnsi"/>
          <w:i/>
          <w:iCs/>
          <w:sz w:val="22"/>
          <w:szCs w:val="22"/>
        </w:rPr>
        <w:t xml:space="preserve">proyecto de resolución dictado por el Contralor del Poder Judicial del Estado, en su calidad de autoridad investigadora, dentro del expediente de investigación de presunta responsabilidad administrativa número </w:t>
      </w:r>
      <w:r w:rsidR="008F35B4">
        <w:rPr>
          <w:rFonts w:asciiTheme="minorHAnsi" w:hAnsiTheme="minorHAnsi" w:cstheme="minorHAnsi"/>
          <w:i/>
          <w:iCs/>
          <w:sz w:val="22"/>
          <w:szCs w:val="22"/>
        </w:rPr>
        <w:t>35/2020</w:t>
      </w:r>
      <w:r w:rsidR="007D2524" w:rsidRPr="00C12A52">
        <w:rPr>
          <w:rFonts w:asciiTheme="minorHAnsi" w:hAnsiTheme="minorHAnsi" w:cstheme="minorHAnsi"/>
          <w:i/>
          <w:iCs/>
          <w:sz w:val="22"/>
          <w:szCs w:val="22"/>
        </w:rPr>
        <w:t xml:space="preserve">; al respecto, con fundamento en los artículos 85, de la Constitución Política del Estado; 61, 68, fracciones IX y XXVI, de la Ley Orgánica del Poder Judicial del Estado; 9, fracción XXXIV; y 84, fracción XVII; del Reglamento del Consejo de la Judicatura del Estado, en relación con el diverso 100, de la Ley General de Responsabilidades Administrativas, se confirma la determinación propuesta por la Comisión de Disciplina para </w:t>
      </w:r>
      <w:r w:rsidR="008F35B4">
        <w:rPr>
          <w:rFonts w:asciiTheme="minorHAnsi" w:hAnsiTheme="minorHAnsi" w:cstheme="minorHAnsi"/>
          <w:i/>
          <w:iCs/>
          <w:sz w:val="22"/>
          <w:szCs w:val="22"/>
        </w:rPr>
        <w:t>e</w:t>
      </w:r>
      <w:r w:rsidR="007D2524" w:rsidRPr="00C12A52">
        <w:rPr>
          <w:rFonts w:asciiTheme="minorHAnsi" w:hAnsiTheme="minorHAnsi" w:cstheme="minorHAnsi"/>
          <w:i/>
          <w:iCs/>
          <w:sz w:val="22"/>
          <w:szCs w:val="22"/>
        </w:rPr>
        <w:t>l procedimiento de investigación</w:t>
      </w:r>
      <w:r w:rsidR="008F35B4">
        <w:rPr>
          <w:rFonts w:asciiTheme="minorHAnsi" w:hAnsiTheme="minorHAnsi" w:cstheme="minorHAnsi"/>
          <w:i/>
          <w:iCs/>
          <w:sz w:val="22"/>
          <w:szCs w:val="22"/>
        </w:rPr>
        <w:t xml:space="preserve"> 35/2020</w:t>
      </w:r>
      <w:r w:rsidR="007D2524">
        <w:rPr>
          <w:rFonts w:asciiTheme="minorHAnsi" w:hAnsiTheme="minorHAnsi" w:cstheme="minorHAnsi"/>
          <w:i/>
          <w:iCs/>
          <w:sz w:val="22"/>
          <w:szCs w:val="22"/>
        </w:rPr>
        <w:t xml:space="preserve"> </w:t>
      </w:r>
      <w:r w:rsidR="007D2524" w:rsidRPr="00C12A52">
        <w:rPr>
          <w:rFonts w:asciiTheme="minorHAnsi" w:hAnsiTheme="minorHAnsi" w:cstheme="minorHAnsi"/>
          <w:i/>
          <w:iCs/>
          <w:sz w:val="22"/>
          <w:szCs w:val="22"/>
        </w:rPr>
        <w:t xml:space="preserve">y se ordena su devolución a la Contraloría del Poder Judicial del Estado, para los efectos legales correspondientes. Con copia del oficio de cuenta, comuníquese </w:t>
      </w:r>
      <w:r w:rsidR="008F35B4">
        <w:rPr>
          <w:rFonts w:asciiTheme="minorHAnsi" w:hAnsiTheme="minorHAnsi" w:cstheme="minorHAnsi"/>
          <w:i/>
          <w:iCs/>
          <w:sz w:val="22"/>
          <w:szCs w:val="22"/>
        </w:rPr>
        <w:t xml:space="preserve">esta determinación </w:t>
      </w:r>
      <w:r w:rsidR="007D2524" w:rsidRPr="00C12A52">
        <w:rPr>
          <w:rFonts w:asciiTheme="minorHAnsi" w:hAnsiTheme="minorHAnsi" w:cstheme="minorHAnsi"/>
          <w:i/>
          <w:iCs/>
          <w:sz w:val="22"/>
          <w:szCs w:val="22"/>
        </w:rPr>
        <w:t>al Contralor del Poder Judicial del Estado, para los efectos legales correspondientes.</w:t>
      </w:r>
      <w:r w:rsidR="008F35B4">
        <w:rPr>
          <w:rFonts w:asciiTheme="minorHAnsi" w:hAnsiTheme="minorHAnsi" w:cstheme="minorHAnsi"/>
          <w:i/>
          <w:iCs/>
          <w:sz w:val="22"/>
          <w:szCs w:val="22"/>
        </w:rPr>
        <w:t xml:space="preserve"> </w:t>
      </w:r>
      <w:r w:rsidR="008F35B4" w:rsidRPr="00CC7CF0">
        <w:rPr>
          <w:rFonts w:asciiTheme="minorHAnsi" w:hAnsiTheme="minorHAnsi" w:cstheme="minorHAnsi"/>
          <w:sz w:val="22"/>
          <w:szCs w:val="22"/>
          <w:u w:val="single"/>
        </w:rPr>
        <w:t xml:space="preserve">APROBADO POR </w:t>
      </w:r>
      <w:r w:rsidR="004C5A50" w:rsidRPr="00CC7CF0">
        <w:rPr>
          <w:rFonts w:asciiTheme="minorHAnsi" w:hAnsiTheme="minorHAnsi" w:cstheme="minorHAnsi"/>
          <w:sz w:val="22"/>
          <w:szCs w:val="22"/>
          <w:u w:val="single"/>
        </w:rPr>
        <w:t xml:space="preserve">UNANIMIDAD </w:t>
      </w:r>
      <w:r w:rsidR="008F35B4" w:rsidRPr="00CC7CF0">
        <w:rPr>
          <w:rFonts w:asciiTheme="minorHAnsi" w:hAnsiTheme="minorHAnsi" w:cstheme="minorHAnsi"/>
          <w:sz w:val="22"/>
          <w:szCs w:val="22"/>
          <w:u w:val="single"/>
        </w:rPr>
        <w:t>DE VOTOS</w:t>
      </w:r>
      <w:r w:rsidR="008F35B4">
        <w:rPr>
          <w:rFonts w:asciiTheme="minorHAnsi" w:hAnsiTheme="minorHAnsi" w:cstheme="minorHAnsi"/>
          <w:i/>
          <w:iCs/>
          <w:sz w:val="22"/>
          <w:szCs w:val="22"/>
        </w:rPr>
        <w:t xml:space="preserve">. </w:t>
      </w:r>
      <w:r w:rsidR="00CC7CF0">
        <w:rPr>
          <w:rFonts w:asciiTheme="minorHAnsi" w:eastAsia="Batang" w:hAnsiTheme="minorHAnsi" w:cstheme="minorHAnsi"/>
          <w:sz w:val="22"/>
          <w:szCs w:val="22"/>
        </w:rPr>
        <w:t xml:space="preserve">- - - - - - - - - - - - - - - - - - - - - - - - - - - - - - - - - - - - - - - - - - - - - - </w:t>
      </w:r>
    </w:p>
    <w:p w14:paraId="29FEA76E" w14:textId="4500889E" w:rsidR="007D2524" w:rsidRDefault="007D2524" w:rsidP="007D2524">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3E2812">
        <w:rPr>
          <w:rFonts w:asciiTheme="minorHAnsi" w:hAnsiTheme="minorHAnsi" w:cstheme="minorHAnsi"/>
          <w:b/>
          <w:bCs/>
          <w:sz w:val="22"/>
          <w:szCs w:val="22"/>
        </w:rPr>
        <w:t>ACUERDO I</w:t>
      </w:r>
      <w:r>
        <w:rPr>
          <w:rFonts w:asciiTheme="minorHAnsi" w:hAnsiTheme="minorHAnsi" w:cstheme="minorHAnsi"/>
          <w:b/>
          <w:bCs/>
          <w:sz w:val="22"/>
          <w:szCs w:val="22"/>
        </w:rPr>
        <w:t>V</w:t>
      </w:r>
      <w:r w:rsidRPr="003E2812">
        <w:rPr>
          <w:rFonts w:asciiTheme="minorHAnsi" w:hAnsiTheme="minorHAnsi" w:cstheme="minorHAnsi"/>
          <w:b/>
          <w:bCs/>
          <w:sz w:val="22"/>
          <w:szCs w:val="22"/>
        </w:rPr>
        <w:t>/</w:t>
      </w:r>
      <w:r>
        <w:rPr>
          <w:rFonts w:asciiTheme="minorHAnsi" w:hAnsiTheme="minorHAnsi" w:cstheme="minorHAnsi"/>
          <w:b/>
          <w:bCs/>
          <w:sz w:val="22"/>
          <w:szCs w:val="22"/>
        </w:rPr>
        <w:t>65/</w:t>
      </w:r>
      <w:r w:rsidRPr="003E2812">
        <w:rPr>
          <w:rFonts w:asciiTheme="minorHAnsi" w:hAnsiTheme="minorHAnsi" w:cstheme="minorHAnsi"/>
          <w:b/>
          <w:bCs/>
          <w:sz w:val="22"/>
          <w:szCs w:val="22"/>
        </w:rPr>
        <w:t>2020.</w:t>
      </w:r>
      <w:r>
        <w:rPr>
          <w:rFonts w:asciiTheme="minorHAnsi" w:hAnsiTheme="minorHAnsi" w:cstheme="minorHAnsi"/>
          <w:b/>
          <w:bCs/>
          <w:sz w:val="22"/>
          <w:szCs w:val="22"/>
        </w:rPr>
        <w:t xml:space="preserve"> O</w:t>
      </w:r>
      <w:r w:rsidRPr="007D2524">
        <w:rPr>
          <w:rFonts w:asciiTheme="minorHAnsi" w:hAnsiTheme="minorHAnsi" w:cstheme="minorHAnsi"/>
          <w:b/>
          <w:bCs/>
          <w:color w:val="000000"/>
          <w:sz w:val="22"/>
          <w:szCs w:val="22"/>
        </w:rPr>
        <w:t>ficio número CJET/CA/160/2020, de fecha diez de diciembre de dos mil veinte, signado por la consejera Dora María García Espejel.</w:t>
      </w:r>
      <w:r>
        <w:rPr>
          <w:rFonts w:asciiTheme="minorHAnsi" w:hAnsiTheme="minorHAnsi" w:cstheme="minorHAnsi"/>
          <w:b/>
          <w:bCs/>
          <w:color w:val="000000"/>
          <w:sz w:val="22"/>
          <w:szCs w:val="22"/>
        </w:rPr>
        <w:t xml:space="preserve"> - -</w:t>
      </w:r>
      <w:r w:rsidR="003E3F50">
        <w:rPr>
          <w:rFonts w:asciiTheme="minorHAnsi" w:hAnsiTheme="minorHAnsi" w:cstheme="minorHAnsi"/>
          <w:b/>
          <w:bCs/>
          <w:color w:val="000000"/>
          <w:sz w:val="22"/>
          <w:szCs w:val="22"/>
        </w:rPr>
        <w:t xml:space="preserve"> -</w:t>
      </w:r>
    </w:p>
    <w:p w14:paraId="7BA29D2A" w14:textId="0B98B169" w:rsidR="007D2524" w:rsidRDefault="007D2524" w:rsidP="007D2524">
      <w:pPr>
        <w:pStyle w:val="NormalWeb"/>
        <w:spacing w:before="0" w:beforeAutospacing="0" w:after="0" w:afterAutospacing="0" w:line="480" w:lineRule="auto"/>
        <w:jc w:val="both"/>
        <w:rPr>
          <w:rFonts w:ascii="Calibri" w:eastAsia="Batang" w:hAnsi="Calibri" w:cs="Calibri"/>
          <w:color w:val="000000" w:themeColor="text1"/>
          <w:sz w:val="22"/>
          <w:szCs w:val="22"/>
        </w:rPr>
      </w:pPr>
      <w:r w:rsidRPr="00A7528E">
        <w:rPr>
          <w:rFonts w:asciiTheme="minorHAnsi" w:hAnsiTheme="minorHAnsi" w:cstheme="minorHAnsi"/>
          <w:i/>
          <w:iCs/>
          <w:color w:val="000000"/>
          <w:sz w:val="22"/>
          <w:szCs w:val="22"/>
        </w:rPr>
        <w:t xml:space="preserve">Dada cuenta con el oficio número CJET/CA/160/2020, de fecha diez de diciembre de dos mil veinte, </w:t>
      </w:r>
      <w:r w:rsidR="006C25CF" w:rsidRPr="00A7528E">
        <w:rPr>
          <w:rFonts w:asciiTheme="minorHAnsi" w:hAnsiTheme="minorHAnsi" w:cstheme="minorHAnsi"/>
          <w:i/>
          <w:iCs/>
          <w:color w:val="000000" w:themeColor="text1"/>
          <w:sz w:val="22"/>
          <w:szCs w:val="22"/>
        </w:rPr>
        <w:t xml:space="preserve">así como </w:t>
      </w:r>
      <w:r w:rsidRPr="00A7528E">
        <w:rPr>
          <w:rFonts w:asciiTheme="minorHAnsi" w:hAnsiTheme="minorHAnsi" w:cstheme="minorHAnsi"/>
          <w:i/>
          <w:iCs/>
          <w:color w:val="000000" w:themeColor="text1"/>
          <w:sz w:val="22"/>
          <w:szCs w:val="22"/>
        </w:rPr>
        <w:t xml:space="preserve">con </w:t>
      </w:r>
      <w:r w:rsidR="006C25CF" w:rsidRPr="00A7528E">
        <w:rPr>
          <w:rFonts w:asciiTheme="minorHAnsi" w:hAnsiTheme="minorHAnsi" w:cstheme="minorHAnsi"/>
          <w:i/>
          <w:iCs/>
          <w:color w:val="000000" w:themeColor="text1"/>
          <w:sz w:val="22"/>
          <w:szCs w:val="22"/>
        </w:rPr>
        <w:t>el punto IV, del acta CA/19/2020, de</w:t>
      </w:r>
      <w:r w:rsidR="00C12A52" w:rsidRPr="00A7528E">
        <w:rPr>
          <w:rFonts w:asciiTheme="minorHAnsi" w:hAnsiTheme="minorHAnsi" w:cstheme="minorHAnsi"/>
          <w:bCs/>
          <w:i/>
          <w:iCs/>
          <w:sz w:val="22"/>
          <w:szCs w:val="22"/>
        </w:rPr>
        <w:t xml:space="preserve"> sesión </w:t>
      </w:r>
      <w:r w:rsidR="006C25CF" w:rsidRPr="00A7528E">
        <w:rPr>
          <w:rFonts w:asciiTheme="minorHAnsi" w:hAnsiTheme="minorHAnsi" w:cstheme="minorHAnsi"/>
          <w:bCs/>
          <w:i/>
          <w:iCs/>
          <w:sz w:val="22"/>
          <w:szCs w:val="22"/>
        </w:rPr>
        <w:t xml:space="preserve">extraordinaria privada de </w:t>
      </w:r>
      <w:r w:rsidR="008F35B4" w:rsidRPr="00A7528E">
        <w:rPr>
          <w:rFonts w:asciiTheme="minorHAnsi" w:hAnsiTheme="minorHAnsi" w:cstheme="minorHAnsi"/>
          <w:bCs/>
          <w:i/>
          <w:iCs/>
          <w:sz w:val="22"/>
          <w:szCs w:val="22"/>
        </w:rPr>
        <w:t>la</w:t>
      </w:r>
      <w:r w:rsidR="006C25CF" w:rsidRPr="00A7528E">
        <w:rPr>
          <w:rFonts w:asciiTheme="minorHAnsi" w:hAnsiTheme="minorHAnsi" w:cstheme="minorHAnsi"/>
          <w:bCs/>
          <w:i/>
          <w:iCs/>
          <w:sz w:val="22"/>
          <w:szCs w:val="22"/>
        </w:rPr>
        <w:t xml:space="preserve"> </w:t>
      </w:r>
      <w:r w:rsidR="008F35B4" w:rsidRPr="00A7528E">
        <w:rPr>
          <w:rFonts w:asciiTheme="minorHAnsi" w:hAnsiTheme="minorHAnsi" w:cstheme="minorHAnsi"/>
          <w:bCs/>
          <w:i/>
          <w:iCs/>
          <w:sz w:val="22"/>
          <w:szCs w:val="22"/>
        </w:rPr>
        <w:t>C</w:t>
      </w:r>
      <w:r w:rsidR="006C25CF" w:rsidRPr="00A7528E">
        <w:rPr>
          <w:rFonts w:asciiTheme="minorHAnsi" w:hAnsiTheme="minorHAnsi" w:cstheme="minorHAnsi"/>
          <w:bCs/>
          <w:i/>
          <w:iCs/>
          <w:sz w:val="22"/>
          <w:szCs w:val="22"/>
        </w:rPr>
        <w:t>omisión</w:t>
      </w:r>
      <w:r w:rsidR="008F35B4" w:rsidRPr="00A7528E">
        <w:rPr>
          <w:rFonts w:asciiTheme="minorHAnsi" w:hAnsiTheme="minorHAnsi" w:cstheme="minorHAnsi"/>
          <w:bCs/>
          <w:i/>
          <w:iCs/>
          <w:sz w:val="22"/>
          <w:szCs w:val="22"/>
        </w:rPr>
        <w:t xml:space="preserve"> de Administración</w:t>
      </w:r>
      <w:r w:rsidR="006C25CF" w:rsidRPr="00A7528E">
        <w:rPr>
          <w:rFonts w:asciiTheme="minorHAnsi" w:hAnsiTheme="minorHAnsi" w:cstheme="minorHAnsi"/>
          <w:bCs/>
          <w:i/>
          <w:iCs/>
          <w:sz w:val="22"/>
          <w:szCs w:val="22"/>
        </w:rPr>
        <w:t xml:space="preserve">, </w:t>
      </w:r>
      <w:r w:rsidR="00C12A52" w:rsidRPr="00A7528E">
        <w:rPr>
          <w:rFonts w:asciiTheme="minorHAnsi" w:hAnsiTheme="minorHAnsi" w:cstheme="minorHAnsi"/>
          <w:bCs/>
          <w:i/>
          <w:iCs/>
          <w:sz w:val="22"/>
          <w:szCs w:val="22"/>
        </w:rPr>
        <w:t xml:space="preserve">celebrada el </w:t>
      </w:r>
      <w:r w:rsidR="006C25CF" w:rsidRPr="00A7528E">
        <w:rPr>
          <w:rFonts w:asciiTheme="minorHAnsi" w:hAnsiTheme="minorHAnsi" w:cstheme="minorHAnsi"/>
          <w:bCs/>
          <w:i/>
          <w:iCs/>
          <w:sz w:val="22"/>
          <w:szCs w:val="22"/>
        </w:rPr>
        <w:t>nueve de diciembre de dos mil veinte, relacionados con la solicitud del C. Sebastián Alejandro Espino Martínez, Licenciado en Nutrición General con especialidad en Deporte, para que sea considerado como proveedor de servicio</w:t>
      </w:r>
      <w:r w:rsidR="00A7528E">
        <w:rPr>
          <w:rFonts w:asciiTheme="minorHAnsi" w:hAnsiTheme="minorHAnsi" w:cstheme="minorHAnsi"/>
          <w:bCs/>
          <w:i/>
          <w:iCs/>
          <w:sz w:val="22"/>
          <w:szCs w:val="22"/>
        </w:rPr>
        <w:t>s de salud para</w:t>
      </w:r>
      <w:r w:rsidR="006C25CF" w:rsidRPr="00A7528E">
        <w:rPr>
          <w:rFonts w:asciiTheme="minorHAnsi" w:hAnsiTheme="minorHAnsi" w:cstheme="minorHAnsi"/>
          <w:bCs/>
          <w:i/>
          <w:iCs/>
          <w:sz w:val="22"/>
          <w:szCs w:val="22"/>
        </w:rPr>
        <w:t xml:space="preserve"> los servidores públicos del Poder Judicial</w:t>
      </w:r>
      <w:r w:rsidR="00CC7CF0">
        <w:rPr>
          <w:rFonts w:asciiTheme="minorHAnsi" w:hAnsiTheme="minorHAnsi" w:cstheme="minorHAnsi"/>
          <w:bCs/>
          <w:i/>
          <w:iCs/>
          <w:sz w:val="22"/>
          <w:szCs w:val="22"/>
        </w:rPr>
        <w:t xml:space="preserve"> del </w:t>
      </w:r>
      <w:r w:rsidR="00CC7CF0">
        <w:rPr>
          <w:rFonts w:asciiTheme="minorHAnsi" w:hAnsiTheme="minorHAnsi" w:cstheme="minorHAnsi"/>
          <w:bCs/>
          <w:i/>
          <w:iCs/>
          <w:sz w:val="22"/>
          <w:szCs w:val="22"/>
        </w:rPr>
        <w:lastRenderedPageBreak/>
        <w:t>Estado</w:t>
      </w:r>
      <w:r w:rsidR="00A7528E" w:rsidRPr="00A7528E">
        <w:rPr>
          <w:rFonts w:asciiTheme="minorHAnsi" w:hAnsiTheme="minorHAnsi" w:cstheme="minorHAnsi"/>
          <w:bCs/>
          <w:i/>
          <w:iCs/>
          <w:sz w:val="22"/>
          <w:szCs w:val="22"/>
        </w:rPr>
        <w:t xml:space="preserve">; al respecto, previa revisión de requisitos </w:t>
      </w:r>
      <w:r w:rsidR="00E00181" w:rsidRPr="00A7528E">
        <w:rPr>
          <w:rFonts w:asciiTheme="minorHAnsi" w:hAnsiTheme="minorHAnsi" w:cstheme="minorHAnsi"/>
          <w:bCs/>
          <w:i/>
          <w:iCs/>
          <w:sz w:val="22"/>
          <w:szCs w:val="22"/>
        </w:rPr>
        <w:t xml:space="preserve">en la sesión de referencia, </w:t>
      </w:r>
      <w:r w:rsidR="00A7528E" w:rsidRPr="00A7528E">
        <w:rPr>
          <w:rFonts w:asciiTheme="minorHAnsi" w:hAnsiTheme="minorHAnsi" w:cstheme="minorHAnsi"/>
          <w:bCs/>
          <w:i/>
          <w:iCs/>
          <w:sz w:val="22"/>
          <w:szCs w:val="22"/>
        </w:rPr>
        <w:t xml:space="preserve">considera la Comisión de Administración que </w:t>
      </w:r>
      <w:r w:rsidR="00E00181" w:rsidRPr="00A7528E">
        <w:rPr>
          <w:rFonts w:asciiTheme="minorHAnsi" w:hAnsiTheme="minorHAnsi" w:cstheme="minorHAnsi"/>
          <w:bCs/>
          <w:i/>
          <w:iCs/>
          <w:sz w:val="22"/>
          <w:szCs w:val="22"/>
        </w:rPr>
        <w:t xml:space="preserve">no existe inconveniente alguno para formar parte de los proveedores que prestan servicio a los servidores públicos, lo que se somete a consideración de este Pleno del Consejo de la Judicatura para su aprobación; </w:t>
      </w:r>
      <w:r w:rsidR="00A7528E" w:rsidRPr="00A7528E">
        <w:rPr>
          <w:rFonts w:asciiTheme="minorHAnsi" w:hAnsiTheme="minorHAnsi" w:cstheme="minorHAnsi"/>
          <w:bCs/>
          <w:i/>
          <w:iCs/>
          <w:sz w:val="22"/>
          <w:szCs w:val="22"/>
        </w:rPr>
        <w:t xml:space="preserve">en consecuencia, </w:t>
      </w:r>
      <w:r w:rsidR="00E00181" w:rsidRPr="00A7528E">
        <w:rPr>
          <w:rFonts w:asciiTheme="minorHAnsi" w:hAnsiTheme="minorHAnsi" w:cstheme="minorHAnsi"/>
          <w:bCs/>
          <w:i/>
          <w:iCs/>
          <w:sz w:val="22"/>
          <w:szCs w:val="22"/>
        </w:rPr>
        <w:t>tomando en consideración que ya se realizó el estudio correspondiente</w:t>
      </w:r>
      <w:r w:rsidRPr="00A7528E">
        <w:rPr>
          <w:rFonts w:asciiTheme="minorHAnsi" w:hAnsiTheme="minorHAnsi" w:cstheme="minorHAnsi"/>
          <w:bCs/>
          <w:i/>
          <w:iCs/>
          <w:sz w:val="22"/>
          <w:szCs w:val="22"/>
        </w:rPr>
        <w:t>,</w:t>
      </w:r>
      <w:r w:rsidR="00E00181" w:rsidRPr="00A7528E">
        <w:rPr>
          <w:rFonts w:asciiTheme="minorHAnsi" w:hAnsiTheme="minorHAnsi" w:cstheme="minorHAnsi"/>
          <w:bCs/>
          <w:i/>
          <w:iCs/>
          <w:sz w:val="22"/>
          <w:szCs w:val="22"/>
        </w:rPr>
        <w:t xml:space="preserve"> </w:t>
      </w:r>
      <w:r w:rsidRPr="00A7528E">
        <w:rPr>
          <w:rFonts w:ascii="Calibri" w:hAnsi="Calibri" w:cs="Calibri"/>
          <w:i/>
          <w:iCs/>
          <w:color w:val="000000"/>
          <w:sz w:val="22"/>
          <w:szCs w:val="22"/>
        </w:rPr>
        <w:t xml:space="preserve"> </w:t>
      </w:r>
      <w:r w:rsidRPr="00A7528E">
        <w:rPr>
          <w:rFonts w:ascii="Calibri" w:eastAsia="Batang" w:hAnsi="Calibri" w:cs="Calibri"/>
          <w:i/>
          <w:iCs/>
          <w:color w:val="000000" w:themeColor="text1"/>
          <w:sz w:val="22"/>
          <w:szCs w:val="22"/>
        </w:rPr>
        <w:t>con fundamento en los artículos 9, fracción XV</w:t>
      </w:r>
      <w:r w:rsidR="004C5A50">
        <w:rPr>
          <w:rFonts w:ascii="Calibri" w:eastAsia="Batang" w:hAnsi="Calibri" w:cs="Calibri"/>
          <w:i/>
          <w:iCs/>
          <w:color w:val="000000" w:themeColor="text1"/>
          <w:sz w:val="22"/>
          <w:szCs w:val="22"/>
        </w:rPr>
        <w:t>,</w:t>
      </w:r>
      <w:r w:rsidRPr="00A7528E">
        <w:rPr>
          <w:rFonts w:ascii="Calibri" w:eastAsia="Batang" w:hAnsi="Calibri" w:cs="Calibri"/>
          <w:i/>
          <w:iCs/>
          <w:color w:val="000000" w:themeColor="text1"/>
          <w:sz w:val="22"/>
          <w:szCs w:val="22"/>
        </w:rPr>
        <w:t xml:space="preserve"> del Reglamento del Consejo de la Judicatura del Estado, con relación al 72, fracción X</w:t>
      </w:r>
      <w:r w:rsidR="00A7528E" w:rsidRPr="00A7528E">
        <w:rPr>
          <w:rFonts w:ascii="Calibri" w:eastAsia="Batang" w:hAnsi="Calibri" w:cs="Calibri"/>
          <w:i/>
          <w:iCs/>
          <w:color w:val="000000" w:themeColor="text1"/>
          <w:sz w:val="22"/>
          <w:szCs w:val="22"/>
        </w:rPr>
        <w:t>,</w:t>
      </w:r>
      <w:r w:rsidRPr="00A7528E">
        <w:rPr>
          <w:rFonts w:ascii="Calibri" w:eastAsia="Batang" w:hAnsi="Calibri" w:cs="Calibri"/>
          <w:i/>
          <w:iCs/>
          <w:color w:val="000000" w:themeColor="text1"/>
          <w:sz w:val="22"/>
          <w:szCs w:val="22"/>
        </w:rPr>
        <w:t xml:space="preserve"> de la Ley Orgánica del Poder Judicial del Estado, se autoriza al Magistrado Presidente de este Cuerpo Colegiado la suscripción del contrato de prestación de servicios, con efectos a partir de uno de enero de dos mil vein</w:t>
      </w:r>
      <w:r w:rsidR="00A7528E">
        <w:rPr>
          <w:rFonts w:ascii="Calibri" w:eastAsia="Batang" w:hAnsi="Calibri" w:cs="Calibri"/>
          <w:i/>
          <w:iCs/>
          <w:color w:val="000000" w:themeColor="text1"/>
          <w:sz w:val="22"/>
          <w:szCs w:val="22"/>
        </w:rPr>
        <w:t>t</w:t>
      </w:r>
      <w:r w:rsidR="00A7528E" w:rsidRPr="00A7528E">
        <w:rPr>
          <w:rFonts w:ascii="Calibri" w:eastAsia="Batang" w:hAnsi="Calibri" w:cs="Calibri"/>
          <w:i/>
          <w:iCs/>
          <w:color w:val="000000" w:themeColor="text1"/>
          <w:sz w:val="22"/>
          <w:szCs w:val="22"/>
        </w:rPr>
        <w:t>iuno</w:t>
      </w:r>
      <w:r w:rsidRPr="00A7528E">
        <w:rPr>
          <w:rFonts w:ascii="Calibri" w:eastAsia="Batang" w:hAnsi="Calibri" w:cs="Calibri"/>
          <w:i/>
          <w:iCs/>
          <w:color w:val="000000" w:themeColor="text1"/>
          <w:sz w:val="22"/>
          <w:szCs w:val="22"/>
        </w:rPr>
        <w:t xml:space="preserve"> y hasta el treinta y uno de enero del año dos mil veintidós. Comuníquese esta determinación al Tesorero y Contralor del Poder Judicial del Estado, para los efectos legales correspondientes; al responsable del Módulo Médico, para socializarla con todos los servidores públicos del Poder Judicial, mediante aviso que se coloque en un lugar visible del área de su adscripción, así como al </w:t>
      </w:r>
      <w:r w:rsidR="00A7528E" w:rsidRPr="00A7528E">
        <w:rPr>
          <w:rFonts w:ascii="Calibri" w:eastAsia="Batang" w:hAnsi="Calibri" w:cs="Calibri"/>
          <w:i/>
          <w:iCs/>
          <w:color w:val="000000" w:themeColor="text1"/>
          <w:sz w:val="22"/>
          <w:szCs w:val="22"/>
        </w:rPr>
        <w:t>Director</w:t>
      </w:r>
      <w:r w:rsidRPr="00A7528E">
        <w:rPr>
          <w:rFonts w:ascii="Calibri" w:eastAsia="Batang" w:hAnsi="Calibri" w:cs="Calibri"/>
          <w:i/>
          <w:iCs/>
          <w:color w:val="000000" w:themeColor="text1"/>
          <w:sz w:val="22"/>
          <w:szCs w:val="22"/>
        </w:rPr>
        <w:t xml:space="preserve"> Jurídic</w:t>
      </w:r>
      <w:r w:rsidR="00A7528E" w:rsidRPr="00A7528E">
        <w:rPr>
          <w:rFonts w:ascii="Calibri" w:eastAsia="Batang" w:hAnsi="Calibri" w:cs="Calibri"/>
          <w:i/>
          <w:iCs/>
          <w:color w:val="000000" w:themeColor="text1"/>
          <w:sz w:val="22"/>
          <w:szCs w:val="22"/>
        </w:rPr>
        <w:t>o</w:t>
      </w:r>
      <w:r w:rsidRPr="00A7528E">
        <w:rPr>
          <w:rFonts w:ascii="Calibri" w:eastAsia="Batang" w:hAnsi="Calibri" w:cs="Calibri"/>
          <w:i/>
          <w:iCs/>
          <w:color w:val="000000" w:themeColor="text1"/>
          <w:sz w:val="22"/>
          <w:szCs w:val="22"/>
        </w:rPr>
        <w:t xml:space="preserve"> del Tribunal Superior de Justicia</w:t>
      </w:r>
      <w:r w:rsidR="00A7528E" w:rsidRPr="00A7528E">
        <w:rPr>
          <w:rFonts w:ascii="Calibri" w:eastAsia="Batang" w:hAnsi="Calibri" w:cs="Calibri"/>
          <w:i/>
          <w:iCs/>
          <w:color w:val="000000" w:themeColor="text1"/>
          <w:sz w:val="22"/>
          <w:szCs w:val="22"/>
        </w:rPr>
        <w:t xml:space="preserve"> del Estado</w:t>
      </w:r>
      <w:r w:rsidRPr="00A7528E">
        <w:rPr>
          <w:rFonts w:ascii="Calibri" w:eastAsia="Batang" w:hAnsi="Calibri" w:cs="Calibri"/>
          <w:i/>
          <w:iCs/>
          <w:color w:val="000000" w:themeColor="text1"/>
          <w:sz w:val="22"/>
          <w:szCs w:val="22"/>
        </w:rPr>
        <w:t xml:space="preserve">, para que proceda </w:t>
      </w:r>
      <w:r w:rsidR="00A7528E" w:rsidRPr="00A7528E">
        <w:rPr>
          <w:rFonts w:ascii="Calibri" w:eastAsia="Batang" w:hAnsi="Calibri" w:cs="Calibri"/>
          <w:i/>
          <w:iCs/>
          <w:color w:val="000000" w:themeColor="text1"/>
          <w:sz w:val="22"/>
          <w:szCs w:val="22"/>
        </w:rPr>
        <w:t xml:space="preserve">a la elaboración del contrato respectivo, </w:t>
      </w:r>
      <w:r w:rsidRPr="00A7528E">
        <w:rPr>
          <w:rFonts w:ascii="Calibri" w:eastAsia="Batang" w:hAnsi="Calibri" w:cs="Calibri"/>
          <w:i/>
          <w:iCs/>
          <w:color w:val="000000" w:themeColor="text1"/>
          <w:sz w:val="22"/>
          <w:szCs w:val="22"/>
        </w:rPr>
        <w:t>en el ámbito de sus facultades.</w:t>
      </w:r>
      <w:r w:rsidR="008F35B4">
        <w:rPr>
          <w:rFonts w:ascii="Calibri" w:eastAsia="Batang" w:hAnsi="Calibri" w:cs="Calibri"/>
          <w:color w:val="000000" w:themeColor="text1"/>
          <w:sz w:val="22"/>
          <w:szCs w:val="22"/>
        </w:rPr>
        <w:t xml:space="preserve"> </w:t>
      </w:r>
      <w:r w:rsidR="008F35B4" w:rsidRPr="00CC7CF0">
        <w:rPr>
          <w:rFonts w:ascii="Calibri" w:eastAsia="Batang" w:hAnsi="Calibri" w:cs="Calibri"/>
          <w:color w:val="000000" w:themeColor="text1"/>
          <w:sz w:val="22"/>
          <w:szCs w:val="22"/>
          <w:u w:val="single"/>
        </w:rPr>
        <w:t xml:space="preserve">APROBADO POR </w:t>
      </w:r>
      <w:r w:rsidR="004C5A50" w:rsidRPr="00CC7CF0">
        <w:rPr>
          <w:rFonts w:ascii="Calibri" w:eastAsia="Batang" w:hAnsi="Calibri" w:cs="Calibri"/>
          <w:color w:val="000000" w:themeColor="text1"/>
          <w:sz w:val="22"/>
          <w:szCs w:val="22"/>
          <w:u w:val="single"/>
        </w:rPr>
        <w:t xml:space="preserve">UNANIMIDAD </w:t>
      </w:r>
      <w:r w:rsidR="008F35B4" w:rsidRPr="00CC7CF0">
        <w:rPr>
          <w:rFonts w:ascii="Calibri" w:eastAsia="Batang" w:hAnsi="Calibri" w:cs="Calibri"/>
          <w:color w:val="000000" w:themeColor="text1"/>
          <w:sz w:val="22"/>
          <w:szCs w:val="22"/>
          <w:u w:val="single"/>
        </w:rPr>
        <w:t>DE VOTOS</w:t>
      </w:r>
      <w:r w:rsidR="008F35B4">
        <w:rPr>
          <w:rFonts w:ascii="Calibri" w:eastAsia="Batang" w:hAnsi="Calibri" w:cs="Calibri"/>
          <w:color w:val="000000" w:themeColor="text1"/>
          <w:sz w:val="22"/>
          <w:szCs w:val="22"/>
        </w:rPr>
        <w:t xml:space="preserve">. </w:t>
      </w:r>
    </w:p>
    <w:p w14:paraId="290338B1" w14:textId="081C446D" w:rsidR="007D2524" w:rsidRDefault="007D2524" w:rsidP="008F35B4">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3E2812">
        <w:rPr>
          <w:rFonts w:asciiTheme="minorHAnsi" w:hAnsiTheme="minorHAnsi" w:cstheme="minorHAnsi"/>
          <w:b/>
          <w:bCs/>
          <w:sz w:val="22"/>
          <w:szCs w:val="22"/>
        </w:rPr>
        <w:t xml:space="preserve">ACUERDO </w:t>
      </w:r>
      <w:r>
        <w:rPr>
          <w:rFonts w:asciiTheme="minorHAnsi" w:hAnsiTheme="minorHAnsi" w:cstheme="minorHAnsi"/>
          <w:b/>
          <w:bCs/>
          <w:sz w:val="22"/>
          <w:szCs w:val="22"/>
        </w:rPr>
        <w:t>V</w:t>
      </w:r>
      <w:r w:rsidRPr="003E2812">
        <w:rPr>
          <w:rFonts w:asciiTheme="minorHAnsi" w:hAnsiTheme="minorHAnsi" w:cstheme="minorHAnsi"/>
          <w:b/>
          <w:bCs/>
          <w:sz w:val="22"/>
          <w:szCs w:val="22"/>
        </w:rPr>
        <w:t>/</w:t>
      </w:r>
      <w:r>
        <w:rPr>
          <w:rFonts w:asciiTheme="minorHAnsi" w:hAnsiTheme="minorHAnsi" w:cstheme="minorHAnsi"/>
          <w:b/>
          <w:bCs/>
          <w:sz w:val="22"/>
          <w:szCs w:val="22"/>
        </w:rPr>
        <w:t>65/</w:t>
      </w:r>
      <w:r w:rsidRPr="003E2812">
        <w:rPr>
          <w:rFonts w:asciiTheme="minorHAnsi" w:hAnsiTheme="minorHAnsi" w:cstheme="minorHAnsi"/>
          <w:b/>
          <w:bCs/>
          <w:sz w:val="22"/>
          <w:szCs w:val="22"/>
        </w:rPr>
        <w:t>2020</w:t>
      </w:r>
      <w:r w:rsidR="008F35B4">
        <w:rPr>
          <w:rFonts w:asciiTheme="minorHAnsi" w:hAnsiTheme="minorHAnsi" w:cstheme="minorHAnsi"/>
          <w:b/>
          <w:bCs/>
          <w:sz w:val="22"/>
          <w:szCs w:val="22"/>
        </w:rPr>
        <w:t>. O</w:t>
      </w:r>
      <w:r w:rsidR="008F35B4" w:rsidRPr="008F35B4">
        <w:rPr>
          <w:rFonts w:asciiTheme="minorHAnsi" w:hAnsiTheme="minorHAnsi" w:cstheme="minorHAnsi"/>
          <w:b/>
          <w:bCs/>
          <w:color w:val="000000"/>
          <w:sz w:val="22"/>
          <w:szCs w:val="22"/>
        </w:rPr>
        <w:t>ficio número CJET/CA/161/2020, de fecha diez de diciembre de dos mil veinte, signado por la consejera Dora María García Espejel.</w:t>
      </w:r>
      <w:r w:rsidR="008F35B4">
        <w:rPr>
          <w:rFonts w:asciiTheme="minorHAnsi" w:hAnsiTheme="minorHAnsi" w:cstheme="minorHAnsi"/>
          <w:b/>
          <w:bCs/>
          <w:color w:val="000000"/>
          <w:sz w:val="22"/>
          <w:szCs w:val="22"/>
        </w:rPr>
        <w:t xml:space="preserve"> - - - </w:t>
      </w:r>
    </w:p>
    <w:p w14:paraId="2406AEB8" w14:textId="4753BCE3" w:rsidR="00A7528E" w:rsidRDefault="008F35B4" w:rsidP="001764D7">
      <w:pPr>
        <w:pStyle w:val="NormalWeb"/>
        <w:spacing w:before="0" w:beforeAutospacing="0" w:after="0" w:afterAutospacing="0" w:line="480" w:lineRule="auto"/>
        <w:jc w:val="both"/>
        <w:rPr>
          <w:rFonts w:ascii="Calibri" w:eastAsia="Batang" w:hAnsi="Calibri" w:cs="Calibri"/>
          <w:color w:val="000000" w:themeColor="text1"/>
          <w:sz w:val="22"/>
          <w:szCs w:val="22"/>
        </w:rPr>
      </w:pPr>
      <w:r w:rsidRPr="00A7528E">
        <w:rPr>
          <w:rFonts w:asciiTheme="minorHAnsi" w:hAnsiTheme="minorHAnsi" w:cstheme="minorHAnsi"/>
          <w:i/>
          <w:iCs/>
          <w:color w:val="000000"/>
          <w:sz w:val="22"/>
          <w:szCs w:val="22"/>
        </w:rPr>
        <w:t xml:space="preserve">Dada cuenta con el </w:t>
      </w:r>
      <w:r w:rsidRPr="00A7528E">
        <w:rPr>
          <w:rFonts w:asciiTheme="minorHAnsi" w:hAnsiTheme="minorHAnsi" w:cstheme="minorHAnsi"/>
          <w:i/>
          <w:iCs/>
          <w:sz w:val="22"/>
          <w:szCs w:val="22"/>
        </w:rPr>
        <w:t>o</w:t>
      </w:r>
      <w:r w:rsidRPr="00A7528E">
        <w:rPr>
          <w:rFonts w:asciiTheme="minorHAnsi" w:hAnsiTheme="minorHAnsi" w:cstheme="minorHAnsi"/>
          <w:i/>
          <w:iCs/>
          <w:color w:val="000000"/>
          <w:sz w:val="22"/>
          <w:szCs w:val="22"/>
        </w:rPr>
        <w:t xml:space="preserve">ficio número CJET/CA/161/2020, de fecha diez de diciembre de dos mil veinte, </w:t>
      </w:r>
      <w:r w:rsidRPr="00A7528E">
        <w:rPr>
          <w:rFonts w:asciiTheme="minorHAnsi" w:hAnsiTheme="minorHAnsi" w:cstheme="minorHAnsi"/>
          <w:i/>
          <w:iCs/>
          <w:color w:val="000000" w:themeColor="text1"/>
          <w:sz w:val="22"/>
          <w:szCs w:val="22"/>
        </w:rPr>
        <w:t>así como con el punto V, del acta CA/19/2020, de</w:t>
      </w:r>
      <w:r w:rsidRPr="00A7528E">
        <w:rPr>
          <w:rFonts w:asciiTheme="minorHAnsi" w:hAnsiTheme="minorHAnsi" w:cstheme="minorHAnsi"/>
          <w:bCs/>
          <w:i/>
          <w:iCs/>
          <w:sz w:val="22"/>
          <w:szCs w:val="22"/>
        </w:rPr>
        <w:t xml:space="preserve"> sesión extraordinaria privada de la Comisión de Administración, celebrada el nueve de diciembre de dos mil veinte, relacionados con la solicitud de</w:t>
      </w:r>
      <w:r w:rsidR="004C5A50">
        <w:rPr>
          <w:rFonts w:asciiTheme="minorHAnsi" w:hAnsiTheme="minorHAnsi" w:cstheme="minorHAnsi"/>
          <w:bCs/>
          <w:i/>
          <w:iCs/>
          <w:sz w:val="22"/>
          <w:szCs w:val="22"/>
        </w:rPr>
        <w:t xml:space="preserve"> </w:t>
      </w:r>
      <w:r w:rsidRPr="00A7528E">
        <w:rPr>
          <w:rFonts w:asciiTheme="minorHAnsi" w:hAnsiTheme="minorHAnsi" w:cstheme="minorHAnsi"/>
          <w:bCs/>
          <w:i/>
          <w:iCs/>
          <w:sz w:val="22"/>
          <w:szCs w:val="22"/>
        </w:rPr>
        <w:t>l</w:t>
      </w:r>
      <w:r w:rsidR="004C5A50">
        <w:rPr>
          <w:rFonts w:asciiTheme="minorHAnsi" w:hAnsiTheme="minorHAnsi" w:cstheme="minorHAnsi"/>
          <w:bCs/>
          <w:i/>
          <w:iCs/>
          <w:sz w:val="22"/>
          <w:szCs w:val="22"/>
        </w:rPr>
        <w:t>a</w:t>
      </w:r>
      <w:r w:rsidRPr="00A7528E">
        <w:rPr>
          <w:rFonts w:asciiTheme="minorHAnsi" w:hAnsiTheme="minorHAnsi" w:cstheme="minorHAnsi"/>
          <w:bCs/>
          <w:i/>
          <w:iCs/>
          <w:sz w:val="22"/>
          <w:szCs w:val="22"/>
        </w:rPr>
        <w:t xml:space="preserve"> Q.R.B. MARÍA DOLORES ESCANDÓN ROCHA, representante legal del Laboratorio </w:t>
      </w:r>
      <w:proofErr w:type="spellStart"/>
      <w:r w:rsidRPr="00A7528E">
        <w:rPr>
          <w:rFonts w:asciiTheme="minorHAnsi" w:hAnsiTheme="minorHAnsi" w:cstheme="minorHAnsi"/>
          <w:bCs/>
          <w:i/>
          <w:iCs/>
          <w:sz w:val="22"/>
          <w:szCs w:val="22"/>
        </w:rPr>
        <w:t>Bioclínico</w:t>
      </w:r>
      <w:proofErr w:type="spellEnd"/>
      <w:r w:rsidRPr="00A7528E">
        <w:rPr>
          <w:rFonts w:asciiTheme="minorHAnsi" w:hAnsiTheme="minorHAnsi" w:cstheme="minorHAnsi"/>
          <w:bCs/>
          <w:i/>
          <w:iCs/>
          <w:sz w:val="22"/>
          <w:szCs w:val="22"/>
        </w:rPr>
        <w:t xml:space="preserve"> San Gabriel, para que sea considerado como proveedor de</w:t>
      </w:r>
      <w:r w:rsidR="00A7528E" w:rsidRPr="00A7528E">
        <w:rPr>
          <w:rFonts w:asciiTheme="minorHAnsi" w:hAnsiTheme="minorHAnsi" w:cstheme="minorHAnsi"/>
          <w:bCs/>
          <w:i/>
          <w:iCs/>
          <w:sz w:val="22"/>
          <w:szCs w:val="22"/>
        </w:rPr>
        <w:t xml:space="preserve"> </w:t>
      </w:r>
      <w:r w:rsidRPr="00A7528E">
        <w:rPr>
          <w:rFonts w:asciiTheme="minorHAnsi" w:hAnsiTheme="minorHAnsi" w:cstheme="minorHAnsi"/>
          <w:bCs/>
          <w:i/>
          <w:iCs/>
          <w:sz w:val="22"/>
          <w:szCs w:val="22"/>
        </w:rPr>
        <w:t>servicio</w:t>
      </w:r>
      <w:r w:rsidR="00A7528E" w:rsidRPr="00A7528E">
        <w:rPr>
          <w:rFonts w:asciiTheme="minorHAnsi" w:hAnsiTheme="minorHAnsi" w:cstheme="minorHAnsi"/>
          <w:bCs/>
          <w:i/>
          <w:iCs/>
          <w:sz w:val="22"/>
          <w:szCs w:val="22"/>
        </w:rPr>
        <w:t>s de salud para</w:t>
      </w:r>
      <w:r w:rsidRPr="00A7528E">
        <w:rPr>
          <w:rFonts w:asciiTheme="minorHAnsi" w:hAnsiTheme="minorHAnsi" w:cstheme="minorHAnsi"/>
          <w:bCs/>
          <w:i/>
          <w:iCs/>
          <w:sz w:val="22"/>
          <w:szCs w:val="22"/>
        </w:rPr>
        <w:t xml:space="preserve"> los servidores públicos del Poder Judicial</w:t>
      </w:r>
      <w:r w:rsidR="00CC7CF0">
        <w:rPr>
          <w:rFonts w:asciiTheme="minorHAnsi" w:hAnsiTheme="minorHAnsi" w:cstheme="minorHAnsi"/>
          <w:bCs/>
          <w:i/>
          <w:iCs/>
          <w:sz w:val="22"/>
          <w:szCs w:val="22"/>
        </w:rPr>
        <w:t xml:space="preserve"> del Estado</w:t>
      </w:r>
      <w:r w:rsidR="00A7528E" w:rsidRPr="00A7528E">
        <w:rPr>
          <w:rFonts w:asciiTheme="minorHAnsi" w:hAnsiTheme="minorHAnsi" w:cstheme="minorHAnsi"/>
          <w:bCs/>
          <w:i/>
          <w:iCs/>
          <w:sz w:val="22"/>
          <w:szCs w:val="22"/>
        </w:rPr>
        <w:t>;</w:t>
      </w:r>
      <w:r w:rsidRPr="007D2524">
        <w:rPr>
          <w:rFonts w:asciiTheme="minorHAnsi" w:hAnsiTheme="minorHAnsi" w:cstheme="minorHAnsi"/>
          <w:bCs/>
          <w:sz w:val="22"/>
          <w:szCs w:val="22"/>
        </w:rPr>
        <w:t xml:space="preserve"> </w:t>
      </w:r>
      <w:r w:rsidR="00A7528E" w:rsidRPr="00A7528E">
        <w:rPr>
          <w:rFonts w:asciiTheme="minorHAnsi" w:hAnsiTheme="minorHAnsi" w:cstheme="minorHAnsi"/>
          <w:bCs/>
          <w:i/>
          <w:iCs/>
          <w:sz w:val="22"/>
          <w:szCs w:val="22"/>
        </w:rPr>
        <w:t xml:space="preserve">al respecto, previa revisión de requisitos en la sesión de referencia, considera la Comisión de Administración que no existe inconveniente alguno para formar parte de los proveedores que prestan servicio a los servidores públicos, lo que se somete a consideración de este Pleno del Consejo de la Judicatura para su aprobación; en consecuencia, tomando en consideración que ya se realizó el estudio correspondiente, </w:t>
      </w:r>
      <w:r w:rsidR="00A7528E" w:rsidRPr="00A7528E">
        <w:rPr>
          <w:rFonts w:ascii="Calibri" w:hAnsi="Calibri" w:cs="Calibri"/>
          <w:i/>
          <w:iCs/>
          <w:color w:val="000000"/>
          <w:sz w:val="22"/>
          <w:szCs w:val="22"/>
        </w:rPr>
        <w:t xml:space="preserve"> </w:t>
      </w:r>
      <w:r w:rsidR="00A7528E" w:rsidRPr="00A7528E">
        <w:rPr>
          <w:rFonts w:ascii="Calibri" w:eastAsia="Batang" w:hAnsi="Calibri" w:cs="Calibri"/>
          <w:i/>
          <w:iCs/>
          <w:color w:val="000000" w:themeColor="text1"/>
          <w:sz w:val="22"/>
          <w:szCs w:val="22"/>
        </w:rPr>
        <w:t>con fundamento en los artículos 9, fracción XV</w:t>
      </w:r>
      <w:r w:rsidR="00CC7CF0">
        <w:rPr>
          <w:rFonts w:ascii="Calibri" w:eastAsia="Batang" w:hAnsi="Calibri" w:cs="Calibri"/>
          <w:i/>
          <w:iCs/>
          <w:color w:val="000000" w:themeColor="text1"/>
          <w:sz w:val="22"/>
          <w:szCs w:val="22"/>
        </w:rPr>
        <w:t>,</w:t>
      </w:r>
      <w:r w:rsidR="00A7528E" w:rsidRPr="00A7528E">
        <w:rPr>
          <w:rFonts w:ascii="Calibri" w:eastAsia="Batang" w:hAnsi="Calibri" w:cs="Calibri"/>
          <w:i/>
          <w:iCs/>
          <w:color w:val="000000" w:themeColor="text1"/>
          <w:sz w:val="22"/>
          <w:szCs w:val="22"/>
        </w:rPr>
        <w:t xml:space="preserve"> del Reglamento del Consejo de la Judicatura del Estado, con relación al 72, fracción X, de la Ley Orgánica del Poder </w:t>
      </w:r>
      <w:r w:rsidR="00A7528E" w:rsidRPr="00A7528E">
        <w:rPr>
          <w:rFonts w:ascii="Calibri" w:eastAsia="Batang" w:hAnsi="Calibri" w:cs="Calibri"/>
          <w:i/>
          <w:iCs/>
          <w:color w:val="000000" w:themeColor="text1"/>
          <w:sz w:val="22"/>
          <w:szCs w:val="22"/>
        </w:rPr>
        <w:lastRenderedPageBreak/>
        <w:t>Judicial del Estado, se autoriza al Magistrado Presidente de este Cuerpo Colegiado la suscripción del contrato de prestación de servicios, con efectos a partir de uno de enero de dos mil vein</w:t>
      </w:r>
      <w:r w:rsidR="00A7528E">
        <w:rPr>
          <w:rFonts w:ascii="Calibri" w:eastAsia="Batang" w:hAnsi="Calibri" w:cs="Calibri"/>
          <w:i/>
          <w:iCs/>
          <w:color w:val="000000" w:themeColor="text1"/>
          <w:sz w:val="22"/>
          <w:szCs w:val="22"/>
        </w:rPr>
        <w:t>t</w:t>
      </w:r>
      <w:r w:rsidR="00A7528E" w:rsidRPr="00A7528E">
        <w:rPr>
          <w:rFonts w:ascii="Calibri" w:eastAsia="Batang" w:hAnsi="Calibri" w:cs="Calibri"/>
          <w:i/>
          <w:iCs/>
          <w:color w:val="000000" w:themeColor="text1"/>
          <w:sz w:val="22"/>
          <w:szCs w:val="22"/>
        </w:rPr>
        <w:t>iuno y hasta el treinta y uno de enero del año dos mil veintidós. Comuníquese esta determinación al Tesorero y Contralor del Poder Judicial del Estado, para los efectos legales correspondientes; al responsable del Módulo Médico, para socializarla con todos los servidores públicos del Poder Judicial, mediante aviso que se coloque en un lugar visible del área de su adscripción, así como al Director Jurídico del Tribunal Superior de Justicia del Estado, para que proceda a la elaboración del contrato respectivo, en el ámbito de sus facultades.</w:t>
      </w:r>
      <w:r w:rsidR="00A7528E">
        <w:rPr>
          <w:rFonts w:ascii="Calibri" w:eastAsia="Batang" w:hAnsi="Calibri" w:cs="Calibri"/>
          <w:color w:val="000000" w:themeColor="text1"/>
          <w:sz w:val="22"/>
          <w:szCs w:val="22"/>
        </w:rPr>
        <w:t xml:space="preserve"> </w:t>
      </w:r>
      <w:r w:rsidR="00A7528E" w:rsidRPr="00CC7CF0">
        <w:rPr>
          <w:rFonts w:ascii="Calibri" w:eastAsia="Batang" w:hAnsi="Calibri" w:cs="Calibri"/>
          <w:color w:val="000000" w:themeColor="text1"/>
          <w:sz w:val="22"/>
          <w:szCs w:val="22"/>
          <w:u w:val="single"/>
        </w:rPr>
        <w:t xml:space="preserve">APROBADO POR </w:t>
      </w:r>
      <w:r w:rsidR="004C5A50" w:rsidRPr="00CC7CF0">
        <w:rPr>
          <w:rFonts w:ascii="Calibri" w:eastAsia="Batang" w:hAnsi="Calibri" w:cs="Calibri"/>
          <w:color w:val="000000" w:themeColor="text1"/>
          <w:sz w:val="22"/>
          <w:szCs w:val="22"/>
          <w:u w:val="single"/>
        </w:rPr>
        <w:t xml:space="preserve">UNANIMIDAD </w:t>
      </w:r>
      <w:r w:rsidR="00A7528E" w:rsidRPr="00CC7CF0">
        <w:rPr>
          <w:rFonts w:ascii="Calibri" w:eastAsia="Batang" w:hAnsi="Calibri" w:cs="Calibri"/>
          <w:color w:val="000000" w:themeColor="text1"/>
          <w:sz w:val="22"/>
          <w:szCs w:val="22"/>
          <w:u w:val="single"/>
        </w:rPr>
        <w:t xml:space="preserve">DE </w:t>
      </w:r>
      <w:proofErr w:type="gramStart"/>
      <w:r w:rsidR="00A7528E" w:rsidRPr="00CC7CF0">
        <w:rPr>
          <w:rFonts w:ascii="Calibri" w:eastAsia="Batang" w:hAnsi="Calibri" w:cs="Calibri"/>
          <w:color w:val="000000" w:themeColor="text1"/>
          <w:sz w:val="22"/>
          <w:szCs w:val="22"/>
          <w:u w:val="single"/>
        </w:rPr>
        <w:t>VOTOS</w:t>
      </w:r>
      <w:r w:rsidR="00A7528E">
        <w:rPr>
          <w:rFonts w:ascii="Calibri" w:eastAsia="Batang" w:hAnsi="Calibri" w:cs="Calibri"/>
          <w:color w:val="000000" w:themeColor="text1"/>
          <w:sz w:val="22"/>
          <w:szCs w:val="22"/>
        </w:rPr>
        <w:t>.</w:t>
      </w:r>
      <w:r w:rsidR="00CC7CF0">
        <w:rPr>
          <w:rFonts w:ascii="Calibri" w:eastAsia="Batang" w:hAnsi="Calibri" w:cs="Calibri"/>
          <w:color w:val="000000" w:themeColor="text1"/>
          <w:sz w:val="22"/>
          <w:szCs w:val="22"/>
        </w:rPr>
        <w:t>-</w:t>
      </w:r>
      <w:proofErr w:type="gramEnd"/>
    </w:p>
    <w:p w14:paraId="3F79ADCA" w14:textId="3E928AB7" w:rsidR="008F35B4" w:rsidRDefault="00F70D03" w:rsidP="00A7528E">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3E2812">
        <w:rPr>
          <w:rFonts w:asciiTheme="minorHAnsi" w:hAnsiTheme="minorHAnsi" w:cstheme="minorHAnsi"/>
          <w:b/>
          <w:bCs/>
          <w:sz w:val="22"/>
          <w:szCs w:val="22"/>
        </w:rPr>
        <w:t xml:space="preserve">ACUERDO </w:t>
      </w:r>
      <w:r>
        <w:rPr>
          <w:rFonts w:asciiTheme="minorHAnsi" w:hAnsiTheme="minorHAnsi" w:cstheme="minorHAnsi"/>
          <w:b/>
          <w:bCs/>
          <w:sz w:val="22"/>
          <w:szCs w:val="22"/>
        </w:rPr>
        <w:t>VI</w:t>
      </w:r>
      <w:r w:rsidRPr="003E2812">
        <w:rPr>
          <w:rFonts w:asciiTheme="minorHAnsi" w:hAnsiTheme="minorHAnsi" w:cstheme="minorHAnsi"/>
          <w:b/>
          <w:bCs/>
          <w:sz w:val="22"/>
          <w:szCs w:val="22"/>
        </w:rPr>
        <w:t>/</w:t>
      </w:r>
      <w:r>
        <w:rPr>
          <w:rFonts w:asciiTheme="minorHAnsi" w:hAnsiTheme="minorHAnsi" w:cstheme="minorHAnsi"/>
          <w:b/>
          <w:bCs/>
          <w:sz w:val="22"/>
          <w:szCs w:val="22"/>
        </w:rPr>
        <w:t>65/</w:t>
      </w:r>
      <w:r w:rsidRPr="003E2812">
        <w:rPr>
          <w:rFonts w:asciiTheme="minorHAnsi" w:hAnsiTheme="minorHAnsi" w:cstheme="minorHAnsi"/>
          <w:b/>
          <w:bCs/>
          <w:sz w:val="22"/>
          <w:szCs w:val="22"/>
        </w:rPr>
        <w:t>2020</w:t>
      </w:r>
      <w:r>
        <w:rPr>
          <w:rFonts w:asciiTheme="minorHAnsi" w:hAnsiTheme="minorHAnsi" w:cstheme="minorHAnsi"/>
          <w:b/>
          <w:bCs/>
          <w:sz w:val="22"/>
          <w:szCs w:val="22"/>
        </w:rPr>
        <w:t xml:space="preserve">. </w:t>
      </w:r>
      <w:r w:rsidRPr="00F70D03">
        <w:rPr>
          <w:rFonts w:asciiTheme="minorHAnsi" w:hAnsiTheme="minorHAnsi" w:cstheme="minorHAnsi"/>
          <w:b/>
          <w:bCs/>
          <w:color w:val="000000"/>
          <w:sz w:val="22"/>
          <w:szCs w:val="22"/>
        </w:rPr>
        <w:t xml:space="preserve">Oficio número CJET/CA/165/2020, de fecha diez de diciembre de dos mil veinte, signado por la </w:t>
      </w:r>
      <w:r w:rsidR="00DF2087">
        <w:rPr>
          <w:rFonts w:asciiTheme="minorHAnsi" w:hAnsiTheme="minorHAnsi" w:cstheme="minorHAnsi"/>
          <w:b/>
          <w:bCs/>
          <w:color w:val="000000"/>
          <w:sz w:val="22"/>
          <w:szCs w:val="22"/>
        </w:rPr>
        <w:t>c</w:t>
      </w:r>
      <w:r w:rsidRPr="00F70D03">
        <w:rPr>
          <w:rFonts w:asciiTheme="minorHAnsi" w:hAnsiTheme="minorHAnsi" w:cstheme="minorHAnsi"/>
          <w:b/>
          <w:bCs/>
          <w:color w:val="000000"/>
          <w:sz w:val="22"/>
          <w:szCs w:val="22"/>
        </w:rPr>
        <w:t>onsejera Dora María García Espejel.</w:t>
      </w:r>
      <w:r>
        <w:rPr>
          <w:rFonts w:asciiTheme="minorHAnsi" w:hAnsiTheme="minorHAnsi" w:cstheme="minorHAnsi"/>
          <w:b/>
          <w:bCs/>
          <w:color w:val="000000"/>
          <w:sz w:val="22"/>
          <w:szCs w:val="22"/>
        </w:rPr>
        <w:t xml:space="preserve"> - - - </w:t>
      </w:r>
    </w:p>
    <w:p w14:paraId="2C6F10C9" w14:textId="776B8477" w:rsidR="00F70D03" w:rsidRDefault="00F70D03" w:rsidP="00F70D03">
      <w:pPr>
        <w:pStyle w:val="NormalWeb"/>
        <w:spacing w:before="0" w:beforeAutospacing="0" w:after="0" w:afterAutospacing="0" w:line="480" w:lineRule="auto"/>
        <w:jc w:val="both"/>
        <w:rPr>
          <w:rFonts w:asciiTheme="minorHAnsi" w:hAnsiTheme="minorHAnsi" w:cstheme="minorHAnsi"/>
          <w:color w:val="000000"/>
          <w:sz w:val="22"/>
          <w:szCs w:val="22"/>
        </w:rPr>
      </w:pPr>
      <w:r w:rsidRPr="00DF2087">
        <w:rPr>
          <w:rFonts w:asciiTheme="minorHAnsi" w:hAnsiTheme="minorHAnsi" w:cstheme="minorHAnsi"/>
          <w:i/>
          <w:iCs/>
          <w:color w:val="000000"/>
          <w:sz w:val="22"/>
          <w:szCs w:val="22"/>
        </w:rPr>
        <w:t>Dada cuenta con el oficio número CJET/CA/165/2020, de fecha diez de diciembre de dos mil veinte, signado por la Consejera Dora María García Espejel, mediante el cual remite</w:t>
      </w:r>
      <w:r w:rsidR="00DF2087" w:rsidRPr="00DF2087">
        <w:rPr>
          <w:rFonts w:asciiTheme="minorHAnsi" w:hAnsiTheme="minorHAnsi" w:cstheme="minorHAnsi"/>
          <w:i/>
          <w:iCs/>
          <w:color w:val="000000"/>
          <w:sz w:val="22"/>
          <w:szCs w:val="22"/>
        </w:rPr>
        <w:t xml:space="preserve">, para efectos de su aprobación, proyecto de </w:t>
      </w:r>
      <w:r w:rsidRPr="00DF2087">
        <w:rPr>
          <w:rFonts w:asciiTheme="minorHAnsi" w:hAnsiTheme="minorHAnsi" w:cstheme="minorHAnsi"/>
          <w:i/>
          <w:iCs/>
          <w:color w:val="000000"/>
          <w:sz w:val="22"/>
          <w:szCs w:val="22"/>
        </w:rPr>
        <w:t xml:space="preserve">acuerdo </w:t>
      </w:r>
      <w:r w:rsidR="00DF2087" w:rsidRPr="00DF2087">
        <w:rPr>
          <w:rFonts w:asciiTheme="minorHAnsi" w:hAnsiTheme="minorHAnsi" w:cstheme="minorHAnsi"/>
          <w:i/>
          <w:iCs/>
          <w:color w:val="000000"/>
          <w:sz w:val="22"/>
          <w:szCs w:val="22"/>
        </w:rPr>
        <w:t xml:space="preserve">en relación con </w:t>
      </w:r>
      <w:r w:rsidR="00A24756" w:rsidRPr="00DF2087">
        <w:rPr>
          <w:rFonts w:asciiTheme="minorHAnsi" w:hAnsiTheme="minorHAnsi" w:cstheme="minorHAnsi"/>
          <w:i/>
          <w:iCs/>
          <w:color w:val="000000"/>
          <w:sz w:val="22"/>
          <w:szCs w:val="22"/>
        </w:rPr>
        <w:t>el Recurso de Rev</w:t>
      </w:r>
      <w:r w:rsidR="004C5A50">
        <w:rPr>
          <w:rFonts w:asciiTheme="minorHAnsi" w:hAnsiTheme="minorHAnsi" w:cstheme="minorHAnsi"/>
          <w:i/>
          <w:iCs/>
          <w:color w:val="000000"/>
          <w:sz w:val="22"/>
          <w:szCs w:val="22"/>
        </w:rPr>
        <w:t>ocación</w:t>
      </w:r>
      <w:r w:rsidR="00A24756" w:rsidRPr="00DF2087">
        <w:rPr>
          <w:rFonts w:asciiTheme="minorHAnsi" w:hAnsiTheme="minorHAnsi" w:cstheme="minorHAnsi"/>
          <w:i/>
          <w:iCs/>
          <w:color w:val="000000"/>
          <w:sz w:val="22"/>
          <w:szCs w:val="22"/>
        </w:rPr>
        <w:t xml:space="preserve"> </w:t>
      </w:r>
      <w:r w:rsidR="00DF2087" w:rsidRPr="00DF2087">
        <w:rPr>
          <w:rFonts w:asciiTheme="minorHAnsi" w:hAnsiTheme="minorHAnsi" w:cstheme="minorHAnsi"/>
          <w:i/>
          <w:iCs/>
          <w:color w:val="000000"/>
          <w:sz w:val="22"/>
          <w:szCs w:val="22"/>
        </w:rPr>
        <w:t xml:space="preserve">interpuesto dentro </w:t>
      </w:r>
      <w:r w:rsidR="00A24756" w:rsidRPr="00DF2087">
        <w:rPr>
          <w:rFonts w:asciiTheme="minorHAnsi" w:hAnsiTheme="minorHAnsi" w:cstheme="minorHAnsi"/>
          <w:i/>
          <w:iCs/>
          <w:color w:val="000000"/>
          <w:sz w:val="22"/>
          <w:szCs w:val="22"/>
        </w:rPr>
        <w:t xml:space="preserve">del Expediente 10/2019, relativo al procedimiento de responsabilidad administrativa instaurado en contra de la servidora pública ahí asentada; </w:t>
      </w:r>
      <w:r w:rsidR="00504018" w:rsidRPr="00DF2087">
        <w:rPr>
          <w:rFonts w:asciiTheme="minorHAnsi" w:hAnsiTheme="minorHAnsi" w:cstheme="minorHAnsi"/>
          <w:i/>
          <w:iCs/>
          <w:color w:val="000000"/>
          <w:sz w:val="22"/>
          <w:szCs w:val="22"/>
        </w:rPr>
        <w:t xml:space="preserve">al respecto, </w:t>
      </w:r>
      <w:r w:rsidR="00E71F3F" w:rsidRPr="00DF2087">
        <w:rPr>
          <w:rFonts w:asciiTheme="minorHAnsi" w:hAnsiTheme="minorHAnsi" w:cstheme="minorHAnsi"/>
          <w:i/>
          <w:iCs/>
          <w:color w:val="000000"/>
          <w:sz w:val="22"/>
          <w:szCs w:val="22"/>
        </w:rPr>
        <w:t>con fundamento en lo que estable</w:t>
      </w:r>
      <w:r w:rsidR="00CC7CF0">
        <w:rPr>
          <w:rFonts w:asciiTheme="minorHAnsi" w:hAnsiTheme="minorHAnsi" w:cstheme="minorHAnsi"/>
          <w:i/>
          <w:iCs/>
          <w:color w:val="000000"/>
          <w:sz w:val="22"/>
          <w:szCs w:val="22"/>
        </w:rPr>
        <w:t>ce</w:t>
      </w:r>
      <w:r w:rsidR="00E71F3F" w:rsidRPr="00DF2087">
        <w:rPr>
          <w:rFonts w:asciiTheme="minorHAnsi" w:hAnsiTheme="minorHAnsi" w:cstheme="minorHAnsi"/>
          <w:i/>
          <w:iCs/>
          <w:color w:val="000000"/>
          <w:sz w:val="22"/>
          <w:szCs w:val="22"/>
        </w:rPr>
        <w:t xml:space="preserve"> el artículo 30 fracción I, del Reglamento del Consejo de la Judicatura del Estado, se tiene por presente a la Consejera Dora María García Espejel con el acuerdo respecto del Recurso de Rev</w:t>
      </w:r>
      <w:r w:rsidR="004C5A50">
        <w:rPr>
          <w:rFonts w:asciiTheme="minorHAnsi" w:hAnsiTheme="minorHAnsi" w:cstheme="minorHAnsi"/>
          <w:i/>
          <w:iCs/>
          <w:color w:val="000000"/>
          <w:sz w:val="22"/>
          <w:szCs w:val="22"/>
        </w:rPr>
        <w:t>ocación</w:t>
      </w:r>
      <w:r w:rsidR="00E71F3F" w:rsidRPr="00DF2087">
        <w:rPr>
          <w:rFonts w:asciiTheme="minorHAnsi" w:hAnsiTheme="minorHAnsi" w:cstheme="minorHAnsi"/>
          <w:i/>
          <w:iCs/>
          <w:color w:val="000000"/>
          <w:sz w:val="22"/>
          <w:szCs w:val="22"/>
        </w:rPr>
        <w:t xml:space="preserve"> que nos ocupa, del que se toma conocimiento y </w:t>
      </w:r>
      <w:r w:rsidR="00504018" w:rsidRPr="00DF2087">
        <w:rPr>
          <w:rFonts w:asciiTheme="minorHAnsi" w:hAnsiTheme="minorHAnsi" w:cstheme="minorHAnsi"/>
          <w:i/>
          <w:iCs/>
          <w:color w:val="000000"/>
          <w:sz w:val="22"/>
          <w:szCs w:val="22"/>
        </w:rPr>
        <w:t xml:space="preserve">previa revisión </w:t>
      </w:r>
      <w:r w:rsidR="00E71F3F" w:rsidRPr="00DF2087">
        <w:rPr>
          <w:rFonts w:asciiTheme="minorHAnsi" w:hAnsiTheme="minorHAnsi" w:cstheme="minorHAnsi"/>
          <w:i/>
          <w:iCs/>
          <w:color w:val="000000"/>
          <w:sz w:val="22"/>
          <w:szCs w:val="22"/>
        </w:rPr>
        <w:t>a éste</w:t>
      </w:r>
      <w:r w:rsidR="00504018" w:rsidRPr="00DF2087">
        <w:rPr>
          <w:rFonts w:asciiTheme="minorHAnsi" w:hAnsiTheme="minorHAnsi" w:cstheme="minorHAnsi"/>
          <w:i/>
          <w:iCs/>
          <w:color w:val="000000"/>
          <w:sz w:val="22"/>
          <w:szCs w:val="22"/>
        </w:rPr>
        <w:t xml:space="preserve">, </w:t>
      </w:r>
      <w:r w:rsidR="00857E59" w:rsidRPr="00DF2087">
        <w:rPr>
          <w:rFonts w:asciiTheme="minorHAnsi" w:hAnsiTheme="minorHAnsi" w:cstheme="minorHAnsi"/>
          <w:i/>
          <w:iCs/>
          <w:color w:val="000000"/>
          <w:sz w:val="22"/>
          <w:szCs w:val="22"/>
        </w:rPr>
        <w:t xml:space="preserve">toda vez que se encuentra conforme a derecho,  </w:t>
      </w:r>
      <w:r w:rsidR="00504018" w:rsidRPr="00DF2087">
        <w:rPr>
          <w:rFonts w:asciiTheme="minorHAnsi" w:hAnsiTheme="minorHAnsi" w:cstheme="minorHAnsi"/>
          <w:i/>
          <w:iCs/>
          <w:color w:val="000000"/>
          <w:sz w:val="22"/>
          <w:szCs w:val="22"/>
        </w:rPr>
        <w:t>con fundamento en lo que establecen los artículos 61</w:t>
      </w:r>
      <w:r w:rsidR="00DF2087" w:rsidRPr="00DF2087">
        <w:rPr>
          <w:rFonts w:asciiTheme="minorHAnsi" w:hAnsiTheme="minorHAnsi" w:cstheme="minorHAnsi"/>
          <w:i/>
          <w:iCs/>
          <w:color w:val="000000"/>
          <w:sz w:val="22"/>
          <w:szCs w:val="22"/>
        </w:rPr>
        <w:t>,</w:t>
      </w:r>
      <w:r w:rsidR="00504018" w:rsidRPr="00DF2087">
        <w:rPr>
          <w:rFonts w:asciiTheme="minorHAnsi" w:hAnsiTheme="minorHAnsi" w:cstheme="minorHAnsi"/>
          <w:i/>
          <w:iCs/>
          <w:color w:val="000000"/>
          <w:sz w:val="22"/>
          <w:szCs w:val="22"/>
        </w:rPr>
        <w:t xml:space="preserve"> de la Ley Orgánica del Poder Judicial del Estado,</w:t>
      </w:r>
      <w:r w:rsidR="00857E59" w:rsidRPr="00DF2087">
        <w:rPr>
          <w:rFonts w:asciiTheme="minorHAnsi" w:hAnsiTheme="minorHAnsi" w:cstheme="minorHAnsi"/>
          <w:i/>
          <w:iCs/>
          <w:color w:val="000000"/>
          <w:sz w:val="22"/>
          <w:szCs w:val="22"/>
        </w:rPr>
        <w:t xml:space="preserve"> 3, </w:t>
      </w:r>
      <w:r w:rsidR="00DF2087" w:rsidRPr="00DF2087">
        <w:rPr>
          <w:rFonts w:asciiTheme="minorHAnsi" w:hAnsiTheme="minorHAnsi" w:cstheme="minorHAnsi"/>
          <w:i/>
          <w:iCs/>
          <w:color w:val="000000"/>
          <w:sz w:val="22"/>
          <w:szCs w:val="22"/>
        </w:rPr>
        <w:t>fracción</w:t>
      </w:r>
      <w:r w:rsidR="00857E59" w:rsidRPr="00DF2087">
        <w:rPr>
          <w:rFonts w:asciiTheme="minorHAnsi" w:hAnsiTheme="minorHAnsi" w:cstheme="minorHAnsi"/>
          <w:i/>
          <w:iCs/>
          <w:color w:val="000000"/>
          <w:sz w:val="22"/>
          <w:szCs w:val="22"/>
        </w:rPr>
        <w:t xml:space="preserve"> IV, y 202 de la Ley General de Responsabilidades Administrativas, </w:t>
      </w:r>
      <w:r w:rsidR="00E71F3F" w:rsidRPr="00DF2087">
        <w:rPr>
          <w:rFonts w:asciiTheme="minorHAnsi" w:hAnsiTheme="minorHAnsi" w:cstheme="minorHAnsi"/>
          <w:i/>
          <w:iCs/>
          <w:color w:val="000000"/>
          <w:sz w:val="22"/>
          <w:szCs w:val="22"/>
        </w:rPr>
        <w:t>se determina aprobarlo en sus términos para los efectos legales correspondientes.</w:t>
      </w:r>
      <w:r w:rsidR="00E71F3F">
        <w:rPr>
          <w:rFonts w:asciiTheme="minorHAnsi" w:hAnsiTheme="minorHAnsi" w:cstheme="minorHAnsi"/>
          <w:color w:val="000000"/>
          <w:sz w:val="22"/>
          <w:szCs w:val="22"/>
        </w:rPr>
        <w:t xml:space="preserve"> </w:t>
      </w:r>
      <w:r w:rsidR="00E71F3F" w:rsidRPr="00CC7CF0">
        <w:rPr>
          <w:rFonts w:asciiTheme="minorHAnsi" w:hAnsiTheme="minorHAnsi" w:cstheme="minorHAnsi"/>
          <w:color w:val="000000"/>
          <w:sz w:val="22"/>
          <w:szCs w:val="22"/>
          <w:u w:val="single"/>
        </w:rPr>
        <w:t xml:space="preserve">APROBADO POR </w:t>
      </w:r>
      <w:r w:rsidR="004C5A50" w:rsidRPr="00CC7CF0">
        <w:rPr>
          <w:rFonts w:asciiTheme="minorHAnsi" w:hAnsiTheme="minorHAnsi" w:cstheme="minorHAnsi"/>
          <w:color w:val="000000"/>
          <w:sz w:val="22"/>
          <w:szCs w:val="22"/>
          <w:u w:val="single"/>
        </w:rPr>
        <w:t xml:space="preserve">UNANIMIDAD </w:t>
      </w:r>
      <w:r w:rsidR="00E71F3F" w:rsidRPr="00CC7CF0">
        <w:rPr>
          <w:rFonts w:asciiTheme="minorHAnsi" w:hAnsiTheme="minorHAnsi" w:cstheme="minorHAnsi"/>
          <w:color w:val="000000"/>
          <w:sz w:val="22"/>
          <w:szCs w:val="22"/>
          <w:u w:val="single"/>
        </w:rPr>
        <w:t>DE VOTOS</w:t>
      </w:r>
      <w:r w:rsidR="00E71F3F">
        <w:rPr>
          <w:rFonts w:asciiTheme="minorHAnsi" w:hAnsiTheme="minorHAnsi" w:cstheme="minorHAnsi"/>
          <w:color w:val="000000"/>
          <w:sz w:val="22"/>
          <w:szCs w:val="22"/>
        </w:rPr>
        <w:t xml:space="preserve">. </w:t>
      </w:r>
      <w:r w:rsidR="00CC7CF0">
        <w:rPr>
          <w:rFonts w:asciiTheme="minorHAnsi" w:hAnsiTheme="minorHAnsi" w:cstheme="minorHAnsi"/>
          <w:color w:val="000000"/>
          <w:sz w:val="22"/>
          <w:szCs w:val="22"/>
        </w:rPr>
        <w:t>-</w:t>
      </w:r>
      <w:r w:rsidR="00E71F3F">
        <w:rPr>
          <w:rFonts w:asciiTheme="minorHAnsi" w:hAnsiTheme="minorHAnsi" w:cstheme="minorHAnsi"/>
          <w:color w:val="000000"/>
          <w:sz w:val="22"/>
          <w:szCs w:val="22"/>
        </w:rPr>
        <w:t xml:space="preserve"> </w:t>
      </w:r>
      <w:r w:rsidR="00CC7CF0">
        <w:rPr>
          <w:rFonts w:asciiTheme="minorHAnsi" w:hAnsiTheme="minorHAnsi" w:cstheme="minorHAnsi"/>
          <w:color w:val="000000"/>
          <w:sz w:val="22"/>
          <w:szCs w:val="22"/>
        </w:rPr>
        <w:t xml:space="preserve">- - - - - - - </w:t>
      </w:r>
    </w:p>
    <w:p w14:paraId="19BD4900" w14:textId="463EC91F" w:rsidR="00420E3F" w:rsidRPr="00836AEA" w:rsidRDefault="00DF2087" w:rsidP="00420E3F">
      <w:pPr>
        <w:pStyle w:val="NormalWeb"/>
        <w:spacing w:before="0" w:beforeAutospacing="0" w:after="0" w:afterAutospacing="0" w:line="480" w:lineRule="auto"/>
        <w:ind w:firstLine="708"/>
        <w:jc w:val="both"/>
        <w:rPr>
          <w:rFonts w:asciiTheme="minorHAnsi" w:hAnsiTheme="minorHAnsi" w:cstheme="minorHAnsi"/>
          <w:b/>
          <w:bCs/>
          <w:i/>
          <w:iCs/>
          <w:color w:val="000000"/>
          <w:sz w:val="22"/>
          <w:szCs w:val="22"/>
        </w:rPr>
      </w:pPr>
      <w:r>
        <w:rPr>
          <w:rFonts w:asciiTheme="minorHAnsi" w:hAnsiTheme="minorHAnsi" w:cstheme="minorHAnsi"/>
          <w:b/>
          <w:bCs/>
          <w:sz w:val="22"/>
          <w:szCs w:val="22"/>
        </w:rPr>
        <w:t xml:space="preserve">ACUERDO </w:t>
      </w:r>
      <w:r w:rsidR="00420E3F">
        <w:rPr>
          <w:rFonts w:asciiTheme="minorHAnsi" w:hAnsiTheme="minorHAnsi" w:cstheme="minorHAnsi"/>
          <w:b/>
          <w:bCs/>
          <w:sz w:val="22"/>
          <w:szCs w:val="22"/>
        </w:rPr>
        <w:t>VII</w:t>
      </w:r>
      <w:r w:rsidR="00420E3F" w:rsidRPr="003E2812">
        <w:rPr>
          <w:rFonts w:asciiTheme="minorHAnsi" w:hAnsiTheme="minorHAnsi" w:cstheme="minorHAnsi"/>
          <w:b/>
          <w:bCs/>
          <w:sz w:val="22"/>
          <w:szCs w:val="22"/>
        </w:rPr>
        <w:t>/</w:t>
      </w:r>
      <w:r w:rsidR="00420E3F">
        <w:rPr>
          <w:rFonts w:asciiTheme="minorHAnsi" w:hAnsiTheme="minorHAnsi" w:cstheme="minorHAnsi"/>
          <w:b/>
          <w:bCs/>
          <w:sz w:val="22"/>
          <w:szCs w:val="22"/>
        </w:rPr>
        <w:t>65/</w:t>
      </w:r>
      <w:r w:rsidR="00420E3F" w:rsidRPr="003E2812">
        <w:rPr>
          <w:rFonts w:asciiTheme="minorHAnsi" w:hAnsiTheme="minorHAnsi" w:cstheme="minorHAnsi"/>
          <w:b/>
          <w:bCs/>
          <w:sz w:val="22"/>
          <w:szCs w:val="22"/>
        </w:rPr>
        <w:t>2020</w:t>
      </w:r>
      <w:r w:rsidR="00420E3F">
        <w:rPr>
          <w:rFonts w:asciiTheme="minorHAnsi" w:hAnsiTheme="minorHAnsi" w:cstheme="minorHAnsi"/>
          <w:b/>
          <w:bCs/>
          <w:sz w:val="22"/>
          <w:szCs w:val="22"/>
        </w:rPr>
        <w:t>. O</w:t>
      </w:r>
      <w:r w:rsidR="00420E3F" w:rsidRPr="00420E3F">
        <w:rPr>
          <w:rFonts w:asciiTheme="minorHAnsi" w:hAnsiTheme="minorHAnsi" w:cstheme="minorHAnsi"/>
          <w:b/>
          <w:bCs/>
          <w:color w:val="000000"/>
          <w:sz w:val="22"/>
          <w:szCs w:val="22"/>
        </w:rPr>
        <w:t xml:space="preserve">ficio número CJET/CA/166/2020, de fecha diez de </w:t>
      </w:r>
      <w:r w:rsidR="00420E3F" w:rsidRPr="004761C1">
        <w:rPr>
          <w:rFonts w:asciiTheme="minorHAnsi" w:hAnsiTheme="minorHAnsi" w:cstheme="minorHAnsi"/>
          <w:b/>
          <w:bCs/>
          <w:color w:val="000000"/>
          <w:sz w:val="22"/>
          <w:szCs w:val="22"/>
        </w:rPr>
        <w:t xml:space="preserve">diciembre de dos mil veinte, signado por la </w:t>
      </w:r>
      <w:r w:rsidRPr="004761C1">
        <w:rPr>
          <w:rFonts w:asciiTheme="minorHAnsi" w:hAnsiTheme="minorHAnsi" w:cstheme="minorHAnsi"/>
          <w:b/>
          <w:bCs/>
          <w:color w:val="000000"/>
          <w:sz w:val="22"/>
          <w:szCs w:val="22"/>
        </w:rPr>
        <w:t>c</w:t>
      </w:r>
      <w:r w:rsidR="00420E3F" w:rsidRPr="004761C1">
        <w:rPr>
          <w:rFonts w:asciiTheme="minorHAnsi" w:hAnsiTheme="minorHAnsi" w:cstheme="minorHAnsi"/>
          <w:b/>
          <w:bCs/>
          <w:color w:val="000000"/>
          <w:sz w:val="22"/>
          <w:szCs w:val="22"/>
        </w:rPr>
        <w:t>onsejera Dora María García Espejel. - - -</w:t>
      </w:r>
      <w:r w:rsidR="00420E3F" w:rsidRPr="00836AEA">
        <w:rPr>
          <w:rFonts w:asciiTheme="minorHAnsi" w:hAnsiTheme="minorHAnsi" w:cstheme="minorHAnsi"/>
          <w:b/>
          <w:bCs/>
          <w:i/>
          <w:iCs/>
          <w:color w:val="000000"/>
          <w:sz w:val="22"/>
          <w:szCs w:val="22"/>
        </w:rPr>
        <w:t xml:space="preserve"> </w:t>
      </w:r>
    </w:p>
    <w:p w14:paraId="2468EE77" w14:textId="2C515D3C" w:rsidR="00836AEA" w:rsidRDefault="00420E3F" w:rsidP="00E51C50">
      <w:pPr>
        <w:spacing w:after="0" w:line="480" w:lineRule="auto"/>
        <w:jc w:val="both"/>
        <w:rPr>
          <w:rFonts w:asciiTheme="minorHAnsi" w:hAnsiTheme="minorHAnsi" w:cstheme="minorHAnsi"/>
          <w:color w:val="000000"/>
        </w:rPr>
      </w:pPr>
      <w:r w:rsidRPr="00CC7CF0">
        <w:rPr>
          <w:rFonts w:asciiTheme="minorHAnsi" w:hAnsiTheme="minorHAnsi" w:cstheme="minorHAnsi"/>
          <w:i/>
          <w:iCs/>
        </w:rPr>
        <w:t xml:space="preserve">Dada cuenta oficio número CJET/CA/166/2020, de fecha diez de diciembre de dos mil veinte, </w:t>
      </w:r>
      <w:r w:rsidR="00DF2087" w:rsidRPr="00CC7CF0">
        <w:rPr>
          <w:rFonts w:asciiTheme="minorHAnsi" w:hAnsiTheme="minorHAnsi" w:cstheme="minorHAnsi"/>
          <w:i/>
          <w:iCs/>
        </w:rPr>
        <w:t xml:space="preserve">mediante el cual la consejera Dora María García Espejel, en su carácter de visitadora, remite el acta de la segunda visita ordinaria a la Oficialía Común </w:t>
      </w:r>
      <w:r w:rsidR="00836AEA" w:rsidRPr="00CC7CF0">
        <w:rPr>
          <w:rFonts w:asciiTheme="minorHAnsi" w:hAnsiTheme="minorHAnsi" w:cstheme="minorHAnsi"/>
          <w:i/>
          <w:iCs/>
        </w:rPr>
        <w:t xml:space="preserve">de Partes de los Juzgados del Distrito Judicial de Cuauhtémoc, por las observaciones que en la misma se contienen; al respecto, una vez analizada y discutida, con fundamento en los </w:t>
      </w:r>
      <w:r w:rsidR="00836AEA" w:rsidRPr="00CC7CF0">
        <w:rPr>
          <w:rFonts w:asciiTheme="minorHAnsi" w:hAnsiTheme="minorHAnsi" w:cstheme="minorHAnsi"/>
          <w:i/>
          <w:iCs/>
        </w:rPr>
        <w:lastRenderedPageBreak/>
        <w:t xml:space="preserve">artículos 85, de la Constitución Política del Estado; 61, 65 y 68, fracción XIV, de la Ley Orgánica del Poder Judicial del Estado, este órgano colegiado determina </w:t>
      </w:r>
      <w:r w:rsidR="00AF6015" w:rsidRPr="00CC7CF0">
        <w:rPr>
          <w:rFonts w:cs="Calibri"/>
          <w:i/>
          <w:iCs/>
          <w:shd w:val="clear" w:color="auto" w:fill="FFFFFF"/>
        </w:rPr>
        <w:t>requerir al representante legal de la empresa “INTEVAL”, instruya al personal que corresponda para que a la brevedad revise el sistema en cuestión y solucione todos los problemas existentes para que los servidores públicos adscritos a esa oficialía puedan realizar sus actividades normalmente y no se genere molestia a los justiciables por las fallas en el funcionamiento del sistema. Por otra parte, mientras se reali</w:t>
      </w:r>
      <w:r w:rsidR="00CC7CF0" w:rsidRPr="00CC7CF0">
        <w:rPr>
          <w:rFonts w:cs="Calibri"/>
          <w:i/>
          <w:iCs/>
          <w:shd w:val="clear" w:color="auto" w:fill="FFFFFF"/>
        </w:rPr>
        <w:t>zan</w:t>
      </w:r>
      <w:r w:rsidR="00AF6015" w:rsidRPr="00CC7CF0">
        <w:rPr>
          <w:rFonts w:cs="Calibri"/>
          <w:i/>
          <w:iCs/>
          <w:shd w:val="clear" w:color="auto" w:fill="FFFFFF"/>
        </w:rPr>
        <w:t xml:space="preserve"> las correcciones a ese sistema, se instruye a la </w:t>
      </w:r>
      <w:proofErr w:type="gramStart"/>
      <w:r w:rsidR="00AF6015" w:rsidRPr="00CC7CF0">
        <w:rPr>
          <w:rFonts w:cs="Calibri"/>
          <w:i/>
          <w:iCs/>
          <w:shd w:val="clear" w:color="auto" w:fill="FFFFFF"/>
        </w:rPr>
        <w:t>Jefa</w:t>
      </w:r>
      <w:proofErr w:type="gramEnd"/>
      <w:r w:rsidR="00AF6015" w:rsidRPr="00CC7CF0">
        <w:rPr>
          <w:rFonts w:cs="Calibri"/>
          <w:i/>
          <w:iCs/>
          <w:shd w:val="clear" w:color="auto" w:fill="FFFFFF"/>
        </w:rPr>
        <w:t xml:space="preserve"> del Departamento de Informática de la Secretaría Ejecutiva, instale a la brevedad </w:t>
      </w:r>
      <w:r w:rsidR="004C5A50" w:rsidRPr="00CC7CF0">
        <w:rPr>
          <w:rFonts w:cs="Calibri"/>
          <w:i/>
          <w:iCs/>
          <w:shd w:val="clear" w:color="auto" w:fill="FFFFFF"/>
        </w:rPr>
        <w:t xml:space="preserve">posible </w:t>
      </w:r>
      <w:r w:rsidR="00AF6015" w:rsidRPr="00CC7CF0">
        <w:rPr>
          <w:rFonts w:cs="Calibri"/>
          <w:i/>
          <w:iCs/>
          <w:shd w:val="clear" w:color="auto" w:fill="FFFFFF"/>
        </w:rPr>
        <w:t xml:space="preserve">de nueva cuenta el sistema que </w:t>
      </w:r>
      <w:r w:rsidR="0007233B" w:rsidRPr="00CC7CF0">
        <w:rPr>
          <w:rFonts w:cs="Calibri"/>
          <w:i/>
          <w:iCs/>
          <w:shd w:val="clear" w:color="auto" w:fill="FFFFFF"/>
        </w:rPr>
        <w:t xml:space="preserve">ya </w:t>
      </w:r>
      <w:r w:rsidR="00AF6015" w:rsidRPr="00CC7CF0">
        <w:rPr>
          <w:rFonts w:cs="Calibri"/>
          <w:i/>
          <w:iCs/>
          <w:shd w:val="clear" w:color="auto" w:fill="FFFFFF"/>
        </w:rPr>
        <w:t>se tenía implementado para tal efecto. Comuníquese esta determinación al Magistrado de la Sala Civil- Familiar del Tribunal Superior de Justicia, coordinador del sistema “Expediente Digital”, para su debido conocimiento; al representante legal de la empresa “INTEVAL”, para los efectos legales correspondientes, a la Jefa del Departamento de Informática</w:t>
      </w:r>
      <w:r w:rsidR="00CC7CF0" w:rsidRPr="00CC7CF0">
        <w:rPr>
          <w:rFonts w:cs="Calibri"/>
          <w:i/>
          <w:iCs/>
          <w:shd w:val="clear" w:color="auto" w:fill="FFFFFF"/>
        </w:rPr>
        <w:t>,</w:t>
      </w:r>
      <w:r w:rsidR="00E7074C" w:rsidRPr="00CC7CF0">
        <w:rPr>
          <w:rFonts w:cs="Calibri"/>
          <w:i/>
          <w:iCs/>
          <w:shd w:val="clear" w:color="auto" w:fill="FFFFFF"/>
        </w:rPr>
        <w:t xml:space="preserve"> </w:t>
      </w:r>
      <w:r w:rsidR="00AF6015" w:rsidRPr="00CC7CF0">
        <w:rPr>
          <w:rFonts w:cs="Calibri"/>
          <w:i/>
          <w:iCs/>
          <w:shd w:val="clear" w:color="auto" w:fill="FFFFFF"/>
        </w:rPr>
        <w:t xml:space="preserve">para los efectos conducentes; así como a los oficiales de partes adscritos a la </w:t>
      </w:r>
      <w:r w:rsidR="00E7074C" w:rsidRPr="00CC7CF0">
        <w:rPr>
          <w:rFonts w:cs="Calibri"/>
          <w:i/>
          <w:iCs/>
          <w:shd w:val="clear" w:color="auto" w:fill="FFFFFF"/>
        </w:rPr>
        <w:t>O</w:t>
      </w:r>
      <w:r w:rsidR="00AF6015" w:rsidRPr="00CC7CF0">
        <w:rPr>
          <w:rFonts w:cs="Calibri"/>
          <w:i/>
          <w:iCs/>
          <w:shd w:val="clear" w:color="auto" w:fill="FFFFFF"/>
        </w:rPr>
        <w:t xml:space="preserve">ficialía </w:t>
      </w:r>
      <w:r w:rsidR="00E7074C" w:rsidRPr="00CC7CF0">
        <w:rPr>
          <w:rFonts w:cs="Calibri"/>
          <w:i/>
          <w:iCs/>
          <w:shd w:val="clear" w:color="auto" w:fill="FFFFFF"/>
        </w:rPr>
        <w:t>C</w:t>
      </w:r>
      <w:r w:rsidR="00AF6015" w:rsidRPr="00CC7CF0">
        <w:rPr>
          <w:rFonts w:cs="Calibri"/>
          <w:i/>
          <w:iCs/>
          <w:shd w:val="clear" w:color="auto" w:fill="FFFFFF"/>
        </w:rPr>
        <w:t xml:space="preserve">omún de </w:t>
      </w:r>
      <w:r w:rsidR="00E7074C" w:rsidRPr="00CC7CF0">
        <w:rPr>
          <w:rFonts w:cs="Calibri"/>
          <w:i/>
          <w:iCs/>
          <w:shd w:val="clear" w:color="auto" w:fill="FFFFFF"/>
        </w:rPr>
        <w:t>P</w:t>
      </w:r>
      <w:r w:rsidR="00AF6015" w:rsidRPr="00CC7CF0">
        <w:rPr>
          <w:rFonts w:cs="Calibri"/>
          <w:i/>
          <w:iCs/>
          <w:shd w:val="clear" w:color="auto" w:fill="FFFFFF"/>
        </w:rPr>
        <w:t>artes de los Juzgados del Distrito Judicial de Cuauhtémoc, para su conocimiento y efectos a que haya lugar.</w:t>
      </w:r>
      <w:r w:rsidR="00E7074C" w:rsidRPr="00CC7CF0">
        <w:rPr>
          <w:rFonts w:cs="Calibri"/>
          <w:shd w:val="clear" w:color="auto" w:fill="FFFFFF"/>
        </w:rPr>
        <w:t xml:space="preserve"> </w:t>
      </w:r>
      <w:r w:rsidR="00836AEA" w:rsidRPr="00CC7CF0">
        <w:rPr>
          <w:rFonts w:asciiTheme="minorHAnsi" w:hAnsiTheme="minorHAnsi" w:cstheme="minorHAnsi"/>
          <w:color w:val="000000"/>
          <w:u w:val="single"/>
        </w:rPr>
        <w:t xml:space="preserve">APROBADO POR </w:t>
      </w:r>
      <w:r w:rsidR="0007233B" w:rsidRPr="00CC7CF0">
        <w:rPr>
          <w:rFonts w:asciiTheme="minorHAnsi" w:hAnsiTheme="minorHAnsi" w:cstheme="minorHAnsi"/>
          <w:color w:val="000000"/>
          <w:u w:val="single"/>
        </w:rPr>
        <w:t>UNANIMIDAD</w:t>
      </w:r>
      <w:r w:rsidR="00836AEA" w:rsidRPr="00CC7CF0">
        <w:rPr>
          <w:rFonts w:asciiTheme="minorHAnsi" w:hAnsiTheme="minorHAnsi" w:cstheme="minorHAnsi"/>
          <w:color w:val="000000"/>
          <w:u w:val="single"/>
        </w:rPr>
        <w:t xml:space="preserve"> DE VOTOS</w:t>
      </w:r>
      <w:r w:rsidR="00836AEA">
        <w:rPr>
          <w:rFonts w:asciiTheme="minorHAnsi" w:hAnsiTheme="minorHAnsi" w:cstheme="minorHAnsi"/>
          <w:color w:val="000000"/>
        </w:rPr>
        <w:t>.</w:t>
      </w:r>
      <w:r w:rsidR="00CC7CF0">
        <w:rPr>
          <w:rFonts w:asciiTheme="minorHAnsi" w:hAnsiTheme="minorHAnsi" w:cstheme="minorHAnsi"/>
          <w:color w:val="000000"/>
        </w:rPr>
        <w:t xml:space="preserve"> </w:t>
      </w:r>
      <w:r w:rsidR="00CC7CF0">
        <w:rPr>
          <w:rFonts w:asciiTheme="minorHAnsi" w:eastAsia="Batang" w:hAnsiTheme="minorHAnsi" w:cstheme="minorHAnsi"/>
        </w:rPr>
        <w:t xml:space="preserve">- - - - - - - - - - - - - - - - - - - - - - - - - - - - - - - - - - - - - - - - - - - - - - </w:t>
      </w:r>
    </w:p>
    <w:p w14:paraId="213C7E1B" w14:textId="3A0923B8" w:rsidR="00E51C50" w:rsidRDefault="00DF2087" w:rsidP="00E51C50">
      <w:pPr>
        <w:spacing w:after="0" w:line="480" w:lineRule="auto"/>
        <w:ind w:firstLine="708"/>
        <w:jc w:val="both"/>
        <w:rPr>
          <w:rFonts w:asciiTheme="minorHAnsi" w:hAnsiTheme="minorHAnsi" w:cstheme="minorHAnsi"/>
          <w:b/>
          <w:bCs/>
          <w:color w:val="000000"/>
        </w:rPr>
      </w:pPr>
      <w:r>
        <w:rPr>
          <w:rFonts w:asciiTheme="minorHAnsi" w:hAnsiTheme="minorHAnsi" w:cstheme="minorHAnsi"/>
          <w:b/>
          <w:bCs/>
        </w:rPr>
        <w:t xml:space="preserve">ACUERDO </w:t>
      </w:r>
      <w:r w:rsidR="00E51C50">
        <w:rPr>
          <w:rFonts w:asciiTheme="minorHAnsi" w:hAnsiTheme="minorHAnsi" w:cstheme="minorHAnsi"/>
          <w:b/>
          <w:bCs/>
        </w:rPr>
        <w:t>VIII</w:t>
      </w:r>
      <w:r w:rsidR="00E51C50" w:rsidRPr="003E2812">
        <w:rPr>
          <w:rFonts w:asciiTheme="minorHAnsi" w:hAnsiTheme="minorHAnsi" w:cstheme="minorHAnsi"/>
          <w:b/>
          <w:bCs/>
        </w:rPr>
        <w:t>/</w:t>
      </w:r>
      <w:r w:rsidR="00E51C50">
        <w:rPr>
          <w:rFonts w:asciiTheme="minorHAnsi" w:hAnsiTheme="minorHAnsi" w:cstheme="minorHAnsi"/>
          <w:b/>
          <w:bCs/>
        </w:rPr>
        <w:t>65/</w:t>
      </w:r>
      <w:r w:rsidR="00E51C50" w:rsidRPr="003E2812">
        <w:rPr>
          <w:rFonts w:asciiTheme="minorHAnsi" w:hAnsiTheme="minorHAnsi" w:cstheme="minorHAnsi"/>
          <w:b/>
          <w:bCs/>
        </w:rPr>
        <w:t>2020</w:t>
      </w:r>
      <w:r w:rsidR="00E51C50">
        <w:rPr>
          <w:rFonts w:asciiTheme="minorHAnsi" w:hAnsiTheme="minorHAnsi" w:cstheme="minorHAnsi"/>
          <w:b/>
          <w:bCs/>
        </w:rPr>
        <w:t>.</w:t>
      </w:r>
      <w:r w:rsidR="00E51C50" w:rsidRPr="00E51C50">
        <w:rPr>
          <w:rFonts w:asciiTheme="minorHAnsi" w:hAnsiTheme="minorHAnsi" w:cstheme="minorHAnsi"/>
          <w:color w:val="000000"/>
        </w:rPr>
        <w:t xml:space="preserve"> </w:t>
      </w:r>
      <w:r w:rsidR="00E51C50" w:rsidRPr="00E51C50">
        <w:rPr>
          <w:rFonts w:asciiTheme="minorHAnsi" w:hAnsiTheme="minorHAnsi" w:cstheme="minorHAnsi"/>
          <w:b/>
          <w:bCs/>
          <w:color w:val="000000"/>
        </w:rPr>
        <w:t>Oficio número 1060/C/2020, de fecha treinta de noviembre de dos mil veinte, signado por el Contralor del Poder Judicial del Estado.</w:t>
      </w:r>
      <w:r w:rsidR="00E51C50">
        <w:rPr>
          <w:rFonts w:asciiTheme="minorHAnsi" w:hAnsiTheme="minorHAnsi" w:cstheme="minorHAnsi"/>
          <w:b/>
          <w:bCs/>
          <w:color w:val="000000"/>
        </w:rPr>
        <w:t xml:space="preserve"> - </w:t>
      </w:r>
    </w:p>
    <w:p w14:paraId="1DAE6F97" w14:textId="11DF2D2B" w:rsidR="00E51C50" w:rsidRDefault="00E51C50" w:rsidP="00E51C50">
      <w:pPr>
        <w:spacing w:after="0" w:line="480" w:lineRule="auto"/>
        <w:jc w:val="both"/>
        <w:rPr>
          <w:rFonts w:asciiTheme="minorHAnsi" w:hAnsiTheme="minorHAnsi" w:cstheme="minorHAnsi"/>
        </w:rPr>
      </w:pPr>
      <w:r w:rsidRPr="004761C1">
        <w:rPr>
          <w:rFonts w:asciiTheme="minorHAnsi" w:hAnsiTheme="minorHAnsi" w:cstheme="minorHAnsi"/>
          <w:i/>
          <w:iCs/>
          <w:color w:val="000000"/>
        </w:rPr>
        <w:t xml:space="preserve">Dada cuenta con el oficio número 1060/C/2020, de fecha treinta de noviembre de dos mil veinte, </w:t>
      </w:r>
      <w:r w:rsidRPr="004761C1">
        <w:rPr>
          <w:rFonts w:asciiTheme="minorHAnsi" w:eastAsia="Batang" w:hAnsiTheme="minorHAnsi" w:cstheme="minorHAnsi"/>
          <w:i/>
          <w:iCs/>
        </w:rPr>
        <w:t xml:space="preserve">suscrito por </w:t>
      </w:r>
      <w:r w:rsidRPr="004761C1">
        <w:rPr>
          <w:rFonts w:asciiTheme="minorHAnsi" w:hAnsiTheme="minorHAnsi" w:cstheme="minorHAnsi"/>
          <w:i/>
          <w:iCs/>
        </w:rPr>
        <w:t>el Contralor del Poder Judicial del Estado</w:t>
      </w:r>
      <w:r w:rsidRPr="004761C1">
        <w:rPr>
          <w:rFonts w:asciiTheme="minorHAnsi" w:eastAsia="Batang" w:hAnsiTheme="minorHAnsi" w:cstheme="minorHAnsi"/>
          <w:i/>
          <w:iCs/>
        </w:rPr>
        <w:t xml:space="preserve">, </w:t>
      </w:r>
      <w:r w:rsidRPr="004761C1">
        <w:rPr>
          <w:rFonts w:asciiTheme="minorHAnsi" w:hAnsiTheme="minorHAnsi" w:cstheme="minorHAnsi"/>
          <w:i/>
          <w:iCs/>
        </w:rPr>
        <w:t>mediante el cual presenta informe anual de actividades correspondiente al periodo de enero – noviembre del año en curso</w:t>
      </w:r>
      <w:r w:rsidR="004761C1" w:rsidRPr="004761C1">
        <w:rPr>
          <w:rFonts w:asciiTheme="minorHAnsi" w:hAnsiTheme="minorHAnsi" w:cstheme="minorHAnsi"/>
          <w:i/>
          <w:iCs/>
        </w:rPr>
        <w:t>;</w:t>
      </w:r>
      <w:r w:rsidRPr="004761C1">
        <w:rPr>
          <w:rFonts w:asciiTheme="minorHAnsi" w:hAnsiTheme="minorHAnsi" w:cstheme="minorHAnsi"/>
          <w:i/>
          <w:iCs/>
        </w:rPr>
        <w:t xml:space="preserve"> en consecuencia, se tiene por presente a dicho servidor público dando cumplimiento a lo que establece el artículo 78</w:t>
      </w:r>
      <w:r w:rsidR="00CC7CF0">
        <w:rPr>
          <w:rFonts w:asciiTheme="minorHAnsi" w:hAnsiTheme="minorHAnsi" w:cstheme="minorHAnsi"/>
          <w:i/>
          <w:iCs/>
        </w:rPr>
        <w:t>,</w:t>
      </w:r>
      <w:r w:rsidRPr="004761C1">
        <w:rPr>
          <w:rFonts w:asciiTheme="minorHAnsi" w:hAnsiTheme="minorHAnsi" w:cstheme="minorHAnsi"/>
          <w:i/>
          <w:iCs/>
        </w:rPr>
        <w:t xml:space="preserve"> fracción VII, del Reglamento del Consejo de la Judicatura del Estado. Comuníquese al Contralor del Poder Judicial del Estado, para los efectos correspondientes</w:t>
      </w:r>
      <w:r w:rsidRPr="00360ABD">
        <w:rPr>
          <w:rFonts w:asciiTheme="minorHAnsi" w:hAnsiTheme="minorHAnsi" w:cstheme="minorHAnsi"/>
          <w:i/>
          <w:iCs/>
        </w:rPr>
        <w:t>.</w:t>
      </w:r>
      <w:r w:rsidRPr="00360ABD">
        <w:rPr>
          <w:rFonts w:asciiTheme="minorHAnsi" w:hAnsiTheme="minorHAnsi" w:cstheme="minorHAnsi"/>
        </w:rPr>
        <w:t xml:space="preserve"> </w:t>
      </w:r>
      <w:r w:rsidRPr="00CC7CF0">
        <w:rPr>
          <w:rFonts w:asciiTheme="minorHAnsi" w:hAnsiTheme="minorHAnsi" w:cstheme="minorHAnsi"/>
          <w:u w:val="single"/>
        </w:rPr>
        <w:t xml:space="preserve">APROBADO POR </w:t>
      </w:r>
      <w:r w:rsidR="0007233B" w:rsidRPr="00CC7CF0">
        <w:rPr>
          <w:rFonts w:asciiTheme="minorHAnsi" w:hAnsiTheme="minorHAnsi" w:cstheme="minorHAnsi"/>
          <w:u w:val="single"/>
        </w:rPr>
        <w:t>UNANIMIDAD</w:t>
      </w:r>
      <w:r w:rsidR="004761C1" w:rsidRPr="00CC7CF0">
        <w:rPr>
          <w:rFonts w:asciiTheme="minorHAnsi" w:hAnsiTheme="minorHAnsi" w:cstheme="minorHAnsi"/>
          <w:u w:val="single"/>
        </w:rPr>
        <w:t xml:space="preserve"> </w:t>
      </w:r>
      <w:r w:rsidRPr="00CC7CF0">
        <w:rPr>
          <w:rFonts w:asciiTheme="minorHAnsi" w:hAnsiTheme="minorHAnsi" w:cstheme="minorHAnsi"/>
          <w:u w:val="single"/>
        </w:rPr>
        <w:t>DE VOTOS</w:t>
      </w:r>
      <w:r w:rsidRPr="00360ABD">
        <w:rPr>
          <w:rFonts w:asciiTheme="minorHAnsi" w:hAnsiTheme="minorHAnsi" w:cstheme="minorHAnsi"/>
        </w:rPr>
        <w:t>.</w:t>
      </w:r>
      <w:r w:rsidR="00CC7CF0">
        <w:rPr>
          <w:rFonts w:asciiTheme="minorHAnsi" w:hAnsiTheme="minorHAnsi" w:cstheme="minorHAnsi"/>
        </w:rPr>
        <w:t xml:space="preserve"> - - - - - - - </w:t>
      </w:r>
    </w:p>
    <w:p w14:paraId="7589B38D" w14:textId="3EBA0D27" w:rsidR="004761C1" w:rsidRDefault="004761C1" w:rsidP="00E51C50">
      <w:pPr>
        <w:spacing w:after="0" w:line="480" w:lineRule="auto"/>
        <w:ind w:firstLine="708"/>
        <w:jc w:val="both"/>
        <w:rPr>
          <w:rFonts w:asciiTheme="minorHAnsi" w:hAnsiTheme="minorHAnsi" w:cstheme="minorHAnsi"/>
          <w:b/>
          <w:bCs/>
          <w:color w:val="000000"/>
        </w:rPr>
      </w:pPr>
      <w:r>
        <w:rPr>
          <w:rFonts w:asciiTheme="minorHAnsi" w:hAnsiTheme="minorHAnsi" w:cstheme="minorHAnsi"/>
          <w:b/>
          <w:bCs/>
        </w:rPr>
        <w:t xml:space="preserve">ACUERDO </w:t>
      </w:r>
      <w:r w:rsidR="00E51C50">
        <w:rPr>
          <w:rFonts w:asciiTheme="minorHAnsi" w:hAnsiTheme="minorHAnsi" w:cstheme="minorHAnsi"/>
          <w:b/>
          <w:bCs/>
        </w:rPr>
        <w:t>IX</w:t>
      </w:r>
      <w:r w:rsidR="00E51C50" w:rsidRPr="003E2812">
        <w:rPr>
          <w:rFonts w:asciiTheme="minorHAnsi" w:hAnsiTheme="minorHAnsi" w:cstheme="minorHAnsi"/>
          <w:b/>
          <w:bCs/>
        </w:rPr>
        <w:t>/</w:t>
      </w:r>
      <w:r w:rsidR="00E51C50">
        <w:rPr>
          <w:rFonts w:asciiTheme="minorHAnsi" w:hAnsiTheme="minorHAnsi" w:cstheme="minorHAnsi"/>
          <w:b/>
          <w:bCs/>
        </w:rPr>
        <w:t>65/</w:t>
      </w:r>
      <w:r w:rsidR="00E51C50" w:rsidRPr="003E2812">
        <w:rPr>
          <w:rFonts w:asciiTheme="minorHAnsi" w:hAnsiTheme="minorHAnsi" w:cstheme="minorHAnsi"/>
          <w:b/>
          <w:bCs/>
        </w:rPr>
        <w:t>2020</w:t>
      </w:r>
      <w:r w:rsidR="00E51C50">
        <w:rPr>
          <w:rFonts w:asciiTheme="minorHAnsi" w:hAnsiTheme="minorHAnsi" w:cstheme="minorHAnsi"/>
          <w:b/>
          <w:bCs/>
        </w:rPr>
        <w:t xml:space="preserve">. </w:t>
      </w:r>
      <w:r w:rsidR="00E51C50" w:rsidRPr="00E51C50">
        <w:rPr>
          <w:rFonts w:asciiTheme="minorHAnsi" w:hAnsiTheme="minorHAnsi" w:cstheme="minorHAnsi"/>
          <w:b/>
          <w:bCs/>
          <w:color w:val="000000"/>
        </w:rPr>
        <w:t>Oficio número 1092/C/2020, de fecha nueve de diciembre de dos mil veinte, signado por el Contralor del Poder Judicial del Estado</w:t>
      </w:r>
      <w:r w:rsidR="00E51C50">
        <w:rPr>
          <w:rFonts w:asciiTheme="minorHAnsi" w:hAnsiTheme="minorHAnsi" w:cstheme="minorHAnsi"/>
          <w:b/>
          <w:bCs/>
          <w:color w:val="000000"/>
        </w:rPr>
        <w:t xml:space="preserve">. - </w:t>
      </w:r>
    </w:p>
    <w:p w14:paraId="1522F0AA" w14:textId="21269951" w:rsidR="00E51C50" w:rsidRPr="00E51C50" w:rsidRDefault="00E51C50" w:rsidP="004761C1">
      <w:pPr>
        <w:spacing w:after="0" w:line="480" w:lineRule="auto"/>
        <w:jc w:val="both"/>
        <w:rPr>
          <w:rFonts w:asciiTheme="minorHAnsi" w:hAnsiTheme="minorHAnsi" w:cstheme="minorHAnsi"/>
          <w:b/>
          <w:bCs/>
        </w:rPr>
      </w:pPr>
      <w:r w:rsidRPr="005142B6">
        <w:rPr>
          <w:rFonts w:asciiTheme="minorHAnsi" w:hAnsiTheme="minorHAnsi" w:cstheme="minorHAnsi"/>
          <w:i/>
          <w:iCs/>
          <w:color w:val="000000"/>
        </w:rPr>
        <w:t>Dada cuenta con el</w:t>
      </w:r>
      <w:r w:rsidRPr="005142B6">
        <w:rPr>
          <w:rFonts w:asciiTheme="minorHAnsi" w:hAnsiTheme="minorHAnsi" w:cstheme="minorHAnsi"/>
          <w:b/>
          <w:bCs/>
          <w:i/>
          <w:iCs/>
          <w:color w:val="000000"/>
        </w:rPr>
        <w:t xml:space="preserve"> </w:t>
      </w:r>
      <w:r w:rsidRPr="005142B6">
        <w:rPr>
          <w:rFonts w:asciiTheme="minorHAnsi" w:hAnsiTheme="minorHAnsi" w:cstheme="minorHAnsi"/>
          <w:i/>
          <w:iCs/>
          <w:color w:val="000000"/>
        </w:rPr>
        <w:t>oficio número 1092/C/2020, de fecha nueve de diciembre de dos mil veinte,</w:t>
      </w:r>
      <w:r w:rsidR="005142B6">
        <w:rPr>
          <w:rFonts w:asciiTheme="minorHAnsi" w:hAnsiTheme="minorHAnsi" w:cstheme="minorHAnsi"/>
          <w:i/>
          <w:iCs/>
          <w:color w:val="000000"/>
        </w:rPr>
        <w:t xml:space="preserve"> mediante el cual se remite el </w:t>
      </w:r>
      <w:r w:rsidR="004761C1" w:rsidRPr="005142B6">
        <w:rPr>
          <w:rFonts w:asciiTheme="minorHAnsi" w:hAnsiTheme="minorHAnsi" w:cstheme="minorHAnsi"/>
          <w:i/>
          <w:iCs/>
          <w:color w:val="000000"/>
        </w:rPr>
        <w:t>resultado de</w:t>
      </w:r>
      <w:r w:rsidRPr="005142B6">
        <w:rPr>
          <w:rFonts w:asciiTheme="minorHAnsi" w:hAnsiTheme="minorHAnsi" w:cstheme="minorHAnsi"/>
          <w:i/>
          <w:iCs/>
          <w:color w:val="000000"/>
        </w:rPr>
        <w:t xml:space="preserve"> la auditoría de control interno</w:t>
      </w:r>
      <w:r w:rsidR="00DC2B3E" w:rsidRPr="005142B6">
        <w:rPr>
          <w:rFonts w:asciiTheme="minorHAnsi" w:hAnsiTheme="minorHAnsi" w:cstheme="minorHAnsi"/>
          <w:i/>
          <w:iCs/>
          <w:color w:val="000000"/>
        </w:rPr>
        <w:t xml:space="preserve"> número</w:t>
      </w:r>
      <w:r w:rsidRPr="005142B6">
        <w:rPr>
          <w:rFonts w:asciiTheme="minorHAnsi" w:hAnsiTheme="minorHAnsi" w:cstheme="minorHAnsi"/>
          <w:i/>
          <w:iCs/>
          <w:color w:val="000000"/>
        </w:rPr>
        <w:t xml:space="preserve"> CI04/2020, realizada por la Contraloría del Poder Judicial</w:t>
      </w:r>
      <w:r w:rsidR="00B573DC">
        <w:rPr>
          <w:rFonts w:asciiTheme="minorHAnsi" w:hAnsiTheme="minorHAnsi" w:cstheme="minorHAnsi"/>
          <w:i/>
          <w:iCs/>
          <w:color w:val="000000"/>
        </w:rPr>
        <w:t xml:space="preserve"> del Estado</w:t>
      </w:r>
      <w:r w:rsidRPr="005142B6">
        <w:rPr>
          <w:rFonts w:asciiTheme="minorHAnsi" w:hAnsiTheme="minorHAnsi" w:cstheme="minorHAnsi"/>
          <w:i/>
          <w:iCs/>
          <w:color w:val="000000"/>
        </w:rPr>
        <w:t xml:space="preserve"> a la Unidad de </w:t>
      </w:r>
      <w:r w:rsidRPr="005142B6">
        <w:rPr>
          <w:rFonts w:asciiTheme="minorHAnsi" w:hAnsiTheme="minorHAnsi" w:cstheme="minorHAnsi"/>
          <w:i/>
          <w:iCs/>
          <w:color w:val="000000"/>
        </w:rPr>
        <w:lastRenderedPageBreak/>
        <w:t xml:space="preserve">Transparencia y Protección de Datos Personales del Poder Judicial del Estado, </w:t>
      </w:r>
      <w:r w:rsidR="00DC2B3E" w:rsidRPr="005142B6">
        <w:rPr>
          <w:rFonts w:asciiTheme="minorHAnsi" w:hAnsiTheme="minorHAnsi" w:cstheme="minorHAnsi"/>
          <w:i/>
          <w:iCs/>
          <w:color w:val="000000"/>
        </w:rPr>
        <w:t>de</w:t>
      </w:r>
      <w:r w:rsidR="004761C1" w:rsidRPr="005142B6">
        <w:rPr>
          <w:rFonts w:asciiTheme="minorHAnsi" w:hAnsiTheme="minorHAnsi" w:cstheme="minorHAnsi"/>
          <w:i/>
          <w:iCs/>
          <w:color w:val="000000"/>
        </w:rPr>
        <w:t>l</w:t>
      </w:r>
      <w:r w:rsidR="00DC2B3E" w:rsidRPr="005142B6">
        <w:rPr>
          <w:rFonts w:asciiTheme="minorHAnsi" w:hAnsiTheme="minorHAnsi" w:cstheme="minorHAnsi"/>
          <w:i/>
          <w:iCs/>
          <w:color w:val="000000"/>
        </w:rPr>
        <w:t xml:space="preserve"> que se obtiene</w:t>
      </w:r>
      <w:r w:rsidR="004761C1" w:rsidRPr="005142B6">
        <w:rPr>
          <w:rFonts w:asciiTheme="minorHAnsi" w:hAnsiTheme="minorHAnsi" w:cstheme="minorHAnsi"/>
          <w:i/>
          <w:iCs/>
          <w:color w:val="000000"/>
        </w:rPr>
        <w:t xml:space="preserve"> </w:t>
      </w:r>
      <w:r w:rsidRPr="005142B6">
        <w:rPr>
          <w:rFonts w:asciiTheme="minorHAnsi" w:hAnsiTheme="minorHAnsi" w:cstheme="minorHAnsi"/>
          <w:i/>
          <w:iCs/>
          <w:color w:val="000000"/>
        </w:rPr>
        <w:t xml:space="preserve">dictamen </w:t>
      </w:r>
      <w:r w:rsidR="00237FA8" w:rsidRPr="005142B6">
        <w:rPr>
          <w:rFonts w:asciiTheme="minorHAnsi" w:hAnsiTheme="minorHAnsi" w:cstheme="minorHAnsi"/>
          <w:i/>
          <w:iCs/>
          <w:color w:val="000000"/>
        </w:rPr>
        <w:t>con observaci</w:t>
      </w:r>
      <w:r w:rsidR="004761C1" w:rsidRPr="005142B6">
        <w:rPr>
          <w:rFonts w:asciiTheme="minorHAnsi" w:hAnsiTheme="minorHAnsi" w:cstheme="minorHAnsi"/>
          <w:i/>
          <w:iCs/>
          <w:color w:val="000000"/>
        </w:rPr>
        <w:t>ó</w:t>
      </w:r>
      <w:r w:rsidR="00237FA8" w:rsidRPr="005142B6">
        <w:rPr>
          <w:rFonts w:asciiTheme="minorHAnsi" w:hAnsiTheme="minorHAnsi" w:cstheme="minorHAnsi"/>
          <w:i/>
          <w:iCs/>
          <w:color w:val="000000"/>
        </w:rPr>
        <w:t xml:space="preserve">n, </w:t>
      </w:r>
      <w:r w:rsidR="004761C1" w:rsidRPr="005142B6">
        <w:rPr>
          <w:rFonts w:asciiTheme="minorHAnsi" w:hAnsiTheme="minorHAnsi" w:cstheme="minorHAnsi"/>
          <w:i/>
          <w:iCs/>
          <w:color w:val="000000"/>
        </w:rPr>
        <w:t>proponiendo</w:t>
      </w:r>
      <w:r w:rsidR="00237FA8" w:rsidRPr="005142B6">
        <w:rPr>
          <w:rFonts w:asciiTheme="minorHAnsi" w:hAnsiTheme="minorHAnsi" w:cstheme="minorHAnsi"/>
          <w:i/>
          <w:iCs/>
          <w:color w:val="000000"/>
        </w:rPr>
        <w:t xml:space="preserve"> también la recomendación para subsanarla; al respecto, en términos del artículo 80, fracción III, de la Ley Orgánica del Poder Judicial del Estado, se tiene por presente al Contralor </w:t>
      </w:r>
      <w:r w:rsidR="004761C1" w:rsidRPr="005142B6">
        <w:rPr>
          <w:rFonts w:asciiTheme="minorHAnsi" w:hAnsiTheme="minorHAnsi" w:cstheme="minorHAnsi"/>
          <w:i/>
          <w:iCs/>
          <w:color w:val="000000"/>
        </w:rPr>
        <w:t xml:space="preserve">del Poder Judicial del Estado </w:t>
      </w:r>
      <w:r w:rsidR="00237FA8" w:rsidRPr="005142B6">
        <w:rPr>
          <w:rFonts w:asciiTheme="minorHAnsi" w:hAnsiTheme="minorHAnsi" w:cstheme="minorHAnsi"/>
          <w:i/>
          <w:iCs/>
          <w:color w:val="000000"/>
        </w:rPr>
        <w:t>con el resultado de la auditor</w:t>
      </w:r>
      <w:r w:rsidR="00B573DC">
        <w:rPr>
          <w:rFonts w:asciiTheme="minorHAnsi" w:hAnsiTheme="minorHAnsi" w:cstheme="minorHAnsi"/>
          <w:i/>
          <w:iCs/>
          <w:color w:val="000000"/>
        </w:rPr>
        <w:t>í</w:t>
      </w:r>
      <w:r w:rsidR="00237FA8" w:rsidRPr="005142B6">
        <w:rPr>
          <w:rFonts w:asciiTheme="minorHAnsi" w:hAnsiTheme="minorHAnsi" w:cstheme="minorHAnsi"/>
          <w:i/>
          <w:iCs/>
          <w:color w:val="000000"/>
        </w:rPr>
        <w:t>a que nos ocupa, de la que este cuerpo colegiado toma debido conocimiento y con fundamento en lo que establece el artículo 61 de la Ley Orgánica en cita, se instruye al Jefe de la Unidad de Transparencia y Protección de Datos Personales del Poder Judicial del Estado, para atender la recomendación de referencia</w:t>
      </w:r>
      <w:r w:rsidR="004761C1" w:rsidRPr="005142B6">
        <w:rPr>
          <w:rFonts w:asciiTheme="minorHAnsi" w:hAnsiTheme="minorHAnsi" w:cstheme="minorHAnsi"/>
          <w:i/>
          <w:iCs/>
          <w:color w:val="000000"/>
        </w:rPr>
        <w:t xml:space="preserve"> en los términos que </w:t>
      </w:r>
      <w:r w:rsidR="005142B6" w:rsidRPr="005142B6">
        <w:rPr>
          <w:rFonts w:asciiTheme="minorHAnsi" w:hAnsiTheme="minorHAnsi" w:cstheme="minorHAnsi"/>
          <w:i/>
          <w:iCs/>
          <w:color w:val="000000"/>
        </w:rPr>
        <w:t xml:space="preserve">otorguen certeza al registro de la correspondencia y </w:t>
      </w:r>
      <w:r w:rsidR="004761C1" w:rsidRPr="005142B6">
        <w:rPr>
          <w:rFonts w:asciiTheme="minorHAnsi" w:hAnsiTheme="minorHAnsi" w:cstheme="minorHAnsi"/>
          <w:i/>
          <w:iCs/>
          <w:color w:val="000000"/>
        </w:rPr>
        <w:t>resulten procedentes conforme a la Ley de la materia</w:t>
      </w:r>
      <w:r w:rsidR="00237FA8" w:rsidRPr="005142B6">
        <w:rPr>
          <w:rFonts w:asciiTheme="minorHAnsi" w:hAnsiTheme="minorHAnsi" w:cstheme="minorHAnsi"/>
          <w:i/>
          <w:iCs/>
          <w:color w:val="000000"/>
        </w:rPr>
        <w:t xml:space="preserve">. Con copia del oficio de cuenta comuníquese esta determinación al </w:t>
      </w:r>
      <w:proofErr w:type="gramStart"/>
      <w:r w:rsidR="00DC2B3E" w:rsidRPr="005142B6">
        <w:rPr>
          <w:rFonts w:asciiTheme="minorHAnsi" w:hAnsiTheme="minorHAnsi" w:cstheme="minorHAnsi"/>
          <w:i/>
          <w:iCs/>
          <w:color w:val="000000"/>
        </w:rPr>
        <w:t>Jefe</w:t>
      </w:r>
      <w:proofErr w:type="gramEnd"/>
      <w:r w:rsidR="00DC2B3E" w:rsidRPr="005142B6">
        <w:rPr>
          <w:rFonts w:asciiTheme="minorHAnsi" w:hAnsiTheme="minorHAnsi" w:cstheme="minorHAnsi"/>
          <w:i/>
          <w:iCs/>
          <w:color w:val="000000"/>
        </w:rPr>
        <w:t xml:space="preserve"> de la Unidad de Transparencia y Protección de Datos Personales del Poder Judicial del Estado, para su conocimiento y efectos conducentes; así como al Contralor del Poder Judicial del Estado, para su conocimiento y efectos correspondientes. </w:t>
      </w:r>
      <w:r w:rsidR="00DC2B3E" w:rsidRPr="00B573DC">
        <w:rPr>
          <w:rFonts w:asciiTheme="minorHAnsi" w:hAnsiTheme="minorHAnsi" w:cstheme="minorHAnsi"/>
          <w:color w:val="000000"/>
          <w:u w:val="single"/>
        </w:rPr>
        <w:t xml:space="preserve">APROBADO POR </w:t>
      </w:r>
      <w:r w:rsidR="0007233B" w:rsidRPr="00B573DC">
        <w:rPr>
          <w:rFonts w:asciiTheme="minorHAnsi" w:hAnsiTheme="minorHAnsi" w:cstheme="minorHAnsi"/>
          <w:color w:val="000000"/>
          <w:u w:val="single"/>
        </w:rPr>
        <w:t xml:space="preserve">UNANIMIDAD </w:t>
      </w:r>
      <w:r w:rsidR="00DC2B3E" w:rsidRPr="00B573DC">
        <w:rPr>
          <w:rFonts w:asciiTheme="minorHAnsi" w:hAnsiTheme="minorHAnsi" w:cstheme="minorHAnsi"/>
          <w:color w:val="000000"/>
          <w:u w:val="single"/>
        </w:rPr>
        <w:t>DE VOTOS</w:t>
      </w:r>
      <w:r w:rsidR="00DC2B3E">
        <w:rPr>
          <w:rFonts w:asciiTheme="minorHAnsi" w:hAnsiTheme="minorHAnsi" w:cstheme="minorHAnsi"/>
          <w:color w:val="000000"/>
        </w:rPr>
        <w:t xml:space="preserve">. </w:t>
      </w:r>
      <w:r w:rsidR="00B573DC">
        <w:rPr>
          <w:rFonts w:asciiTheme="minorHAnsi" w:hAnsiTheme="minorHAnsi" w:cstheme="minorHAnsi"/>
          <w:color w:val="000000"/>
        </w:rPr>
        <w:t xml:space="preserve">- - - - - - - - - - - - </w:t>
      </w:r>
    </w:p>
    <w:p w14:paraId="16129F41" w14:textId="71039006" w:rsidR="00420E3F" w:rsidRDefault="005142B6" w:rsidP="00DC2B3E">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B573DC">
        <w:rPr>
          <w:rFonts w:asciiTheme="minorHAnsi" w:hAnsiTheme="minorHAnsi" w:cstheme="minorHAnsi"/>
          <w:b/>
          <w:bCs/>
          <w:sz w:val="22"/>
          <w:szCs w:val="22"/>
        </w:rPr>
        <w:t xml:space="preserve">ACUERDO </w:t>
      </w:r>
      <w:r w:rsidR="00DC2B3E" w:rsidRPr="00B573DC">
        <w:rPr>
          <w:rFonts w:asciiTheme="minorHAnsi" w:hAnsiTheme="minorHAnsi" w:cstheme="minorHAnsi"/>
          <w:b/>
          <w:bCs/>
          <w:sz w:val="22"/>
          <w:szCs w:val="22"/>
        </w:rPr>
        <w:t>X/65/2020</w:t>
      </w:r>
      <w:r w:rsidR="00DC2B3E">
        <w:rPr>
          <w:rFonts w:asciiTheme="minorHAnsi" w:hAnsiTheme="minorHAnsi" w:cstheme="minorHAnsi"/>
          <w:b/>
          <w:bCs/>
          <w:sz w:val="22"/>
          <w:szCs w:val="22"/>
        </w:rPr>
        <w:t>. O</w:t>
      </w:r>
      <w:r w:rsidR="00DC2B3E" w:rsidRPr="00DC2B3E">
        <w:rPr>
          <w:rFonts w:asciiTheme="minorHAnsi" w:hAnsiTheme="minorHAnsi" w:cstheme="minorHAnsi"/>
          <w:b/>
          <w:bCs/>
          <w:color w:val="000000"/>
          <w:sz w:val="22"/>
          <w:szCs w:val="22"/>
        </w:rPr>
        <w:t>ficio número 1095/C/2020, de fecha nueve de diciembre de dos mil veinte, signado por el Contralor del Poder Judicial.</w:t>
      </w:r>
      <w:r w:rsidR="00DC2B3E">
        <w:rPr>
          <w:rFonts w:asciiTheme="minorHAnsi" w:hAnsiTheme="minorHAnsi" w:cstheme="minorHAnsi"/>
          <w:b/>
          <w:bCs/>
          <w:color w:val="000000"/>
          <w:sz w:val="22"/>
          <w:szCs w:val="22"/>
        </w:rPr>
        <w:t xml:space="preserve"> - - - - - - - - - - </w:t>
      </w:r>
    </w:p>
    <w:p w14:paraId="5D2F0B5D" w14:textId="3A1B7AB2" w:rsidR="00DC2B3E" w:rsidRPr="00E51C50" w:rsidRDefault="00DC2B3E" w:rsidP="00DC2B3E">
      <w:pPr>
        <w:spacing w:after="0" w:line="480" w:lineRule="auto"/>
        <w:jc w:val="both"/>
        <w:rPr>
          <w:rFonts w:asciiTheme="minorHAnsi" w:hAnsiTheme="minorHAnsi" w:cstheme="minorHAnsi"/>
          <w:b/>
          <w:bCs/>
        </w:rPr>
      </w:pPr>
      <w:r w:rsidRPr="001E5671">
        <w:rPr>
          <w:rFonts w:asciiTheme="minorHAnsi" w:hAnsiTheme="minorHAnsi" w:cstheme="minorHAnsi"/>
          <w:i/>
          <w:iCs/>
          <w:color w:val="000000"/>
        </w:rPr>
        <w:t xml:space="preserve">Dada cuenta con el oficio número 1095/C/2020, de fecha nueve de diciembre de dos mil veinte, </w:t>
      </w:r>
      <w:r w:rsidR="005142B6" w:rsidRPr="001E5671">
        <w:rPr>
          <w:rFonts w:asciiTheme="minorHAnsi" w:hAnsiTheme="minorHAnsi" w:cstheme="minorHAnsi"/>
          <w:i/>
          <w:iCs/>
          <w:color w:val="000000"/>
        </w:rPr>
        <w:t>mediante el cual se remite el resultado de</w:t>
      </w:r>
      <w:r w:rsidRPr="001E5671">
        <w:rPr>
          <w:rFonts w:asciiTheme="minorHAnsi" w:hAnsiTheme="minorHAnsi" w:cstheme="minorHAnsi"/>
          <w:i/>
          <w:iCs/>
          <w:color w:val="000000"/>
        </w:rPr>
        <w:t xml:space="preserve"> la auditoría de control interno número  CI01/2020, realizada por la Contraloría del Poder Judicial </w:t>
      </w:r>
      <w:r w:rsidR="00B573DC">
        <w:rPr>
          <w:rFonts w:asciiTheme="minorHAnsi" w:hAnsiTheme="minorHAnsi" w:cstheme="minorHAnsi"/>
          <w:i/>
          <w:iCs/>
          <w:color w:val="000000"/>
        </w:rPr>
        <w:t xml:space="preserve">del Estado </w:t>
      </w:r>
      <w:r w:rsidRPr="001E5671">
        <w:rPr>
          <w:rFonts w:asciiTheme="minorHAnsi" w:hAnsiTheme="minorHAnsi" w:cstheme="minorHAnsi"/>
          <w:i/>
          <w:iCs/>
          <w:color w:val="000000"/>
        </w:rPr>
        <w:t>a la Dirección de Recursos Humanos y Materiales de la Secretaría Ejecutiva</w:t>
      </w:r>
      <w:r w:rsidR="0007233B">
        <w:rPr>
          <w:rFonts w:asciiTheme="minorHAnsi" w:hAnsiTheme="minorHAnsi" w:cstheme="minorHAnsi"/>
          <w:i/>
          <w:iCs/>
          <w:color w:val="000000"/>
        </w:rPr>
        <w:t>,</w:t>
      </w:r>
      <w:r w:rsidRPr="001E5671">
        <w:rPr>
          <w:rFonts w:asciiTheme="minorHAnsi" w:hAnsiTheme="minorHAnsi" w:cstheme="minorHAnsi"/>
          <w:i/>
          <w:iCs/>
          <w:color w:val="000000"/>
        </w:rPr>
        <w:t xml:space="preserve"> </w:t>
      </w:r>
      <w:r w:rsidR="005142B6" w:rsidRPr="001E5671">
        <w:rPr>
          <w:rFonts w:asciiTheme="minorHAnsi" w:hAnsiTheme="minorHAnsi" w:cstheme="minorHAnsi"/>
          <w:i/>
          <w:iCs/>
          <w:color w:val="000000"/>
        </w:rPr>
        <w:t>con el objetivo de verificar la realización y ejecución del plan anual de adquisiciones 2020</w:t>
      </w:r>
      <w:r w:rsidRPr="001E5671">
        <w:rPr>
          <w:rFonts w:asciiTheme="minorHAnsi" w:hAnsiTheme="minorHAnsi" w:cstheme="minorHAnsi"/>
          <w:i/>
          <w:iCs/>
          <w:color w:val="000000"/>
        </w:rPr>
        <w:t xml:space="preserve">, </w:t>
      </w:r>
      <w:r w:rsidR="005142B6" w:rsidRPr="001E5671">
        <w:rPr>
          <w:rFonts w:asciiTheme="minorHAnsi" w:hAnsiTheme="minorHAnsi" w:cstheme="minorHAnsi"/>
          <w:i/>
          <w:iCs/>
          <w:color w:val="000000"/>
        </w:rPr>
        <w:t>del que se obtiene dictamen con observaciones, proponiendo también las acciones recomendadas para subsanarla</w:t>
      </w:r>
      <w:r w:rsidR="0007233B">
        <w:rPr>
          <w:rFonts w:asciiTheme="minorHAnsi" w:hAnsiTheme="minorHAnsi" w:cstheme="minorHAnsi"/>
          <w:i/>
          <w:iCs/>
          <w:color w:val="000000"/>
        </w:rPr>
        <w:t>s</w:t>
      </w:r>
      <w:r w:rsidR="005142B6" w:rsidRPr="001E5671">
        <w:rPr>
          <w:rFonts w:asciiTheme="minorHAnsi" w:hAnsiTheme="minorHAnsi" w:cstheme="minorHAnsi"/>
          <w:i/>
          <w:iCs/>
          <w:color w:val="000000"/>
        </w:rPr>
        <w:t>; al respecto, en términos del artículo 80, fracción III, de la Ley Orgánica del Poder Judicial del Estado, se tiene por presente al Contralor del Poder Judicial del Estado con el resultado de la auditor</w:t>
      </w:r>
      <w:r w:rsidR="0007233B">
        <w:rPr>
          <w:rFonts w:asciiTheme="minorHAnsi" w:hAnsiTheme="minorHAnsi" w:cstheme="minorHAnsi"/>
          <w:i/>
          <w:iCs/>
          <w:color w:val="000000"/>
        </w:rPr>
        <w:t>í</w:t>
      </w:r>
      <w:r w:rsidR="005142B6" w:rsidRPr="001E5671">
        <w:rPr>
          <w:rFonts w:asciiTheme="minorHAnsi" w:hAnsiTheme="minorHAnsi" w:cstheme="minorHAnsi"/>
          <w:i/>
          <w:iCs/>
          <w:color w:val="000000"/>
        </w:rPr>
        <w:t>a que nos ocupa, de la que este cuerpo colegiado toma debido conocimiento y con fundamento en lo que establece el artículo 61 de la Ley Orgánica en cita, se instruye al Director de Recursos Humanos y Materiales de la Secretaría Ejecutiva para atender las recomendaciones de referencia en los términos que otorguen certeza a la integración de los expedientes relacionados con las adquisiciones de bienes y servicios para el Poder Judicial del Estado</w:t>
      </w:r>
      <w:r w:rsidR="001E5671" w:rsidRPr="001E5671">
        <w:rPr>
          <w:rFonts w:asciiTheme="minorHAnsi" w:hAnsiTheme="minorHAnsi" w:cstheme="minorHAnsi"/>
          <w:i/>
          <w:iCs/>
          <w:color w:val="000000"/>
        </w:rPr>
        <w:t xml:space="preserve">. </w:t>
      </w:r>
      <w:r w:rsidRPr="001E5671">
        <w:rPr>
          <w:rFonts w:asciiTheme="minorHAnsi" w:hAnsiTheme="minorHAnsi" w:cstheme="minorHAnsi"/>
          <w:i/>
          <w:iCs/>
          <w:color w:val="000000"/>
        </w:rPr>
        <w:t xml:space="preserve">Con copia del oficio de cuenta comuníquese esta determinación al </w:t>
      </w:r>
      <w:r w:rsidR="000E33D9" w:rsidRPr="001E5671">
        <w:rPr>
          <w:rFonts w:asciiTheme="minorHAnsi" w:hAnsiTheme="minorHAnsi" w:cstheme="minorHAnsi"/>
          <w:i/>
          <w:iCs/>
          <w:color w:val="000000"/>
        </w:rPr>
        <w:t xml:space="preserve">Director de Recursos Humanos y </w:t>
      </w:r>
      <w:r w:rsidR="000E33D9" w:rsidRPr="001E5671">
        <w:rPr>
          <w:rFonts w:asciiTheme="minorHAnsi" w:hAnsiTheme="minorHAnsi" w:cstheme="minorHAnsi"/>
          <w:i/>
          <w:iCs/>
          <w:color w:val="000000"/>
        </w:rPr>
        <w:lastRenderedPageBreak/>
        <w:t>Materiales de la Secretaría Ejecutiva</w:t>
      </w:r>
      <w:r w:rsidR="001E5671" w:rsidRPr="001E5671">
        <w:rPr>
          <w:rFonts w:asciiTheme="minorHAnsi" w:hAnsiTheme="minorHAnsi" w:cstheme="minorHAnsi"/>
          <w:i/>
          <w:iCs/>
          <w:color w:val="000000"/>
        </w:rPr>
        <w:t>,</w:t>
      </w:r>
      <w:r w:rsidR="000E33D9" w:rsidRPr="001E5671">
        <w:rPr>
          <w:rFonts w:asciiTheme="minorHAnsi" w:hAnsiTheme="minorHAnsi" w:cstheme="minorHAnsi"/>
          <w:i/>
          <w:iCs/>
          <w:color w:val="000000"/>
        </w:rPr>
        <w:t xml:space="preserve"> </w:t>
      </w:r>
      <w:r w:rsidRPr="001E5671">
        <w:rPr>
          <w:rFonts w:asciiTheme="minorHAnsi" w:hAnsiTheme="minorHAnsi" w:cstheme="minorHAnsi"/>
          <w:i/>
          <w:iCs/>
          <w:color w:val="000000"/>
        </w:rPr>
        <w:t xml:space="preserve">para su conocimiento y </w:t>
      </w:r>
      <w:r w:rsidR="000E33D9" w:rsidRPr="001E5671">
        <w:rPr>
          <w:rFonts w:asciiTheme="minorHAnsi" w:hAnsiTheme="minorHAnsi" w:cstheme="minorHAnsi"/>
          <w:i/>
          <w:iCs/>
          <w:color w:val="000000"/>
        </w:rPr>
        <w:t>cumplimiento</w:t>
      </w:r>
      <w:r w:rsidRPr="001E5671">
        <w:rPr>
          <w:rFonts w:asciiTheme="minorHAnsi" w:hAnsiTheme="minorHAnsi" w:cstheme="minorHAnsi"/>
          <w:i/>
          <w:iCs/>
          <w:color w:val="000000"/>
        </w:rPr>
        <w:t>; así como al Contralor del Poder Judicial del Estado, para su</w:t>
      </w:r>
      <w:r w:rsidR="000E33D9" w:rsidRPr="001E5671">
        <w:rPr>
          <w:rFonts w:asciiTheme="minorHAnsi" w:hAnsiTheme="minorHAnsi" w:cstheme="minorHAnsi"/>
          <w:i/>
          <w:iCs/>
          <w:color w:val="000000"/>
        </w:rPr>
        <w:t xml:space="preserve"> </w:t>
      </w:r>
      <w:r w:rsidRPr="001E5671">
        <w:rPr>
          <w:rFonts w:asciiTheme="minorHAnsi" w:hAnsiTheme="minorHAnsi" w:cstheme="minorHAnsi"/>
          <w:i/>
          <w:iCs/>
          <w:color w:val="000000"/>
        </w:rPr>
        <w:t>conocimiento y</w:t>
      </w:r>
      <w:r w:rsidR="000E33D9" w:rsidRPr="001E5671">
        <w:rPr>
          <w:rFonts w:asciiTheme="minorHAnsi" w:hAnsiTheme="minorHAnsi" w:cstheme="minorHAnsi"/>
          <w:i/>
          <w:iCs/>
          <w:color w:val="000000"/>
        </w:rPr>
        <w:t xml:space="preserve"> seguimiento</w:t>
      </w:r>
      <w:r w:rsidRPr="001E5671">
        <w:rPr>
          <w:rFonts w:asciiTheme="minorHAnsi" w:hAnsiTheme="minorHAnsi" w:cstheme="minorHAnsi"/>
          <w:i/>
          <w:iCs/>
          <w:color w:val="000000"/>
        </w:rPr>
        <w:t xml:space="preserve">. </w:t>
      </w:r>
      <w:r w:rsidRPr="00B573DC">
        <w:rPr>
          <w:rFonts w:asciiTheme="minorHAnsi" w:hAnsiTheme="minorHAnsi" w:cstheme="minorHAnsi"/>
          <w:color w:val="000000"/>
          <w:u w:val="single"/>
        </w:rPr>
        <w:t xml:space="preserve">APROBADO POR </w:t>
      </w:r>
      <w:r w:rsidR="0007233B" w:rsidRPr="00B573DC">
        <w:rPr>
          <w:rFonts w:asciiTheme="minorHAnsi" w:hAnsiTheme="minorHAnsi" w:cstheme="minorHAnsi"/>
          <w:color w:val="000000"/>
          <w:u w:val="single"/>
        </w:rPr>
        <w:t xml:space="preserve">UNANIMIDAD </w:t>
      </w:r>
      <w:r w:rsidRPr="00B573DC">
        <w:rPr>
          <w:rFonts w:asciiTheme="minorHAnsi" w:hAnsiTheme="minorHAnsi" w:cstheme="minorHAnsi"/>
          <w:color w:val="000000"/>
          <w:u w:val="single"/>
        </w:rPr>
        <w:t>DE VOTOS</w:t>
      </w:r>
      <w:r>
        <w:rPr>
          <w:rFonts w:asciiTheme="minorHAnsi" w:hAnsiTheme="minorHAnsi" w:cstheme="minorHAnsi"/>
          <w:color w:val="000000"/>
        </w:rPr>
        <w:t xml:space="preserve">. </w:t>
      </w:r>
      <w:r w:rsidR="00B573DC">
        <w:rPr>
          <w:rFonts w:asciiTheme="minorHAnsi" w:eastAsia="Batang" w:hAnsiTheme="minorHAnsi" w:cstheme="minorHAnsi"/>
        </w:rPr>
        <w:t xml:space="preserve">- - - - - - - - - - - - - - - - - - - - - - - - - - - - - - - - - </w:t>
      </w:r>
    </w:p>
    <w:bookmarkEnd w:id="7"/>
    <w:bookmarkEnd w:id="8"/>
    <w:p w14:paraId="413C3B1D" w14:textId="06156A52" w:rsidR="003412F3" w:rsidRPr="008A2E0F" w:rsidRDefault="00B85204" w:rsidP="003412F3">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8A2E0F">
        <w:rPr>
          <w:rFonts w:asciiTheme="minorHAnsi" w:hAnsiTheme="minorHAnsi" w:cstheme="minorHAnsi"/>
          <w:b/>
          <w:bCs/>
          <w:color w:val="000000"/>
          <w:sz w:val="22"/>
          <w:szCs w:val="22"/>
        </w:rPr>
        <w:t>ACUERDO</w:t>
      </w:r>
      <w:r w:rsidR="000E33D9" w:rsidRPr="008A2E0F">
        <w:rPr>
          <w:rFonts w:asciiTheme="minorHAnsi" w:hAnsiTheme="minorHAnsi" w:cstheme="minorHAnsi"/>
          <w:b/>
          <w:bCs/>
          <w:color w:val="000000"/>
          <w:sz w:val="22"/>
          <w:szCs w:val="22"/>
        </w:rPr>
        <w:t xml:space="preserve"> </w:t>
      </w:r>
      <w:r w:rsidR="00210E60" w:rsidRPr="008A2E0F">
        <w:rPr>
          <w:rFonts w:asciiTheme="minorHAnsi" w:hAnsiTheme="minorHAnsi" w:cstheme="minorHAnsi"/>
          <w:b/>
          <w:bCs/>
          <w:color w:val="000000"/>
          <w:sz w:val="22"/>
          <w:szCs w:val="22"/>
        </w:rPr>
        <w:t>XI</w:t>
      </w:r>
      <w:r w:rsidRPr="008A2E0F">
        <w:rPr>
          <w:rFonts w:asciiTheme="minorHAnsi" w:hAnsiTheme="minorHAnsi" w:cstheme="minorHAnsi"/>
          <w:b/>
          <w:bCs/>
          <w:sz w:val="22"/>
          <w:szCs w:val="22"/>
        </w:rPr>
        <w:t>/6</w:t>
      </w:r>
      <w:r w:rsidR="00210E60" w:rsidRPr="008A2E0F">
        <w:rPr>
          <w:rFonts w:asciiTheme="minorHAnsi" w:hAnsiTheme="minorHAnsi" w:cstheme="minorHAnsi"/>
          <w:b/>
          <w:bCs/>
          <w:sz w:val="22"/>
          <w:szCs w:val="22"/>
        </w:rPr>
        <w:t>5</w:t>
      </w:r>
      <w:r w:rsidRPr="008A2E0F">
        <w:rPr>
          <w:rFonts w:asciiTheme="minorHAnsi" w:hAnsiTheme="minorHAnsi" w:cstheme="minorHAnsi"/>
          <w:b/>
          <w:bCs/>
          <w:sz w:val="22"/>
          <w:szCs w:val="22"/>
        </w:rPr>
        <w:t xml:space="preserve">/2020. </w:t>
      </w:r>
      <w:r w:rsidR="003412F3" w:rsidRPr="008A2E0F">
        <w:rPr>
          <w:rFonts w:asciiTheme="minorHAnsi" w:hAnsiTheme="minorHAnsi" w:cstheme="minorHAnsi"/>
          <w:b/>
          <w:bCs/>
          <w:sz w:val="22"/>
          <w:szCs w:val="22"/>
        </w:rPr>
        <w:t>O</w:t>
      </w:r>
      <w:r w:rsidR="003412F3" w:rsidRPr="008A2E0F">
        <w:rPr>
          <w:rFonts w:asciiTheme="minorHAnsi" w:hAnsiTheme="minorHAnsi" w:cstheme="minorHAnsi"/>
          <w:b/>
          <w:bCs/>
          <w:color w:val="000000"/>
          <w:sz w:val="22"/>
          <w:szCs w:val="22"/>
        </w:rPr>
        <w:t>ficio número TES/279/2020, de fecha dos de diciembre de dos mil veinte, signado por el Tesorero del Poder Judicial del Estado. - -</w:t>
      </w:r>
    </w:p>
    <w:p w14:paraId="657F82AE" w14:textId="63009FEA" w:rsidR="008B5A65" w:rsidRPr="008A2E0F" w:rsidRDefault="003412F3" w:rsidP="008B5A65">
      <w:pPr>
        <w:pStyle w:val="NormalWeb"/>
        <w:spacing w:before="0" w:beforeAutospacing="0" w:after="0" w:afterAutospacing="0" w:line="480" w:lineRule="auto"/>
        <w:jc w:val="both"/>
        <w:rPr>
          <w:rFonts w:asciiTheme="minorHAnsi" w:eastAsia="Batang" w:hAnsiTheme="minorHAnsi" w:cstheme="minorHAnsi"/>
          <w:iCs/>
          <w:sz w:val="22"/>
          <w:szCs w:val="22"/>
        </w:rPr>
      </w:pPr>
      <w:r w:rsidRPr="003A4630">
        <w:rPr>
          <w:rFonts w:asciiTheme="minorHAnsi" w:hAnsiTheme="minorHAnsi" w:cstheme="minorHAnsi"/>
          <w:i/>
          <w:iCs/>
          <w:color w:val="000000"/>
          <w:sz w:val="22"/>
          <w:szCs w:val="22"/>
        </w:rPr>
        <w:t xml:space="preserve">Dada cuenta con el </w:t>
      </w:r>
      <w:r w:rsidRPr="003A4630">
        <w:rPr>
          <w:rFonts w:asciiTheme="minorHAnsi" w:hAnsiTheme="minorHAnsi" w:cstheme="minorHAnsi"/>
          <w:i/>
          <w:iCs/>
          <w:sz w:val="22"/>
          <w:szCs w:val="22"/>
        </w:rPr>
        <w:t>o</w:t>
      </w:r>
      <w:r w:rsidRPr="003A4630">
        <w:rPr>
          <w:rFonts w:asciiTheme="minorHAnsi" w:hAnsiTheme="minorHAnsi" w:cstheme="minorHAnsi"/>
          <w:i/>
          <w:iCs/>
          <w:color w:val="000000"/>
          <w:sz w:val="22"/>
          <w:szCs w:val="22"/>
        </w:rPr>
        <w:t>ficio número TES/279/2020, de fecha dos de diciembre de dos mil veinte,</w:t>
      </w:r>
      <w:r w:rsidR="006717F1" w:rsidRPr="003A4630">
        <w:rPr>
          <w:rFonts w:asciiTheme="minorHAnsi" w:hAnsiTheme="minorHAnsi" w:cstheme="minorHAnsi"/>
          <w:i/>
          <w:iCs/>
          <w:color w:val="000000"/>
          <w:sz w:val="22"/>
          <w:szCs w:val="22"/>
        </w:rPr>
        <w:t xml:space="preserve"> relacionado con el acuerdo XII</w:t>
      </w:r>
      <w:r w:rsidR="006717F1" w:rsidRPr="003A4630">
        <w:rPr>
          <w:rFonts w:asciiTheme="minorHAnsi" w:hAnsiTheme="minorHAnsi" w:cstheme="minorHAnsi"/>
          <w:i/>
          <w:iCs/>
          <w:sz w:val="22"/>
          <w:szCs w:val="22"/>
        </w:rPr>
        <w:t>/62/2020 de este cuerpo colegiado, mediante el cual se solicitó al tesorero informar</w:t>
      </w:r>
      <w:r w:rsidR="001E5671" w:rsidRPr="003A4630">
        <w:rPr>
          <w:rFonts w:asciiTheme="minorHAnsi" w:hAnsiTheme="minorHAnsi" w:cstheme="minorHAnsi"/>
          <w:i/>
          <w:iCs/>
          <w:sz w:val="22"/>
          <w:szCs w:val="22"/>
        </w:rPr>
        <w:t>a</w:t>
      </w:r>
      <w:r w:rsidR="006717F1" w:rsidRPr="003A4630">
        <w:rPr>
          <w:rFonts w:asciiTheme="minorHAnsi" w:hAnsiTheme="minorHAnsi" w:cstheme="minorHAnsi"/>
          <w:i/>
          <w:iCs/>
          <w:sz w:val="22"/>
          <w:szCs w:val="22"/>
        </w:rPr>
        <w:t xml:space="preserve"> si exist</w:t>
      </w:r>
      <w:r w:rsidR="001E5671" w:rsidRPr="003A4630">
        <w:rPr>
          <w:rFonts w:asciiTheme="minorHAnsi" w:hAnsiTheme="minorHAnsi" w:cstheme="minorHAnsi"/>
          <w:i/>
          <w:iCs/>
          <w:sz w:val="22"/>
          <w:szCs w:val="22"/>
        </w:rPr>
        <w:t>e</w:t>
      </w:r>
      <w:r w:rsidR="006717F1" w:rsidRPr="003A4630">
        <w:rPr>
          <w:rFonts w:asciiTheme="minorHAnsi" w:hAnsiTheme="minorHAnsi" w:cstheme="minorHAnsi"/>
          <w:i/>
          <w:iCs/>
          <w:sz w:val="22"/>
          <w:szCs w:val="22"/>
        </w:rPr>
        <w:t xml:space="preserve"> o no suficiencia presupuestal para realizar el pago requerido para concluir el juicio laboral número 28/2010-C, promovido por Gilberto </w:t>
      </w:r>
      <w:proofErr w:type="spellStart"/>
      <w:r w:rsidR="006717F1" w:rsidRPr="003A4630">
        <w:rPr>
          <w:rFonts w:asciiTheme="minorHAnsi" w:hAnsiTheme="minorHAnsi" w:cstheme="minorHAnsi"/>
          <w:i/>
          <w:iCs/>
          <w:sz w:val="22"/>
          <w:szCs w:val="22"/>
        </w:rPr>
        <w:t>Cuauhtle</w:t>
      </w:r>
      <w:proofErr w:type="spellEnd"/>
      <w:r w:rsidR="006717F1" w:rsidRPr="003A4630">
        <w:rPr>
          <w:rFonts w:asciiTheme="minorHAnsi" w:hAnsiTheme="minorHAnsi" w:cstheme="minorHAnsi"/>
          <w:i/>
          <w:iCs/>
          <w:sz w:val="22"/>
          <w:szCs w:val="22"/>
        </w:rPr>
        <w:t xml:space="preserve"> Romano; al respecto, el tesorero precisa que dicho pago implica</w:t>
      </w:r>
      <w:r w:rsidR="001E5671" w:rsidRPr="003A4630">
        <w:rPr>
          <w:rFonts w:asciiTheme="minorHAnsi" w:hAnsiTheme="minorHAnsi" w:cstheme="minorHAnsi"/>
          <w:i/>
          <w:iCs/>
          <w:sz w:val="22"/>
          <w:szCs w:val="22"/>
        </w:rPr>
        <w:t>ría</w:t>
      </w:r>
      <w:r w:rsidR="006717F1" w:rsidRPr="003A4630">
        <w:rPr>
          <w:rFonts w:asciiTheme="minorHAnsi" w:hAnsiTheme="minorHAnsi" w:cstheme="minorHAnsi"/>
          <w:i/>
          <w:iCs/>
          <w:sz w:val="22"/>
          <w:szCs w:val="22"/>
        </w:rPr>
        <w:t xml:space="preserve"> un erogación no prevista en el presupuesto de Egresos 2020</w:t>
      </w:r>
      <w:r w:rsidR="001E5671" w:rsidRPr="003A4630">
        <w:rPr>
          <w:rFonts w:asciiTheme="minorHAnsi" w:hAnsiTheme="minorHAnsi" w:cstheme="minorHAnsi"/>
          <w:i/>
          <w:iCs/>
          <w:sz w:val="22"/>
          <w:szCs w:val="22"/>
        </w:rPr>
        <w:t>;</w:t>
      </w:r>
      <w:r w:rsidR="006717F1" w:rsidRPr="003A4630">
        <w:rPr>
          <w:rFonts w:asciiTheme="minorHAnsi" w:hAnsiTheme="minorHAnsi" w:cstheme="minorHAnsi"/>
          <w:i/>
          <w:iCs/>
          <w:sz w:val="22"/>
          <w:szCs w:val="22"/>
        </w:rPr>
        <w:t xml:space="preserve"> asimismo</w:t>
      </w:r>
      <w:r w:rsidR="001E5671" w:rsidRPr="003A4630">
        <w:rPr>
          <w:rFonts w:asciiTheme="minorHAnsi" w:hAnsiTheme="minorHAnsi" w:cstheme="minorHAnsi"/>
          <w:i/>
          <w:iCs/>
          <w:sz w:val="22"/>
          <w:szCs w:val="22"/>
        </w:rPr>
        <w:t>,</w:t>
      </w:r>
      <w:r w:rsidR="006717F1" w:rsidRPr="003A4630">
        <w:rPr>
          <w:rFonts w:asciiTheme="minorHAnsi" w:hAnsiTheme="minorHAnsi" w:cstheme="minorHAnsi"/>
          <w:i/>
          <w:iCs/>
          <w:sz w:val="22"/>
          <w:szCs w:val="22"/>
        </w:rPr>
        <w:t xml:space="preserve"> informa que no se cuenta con suficiencia presupuestal para el ejercicio fiscal 2020, informe del que este Consejo de la Judicatura toma debido conocimiento</w:t>
      </w:r>
      <w:r w:rsidR="008A2E0F" w:rsidRPr="003A4630">
        <w:rPr>
          <w:rFonts w:asciiTheme="minorHAnsi" w:hAnsiTheme="minorHAnsi" w:cstheme="minorHAnsi"/>
          <w:i/>
          <w:iCs/>
          <w:sz w:val="22"/>
          <w:szCs w:val="22"/>
        </w:rPr>
        <w:t xml:space="preserve"> y</w:t>
      </w:r>
      <w:r w:rsidR="006717F1" w:rsidRPr="003A4630">
        <w:rPr>
          <w:rFonts w:asciiTheme="minorHAnsi" w:hAnsiTheme="minorHAnsi" w:cstheme="minorHAnsi"/>
          <w:i/>
          <w:iCs/>
          <w:sz w:val="22"/>
          <w:szCs w:val="22"/>
        </w:rPr>
        <w:t xml:space="preserve"> </w:t>
      </w:r>
      <w:r w:rsidR="008B5A65" w:rsidRPr="003A4630">
        <w:rPr>
          <w:rFonts w:asciiTheme="minorHAnsi" w:hAnsiTheme="minorHAnsi" w:cstheme="minorHAnsi"/>
          <w:i/>
          <w:iCs/>
          <w:color w:val="000000"/>
          <w:sz w:val="22"/>
          <w:szCs w:val="22"/>
        </w:rPr>
        <w:t>con fundamento en lo que establece</w:t>
      </w:r>
      <w:r w:rsidR="00B573DC">
        <w:rPr>
          <w:rFonts w:asciiTheme="minorHAnsi" w:hAnsiTheme="minorHAnsi" w:cstheme="minorHAnsi"/>
          <w:i/>
          <w:iCs/>
          <w:color w:val="000000"/>
          <w:sz w:val="22"/>
          <w:szCs w:val="22"/>
        </w:rPr>
        <w:t>n</w:t>
      </w:r>
      <w:r w:rsidR="008B5A65" w:rsidRPr="003A4630">
        <w:rPr>
          <w:rFonts w:asciiTheme="minorHAnsi" w:hAnsiTheme="minorHAnsi" w:cstheme="minorHAnsi"/>
          <w:i/>
          <w:iCs/>
          <w:color w:val="000000"/>
          <w:sz w:val="22"/>
          <w:szCs w:val="22"/>
        </w:rPr>
        <w:t xml:space="preserve"> l</w:t>
      </w:r>
      <w:r w:rsidR="0007233B">
        <w:rPr>
          <w:rFonts w:asciiTheme="minorHAnsi" w:hAnsiTheme="minorHAnsi" w:cstheme="minorHAnsi"/>
          <w:i/>
          <w:iCs/>
          <w:color w:val="000000"/>
          <w:sz w:val="22"/>
          <w:szCs w:val="22"/>
        </w:rPr>
        <w:t>os</w:t>
      </w:r>
      <w:r w:rsidR="008B5A65" w:rsidRPr="003A4630">
        <w:rPr>
          <w:rFonts w:asciiTheme="minorHAnsi" w:hAnsiTheme="minorHAnsi" w:cstheme="minorHAnsi"/>
          <w:i/>
          <w:iCs/>
          <w:color w:val="000000"/>
          <w:sz w:val="22"/>
          <w:szCs w:val="22"/>
        </w:rPr>
        <w:t xml:space="preserve"> artículo</w:t>
      </w:r>
      <w:r w:rsidR="0007233B">
        <w:rPr>
          <w:rFonts w:asciiTheme="minorHAnsi" w:hAnsiTheme="minorHAnsi" w:cstheme="minorHAnsi"/>
          <w:i/>
          <w:iCs/>
          <w:color w:val="000000"/>
          <w:sz w:val="22"/>
          <w:szCs w:val="22"/>
        </w:rPr>
        <w:t>s</w:t>
      </w:r>
      <w:r w:rsidR="008B5A65" w:rsidRPr="003A4630">
        <w:rPr>
          <w:rFonts w:asciiTheme="minorHAnsi" w:hAnsiTheme="minorHAnsi" w:cstheme="minorHAnsi"/>
          <w:i/>
          <w:iCs/>
          <w:color w:val="000000"/>
          <w:sz w:val="22"/>
          <w:szCs w:val="22"/>
        </w:rPr>
        <w:t xml:space="preserve"> 45 Bis, 45 </w:t>
      </w:r>
      <w:proofErr w:type="spellStart"/>
      <w:r w:rsidR="008B5A65" w:rsidRPr="003A4630">
        <w:rPr>
          <w:rFonts w:asciiTheme="minorHAnsi" w:hAnsiTheme="minorHAnsi" w:cstheme="minorHAnsi"/>
          <w:i/>
          <w:iCs/>
          <w:color w:val="000000"/>
          <w:sz w:val="22"/>
          <w:szCs w:val="22"/>
        </w:rPr>
        <w:t>Qu</w:t>
      </w:r>
      <w:r w:rsidR="001E5671" w:rsidRPr="003A4630">
        <w:rPr>
          <w:rFonts w:asciiTheme="minorHAnsi" w:hAnsiTheme="minorHAnsi" w:cstheme="minorHAnsi"/>
          <w:i/>
          <w:iCs/>
          <w:color w:val="000000"/>
          <w:sz w:val="22"/>
          <w:szCs w:val="22"/>
        </w:rPr>
        <w:t>á</w:t>
      </w:r>
      <w:r w:rsidR="008B5A65" w:rsidRPr="003A4630">
        <w:rPr>
          <w:rFonts w:asciiTheme="minorHAnsi" w:hAnsiTheme="minorHAnsi" w:cstheme="minorHAnsi"/>
          <w:i/>
          <w:iCs/>
          <w:color w:val="000000"/>
          <w:sz w:val="22"/>
          <w:szCs w:val="22"/>
        </w:rPr>
        <w:t>ter</w:t>
      </w:r>
      <w:proofErr w:type="spellEnd"/>
      <w:r w:rsidR="008B5A65" w:rsidRPr="003A4630">
        <w:rPr>
          <w:rFonts w:asciiTheme="minorHAnsi" w:hAnsiTheme="minorHAnsi" w:cstheme="minorHAnsi"/>
          <w:i/>
          <w:iCs/>
          <w:color w:val="000000"/>
          <w:sz w:val="22"/>
          <w:szCs w:val="22"/>
        </w:rPr>
        <w:t xml:space="preserve">, </w:t>
      </w:r>
      <w:r w:rsidR="008B5A65" w:rsidRPr="003A4630">
        <w:rPr>
          <w:rFonts w:asciiTheme="minorHAnsi" w:eastAsia="Batang" w:hAnsiTheme="minorHAnsi" w:cstheme="minorHAnsi"/>
          <w:i/>
          <w:iCs/>
          <w:sz w:val="22"/>
          <w:szCs w:val="22"/>
        </w:rPr>
        <w:t>61</w:t>
      </w:r>
      <w:r w:rsidR="001E5671" w:rsidRPr="003A4630">
        <w:rPr>
          <w:rFonts w:asciiTheme="minorHAnsi" w:eastAsia="Batang" w:hAnsiTheme="minorHAnsi" w:cstheme="minorHAnsi"/>
          <w:i/>
          <w:iCs/>
          <w:sz w:val="22"/>
          <w:szCs w:val="22"/>
        </w:rPr>
        <w:t>,</w:t>
      </w:r>
      <w:r w:rsidR="008B5A65" w:rsidRPr="003A4630">
        <w:rPr>
          <w:rFonts w:asciiTheme="minorHAnsi" w:eastAsia="Batang" w:hAnsiTheme="minorHAnsi" w:cstheme="minorHAnsi"/>
          <w:i/>
          <w:iCs/>
          <w:sz w:val="22"/>
          <w:szCs w:val="22"/>
        </w:rPr>
        <w:t xml:space="preserve"> de la Ley Orgánica del Poder Judicial del Estado; y 9, fracción XVII, del Reglamento del Consejo de la Judicatura</w:t>
      </w:r>
      <w:r w:rsidR="00B573DC">
        <w:rPr>
          <w:rFonts w:asciiTheme="minorHAnsi" w:eastAsia="Batang" w:hAnsiTheme="minorHAnsi" w:cstheme="minorHAnsi"/>
          <w:i/>
          <w:iCs/>
          <w:sz w:val="22"/>
          <w:szCs w:val="22"/>
        </w:rPr>
        <w:t xml:space="preserve"> del Estado</w:t>
      </w:r>
      <w:r w:rsidR="008B5A65" w:rsidRPr="003A4630">
        <w:rPr>
          <w:rFonts w:asciiTheme="minorHAnsi" w:eastAsia="Batang" w:hAnsiTheme="minorHAnsi" w:cstheme="minorHAnsi"/>
          <w:i/>
          <w:iCs/>
          <w:sz w:val="22"/>
          <w:szCs w:val="22"/>
        </w:rPr>
        <w:t>, este Cuerpo Colegiado determina remit</w:t>
      </w:r>
      <w:r w:rsidR="001E5671" w:rsidRPr="003A4630">
        <w:rPr>
          <w:rFonts w:asciiTheme="minorHAnsi" w:eastAsia="Batang" w:hAnsiTheme="minorHAnsi" w:cstheme="minorHAnsi"/>
          <w:i/>
          <w:iCs/>
          <w:sz w:val="22"/>
          <w:szCs w:val="22"/>
        </w:rPr>
        <w:t>ir</w:t>
      </w:r>
      <w:r w:rsidR="008B5A65" w:rsidRPr="003A4630">
        <w:rPr>
          <w:rFonts w:asciiTheme="minorHAnsi" w:eastAsia="Batang" w:hAnsiTheme="minorHAnsi" w:cstheme="minorHAnsi"/>
          <w:i/>
          <w:iCs/>
          <w:sz w:val="22"/>
          <w:szCs w:val="22"/>
        </w:rPr>
        <w:t xml:space="preserve"> </w:t>
      </w:r>
      <w:r w:rsidR="001E5671" w:rsidRPr="003A4630">
        <w:rPr>
          <w:rFonts w:asciiTheme="minorHAnsi" w:eastAsia="Batang" w:hAnsiTheme="minorHAnsi" w:cstheme="minorHAnsi"/>
          <w:i/>
          <w:iCs/>
          <w:sz w:val="22"/>
          <w:szCs w:val="22"/>
        </w:rPr>
        <w:t xml:space="preserve">el presente asunto </w:t>
      </w:r>
      <w:r w:rsidR="008B5A65" w:rsidRPr="003A4630">
        <w:rPr>
          <w:rFonts w:asciiTheme="minorHAnsi" w:eastAsia="Batang" w:hAnsiTheme="minorHAnsi" w:cstheme="minorHAnsi"/>
          <w:i/>
          <w:iCs/>
          <w:sz w:val="22"/>
          <w:szCs w:val="22"/>
        </w:rPr>
        <w:t xml:space="preserve">al Pleno del Tribunal Superior de Justicia </w:t>
      </w:r>
      <w:r w:rsidR="001E5671" w:rsidRPr="003A4630">
        <w:rPr>
          <w:rFonts w:asciiTheme="minorHAnsi" w:eastAsia="Batang" w:hAnsiTheme="minorHAnsi" w:cstheme="minorHAnsi"/>
          <w:i/>
          <w:iCs/>
          <w:sz w:val="22"/>
          <w:szCs w:val="22"/>
        </w:rPr>
        <w:t>del Estado</w:t>
      </w:r>
      <w:r w:rsidR="008B5A65" w:rsidRPr="003A4630">
        <w:rPr>
          <w:rFonts w:asciiTheme="minorHAnsi" w:eastAsia="Batang" w:hAnsiTheme="minorHAnsi" w:cstheme="minorHAnsi"/>
          <w:i/>
          <w:iCs/>
          <w:sz w:val="22"/>
          <w:szCs w:val="22"/>
        </w:rPr>
        <w:t xml:space="preserve"> para que</w:t>
      </w:r>
      <w:r w:rsidR="001E5671" w:rsidRPr="003A4630">
        <w:rPr>
          <w:rFonts w:asciiTheme="minorHAnsi" w:eastAsia="Batang" w:hAnsiTheme="minorHAnsi" w:cstheme="minorHAnsi"/>
          <w:i/>
          <w:iCs/>
          <w:sz w:val="22"/>
          <w:szCs w:val="22"/>
        </w:rPr>
        <w:t>,</w:t>
      </w:r>
      <w:r w:rsidR="008B5A65" w:rsidRPr="003A4630">
        <w:rPr>
          <w:rFonts w:asciiTheme="minorHAnsi" w:eastAsia="Batang" w:hAnsiTheme="minorHAnsi" w:cstheme="minorHAnsi"/>
          <w:i/>
          <w:iCs/>
          <w:sz w:val="22"/>
          <w:szCs w:val="22"/>
        </w:rPr>
        <w:t xml:space="preserve"> con las competencias y facultades que tiene ese </w:t>
      </w:r>
      <w:r w:rsidR="0007233B">
        <w:rPr>
          <w:rFonts w:asciiTheme="minorHAnsi" w:eastAsia="Batang" w:hAnsiTheme="minorHAnsi" w:cstheme="minorHAnsi"/>
          <w:i/>
          <w:iCs/>
          <w:sz w:val="22"/>
          <w:szCs w:val="22"/>
        </w:rPr>
        <w:t>ó</w:t>
      </w:r>
      <w:r w:rsidR="008B5A65" w:rsidRPr="003A4630">
        <w:rPr>
          <w:rFonts w:asciiTheme="minorHAnsi" w:eastAsia="Batang" w:hAnsiTheme="minorHAnsi" w:cstheme="minorHAnsi"/>
          <w:i/>
          <w:iCs/>
          <w:sz w:val="22"/>
          <w:szCs w:val="22"/>
        </w:rPr>
        <w:t xml:space="preserve">rgano </w:t>
      </w:r>
      <w:r w:rsidR="0007233B">
        <w:rPr>
          <w:rFonts w:asciiTheme="minorHAnsi" w:eastAsia="Batang" w:hAnsiTheme="minorHAnsi" w:cstheme="minorHAnsi"/>
          <w:i/>
          <w:iCs/>
          <w:sz w:val="22"/>
          <w:szCs w:val="22"/>
        </w:rPr>
        <w:t>c</w:t>
      </w:r>
      <w:r w:rsidR="008B5A65" w:rsidRPr="003A4630">
        <w:rPr>
          <w:rFonts w:asciiTheme="minorHAnsi" w:eastAsia="Batang" w:hAnsiTheme="minorHAnsi" w:cstheme="minorHAnsi"/>
          <w:i/>
          <w:iCs/>
          <w:sz w:val="22"/>
          <w:szCs w:val="22"/>
        </w:rPr>
        <w:t xml:space="preserve">olegiado, </w:t>
      </w:r>
      <w:r w:rsidR="001E5671" w:rsidRPr="003A4630">
        <w:rPr>
          <w:rFonts w:asciiTheme="minorHAnsi" w:eastAsia="Batang" w:hAnsiTheme="minorHAnsi" w:cstheme="minorHAnsi"/>
          <w:i/>
          <w:iCs/>
          <w:sz w:val="22"/>
          <w:szCs w:val="22"/>
        </w:rPr>
        <w:t xml:space="preserve">de conformidad con lo establecido en </w:t>
      </w:r>
      <w:r w:rsidR="008B5A65" w:rsidRPr="003A4630">
        <w:rPr>
          <w:rFonts w:asciiTheme="minorHAnsi" w:eastAsia="Batang" w:hAnsiTheme="minorHAnsi" w:cstheme="minorHAnsi"/>
          <w:i/>
          <w:iCs/>
          <w:sz w:val="22"/>
          <w:szCs w:val="22"/>
        </w:rPr>
        <w:t xml:space="preserve">los artículos </w:t>
      </w:r>
      <w:r w:rsidR="003A4630" w:rsidRPr="003A4630">
        <w:rPr>
          <w:rFonts w:asciiTheme="minorHAnsi" w:eastAsia="Batang" w:hAnsiTheme="minorHAnsi" w:cstheme="minorHAnsi"/>
          <w:i/>
          <w:iCs/>
          <w:sz w:val="22"/>
          <w:szCs w:val="22"/>
        </w:rPr>
        <w:t xml:space="preserve">79, 80, fracción XIII, </w:t>
      </w:r>
      <w:r w:rsidR="008B5A65" w:rsidRPr="003A4630">
        <w:rPr>
          <w:rFonts w:asciiTheme="minorHAnsi" w:eastAsia="Batang" w:hAnsiTheme="minorHAnsi" w:cstheme="minorHAnsi"/>
          <w:i/>
          <w:iCs/>
          <w:sz w:val="22"/>
          <w:szCs w:val="22"/>
        </w:rPr>
        <w:t>de la Constitución Política del Estado</w:t>
      </w:r>
      <w:r w:rsidR="001E5671" w:rsidRPr="003A4630">
        <w:rPr>
          <w:rFonts w:asciiTheme="minorHAnsi" w:eastAsia="Batang" w:hAnsiTheme="minorHAnsi" w:cstheme="minorHAnsi"/>
          <w:i/>
          <w:iCs/>
          <w:sz w:val="22"/>
          <w:szCs w:val="22"/>
        </w:rPr>
        <w:t>;</w:t>
      </w:r>
      <w:r w:rsidR="008B5A65" w:rsidRPr="003A4630">
        <w:rPr>
          <w:rFonts w:asciiTheme="minorHAnsi" w:eastAsia="Batang" w:hAnsiTheme="minorHAnsi" w:cstheme="minorHAnsi"/>
          <w:i/>
          <w:iCs/>
          <w:sz w:val="22"/>
          <w:szCs w:val="22"/>
        </w:rPr>
        <w:t xml:space="preserve"> 289, 299</w:t>
      </w:r>
      <w:r w:rsidR="001E5671" w:rsidRPr="003A4630">
        <w:rPr>
          <w:rFonts w:asciiTheme="minorHAnsi" w:eastAsia="Batang" w:hAnsiTheme="minorHAnsi" w:cstheme="minorHAnsi"/>
          <w:i/>
          <w:iCs/>
          <w:sz w:val="22"/>
          <w:szCs w:val="22"/>
        </w:rPr>
        <w:t>,</w:t>
      </w:r>
      <w:r w:rsidR="008B5A65" w:rsidRPr="003A4630">
        <w:rPr>
          <w:rFonts w:asciiTheme="minorHAnsi" w:eastAsia="Batang" w:hAnsiTheme="minorHAnsi" w:cstheme="minorHAnsi"/>
          <w:i/>
          <w:iCs/>
          <w:sz w:val="22"/>
          <w:szCs w:val="22"/>
        </w:rPr>
        <w:t xml:space="preserve"> segundo párrafo, 301</w:t>
      </w:r>
      <w:r w:rsidR="001E5671" w:rsidRPr="003A4630">
        <w:rPr>
          <w:rFonts w:asciiTheme="minorHAnsi" w:eastAsia="Batang" w:hAnsiTheme="minorHAnsi" w:cstheme="minorHAnsi"/>
          <w:i/>
          <w:iCs/>
          <w:sz w:val="22"/>
          <w:szCs w:val="22"/>
        </w:rPr>
        <w:t>,</w:t>
      </w:r>
      <w:r w:rsidR="008B5A65" w:rsidRPr="003A4630">
        <w:rPr>
          <w:rFonts w:asciiTheme="minorHAnsi" w:eastAsia="Batang" w:hAnsiTheme="minorHAnsi" w:cstheme="minorHAnsi"/>
          <w:i/>
          <w:iCs/>
          <w:sz w:val="22"/>
          <w:szCs w:val="22"/>
        </w:rPr>
        <w:t xml:space="preserve"> del Código Financiero para el Estado de Tlaxcala y sus Municipios</w:t>
      </w:r>
      <w:r w:rsidR="001E5671" w:rsidRPr="003A4630">
        <w:rPr>
          <w:rFonts w:asciiTheme="minorHAnsi" w:eastAsia="Batang" w:hAnsiTheme="minorHAnsi" w:cstheme="minorHAnsi"/>
          <w:i/>
          <w:iCs/>
          <w:sz w:val="22"/>
          <w:szCs w:val="22"/>
        </w:rPr>
        <w:t>;</w:t>
      </w:r>
      <w:r w:rsidR="008B5A65" w:rsidRPr="003A4630">
        <w:rPr>
          <w:rFonts w:asciiTheme="minorHAnsi" w:eastAsia="Batang" w:hAnsiTheme="minorHAnsi" w:cstheme="minorHAnsi"/>
          <w:i/>
          <w:iCs/>
          <w:sz w:val="22"/>
          <w:szCs w:val="22"/>
        </w:rPr>
        <w:t xml:space="preserve"> y 25</w:t>
      </w:r>
      <w:r w:rsidR="001E5671" w:rsidRPr="003A4630">
        <w:rPr>
          <w:rFonts w:asciiTheme="minorHAnsi" w:eastAsia="Batang" w:hAnsiTheme="minorHAnsi" w:cstheme="minorHAnsi"/>
          <w:i/>
          <w:iCs/>
          <w:sz w:val="22"/>
          <w:szCs w:val="22"/>
        </w:rPr>
        <w:t>,</w:t>
      </w:r>
      <w:r w:rsidR="008B5A65" w:rsidRPr="003A4630">
        <w:rPr>
          <w:rFonts w:asciiTheme="minorHAnsi" w:eastAsia="Batang" w:hAnsiTheme="minorHAnsi" w:cstheme="minorHAnsi"/>
          <w:i/>
          <w:iCs/>
          <w:sz w:val="22"/>
          <w:szCs w:val="22"/>
        </w:rPr>
        <w:t xml:space="preserve"> </w:t>
      </w:r>
      <w:r w:rsidR="001E5671" w:rsidRPr="003A4630">
        <w:rPr>
          <w:rFonts w:asciiTheme="minorHAnsi" w:eastAsia="Batang" w:hAnsiTheme="minorHAnsi" w:cstheme="minorHAnsi"/>
          <w:i/>
          <w:iCs/>
          <w:sz w:val="22"/>
          <w:szCs w:val="22"/>
        </w:rPr>
        <w:t>f</w:t>
      </w:r>
      <w:r w:rsidR="008B5A65" w:rsidRPr="003A4630">
        <w:rPr>
          <w:rFonts w:asciiTheme="minorHAnsi" w:eastAsia="Batang" w:hAnsiTheme="minorHAnsi" w:cstheme="minorHAnsi"/>
          <w:i/>
          <w:iCs/>
          <w:sz w:val="22"/>
          <w:szCs w:val="22"/>
        </w:rPr>
        <w:t>racción X</w:t>
      </w:r>
      <w:r w:rsidR="001E5671" w:rsidRPr="003A4630">
        <w:rPr>
          <w:rFonts w:asciiTheme="minorHAnsi" w:eastAsia="Batang" w:hAnsiTheme="minorHAnsi" w:cstheme="minorHAnsi"/>
          <w:i/>
          <w:iCs/>
          <w:sz w:val="22"/>
          <w:szCs w:val="22"/>
        </w:rPr>
        <w:t>,</w:t>
      </w:r>
      <w:r w:rsidR="008B5A65" w:rsidRPr="003A4630">
        <w:rPr>
          <w:rFonts w:asciiTheme="minorHAnsi" w:eastAsia="Batang" w:hAnsiTheme="minorHAnsi" w:cstheme="minorHAnsi"/>
          <w:i/>
          <w:iCs/>
          <w:sz w:val="22"/>
          <w:szCs w:val="22"/>
        </w:rPr>
        <w:t xml:space="preserve"> de la Ley Orgánica del Poder Judicial del Estado de Tlaxcala, realice la solicitud correspondiente al</w:t>
      </w:r>
      <w:r w:rsidR="001E5671" w:rsidRPr="003A4630">
        <w:rPr>
          <w:rFonts w:asciiTheme="minorHAnsi" w:eastAsia="Batang" w:hAnsiTheme="minorHAnsi" w:cstheme="minorHAnsi"/>
          <w:i/>
          <w:iCs/>
          <w:sz w:val="22"/>
          <w:szCs w:val="22"/>
        </w:rPr>
        <w:t xml:space="preserve"> </w:t>
      </w:r>
      <w:r w:rsidR="008B5A65" w:rsidRPr="003A4630">
        <w:rPr>
          <w:rFonts w:asciiTheme="minorHAnsi" w:eastAsia="Batang" w:hAnsiTheme="minorHAnsi" w:cstheme="minorHAnsi"/>
          <w:i/>
          <w:iCs/>
          <w:sz w:val="22"/>
          <w:szCs w:val="22"/>
        </w:rPr>
        <w:t xml:space="preserve">Congreso del Estado, respecto de la ampliación presupuestal para dar suficiencia a la partida respectiva, a fin de estar en posibilidad </w:t>
      </w:r>
      <w:r w:rsidR="008B5A65" w:rsidRPr="003A4630">
        <w:rPr>
          <w:rFonts w:asciiTheme="minorHAnsi" w:hAnsiTheme="minorHAnsi" w:cstheme="minorHAnsi"/>
          <w:i/>
          <w:iCs/>
          <w:sz w:val="22"/>
          <w:szCs w:val="22"/>
        </w:rPr>
        <w:t xml:space="preserve">de atender el requerimiento de pago </w:t>
      </w:r>
      <w:r w:rsidR="001E5671" w:rsidRPr="003A4630">
        <w:rPr>
          <w:rFonts w:asciiTheme="minorHAnsi" w:hAnsiTheme="minorHAnsi" w:cstheme="minorHAnsi"/>
          <w:i/>
          <w:iCs/>
          <w:sz w:val="22"/>
          <w:szCs w:val="22"/>
        </w:rPr>
        <w:t xml:space="preserve">formulado en </w:t>
      </w:r>
      <w:r w:rsidR="008B5A65" w:rsidRPr="003A4630">
        <w:rPr>
          <w:rFonts w:asciiTheme="minorHAnsi" w:hAnsiTheme="minorHAnsi" w:cstheme="minorHAnsi"/>
          <w:i/>
          <w:iCs/>
          <w:sz w:val="22"/>
          <w:szCs w:val="22"/>
        </w:rPr>
        <w:t>el juicio laboral de referencia</w:t>
      </w:r>
      <w:r w:rsidR="001E5671" w:rsidRPr="003A4630">
        <w:rPr>
          <w:rFonts w:asciiTheme="minorHAnsi" w:hAnsiTheme="minorHAnsi" w:cstheme="minorHAnsi"/>
          <w:i/>
          <w:iCs/>
          <w:sz w:val="22"/>
          <w:szCs w:val="22"/>
        </w:rPr>
        <w:t>,</w:t>
      </w:r>
      <w:r w:rsidR="008B5A65" w:rsidRPr="003A4630">
        <w:rPr>
          <w:rFonts w:asciiTheme="minorHAnsi" w:hAnsiTheme="minorHAnsi" w:cstheme="minorHAnsi"/>
          <w:i/>
          <w:iCs/>
          <w:sz w:val="22"/>
          <w:szCs w:val="22"/>
        </w:rPr>
        <w:t xml:space="preserve"> e</w:t>
      </w:r>
      <w:r w:rsidR="008B5A65" w:rsidRPr="003A4630">
        <w:rPr>
          <w:rFonts w:asciiTheme="minorHAnsi" w:eastAsia="Batang" w:hAnsiTheme="minorHAnsi" w:cstheme="minorHAnsi"/>
          <w:i/>
          <w:iCs/>
          <w:sz w:val="22"/>
          <w:szCs w:val="22"/>
        </w:rPr>
        <w:t>n los términos precisados</w:t>
      </w:r>
      <w:r w:rsidR="001E5671" w:rsidRPr="003A4630">
        <w:rPr>
          <w:rFonts w:asciiTheme="minorHAnsi" w:eastAsia="Batang" w:hAnsiTheme="minorHAnsi" w:cstheme="minorHAnsi"/>
          <w:i/>
          <w:iCs/>
          <w:sz w:val="22"/>
          <w:szCs w:val="22"/>
        </w:rPr>
        <w:t>.</w:t>
      </w:r>
      <w:r w:rsidR="008B5A65" w:rsidRPr="008A2E0F">
        <w:rPr>
          <w:rFonts w:asciiTheme="minorHAnsi" w:eastAsia="Batang" w:hAnsiTheme="minorHAnsi" w:cstheme="minorHAnsi"/>
          <w:iCs/>
          <w:sz w:val="22"/>
          <w:szCs w:val="22"/>
        </w:rPr>
        <w:t xml:space="preserve"> </w:t>
      </w:r>
      <w:r w:rsidR="008B5A65" w:rsidRPr="00B573DC">
        <w:rPr>
          <w:rFonts w:asciiTheme="minorHAnsi" w:eastAsia="Batang" w:hAnsiTheme="minorHAnsi" w:cstheme="minorHAnsi"/>
          <w:iCs/>
          <w:sz w:val="22"/>
          <w:szCs w:val="22"/>
          <w:u w:val="single"/>
        </w:rPr>
        <w:t xml:space="preserve">APROBADO POR </w:t>
      </w:r>
      <w:r w:rsidR="0007233B" w:rsidRPr="00B573DC">
        <w:rPr>
          <w:rFonts w:asciiTheme="minorHAnsi" w:eastAsia="Batang" w:hAnsiTheme="minorHAnsi" w:cstheme="minorHAnsi"/>
          <w:iCs/>
          <w:sz w:val="22"/>
          <w:szCs w:val="22"/>
          <w:u w:val="single"/>
        </w:rPr>
        <w:t>UNANIMIDAD</w:t>
      </w:r>
      <w:r w:rsidR="003A4630" w:rsidRPr="00B573DC">
        <w:rPr>
          <w:rFonts w:asciiTheme="minorHAnsi" w:eastAsia="Batang" w:hAnsiTheme="minorHAnsi" w:cstheme="minorHAnsi"/>
          <w:iCs/>
          <w:sz w:val="22"/>
          <w:szCs w:val="22"/>
          <w:u w:val="single"/>
        </w:rPr>
        <w:t xml:space="preserve"> </w:t>
      </w:r>
      <w:r w:rsidR="008B5A65" w:rsidRPr="00B573DC">
        <w:rPr>
          <w:rFonts w:asciiTheme="minorHAnsi" w:eastAsia="Batang" w:hAnsiTheme="minorHAnsi" w:cstheme="minorHAnsi"/>
          <w:iCs/>
          <w:sz w:val="22"/>
          <w:szCs w:val="22"/>
          <w:u w:val="single"/>
        </w:rPr>
        <w:t>DE VOTOS</w:t>
      </w:r>
      <w:r w:rsidR="008B5A65" w:rsidRPr="008A2E0F">
        <w:rPr>
          <w:rFonts w:asciiTheme="minorHAnsi" w:eastAsia="Batang" w:hAnsiTheme="minorHAnsi" w:cstheme="minorHAnsi"/>
          <w:iCs/>
          <w:sz w:val="22"/>
          <w:szCs w:val="22"/>
        </w:rPr>
        <w:t xml:space="preserve">. </w:t>
      </w:r>
      <w:r w:rsidR="00B573DC">
        <w:rPr>
          <w:rFonts w:asciiTheme="minorHAnsi" w:eastAsia="Batang" w:hAnsiTheme="minorHAnsi" w:cstheme="minorHAnsi"/>
          <w:iCs/>
          <w:sz w:val="22"/>
          <w:szCs w:val="22"/>
        </w:rPr>
        <w:t>-</w:t>
      </w:r>
      <w:r w:rsidR="008B5A65" w:rsidRPr="008A2E0F">
        <w:rPr>
          <w:rFonts w:asciiTheme="minorHAnsi" w:eastAsia="Batang" w:hAnsiTheme="minorHAnsi" w:cstheme="minorHAnsi"/>
          <w:iCs/>
          <w:sz w:val="22"/>
          <w:szCs w:val="22"/>
        </w:rPr>
        <w:t xml:space="preserve"> </w:t>
      </w:r>
      <w:r w:rsidR="00B573DC">
        <w:rPr>
          <w:rFonts w:asciiTheme="minorHAnsi" w:eastAsia="Batang" w:hAnsiTheme="minorHAnsi" w:cstheme="minorHAnsi"/>
          <w:iCs/>
          <w:sz w:val="22"/>
          <w:szCs w:val="22"/>
        </w:rPr>
        <w:t>-</w:t>
      </w:r>
      <w:r w:rsidR="008B5A65" w:rsidRPr="008A2E0F">
        <w:rPr>
          <w:rFonts w:asciiTheme="minorHAnsi" w:eastAsia="Batang" w:hAnsiTheme="minorHAnsi" w:cstheme="minorHAnsi"/>
          <w:iCs/>
          <w:sz w:val="22"/>
          <w:szCs w:val="22"/>
        </w:rPr>
        <w:t xml:space="preserve"> </w:t>
      </w:r>
      <w:r w:rsidR="00B573DC">
        <w:rPr>
          <w:rFonts w:asciiTheme="minorHAnsi" w:eastAsia="Batang" w:hAnsiTheme="minorHAnsi" w:cstheme="minorHAnsi"/>
          <w:iCs/>
          <w:sz w:val="22"/>
          <w:szCs w:val="22"/>
        </w:rPr>
        <w:t xml:space="preserve">- - - - - - - - - - - - - - - - - - - - - - - - - - - - - - - - - - - - - - - - - - - - </w:t>
      </w:r>
    </w:p>
    <w:p w14:paraId="718DBC58" w14:textId="253CC2CC" w:rsidR="008B5A65" w:rsidRPr="008A2E0F" w:rsidRDefault="008B5A65" w:rsidP="008B5A65">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8A2E0F">
        <w:rPr>
          <w:rFonts w:asciiTheme="minorHAnsi" w:hAnsiTheme="minorHAnsi" w:cstheme="minorHAnsi"/>
          <w:b/>
          <w:bCs/>
          <w:color w:val="000000"/>
          <w:sz w:val="22"/>
          <w:szCs w:val="22"/>
        </w:rPr>
        <w:t>ACUERDO XII</w:t>
      </w:r>
      <w:r w:rsidRPr="008A2E0F">
        <w:rPr>
          <w:rFonts w:asciiTheme="minorHAnsi" w:hAnsiTheme="minorHAnsi" w:cstheme="minorHAnsi"/>
          <w:b/>
          <w:bCs/>
          <w:sz w:val="22"/>
          <w:szCs w:val="22"/>
        </w:rPr>
        <w:t>/65/2020. O</w:t>
      </w:r>
      <w:r w:rsidRPr="008A2E0F">
        <w:rPr>
          <w:rFonts w:asciiTheme="minorHAnsi" w:hAnsiTheme="minorHAnsi" w:cstheme="minorHAnsi"/>
          <w:b/>
          <w:bCs/>
          <w:color w:val="000000"/>
          <w:sz w:val="22"/>
          <w:szCs w:val="22"/>
        </w:rPr>
        <w:t xml:space="preserve">ficio número TES/280/2020, de fecha dos de diciembre de dos mil veinte, signado por el Tesorero del Poder Judicial del Estado. - - </w:t>
      </w:r>
    </w:p>
    <w:p w14:paraId="65BF58C0" w14:textId="68115C33" w:rsidR="008B5A65" w:rsidRDefault="008B5A65" w:rsidP="008B5A65">
      <w:pPr>
        <w:pStyle w:val="NormalWeb"/>
        <w:spacing w:before="0" w:beforeAutospacing="0" w:after="0" w:afterAutospacing="0" w:line="480" w:lineRule="auto"/>
        <w:jc w:val="both"/>
        <w:rPr>
          <w:rFonts w:asciiTheme="minorHAnsi" w:eastAsia="Batang" w:hAnsiTheme="minorHAnsi" w:cstheme="minorHAnsi"/>
          <w:iCs/>
          <w:sz w:val="22"/>
          <w:szCs w:val="22"/>
        </w:rPr>
      </w:pPr>
      <w:r w:rsidRPr="003A4630">
        <w:rPr>
          <w:rFonts w:asciiTheme="minorHAnsi" w:hAnsiTheme="minorHAnsi" w:cstheme="minorHAnsi"/>
          <w:i/>
          <w:iCs/>
          <w:color w:val="000000"/>
          <w:sz w:val="22"/>
          <w:szCs w:val="22"/>
        </w:rPr>
        <w:t xml:space="preserve">Dada cuenta con </w:t>
      </w:r>
      <w:r w:rsidRPr="00924C5D">
        <w:rPr>
          <w:rFonts w:asciiTheme="minorHAnsi" w:hAnsiTheme="minorHAnsi" w:cstheme="minorHAnsi"/>
          <w:i/>
          <w:iCs/>
          <w:color w:val="000000"/>
          <w:sz w:val="22"/>
          <w:szCs w:val="22"/>
        </w:rPr>
        <w:t xml:space="preserve">el </w:t>
      </w:r>
      <w:r w:rsidRPr="00924C5D">
        <w:rPr>
          <w:rFonts w:asciiTheme="minorHAnsi" w:hAnsiTheme="minorHAnsi" w:cstheme="minorHAnsi"/>
          <w:i/>
          <w:iCs/>
          <w:sz w:val="22"/>
          <w:szCs w:val="22"/>
        </w:rPr>
        <w:t>o</w:t>
      </w:r>
      <w:r w:rsidRPr="00924C5D">
        <w:rPr>
          <w:rFonts w:asciiTheme="minorHAnsi" w:hAnsiTheme="minorHAnsi" w:cstheme="minorHAnsi"/>
          <w:i/>
          <w:iCs/>
          <w:color w:val="000000"/>
          <w:sz w:val="22"/>
          <w:szCs w:val="22"/>
        </w:rPr>
        <w:t>ficio</w:t>
      </w:r>
      <w:r w:rsidRPr="003A4630">
        <w:rPr>
          <w:rFonts w:asciiTheme="minorHAnsi" w:hAnsiTheme="minorHAnsi" w:cstheme="minorHAnsi"/>
          <w:i/>
          <w:iCs/>
          <w:color w:val="000000"/>
          <w:sz w:val="22"/>
          <w:szCs w:val="22"/>
        </w:rPr>
        <w:t xml:space="preserve"> número TES/280/2020, de fecha dos de diciembre de dos mil veinte, relacionado con el acuerdo XIII/62/2020</w:t>
      </w:r>
      <w:r w:rsidRPr="003A4630">
        <w:rPr>
          <w:rFonts w:asciiTheme="minorHAnsi" w:hAnsiTheme="minorHAnsi" w:cstheme="minorHAnsi"/>
          <w:b/>
          <w:bCs/>
          <w:i/>
          <w:iCs/>
          <w:color w:val="000000"/>
          <w:sz w:val="22"/>
          <w:szCs w:val="22"/>
        </w:rPr>
        <w:t xml:space="preserve"> </w:t>
      </w:r>
      <w:r w:rsidRPr="003A4630">
        <w:rPr>
          <w:rFonts w:asciiTheme="minorHAnsi" w:hAnsiTheme="minorHAnsi" w:cstheme="minorHAnsi"/>
          <w:i/>
          <w:iCs/>
          <w:sz w:val="22"/>
          <w:szCs w:val="22"/>
        </w:rPr>
        <w:t>de este cuerpo colegiado, mediante el cual se solicitó al tesorero informar</w:t>
      </w:r>
      <w:r w:rsidR="003A4630" w:rsidRPr="003A4630">
        <w:rPr>
          <w:rFonts w:asciiTheme="minorHAnsi" w:hAnsiTheme="minorHAnsi" w:cstheme="minorHAnsi"/>
          <w:i/>
          <w:iCs/>
          <w:sz w:val="22"/>
          <w:szCs w:val="22"/>
        </w:rPr>
        <w:t>a</w:t>
      </w:r>
      <w:r w:rsidRPr="003A4630">
        <w:rPr>
          <w:rFonts w:asciiTheme="minorHAnsi" w:hAnsiTheme="minorHAnsi" w:cstheme="minorHAnsi"/>
          <w:i/>
          <w:iCs/>
          <w:sz w:val="22"/>
          <w:szCs w:val="22"/>
        </w:rPr>
        <w:t xml:space="preserve"> si exist</w:t>
      </w:r>
      <w:r w:rsidR="003A4630" w:rsidRPr="003A4630">
        <w:rPr>
          <w:rFonts w:asciiTheme="minorHAnsi" w:hAnsiTheme="minorHAnsi" w:cstheme="minorHAnsi"/>
          <w:i/>
          <w:iCs/>
          <w:sz w:val="22"/>
          <w:szCs w:val="22"/>
        </w:rPr>
        <w:t>e</w:t>
      </w:r>
      <w:r w:rsidRPr="003A4630">
        <w:rPr>
          <w:rFonts w:asciiTheme="minorHAnsi" w:hAnsiTheme="minorHAnsi" w:cstheme="minorHAnsi"/>
          <w:i/>
          <w:iCs/>
          <w:sz w:val="22"/>
          <w:szCs w:val="22"/>
        </w:rPr>
        <w:t xml:space="preserve"> o no suficiencia presupuestal para realizar el pago requerido para concluir el juicio laboral número 54/2013-B, promovido por </w:t>
      </w:r>
      <w:r w:rsidRPr="003A4630">
        <w:rPr>
          <w:rFonts w:asciiTheme="minorHAnsi" w:hAnsiTheme="minorHAnsi" w:cstheme="minorHAnsi"/>
          <w:i/>
          <w:iCs/>
          <w:sz w:val="22"/>
          <w:szCs w:val="22"/>
        </w:rPr>
        <w:lastRenderedPageBreak/>
        <w:t xml:space="preserve">Salvador Francisco Ramírez </w:t>
      </w:r>
      <w:proofErr w:type="spellStart"/>
      <w:r w:rsidRPr="003A4630">
        <w:rPr>
          <w:rFonts w:asciiTheme="minorHAnsi" w:hAnsiTheme="minorHAnsi" w:cstheme="minorHAnsi"/>
          <w:i/>
          <w:iCs/>
          <w:sz w:val="22"/>
          <w:szCs w:val="22"/>
        </w:rPr>
        <w:t>Nophal</w:t>
      </w:r>
      <w:proofErr w:type="spellEnd"/>
      <w:r w:rsidRPr="008A2E0F">
        <w:rPr>
          <w:rFonts w:asciiTheme="minorHAnsi" w:hAnsiTheme="minorHAnsi" w:cstheme="minorHAnsi"/>
          <w:sz w:val="22"/>
          <w:szCs w:val="22"/>
        </w:rPr>
        <w:t xml:space="preserve">; </w:t>
      </w:r>
      <w:r w:rsidR="003A4630" w:rsidRPr="003A4630">
        <w:rPr>
          <w:rFonts w:asciiTheme="minorHAnsi" w:hAnsiTheme="minorHAnsi" w:cstheme="minorHAnsi"/>
          <w:i/>
          <w:iCs/>
          <w:sz w:val="22"/>
          <w:szCs w:val="22"/>
        </w:rPr>
        <w:t xml:space="preserve">al respecto, el tesorero precisa que dicho pago implicaría un erogación no prevista en el presupuesto de Egresos 2020; asimismo, informa que no se cuenta con suficiencia presupuestal para el ejercicio fiscal 2020, informe del que este Consejo de la Judicatura toma debido conocimiento y </w:t>
      </w:r>
      <w:r w:rsidR="003A4630" w:rsidRPr="003A4630">
        <w:rPr>
          <w:rFonts w:asciiTheme="minorHAnsi" w:hAnsiTheme="minorHAnsi" w:cstheme="minorHAnsi"/>
          <w:i/>
          <w:iCs/>
          <w:color w:val="000000"/>
          <w:sz w:val="22"/>
          <w:szCs w:val="22"/>
        </w:rPr>
        <w:t>con fundamento en lo que establece</w:t>
      </w:r>
      <w:r w:rsidR="00924C5D">
        <w:rPr>
          <w:rFonts w:asciiTheme="minorHAnsi" w:hAnsiTheme="minorHAnsi" w:cstheme="minorHAnsi"/>
          <w:i/>
          <w:iCs/>
          <w:color w:val="000000"/>
          <w:sz w:val="22"/>
          <w:szCs w:val="22"/>
        </w:rPr>
        <w:t>n</w:t>
      </w:r>
      <w:r w:rsidR="003A4630" w:rsidRPr="003A4630">
        <w:rPr>
          <w:rFonts w:asciiTheme="minorHAnsi" w:hAnsiTheme="minorHAnsi" w:cstheme="minorHAnsi"/>
          <w:i/>
          <w:iCs/>
          <w:color w:val="000000"/>
          <w:sz w:val="22"/>
          <w:szCs w:val="22"/>
        </w:rPr>
        <w:t xml:space="preserve"> l</w:t>
      </w:r>
      <w:r w:rsidR="00924C5D">
        <w:rPr>
          <w:rFonts w:asciiTheme="minorHAnsi" w:hAnsiTheme="minorHAnsi" w:cstheme="minorHAnsi"/>
          <w:i/>
          <w:iCs/>
          <w:color w:val="000000"/>
          <w:sz w:val="22"/>
          <w:szCs w:val="22"/>
        </w:rPr>
        <w:t>os</w:t>
      </w:r>
      <w:r w:rsidR="003A4630" w:rsidRPr="003A4630">
        <w:rPr>
          <w:rFonts w:asciiTheme="minorHAnsi" w:hAnsiTheme="minorHAnsi" w:cstheme="minorHAnsi"/>
          <w:i/>
          <w:iCs/>
          <w:color w:val="000000"/>
          <w:sz w:val="22"/>
          <w:szCs w:val="22"/>
        </w:rPr>
        <w:t xml:space="preserve"> artículo</w:t>
      </w:r>
      <w:r w:rsidR="00924C5D">
        <w:rPr>
          <w:rFonts w:asciiTheme="minorHAnsi" w:hAnsiTheme="minorHAnsi" w:cstheme="minorHAnsi"/>
          <w:i/>
          <w:iCs/>
          <w:color w:val="000000"/>
          <w:sz w:val="22"/>
          <w:szCs w:val="22"/>
        </w:rPr>
        <w:t>s</w:t>
      </w:r>
      <w:r w:rsidR="003A4630" w:rsidRPr="003A4630">
        <w:rPr>
          <w:rFonts w:asciiTheme="minorHAnsi" w:hAnsiTheme="minorHAnsi" w:cstheme="minorHAnsi"/>
          <w:i/>
          <w:iCs/>
          <w:color w:val="000000"/>
          <w:sz w:val="22"/>
          <w:szCs w:val="22"/>
        </w:rPr>
        <w:t xml:space="preserve"> 45 Bis, 45 </w:t>
      </w:r>
      <w:proofErr w:type="spellStart"/>
      <w:r w:rsidR="003A4630" w:rsidRPr="003A4630">
        <w:rPr>
          <w:rFonts w:asciiTheme="minorHAnsi" w:hAnsiTheme="minorHAnsi" w:cstheme="minorHAnsi"/>
          <w:i/>
          <w:iCs/>
          <w:color w:val="000000"/>
          <w:sz w:val="22"/>
          <w:szCs w:val="22"/>
        </w:rPr>
        <w:t>Quáter</w:t>
      </w:r>
      <w:proofErr w:type="spellEnd"/>
      <w:r w:rsidR="003A4630" w:rsidRPr="003A4630">
        <w:rPr>
          <w:rFonts w:asciiTheme="minorHAnsi" w:hAnsiTheme="minorHAnsi" w:cstheme="minorHAnsi"/>
          <w:i/>
          <w:iCs/>
          <w:color w:val="000000"/>
          <w:sz w:val="22"/>
          <w:szCs w:val="22"/>
        </w:rPr>
        <w:t xml:space="preserve">, </w:t>
      </w:r>
      <w:r w:rsidR="003A4630" w:rsidRPr="003A4630">
        <w:rPr>
          <w:rFonts w:asciiTheme="minorHAnsi" w:eastAsia="Batang" w:hAnsiTheme="minorHAnsi" w:cstheme="minorHAnsi"/>
          <w:i/>
          <w:iCs/>
          <w:sz w:val="22"/>
          <w:szCs w:val="22"/>
        </w:rPr>
        <w:t xml:space="preserve">61, de la Ley Orgánica del Poder Judicial del Estado; y 9, fracción XVII, del Reglamento del Consejo de la Judicatura, este Cuerpo Colegiado determinan remitir el presente asunto al Pleno del Tribunal Superior de Justicia del Estado para que, con las competencias y facultades que tiene ese </w:t>
      </w:r>
      <w:r w:rsidR="00924C5D">
        <w:rPr>
          <w:rFonts w:asciiTheme="minorHAnsi" w:eastAsia="Batang" w:hAnsiTheme="minorHAnsi" w:cstheme="minorHAnsi"/>
          <w:i/>
          <w:iCs/>
          <w:sz w:val="22"/>
          <w:szCs w:val="22"/>
        </w:rPr>
        <w:t>ó</w:t>
      </w:r>
      <w:r w:rsidR="003A4630" w:rsidRPr="003A4630">
        <w:rPr>
          <w:rFonts w:asciiTheme="minorHAnsi" w:eastAsia="Batang" w:hAnsiTheme="minorHAnsi" w:cstheme="minorHAnsi"/>
          <w:i/>
          <w:iCs/>
          <w:sz w:val="22"/>
          <w:szCs w:val="22"/>
        </w:rPr>
        <w:t xml:space="preserve">rgano </w:t>
      </w:r>
      <w:r w:rsidR="00924C5D">
        <w:rPr>
          <w:rFonts w:asciiTheme="minorHAnsi" w:eastAsia="Batang" w:hAnsiTheme="minorHAnsi" w:cstheme="minorHAnsi"/>
          <w:i/>
          <w:iCs/>
          <w:sz w:val="22"/>
          <w:szCs w:val="22"/>
        </w:rPr>
        <w:t>c</w:t>
      </w:r>
      <w:r w:rsidR="003A4630" w:rsidRPr="003A4630">
        <w:rPr>
          <w:rFonts w:asciiTheme="minorHAnsi" w:eastAsia="Batang" w:hAnsiTheme="minorHAnsi" w:cstheme="minorHAnsi"/>
          <w:i/>
          <w:iCs/>
          <w:sz w:val="22"/>
          <w:szCs w:val="22"/>
        </w:rPr>
        <w:t xml:space="preserve">olegiado, de conformidad con lo establecido en los artículos 79, 80, fracción XIII, de la Constitución Política del Estado; 289, 299, segundo párrafo, 301, del Código Financiero para el Estado de Tlaxcala y sus Municipios; y 25, fracción X, de la Ley Orgánica del Poder Judicial del Estado de Tlaxcala, realice la solicitud correspondiente al Congreso del Estado, respecto de la ampliación presupuestal para dar suficiencia a la partida respectiva, a fin de estar en posibilidad </w:t>
      </w:r>
      <w:r w:rsidR="003A4630" w:rsidRPr="003A4630">
        <w:rPr>
          <w:rFonts w:asciiTheme="minorHAnsi" w:hAnsiTheme="minorHAnsi" w:cstheme="minorHAnsi"/>
          <w:i/>
          <w:iCs/>
          <w:sz w:val="22"/>
          <w:szCs w:val="22"/>
        </w:rPr>
        <w:t>de atender el requerimiento de pago formulado en el juicio laboral de referencia, e</w:t>
      </w:r>
      <w:r w:rsidR="003A4630" w:rsidRPr="003A4630">
        <w:rPr>
          <w:rFonts w:asciiTheme="minorHAnsi" w:eastAsia="Batang" w:hAnsiTheme="minorHAnsi" w:cstheme="minorHAnsi"/>
          <w:i/>
          <w:iCs/>
          <w:sz w:val="22"/>
          <w:szCs w:val="22"/>
        </w:rPr>
        <w:t>n los términos precisados.</w:t>
      </w:r>
      <w:r w:rsidRPr="008A2E0F">
        <w:rPr>
          <w:rFonts w:asciiTheme="minorHAnsi" w:eastAsia="Batang" w:hAnsiTheme="minorHAnsi" w:cstheme="minorHAnsi"/>
          <w:iCs/>
          <w:sz w:val="22"/>
          <w:szCs w:val="22"/>
        </w:rPr>
        <w:t xml:space="preserve"> </w:t>
      </w:r>
      <w:r w:rsidRPr="005E451E">
        <w:rPr>
          <w:rFonts w:asciiTheme="minorHAnsi" w:eastAsia="Batang" w:hAnsiTheme="minorHAnsi" w:cstheme="minorHAnsi"/>
          <w:iCs/>
          <w:sz w:val="22"/>
          <w:szCs w:val="22"/>
          <w:u w:val="single"/>
        </w:rPr>
        <w:t xml:space="preserve">APROBADO POR </w:t>
      </w:r>
      <w:r w:rsidR="0007233B" w:rsidRPr="005E451E">
        <w:rPr>
          <w:rFonts w:asciiTheme="minorHAnsi" w:eastAsia="Batang" w:hAnsiTheme="minorHAnsi" w:cstheme="minorHAnsi"/>
          <w:iCs/>
          <w:sz w:val="22"/>
          <w:szCs w:val="22"/>
          <w:u w:val="single"/>
        </w:rPr>
        <w:t xml:space="preserve">UNANIMIDAD </w:t>
      </w:r>
      <w:r w:rsidRPr="005E451E">
        <w:rPr>
          <w:rFonts w:asciiTheme="minorHAnsi" w:eastAsia="Batang" w:hAnsiTheme="minorHAnsi" w:cstheme="minorHAnsi"/>
          <w:iCs/>
          <w:sz w:val="22"/>
          <w:szCs w:val="22"/>
          <w:u w:val="single"/>
        </w:rPr>
        <w:t>DE VOTOS</w:t>
      </w:r>
      <w:r w:rsidRPr="008A2E0F">
        <w:rPr>
          <w:rFonts w:asciiTheme="minorHAnsi" w:eastAsia="Batang" w:hAnsiTheme="minorHAnsi" w:cstheme="minorHAnsi"/>
          <w:iCs/>
          <w:sz w:val="22"/>
          <w:szCs w:val="22"/>
        </w:rPr>
        <w:t xml:space="preserve">. </w:t>
      </w:r>
      <w:r w:rsidR="005E451E">
        <w:rPr>
          <w:rFonts w:asciiTheme="minorHAnsi" w:eastAsia="Batang" w:hAnsiTheme="minorHAnsi" w:cstheme="minorHAnsi"/>
          <w:sz w:val="22"/>
          <w:szCs w:val="22"/>
        </w:rPr>
        <w:t xml:space="preserve">- - - - - - - - - - - - - - - - - - - - - - - - - - - - - - - - - - - - - - - - - - - - - - </w:t>
      </w:r>
    </w:p>
    <w:p w14:paraId="185BD604" w14:textId="0FAAF6BC" w:rsidR="008A2E0F" w:rsidRDefault="008A2E0F" w:rsidP="008A2E0F">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8A2E0F">
        <w:rPr>
          <w:rFonts w:asciiTheme="minorHAnsi" w:hAnsiTheme="minorHAnsi" w:cstheme="minorHAnsi"/>
          <w:b/>
          <w:bCs/>
          <w:color w:val="000000"/>
          <w:sz w:val="22"/>
          <w:szCs w:val="22"/>
        </w:rPr>
        <w:t>ACUERDO XI</w:t>
      </w:r>
      <w:r>
        <w:rPr>
          <w:rFonts w:asciiTheme="minorHAnsi" w:hAnsiTheme="minorHAnsi" w:cstheme="minorHAnsi"/>
          <w:b/>
          <w:bCs/>
          <w:color w:val="000000"/>
          <w:sz w:val="22"/>
          <w:szCs w:val="22"/>
        </w:rPr>
        <w:t>I</w:t>
      </w:r>
      <w:r w:rsidRPr="008A2E0F">
        <w:rPr>
          <w:rFonts w:asciiTheme="minorHAnsi" w:hAnsiTheme="minorHAnsi" w:cstheme="minorHAnsi"/>
          <w:b/>
          <w:bCs/>
          <w:color w:val="000000"/>
          <w:sz w:val="22"/>
          <w:szCs w:val="22"/>
        </w:rPr>
        <w:t>I</w:t>
      </w:r>
      <w:r w:rsidRPr="008A2E0F">
        <w:rPr>
          <w:rFonts w:asciiTheme="minorHAnsi" w:hAnsiTheme="minorHAnsi" w:cstheme="minorHAnsi"/>
          <w:b/>
          <w:bCs/>
          <w:sz w:val="22"/>
          <w:szCs w:val="22"/>
        </w:rPr>
        <w:t>/65/2020.</w:t>
      </w:r>
      <w:r>
        <w:rPr>
          <w:rFonts w:asciiTheme="minorHAnsi" w:hAnsiTheme="minorHAnsi" w:cstheme="minorHAnsi"/>
          <w:b/>
          <w:bCs/>
          <w:sz w:val="22"/>
          <w:szCs w:val="22"/>
        </w:rPr>
        <w:t xml:space="preserve"> </w:t>
      </w:r>
      <w:r w:rsidRPr="008A2E0F">
        <w:rPr>
          <w:rFonts w:asciiTheme="minorHAnsi" w:hAnsiTheme="minorHAnsi" w:cstheme="minorHAnsi"/>
          <w:b/>
          <w:bCs/>
          <w:color w:val="000000"/>
          <w:sz w:val="22"/>
          <w:szCs w:val="22"/>
        </w:rPr>
        <w:t xml:space="preserve">Oficio número TES/285/2020, de fecha cuatro de diciembre de dos mil veinte, signado por el Tesorero del Poder Judicial del Estado. </w:t>
      </w:r>
      <w:r>
        <w:rPr>
          <w:rFonts w:asciiTheme="minorHAnsi" w:hAnsiTheme="minorHAnsi" w:cstheme="minorHAnsi"/>
          <w:b/>
          <w:bCs/>
          <w:color w:val="000000"/>
          <w:sz w:val="22"/>
          <w:szCs w:val="22"/>
        </w:rPr>
        <w:t xml:space="preserve">– </w:t>
      </w:r>
    </w:p>
    <w:p w14:paraId="70C76D62" w14:textId="720D5769" w:rsidR="008A2E0F" w:rsidRPr="008A2E0F" w:rsidRDefault="008A2E0F" w:rsidP="008A2E0F">
      <w:pPr>
        <w:pStyle w:val="NormalWeb"/>
        <w:spacing w:before="0" w:beforeAutospacing="0" w:after="0" w:afterAutospacing="0" w:line="480" w:lineRule="auto"/>
        <w:jc w:val="both"/>
        <w:rPr>
          <w:rFonts w:asciiTheme="minorHAnsi" w:hAnsiTheme="minorHAnsi" w:cstheme="minorHAnsi"/>
          <w:color w:val="000000"/>
          <w:sz w:val="22"/>
          <w:szCs w:val="22"/>
        </w:rPr>
      </w:pPr>
      <w:r w:rsidRPr="000D52A0">
        <w:rPr>
          <w:rFonts w:asciiTheme="minorHAnsi" w:hAnsiTheme="minorHAnsi" w:cstheme="minorHAnsi"/>
          <w:i/>
          <w:iCs/>
          <w:sz w:val="22"/>
          <w:szCs w:val="22"/>
        </w:rPr>
        <w:t>Dada cuenta con el oficio número TES/285/2020, de fecha cuatro de diciembre de dos mil veinte, a través del cual el Tesorero del Poder Judicial</w:t>
      </w:r>
      <w:r w:rsidR="00FE3132">
        <w:rPr>
          <w:rFonts w:asciiTheme="minorHAnsi" w:hAnsiTheme="minorHAnsi" w:cstheme="minorHAnsi"/>
          <w:i/>
          <w:iCs/>
          <w:sz w:val="22"/>
          <w:szCs w:val="22"/>
        </w:rPr>
        <w:t xml:space="preserve"> del Estado</w:t>
      </w:r>
      <w:r w:rsidRPr="000D52A0">
        <w:rPr>
          <w:rFonts w:asciiTheme="minorHAnsi" w:hAnsiTheme="minorHAnsi" w:cstheme="minorHAnsi"/>
          <w:i/>
          <w:iCs/>
          <w:sz w:val="22"/>
          <w:szCs w:val="22"/>
        </w:rPr>
        <w:t xml:space="preserve"> remite los tabuladores con los salarios y prestaciones de fin de año vigentes para ejercicio fiscal 2020 del personal con categoría de funcionarios, confianza e interinos; al respecto, con fundamento en los artículos 85, de la Constitución Política del Estado; 61, de la Ley Orgánica del Poder Judicial del Estado; y 9, fracción XVII, del Reglamento del Consejo de la Judicatura del Estado, se ratifica</w:t>
      </w:r>
      <w:r w:rsidR="000D52A0" w:rsidRPr="000D52A0">
        <w:rPr>
          <w:rFonts w:asciiTheme="minorHAnsi" w:hAnsiTheme="minorHAnsi" w:cstheme="minorHAnsi"/>
          <w:i/>
          <w:iCs/>
          <w:sz w:val="22"/>
          <w:szCs w:val="22"/>
        </w:rPr>
        <w:t xml:space="preserve"> el t</w:t>
      </w:r>
      <w:r w:rsidRPr="000D52A0">
        <w:rPr>
          <w:rFonts w:asciiTheme="minorHAnsi" w:hAnsiTheme="minorHAnsi" w:cstheme="minorHAnsi"/>
          <w:i/>
          <w:iCs/>
          <w:sz w:val="22"/>
          <w:szCs w:val="22"/>
        </w:rPr>
        <w:t xml:space="preserve">abulador de salarios vigente para el ejercicio fiscal 2020 aplicable a las personas servidoras públicas del Poder Judicial del Estado, tanto funcionarios, </w:t>
      </w:r>
      <w:r w:rsidR="0007233B">
        <w:rPr>
          <w:rFonts w:asciiTheme="minorHAnsi" w:hAnsiTheme="minorHAnsi" w:cstheme="minorHAnsi"/>
          <w:i/>
          <w:iCs/>
          <w:sz w:val="22"/>
          <w:szCs w:val="22"/>
        </w:rPr>
        <w:t xml:space="preserve">como de </w:t>
      </w:r>
      <w:r w:rsidRPr="000D52A0">
        <w:rPr>
          <w:rFonts w:asciiTheme="minorHAnsi" w:hAnsiTheme="minorHAnsi" w:cstheme="minorHAnsi"/>
          <w:i/>
          <w:iCs/>
          <w:sz w:val="22"/>
          <w:szCs w:val="22"/>
        </w:rPr>
        <w:t xml:space="preserve">confianza e interinos. Asimismo, en cumplimiento a las obligaciones de transparencia establecidas en el artículo 6 de la Constitución Política de los Estados Unidos Mexicanos y las leyes de la materia, se ordena su publicación en el apartado correspondiente del portal electrónico del Poder Judicial del Estado. Comuníquese el presente acuerdo al Tesorero, Contralor, Director de Recursos Humanos </w:t>
      </w:r>
      <w:r w:rsidRPr="000D52A0">
        <w:rPr>
          <w:rFonts w:asciiTheme="minorHAnsi" w:hAnsiTheme="minorHAnsi" w:cstheme="minorHAnsi"/>
          <w:i/>
          <w:iCs/>
          <w:sz w:val="22"/>
          <w:szCs w:val="22"/>
        </w:rPr>
        <w:lastRenderedPageBreak/>
        <w:t xml:space="preserve">y Materiales de la Secretaría Ejecutiva, así como al </w:t>
      </w:r>
      <w:proofErr w:type="gramStart"/>
      <w:r w:rsidRPr="000D52A0">
        <w:rPr>
          <w:rFonts w:asciiTheme="minorHAnsi" w:hAnsiTheme="minorHAnsi" w:cstheme="minorHAnsi"/>
          <w:i/>
          <w:iCs/>
          <w:sz w:val="22"/>
          <w:szCs w:val="22"/>
        </w:rPr>
        <w:t>Jefe</w:t>
      </w:r>
      <w:proofErr w:type="gramEnd"/>
      <w:r w:rsidRPr="000D52A0">
        <w:rPr>
          <w:rFonts w:asciiTheme="minorHAnsi" w:hAnsiTheme="minorHAnsi" w:cstheme="minorHAnsi"/>
          <w:i/>
          <w:iCs/>
          <w:sz w:val="22"/>
          <w:szCs w:val="22"/>
        </w:rPr>
        <w:t xml:space="preserve"> de la Unidad de Transparencia y de Protección de Datos Personales, todos del Poder Judicial del Estado, para los efectos conducentes. </w:t>
      </w:r>
      <w:r w:rsidRPr="00FE3132">
        <w:rPr>
          <w:rFonts w:asciiTheme="minorHAnsi" w:hAnsiTheme="minorHAnsi" w:cstheme="minorHAnsi"/>
          <w:color w:val="000000"/>
          <w:sz w:val="22"/>
          <w:szCs w:val="22"/>
          <w:u w:val="single"/>
        </w:rPr>
        <w:t xml:space="preserve">APROBADO POR </w:t>
      </w:r>
      <w:r w:rsidR="007E3523" w:rsidRPr="00FE3132">
        <w:rPr>
          <w:rFonts w:asciiTheme="minorHAnsi" w:hAnsiTheme="minorHAnsi" w:cstheme="minorHAnsi"/>
          <w:color w:val="000000"/>
          <w:sz w:val="22"/>
          <w:szCs w:val="22"/>
          <w:u w:val="single"/>
        </w:rPr>
        <w:t>UNANIMIDAD</w:t>
      </w:r>
      <w:r w:rsidR="000D52A0" w:rsidRPr="00FE3132">
        <w:rPr>
          <w:rFonts w:asciiTheme="minorHAnsi" w:hAnsiTheme="minorHAnsi" w:cstheme="minorHAnsi"/>
          <w:color w:val="000000"/>
          <w:sz w:val="22"/>
          <w:szCs w:val="22"/>
          <w:u w:val="single"/>
        </w:rPr>
        <w:t xml:space="preserve"> </w:t>
      </w:r>
      <w:r w:rsidRPr="00FE3132">
        <w:rPr>
          <w:rFonts w:asciiTheme="minorHAnsi" w:hAnsiTheme="minorHAnsi" w:cstheme="minorHAnsi"/>
          <w:color w:val="000000"/>
          <w:sz w:val="22"/>
          <w:szCs w:val="22"/>
          <w:u w:val="single"/>
        </w:rPr>
        <w:t>DE VOTOS</w:t>
      </w:r>
      <w:r>
        <w:rPr>
          <w:rFonts w:asciiTheme="minorHAnsi" w:hAnsiTheme="minorHAnsi" w:cstheme="minorHAnsi"/>
          <w:color w:val="000000"/>
          <w:sz w:val="22"/>
          <w:szCs w:val="22"/>
        </w:rPr>
        <w:t>.</w:t>
      </w:r>
      <w:r w:rsidR="00FE3132">
        <w:rPr>
          <w:rFonts w:asciiTheme="minorHAnsi" w:hAnsiTheme="minorHAnsi" w:cstheme="minorHAnsi"/>
          <w:color w:val="000000"/>
          <w:sz w:val="22"/>
          <w:szCs w:val="22"/>
        </w:rPr>
        <w:t xml:space="preserve"> - - - - - - - - - - - - - - - - - </w:t>
      </w:r>
    </w:p>
    <w:p w14:paraId="7FAC3D50" w14:textId="074BCB4D" w:rsidR="008A2E0F" w:rsidRDefault="008A2E0F" w:rsidP="008A2E0F">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8A2E0F">
        <w:rPr>
          <w:rFonts w:asciiTheme="minorHAnsi" w:hAnsiTheme="minorHAnsi" w:cstheme="minorHAnsi"/>
          <w:b/>
          <w:bCs/>
          <w:color w:val="000000"/>
          <w:sz w:val="22"/>
          <w:szCs w:val="22"/>
        </w:rPr>
        <w:t>ACUERDO XI</w:t>
      </w:r>
      <w:r>
        <w:rPr>
          <w:rFonts w:asciiTheme="minorHAnsi" w:hAnsiTheme="minorHAnsi" w:cstheme="minorHAnsi"/>
          <w:b/>
          <w:bCs/>
          <w:color w:val="000000"/>
          <w:sz w:val="22"/>
          <w:szCs w:val="22"/>
        </w:rPr>
        <w:t>V</w:t>
      </w:r>
      <w:r w:rsidRPr="008A2E0F">
        <w:rPr>
          <w:rFonts w:asciiTheme="minorHAnsi" w:hAnsiTheme="minorHAnsi" w:cstheme="minorHAnsi"/>
          <w:b/>
          <w:bCs/>
          <w:sz w:val="22"/>
          <w:szCs w:val="22"/>
        </w:rPr>
        <w:t>/65/2020.</w:t>
      </w:r>
      <w:r>
        <w:rPr>
          <w:rFonts w:asciiTheme="minorHAnsi" w:hAnsiTheme="minorHAnsi" w:cstheme="minorHAnsi"/>
          <w:b/>
          <w:bCs/>
          <w:sz w:val="22"/>
          <w:szCs w:val="22"/>
        </w:rPr>
        <w:t xml:space="preserve"> </w:t>
      </w:r>
      <w:r w:rsidR="00BD7302" w:rsidRPr="00BD7302">
        <w:rPr>
          <w:rFonts w:asciiTheme="minorHAnsi" w:hAnsiTheme="minorHAnsi" w:cstheme="minorHAnsi"/>
          <w:b/>
          <w:bCs/>
          <w:color w:val="000000"/>
          <w:sz w:val="22"/>
          <w:szCs w:val="22"/>
        </w:rPr>
        <w:t>Oficio número 1065, de fecha nueve de diciembre de dos mil veinte, signado por el Juez Primero de lo Civil del Distrito Judicial de Cuauhtémoc.</w:t>
      </w:r>
      <w:r w:rsidR="00BD7302">
        <w:rPr>
          <w:rFonts w:asciiTheme="minorHAnsi" w:hAnsiTheme="minorHAnsi" w:cstheme="minorHAnsi"/>
          <w:b/>
          <w:bCs/>
          <w:color w:val="000000"/>
          <w:sz w:val="22"/>
          <w:szCs w:val="22"/>
        </w:rPr>
        <w:t xml:space="preserve"> - - - - - - - - - - - - - - - - - - - - - - - - - - - - - - - - - - - - - - - - - - - - - - - - - - - - - - - </w:t>
      </w:r>
    </w:p>
    <w:p w14:paraId="065D1098" w14:textId="377B5FE9" w:rsidR="00290AAF" w:rsidRDefault="00BD7302" w:rsidP="00BD7302">
      <w:pPr>
        <w:pStyle w:val="NormalWeb"/>
        <w:spacing w:before="0" w:beforeAutospacing="0" w:after="0" w:afterAutospacing="0" w:line="480" w:lineRule="auto"/>
        <w:jc w:val="both"/>
        <w:rPr>
          <w:rFonts w:asciiTheme="minorHAnsi" w:hAnsiTheme="minorHAnsi" w:cstheme="minorHAnsi"/>
          <w:color w:val="000000"/>
          <w:sz w:val="22"/>
          <w:szCs w:val="22"/>
        </w:rPr>
      </w:pPr>
      <w:r w:rsidRPr="00290AAF">
        <w:rPr>
          <w:rFonts w:asciiTheme="minorHAnsi" w:hAnsiTheme="minorHAnsi" w:cstheme="minorHAnsi"/>
          <w:i/>
          <w:iCs/>
          <w:color w:val="000000"/>
          <w:sz w:val="22"/>
          <w:szCs w:val="22"/>
        </w:rPr>
        <w:t>Dada cuenta con el oficio número 1065, de fecha nueve de diciembre de dos mil veinte, con el que el Juez Primero de lo Civil del Distrito Judicial de Cuauhtémoc remite a este cuerpo colegiado el acta levantada el tres de diciembre del año en curso, por las razones ahí asentadas,</w:t>
      </w:r>
      <w:r w:rsidR="00DE7840" w:rsidRPr="00290AAF">
        <w:rPr>
          <w:rFonts w:asciiTheme="minorHAnsi" w:hAnsiTheme="minorHAnsi" w:cstheme="minorHAnsi"/>
          <w:i/>
          <w:iCs/>
          <w:color w:val="000000"/>
          <w:sz w:val="22"/>
          <w:szCs w:val="22"/>
        </w:rPr>
        <w:t xml:space="preserve"> de lo que este cuerpo colegiado toma debido conocimiento y</w:t>
      </w:r>
      <w:r w:rsidR="00290AAF" w:rsidRPr="00290AAF">
        <w:rPr>
          <w:rFonts w:asciiTheme="minorHAnsi" w:hAnsiTheme="minorHAnsi" w:cstheme="minorHAnsi"/>
          <w:i/>
          <w:iCs/>
          <w:color w:val="000000"/>
          <w:sz w:val="22"/>
          <w:szCs w:val="22"/>
        </w:rPr>
        <w:t xml:space="preserve"> con fundamento en los artículos 85, de la Constitución Política del Estado; 61, 65, 66 y 68, fracción IX, de la Ley Orgánica del Poder Judicial del Estado, este órgano colegiado determina </w:t>
      </w:r>
      <w:r w:rsidR="004F6735">
        <w:rPr>
          <w:rFonts w:asciiTheme="minorHAnsi" w:hAnsiTheme="minorHAnsi" w:cstheme="minorHAnsi"/>
          <w:i/>
          <w:iCs/>
          <w:color w:val="000000"/>
          <w:sz w:val="22"/>
          <w:szCs w:val="22"/>
        </w:rPr>
        <w:t xml:space="preserve">exhortar, por conducto de la Consejera Presidenta de la Comisión de Disciplina, al personal actuante de esa comisión, para que </w:t>
      </w:r>
      <w:proofErr w:type="spellStart"/>
      <w:r w:rsidR="004F6735">
        <w:rPr>
          <w:rFonts w:asciiTheme="minorHAnsi" w:hAnsiTheme="minorHAnsi" w:cstheme="minorHAnsi"/>
          <w:i/>
          <w:iCs/>
          <w:color w:val="000000"/>
          <w:sz w:val="22"/>
          <w:szCs w:val="22"/>
        </w:rPr>
        <w:t>al</w:t>
      </w:r>
      <w:proofErr w:type="spellEnd"/>
      <w:r w:rsidR="004F6735">
        <w:rPr>
          <w:rFonts w:asciiTheme="minorHAnsi" w:hAnsiTheme="minorHAnsi" w:cstheme="minorHAnsi"/>
          <w:i/>
          <w:iCs/>
          <w:color w:val="000000"/>
          <w:sz w:val="22"/>
          <w:szCs w:val="22"/>
        </w:rPr>
        <w:t xml:space="preserve"> desempeñar su función en la substanciación de los procedimientos de responsabilidad administrativa, su actuar se ajuste a derecho y se rija por los principios del Código de Ética y Conducta del Poder Judicial del Estado de Tlaxcala. Comuníquese formalmente a la Consejera Presidenta de la Comisión de Disciplina de este órgano colegiado, en vía de reiteración, para los efectos correspondientes. </w:t>
      </w:r>
      <w:r w:rsidR="004F6735" w:rsidRPr="00A12ED5">
        <w:rPr>
          <w:rFonts w:asciiTheme="minorHAnsi" w:hAnsiTheme="minorHAnsi" w:cstheme="minorHAnsi"/>
          <w:i/>
          <w:iCs/>
          <w:color w:val="FF0000"/>
          <w:sz w:val="22"/>
          <w:szCs w:val="22"/>
        </w:rPr>
        <w:t xml:space="preserve">Comuníquese también al </w:t>
      </w:r>
      <w:r w:rsidR="00A12ED5" w:rsidRPr="00A12ED5">
        <w:rPr>
          <w:rFonts w:asciiTheme="minorHAnsi" w:hAnsiTheme="minorHAnsi" w:cstheme="minorHAnsi"/>
          <w:i/>
          <w:iCs/>
          <w:color w:val="FF0000"/>
          <w:sz w:val="22"/>
          <w:szCs w:val="22"/>
        </w:rPr>
        <w:t>Juez signante, en atención a su oficio.</w:t>
      </w:r>
      <w:r w:rsidR="00A12ED5">
        <w:rPr>
          <w:rFonts w:asciiTheme="minorHAnsi" w:hAnsiTheme="minorHAnsi" w:cstheme="minorHAnsi"/>
          <w:i/>
          <w:iCs/>
          <w:color w:val="000000"/>
          <w:sz w:val="22"/>
          <w:szCs w:val="22"/>
        </w:rPr>
        <w:t xml:space="preserve"> </w:t>
      </w:r>
      <w:r w:rsidR="004F6735">
        <w:rPr>
          <w:rFonts w:asciiTheme="minorHAnsi" w:hAnsiTheme="minorHAnsi" w:cstheme="minorHAnsi"/>
          <w:i/>
          <w:iCs/>
          <w:color w:val="000000"/>
          <w:sz w:val="22"/>
          <w:szCs w:val="22"/>
        </w:rPr>
        <w:t xml:space="preserve"> </w:t>
      </w:r>
      <w:r w:rsidR="00290AAF" w:rsidRPr="004F6735">
        <w:rPr>
          <w:rFonts w:asciiTheme="minorHAnsi" w:hAnsiTheme="minorHAnsi" w:cstheme="minorHAnsi"/>
          <w:color w:val="000000"/>
          <w:sz w:val="22"/>
          <w:szCs w:val="22"/>
          <w:u w:val="single"/>
        </w:rPr>
        <w:t xml:space="preserve">APROBADO POR </w:t>
      </w:r>
      <w:r w:rsidR="007E3523" w:rsidRPr="004F6735">
        <w:rPr>
          <w:rFonts w:asciiTheme="minorHAnsi" w:hAnsiTheme="minorHAnsi" w:cstheme="minorHAnsi"/>
          <w:color w:val="000000"/>
          <w:sz w:val="22"/>
          <w:szCs w:val="22"/>
          <w:u w:val="single"/>
        </w:rPr>
        <w:t>UNANIMIDAD</w:t>
      </w:r>
      <w:r w:rsidR="00290AAF" w:rsidRPr="004F6735">
        <w:rPr>
          <w:rFonts w:asciiTheme="minorHAnsi" w:hAnsiTheme="minorHAnsi" w:cstheme="minorHAnsi"/>
          <w:color w:val="000000"/>
          <w:sz w:val="22"/>
          <w:szCs w:val="22"/>
          <w:u w:val="single"/>
        </w:rPr>
        <w:t xml:space="preserve"> DE VOTOS</w:t>
      </w:r>
      <w:r w:rsidR="00290AAF">
        <w:rPr>
          <w:rFonts w:asciiTheme="minorHAnsi" w:hAnsiTheme="minorHAnsi" w:cstheme="minorHAnsi"/>
          <w:color w:val="000000"/>
          <w:sz w:val="22"/>
          <w:szCs w:val="22"/>
        </w:rPr>
        <w:t>.</w:t>
      </w:r>
      <w:r w:rsidR="004F6735">
        <w:rPr>
          <w:rFonts w:asciiTheme="minorHAnsi" w:hAnsiTheme="minorHAnsi" w:cstheme="minorHAnsi"/>
          <w:color w:val="000000"/>
          <w:sz w:val="22"/>
          <w:szCs w:val="22"/>
        </w:rPr>
        <w:t xml:space="preserve"> - - - - - - - - - - - - - </w:t>
      </w:r>
      <w:r w:rsidR="00A12ED5">
        <w:rPr>
          <w:rFonts w:asciiTheme="minorHAnsi" w:hAnsiTheme="minorHAnsi" w:cstheme="minorHAnsi"/>
          <w:color w:val="000000"/>
          <w:sz w:val="22"/>
          <w:szCs w:val="22"/>
        </w:rPr>
        <w:t xml:space="preserve">- - - - - - - - - - - - - - - </w:t>
      </w:r>
    </w:p>
    <w:p w14:paraId="335B62E9" w14:textId="38E54BBC" w:rsidR="00DE7840" w:rsidRDefault="00DE7840" w:rsidP="00DE7840">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8A2E0F">
        <w:rPr>
          <w:rFonts w:asciiTheme="minorHAnsi" w:hAnsiTheme="minorHAnsi" w:cstheme="minorHAnsi"/>
          <w:b/>
          <w:bCs/>
          <w:color w:val="000000"/>
          <w:sz w:val="22"/>
          <w:szCs w:val="22"/>
        </w:rPr>
        <w:t>ACUERDO X</w:t>
      </w:r>
      <w:r>
        <w:rPr>
          <w:rFonts w:asciiTheme="minorHAnsi" w:hAnsiTheme="minorHAnsi" w:cstheme="minorHAnsi"/>
          <w:b/>
          <w:bCs/>
          <w:color w:val="000000"/>
          <w:sz w:val="22"/>
          <w:szCs w:val="22"/>
        </w:rPr>
        <w:t>V</w:t>
      </w:r>
      <w:r w:rsidRPr="008A2E0F">
        <w:rPr>
          <w:rFonts w:asciiTheme="minorHAnsi" w:hAnsiTheme="minorHAnsi" w:cstheme="minorHAnsi"/>
          <w:b/>
          <w:bCs/>
          <w:sz w:val="22"/>
          <w:szCs w:val="22"/>
        </w:rPr>
        <w:t>/65/2020.</w:t>
      </w:r>
      <w:r w:rsidRPr="00DE7840">
        <w:rPr>
          <w:rFonts w:asciiTheme="minorHAnsi" w:hAnsiTheme="minorHAnsi" w:cstheme="minorHAnsi"/>
          <w:color w:val="000000"/>
          <w:sz w:val="22"/>
          <w:szCs w:val="22"/>
        </w:rPr>
        <w:t xml:space="preserve"> </w:t>
      </w:r>
      <w:r w:rsidRPr="00DE7840">
        <w:rPr>
          <w:rFonts w:asciiTheme="minorHAnsi" w:hAnsiTheme="minorHAnsi" w:cstheme="minorHAnsi"/>
          <w:b/>
          <w:bCs/>
          <w:color w:val="000000"/>
          <w:sz w:val="22"/>
          <w:szCs w:val="22"/>
        </w:rPr>
        <w:t>Solicitud recibida vía correo electrónico, de la secretar</w:t>
      </w:r>
      <w:r w:rsidR="00290AAF">
        <w:rPr>
          <w:rFonts w:asciiTheme="minorHAnsi" w:hAnsiTheme="minorHAnsi" w:cstheme="minorHAnsi"/>
          <w:b/>
          <w:bCs/>
          <w:color w:val="000000"/>
          <w:sz w:val="22"/>
          <w:szCs w:val="22"/>
        </w:rPr>
        <w:t>i</w:t>
      </w:r>
      <w:r w:rsidRPr="00DE7840">
        <w:rPr>
          <w:rFonts w:asciiTheme="minorHAnsi" w:hAnsiTheme="minorHAnsi" w:cstheme="minorHAnsi"/>
          <w:b/>
          <w:bCs/>
          <w:color w:val="000000"/>
          <w:sz w:val="22"/>
          <w:szCs w:val="22"/>
        </w:rPr>
        <w:t>a de acuerdos adscrita al Juzgado Cuarto de lo Familiar del Distrito Judicial de Cuauhtémoc.</w:t>
      </w:r>
      <w:r>
        <w:rPr>
          <w:rFonts w:asciiTheme="minorHAnsi" w:hAnsiTheme="minorHAnsi" w:cstheme="minorHAnsi"/>
          <w:b/>
          <w:bCs/>
          <w:color w:val="000000"/>
          <w:sz w:val="22"/>
          <w:szCs w:val="22"/>
        </w:rPr>
        <w:t xml:space="preserve"> - - - - - - - - - - - - - - - - - - - - - - - - - - - - - - - - - - - - - - - - - - - - - - - - - - - - -</w:t>
      </w:r>
    </w:p>
    <w:p w14:paraId="11009600" w14:textId="5EC30B72" w:rsidR="00DE7840" w:rsidRPr="001D02D7" w:rsidRDefault="00DE7840" w:rsidP="00DE7840">
      <w:pPr>
        <w:pStyle w:val="NormalWeb"/>
        <w:spacing w:before="0" w:beforeAutospacing="0" w:after="0" w:afterAutospacing="0" w:line="480" w:lineRule="auto"/>
        <w:jc w:val="both"/>
        <w:rPr>
          <w:rFonts w:asciiTheme="minorHAnsi" w:hAnsiTheme="minorHAnsi" w:cstheme="minorHAnsi"/>
          <w:i/>
          <w:iCs/>
          <w:sz w:val="22"/>
          <w:szCs w:val="22"/>
        </w:rPr>
      </w:pPr>
      <w:r w:rsidRPr="001D02D7">
        <w:rPr>
          <w:rFonts w:asciiTheme="minorHAnsi" w:hAnsiTheme="minorHAnsi" w:cstheme="minorHAnsi"/>
          <w:i/>
          <w:iCs/>
          <w:color w:val="000000"/>
          <w:sz w:val="22"/>
          <w:szCs w:val="22"/>
        </w:rPr>
        <w:t xml:space="preserve">Dada cuenta con la solicitud de la secretaria de acuerdos adscrita al Juzgado Cuarto de lo Familiar del Distrito Judicial de Cuauhtémoc, </w:t>
      </w:r>
      <w:r w:rsidR="00E4061C" w:rsidRPr="001D02D7">
        <w:rPr>
          <w:rFonts w:asciiTheme="minorHAnsi" w:hAnsiTheme="minorHAnsi" w:cstheme="minorHAnsi"/>
          <w:i/>
          <w:iCs/>
          <w:color w:val="000000"/>
          <w:sz w:val="22"/>
          <w:szCs w:val="22"/>
        </w:rPr>
        <w:t xml:space="preserve">recibida vía correo electrónico; al respecto, visto y analizado su contenido, </w:t>
      </w:r>
      <w:r w:rsidRPr="001D02D7">
        <w:rPr>
          <w:rFonts w:asciiTheme="minorHAnsi" w:hAnsiTheme="minorHAnsi" w:cstheme="minorHAnsi"/>
          <w:i/>
          <w:iCs/>
          <w:sz w:val="22"/>
          <w:szCs w:val="22"/>
        </w:rPr>
        <w:t xml:space="preserve">con fundamento en lo que establecen los artículos </w:t>
      </w:r>
      <w:r w:rsidR="00E4061C" w:rsidRPr="001D02D7">
        <w:rPr>
          <w:rFonts w:asciiTheme="minorHAnsi" w:hAnsiTheme="minorHAnsi" w:cstheme="minorHAnsi"/>
          <w:i/>
          <w:iCs/>
          <w:sz w:val="22"/>
          <w:szCs w:val="22"/>
        </w:rPr>
        <w:t xml:space="preserve">85, de la Constitución Política del Estado; </w:t>
      </w:r>
      <w:r w:rsidRPr="001D02D7">
        <w:rPr>
          <w:rFonts w:asciiTheme="minorHAnsi" w:hAnsiTheme="minorHAnsi" w:cstheme="minorHAnsi"/>
          <w:i/>
          <w:iCs/>
          <w:sz w:val="22"/>
          <w:szCs w:val="22"/>
        </w:rPr>
        <w:t xml:space="preserve">61, de la Ley Orgánica del Poder Judicial del Estado; 9, fracción XVII, del Reglamento del Consejo de la Judicatura; </w:t>
      </w:r>
      <w:r w:rsidR="00A12ED5">
        <w:rPr>
          <w:rFonts w:asciiTheme="minorHAnsi" w:hAnsiTheme="minorHAnsi" w:cstheme="minorHAnsi"/>
          <w:i/>
          <w:iCs/>
          <w:sz w:val="22"/>
          <w:szCs w:val="22"/>
        </w:rPr>
        <w:t xml:space="preserve">y </w:t>
      </w:r>
      <w:r w:rsidRPr="001D02D7">
        <w:rPr>
          <w:rFonts w:asciiTheme="minorHAnsi" w:hAnsiTheme="minorHAnsi" w:cstheme="minorHAnsi"/>
          <w:i/>
          <w:iCs/>
          <w:sz w:val="22"/>
          <w:szCs w:val="22"/>
        </w:rPr>
        <w:t xml:space="preserve">VIGÉSIMO QUINTO de los Lineamientos del Servicio de Salud para las Personas Servidoras Públicas, se autoriza la ampliación del gasto médico a la servidora pública que nos ocupa, </w:t>
      </w:r>
      <w:r w:rsidRPr="001D02D7">
        <w:rPr>
          <w:rFonts w:asciiTheme="minorHAnsi" w:hAnsiTheme="minorHAnsi" w:cstheme="minorHAnsi"/>
          <w:i/>
          <w:iCs/>
          <w:sz w:val="22"/>
          <w:szCs w:val="22"/>
          <w:u w:val="single"/>
        </w:rPr>
        <w:t xml:space="preserve">únicamente por cuanto hace a la atención y los medicamentos que </w:t>
      </w:r>
      <w:r w:rsidRPr="001D02D7">
        <w:rPr>
          <w:rFonts w:asciiTheme="minorHAnsi" w:hAnsiTheme="minorHAnsi" w:cstheme="minorHAnsi"/>
          <w:i/>
          <w:iCs/>
          <w:sz w:val="22"/>
          <w:szCs w:val="22"/>
          <w:u w:val="single"/>
        </w:rPr>
        <w:lastRenderedPageBreak/>
        <w:t>prescriba el responsable del módulo médico, con relación a las enfermedades que refiere en la solicitud, así como las crónico degenerativas que padecen su</w:t>
      </w:r>
      <w:r w:rsidR="0087678A" w:rsidRPr="001D02D7">
        <w:rPr>
          <w:rFonts w:asciiTheme="minorHAnsi" w:hAnsiTheme="minorHAnsi" w:cstheme="minorHAnsi"/>
          <w:i/>
          <w:iCs/>
          <w:sz w:val="22"/>
          <w:szCs w:val="22"/>
          <w:u w:val="single"/>
        </w:rPr>
        <w:t>s</w:t>
      </w:r>
      <w:r w:rsidRPr="001D02D7">
        <w:rPr>
          <w:rFonts w:asciiTheme="minorHAnsi" w:hAnsiTheme="minorHAnsi" w:cstheme="minorHAnsi"/>
          <w:i/>
          <w:iCs/>
          <w:sz w:val="22"/>
          <w:szCs w:val="22"/>
          <w:u w:val="single"/>
        </w:rPr>
        <w:t xml:space="preserve"> dependiente</w:t>
      </w:r>
      <w:r w:rsidR="0087678A" w:rsidRPr="001D02D7">
        <w:rPr>
          <w:rFonts w:asciiTheme="minorHAnsi" w:hAnsiTheme="minorHAnsi" w:cstheme="minorHAnsi"/>
          <w:i/>
          <w:iCs/>
          <w:sz w:val="22"/>
          <w:szCs w:val="22"/>
          <w:u w:val="single"/>
        </w:rPr>
        <w:t>s</w:t>
      </w:r>
      <w:r w:rsidRPr="001D02D7">
        <w:rPr>
          <w:rFonts w:asciiTheme="minorHAnsi" w:hAnsiTheme="minorHAnsi" w:cstheme="minorHAnsi"/>
          <w:i/>
          <w:iCs/>
          <w:sz w:val="22"/>
          <w:szCs w:val="22"/>
          <w:u w:val="single"/>
        </w:rPr>
        <w:t xml:space="preserve"> económico</w:t>
      </w:r>
      <w:r w:rsidR="0087678A" w:rsidRPr="001D02D7">
        <w:rPr>
          <w:rFonts w:asciiTheme="minorHAnsi" w:hAnsiTheme="minorHAnsi" w:cstheme="minorHAnsi"/>
          <w:i/>
          <w:iCs/>
          <w:sz w:val="22"/>
          <w:szCs w:val="22"/>
          <w:u w:val="single"/>
        </w:rPr>
        <w:t>s (padres)</w:t>
      </w:r>
      <w:r w:rsidR="001D02D7" w:rsidRPr="001D02D7">
        <w:rPr>
          <w:rFonts w:asciiTheme="minorHAnsi" w:hAnsiTheme="minorHAnsi" w:cstheme="minorHAnsi"/>
          <w:i/>
          <w:iCs/>
          <w:sz w:val="22"/>
          <w:szCs w:val="22"/>
          <w:u w:val="single"/>
        </w:rPr>
        <w:t xml:space="preserve"> y los que se relacionan con la atención de la enfermedad COVID-19, tanto de la persona servidora pública, como de sus dependientes económicos</w:t>
      </w:r>
      <w:r w:rsidRPr="001D02D7">
        <w:rPr>
          <w:rFonts w:asciiTheme="minorHAnsi" w:hAnsiTheme="minorHAnsi" w:cstheme="minorHAnsi"/>
          <w:i/>
          <w:iCs/>
          <w:sz w:val="22"/>
          <w:szCs w:val="22"/>
          <w:u w:val="single"/>
        </w:rPr>
        <w:t>;</w:t>
      </w:r>
      <w:r w:rsidRPr="001D02D7">
        <w:rPr>
          <w:rFonts w:asciiTheme="minorHAnsi" w:hAnsiTheme="minorHAnsi" w:cstheme="minorHAnsi"/>
          <w:i/>
          <w:iCs/>
          <w:sz w:val="22"/>
          <w:szCs w:val="22"/>
        </w:rPr>
        <w:t xml:space="preserve"> asimismo, se instruye al Tesorero del Poder Judicial del Estado, respecto </w:t>
      </w:r>
      <w:r w:rsidR="00A12ED5">
        <w:rPr>
          <w:rFonts w:asciiTheme="minorHAnsi" w:hAnsiTheme="minorHAnsi" w:cstheme="minorHAnsi"/>
          <w:i/>
          <w:iCs/>
          <w:sz w:val="22"/>
          <w:szCs w:val="22"/>
        </w:rPr>
        <w:t>de</w:t>
      </w:r>
      <w:r w:rsidRPr="001D02D7">
        <w:rPr>
          <w:rFonts w:asciiTheme="minorHAnsi" w:hAnsiTheme="minorHAnsi" w:cstheme="minorHAnsi"/>
          <w:i/>
          <w:iCs/>
          <w:sz w:val="22"/>
          <w:szCs w:val="22"/>
        </w:rPr>
        <w:t xml:space="preserve"> las particularidades siguientes:   </w:t>
      </w:r>
    </w:p>
    <w:p w14:paraId="5E87276F" w14:textId="02739CA0" w:rsidR="00DE7840" w:rsidRPr="001D02D7" w:rsidRDefault="00DE7840" w:rsidP="00DE7840">
      <w:pPr>
        <w:pStyle w:val="NormalWeb"/>
        <w:spacing w:before="0" w:beforeAutospacing="0" w:after="0" w:afterAutospacing="0" w:line="480" w:lineRule="auto"/>
        <w:jc w:val="both"/>
        <w:rPr>
          <w:rFonts w:asciiTheme="minorHAnsi" w:hAnsiTheme="minorHAnsi" w:cstheme="minorHAnsi"/>
          <w:i/>
          <w:iCs/>
          <w:sz w:val="22"/>
          <w:szCs w:val="22"/>
        </w:rPr>
      </w:pPr>
      <w:r w:rsidRPr="001D02D7">
        <w:rPr>
          <w:rFonts w:asciiTheme="minorHAnsi" w:hAnsiTheme="minorHAnsi" w:cstheme="minorHAnsi"/>
          <w:i/>
          <w:iCs/>
          <w:sz w:val="22"/>
          <w:szCs w:val="22"/>
        </w:rPr>
        <w:t>1.- Para el caso de que l</w:t>
      </w:r>
      <w:r w:rsidR="0087678A" w:rsidRPr="001D02D7">
        <w:rPr>
          <w:rFonts w:asciiTheme="minorHAnsi" w:hAnsiTheme="minorHAnsi" w:cstheme="minorHAnsi"/>
          <w:i/>
          <w:iCs/>
          <w:sz w:val="22"/>
          <w:szCs w:val="22"/>
        </w:rPr>
        <w:t>a</w:t>
      </w:r>
      <w:r w:rsidRPr="001D02D7">
        <w:rPr>
          <w:rFonts w:asciiTheme="minorHAnsi" w:hAnsiTheme="minorHAnsi" w:cstheme="minorHAnsi"/>
          <w:i/>
          <w:iCs/>
          <w:sz w:val="22"/>
          <w:szCs w:val="22"/>
        </w:rPr>
        <w:t xml:space="preserve"> solicitante aún no haya rebasado el tope autorizado, girar indicaciones a quien corresponda, a fin de </w:t>
      </w:r>
      <w:proofErr w:type="gramStart"/>
      <w:r w:rsidRPr="001D02D7">
        <w:rPr>
          <w:rFonts w:asciiTheme="minorHAnsi" w:hAnsiTheme="minorHAnsi" w:cstheme="minorHAnsi"/>
          <w:i/>
          <w:iCs/>
          <w:sz w:val="22"/>
          <w:szCs w:val="22"/>
        </w:rPr>
        <w:t>que</w:t>
      </w:r>
      <w:proofErr w:type="gramEnd"/>
      <w:r w:rsidRPr="001D02D7">
        <w:rPr>
          <w:rFonts w:asciiTheme="minorHAnsi" w:hAnsiTheme="minorHAnsi" w:cstheme="minorHAnsi"/>
          <w:i/>
          <w:iCs/>
          <w:sz w:val="22"/>
          <w:szCs w:val="22"/>
        </w:rPr>
        <w:t xml:space="preserve"> en coordinación con l</w:t>
      </w:r>
      <w:r w:rsidR="00A12ED5">
        <w:rPr>
          <w:rFonts w:asciiTheme="minorHAnsi" w:hAnsiTheme="minorHAnsi" w:cstheme="minorHAnsi"/>
          <w:i/>
          <w:iCs/>
          <w:sz w:val="22"/>
          <w:szCs w:val="22"/>
        </w:rPr>
        <w:t>a</w:t>
      </w:r>
      <w:r w:rsidRPr="001D02D7">
        <w:rPr>
          <w:rFonts w:asciiTheme="minorHAnsi" w:hAnsiTheme="minorHAnsi" w:cstheme="minorHAnsi"/>
          <w:i/>
          <w:iCs/>
          <w:sz w:val="22"/>
          <w:szCs w:val="22"/>
        </w:rPr>
        <w:t xml:space="preserve"> solicitante, verifique los diversos gastos médicos que genere para no rebasar el tope autorizado y, una vez que llegue a dicho tope, se autoriza la ampliación del gasto médico en los términos aquí precisados. </w:t>
      </w:r>
    </w:p>
    <w:p w14:paraId="0200B853" w14:textId="284C51A9" w:rsidR="00DE7840" w:rsidRPr="001D02D7" w:rsidRDefault="00DE7840" w:rsidP="00DE7840">
      <w:pPr>
        <w:pStyle w:val="NormalWeb"/>
        <w:spacing w:before="0" w:beforeAutospacing="0" w:after="0" w:afterAutospacing="0" w:line="480" w:lineRule="auto"/>
        <w:jc w:val="both"/>
        <w:rPr>
          <w:rFonts w:asciiTheme="minorHAnsi" w:hAnsiTheme="minorHAnsi" w:cstheme="minorHAnsi"/>
          <w:i/>
          <w:iCs/>
          <w:sz w:val="22"/>
          <w:szCs w:val="22"/>
        </w:rPr>
      </w:pPr>
      <w:r w:rsidRPr="001D02D7">
        <w:rPr>
          <w:rFonts w:asciiTheme="minorHAnsi" w:hAnsiTheme="minorHAnsi" w:cstheme="minorHAnsi"/>
          <w:i/>
          <w:iCs/>
          <w:sz w:val="22"/>
          <w:szCs w:val="22"/>
        </w:rPr>
        <w:t>2.- Para el caso de que ya haya rebasado el tope autorizado, se autoriza el pago de la cantidad rebasada, únicamente por cuanto hace a los medicamentos prescritos por el responsable del módulo médico</w:t>
      </w:r>
      <w:r w:rsidR="00A12ED5">
        <w:rPr>
          <w:rFonts w:asciiTheme="minorHAnsi" w:hAnsiTheme="minorHAnsi" w:cstheme="minorHAnsi"/>
          <w:i/>
          <w:iCs/>
          <w:sz w:val="22"/>
          <w:szCs w:val="22"/>
        </w:rPr>
        <w:t>,</w:t>
      </w:r>
      <w:r w:rsidRPr="001D02D7">
        <w:rPr>
          <w:rFonts w:asciiTheme="minorHAnsi" w:hAnsiTheme="minorHAnsi" w:cstheme="minorHAnsi"/>
          <w:i/>
          <w:iCs/>
          <w:sz w:val="22"/>
          <w:szCs w:val="22"/>
        </w:rPr>
        <w:t xml:space="preserve"> respecto de dichas enfermedades y l</w:t>
      </w:r>
      <w:r w:rsidR="0087678A" w:rsidRPr="001D02D7">
        <w:rPr>
          <w:rFonts w:asciiTheme="minorHAnsi" w:hAnsiTheme="minorHAnsi" w:cstheme="minorHAnsi"/>
          <w:i/>
          <w:iCs/>
          <w:sz w:val="22"/>
          <w:szCs w:val="22"/>
        </w:rPr>
        <w:t>a</w:t>
      </w:r>
      <w:r w:rsidRPr="001D02D7">
        <w:rPr>
          <w:rFonts w:asciiTheme="minorHAnsi" w:hAnsiTheme="minorHAnsi" w:cstheme="minorHAnsi"/>
          <w:i/>
          <w:iCs/>
          <w:sz w:val="22"/>
          <w:szCs w:val="22"/>
        </w:rPr>
        <w:t xml:space="preserve">s que precisa para la atención médica en términos del escrito de cuenta. </w:t>
      </w:r>
      <w:r w:rsidR="0087678A" w:rsidRPr="001D02D7">
        <w:rPr>
          <w:rFonts w:asciiTheme="minorHAnsi" w:hAnsiTheme="minorHAnsi" w:cstheme="minorHAnsi"/>
          <w:i/>
          <w:iCs/>
          <w:sz w:val="22"/>
          <w:szCs w:val="22"/>
        </w:rPr>
        <w:t xml:space="preserve"> </w:t>
      </w:r>
    </w:p>
    <w:p w14:paraId="70AC0A50" w14:textId="46519E12" w:rsidR="00DE7840" w:rsidRPr="001D02D7" w:rsidRDefault="00DE7840" w:rsidP="00DE7840">
      <w:pPr>
        <w:pStyle w:val="NormalWeb"/>
        <w:spacing w:before="0" w:beforeAutospacing="0" w:after="0" w:afterAutospacing="0" w:line="480" w:lineRule="auto"/>
        <w:jc w:val="both"/>
        <w:rPr>
          <w:rFonts w:asciiTheme="minorHAnsi" w:hAnsiTheme="minorHAnsi" w:cstheme="minorHAnsi"/>
          <w:i/>
          <w:iCs/>
          <w:sz w:val="22"/>
          <w:szCs w:val="22"/>
        </w:rPr>
      </w:pPr>
      <w:r w:rsidRPr="001D02D7">
        <w:rPr>
          <w:rFonts w:asciiTheme="minorHAnsi" w:hAnsiTheme="minorHAnsi" w:cstheme="minorHAnsi"/>
          <w:i/>
          <w:iCs/>
          <w:sz w:val="22"/>
          <w:szCs w:val="22"/>
        </w:rPr>
        <w:t>3.- Para el caso de que l</w:t>
      </w:r>
      <w:r w:rsidR="007E3523">
        <w:rPr>
          <w:rFonts w:asciiTheme="minorHAnsi" w:hAnsiTheme="minorHAnsi" w:cstheme="minorHAnsi"/>
          <w:i/>
          <w:iCs/>
          <w:sz w:val="22"/>
          <w:szCs w:val="22"/>
        </w:rPr>
        <w:t>a</w:t>
      </w:r>
      <w:r w:rsidRPr="001D02D7">
        <w:rPr>
          <w:rFonts w:asciiTheme="minorHAnsi" w:hAnsiTheme="minorHAnsi" w:cstheme="minorHAnsi"/>
          <w:i/>
          <w:iCs/>
          <w:sz w:val="22"/>
          <w:szCs w:val="22"/>
        </w:rPr>
        <w:t xml:space="preserve"> solicitante presente facturas por concepto de medicamentos que haya erogado con fecha posterior a</w:t>
      </w:r>
      <w:r w:rsidR="00A12ED5">
        <w:rPr>
          <w:rFonts w:asciiTheme="minorHAnsi" w:hAnsiTheme="minorHAnsi" w:cstheme="minorHAnsi"/>
          <w:i/>
          <w:iCs/>
          <w:sz w:val="22"/>
          <w:szCs w:val="22"/>
        </w:rPr>
        <w:t xml:space="preserve"> aquella</w:t>
      </w:r>
      <w:r w:rsidRPr="001D02D7">
        <w:rPr>
          <w:rFonts w:asciiTheme="minorHAnsi" w:hAnsiTheme="minorHAnsi" w:cstheme="minorHAnsi"/>
          <w:i/>
          <w:iCs/>
          <w:sz w:val="22"/>
          <w:szCs w:val="22"/>
        </w:rPr>
        <w:t xml:space="preserve"> en que haya rebasado el tope autorizado, de igual forma se autoriza el pago de </w:t>
      </w:r>
      <w:r w:rsidR="00A12ED5">
        <w:rPr>
          <w:rFonts w:asciiTheme="minorHAnsi" w:hAnsiTheme="minorHAnsi" w:cstheme="minorHAnsi"/>
          <w:i/>
          <w:iCs/>
          <w:sz w:val="22"/>
          <w:szCs w:val="22"/>
        </w:rPr>
        <w:t xml:space="preserve">las </w:t>
      </w:r>
      <w:r w:rsidRPr="001D02D7">
        <w:rPr>
          <w:rFonts w:asciiTheme="minorHAnsi" w:hAnsiTheme="minorHAnsi" w:cstheme="minorHAnsi"/>
          <w:i/>
          <w:iCs/>
          <w:sz w:val="22"/>
          <w:szCs w:val="22"/>
        </w:rPr>
        <w:t>que guarden relación con los medicamentos respecto de l</w:t>
      </w:r>
      <w:r w:rsidR="0087678A" w:rsidRPr="001D02D7">
        <w:rPr>
          <w:rFonts w:asciiTheme="minorHAnsi" w:hAnsiTheme="minorHAnsi" w:cstheme="minorHAnsi"/>
          <w:i/>
          <w:iCs/>
          <w:sz w:val="22"/>
          <w:szCs w:val="22"/>
        </w:rPr>
        <w:t>a</w:t>
      </w:r>
      <w:r w:rsidRPr="001D02D7">
        <w:rPr>
          <w:rFonts w:asciiTheme="minorHAnsi" w:hAnsiTheme="minorHAnsi" w:cstheme="minorHAnsi"/>
          <w:i/>
          <w:iCs/>
          <w:sz w:val="22"/>
          <w:szCs w:val="22"/>
        </w:rPr>
        <w:t xml:space="preserve"> enfermedad que precisa</w:t>
      </w:r>
      <w:r w:rsidR="0087678A" w:rsidRPr="001D02D7">
        <w:rPr>
          <w:rFonts w:asciiTheme="minorHAnsi" w:hAnsiTheme="minorHAnsi" w:cstheme="minorHAnsi"/>
          <w:i/>
          <w:iCs/>
          <w:sz w:val="22"/>
          <w:szCs w:val="22"/>
        </w:rPr>
        <w:t xml:space="preserve"> en la solicitud</w:t>
      </w:r>
      <w:r w:rsidRPr="001D02D7">
        <w:rPr>
          <w:rFonts w:asciiTheme="minorHAnsi" w:hAnsiTheme="minorHAnsi" w:cstheme="minorHAnsi"/>
          <w:i/>
          <w:iCs/>
          <w:sz w:val="22"/>
          <w:szCs w:val="22"/>
        </w:rPr>
        <w:t xml:space="preserve"> para la atención médica en términos del escrito de cuenta. </w:t>
      </w:r>
      <w:r w:rsidR="0087678A" w:rsidRPr="001D02D7">
        <w:rPr>
          <w:rFonts w:asciiTheme="minorHAnsi" w:hAnsiTheme="minorHAnsi" w:cstheme="minorHAnsi"/>
          <w:i/>
          <w:iCs/>
          <w:sz w:val="22"/>
          <w:szCs w:val="22"/>
        </w:rPr>
        <w:t xml:space="preserve"> </w:t>
      </w:r>
    </w:p>
    <w:p w14:paraId="131487D1" w14:textId="7225DEFD" w:rsidR="00DE7840" w:rsidRPr="00DE7840" w:rsidRDefault="00DE7840" w:rsidP="00DE7840">
      <w:pPr>
        <w:pStyle w:val="NormalWeb"/>
        <w:spacing w:before="0" w:beforeAutospacing="0" w:after="0" w:afterAutospacing="0" w:line="480" w:lineRule="auto"/>
        <w:jc w:val="both"/>
        <w:rPr>
          <w:rFonts w:asciiTheme="minorHAnsi" w:hAnsiTheme="minorHAnsi" w:cstheme="minorHAnsi"/>
          <w:sz w:val="22"/>
          <w:szCs w:val="22"/>
        </w:rPr>
      </w:pPr>
      <w:r w:rsidRPr="001D02D7">
        <w:rPr>
          <w:rFonts w:asciiTheme="minorHAnsi" w:hAnsiTheme="minorHAnsi" w:cstheme="minorHAnsi"/>
          <w:i/>
          <w:iCs/>
          <w:sz w:val="22"/>
          <w:szCs w:val="22"/>
        </w:rPr>
        <w:t>Con copia del escrito de cuenta, comuníquese esta determinación al Tesorero del Poder Judicial del Estado, en términos del artículo 77</w:t>
      </w:r>
      <w:r w:rsidR="007E3523">
        <w:rPr>
          <w:rFonts w:asciiTheme="minorHAnsi" w:hAnsiTheme="minorHAnsi" w:cstheme="minorHAnsi"/>
          <w:i/>
          <w:iCs/>
          <w:sz w:val="22"/>
          <w:szCs w:val="22"/>
        </w:rPr>
        <w:t>,</w:t>
      </w:r>
      <w:r w:rsidRPr="001D02D7">
        <w:rPr>
          <w:rFonts w:asciiTheme="minorHAnsi" w:hAnsiTheme="minorHAnsi" w:cstheme="minorHAnsi"/>
          <w:i/>
          <w:iCs/>
          <w:sz w:val="22"/>
          <w:szCs w:val="22"/>
        </w:rPr>
        <w:t xml:space="preserve"> fracción I</w:t>
      </w:r>
      <w:r w:rsidR="007E3523">
        <w:rPr>
          <w:rFonts w:asciiTheme="minorHAnsi" w:hAnsiTheme="minorHAnsi" w:cstheme="minorHAnsi"/>
          <w:i/>
          <w:iCs/>
          <w:sz w:val="22"/>
          <w:szCs w:val="22"/>
        </w:rPr>
        <w:t>,</w:t>
      </w:r>
      <w:r w:rsidRPr="001D02D7">
        <w:rPr>
          <w:rFonts w:asciiTheme="minorHAnsi" w:hAnsiTheme="minorHAnsi" w:cstheme="minorHAnsi"/>
          <w:i/>
          <w:iCs/>
          <w:sz w:val="22"/>
          <w:szCs w:val="22"/>
        </w:rPr>
        <w:t xml:space="preserve"> de la </w:t>
      </w:r>
      <w:r w:rsidR="007E3523">
        <w:rPr>
          <w:rFonts w:asciiTheme="minorHAnsi" w:hAnsiTheme="minorHAnsi" w:cstheme="minorHAnsi"/>
          <w:i/>
          <w:iCs/>
          <w:sz w:val="22"/>
          <w:szCs w:val="22"/>
        </w:rPr>
        <w:t>L</w:t>
      </w:r>
      <w:r w:rsidRPr="001D02D7">
        <w:rPr>
          <w:rFonts w:asciiTheme="minorHAnsi" w:hAnsiTheme="minorHAnsi" w:cstheme="minorHAnsi"/>
          <w:i/>
          <w:iCs/>
          <w:sz w:val="22"/>
          <w:szCs w:val="22"/>
        </w:rPr>
        <w:t xml:space="preserve">ey </w:t>
      </w:r>
      <w:r w:rsidR="007E3523">
        <w:rPr>
          <w:rFonts w:asciiTheme="minorHAnsi" w:hAnsiTheme="minorHAnsi" w:cstheme="minorHAnsi"/>
          <w:i/>
          <w:iCs/>
          <w:sz w:val="22"/>
          <w:szCs w:val="22"/>
        </w:rPr>
        <w:t xml:space="preserve">Orgánica </w:t>
      </w:r>
      <w:r w:rsidRPr="001D02D7">
        <w:rPr>
          <w:rFonts w:asciiTheme="minorHAnsi" w:hAnsiTheme="minorHAnsi" w:cstheme="minorHAnsi"/>
          <w:i/>
          <w:iCs/>
          <w:sz w:val="22"/>
          <w:szCs w:val="22"/>
        </w:rPr>
        <w:t>en cita</w:t>
      </w:r>
      <w:r w:rsidR="001D02D7" w:rsidRPr="001D02D7">
        <w:rPr>
          <w:rFonts w:asciiTheme="minorHAnsi" w:hAnsiTheme="minorHAnsi" w:cstheme="minorHAnsi"/>
          <w:i/>
          <w:iCs/>
          <w:sz w:val="22"/>
          <w:szCs w:val="22"/>
        </w:rPr>
        <w:t>;</w:t>
      </w:r>
      <w:r w:rsidRPr="001D02D7">
        <w:rPr>
          <w:rFonts w:asciiTheme="minorHAnsi" w:hAnsiTheme="minorHAnsi" w:cstheme="minorHAnsi"/>
          <w:i/>
          <w:iCs/>
          <w:sz w:val="22"/>
          <w:szCs w:val="22"/>
        </w:rPr>
        <w:t xml:space="preserve"> al responsable del módulo médico</w:t>
      </w:r>
      <w:r w:rsidR="001D02D7" w:rsidRPr="001D02D7">
        <w:rPr>
          <w:rFonts w:asciiTheme="minorHAnsi" w:hAnsiTheme="minorHAnsi" w:cstheme="minorHAnsi"/>
          <w:i/>
          <w:iCs/>
          <w:sz w:val="22"/>
          <w:szCs w:val="22"/>
        </w:rPr>
        <w:t>,</w:t>
      </w:r>
      <w:r w:rsidRPr="001D02D7">
        <w:rPr>
          <w:rFonts w:asciiTheme="minorHAnsi" w:hAnsiTheme="minorHAnsi" w:cstheme="minorHAnsi"/>
          <w:i/>
          <w:iCs/>
          <w:sz w:val="22"/>
          <w:szCs w:val="22"/>
        </w:rPr>
        <w:t xml:space="preserve"> para los efectos conducentes</w:t>
      </w:r>
      <w:r w:rsidR="001D02D7" w:rsidRPr="001D02D7">
        <w:rPr>
          <w:rFonts w:asciiTheme="minorHAnsi" w:hAnsiTheme="minorHAnsi" w:cstheme="minorHAnsi"/>
          <w:i/>
          <w:iCs/>
          <w:sz w:val="22"/>
          <w:szCs w:val="22"/>
        </w:rPr>
        <w:t>;</w:t>
      </w:r>
      <w:r w:rsidRPr="001D02D7">
        <w:rPr>
          <w:rFonts w:asciiTheme="minorHAnsi" w:hAnsiTheme="minorHAnsi" w:cstheme="minorHAnsi"/>
          <w:i/>
          <w:iCs/>
          <w:sz w:val="22"/>
          <w:szCs w:val="22"/>
        </w:rPr>
        <w:t xml:space="preserve"> a</w:t>
      </w:r>
      <w:r w:rsidR="001D02D7" w:rsidRPr="001D02D7">
        <w:rPr>
          <w:rFonts w:asciiTheme="minorHAnsi" w:hAnsiTheme="minorHAnsi" w:cstheme="minorHAnsi"/>
          <w:i/>
          <w:iCs/>
          <w:sz w:val="22"/>
          <w:szCs w:val="22"/>
        </w:rPr>
        <w:t xml:space="preserve">simismo, </w:t>
      </w:r>
      <w:r w:rsidRPr="001D02D7">
        <w:rPr>
          <w:rFonts w:asciiTheme="minorHAnsi" w:hAnsiTheme="minorHAnsi" w:cstheme="minorHAnsi"/>
          <w:i/>
          <w:iCs/>
          <w:sz w:val="22"/>
          <w:szCs w:val="22"/>
        </w:rPr>
        <w:t>a</w:t>
      </w:r>
      <w:r w:rsidR="001D02D7" w:rsidRPr="001D02D7">
        <w:rPr>
          <w:rFonts w:asciiTheme="minorHAnsi" w:hAnsiTheme="minorHAnsi" w:cstheme="minorHAnsi"/>
          <w:i/>
          <w:iCs/>
          <w:sz w:val="22"/>
          <w:szCs w:val="22"/>
        </w:rPr>
        <w:t xml:space="preserve"> </w:t>
      </w:r>
      <w:r w:rsidRPr="001D02D7">
        <w:rPr>
          <w:rFonts w:asciiTheme="minorHAnsi" w:hAnsiTheme="minorHAnsi" w:cstheme="minorHAnsi"/>
          <w:i/>
          <w:iCs/>
          <w:sz w:val="22"/>
          <w:szCs w:val="22"/>
        </w:rPr>
        <w:t>l</w:t>
      </w:r>
      <w:r w:rsidR="001D02D7" w:rsidRPr="001D02D7">
        <w:rPr>
          <w:rFonts w:asciiTheme="minorHAnsi" w:hAnsiTheme="minorHAnsi" w:cstheme="minorHAnsi"/>
          <w:i/>
          <w:iCs/>
          <w:sz w:val="22"/>
          <w:szCs w:val="22"/>
        </w:rPr>
        <w:t>a</w:t>
      </w:r>
      <w:r w:rsidRPr="001D02D7">
        <w:rPr>
          <w:rFonts w:asciiTheme="minorHAnsi" w:hAnsiTheme="minorHAnsi" w:cstheme="minorHAnsi"/>
          <w:i/>
          <w:iCs/>
          <w:sz w:val="22"/>
          <w:szCs w:val="22"/>
        </w:rPr>
        <w:t xml:space="preserve"> solicitante</w:t>
      </w:r>
      <w:r w:rsidR="001D02D7" w:rsidRPr="001D02D7">
        <w:rPr>
          <w:rFonts w:asciiTheme="minorHAnsi" w:hAnsiTheme="minorHAnsi" w:cstheme="minorHAnsi"/>
          <w:i/>
          <w:iCs/>
          <w:sz w:val="22"/>
          <w:szCs w:val="22"/>
        </w:rPr>
        <w:t>,</w:t>
      </w:r>
      <w:r w:rsidRPr="001D02D7">
        <w:rPr>
          <w:rFonts w:asciiTheme="minorHAnsi" w:hAnsiTheme="minorHAnsi" w:cstheme="minorHAnsi"/>
          <w:i/>
          <w:iCs/>
          <w:sz w:val="22"/>
          <w:szCs w:val="22"/>
        </w:rPr>
        <w:t xml:space="preserve"> para los efectos correspondientes.</w:t>
      </w:r>
      <w:r w:rsidR="0087678A">
        <w:rPr>
          <w:rFonts w:asciiTheme="minorHAnsi" w:hAnsiTheme="minorHAnsi" w:cstheme="minorHAnsi"/>
          <w:sz w:val="22"/>
          <w:szCs w:val="22"/>
        </w:rPr>
        <w:t xml:space="preserve"> </w:t>
      </w:r>
      <w:r w:rsidR="0087678A" w:rsidRPr="00A12ED5">
        <w:rPr>
          <w:rFonts w:asciiTheme="minorHAnsi" w:hAnsiTheme="minorHAnsi" w:cstheme="minorHAnsi"/>
          <w:sz w:val="22"/>
          <w:szCs w:val="22"/>
          <w:u w:val="single"/>
        </w:rPr>
        <w:t xml:space="preserve">APROBADO POR </w:t>
      </w:r>
      <w:r w:rsidR="007E3523" w:rsidRPr="00A12ED5">
        <w:rPr>
          <w:rFonts w:asciiTheme="minorHAnsi" w:hAnsiTheme="minorHAnsi" w:cstheme="minorHAnsi"/>
          <w:sz w:val="22"/>
          <w:szCs w:val="22"/>
          <w:u w:val="single"/>
        </w:rPr>
        <w:t xml:space="preserve">UNANIMIDAD </w:t>
      </w:r>
      <w:r w:rsidR="0087678A" w:rsidRPr="00A12ED5">
        <w:rPr>
          <w:rFonts w:asciiTheme="minorHAnsi" w:hAnsiTheme="minorHAnsi" w:cstheme="minorHAnsi"/>
          <w:sz w:val="22"/>
          <w:szCs w:val="22"/>
          <w:u w:val="single"/>
        </w:rPr>
        <w:t>DE VOTOS</w:t>
      </w:r>
      <w:r w:rsidR="0087678A">
        <w:rPr>
          <w:rFonts w:asciiTheme="minorHAnsi" w:hAnsiTheme="minorHAnsi" w:cstheme="minorHAnsi"/>
          <w:sz w:val="22"/>
          <w:szCs w:val="22"/>
        </w:rPr>
        <w:t xml:space="preserve">. </w:t>
      </w:r>
      <w:r w:rsidR="00A12ED5">
        <w:rPr>
          <w:rFonts w:asciiTheme="minorHAnsi" w:eastAsia="Batang" w:hAnsiTheme="minorHAnsi" w:cstheme="minorHAnsi"/>
          <w:sz w:val="22"/>
          <w:szCs w:val="22"/>
        </w:rPr>
        <w:t xml:space="preserve">- - - - - - - - - - - - - - - - - - - - - - - - - - - - - - - - - - - - - - - - - - - - - - - - - - - - - - - - - - - - </w:t>
      </w:r>
    </w:p>
    <w:p w14:paraId="33C112F2" w14:textId="6BED09D0" w:rsidR="00DE7840" w:rsidRDefault="0087678A" w:rsidP="00DE7840">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8A2E0F">
        <w:rPr>
          <w:rFonts w:asciiTheme="minorHAnsi" w:hAnsiTheme="minorHAnsi" w:cstheme="minorHAnsi"/>
          <w:b/>
          <w:bCs/>
          <w:color w:val="000000"/>
          <w:sz w:val="22"/>
          <w:szCs w:val="22"/>
        </w:rPr>
        <w:t>ACUERDO X</w:t>
      </w:r>
      <w:r>
        <w:rPr>
          <w:rFonts w:asciiTheme="minorHAnsi" w:hAnsiTheme="minorHAnsi" w:cstheme="minorHAnsi"/>
          <w:b/>
          <w:bCs/>
          <w:color w:val="000000"/>
          <w:sz w:val="22"/>
          <w:szCs w:val="22"/>
        </w:rPr>
        <w:t>VI</w:t>
      </w:r>
      <w:r w:rsidRPr="008A2E0F">
        <w:rPr>
          <w:rFonts w:asciiTheme="minorHAnsi" w:hAnsiTheme="minorHAnsi" w:cstheme="minorHAnsi"/>
          <w:b/>
          <w:bCs/>
          <w:sz w:val="22"/>
          <w:szCs w:val="22"/>
        </w:rPr>
        <w:t>/65/2020.</w:t>
      </w:r>
      <w:r>
        <w:rPr>
          <w:rFonts w:asciiTheme="minorHAnsi" w:hAnsiTheme="minorHAnsi" w:cstheme="minorHAnsi"/>
          <w:b/>
          <w:bCs/>
          <w:sz w:val="22"/>
          <w:szCs w:val="22"/>
        </w:rPr>
        <w:t xml:space="preserve"> E</w:t>
      </w:r>
      <w:r w:rsidRPr="0087678A">
        <w:rPr>
          <w:rFonts w:asciiTheme="minorHAnsi" w:hAnsiTheme="minorHAnsi" w:cstheme="minorHAnsi"/>
          <w:b/>
          <w:bCs/>
          <w:color w:val="000000"/>
          <w:sz w:val="22"/>
          <w:szCs w:val="22"/>
        </w:rPr>
        <w:t>scrito de fecha siete de diciembre de dos mil veinte, signado por el Licenciado Nemesio Flores Santander, proyectista de juzgado con licencia.</w:t>
      </w:r>
      <w:r>
        <w:rPr>
          <w:rFonts w:asciiTheme="minorHAnsi" w:hAnsiTheme="minorHAnsi" w:cstheme="minorHAnsi"/>
          <w:b/>
          <w:bCs/>
          <w:color w:val="000000"/>
          <w:sz w:val="22"/>
          <w:szCs w:val="22"/>
        </w:rPr>
        <w:t xml:space="preserve"> - - - - - - - - - - - - - - - - - - - - - - - - - - - - - - - - - - - - - - - - - - - - - - - - - - - - - - - - - - - </w:t>
      </w:r>
    </w:p>
    <w:p w14:paraId="1D1C7E90" w14:textId="44025234" w:rsidR="0087678A" w:rsidRPr="00360ABD" w:rsidRDefault="0087678A" w:rsidP="0087678A">
      <w:pPr>
        <w:spacing w:after="0" w:line="480" w:lineRule="auto"/>
        <w:jc w:val="both"/>
        <w:rPr>
          <w:rFonts w:asciiTheme="minorHAnsi" w:hAnsiTheme="minorHAnsi" w:cstheme="minorHAnsi"/>
        </w:rPr>
      </w:pPr>
      <w:r w:rsidRPr="00360ABD">
        <w:rPr>
          <w:rFonts w:asciiTheme="minorHAnsi" w:eastAsia="Batang" w:hAnsiTheme="minorHAnsi" w:cstheme="minorHAnsi"/>
          <w:i/>
          <w:iCs/>
        </w:rPr>
        <w:t>Dada cuenta con el e</w:t>
      </w:r>
      <w:r w:rsidRPr="00360ABD">
        <w:rPr>
          <w:rFonts w:asciiTheme="minorHAnsi" w:eastAsia="Batang" w:hAnsiTheme="minorHAnsi" w:cstheme="minorHAnsi"/>
          <w:bCs/>
          <w:i/>
          <w:iCs/>
        </w:rPr>
        <w:t xml:space="preserve">scrito </w:t>
      </w:r>
      <w:r>
        <w:rPr>
          <w:rFonts w:asciiTheme="minorHAnsi" w:eastAsia="Batang" w:hAnsiTheme="minorHAnsi" w:cstheme="minorHAnsi"/>
          <w:bCs/>
          <w:i/>
          <w:iCs/>
        </w:rPr>
        <w:t>de fecha</w:t>
      </w:r>
      <w:r w:rsidRPr="00360ABD">
        <w:rPr>
          <w:rFonts w:asciiTheme="minorHAnsi" w:eastAsia="Batang" w:hAnsiTheme="minorHAnsi" w:cstheme="minorHAnsi"/>
          <w:bCs/>
          <w:i/>
          <w:iCs/>
        </w:rPr>
        <w:t xml:space="preserve"> </w:t>
      </w:r>
      <w:r>
        <w:rPr>
          <w:rFonts w:asciiTheme="minorHAnsi" w:eastAsia="Batang" w:hAnsiTheme="minorHAnsi" w:cstheme="minorHAnsi"/>
          <w:bCs/>
          <w:i/>
          <w:iCs/>
        </w:rPr>
        <w:t xml:space="preserve">siete de diciembre </w:t>
      </w:r>
      <w:r w:rsidRPr="00360ABD">
        <w:rPr>
          <w:rFonts w:asciiTheme="minorHAnsi" w:eastAsia="Batang" w:hAnsiTheme="minorHAnsi" w:cstheme="minorHAnsi"/>
          <w:bCs/>
          <w:i/>
          <w:iCs/>
        </w:rPr>
        <w:t>de</w:t>
      </w:r>
      <w:r>
        <w:rPr>
          <w:rFonts w:asciiTheme="minorHAnsi" w:eastAsia="Batang" w:hAnsiTheme="minorHAnsi" w:cstheme="minorHAnsi"/>
          <w:bCs/>
          <w:i/>
          <w:iCs/>
        </w:rPr>
        <w:t xml:space="preserve"> dos mil veinte, </w:t>
      </w:r>
      <w:r w:rsidRPr="00360ABD">
        <w:rPr>
          <w:rFonts w:asciiTheme="minorHAnsi" w:eastAsia="Batang" w:hAnsiTheme="minorHAnsi" w:cstheme="minorHAnsi"/>
          <w:bCs/>
          <w:i/>
          <w:iCs/>
        </w:rPr>
        <w:t xml:space="preserve">suscrito por el </w:t>
      </w:r>
      <w:r>
        <w:rPr>
          <w:rFonts w:asciiTheme="minorHAnsi" w:eastAsia="Batang" w:hAnsiTheme="minorHAnsi" w:cstheme="minorHAnsi"/>
          <w:bCs/>
          <w:i/>
          <w:iCs/>
        </w:rPr>
        <w:t xml:space="preserve">Licenciado Nemesio Flores Santander, </w:t>
      </w:r>
      <w:r w:rsidRPr="00360ABD">
        <w:rPr>
          <w:rFonts w:asciiTheme="minorHAnsi" w:eastAsia="Batang" w:hAnsiTheme="minorHAnsi" w:cstheme="minorHAnsi"/>
          <w:bCs/>
          <w:i/>
          <w:iCs/>
        </w:rPr>
        <w:t xml:space="preserve">proyectista de juzgado con licencia, </w:t>
      </w:r>
      <w:r>
        <w:rPr>
          <w:rFonts w:asciiTheme="minorHAnsi" w:eastAsia="Batang" w:hAnsiTheme="minorHAnsi" w:cstheme="minorHAnsi"/>
          <w:bCs/>
          <w:i/>
          <w:iCs/>
        </w:rPr>
        <w:t xml:space="preserve">mediante el cual solicita se le conceda una prórroga de seis meses de la licencia sin goce de sueldo </w:t>
      </w:r>
      <w:r>
        <w:rPr>
          <w:rFonts w:asciiTheme="minorHAnsi" w:eastAsia="Batang" w:hAnsiTheme="minorHAnsi" w:cstheme="minorHAnsi"/>
          <w:bCs/>
          <w:i/>
          <w:iCs/>
        </w:rPr>
        <w:lastRenderedPageBreak/>
        <w:t>que le fue otorgada mediante acuerdo de fecha anterior</w:t>
      </w:r>
      <w:r w:rsidR="00832FCA">
        <w:rPr>
          <w:rFonts w:asciiTheme="minorHAnsi" w:eastAsia="Batang" w:hAnsiTheme="minorHAnsi" w:cstheme="minorHAnsi"/>
          <w:bCs/>
          <w:i/>
          <w:iCs/>
        </w:rPr>
        <w:t xml:space="preserve">; al respecto, </w:t>
      </w:r>
      <w:r w:rsidRPr="00360ABD">
        <w:rPr>
          <w:rFonts w:asciiTheme="minorHAnsi" w:eastAsia="Batang" w:hAnsiTheme="minorHAnsi" w:cstheme="minorHAnsi"/>
          <w:bCs/>
          <w:i/>
          <w:iCs/>
        </w:rPr>
        <w:t>c</w:t>
      </w:r>
      <w:r w:rsidRPr="00360ABD">
        <w:rPr>
          <w:rFonts w:asciiTheme="minorHAnsi" w:hAnsiTheme="minorHAnsi" w:cstheme="minorHAnsi"/>
          <w:i/>
          <w:iCs/>
        </w:rPr>
        <w:t xml:space="preserve">on fundamento en lo que establecen los artículos </w:t>
      </w:r>
      <w:r w:rsidRPr="00360ABD">
        <w:rPr>
          <w:rFonts w:asciiTheme="minorHAnsi" w:eastAsia="Batang" w:hAnsiTheme="minorHAnsi" w:cstheme="minorHAnsi"/>
          <w:i/>
          <w:iCs/>
        </w:rPr>
        <w:t xml:space="preserve">61, </w:t>
      </w:r>
      <w:r w:rsidRPr="00360ABD">
        <w:rPr>
          <w:rFonts w:asciiTheme="minorHAnsi" w:hAnsiTheme="minorHAnsi" w:cstheme="minorHAnsi"/>
          <w:i/>
          <w:iCs/>
        </w:rPr>
        <w:t xml:space="preserve">68 fracción I, de la Ley Orgánica del Poder Judicial del Estado, y 36 fracción III, de la Ley Laboral de los Servidores Públicos del Estado de Tlaxcala y sus Municipios, este cuerpo colegiado determina otorgarle la licencia sin goce de sueldo solicitada por el término de seis meses, contados a partir del </w:t>
      </w:r>
      <w:r>
        <w:rPr>
          <w:rFonts w:asciiTheme="minorHAnsi" w:hAnsiTheme="minorHAnsi" w:cstheme="minorHAnsi"/>
          <w:i/>
          <w:iCs/>
        </w:rPr>
        <w:t xml:space="preserve">dieciocho </w:t>
      </w:r>
      <w:r w:rsidR="005D2523">
        <w:rPr>
          <w:rFonts w:asciiTheme="minorHAnsi" w:hAnsiTheme="minorHAnsi" w:cstheme="minorHAnsi"/>
          <w:i/>
          <w:iCs/>
        </w:rPr>
        <w:t>de diciembre de dos mil</w:t>
      </w:r>
      <w:r>
        <w:rPr>
          <w:rFonts w:asciiTheme="minorHAnsi" w:hAnsiTheme="minorHAnsi" w:cstheme="minorHAnsi"/>
          <w:i/>
          <w:iCs/>
        </w:rPr>
        <w:t xml:space="preserve"> veinte</w:t>
      </w:r>
      <w:r w:rsidRPr="00360ABD">
        <w:rPr>
          <w:rFonts w:asciiTheme="minorHAnsi" w:hAnsiTheme="minorHAnsi" w:cstheme="minorHAnsi"/>
          <w:i/>
          <w:iCs/>
        </w:rPr>
        <w:t>, debiendo reincorporarse al área de su adscripción al siguiente día hábil de que concluya dicha licencia. Comuníquese esta determinación al Tesorero del Poder Judicial del Estado y al Director de Recursos Humanos y Materiales de la Secretaría Ejecutiva</w:t>
      </w:r>
      <w:r w:rsidR="001D02D7">
        <w:rPr>
          <w:rFonts w:asciiTheme="minorHAnsi" w:hAnsiTheme="minorHAnsi" w:cstheme="minorHAnsi"/>
          <w:i/>
          <w:iCs/>
        </w:rPr>
        <w:t>,</w:t>
      </w:r>
      <w:r w:rsidRPr="00360ABD">
        <w:rPr>
          <w:rFonts w:asciiTheme="minorHAnsi" w:hAnsiTheme="minorHAnsi" w:cstheme="minorHAnsi"/>
          <w:i/>
          <w:iCs/>
        </w:rPr>
        <w:t xml:space="preserve"> para todos los efectos administrativos conducentes</w:t>
      </w:r>
      <w:r w:rsidR="001D02D7">
        <w:rPr>
          <w:rFonts w:asciiTheme="minorHAnsi" w:hAnsiTheme="minorHAnsi" w:cstheme="minorHAnsi"/>
          <w:i/>
          <w:iCs/>
        </w:rPr>
        <w:t xml:space="preserve">, </w:t>
      </w:r>
      <w:r w:rsidRPr="00360ABD">
        <w:rPr>
          <w:rFonts w:asciiTheme="minorHAnsi" w:hAnsiTheme="minorHAnsi" w:cstheme="minorHAnsi"/>
          <w:i/>
          <w:iCs/>
        </w:rPr>
        <w:t>así como al peticionari</w:t>
      </w:r>
      <w:r w:rsidR="001D02D7">
        <w:rPr>
          <w:rFonts w:asciiTheme="minorHAnsi" w:hAnsiTheme="minorHAnsi" w:cstheme="minorHAnsi"/>
          <w:i/>
          <w:iCs/>
        </w:rPr>
        <w:t>o,</w:t>
      </w:r>
      <w:r w:rsidRPr="00360ABD">
        <w:rPr>
          <w:rFonts w:asciiTheme="minorHAnsi" w:hAnsiTheme="minorHAnsi" w:cstheme="minorHAnsi"/>
          <w:i/>
          <w:iCs/>
        </w:rPr>
        <w:t xml:space="preserve"> para su conocimiento y efectos legales a que haya lugar</w:t>
      </w:r>
      <w:r w:rsidRPr="00360ABD">
        <w:rPr>
          <w:rFonts w:asciiTheme="minorHAnsi" w:hAnsiTheme="minorHAnsi" w:cstheme="minorHAnsi"/>
        </w:rPr>
        <w:t xml:space="preserve">. </w:t>
      </w:r>
      <w:r w:rsidRPr="00832FCA">
        <w:rPr>
          <w:rFonts w:asciiTheme="minorHAnsi" w:hAnsiTheme="minorHAnsi" w:cstheme="minorHAnsi"/>
          <w:u w:val="single"/>
        </w:rPr>
        <w:t xml:space="preserve">APROBADO POR </w:t>
      </w:r>
      <w:r w:rsidR="007E3523" w:rsidRPr="00832FCA">
        <w:rPr>
          <w:rFonts w:asciiTheme="minorHAnsi" w:hAnsiTheme="minorHAnsi" w:cstheme="minorHAnsi"/>
          <w:u w:val="single"/>
        </w:rPr>
        <w:t>UNANIMIDAD</w:t>
      </w:r>
      <w:r w:rsidR="001D02D7" w:rsidRPr="00832FCA">
        <w:rPr>
          <w:rFonts w:asciiTheme="minorHAnsi" w:hAnsiTheme="minorHAnsi" w:cstheme="minorHAnsi"/>
          <w:u w:val="single"/>
        </w:rPr>
        <w:t xml:space="preserve"> </w:t>
      </w:r>
      <w:r w:rsidRPr="00832FCA">
        <w:rPr>
          <w:rFonts w:asciiTheme="minorHAnsi" w:hAnsiTheme="minorHAnsi" w:cstheme="minorHAnsi"/>
          <w:u w:val="single"/>
        </w:rPr>
        <w:t>DE VOTOS</w:t>
      </w:r>
      <w:r w:rsidRPr="00360ABD">
        <w:rPr>
          <w:rFonts w:asciiTheme="minorHAnsi" w:hAnsiTheme="minorHAnsi" w:cstheme="minorHAnsi"/>
        </w:rPr>
        <w:t xml:space="preserve">. - - - - - - - - - - - - - - - - - - - - - - - - - - - - - - - - - - - - - - - - - - - </w:t>
      </w:r>
    </w:p>
    <w:p w14:paraId="4749909F" w14:textId="2F79E510" w:rsidR="00843DB5" w:rsidRPr="00843DB5" w:rsidRDefault="005D2523" w:rsidP="00843DB5">
      <w:pPr>
        <w:pStyle w:val="NormalWeb"/>
        <w:spacing w:before="0" w:beforeAutospacing="0" w:after="0" w:afterAutospacing="0" w:line="480" w:lineRule="auto"/>
        <w:ind w:firstLine="708"/>
        <w:jc w:val="both"/>
        <w:rPr>
          <w:rFonts w:asciiTheme="minorHAnsi" w:hAnsiTheme="minorHAnsi" w:cstheme="minorHAnsi"/>
          <w:b/>
          <w:bCs/>
          <w:sz w:val="22"/>
          <w:szCs w:val="22"/>
        </w:rPr>
      </w:pPr>
      <w:r w:rsidRPr="008A2E0F">
        <w:rPr>
          <w:rFonts w:asciiTheme="minorHAnsi" w:hAnsiTheme="minorHAnsi" w:cstheme="minorHAnsi"/>
          <w:b/>
          <w:bCs/>
          <w:color w:val="000000"/>
          <w:sz w:val="22"/>
          <w:szCs w:val="22"/>
        </w:rPr>
        <w:t>ACUERDO X</w:t>
      </w:r>
      <w:r>
        <w:rPr>
          <w:rFonts w:asciiTheme="minorHAnsi" w:hAnsiTheme="minorHAnsi" w:cstheme="minorHAnsi"/>
          <w:b/>
          <w:bCs/>
          <w:color w:val="000000"/>
          <w:sz w:val="22"/>
          <w:szCs w:val="22"/>
        </w:rPr>
        <w:t>VII</w:t>
      </w:r>
      <w:r w:rsidRPr="008A2E0F">
        <w:rPr>
          <w:rFonts w:asciiTheme="minorHAnsi" w:hAnsiTheme="minorHAnsi" w:cstheme="minorHAnsi"/>
          <w:b/>
          <w:bCs/>
          <w:sz w:val="22"/>
          <w:szCs w:val="22"/>
        </w:rPr>
        <w:t>/65/2020.</w:t>
      </w:r>
      <w:r>
        <w:rPr>
          <w:rFonts w:asciiTheme="minorHAnsi" w:hAnsiTheme="minorHAnsi" w:cstheme="minorHAnsi"/>
          <w:b/>
          <w:bCs/>
          <w:sz w:val="22"/>
          <w:szCs w:val="22"/>
        </w:rPr>
        <w:t xml:space="preserve"> </w:t>
      </w:r>
      <w:r w:rsidR="00843DB5">
        <w:rPr>
          <w:rFonts w:asciiTheme="minorHAnsi" w:hAnsiTheme="minorHAnsi" w:cstheme="minorHAnsi"/>
          <w:b/>
          <w:bCs/>
          <w:sz w:val="22"/>
          <w:szCs w:val="22"/>
        </w:rPr>
        <w:t>E</w:t>
      </w:r>
      <w:r w:rsidR="00843DB5" w:rsidRPr="00843DB5">
        <w:rPr>
          <w:rFonts w:asciiTheme="minorHAnsi" w:hAnsiTheme="minorHAnsi" w:cstheme="minorHAnsi"/>
          <w:b/>
          <w:bCs/>
          <w:color w:val="000000"/>
          <w:sz w:val="22"/>
          <w:szCs w:val="22"/>
        </w:rPr>
        <w:t xml:space="preserve">scrito de fecha ocho de diciembre de dos mil veinte, signado por el Licenciado Carlos Domingo </w:t>
      </w:r>
      <w:proofErr w:type="spellStart"/>
      <w:r w:rsidR="00843DB5" w:rsidRPr="00843DB5">
        <w:rPr>
          <w:rFonts w:asciiTheme="minorHAnsi" w:hAnsiTheme="minorHAnsi" w:cstheme="minorHAnsi"/>
          <w:b/>
          <w:bCs/>
          <w:color w:val="000000"/>
          <w:sz w:val="22"/>
          <w:szCs w:val="22"/>
        </w:rPr>
        <w:t>Tecocoatzi</w:t>
      </w:r>
      <w:proofErr w:type="spellEnd"/>
      <w:r w:rsidR="00843DB5" w:rsidRPr="00843DB5">
        <w:rPr>
          <w:rFonts w:asciiTheme="minorHAnsi" w:hAnsiTheme="minorHAnsi" w:cstheme="minorHAnsi"/>
          <w:b/>
          <w:bCs/>
          <w:color w:val="000000"/>
          <w:sz w:val="22"/>
          <w:szCs w:val="22"/>
        </w:rPr>
        <w:t xml:space="preserve"> Juárez, Secretario de Acuerdos con licencia. - - - - - </w:t>
      </w:r>
      <w:r w:rsidR="00843DB5">
        <w:rPr>
          <w:rFonts w:asciiTheme="minorHAnsi" w:hAnsiTheme="minorHAnsi" w:cstheme="minorHAnsi"/>
          <w:b/>
          <w:bCs/>
          <w:color w:val="000000"/>
          <w:sz w:val="22"/>
          <w:szCs w:val="22"/>
        </w:rPr>
        <w:t xml:space="preserve">- - - - - - - - - - - - - - - - - - - - - - - - - - - - - - - - - - - - - - - - - - - </w:t>
      </w:r>
    </w:p>
    <w:p w14:paraId="5C9C15FB" w14:textId="522BAA46" w:rsidR="00843DB5" w:rsidRPr="001D02D7" w:rsidRDefault="00843DB5" w:rsidP="00843DB5">
      <w:pPr>
        <w:pStyle w:val="NormalWeb"/>
        <w:spacing w:before="0" w:beforeAutospacing="0" w:after="0" w:afterAutospacing="0" w:line="480" w:lineRule="auto"/>
        <w:jc w:val="both"/>
        <w:rPr>
          <w:rFonts w:asciiTheme="minorHAnsi" w:hAnsiTheme="minorHAnsi" w:cstheme="minorHAnsi"/>
          <w:b/>
          <w:bCs/>
          <w:sz w:val="22"/>
          <w:szCs w:val="22"/>
        </w:rPr>
      </w:pPr>
      <w:r w:rsidRPr="001D02D7">
        <w:rPr>
          <w:rFonts w:asciiTheme="minorHAnsi" w:eastAsia="Batang" w:hAnsiTheme="minorHAnsi" w:cstheme="minorHAnsi"/>
          <w:i/>
          <w:iCs/>
          <w:sz w:val="22"/>
          <w:szCs w:val="22"/>
        </w:rPr>
        <w:t>Dada cuenta con el e</w:t>
      </w:r>
      <w:r w:rsidRPr="001D02D7">
        <w:rPr>
          <w:rFonts w:asciiTheme="minorHAnsi" w:eastAsia="Batang" w:hAnsiTheme="minorHAnsi" w:cstheme="minorHAnsi"/>
          <w:bCs/>
          <w:i/>
          <w:iCs/>
          <w:sz w:val="22"/>
          <w:szCs w:val="22"/>
        </w:rPr>
        <w:t xml:space="preserve">scrito de fecha ocho de diciembre de dos mil veinte, suscrito por el Licenciado Carlos Domingo </w:t>
      </w:r>
      <w:proofErr w:type="spellStart"/>
      <w:r w:rsidRPr="001D02D7">
        <w:rPr>
          <w:rFonts w:asciiTheme="minorHAnsi" w:eastAsia="Batang" w:hAnsiTheme="minorHAnsi" w:cstheme="minorHAnsi"/>
          <w:bCs/>
          <w:i/>
          <w:iCs/>
          <w:sz w:val="22"/>
          <w:szCs w:val="22"/>
        </w:rPr>
        <w:t>Tecocoatzi</w:t>
      </w:r>
      <w:proofErr w:type="spellEnd"/>
      <w:r w:rsidRPr="001D02D7">
        <w:rPr>
          <w:rFonts w:asciiTheme="minorHAnsi" w:eastAsia="Batang" w:hAnsiTheme="minorHAnsi" w:cstheme="minorHAnsi"/>
          <w:bCs/>
          <w:i/>
          <w:iCs/>
          <w:sz w:val="22"/>
          <w:szCs w:val="22"/>
        </w:rPr>
        <w:t xml:space="preserve"> Juárez, secretario de acuerdos de juzgado con licencia, mediante el cual solicita se le conceda licencia sin goce de sueldo por tiempo indefinido a partir del uno de enero de dos mil veintiuno; al respecto, c</w:t>
      </w:r>
      <w:r w:rsidRPr="001D02D7">
        <w:rPr>
          <w:rFonts w:asciiTheme="minorHAnsi" w:hAnsiTheme="minorHAnsi" w:cstheme="minorHAnsi"/>
          <w:i/>
          <w:iCs/>
          <w:sz w:val="22"/>
          <w:szCs w:val="22"/>
        </w:rPr>
        <w:t xml:space="preserve">on fundamento en lo que establecen los artículos </w:t>
      </w:r>
      <w:r w:rsidRPr="001D02D7">
        <w:rPr>
          <w:rFonts w:asciiTheme="minorHAnsi" w:eastAsia="Batang" w:hAnsiTheme="minorHAnsi" w:cstheme="minorHAnsi"/>
          <w:i/>
          <w:iCs/>
          <w:sz w:val="22"/>
          <w:szCs w:val="22"/>
        </w:rPr>
        <w:t xml:space="preserve">61, </w:t>
      </w:r>
      <w:r w:rsidRPr="001D02D7">
        <w:rPr>
          <w:rFonts w:asciiTheme="minorHAnsi" w:hAnsiTheme="minorHAnsi" w:cstheme="minorHAnsi"/>
          <w:i/>
          <w:iCs/>
          <w:sz w:val="22"/>
          <w:szCs w:val="22"/>
        </w:rPr>
        <w:t>68, fracción I, de la Ley Orgánica del Poder Judicial del Estado; y 36, fracción III, de la Ley Laboral de los Servidores Públicos del Estado de Tlaxcala y sus Municipios, este cuerpo colegiado determina otorgarle la licencia sin goce de sueldo solicitada por el término de seis meses, contados a partir del uno de enero de dos mil veintiuno, debiendo reincorporarse al área de su adscripción al siguiente día hábil de que concluya dicha licencia. Comuníquese esta determinación al Tesorero del Poder Judicial del Estado y al Director de Recursos Humanos y Materiales de la Secretaría Ejecutiva</w:t>
      </w:r>
      <w:r w:rsidR="00832FCA">
        <w:rPr>
          <w:rFonts w:asciiTheme="minorHAnsi" w:hAnsiTheme="minorHAnsi" w:cstheme="minorHAnsi"/>
          <w:i/>
          <w:iCs/>
          <w:sz w:val="22"/>
          <w:szCs w:val="22"/>
        </w:rPr>
        <w:t>,</w:t>
      </w:r>
      <w:r w:rsidRPr="001D02D7">
        <w:rPr>
          <w:rFonts w:asciiTheme="minorHAnsi" w:hAnsiTheme="minorHAnsi" w:cstheme="minorHAnsi"/>
          <w:i/>
          <w:iCs/>
          <w:sz w:val="22"/>
          <w:szCs w:val="22"/>
        </w:rPr>
        <w:t xml:space="preserve"> para todos los efectos administrativos conducentes, así como al peticionario</w:t>
      </w:r>
      <w:r w:rsidR="007159AF">
        <w:rPr>
          <w:rFonts w:asciiTheme="minorHAnsi" w:hAnsiTheme="minorHAnsi" w:cstheme="minorHAnsi"/>
          <w:i/>
          <w:iCs/>
          <w:sz w:val="22"/>
          <w:szCs w:val="22"/>
        </w:rPr>
        <w:t>,</w:t>
      </w:r>
      <w:r w:rsidRPr="001D02D7">
        <w:rPr>
          <w:rFonts w:asciiTheme="minorHAnsi" w:hAnsiTheme="minorHAnsi" w:cstheme="minorHAnsi"/>
          <w:i/>
          <w:iCs/>
          <w:sz w:val="22"/>
          <w:szCs w:val="22"/>
        </w:rPr>
        <w:t xml:space="preserve"> para su conocimiento y efectos legales a que haya lugar</w:t>
      </w:r>
      <w:r w:rsidRPr="001D02D7">
        <w:rPr>
          <w:rFonts w:asciiTheme="minorHAnsi" w:hAnsiTheme="minorHAnsi" w:cstheme="minorHAnsi"/>
          <w:sz w:val="22"/>
          <w:szCs w:val="22"/>
        </w:rPr>
        <w:t xml:space="preserve">. </w:t>
      </w:r>
      <w:r w:rsidRPr="00832FCA">
        <w:rPr>
          <w:rFonts w:asciiTheme="minorHAnsi" w:hAnsiTheme="minorHAnsi" w:cstheme="minorHAnsi"/>
          <w:sz w:val="22"/>
          <w:szCs w:val="22"/>
          <w:u w:val="single"/>
        </w:rPr>
        <w:t xml:space="preserve">APROBADO POR </w:t>
      </w:r>
      <w:r w:rsidR="007E3523" w:rsidRPr="00832FCA">
        <w:rPr>
          <w:rFonts w:asciiTheme="minorHAnsi" w:hAnsiTheme="minorHAnsi" w:cstheme="minorHAnsi"/>
          <w:sz w:val="22"/>
          <w:szCs w:val="22"/>
          <w:u w:val="single"/>
        </w:rPr>
        <w:t>UNANIMIDAD</w:t>
      </w:r>
      <w:r w:rsidRPr="00832FCA">
        <w:rPr>
          <w:rFonts w:asciiTheme="minorHAnsi" w:hAnsiTheme="minorHAnsi" w:cstheme="minorHAnsi"/>
          <w:sz w:val="22"/>
          <w:szCs w:val="22"/>
          <w:u w:val="single"/>
        </w:rPr>
        <w:t xml:space="preserve"> DE VOTOS</w:t>
      </w:r>
      <w:r w:rsidRPr="001D02D7">
        <w:rPr>
          <w:rFonts w:asciiTheme="minorHAnsi" w:hAnsiTheme="minorHAnsi" w:cstheme="minorHAnsi"/>
          <w:sz w:val="22"/>
          <w:szCs w:val="22"/>
        </w:rPr>
        <w:t xml:space="preserve">. - - - - - - - - - - - - - - - - </w:t>
      </w:r>
      <w:r w:rsidR="00832FCA">
        <w:rPr>
          <w:rFonts w:asciiTheme="minorHAnsi" w:hAnsiTheme="minorHAnsi" w:cstheme="minorHAnsi"/>
          <w:sz w:val="22"/>
          <w:szCs w:val="22"/>
        </w:rPr>
        <w:t xml:space="preserve">- - - - - - - - - - - - - - - - - - - - - - - - - - - - - - </w:t>
      </w:r>
    </w:p>
    <w:p w14:paraId="7F9E7089" w14:textId="7625A2D6" w:rsidR="0087678A" w:rsidRPr="005D2523" w:rsidRDefault="00843DB5" w:rsidP="005D2523">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8A2E0F">
        <w:rPr>
          <w:rFonts w:asciiTheme="minorHAnsi" w:hAnsiTheme="minorHAnsi" w:cstheme="minorHAnsi"/>
          <w:b/>
          <w:bCs/>
          <w:color w:val="000000"/>
          <w:sz w:val="22"/>
          <w:szCs w:val="22"/>
        </w:rPr>
        <w:t>ACUERDO X</w:t>
      </w:r>
      <w:r>
        <w:rPr>
          <w:rFonts w:asciiTheme="minorHAnsi" w:hAnsiTheme="minorHAnsi" w:cstheme="minorHAnsi"/>
          <w:b/>
          <w:bCs/>
          <w:color w:val="000000"/>
          <w:sz w:val="22"/>
          <w:szCs w:val="22"/>
        </w:rPr>
        <w:t>VIII</w:t>
      </w:r>
      <w:r w:rsidRPr="008A2E0F">
        <w:rPr>
          <w:rFonts w:asciiTheme="minorHAnsi" w:hAnsiTheme="minorHAnsi" w:cstheme="minorHAnsi"/>
          <w:b/>
          <w:bCs/>
          <w:sz w:val="22"/>
          <w:szCs w:val="22"/>
        </w:rPr>
        <w:t>/65/2020.</w:t>
      </w:r>
      <w:r>
        <w:rPr>
          <w:rFonts w:asciiTheme="minorHAnsi" w:hAnsiTheme="minorHAnsi" w:cstheme="minorHAnsi"/>
          <w:b/>
          <w:bCs/>
          <w:sz w:val="22"/>
          <w:szCs w:val="22"/>
        </w:rPr>
        <w:t xml:space="preserve"> </w:t>
      </w:r>
      <w:r w:rsidR="005D2523" w:rsidRPr="005D2523">
        <w:rPr>
          <w:rFonts w:asciiTheme="minorHAnsi" w:hAnsiTheme="minorHAnsi" w:cstheme="minorHAnsi"/>
          <w:b/>
          <w:bCs/>
          <w:color w:val="000000"/>
          <w:sz w:val="22"/>
          <w:szCs w:val="22"/>
        </w:rPr>
        <w:t>Escrito de fecha nueve de diciembre de dos mil veinte, signado por Mario Tapia García. - - - - - - - - - - - - - - - - - - - - - - - - - - - - - - - - - - -</w:t>
      </w:r>
    </w:p>
    <w:p w14:paraId="4338E7CF" w14:textId="08F40CB1" w:rsidR="00560E37" w:rsidRPr="00560E37" w:rsidRDefault="005D2523" w:rsidP="007159AF">
      <w:pPr>
        <w:spacing w:after="0" w:line="480" w:lineRule="auto"/>
        <w:jc w:val="both"/>
        <w:rPr>
          <w:rFonts w:asciiTheme="minorHAnsi" w:hAnsiTheme="minorHAnsi" w:cstheme="minorHAnsi"/>
          <w:color w:val="000000"/>
        </w:rPr>
      </w:pPr>
      <w:r w:rsidRPr="007159AF">
        <w:rPr>
          <w:rFonts w:asciiTheme="minorHAnsi" w:hAnsiTheme="minorHAnsi" w:cstheme="minorHAnsi"/>
          <w:i/>
          <w:iCs/>
          <w:color w:val="000000"/>
        </w:rPr>
        <w:lastRenderedPageBreak/>
        <w:t xml:space="preserve">Dada cuenta con el escrito de fecha nueve de diciembre de dos mil veinte, a través del cual </w:t>
      </w:r>
      <w:r w:rsidR="007159AF" w:rsidRPr="007159AF">
        <w:rPr>
          <w:rFonts w:asciiTheme="minorHAnsi" w:hAnsiTheme="minorHAnsi" w:cstheme="minorHAnsi"/>
          <w:i/>
          <w:iCs/>
          <w:color w:val="000000"/>
        </w:rPr>
        <w:t xml:space="preserve">Mario Tapia García </w:t>
      </w:r>
      <w:r w:rsidRPr="007159AF">
        <w:rPr>
          <w:rFonts w:asciiTheme="minorHAnsi" w:hAnsiTheme="minorHAnsi" w:cstheme="minorHAnsi"/>
          <w:i/>
          <w:iCs/>
          <w:color w:val="000000"/>
        </w:rPr>
        <w:t xml:space="preserve">solicita se le expedida copia certificada del oficio </w:t>
      </w:r>
      <w:r w:rsidRPr="007159AF">
        <w:rPr>
          <w:rFonts w:asciiTheme="minorHAnsi" w:eastAsia="Times New Roman" w:hAnsiTheme="minorHAnsi" w:cstheme="minorHAnsi"/>
          <w:i/>
          <w:iCs/>
          <w:color w:val="000000"/>
          <w:lang w:eastAsia="es-MX"/>
        </w:rPr>
        <w:t>SECJ/2926/2020, de</w:t>
      </w:r>
      <w:r w:rsidR="007159AF" w:rsidRPr="007159AF">
        <w:rPr>
          <w:rFonts w:asciiTheme="minorHAnsi" w:eastAsia="Times New Roman" w:hAnsiTheme="minorHAnsi" w:cstheme="minorHAnsi"/>
          <w:i/>
          <w:iCs/>
          <w:color w:val="000000"/>
          <w:lang w:eastAsia="es-MX"/>
        </w:rPr>
        <w:t>l</w:t>
      </w:r>
      <w:r w:rsidRPr="007159AF">
        <w:rPr>
          <w:rFonts w:asciiTheme="minorHAnsi" w:eastAsia="Times New Roman" w:hAnsiTheme="minorHAnsi" w:cstheme="minorHAnsi"/>
          <w:i/>
          <w:iCs/>
          <w:color w:val="000000"/>
          <w:lang w:eastAsia="es-MX"/>
        </w:rPr>
        <w:t xml:space="preserve"> expediente de queja y de todo lo actuado con insertos y todo tipo de documentos que conformen </w:t>
      </w:r>
      <w:r w:rsidR="000D74BD" w:rsidRPr="007159AF">
        <w:rPr>
          <w:rFonts w:asciiTheme="minorHAnsi" w:eastAsia="Times New Roman" w:hAnsiTheme="minorHAnsi" w:cstheme="minorHAnsi"/>
          <w:i/>
          <w:iCs/>
          <w:color w:val="000000"/>
          <w:lang w:eastAsia="es-MX"/>
        </w:rPr>
        <w:t xml:space="preserve">el citado expediente; al respecto, debe decírsele al peticionario que no existe expediente de queja alguno que se haya originado con motivo de la visita extraordinaria urgente ordenada mediante acuerdo </w:t>
      </w:r>
      <w:r w:rsidR="000D74BD" w:rsidRPr="007159AF">
        <w:rPr>
          <w:rFonts w:asciiTheme="minorHAnsi" w:hAnsiTheme="minorHAnsi" w:cstheme="minorHAnsi"/>
          <w:i/>
          <w:iCs/>
        </w:rPr>
        <w:t>X/51/2020 de este cuerpo colegiado, en atención a su primer e</w:t>
      </w:r>
      <w:r w:rsidR="000D74BD" w:rsidRPr="007159AF">
        <w:rPr>
          <w:rFonts w:asciiTheme="minorHAnsi" w:hAnsiTheme="minorHAnsi" w:cstheme="minorHAnsi"/>
          <w:i/>
          <w:iCs/>
          <w:color w:val="000000"/>
        </w:rPr>
        <w:t>scrito de fecha veinticinco de septiembre de dos mil veinte</w:t>
      </w:r>
      <w:r w:rsidR="00B327A6">
        <w:rPr>
          <w:rFonts w:asciiTheme="minorHAnsi" w:hAnsiTheme="minorHAnsi" w:cstheme="minorHAnsi"/>
          <w:i/>
          <w:iCs/>
          <w:color w:val="000000"/>
        </w:rPr>
        <w:t>;</w:t>
      </w:r>
      <w:r w:rsidR="000D74BD" w:rsidRPr="007159AF">
        <w:rPr>
          <w:rFonts w:asciiTheme="minorHAnsi" w:hAnsiTheme="minorHAnsi" w:cstheme="minorHAnsi"/>
          <w:i/>
          <w:iCs/>
          <w:color w:val="000000"/>
        </w:rPr>
        <w:t xml:space="preserve"> dicho lo anterior, con fundamento en lo que establecen los artículo 61</w:t>
      </w:r>
      <w:r w:rsidR="00832FCA">
        <w:rPr>
          <w:rFonts w:asciiTheme="minorHAnsi" w:hAnsiTheme="minorHAnsi" w:cstheme="minorHAnsi"/>
          <w:i/>
          <w:iCs/>
          <w:color w:val="000000"/>
        </w:rPr>
        <w:t>,</w:t>
      </w:r>
      <w:r w:rsidR="000D74BD" w:rsidRPr="007159AF">
        <w:rPr>
          <w:rFonts w:asciiTheme="minorHAnsi" w:hAnsiTheme="minorHAnsi" w:cstheme="minorHAnsi"/>
          <w:i/>
          <w:iCs/>
          <w:color w:val="000000"/>
        </w:rPr>
        <w:t xml:space="preserve"> de la Ley Orgánica del Poder Judicial del Estado; y 8</w:t>
      </w:r>
      <w:r w:rsidR="00832FCA">
        <w:rPr>
          <w:rFonts w:asciiTheme="minorHAnsi" w:hAnsiTheme="minorHAnsi" w:cstheme="minorHAnsi"/>
          <w:i/>
          <w:iCs/>
          <w:color w:val="000000"/>
        </w:rPr>
        <w:t>2</w:t>
      </w:r>
      <w:r w:rsidR="000D74BD" w:rsidRPr="007159AF">
        <w:rPr>
          <w:rFonts w:asciiTheme="minorHAnsi" w:hAnsiTheme="minorHAnsi" w:cstheme="minorHAnsi"/>
          <w:i/>
          <w:iCs/>
          <w:color w:val="000000"/>
        </w:rPr>
        <w:t xml:space="preserve">, fracción V, del Reglamento del Consejo de la Judicatura del Estado, se instruye al Secretario Ejecutivo, expida </w:t>
      </w:r>
      <w:r w:rsidR="007159AF" w:rsidRPr="007159AF">
        <w:rPr>
          <w:rFonts w:asciiTheme="minorHAnsi" w:hAnsiTheme="minorHAnsi" w:cstheme="minorHAnsi"/>
          <w:i/>
          <w:iCs/>
          <w:color w:val="000000"/>
        </w:rPr>
        <w:t xml:space="preserve">al peticionario </w:t>
      </w:r>
      <w:r w:rsidR="000D74BD" w:rsidRPr="007159AF">
        <w:rPr>
          <w:rFonts w:asciiTheme="minorHAnsi" w:hAnsiTheme="minorHAnsi" w:cstheme="minorHAnsi"/>
          <w:i/>
          <w:iCs/>
          <w:color w:val="000000"/>
        </w:rPr>
        <w:t>copia certificada de los acuerdos</w:t>
      </w:r>
      <w:r w:rsidR="000D74BD" w:rsidRPr="007159AF">
        <w:rPr>
          <w:rFonts w:asciiTheme="minorHAnsi" w:eastAsia="Batang" w:hAnsiTheme="minorHAnsi" w:cstheme="minorHAnsi"/>
          <w:i/>
          <w:iCs/>
        </w:rPr>
        <w:t xml:space="preserve"> </w:t>
      </w:r>
      <w:r w:rsidR="000D74BD" w:rsidRPr="007159AF">
        <w:rPr>
          <w:rFonts w:asciiTheme="minorHAnsi" w:hAnsiTheme="minorHAnsi" w:cstheme="minorHAnsi"/>
          <w:i/>
          <w:iCs/>
        </w:rPr>
        <w:t xml:space="preserve">X/51/2020 y </w:t>
      </w:r>
      <w:r w:rsidR="000D74BD" w:rsidRPr="007159AF">
        <w:rPr>
          <w:rFonts w:asciiTheme="minorHAnsi" w:hAnsiTheme="minorHAnsi" w:cstheme="minorHAnsi"/>
          <w:i/>
          <w:iCs/>
          <w:color w:val="000000"/>
        </w:rPr>
        <w:t>VIII</w:t>
      </w:r>
      <w:r w:rsidR="000D74BD" w:rsidRPr="007159AF">
        <w:rPr>
          <w:rFonts w:asciiTheme="minorHAnsi" w:hAnsiTheme="minorHAnsi" w:cstheme="minorHAnsi"/>
          <w:i/>
          <w:iCs/>
        </w:rPr>
        <w:t xml:space="preserve">/62/2020, así como del acta </w:t>
      </w:r>
      <w:r w:rsidR="00560E37" w:rsidRPr="007159AF">
        <w:rPr>
          <w:rFonts w:asciiTheme="minorHAnsi" w:hAnsiTheme="minorHAnsi" w:cstheme="minorHAnsi"/>
          <w:i/>
          <w:iCs/>
        </w:rPr>
        <w:t xml:space="preserve">con la </w:t>
      </w:r>
      <w:r w:rsidR="000D74BD" w:rsidRPr="007159AF">
        <w:rPr>
          <w:rFonts w:asciiTheme="minorHAnsi" w:hAnsiTheme="minorHAnsi" w:cstheme="minorHAnsi"/>
          <w:i/>
          <w:iCs/>
        </w:rPr>
        <w:t xml:space="preserve">que se dio cuenta en </w:t>
      </w:r>
      <w:r w:rsidR="00560E37" w:rsidRPr="007159AF">
        <w:rPr>
          <w:rFonts w:asciiTheme="minorHAnsi" w:hAnsiTheme="minorHAnsi" w:cstheme="minorHAnsi"/>
          <w:i/>
          <w:iCs/>
        </w:rPr>
        <w:t>é</w:t>
      </w:r>
      <w:r w:rsidR="000D74BD" w:rsidRPr="007159AF">
        <w:rPr>
          <w:rFonts w:asciiTheme="minorHAnsi" w:hAnsiTheme="minorHAnsi" w:cstheme="minorHAnsi"/>
          <w:i/>
          <w:iCs/>
        </w:rPr>
        <w:t xml:space="preserve">ste último, </w:t>
      </w:r>
      <w:r w:rsidR="007159AF" w:rsidRPr="007159AF">
        <w:rPr>
          <w:rFonts w:asciiTheme="minorHAnsi" w:hAnsiTheme="minorHAnsi" w:cstheme="minorHAnsi"/>
          <w:i/>
          <w:iCs/>
        </w:rPr>
        <w:t>debiendo dejar</w:t>
      </w:r>
      <w:r w:rsidR="00560E37" w:rsidRPr="007159AF">
        <w:rPr>
          <w:rFonts w:asciiTheme="minorHAnsi" w:hAnsiTheme="minorHAnsi" w:cstheme="minorHAnsi"/>
          <w:i/>
          <w:iCs/>
        </w:rPr>
        <w:t xml:space="preserve"> constancia por su recibo para que obre en el apéndice del acta que se levante con motivo de la presente sesión</w:t>
      </w:r>
      <w:r w:rsidR="007159AF" w:rsidRPr="007159AF">
        <w:rPr>
          <w:rFonts w:asciiTheme="minorHAnsi" w:hAnsiTheme="minorHAnsi" w:cstheme="minorHAnsi"/>
          <w:i/>
          <w:iCs/>
        </w:rPr>
        <w:t>. P</w:t>
      </w:r>
      <w:r w:rsidR="000D74BD" w:rsidRPr="007159AF">
        <w:rPr>
          <w:rFonts w:asciiTheme="minorHAnsi" w:hAnsiTheme="minorHAnsi" w:cstheme="minorHAnsi"/>
          <w:i/>
          <w:iCs/>
        </w:rPr>
        <w:t xml:space="preserve">or cuanto hace a las demás </w:t>
      </w:r>
      <w:r w:rsidR="00560E37" w:rsidRPr="007159AF">
        <w:rPr>
          <w:rFonts w:asciiTheme="minorHAnsi" w:hAnsiTheme="minorHAnsi" w:cstheme="minorHAnsi"/>
          <w:i/>
          <w:iCs/>
        </w:rPr>
        <w:t xml:space="preserve">actuaciones que se precisaron en el acta de </w:t>
      </w:r>
      <w:r w:rsidR="007159AF" w:rsidRPr="007159AF">
        <w:rPr>
          <w:rFonts w:asciiTheme="minorHAnsi" w:hAnsiTheme="minorHAnsi" w:cstheme="minorHAnsi"/>
          <w:i/>
          <w:iCs/>
        </w:rPr>
        <w:t xml:space="preserve">visita de </w:t>
      </w:r>
      <w:r w:rsidR="00560E37" w:rsidRPr="007159AF">
        <w:rPr>
          <w:rFonts w:asciiTheme="minorHAnsi" w:hAnsiTheme="minorHAnsi" w:cstheme="minorHAnsi"/>
          <w:i/>
          <w:iCs/>
        </w:rPr>
        <w:t>referencia</w:t>
      </w:r>
      <w:r w:rsidR="007159AF" w:rsidRPr="007159AF">
        <w:rPr>
          <w:rFonts w:asciiTheme="minorHAnsi" w:hAnsiTheme="minorHAnsi" w:cstheme="minorHAnsi"/>
          <w:i/>
          <w:iCs/>
        </w:rPr>
        <w:t xml:space="preserve"> y que </w:t>
      </w:r>
      <w:r w:rsidR="00560E37" w:rsidRPr="007159AF">
        <w:rPr>
          <w:rFonts w:asciiTheme="minorHAnsi" w:hAnsiTheme="minorHAnsi" w:cstheme="minorHAnsi"/>
          <w:i/>
          <w:iCs/>
        </w:rPr>
        <w:t>se tienen en copia certificada, se ordena reservarlas, queda</w:t>
      </w:r>
      <w:r w:rsidR="007159AF" w:rsidRPr="007159AF">
        <w:rPr>
          <w:rFonts w:asciiTheme="minorHAnsi" w:hAnsiTheme="minorHAnsi" w:cstheme="minorHAnsi"/>
          <w:i/>
          <w:iCs/>
        </w:rPr>
        <w:t>ndo</w:t>
      </w:r>
      <w:r w:rsidR="00560E37" w:rsidRPr="007159AF">
        <w:rPr>
          <w:rFonts w:asciiTheme="minorHAnsi" w:hAnsiTheme="minorHAnsi" w:cstheme="minorHAnsi"/>
          <w:i/>
          <w:iCs/>
        </w:rPr>
        <w:t xml:space="preserve"> expedito su derecho para solicitarlas en el juzgado de origen. Comuníquese </w:t>
      </w:r>
      <w:r w:rsidR="00560E37" w:rsidRPr="007159AF">
        <w:rPr>
          <w:rFonts w:asciiTheme="minorHAnsi" w:hAnsiTheme="minorHAnsi" w:cstheme="minorHAnsi"/>
          <w:i/>
          <w:iCs/>
          <w:color w:val="000000"/>
        </w:rPr>
        <w:t xml:space="preserve">esta determinación al peticionario por conducto de la </w:t>
      </w:r>
      <w:proofErr w:type="spellStart"/>
      <w:r w:rsidR="00560E37" w:rsidRPr="007159AF">
        <w:rPr>
          <w:rFonts w:asciiTheme="minorHAnsi" w:hAnsiTheme="minorHAnsi" w:cstheme="minorHAnsi"/>
          <w:i/>
          <w:iCs/>
          <w:color w:val="000000"/>
        </w:rPr>
        <w:t>diligenciaria</w:t>
      </w:r>
      <w:proofErr w:type="spellEnd"/>
      <w:r w:rsidR="00560E37" w:rsidRPr="007159AF">
        <w:rPr>
          <w:rFonts w:asciiTheme="minorHAnsi" w:hAnsiTheme="minorHAnsi" w:cstheme="minorHAnsi"/>
          <w:i/>
          <w:iCs/>
          <w:color w:val="000000"/>
        </w:rPr>
        <w:t xml:space="preserve"> adscrita al Consejo de la Judicatura del Estado, y toda vez que no señaló domicilio para tal efecto, realícese en los estrados de este cuerpo colegiado; asimismo, comuníquese en vía de reiteración a la consejera Martha Zenteno Ramírez, en su carácter de visitadora, para los efectos a que haya lugar.</w:t>
      </w:r>
      <w:r w:rsidR="00560E37" w:rsidRPr="00560E37">
        <w:rPr>
          <w:rFonts w:asciiTheme="minorHAnsi" w:hAnsiTheme="minorHAnsi" w:cstheme="minorHAnsi"/>
          <w:color w:val="000000"/>
        </w:rPr>
        <w:t xml:space="preserve"> </w:t>
      </w:r>
      <w:r w:rsidR="00560E37" w:rsidRPr="00832FCA">
        <w:rPr>
          <w:rFonts w:asciiTheme="minorHAnsi" w:hAnsiTheme="minorHAnsi" w:cstheme="minorHAnsi"/>
          <w:color w:val="000000"/>
          <w:u w:val="single"/>
        </w:rPr>
        <w:t xml:space="preserve">APROBADO POR </w:t>
      </w:r>
      <w:r w:rsidR="00B327A6" w:rsidRPr="00832FCA">
        <w:rPr>
          <w:rFonts w:asciiTheme="minorHAnsi" w:hAnsiTheme="minorHAnsi" w:cstheme="minorHAnsi"/>
          <w:color w:val="000000"/>
          <w:u w:val="single"/>
        </w:rPr>
        <w:t>UNANIMIDAD</w:t>
      </w:r>
      <w:r w:rsidR="00560E37" w:rsidRPr="00832FCA">
        <w:rPr>
          <w:rFonts w:asciiTheme="minorHAnsi" w:hAnsiTheme="minorHAnsi" w:cstheme="minorHAnsi"/>
          <w:color w:val="000000"/>
          <w:u w:val="single"/>
        </w:rPr>
        <w:t xml:space="preserve"> DE VOTOS</w:t>
      </w:r>
      <w:r w:rsidR="00560E37" w:rsidRPr="00560E37">
        <w:rPr>
          <w:rFonts w:asciiTheme="minorHAnsi" w:hAnsiTheme="minorHAnsi" w:cstheme="minorHAnsi"/>
          <w:color w:val="000000"/>
        </w:rPr>
        <w:t xml:space="preserve">. </w:t>
      </w:r>
      <w:r w:rsidR="00832FCA">
        <w:rPr>
          <w:rFonts w:asciiTheme="minorHAnsi" w:hAnsiTheme="minorHAnsi" w:cstheme="minorHAnsi"/>
          <w:color w:val="000000" w:themeColor="text1"/>
        </w:rPr>
        <w:t xml:space="preserve">- - - - - - - - - - - - - - - - - - - - - </w:t>
      </w:r>
    </w:p>
    <w:p w14:paraId="266F8ECD" w14:textId="73CAD446" w:rsidR="005D2523" w:rsidRDefault="00560E37" w:rsidP="00560E37">
      <w:pPr>
        <w:spacing w:after="0" w:line="480" w:lineRule="auto"/>
        <w:ind w:firstLine="708"/>
        <w:jc w:val="both"/>
        <w:rPr>
          <w:rFonts w:asciiTheme="minorHAnsi" w:hAnsiTheme="minorHAnsi" w:cstheme="minorHAnsi"/>
          <w:b/>
          <w:bCs/>
          <w:color w:val="000000"/>
        </w:rPr>
      </w:pPr>
      <w:r w:rsidRPr="008A2E0F">
        <w:rPr>
          <w:rFonts w:asciiTheme="minorHAnsi" w:hAnsiTheme="minorHAnsi" w:cstheme="minorHAnsi"/>
          <w:b/>
          <w:bCs/>
          <w:color w:val="000000"/>
        </w:rPr>
        <w:t>ACUERDO X</w:t>
      </w:r>
      <w:r w:rsidR="00843DB5">
        <w:rPr>
          <w:rFonts w:asciiTheme="minorHAnsi" w:hAnsiTheme="minorHAnsi" w:cstheme="minorHAnsi"/>
          <w:b/>
          <w:bCs/>
          <w:color w:val="000000"/>
        </w:rPr>
        <w:t>IX</w:t>
      </w:r>
      <w:r w:rsidRPr="008A2E0F">
        <w:rPr>
          <w:rFonts w:asciiTheme="minorHAnsi" w:hAnsiTheme="minorHAnsi" w:cstheme="minorHAnsi"/>
          <w:b/>
          <w:bCs/>
        </w:rPr>
        <w:t>/65/2020</w:t>
      </w:r>
      <w:r>
        <w:rPr>
          <w:rFonts w:asciiTheme="minorHAnsi" w:hAnsiTheme="minorHAnsi" w:cstheme="minorHAnsi"/>
          <w:b/>
          <w:bCs/>
        </w:rPr>
        <w:t>.  E</w:t>
      </w:r>
      <w:r w:rsidRPr="00560E37">
        <w:rPr>
          <w:rFonts w:asciiTheme="minorHAnsi" w:hAnsiTheme="minorHAnsi" w:cstheme="minorHAnsi"/>
          <w:b/>
          <w:bCs/>
          <w:color w:val="000000"/>
        </w:rPr>
        <w:t xml:space="preserve">scrito con acuse de recibo tres de diciembre de dos mil veinte, signado por </w:t>
      </w:r>
      <w:r w:rsidR="00A4403F" w:rsidRPr="00560E37">
        <w:rPr>
          <w:rFonts w:asciiTheme="minorHAnsi" w:hAnsiTheme="minorHAnsi" w:cstheme="minorHAnsi"/>
          <w:b/>
          <w:bCs/>
          <w:color w:val="000000"/>
        </w:rPr>
        <w:t>Ismael Vidal Montalvo</w:t>
      </w:r>
      <w:r>
        <w:rPr>
          <w:rFonts w:asciiTheme="minorHAnsi" w:hAnsiTheme="minorHAnsi" w:cstheme="minorHAnsi"/>
          <w:b/>
          <w:bCs/>
          <w:color w:val="000000"/>
        </w:rPr>
        <w:t>. - - - - - - - - - - - - - - - - - - - - - - -</w:t>
      </w:r>
      <w:r w:rsidR="00A4403F">
        <w:rPr>
          <w:rFonts w:asciiTheme="minorHAnsi" w:hAnsiTheme="minorHAnsi" w:cstheme="minorHAnsi"/>
          <w:b/>
          <w:bCs/>
          <w:color w:val="000000"/>
        </w:rPr>
        <w:t xml:space="preserve"> - - - - - - </w:t>
      </w:r>
    </w:p>
    <w:p w14:paraId="4AD95D25" w14:textId="3DCFC207" w:rsidR="00AB1F88" w:rsidRDefault="00560E37" w:rsidP="00AE6985">
      <w:pPr>
        <w:spacing w:after="0" w:line="480" w:lineRule="auto"/>
        <w:jc w:val="both"/>
        <w:rPr>
          <w:rFonts w:asciiTheme="minorHAnsi" w:eastAsia="Times New Roman" w:hAnsiTheme="minorHAnsi" w:cstheme="minorHAnsi"/>
          <w:color w:val="000000"/>
          <w:lang w:eastAsia="es-MX"/>
        </w:rPr>
      </w:pPr>
      <w:r w:rsidRPr="00AB1F88">
        <w:rPr>
          <w:rFonts w:asciiTheme="minorHAnsi" w:hAnsiTheme="minorHAnsi" w:cstheme="minorHAnsi"/>
          <w:i/>
          <w:iCs/>
          <w:color w:val="000000"/>
        </w:rPr>
        <w:t>Dada cuenta con el escrito con acuse de recibo tres de diciembre de dos mil veinte, signado por ISMAEL VIDAL MONTALVO</w:t>
      </w:r>
      <w:r w:rsidR="00AE6985" w:rsidRPr="00AB1F88">
        <w:rPr>
          <w:rFonts w:asciiTheme="minorHAnsi" w:hAnsiTheme="minorHAnsi" w:cstheme="minorHAnsi"/>
          <w:i/>
          <w:iCs/>
          <w:color w:val="000000"/>
        </w:rPr>
        <w:t xml:space="preserve">, a través del cual solicita se ordene por segunda ocasión una visita extraordinaria urgente al Juzgado </w:t>
      </w:r>
      <w:r w:rsidR="00AE6985" w:rsidRPr="00AB1F88">
        <w:rPr>
          <w:rFonts w:asciiTheme="minorHAnsi" w:hAnsiTheme="minorHAnsi" w:cstheme="minorHAnsi"/>
          <w:i/>
          <w:iCs/>
        </w:rPr>
        <w:t>Penal del Distrito Judicial de Sánchez Piedras y Especializado en Administración de Justicia para Adolescentes</w:t>
      </w:r>
      <w:r w:rsidR="00832FCA">
        <w:rPr>
          <w:rFonts w:asciiTheme="minorHAnsi" w:hAnsiTheme="minorHAnsi" w:cstheme="minorHAnsi"/>
          <w:i/>
          <w:iCs/>
        </w:rPr>
        <w:t>,</w:t>
      </w:r>
      <w:r w:rsidR="00AE6985" w:rsidRPr="00AB1F88">
        <w:rPr>
          <w:rFonts w:asciiTheme="minorHAnsi" w:hAnsiTheme="minorHAnsi" w:cstheme="minorHAnsi"/>
          <w:i/>
          <w:iCs/>
        </w:rPr>
        <w:t xml:space="preserve"> por la ilegalidad de</w:t>
      </w:r>
      <w:r w:rsidR="00A4403F">
        <w:rPr>
          <w:rFonts w:asciiTheme="minorHAnsi" w:hAnsiTheme="minorHAnsi" w:cstheme="minorHAnsi"/>
          <w:i/>
          <w:iCs/>
        </w:rPr>
        <w:t xml:space="preserve">l </w:t>
      </w:r>
      <w:r w:rsidR="00AE6985" w:rsidRPr="00AB1F88">
        <w:rPr>
          <w:rFonts w:asciiTheme="minorHAnsi" w:hAnsiTheme="minorHAnsi" w:cstheme="minorHAnsi"/>
          <w:i/>
          <w:iCs/>
        </w:rPr>
        <w:t xml:space="preserve">actuar </w:t>
      </w:r>
      <w:r w:rsidR="00A4403F">
        <w:rPr>
          <w:rFonts w:asciiTheme="minorHAnsi" w:hAnsiTheme="minorHAnsi" w:cstheme="minorHAnsi"/>
          <w:i/>
          <w:iCs/>
        </w:rPr>
        <w:t xml:space="preserve">del personal jurisdiccional </w:t>
      </w:r>
      <w:r w:rsidR="00AE6985" w:rsidRPr="00AB1F88">
        <w:rPr>
          <w:rFonts w:asciiTheme="minorHAnsi" w:eastAsia="Times New Roman" w:hAnsiTheme="minorHAnsi" w:cstheme="minorHAnsi"/>
          <w:i/>
          <w:iCs/>
          <w:lang w:eastAsia="es-MX"/>
        </w:rPr>
        <w:t xml:space="preserve">en la causa judicial a que se hace alusión; al respecto, </w:t>
      </w:r>
      <w:r w:rsidR="00AB7135">
        <w:rPr>
          <w:rFonts w:asciiTheme="minorHAnsi" w:eastAsia="Times New Roman" w:hAnsiTheme="minorHAnsi" w:cstheme="minorHAnsi"/>
          <w:i/>
          <w:iCs/>
          <w:lang w:eastAsia="es-MX"/>
        </w:rPr>
        <w:t xml:space="preserve">en atención a las facultades y atribuciones conferidas a este órgano colegiado, </w:t>
      </w:r>
      <w:r w:rsidR="00A4403F">
        <w:rPr>
          <w:rFonts w:asciiTheme="minorHAnsi" w:eastAsia="Times New Roman" w:hAnsiTheme="minorHAnsi" w:cstheme="minorHAnsi"/>
          <w:i/>
          <w:iCs/>
          <w:lang w:eastAsia="es-MX"/>
        </w:rPr>
        <w:t xml:space="preserve">de conformidad con lo establecido en los artículos 85, de la Constitución Política del Estado; 61, 65, 66, 68, de la Ley Orgánica del Poder Judicial del Estado; y 9, </w:t>
      </w:r>
      <w:r w:rsidR="00A4403F">
        <w:rPr>
          <w:rFonts w:asciiTheme="minorHAnsi" w:eastAsia="Times New Roman" w:hAnsiTheme="minorHAnsi" w:cstheme="minorHAnsi"/>
          <w:i/>
          <w:iCs/>
          <w:lang w:eastAsia="es-MX"/>
        </w:rPr>
        <w:lastRenderedPageBreak/>
        <w:t xml:space="preserve">del Reglamento del Consejo de la Judicatura del Estado, </w:t>
      </w:r>
      <w:r w:rsidR="00AE6985" w:rsidRPr="00AB1F88">
        <w:rPr>
          <w:rFonts w:asciiTheme="minorHAnsi" w:eastAsia="Times New Roman" w:hAnsiTheme="minorHAnsi" w:cstheme="minorHAnsi"/>
          <w:i/>
          <w:iCs/>
          <w:lang w:eastAsia="es-MX"/>
        </w:rPr>
        <w:t>toda vez que</w:t>
      </w:r>
      <w:r w:rsidR="00AB1F88" w:rsidRPr="00AB1F88">
        <w:rPr>
          <w:rFonts w:asciiTheme="minorHAnsi" w:eastAsia="Times New Roman" w:hAnsiTheme="minorHAnsi" w:cstheme="minorHAnsi"/>
          <w:i/>
          <w:iCs/>
          <w:lang w:eastAsia="es-MX"/>
        </w:rPr>
        <w:t xml:space="preserve"> mediante acuerdo </w:t>
      </w:r>
      <w:r w:rsidR="00AB1F88" w:rsidRPr="00AB7135">
        <w:rPr>
          <w:rFonts w:asciiTheme="minorHAnsi" w:eastAsia="Times New Roman" w:hAnsiTheme="minorHAnsi" w:cstheme="minorHAnsi"/>
          <w:i/>
          <w:iCs/>
          <w:color w:val="000000"/>
          <w:lang w:eastAsia="es-MX"/>
        </w:rPr>
        <w:t>X/62/2020</w:t>
      </w:r>
      <w:r w:rsidR="00AB1F88" w:rsidRPr="00AB1F88">
        <w:rPr>
          <w:rFonts w:asciiTheme="minorHAnsi" w:eastAsia="Times New Roman" w:hAnsiTheme="minorHAnsi" w:cstheme="minorHAnsi"/>
          <w:b/>
          <w:bCs/>
          <w:i/>
          <w:iCs/>
          <w:color w:val="000000"/>
          <w:lang w:eastAsia="es-MX"/>
        </w:rPr>
        <w:t xml:space="preserve"> </w:t>
      </w:r>
      <w:r w:rsidR="00AB1F88" w:rsidRPr="00A4403F">
        <w:rPr>
          <w:rFonts w:asciiTheme="minorHAnsi" w:eastAsia="Times New Roman" w:hAnsiTheme="minorHAnsi" w:cstheme="minorHAnsi"/>
          <w:i/>
          <w:iCs/>
          <w:color w:val="000000"/>
          <w:lang w:eastAsia="es-MX"/>
        </w:rPr>
        <w:t>de este cuerpo colegiado,</w:t>
      </w:r>
      <w:r w:rsidR="00AB1F88" w:rsidRPr="00AB1F88">
        <w:rPr>
          <w:rFonts w:asciiTheme="minorHAnsi" w:eastAsia="Times New Roman" w:hAnsiTheme="minorHAnsi" w:cstheme="minorHAnsi"/>
          <w:b/>
          <w:bCs/>
          <w:i/>
          <w:iCs/>
          <w:color w:val="000000"/>
          <w:lang w:eastAsia="es-MX"/>
        </w:rPr>
        <w:t xml:space="preserve"> </w:t>
      </w:r>
      <w:r w:rsidR="00AB1F88" w:rsidRPr="00AB1F88">
        <w:rPr>
          <w:rFonts w:asciiTheme="minorHAnsi" w:eastAsia="Times New Roman" w:hAnsiTheme="minorHAnsi" w:cstheme="minorHAnsi"/>
          <w:i/>
          <w:iCs/>
          <w:color w:val="000000"/>
          <w:lang w:eastAsia="es-MX"/>
        </w:rPr>
        <w:t xml:space="preserve">se instruyó al consejero visitador dar seguimiento a la tramitación del proceso que nos ocupa, a fin de que no se cometan violaciones al procedimiento ni a los derechos humanos de quienes intervienen, con fundamento en lo que establece el artículo 61 de la </w:t>
      </w:r>
      <w:r w:rsidR="00AF6015">
        <w:rPr>
          <w:rFonts w:asciiTheme="minorHAnsi" w:eastAsia="Times New Roman" w:hAnsiTheme="minorHAnsi" w:cstheme="minorHAnsi"/>
          <w:i/>
          <w:iCs/>
          <w:color w:val="000000"/>
          <w:lang w:eastAsia="es-MX"/>
        </w:rPr>
        <w:t>L</w:t>
      </w:r>
      <w:r w:rsidR="00AB1F88" w:rsidRPr="00AB1F88">
        <w:rPr>
          <w:rFonts w:asciiTheme="minorHAnsi" w:eastAsia="Times New Roman" w:hAnsiTheme="minorHAnsi" w:cstheme="minorHAnsi"/>
          <w:i/>
          <w:iCs/>
          <w:color w:val="000000"/>
          <w:lang w:eastAsia="es-MX"/>
        </w:rPr>
        <w:t xml:space="preserve">ey Orgánica </w:t>
      </w:r>
      <w:r w:rsidR="00AF6015">
        <w:rPr>
          <w:rFonts w:asciiTheme="minorHAnsi" w:eastAsia="Times New Roman" w:hAnsiTheme="minorHAnsi" w:cstheme="minorHAnsi"/>
          <w:i/>
          <w:iCs/>
          <w:color w:val="000000"/>
          <w:lang w:eastAsia="es-MX"/>
        </w:rPr>
        <w:t>antes citada</w:t>
      </w:r>
      <w:r w:rsidR="00AB1F88" w:rsidRPr="00AB1F88">
        <w:rPr>
          <w:rFonts w:asciiTheme="minorHAnsi" w:eastAsia="Times New Roman" w:hAnsiTheme="minorHAnsi" w:cstheme="minorHAnsi"/>
          <w:i/>
          <w:iCs/>
          <w:color w:val="000000"/>
          <w:lang w:eastAsia="es-MX"/>
        </w:rPr>
        <w:t>, se determina turnar el escrito de cuenta con sus respectivo anexos</w:t>
      </w:r>
      <w:r w:rsidR="00A4403F">
        <w:rPr>
          <w:rFonts w:asciiTheme="minorHAnsi" w:eastAsia="Times New Roman" w:hAnsiTheme="minorHAnsi" w:cstheme="minorHAnsi"/>
          <w:i/>
          <w:iCs/>
          <w:color w:val="000000"/>
          <w:lang w:eastAsia="es-MX"/>
        </w:rPr>
        <w:t xml:space="preserve"> al visitador,</w:t>
      </w:r>
      <w:r w:rsidR="00AB1F88" w:rsidRPr="00AB1F88">
        <w:rPr>
          <w:rFonts w:asciiTheme="minorHAnsi" w:eastAsia="Times New Roman" w:hAnsiTheme="minorHAnsi" w:cstheme="minorHAnsi"/>
          <w:i/>
          <w:iCs/>
          <w:color w:val="000000"/>
          <w:lang w:eastAsia="es-MX"/>
        </w:rPr>
        <w:t xml:space="preserve"> para los efectos procedentes. </w:t>
      </w:r>
      <w:r w:rsidR="00A4403F">
        <w:rPr>
          <w:rFonts w:asciiTheme="minorHAnsi" w:eastAsia="Times New Roman" w:hAnsiTheme="minorHAnsi" w:cstheme="minorHAnsi"/>
          <w:i/>
          <w:iCs/>
          <w:color w:val="000000"/>
          <w:lang w:eastAsia="es-MX"/>
        </w:rPr>
        <w:t xml:space="preserve">Comuníquese el presente acuerdo a Ismael Vidal Montalvo, por conducto de la </w:t>
      </w:r>
      <w:proofErr w:type="spellStart"/>
      <w:r w:rsidR="00A4403F">
        <w:rPr>
          <w:rFonts w:asciiTheme="minorHAnsi" w:eastAsia="Times New Roman" w:hAnsiTheme="minorHAnsi" w:cstheme="minorHAnsi"/>
          <w:i/>
          <w:iCs/>
          <w:color w:val="000000"/>
          <w:lang w:eastAsia="es-MX"/>
        </w:rPr>
        <w:t>Diligenciaria</w:t>
      </w:r>
      <w:proofErr w:type="spellEnd"/>
      <w:r w:rsidR="00A4403F">
        <w:rPr>
          <w:rFonts w:asciiTheme="minorHAnsi" w:eastAsia="Times New Roman" w:hAnsiTheme="minorHAnsi" w:cstheme="minorHAnsi"/>
          <w:i/>
          <w:iCs/>
          <w:color w:val="000000"/>
          <w:lang w:eastAsia="es-MX"/>
        </w:rPr>
        <w:t xml:space="preserve"> </w:t>
      </w:r>
      <w:r w:rsidR="00AF6015" w:rsidRPr="007159AF">
        <w:rPr>
          <w:rFonts w:asciiTheme="minorHAnsi" w:hAnsiTheme="minorHAnsi" w:cstheme="minorHAnsi"/>
          <w:i/>
          <w:iCs/>
          <w:color w:val="000000"/>
        </w:rPr>
        <w:t>adscrita al Consejo de la Judicatura del Estado, y toda vez que no señaló domicilio para tal efecto, realícese en los estrados de este cuerpo colegiado</w:t>
      </w:r>
      <w:r w:rsidR="00AF6015">
        <w:rPr>
          <w:rFonts w:asciiTheme="minorHAnsi" w:eastAsia="Times New Roman" w:hAnsiTheme="minorHAnsi" w:cstheme="minorHAnsi"/>
          <w:i/>
          <w:iCs/>
          <w:color w:val="000000"/>
          <w:lang w:eastAsia="es-MX"/>
        </w:rPr>
        <w:t>.</w:t>
      </w:r>
      <w:r w:rsidR="00A4403F">
        <w:rPr>
          <w:rFonts w:asciiTheme="minorHAnsi" w:eastAsia="Times New Roman" w:hAnsiTheme="minorHAnsi" w:cstheme="minorHAnsi"/>
          <w:i/>
          <w:iCs/>
          <w:color w:val="000000"/>
          <w:lang w:eastAsia="es-MX"/>
        </w:rPr>
        <w:t xml:space="preserve"> </w:t>
      </w:r>
      <w:r w:rsidR="00AB1F88" w:rsidRPr="00AB7135">
        <w:rPr>
          <w:rFonts w:asciiTheme="minorHAnsi" w:eastAsia="Times New Roman" w:hAnsiTheme="minorHAnsi" w:cstheme="minorHAnsi"/>
          <w:color w:val="000000"/>
          <w:u w:val="single"/>
          <w:lang w:eastAsia="es-MX"/>
        </w:rPr>
        <w:t xml:space="preserve">APROBADO POR </w:t>
      </w:r>
      <w:r w:rsidR="00B327A6" w:rsidRPr="00AB7135">
        <w:rPr>
          <w:rFonts w:asciiTheme="minorHAnsi" w:eastAsia="Times New Roman" w:hAnsiTheme="minorHAnsi" w:cstheme="minorHAnsi"/>
          <w:color w:val="000000"/>
          <w:u w:val="single"/>
          <w:lang w:eastAsia="es-MX"/>
        </w:rPr>
        <w:t>UNANIMIDAD</w:t>
      </w:r>
      <w:r w:rsidR="00AF6015" w:rsidRPr="00AB7135">
        <w:rPr>
          <w:rFonts w:asciiTheme="minorHAnsi" w:eastAsia="Times New Roman" w:hAnsiTheme="minorHAnsi" w:cstheme="minorHAnsi"/>
          <w:color w:val="000000"/>
          <w:u w:val="single"/>
          <w:lang w:eastAsia="es-MX"/>
        </w:rPr>
        <w:t xml:space="preserve"> </w:t>
      </w:r>
      <w:r w:rsidR="00AB1F88" w:rsidRPr="00AB7135">
        <w:rPr>
          <w:rFonts w:asciiTheme="minorHAnsi" w:eastAsia="Times New Roman" w:hAnsiTheme="minorHAnsi" w:cstheme="minorHAnsi"/>
          <w:color w:val="000000"/>
          <w:u w:val="single"/>
          <w:lang w:eastAsia="es-MX"/>
        </w:rPr>
        <w:t>DE VOTOS</w:t>
      </w:r>
      <w:r w:rsidR="00AB1F88" w:rsidRPr="00AB1F88">
        <w:rPr>
          <w:rFonts w:asciiTheme="minorHAnsi" w:eastAsia="Times New Roman" w:hAnsiTheme="minorHAnsi" w:cstheme="minorHAnsi"/>
          <w:color w:val="000000"/>
          <w:lang w:eastAsia="es-MX"/>
        </w:rPr>
        <w:t xml:space="preserve">. </w:t>
      </w:r>
      <w:r w:rsidR="00AB7135">
        <w:rPr>
          <w:rFonts w:asciiTheme="minorHAnsi" w:eastAsia="Times New Roman" w:hAnsiTheme="minorHAnsi" w:cstheme="minorHAnsi"/>
          <w:color w:val="000000"/>
          <w:lang w:eastAsia="es-MX"/>
        </w:rPr>
        <w:t xml:space="preserve">- - - - - - - - - - - - - - - - - - - - - - - - - - - - - - - - - - - - - - - - - - - </w:t>
      </w:r>
    </w:p>
    <w:p w14:paraId="0D9FA523" w14:textId="665351FE" w:rsidR="00AB1F88" w:rsidRDefault="00AB1F88" w:rsidP="00AB1F88">
      <w:pPr>
        <w:spacing w:after="0" w:line="480" w:lineRule="auto"/>
        <w:ind w:firstLine="708"/>
        <w:jc w:val="both"/>
        <w:rPr>
          <w:rFonts w:asciiTheme="minorHAnsi" w:hAnsiTheme="minorHAnsi" w:cstheme="minorHAnsi"/>
          <w:b/>
          <w:bCs/>
        </w:rPr>
      </w:pPr>
      <w:r w:rsidRPr="008A2E0F">
        <w:rPr>
          <w:rFonts w:asciiTheme="minorHAnsi" w:hAnsiTheme="minorHAnsi" w:cstheme="minorHAnsi"/>
          <w:b/>
          <w:bCs/>
          <w:color w:val="000000"/>
        </w:rPr>
        <w:t>ACUERDO X</w:t>
      </w:r>
      <w:r>
        <w:rPr>
          <w:rFonts w:asciiTheme="minorHAnsi" w:hAnsiTheme="minorHAnsi" w:cstheme="minorHAnsi"/>
          <w:b/>
          <w:bCs/>
          <w:color w:val="000000"/>
        </w:rPr>
        <w:t>X</w:t>
      </w:r>
      <w:r w:rsidRPr="008A2E0F">
        <w:rPr>
          <w:rFonts w:asciiTheme="minorHAnsi" w:hAnsiTheme="minorHAnsi" w:cstheme="minorHAnsi"/>
          <w:b/>
          <w:bCs/>
        </w:rPr>
        <w:t>/65/2020</w:t>
      </w:r>
      <w:r>
        <w:rPr>
          <w:rFonts w:asciiTheme="minorHAnsi" w:hAnsiTheme="minorHAnsi" w:cstheme="minorHAnsi"/>
          <w:b/>
          <w:bCs/>
        </w:rPr>
        <w:t>. E</w:t>
      </w:r>
      <w:r w:rsidRPr="00AB1F88">
        <w:rPr>
          <w:rFonts w:asciiTheme="minorHAnsi" w:hAnsiTheme="minorHAnsi" w:cstheme="minorHAnsi"/>
          <w:b/>
          <w:bCs/>
          <w:color w:val="000000"/>
        </w:rPr>
        <w:t xml:space="preserve">scrito fechado el veintiuno de noviembre y recibido el siete de diciembre del año dos mil veinte, con nombre para rúbrica, Miriam Cabrera Arnal (EMPRESA INTEVAL), en seguimiento al acuerdo </w:t>
      </w:r>
      <w:r w:rsidRPr="00AB1F88">
        <w:rPr>
          <w:rFonts w:asciiTheme="minorHAnsi" w:hAnsiTheme="minorHAnsi" w:cstheme="minorHAnsi"/>
          <w:b/>
          <w:bCs/>
        </w:rPr>
        <w:t>XI/58/2020</w:t>
      </w:r>
      <w:r>
        <w:rPr>
          <w:rFonts w:asciiTheme="minorHAnsi" w:hAnsiTheme="minorHAnsi" w:cstheme="minorHAnsi"/>
          <w:b/>
          <w:bCs/>
        </w:rPr>
        <w:t>. - - - - - - - - - - - - - -</w:t>
      </w:r>
    </w:p>
    <w:p w14:paraId="611B2C6A" w14:textId="77777777" w:rsidR="008604A3" w:rsidRDefault="00AB1F88" w:rsidP="008604A3">
      <w:pPr>
        <w:spacing w:after="0" w:line="480" w:lineRule="auto"/>
        <w:jc w:val="both"/>
        <w:rPr>
          <w:rFonts w:asciiTheme="minorHAnsi" w:hAnsiTheme="minorHAnsi" w:cstheme="minorHAnsi"/>
          <w:color w:val="000000" w:themeColor="text1"/>
        </w:rPr>
      </w:pPr>
      <w:r w:rsidRPr="00AF6015">
        <w:rPr>
          <w:rFonts w:asciiTheme="minorHAnsi" w:hAnsiTheme="minorHAnsi" w:cstheme="minorHAnsi"/>
          <w:i/>
          <w:iCs/>
        </w:rPr>
        <w:t>Dada cuenta con el e</w:t>
      </w:r>
      <w:r w:rsidRPr="00AF6015">
        <w:rPr>
          <w:rFonts w:asciiTheme="minorHAnsi" w:hAnsiTheme="minorHAnsi" w:cstheme="minorHAnsi"/>
          <w:i/>
          <w:iCs/>
          <w:color w:val="000000"/>
        </w:rPr>
        <w:t xml:space="preserve">scrito fechado el veintiuno de noviembre y recibido el siete de diciembre del año dos mil veinte, en seguimiento al acuerdo </w:t>
      </w:r>
      <w:r w:rsidRPr="00AF6015">
        <w:rPr>
          <w:rFonts w:asciiTheme="minorHAnsi" w:hAnsiTheme="minorHAnsi" w:cstheme="minorHAnsi"/>
          <w:i/>
          <w:iCs/>
        </w:rPr>
        <w:t>XI/58/2020, a través del cual se le solicit</w:t>
      </w:r>
      <w:r w:rsidR="00AF6015" w:rsidRPr="00AF6015">
        <w:rPr>
          <w:rFonts w:asciiTheme="minorHAnsi" w:hAnsiTheme="minorHAnsi" w:cstheme="minorHAnsi"/>
          <w:i/>
          <w:iCs/>
        </w:rPr>
        <w:t>ó</w:t>
      </w:r>
      <w:r w:rsidRPr="00AF6015">
        <w:rPr>
          <w:rFonts w:asciiTheme="minorHAnsi" w:hAnsiTheme="minorHAnsi" w:cstheme="minorHAnsi"/>
          <w:i/>
          <w:iCs/>
        </w:rPr>
        <w:t xml:space="preserve"> a la empresa en cuestión el cuadro de costos </w:t>
      </w:r>
      <w:r w:rsidRPr="00AF6015">
        <w:rPr>
          <w:rFonts w:asciiTheme="minorHAnsi" w:hAnsiTheme="minorHAnsi" w:cstheme="minorHAnsi"/>
          <w:i/>
          <w:iCs/>
          <w:color w:val="000000" w:themeColor="text1"/>
        </w:rPr>
        <w:t>(</w:t>
      </w:r>
      <w:r w:rsidR="00AF6015" w:rsidRPr="00AF6015">
        <w:rPr>
          <w:rFonts w:asciiTheme="minorHAnsi" w:hAnsiTheme="minorHAnsi" w:cstheme="minorHAnsi"/>
          <w:i/>
          <w:iCs/>
          <w:color w:val="000000" w:themeColor="text1"/>
        </w:rPr>
        <w:t>licencias, soporte técnico y de mantenimiento</w:t>
      </w:r>
      <w:r w:rsidRPr="00AF6015">
        <w:rPr>
          <w:rFonts w:asciiTheme="minorHAnsi" w:hAnsiTheme="minorHAnsi" w:cstheme="minorHAnsi"/>
          <w:i/>
          <w:iCs/>
          <w:color w:val="000000" w:themeColor="text1"/>
        </w:rPr>
        <w:t>) del sistema de “EXPEDIENTE DIGITAL”; en atención a ello, mediante el escrito de cuenta se informan los costos solicitados; en consecuencia, con fundamento en lo que establecen los artículos 61</w:t>
      </w:r>
      <w:r w:rsidR="00AF6015" w:rsidRPr="00AF6015">
        <w:rPr>
          <w:rFonts w:asciiTheme="minorHAnsi" w:hAnsiTheme="minorHAnsi" w:cstheme="minorHAnsi"/>
          <w:i/>
          <w:iCs/>
          <w:color w:val="000000" w:themeColor="text1"/>
        </w:rPr>
        <w:t>,</w:t>
      </w:r>
      <w:r w:rsidRPr="00AF6015">
        <w:rPr>
          <w:rFonts w:asciiTheme="minorHAnsi" w:hAnsiTheme="minorHAnsi" w:cstheme="minorHAnsi"/>
          <w:i/>
          <w:iCs/>
          <w:color w:val="000000" w:themeColor="text1"/>
        </w:rPr>
        <w:t xml:space="preserve"> de la Ley Orgánica del Poder Judicial del Estado</w:t>
      </w:r>
      <w:r w:rsidR="00AF6015" w:rsidRPr="00AF6015">
        <w:rPr>
          <w:rFonts w:asciiTheme="minorHAnsi" w:hAnsiTheme="minorHAnsi" w:cstheme="minorHAnsi"/>
          <w:i/>
          <w:iCs/>
          <w:color w:val="000000" w:themeColor="text1"/>
        </w:rPr>
        <w:t>;</w:t>
      </w:r>
      <w:r w:rsidRPr="00AF6015">
        <w:rPr>
          <w:rFonts w:asciiTheme="minorHAnsi" w:hAnsiTheme="minorHAnsi" w:cstheme="minorHAnsi"/>
          <w:i/>
          <w:iCs/>
          <w:color w:val="000000" w:themeColor="text1"/>
        </w:rPr>
        <w:t xml:space="preserve"> </w:t>
      </w:r>
      <w:r w:rsidR="00124406" w:rsidRPr="00AF6015">
        <w:rPr>
          <w:rFonts w:asciiTheme="minorHAnsi" w:hAnsiTheme="minorHAnsi" w:cstheme="minorHAnsi"/>
          <w:i/>
          <w:iCs/>
          <w:color w:val="000000" w:themeColor="text1"/>
        </w:rPr>
        <w:t>y 15</w:t>
      </w:r>
      <w:r w:rsidR="00AF6015" w:rsidRPr="00AF6015">
        <w:rPr>
          <w:rFonts w:asciiTheme="minorHAnsi" w:hAnsiTheme="minorHAnsi" w:cstheme="minorHAnsi"/>
          <w:i/>
          <w:iCs/>
          <w:color w:val="000000" w:themeColor="text1"/>
        </w:rPr>
        <w:t>,</w:t>
      </w:r>
      <w:r w:rsidR="00124406" w:rsidRPr="00AF6015">
        <w:rPr>
          <w:rFonts w:asciiTheme="minorHAnsi" w:hAnsiTheme="minorHAnsi" w:cstheme="minorHAnsi"/>
          <w:i/>
          <w:iCs/>
          <w:color w:val="000000" w:themeColor="text1"/>
        </w:rPr>
        <w:t xml:space="preserve"> del Reglamento del Consejo de la Judicatura del Estado, se determina reservar el presente escrito para dar cuenta con él, en sesión del Comité de adquisiciones de este cuerpo colegiado.</w:t>
      </w:r>
      <w:r w:rsidR="00124406">
        <w:rPr>
          <w:rFonts w:asciiTheme="minorHAnsi" w:hAnsiTheme="minorHAnsi" w:cstheme="minorHAnsi"/>
          <w:color w:val="000000" w:themeColor="text1"/>
        </w:rPr>
        <w:t xml:space="preserve"> </w:t>
      </w:r>
      <w:r w:rsidR="00124406" w:rsidRPr="00AB7135">
        <w:rPr>
          <w:rFonts w:asciiTheme="minorHAnsi" w:hAnsiTheme="minorHAnsi" w:cstheme="minorHAnsi"/>
          <w:color w:val="000000" w:themeColor="text1"/>
          <w:u w:val="single"/>
        </w:rPr>
        <w:t>APROBADO POR</w:t>
      </w:r>
      <w:r w:rsidR="00B327A6" w:rsidRPr="00AB7135">
        <w:rPr>
          <w:rFonts w:asciiTheme="minorHAnsi" w:hAnsiTheme="minorHAnsi" w:cstheme="minorHAnsi"/>
          <w:color w:val="000000" w:themeColor="text1"/>
          <w:u w:val="single"/>
        </w:rPr>
        <w:t xml:space="preserve"> UNANIMIDAD </w:t>
      </w:r>
      <w:r w:rsidR="00124406" w:rsidRPr="00AB7135">
        <w:rPr>
          <w:rFonts w:asciiTheme="minorHAnsi" w:hAnsiTheme="minorHAnsi" w:cstheme="minorHAnsi"/>
          <w:color w:val="000000" w:themeColor="text1"/>
          <w:u w:val="single"/>
        </w:rPr>
        <w:t>DE VOTOS</w:t>
      </w:r>
      <w:r w:rsidR="00124406">
        <w:rPr>
          <w:rFonts w:asciiTheme="minorHAnsi" w:hAnsiTheme="minorHAnsi" w:cstheme="minorHAnsi"/>
          <w:color w:val="000000" w:themeColor="text1"/>
        </w:rPr>
        <w:t xml:space="preserve">. </w:t>
      </w:r>
      <w:r w:rsidR="00AB7135">
        <w:rPr>
          <w:rFonts w:asciiTheme="minorHAnsi" w:hAnsiTheme="minorHAnsi" w:cstheme="minorHAnsi"/>
          <w:color w:val="000000" w:themeColor="text1"/>
        </w:rPr>
        <w:t>- - -</w:t>
      </w:r>
    </w:p>
    <w:p w14:paraId="6D92DF6A" w14:textId="61DDE8C2" w:rsidR="008604A3" w:rsidRDefault="008604A3" w:rsidP="008604A3">
      <w:pPr>
        <w:spacing w:after="0" w:line="480" w:lineRule="auto"/>
        <w:ind w:firstLine="708"/>
        <w:jc w:val="both"/>
        <w:rPr>
          <w:rFonts w:asciiTheme="minorHAnsi" w:eastAsia="Times New Roman" w:hAnsiTheme="minorHAnsi" w:cstheme="minorHAnsi"/>
          <w:b/>
          <w:bCs/>
          <w:color w:val="000000"/>
          <w:lang w:eastAsia="es-MX"/>
        </w:rPr>
      </w:pPr>
      <w:r w:rsidRPr="008604A3">
        <w:rPr>
          <w:rFonts w:asciiTheme="minorHAnsi" w:hAnsiTheme="minorHAnsi" w:cstheme="minorHAnsi"/>
          <w:b/>
          <w:bCs/>
          <w:color w:val="000000" w:themeColor="text1"/>
        </w:rPr>
        <w:t>A</w:t>
      </w:r>
      <w:r w:rsidR="001930EE" w:rsidRPr="001930EE">
        <w:rPr>
          <w:rFonts w:asciiTheme="minorHAnsi" w:eastAsia="Times New Roman" w:hAnsiTheme="minorHAnsi" w:cstheme="minorHAnsi"/>
          <w:b/>
          <w:bCs/>
          <w:color w:val="000000"/>
          <w:lang w:eastAsia="es-MX"/>
        </w:rPr>
        <w:t xml:space="preserve">CUERDO XXI/65/2020. Oficio número CJET/CLRZ/21/2020, de fecha diez de diciembre de dos mil veinte, signado por el </w:t>
      </w:r>
      <w:proofErr w:type="gramStart"/>
      <w:r w:rsidR="001930EE" w:rsidRPr="001930EE">
        <w:rPr>
          <w:rFonts w:asciiTheme="minorHAnsi" w:eastAsia="Times New Roman" w:hAnsiTheme="minorHAnsi" w:cstheme="minorHAnsi"/>
          <w:b/>
          <w:bCs/>
          <w:color w:val="000000"/>
          <w:lang w:eastAsia="es-MX"/>
        </w:rPr>
        <w:t>Consejero</w:t>
      </w:r>
      <w:proofErr w:type="gramEnd"/>
      <w:r w:rsidR="001930EE" w:rsidRPr="001930EE">
        <w:rPr>
          <w:rFonts w:asciiTheme="minorHAnsi" w:eastAsia="Times New Roman" w:hAnsiTheme="minorHAnsi" w:cstheme="minorHAnsi"/>
          <w:b/>
          <w:bCs/>
          <w:color w:val="000000"/>
          <w:lang w:eastAsia="es-MX"/>
        </w:rPr>
        <w:t xml:space="preserve"> Leonel Ramírez Zamora. - - - -</w:t>
      </w:r>
      <w:r>
        <w:rPr>
          <w:rFonts w:asciiTheme="minorHAnsi" w:eastAsia="Times New Roman" w:hAnsiTheme="minorHAnsi" w:cstheme="minorHAnsi"/>
          <w:b/>
          <w:bCs/>
          <w:color w:val="000000"/>
          <w:lang w:eastAsia="es-MX"/>
        </w:rPr>
        <w:t xml:space="preserve"> - </w:t>
      </w:r>
    </w:p>
    <w:p w14:paraId="7BEA0E0A" w14:textId="1467CF92" w:rsidR="001930EE" w:rsidRPr="001930EE" w:rsidRDefault="001930EE" w:rsidP="008604A3">
      <w:pPr>
        <w:spacing w:after="0" w:line="480" w:lineRule="auto"/>
        <w:jc w:val="both"/>
        <w:rPr>
          <w:rFonts w:asciiTheme="minorHAnsi" w:eastAsia="Times New Roman" w:hAnsiTheme="minorHAnsi" w:cstheme="minorHAnsi"/>
          <w:color w:val="000000"/>
          <w:lang w:eastAsia="es-MX"/>
        </w:rPr>
      </w:pPr>
      <w:r w:rsidRPr="001930EE">
        <w:rPr>
          <w:rFonts w:asciiTheme="minorHAnsi" w:eastAsia="Times New Roman" w:hAnsiTheme="minorHAnsi" w:cstheme="minorHAnsi"/>
          <w:i/>
          <w:iCs/>
          <w:color w:val="000000"/>
          <w:lang w:eastAsia="es-MX"/>
        </w:rPr>
        <w:t>Dada cuenta con el oficio número CJET/CLRZ/21/2020, de fecha diez de diciembre de dos mil veinte, mediante el cual el Consejero Leonel Ramírez Zamora remite el proyecto de resolución definitiva respecto del expediente número 02/2019, de los del índice del Consejo de la Judicatura, relativo al procedimiento de responsabilidad administrativa instaurado en contra del servidor público ahí citado, para efectos de su aprobación; al respecto, con fundamento en lo que establece el artículo 30</w:t>
      </w:r>
      <w:r w:rsidR="00AB7135">
        <w:rPr>
          <w:rFonts w:asciiTheme="minorHAnsi" w:eastAsia="Times New Roman" w:hAnsiTheme="minorHAnsi" w:cstheme="minorHAnsi"/>
          <w:i/>
          <w:iCs/>
          <w:color w:val="000000"/>
          <w:lang w:eastAsia="es-MX"/>
        </w:rPr>
        <w:t>,</w:t>
      </w:r>
      <w:r w:rsidRPr="001930EE">
        <w:rPr>
          <w:rFonts w:asciiTheme="minorHAnsi" w:eastAsia="Times New Roman" w:hAnsiTheme="minorHAnsi" w:cstheme="minorHAnsi"/>
          <w:i/>
          <w:iCs/>
          <w:color w:val="000000"/>
          <w:lang w:eastAsia="es-MX"/>
        </w:rPr>
        <w:t xml:space="preserve"> fracción I, del Reglamento del Consejo de la Judicatura del Estado, se tiene por presente al Consejero Leonel </w:t>
      </w:r>
      <w:r w:rsidRPr="001930EE">
        <w:rPr>
          <w:rFonts w:asciiTheme="minorHAnsi" w:eastAsia="Times New Roman" w:hAnsiTheme="minorHAnsi" w:cstheme="minorHAnsi"/>
          <w:i/>
          <w:iCs/>
          <w:color w:val="000000"/>
          <w:lang w:eastAsia="es-MX"/>
        </w:rPr>
        <w:lastRenderedPageBreak/>
        <w:t xml:space="preserve">Ramírez Zamora con el proyecto de resolución que nos ocupa </w:t>
      </w:r>
      <w:r w:rsidR="00B327A6">
        <w:rPr>
          <w:rFonts w:asciiTheme="minorHAnsi" w:eastAsia="Times New Roman" w:hAnsiTheme="minorHAnsi" w:cstheme="minorHAnsi"/>
          <w:i/>
          <w:iCs/>
          <w:color w:val="000000"/>
          <w:lang w:eastAsia="es-MX"/>
        </w:rPr>
        <w:t xml:space="preserve">en </w:t>
      </w:r>
      <w:r w:rsidRPr="001930EE">
        <w:rPr>
          <w:rFonts w:asciiTheme="minorHAnsi" w:eastAsia="Times New Roman" w:hAnsiTheme="minorHAnsi" w:cstheme="minorHAnsi"/>
          <w:i/>
          <w:iCs/>
          <w:color w:val="000000"/>
          <w:lang w:eastAsia="es-MX"/>
        </w:rPr>
        <w:t>el presente acuerdo, del que se toma conocimiento y previa revisión a éste, toda vez que se encuentra conforme a derecho, con fundamento en lo que establecen los artículos 61, de la Ley Orgánica del Poder Judicial del Estado; 3, fracción IV, y 202, de la Ley General de Responsabilidades Administrativas, se determina aprobarlo en sus términos</w:t>
      </w:r>
      <w:r>
        <w:rPr>
          <w:rFonts w:asciiTheme="minorHAnsi" w:eastAsia="Times New Roman" w:hAnsiTheme="minorHAnsi" w:cstheme="minorHAnsi"/>
          <w:i/>
          <w:iCs/>
          <w:color w:val="000000"/>
          <w:lang w:eastAsia="es-MX"/>
        </w:rPr>
        <w:t>,</w:t>
      </w:r>
      <w:r w:rsidRPr="001930EE">
        <w:rPr>
          <w:rFonts w:asciiTheme="minorHAnsi" w:eastAsia="Times New Roman" w:hAnsiTheme="minorHAnsi" w:cstheme="minorHAnsi"/>
          <w:i/>
          <w:iCs/>
          <w:color w:val="000000"/>
          <w:lang w:eastAsia="es-MX"/>
        </w:rPr>
        <w:t xml:space="preserve"> para los efectos legales correspondientes.</w:t>
      </w:r>
      <w:r w:rsidRPr="001930EE">
        <w:rPr>
          <w:rFonts w:asciiTheme="minorHAnsi" w:eastAsia="Times New Roman" w:hAnsiTheme="minorHAnsi" w:cstheme="minorHAnsi"/>
          <w:color w:val="000000"/>
          <w:lang w:eastAsia="es-MX"/>
        </w:rPr>
        <w:t xml:space="preserve"> </w:t>
      </w:r>
      <w:r w:rsidRPr="00AB7135">
        <w:rPr>
          <w:rFonts w:asciiTheme="minorHAnsi" w:eastAsia="Times New Roman" w:hAnsiTheme="minorHAnsi" w:cstheme="minorHAnsi"/>
          <w:color w:val="000000"/>
          <w:u w:val="single"/>
          <w:lang w:eastAsia="es-MX"/>
        </w:rPr>
        <w:t xml:space="preserve">APROBADO POR </w:t>
      </w:r>
      <w:r w:rsidR="00B327A6" w:rsidRPr="00AB7135">
        <w:rPr>
          <w:rFonts w:asciiTheme="minorHAnsi" w:eastAsia="Times New Roman" w:hAnsiTheme="minorHAnsi" w:cstheme="minorHAnsi"/>
          <w:color w:val="000000"/>
          <w:u w:val="single"/>
          <w:lang w:eastAsia="es-MX"/>
        </w:rPr>
        <w:t>UNANIMIDAD</w:t>
      </w:r>
      <w:r w:rsidRPr="00AB7135">
        <w:rPr>
          <w:rFonts w:asciiTheme="minorHAnsi" w:eastAsia="Times New Roman" w:hAnsiTheme="minorHAnsi" w:cstheme="minorHAnsi"/>
          <w:color w:val="000000"/>
          <w:u w:val="single"/>
          <w:lang w:eastAsia="es-MX"/>
        </w:rPr>
        <w:t xml:space="preserve"> DE VOTOS</w:t>
      </w:r>
      <w:r w:rsidRPr="001930EE">
        <w:rPr>
          <w:rFonts w:asciiTheme="minorHAnsi" w:eastAsia="Times New Roman" w:hAnsiTheme="minorHAnsi" w:cstheme="minorHAnsi"/>
          <w:color w:val="000000"/>
          <w:lang w:eastAsia="es-MX"/>
        </w:rPr>
        <w:t>.</w:t>
      </w:r>
      <w:r w:rsidR="00AB7135">
        <w:rPr>
          <w:rFonts w:asciiTheme="minorHAnsi" w:eastAsia="Times New Roman" w:hAnsiTheme="minorHAnsi" w:cstheme="minorHAnsi"/>
          <w:color w:val="000000"/>
          <w:lang w:eastAsia="es-MX"/>
        </w:rPr>
        <w:t xml:space="preserve"> - - - - - - - - </w:t>
      </w:r>
    </w:p>
    <w:p w14:paraId="5D299070" w14:textId="75A6F5A7" w:rsidR="001930EE" w:rsidRPr="001930EE" w:rsidRDefault="001930EE" w:rsidP="002279C9">
      <w:pPr>
        <w:shd w:val="clear" w:color="auto" w:fill="FFFFFF"/>
        <w:spacing w:after="0" w:line="480" w:lineRule="auto"/>
        <w:ind w:firstLine="708"/>
        <w:jc w:val="both"/>
        <w:rPr>
          <w:rFonts w:asciiTheme="minorHAnsi" w:eastAsia="Times New Roman" w:hAnsiTheme="minorHAnsi" w:cstheme="minorHAnsi"/>
          <w:color w:val="000000"/>
          <w:lang w:eastAsia="es-MX"/>
        </w:rPr>
      </w:pPr>
      <w:r w:rsidRPr="001930EE">
        <w:rPr>
          <w:rFonts w:asciiTheme="minorHAnsi" w:eastAsia="Times New Roman" w:hAnsiTheme="minorHAnsi" w:cstheme="minorHAnsi"/>
          <w:b/>
          <w:bCs/>
          <w:color w:val="000000"/>
          <w:lang w:eastAsia="es-MX"/>
        </w:rPr>
        <w:t xml:space="preserve">ACUERDO XXII/65/2020. Oficio número CJET/CLRZ/22/2020, de fecha diez de diciembre de dos mil veinte, signado por el </w:t>
      </w:r>
      <w:proofErr w:type="gramStart"/>
      <w:r w:rsidRPr="001930EE">
        <w:rPr>
          <w:rFonts w:asciiTheme="minorHAnsi" w:eastAsia="Times New Roman" w:hAnsiTheme="minorHAnsi" w:cstheme="minorHAnsi"/>
          <w:b/>
          <w:bCs/>
          <w:color w:val="000000"/>
          <w:lang w:eastAsia="es-MX"/>
        </w:rPr>
        <w:t>Consejero</w:t>
      </w:r>
      <w:proofErr w:type="gramEnd"/>
      <w:r w:rsidRPr="001930EE">
        <w:rPr>
          <w:rFonts w:asciiTheme="minorHAnsi" w:eastAsia="Times New Roman" w:hAnsiTheme="minorHAnsi" w:cstheme="minorHAnsi"/>
          <w:b/>
          <w:bCs/>
          <w:color w:val="000000"/>
          <w:lang w:eastAsia="es-MX"/>
        </w:rPr>
        <w:t xml:space="preserve"> Leonel Ramírez Zamora. - - - -</w:t>
      </w:r>
    </w:p>
    <w:p w14:paraId="1E970DCE" w14:textId="5839918E" w:rsidR="001930EE" w:rsidRPr="00AB7135" w:rsidRDefault="001930EE" w:rsidP="002279C9">
      <w:pPr>
        <w:shd w:val="clear" w:color="auto" w:fill="FFFFFF"/>
        <w:spacing w:after="0" w:line="480" w:lineRule="auto"/>
        <w:jc w:val="both"/>
        <w:rPr>
          <w:rFonts w:asciiTheme="minorHAnsi" w:eastAsia="Times New Roman" w:hAnsiTheme="minorHAnsi" w:cstheme="minorHAnsi"/>
          <w:lang w:eastAsia="es-MX"/>
        </w:rPr>
      </w:pPr>
      <w:r w:rsidRPr="001930EE">
        <w:rPr>
          <w:rFonts w:asciiTheme="minorHAnsi" w:eastAsia="Times New Roman" w:hAnsiTheme="minorHAnsi" w:cstheme="minorHAnsi"/>
          <w:i/>
          <w:iCs/>
          <w:color w:val="000000"/>
          <w:lang w:eastAsia="es-MX"/>
        </w:rPr>
        <w:t>Dada cuenta con el oficio número CJET/CLRZ/22/2020, de fecha diez de diciembre de dos mil veinte, mediante el cual el Consejero Leonel Ramírez Zamora remite el proyecto de resolución definitiva respecto del expediente número 09/2019, de los del índice del Consejo de la Judicatura, relativo al procedimiento de responsabilidad administrativa instaurado en contra de la servidora pública ahí citada, para efectos de su aprobación; al respecto, con fundamento en lo que establece el artículo 30</w:t>
      </w:r>
      <w:r w:rsidR="00AB7135">
        <w:rPr>
          <w:rFonts w:asciiTheme="minorHAnsi" w:eastAsia="Times New Roman" w:hAnsiTheme="minorHAnsi" w:cstheme="minorHAnsi"/>
          <w:i/>
          <w:iCs/>
          <w:color w:val="000000"/>
          <w:lang w:eastAsia="es-MX"/>
        </w:rPr>
        <w:t>,</w:t>
      </w:r>
      <w:r w:rsidRPr="001930EE">
        <w:rPr>
          <w:rFonts w:asciiTheme="minorHAnsi" w:eastAsia="Times New Roman" w:hAnsiTheme="minorHAnsi" w:cstheme="minorHAnsi"/>
          <w:i/>
          <w:iCs/>
          <w:color w:val="000000"/>
          <w:lang w:eastAsia="es-MX"/>
        </w:rPr>
        <w:t xml:space="preserve"> fracción I, del Reglamento del Consejo de la Judicatura del Estado, se tiene por presente al Consejero Leonel Ramírez Zamora, con el proyecto de resolución que nos ocupa</w:t>
      </w:r>
      <w:r w:rsidR="00AB7135">
        <w:rPr>
          <w:rFonts w:asciiTheme="minorHAnsi" w:eastAsia="Times New Roman" w:hAnsiTheme="minorHAnsi" w:cstheme="minorHAnsi"/>
          <w:i/>
          <w:iCs/>
          <w:color w:val="000000"/>
          <w:lang w:eastAsia="es-MX"/>
        </w:rPr>
        <w:t xml:space="preserve"> en</w:t>
      </w:r>
      <w:r w:rsidRPr="001930EE">
        <w:rPr>
          <w:rFonts w:asciiTheme="minorHAnsi" w:eastAsia="Times New Roman" w:hAnsiTheme="minorHAnsi" w:cstheme="minorHAnsi"/>
          <w:i/>
          <w:iCs/>
          <w:color w:val="000000"/>
          <w:lang w:eastAsia="es-MX"/>
        </w:rPr>
        <w:t xml:space="preserve"> el presente acuerdo, del que se toma conocimiento y previa revisión a éste, toda vez que se encuentra conforme a derecho, con fundamento en lo que establecen los artículos 61, de la Ley Orgánica del Poder Judicial del Estado; 3, fracción IV, y 202, de la Ley General de Responsabilidades Administrativas, se determina aprobarl</w:t>
      </w:r>
      <w:r>
        <w:rPr>
          <w:rFonts w:asciiTheme="minorHAnsi" w:eastAsia="Times New Roman" w:hAnsiTheme="minorHAnsi" w:cstheme="minorHAnsi"/>
          <w:i/>
          <w:iCs/>
          <w:color w:val="000000"/>
          <w:lang w:eastAsia="es-MX"/>
        </w:rPr>
        <w:t>o</w:t>
      </w:r>
      <w:r w:rsidRPr="001930EE">
        <w:rPr>
          <w:rFonts w:asciiTheme="minorHAnsi" w:eastAsia="Times New Roman" w:hAnsiTheme="minorHAnsi" w:cstheme="minorHAnsi"/>
          <w:i/>
          <w:iCs/>
          <w:color w:val="000000"/>
          <w:lang w:eastAsia="es-MX"/>
        </w:rPr>
        <w:t xml:space="preserve"> en sus términos</w:t>
      </w:r>
      <w:r>
        <w:rPr>
          <w:rFonts w:asciiTheme="minorHAnsi" w:eastAsia="Times New Roman" w:hAnsiTheme="minorHAnsi" w:cstheme="minorHAnsi"/>
          <w:i/>
          <w:iCs/>
          <w:color w:val="000000"/>
          <w:lang w:eastAsia="es-MX"/>
        </w:rPr>
        <w:t>,</w:t>
      </w:r>
      <w:r w:rsidRPr="001930EE">
        <w:rPr>
          <w:rFonts w:asciiTheme="minorHAnsi" w:eastAsia="Times New Roman" w:hAnsiTheme="minorHAnsi" w:cstheme="minorHAnsi"/>
          <w:i/>
          <w:iCs/>
          <w:color w:val="000000"/>
          <w:lang w:eastAsia="es-MX"/>
        </w:rPr>
        <w:t xml:space="preserve"> para los efectos legales </w:t>
      </w:r>
      <w:r w:rsidRPr="00AB7135">
        <w:rPr>
          <w:rFonts w:asciiTheme="minorHAnsi" w:eastAsia="Times New Roman" w:hAnsiTheme="minorHAnsi" w:cstheme="minorHAnsi"/>
          <w:i/>
          <w:iCs/>
          <w:lang w:eastAsia="es-MX"/>
        </w:rPr>
        <w:t>correspondientes.</w:t>
      </w:r>
      <w:r w:rsidRPr="00AB7135">
        <w:rPr>
          <w:rFonts w:asciiTheme="minorHAnsi" w:eastAsia="Times New Roman" w:hAnsiTheme="minorHAnsi" w:cstheme="minorHAnsi"/>
          <w:lang w:eastAsia="es-MX"/>
        </w:rPr>
        <w:t xml:space="preserve"> </w:t>
      </w:r>
      <w:r w:rsidRPr="00AB7135">
        <w:rPr>
          <w:rFonts w:asciiTheme="minorHAnsi" w:eastAsia="Times New Roman" w:hAnsiTheme="minorHAnsi" w:cstheme="minorHAnsi"/>
          <w:u w:val="single"/>
          <w:lang w:eastAsia="es-MX"/>
        </w:rPr>
        <w:t xml:space="preserve">APROBADO POR </w:t>
      </w:r>
      <w:r w:rsidR="00B327A6" w:rsidRPr="00AB7135">
        <w:rPr>
          <w:rFonts w:asciiTheme="minorHAnsi" w:eastAsia="Times New Roman" w:hAnsiTheme="minorHAnsi" w:cstheme="minorHAnsi"/>
          <w:u w:val="single"/>
          <w:lang w:eastAsia="es-MX"/>
        </w:rPr>
        <w:t xml:space="preserve">MAYORÍA </w:t>
      </w:r>
      <w:r w:rsidRPr="00AB7135">
        <w:rPr>
          <w:rFonts w:asciiTheme="minorHAnsi" w:eastAsia="Times New Roman" w:hAnsiTheme="minorHAnsi" w:cstheme="minorHAnsi"/>
          <w:u w:val="single"/>
          <w:lang w:eastAsia="es-MX"/>
        </w:rPr>
        <w:t>DE VOTOS</w:t>
      </w:r>
      <w:r w:rsidR="00B327A6" w:rsidRPr="00AB7135">
        <w:rPr>
          <w:rFonts w:asciiTheme="minorHAnsi" w:eastAsia="Times New Roman" w:hAnsiTheme="minorHAnsi" w:cstheme="minorHAnsi"/>
          <w:lang w:eastAsia="es-MX"/>
        </w:rPr>
        <w:t>, CON ABSTENCIÓN DE LA CONSEJERA DORA MARÍA GARCÍA ESPEJEL, EN TÉRMINOS DE LO ESTABLECIDO EN L</w:t>
      </w:r>
      <w:r w:rsidR="00AB7135">
        <w:rPr>
          <w:rFonts w:asciiTheme="minorHAnsi" w:eastAsia="Times New Roman" w:hAnsiTheme="minorHAnsi" w:cstheme="minorHAnsi"/>
          <w:lang w:eastAsia="es-MX"/>
        </w:rPr>
        <w:t>OS</w:t>
      </w:r>
      <w:r w:rsidR="00B327A6" w:rsidRPr="00AB7135">
        <w:rPr>
          <w:rFonts w:asciiTheme="minorHAnsi" w:eastAsia="Times New Roman" w:hAnsiTheme="minorHAnsi" w:cstheme="minorHAnsi"/>
          <w:lang w:eastAsia="es-MX"/>
        </w:rPr>
        <w:t xml:space="preserve"> ARTÍCULO</w:t>
      </w:r>
      <w:r w:rsidR="00AB7135">
        <w:rPr>
          <w:rFonts w:asciiTheme="minorHAnsi" w:eastAsia="Times New Roman" w:hAnsiTheme="minorHAnsi" w:cstheme="minorHAnsi"/>
          <w:lang w:eastAsia="es-MX"/>
        </w:rPr>
        <w:t>S</w:t>
      </w:r>
      <w:r w:rsidR="00B327A6" w:rsidRPr="00AB7135">
        <w:rPr>
          <w:rFonts w:asciiTheme="minorHAnsi" w:eastAsia="Times New Roman" w:hAnsiTheme="minorHAnsi" w:cstheme="minorHAnsi"/>
          <w:lang w:eastAsia="es-MX"/>
        </w:rPr>
        <w:t xml:space="preserve"> 25</w:t>
      </w:r>
      <w:r w:rsidR="00AB7135">
        <w:rPr>
          <w:rFonts w:asciiTheme="minorHAnsi" w:eastAsia="Times New Roman" w:hAnsiTheme="minorHAnsi" w:cstheme="minorHAnsi"/>
          <w:lang w:eastAsia="es-MX"/>
        </w:rPr>
        <w:t xml:space="preserve"> Y 26</w:t>
      </w:r>
      <w:r w:rsidR="00B327A6" w:rsidRPr="00AB7135">
        <w:rPr>
          <w:rFonts w:asciiTheme="minorHAnsi" w:eastAsia="Times New Roman" w:hAnsiTheme="minorHAnsi" w:cstheme="minorHAnsi"/>
          <w:lang w:eastAsia="es-MX"/>
        </w:rPr>
        <w:t xml:space="preserve"> DEL REGLAMENTO DEL CONSEJO DE LA JUDICATURA DEL ESTADO.</w:t>
      </w:r>
      <w:r w:rsidR="00AB7135">
        <w:rPr>
          <w:rFonts w:asciiTheme="minorHAnsi" w:eastAsia="Times New Roman" w:hAnsiTheme="minorHAnsi" w:cstheme="minorHAnsi"/>
          <w:lang w:eastAsia="es-MX"/>
        </w:rPr>
        <w:t xml:space="preserve"> </w:t>
      </w:r>
      <w:r w:rsidR="00AB7135">
        <w:rPr>
          <w:rFonts w:asciiTheme="minorHAnsi" w:eastAsia="Batang" w:hAnsiTheme="minorHAnsi" w:cstheme="minorHAnsi"/>
        </w:rPr>
        <w:t xml:space="preserve">- - - - - - - - - - - - - - - - - - - - - - - - - - - - - - - - - - - - - - - - - - - - - - </w:t>
      </w:r>
    </w:p>
    <w:p w14:paraId="23F947A4" w14:textId="7A303C35" w:rsidR="001930EE" w:rsidRPr="001930EE" w:rsidRDefault="001930EE" w:rsidP="002279C9">
      <w:pPr>
        <w:shd w:val="clear" w:color="auto" w:fill="FFFFFF"/>
        <w:spacing w:after="0" w:line="480" w:lineRule="auto"/>
        <w:ind w:firstLine="708"/>
        <w:jc w:val="both"/>
        <w:rPr>
          <w:rFonts w:asciiTheme="minorHAnsi" w:eastAsia="Times New Roman" w:hAnsiTheme="minorHAnsi" w:cstheme="minorHAnsi"/>
          <w:color w:val="000000"/>
          <w:lang w:eastAsia="es-MX"/>
        </w:rPr>
      </w:pPr>
      <w:r w:rsidRPr="001930EE">
        <w:rPr>
          <w:rFonts w:asciiTheme="minorHAnsi" w:eastAsia="Times New Roman" w:hAnsiTheme="minorHAnsi" w:cstheme="minorHAnsi"/>
          <w:b/>
          <w:bCs/>
          <w:color w:val="000000"/>
          <w:lang w:eastAsia="es-MX"/>
        </w:rPr>
        <w:t>ACUERDO XXIII/65/2020. Oficio número CJET/CLRZ/2</w:t>
      </w:r>
      <w:r>
        <w:rPr>
          <w:rFonts w:asciiTheme="minorHAnsi" w:eastAsia="Times New Roman" w:hAnsiTheme="minorHAnsi" w:cstheme="minorHAnsi"/>
          <w:b/>
          <w:bCs/>
          <w:color w:val="000000"/>
          <w:lang w:eastAsia="es-MX"/>
        </w:rPr>
        <w:t>3</w:t>
      </w:r>
      <w:r w:rsidRPr="001930EE">
        <w:rPr>
          <w:rFonts w:asciiTheme="minorHAnsi" w:eastAsia="Times New Roman" w:hAnsiTheme="minorHAnsi" w:cstheme="minorHAnsi"/>
          <w:b/>
          <w:bCs/>
          <w:color w:val="000000"/>
          <w:lang w:eastAsia="es-MX"/>
        </w:rPr>
        <w:t xml:space="preserve">/2020, de fecha diez de diciembre de dos mil veinte, signado por el </w:t>
      </w:r>
      <w:proofErr w:type="gramStart"/>
      <w:r w:rsidRPr="001930EE">
        <w:rPr>
          <w:rFonts w:asciiTheme="minorHAnsi" w:eastAsia="Times New Roman" w:hAnsiTheme="minorHAnsi" w:cstheme="minorHAnsi"/>
          <w:b/>
          <w:bCs/>
          <w:color w:val="000000"/>
          <w:lang w:eastAsia="es-MX"/>
        </w:rPr>
        <w:t>Consejero</w:t>
      </w:r>
      <w:proofErr w:type="gramEnd"/>
      <w:r w:rsidRPr="001930EE">
        <w:rPr>
          <w:rFonts w:asciiTheme="minorHAnsi" w:eastAsia="Times New Roman" w:hAnsiTheme="minorHAnsi" w:cstheme="minorHAnsi"/>
          <w:b/>
          <w:bCs/>
          <w:color w:val="000000"/>
          <w:lang w:eastAsia="es-MX"/>
        </w:rPr>
        <w:t xml:space="preserve"> Leonel Ramírez Zamora. - - - - </w:t>
      </w:r>
    </w:p>
    <w:p w14:paraId="31E725B9" w14:textId="020291A3" w:rsidR="002279C9" w:rsidRDefault="001930EE" w:rsidP="002279C9">
      <w:pPr>
        <w:shd w:val="clear" w:color="auto" w:fill="FFFFFF"/>
        <w:spacing w:line="480" w:lineRule="auto"/>
        <w:jc w:val="both"/>
        <w:rPr>
          <w:rFonts w:asciiTheme="minorHAnsi" w:eastAsia="Times New Roman" w:hAnsiTheme="minorHAnsi" w:cstheme="minorHAnsi"/>
          <w:color w:val="000000"/>
          <w:lang w:eastAsia="es-MX"/>
        </w:rPr>
      </w:pPr>
      <w:r w:rsidRPr="001930EE">
        <w:rPr>
          <w:rFonts w:asciiTheme="minorHAnsi" w:eastAsia="Times New Roman" w:hAnsiTheme="minorHAnsi" w:cstheme="minorHAnsi"/>
          <w:i/>
          <w:iCs/>
          <w:color w:val="000000"/>
          <w:lang w:eastAsia="es-MX"/>
        </w:rPr>
        <w:t xml:space="preserve">Dada cuenta con el oficio número CJET/CLRZ/23/2020, de fecha diez de diciembre de dos mil veinte, mediante el cual el Consejero Leonel Ramírez Zamora remite el proyecto de resolución relativa al recurso de revocación interpuesto </w:t>
      </w:r>
      <w:r w:rsidR="00AB7135">
        <w:rPr>
          <w:rFonts w:asciiTheme="minorHAnsi" w:eastAsia="Times New Roman" w:hAnsiTheme="minorHAnsi" w:cstheme="minorHAnsi"/>
          <w:i/>
          <w:iCs/>
          <w:color w:val="000000"/>
          <w:lang w:eastAsia="es-MX"/>
        </w:rPr>
        <w:t xml:space="preserve">en </w:t>
      </w:r>
      <w:r w:rsidRPr="001930EE">
        <w:rPr>
          <w:rFonts w:asciiTheme="minorHAnsi" w:eastAsia="Times New Roman" w:hAnsiTheme="minorHAnsi" w:cstheme="minorHAnsi"/>
          <w:i/>
          <w:iCs/>
          <w:color w:val="000000"/>
          <w:lang w:eastAsia="es-MX"/>
        </w:rPr>
        <w:t xml:space="preserve">el expediente número 05/2015, de los del índice del Consejo de la Judicatura, relativo al procedimiento de responsabilidad administrativa instaurado en contra del servidor público ahí citado, </w:t>
      </w:r>
      <w:r w:rsidRPr="001930EE">
        <w:rPr>
          <w:rFonts w:asciiTheme="minorHAnsi" w:eastAsia="Times New Roman" w:hAnsiTheme="minorHAnsi" w:cstheme="minorHAnsi"/>
          <w:i/>
          <w:iCs/>
          <w:color w:val="000000"/>
          <w:lang w:eastAsia="es-MX"/>
        </w:rPr>
        <w:lastRenderedPageBreak/>
        <w:t>para efectos de su aprobación; al respecto, con fundamento en lo que establece el artículo 30</w:t>
      </w:r>
      <w:r w:rsidR="00AB7135">
        <w:rPr>
          <w:rFonts w:asciiTheme="minorHAnsi" w:eastAsia="Times New Roman" w:hAnsiTheme="minorHAnsi" w:cstheme="minorHAnsi"/>
          <w:i/>
          <w:iCs/>
          <w:color w:val="000000"/>
          <w:lang w:eastAsia="es-MX"/>
        </w:rPr>
        <w:t>,</w:t>
      </w:r>
      <w:r w:rsidRPr="001930EE">
        <w:rPr>
          <w:rFonts w:asciiTheme="minorHAnsi" w:eastAsia="Times New Roman" w:hAnsiTheme="minorHAnsi" w:cstheme="minorHAnsi"/>
          <w:i/>
          <w:iCs/>
          <w:color w:val="000000"/>
          <w:lang w:eastAsia="es-MX"/>
        </w:rPr>
        <w:t xml:space="preserve"> fracción I, del Reglamento del Consejo de la Judicatura del Estado, se tiene por presente al Consejero Leonel Ramírez Zamora, con el proyecto de resolución que nos ocupa en el presente acuerdo, del que se toma conocimiento y previa revisión a éste, toda vez que se encuentra conforme a derecho, con fundamento en lo que establecen los artículos 61, de la Ley Orgánica del Poder Judicial del Estado; 3, fracción IV, y 202, de la Ley General de Responsabilidades Administrativas, se determina aprobarlo en sus términos, para los efectos legales correspondientes.</w:t>
      </w:r>
      <w:r w:rsidRPr="001930EE">
        <w:rPr>
          <w:rFonts w:asciiTheme="minorHAnsi" w:eastAsia="Times New Roman" w:hAnsiTheme="minorHAnsi" w:cstheme="minorHAnsi"/>
          <w:color w:val="000000"/>
          <w:lang w:eastAsia="es-MX"/>
        </w:rPr>
        <w:t xml:space="preserve"> </w:t>
      </w:r>
      <w:r w:rsidRPr="00AB7135">
        <w:rPr>
          <w:rFonts w:asciiTheme="minorHAnsi" w:eastAsia="Times New Roman" w:hAnsiTheme="minorHAnsi" w:cstheme="minorHAnsi"/>
          <w:color w:val="000000"/>
          <w:u w:val="single"/>
          <w:lang w:eastAsia="es-MX"/>
        </w:rPr>
        <w:t xml:space="preserve">APROBADO POR </w:t>
      </w:r>
      <w:r w:rsidR="00B327A6" w:rsidRPr="00AB7135">
        <w:rPr>
          <w:rFonts w:asciiTheme="minorHAnsi" w:eastAsia="Times New Roman" w:hAnsiTheme="minorHAnsi" w:cstheme="minorHAnsi"/>
          <w:color w:val="000000"/>
          <w:u w:val="single"/>
          <w:lang w:eastAsia="es-MX"/>
        </w:rPr>
        <w:t>UNANIMIDAD</w:t>
      </w:r>
      <w:r w:rsidRPr="00AB7135">
        <w:rPr>
          <w:rFonts w:asciiTheme="minorHAnsi" w:eastAsia="Times New Roman" w:hAnsiTheme="minorHAnsi" w:cstheme="minorHAnsi"/>
          <w:color w:val="000000"/>
          <w:u w:val="single"/>
          <w:lang w:eastAsia="es-MX"/>
        </w:rPr>
        <w:t xml:space="preserve"> DE VOTOS</w:t>
      </w:r>
      <w:r w:rsidRPr="001930EE">
        <w:rPr>
          <w:rFonts w:asciiTheme="minorHAnsi" w:eastAsia="Times New Roman" w:hAnsiTheme="minorHAnsi" w:cstheme="minorHAnsi"/>
          <w:color w:val="000000"/>
          <w:lang w:eastAsia="es-MX"/>
        </w:rPr>
        <w:t>.</w:t>
      </w:r>
      <w:r w:rsidR="00AB7135">
        <w:rPr>
          <w:rFonts w:asciiTheme="minorHAnsi" w:eastAsia="Times New Roman" w:hAnsiTheme="minorHAnsi" w:cstheme="minorHAnsi"/>
          <w:color w:val="000000"/>
          <w:lang w:eastAsia="es-MX"/>
        </w:rPr>
        <w:t xml:space="preserve"> </w:t>
      </w:r>
      <w:r w:rsidR="00AB7135">
        <w:rPr>
          <w:rFonts w:asciiTheme="minorHAnsi" w:eastAsia="Batang" w:hAnsiTheme="minorHAnsi" w:cstheme="minorHAnsi"/>
        </w:rPr>
        <w:t xml:space="preserve">- - - - - - - - - - - - - - - - - - - - - - - - - - - - - - - - - - - - - - - - - - - - - - </w:t>
      </w:r>
    </w:p>
    <w:p w14:paraId="2709E3A1" w14:textId="5EB9C279" w:rsidR="008B5A65" w:rsidRDefault="00B34F04" w:rsidP="002279C9">
      <w:pPr>
        <w:spacing w:after="0" w:line="480" w:lineRule="auto"/>
        <w:ind w:firstLine="708"/>
        <w:jc w:val="both"/>
        <w:rPr>
          <w:rFonts w:asciiTheme="minorHAnsi" w:hAnsiTheme="minorHAnsi" w:cstheme="minorHAnsi"/>
          <w:b/>
          <w:bCs/>
          <w:color w:val="000000"/>
        </w:rPr>
      </w:pPr>
      <w:r w:rsidRPr="008A2E0F">
        <w:rPr>
          <w:rFonts w:asciiTheme="minorHAnsi" w:hAnsiTheme="minorHAnsi" w:cstheme="minorHAnsi"/>
          <w:b/>
          <w:bCs/>
          <w:color w:val="000000"/>
        </w:rPr>
        <w:t>X</w:t>
      </w:r>
      <w:r>
        <w:rPr>
          <w:rFonts w:asciiTheme="minorHAnsi" w:hAnsiTheme="minorHAnsi" w:cstheme="minorHAnsi"/>
          <w:b/>
          <w:bCs/>
          <w:color w:val="000000"/>
        </w:rPr>
        <w:t>X</w:t>
      </w:r>
      <w:r w:rsidR="00843DB5">
        <w:rPr>
          <w:rFonts w:asciiTheme="minorHAnsi" w:hAnsiTheme="minorHAnsi" w:cstheme="minorHAnsi"/>
          <w:b/>
          <w:bCs/>
          <w:color w:val="000000"/>
        </w:rPr>
        <w:t>I</w:t>
      </w:r>
      <w:r w:rsidR="002279C9">
        <w:rPr>
          <w:rFonts w:asciiTheme="minorHAnsi" w:hAnsiTheme="minorHAnsi" w:cstheme="minorHAnsi"/>
          <w:b/>
          <w:bCs/>
          <w:color w:val="000000"/>
        </w:rPr>
        <w:t>V</w:t>
      </w:r>
      <w:r w:rsidRPr="008A2E0F">
        <w:rPr>
          <w:rFonts w:asciiTheme="minorHAnsi" w:hAnsiTheme="minorHAnsi" w:cstheme="minorHAnsi"/>
          <w:b/>
          <w:bCs/>
        </w:rPr>
        <w:t>/65/2020</w:t>
      </w:r>
      <w:r>
        <w:rPr>
          <w:rFonts w:asciiTheme="minorHAnsi" w:hAnsiTheme="minorHAnsi" w:cstheme="minorHAnsi"/>
          <w:b/>
          <w:bCs/>
        </w:rPr>
        <w:t xml:space="preserve">. </w:t>
      </w:r>
      <w:r w:rsidR="005B5AB8" w:rsidRPr="005B5AB8">
        <w:rPr>
          <w:rFonts w:asciiTheme="minorHAnsi" w:hAnsiTheme="minorHAnsi" w:cstheme="minorHAnsi"/>
          <w:b/>
          <w:bCs/>
          <w:color w:val="000000"/>
        </w:rPr>
        <w:t>DETERMINACIÓN DE ASUNTOS DIVERSOS DE PERSONAL DEL PODER JUDICIAL DEL ESTADO.</w:t>
      </w:r>
      <w:r w:rsidR="005B5AB8">
        <w:rPr>
          <w:rFonts w:asciiTheme="minorHAnsi" w:hAnsiTheme="minorHAnsi" w:cstheme="minorHAnsi"/>
          <w:b/>
          <w:bCs/>
          <w:color w:val="000000"/>
        </w:rPr>
        <w:t xml:space="preserve">  - - - - - - - - - - - - - - - - - - - - - - - - - - - - - - - - - - - - - - - - -</w:t>
      </w:r>
    </w:p>
    <w:p w14:paraId="3423990E" w14:textId="1F9E1055" w:rsidR="005B5AB8" w:rsidRDefault="00641BEC" w:rsidP="002279C9">
      <w:pPr>
        <w:spacing w:after="0" w:line="480" w:lineRule="auto"/>
        <w:ind w:firstLine="708"/>
        <w:jc w:val="both"/>
        <w:rPr>
          <w:rFonts w:asciiTheme="minorHAnsi" w:hAnsiTheme="minorHAnsi" w:cstheme="minorHAnsi"/>
          <w:b/>
          <w:bCs/>
        </w:rPr>
      </w:pPr>
      <w:r>
        <w:rPr>
          <w:rFonts w:asciiTheme="minorHAnsi" w:hAnsiTheme="minorHAnsi" w:cstheme="minorHAnsi"/>
          <w:b/>
          <w:bCs/>
          <w:color w:val="000000"/>
        </w:rPr>
        <w:t xml:space="preserve">ACUERDO </w:t>
      </w:r>
      <w:r w:rsidR="00B072F0" w:rsidRPr="008A2E0F">
        <w:rPr>
          <w:rFonts w:asciiTheme="minorHAnsi" w:hAnsiTheme="minorHAnsi" w:cstheme="minorHAnsi"/>
          <w:b/>
          <w:bCs/>
          <w:color w:val="000000"/>
        </w:rPr>
        <w:t>X</w:t>
      </w:r>
      <w:r w:rsidR="00B072F0">
        <w:rPr>
          <w:rFonts w:asciiTheme="minorHAnsi" w:hAnsiTheme="minorHAnsi" w:cstheme="minorHAnsi"/>
          <w:b/>
          <w:bCs/>
          <w:color w:val="000000"/>
        </w:rPr>
        <w:t>X</w:t>
      </w:r>
      <w:r w:rsidR="00843DB5">
        <w:rPr>
          <w:rFonts w:asciiTheme="minorHAnsi" w:hAnsiTheme="minorHAnsi" w:cstheme="minorHAnsi"/>
          <w:b/>
          <w:bCs/>
          <w:color w:val="000000"/>
        </w:rPr>
        <w:t>I</w:t>
      </w:r>
      <w:r w:rsidR="002279C9">
        <w:rPr>
          <w:rFonts w:asciiTheme="minorHAnsi" w:hAnsiTheme="minorHAnsi" w:cstheme="minorHAnsi"/>
          <w:b/>
          <w:bCs/>
          <w:color w:val="000000"/>
        </w:rPr>
        <w:t>V</w:t>
      </w:r>
      <w:r w:rsidR="00B072F0" w:rsidRPr="008A2E0F">
        <w:rPr>
          <w:rFonts w:asciiTheme="minorHAnsi" w:hAnsiTheme="minorHAnsi" w:cstheme="minorHAnsi"/>
          <w:b/>
          <w:bCs/>
        </w:rPr>
        <w:t>/65/2020</w:t>
      </w:r>
      <w:r w:rsidR="00B072F0">
        <w:rPr>
          <w:rFonts w:asciiTheme="minorHAnsi" w:hAnsiTheme="minorHAnsi" w:cstheme="minorHAnsi"/>
          <w:b/>
          <w:bCs/>
        </w:rPr>
        <w:t xml:space="preserve">.1. Escrito de fecha dos de diciembre de dos mil veinte, signado por los magistrados integrantes de la Sala Civil – Familiar del Tribunal Superior de Justicia del Estado. - - - - - - - - - - - - - - - - - - - - - - - - - - - - - - - - - - - - - - - - - </w:t>
      </w:r>
    </w:p>
    <w:p w14:paraId="53F6B4C4" w14:textId="5CB8DB88" w:rsidR="003412F3" w:rsidRDefault="00B072F0" w:rsidP="00336022">
      <w:pPr>
        <w:spacing w:after="0" w:line="480" w:lineRule="auto"/>
        <w:jc w:val="both"/>
        <w:rPr>
          <w:rFonts w:asciiTheme="minorHAnsi" w:hAnsiTheme="minorHAnsi" w:cstheme="minorHAnsi"/>
        </w:rPr>
      </w:pPr>
      <w:r w:rsidRPr="002279C9">
        <w:rPr>
          <w:rFonts w:asciiTheme="minorHAnsi" w:hAnsiTheme="minorHAnsi" w:cstheme="minorHAnsi"/>
          <w:i/>
          <w:iCs/>
        </w:rPr>
        <w:t>Dada cuenta con el escrito de fecha dos de diciembre de dos mil veinte, mediante el cual los magistrados integrantes de la Sala Civil – Familiar del Tribunal Superior de Justicia del Estado</w:t>
      </w:r>
      <w:r w:rsidR="002279C9" w:rsidRPr="002279C9">
        <w:rPr>
          <w:rFonts w:asciiTheme="minorHAnsi" w:hAnsiTheme="minorHAnsi" w:cstheme="minorHAnsi"/>
          <w:i/>
          <w:iCs/>
        </w:rPr>
        <w:t xml:space="preserve"> manifiestan que</w:t>
      </w:r>
      <w:r w:rsidRPr="002279C9">
        <w:rPr>
          <w:rFonts w:asciiTheme="minorHAnsi" w:hAnsiTheme="minorHAnsi" w:cstheme="minorHAnsi"/>
          <w:i/>
          <w:iCs/>
        </w:rPr>
        <w:t xml:space="preserve"> tomando en consideración que la Oficial de Partes adscrita a esa sala presentó síntomas posiblemente relacionados con el virus COVID 19, en observancia al protocolo que establece las medidas de seguridad sanitaria relacionada con ese virus, determinaron que permanezca en su domicilio hasta que su salud sea favorable, es por ello que solicitan se designe a una oficial de partes, para tal efecto proponen a la licenciada </w:t>
      </w:r>
      <w:r w:rsidR="00336022" w:rsidRPr="002279C9">
        <w:rPr>
          <w:rFonts w:asciiTheme="minorHAnsi" w:hAnsiTheme="minorHAnsi" w:cstheme="minorHAnsi"/>
          <w:i/>
          <w:iCs/>
        </w:rPr>
        <w:t xml:space="preserve">Lizbeth Mejorada Sosa, actualmente oficial de partes adscrita al Juzgado Tercero de lo Civil del Distrito Judicial de Cuauhtémoc, para que, de manera provisional realice las actividades propias y urgentes que se llevan en </w:t>
      </w:r>
      <w:r w:rsidR="002279C9" w:rsidRPr="002279C9">
        <w:rPr>
          <w:rFonts w:asciiTheme="minorHAnsi" w:hAnsiTheme="minorHAnsi" w:cstheme="minorHAnsi"/>
          <w:i/>
          <w:iCs/>
        </w:rPr>
        <w:t>l</w:t>
      </w:r>
      <w:r w:rsidR="00336022" w:rsidRPr="002279C9">
        <w:rPr>
          <w:rFonts w:asciiTheme="minorHAnsi" w:hAnsiTheme="minorHAnsi" w:cstheme="minorHAnsi"/>
          <w:i/>
          <w:iCs/>
        </w:rPr>
        <w:t>a oficialía</w:t>
      </w:r>
      <w:r w:rsidR="002279C9" w:rsidRPr="002279C9">
        <w:rPr>
          <w:rFonts w:asciiTheme="minorHAnsi" w:hAnsiTheme="minorHAnsi" w:cstheme="minorHAnsi"/>
          <w:i/>
          <w:iCs/>
        </w:rPr>
        <w:t xml:space="preserve"> de partes de esa Sala</w:t>
      </w:r>
      <w:r w:rsidR="00336022" w:rsidRPr="002279C9">
        <w:rPr>
          <w:rFonts w:asciiTheme="minorHAnsi" w:hAnsiTheme="minorHAnsi" w:cstheme="minorHAnsi"/>
          <w:i/>
          <w:iCs/>
        </w:rPr>
        <w:t xml:space="preserve">; al respecto, en términos del artículo 35, fracción IV, de la Ley Orgánica del Poder Judicial del Estado, se tiene por presentes a los magistrados integrantes de la Sala Civil – Familiar del Tribunal Superior de Justicia del Estado, formulando la propuesta de referencia; </w:t>
      </w:r>
      <w:r w:rsidR="006137BF">
        <w:rPr>
          <w:rFonts w:asciiTheme="minorHAnsi" w:hAnsiTheme="minorHAnsi" w:cstheme="minorHAnsi"/>
          <w:i/>
          <w:iCs/>
        </w:rPr>
        <w:t>al respecto</w:t>
      </w:r>
      <w:r w:rsidR="00336022" w:rsidRPr="002279C9">
        <w:rPr>
          <w:rFonts w:asciiTheme="minorHAnsi" w:hAnsiTheme="minorHAnsi" w:cstheme="minorHAnsi"/>
          <w:i/>
          <w:iCs/>
        </w:rPr>
        <w:t>, con fundamento en lo que establece</w:t>
      </w:r>
      <w:r w:rsidR="006137BF">
        <w:rPr>
          <w:rFonts w:asciiTheme="minorHAnsi" w:hAnsiTheme="minorHAnsi" w:cstheme="minorHAnsi"/>
          <w:i/>
          <w:iCs/>
        </w:rPr>
        <w:t>n</w:t>
      </w:r>
      <w:r w:rsidR="00336022" w:rsidRPr="002279C9">
        <w:rPr>
          <w:rFonts w:asciiTheme="minorHAnsi" w:hAnsiTheme="minorHAnsi" w:cstheme="minorHAnsi"/>
          <w:i/>
          <w:iCs/>
        </w:rPr>
        <w:t xml:space="preserve"> l</w:t>
      </w:r>
      <w:r w:rsidR="006137BF">
        <w:rPr>
          <w:rFonts w:asciiTheme="minorHAnsi" w:hAnsiTheme="minorHAnsi" w:cstheme="minorHAnsi"/>
          <w:i/>
          <w:iCs/>
        </w:rPr>
        <w:t>os</w:t>
      </w:r>
      <w:r w:rsidR="00336022" w:rsidRPr="002279C9">
        <w:rPr>
          <w:rFonts w:asciiTheme="minorHAnsi" w:hAnsiTheme="minorHAnsi" w:cstheme="minorHAnsi"/>
          <w:i/>
          <w:iCs/>
        </w:rPr>
        <w:t xml:space="preserve"> artículo</w:t>
      </w:r>
      <w:r w:rsidR="006137BF">
        <w:rPr>
          <w:rFonts w:asciiTheme="minorHAnsi" w:hAnsiTheme="minorHAnsi" w:cstheme="minorHAnsi"/>
          <w:i/>
          <w:iCs/>
        </w:rPr>
        <w:t>s</w:t>
      </w:r>
      <w:r w:rsidR="00336022" w:rsidRPr="002279C9">
        <w:rPr>
          <w:rFonts w:asciiTheme="minorHAnsi" w:hAnsiTheme="minorHAnsi" w:cstheme="minorHAnsi"/>
          <w:i/>
          <w:iCs/>
        </w:rPr>
        <w:t xml:space="preserve"> </w:t>
      </w:r>
      <w:r w:rsidR="002279C9" w:rsidRPr="002279C9">
        <w:rPr>
          <w:rFonts w:asciiTheme="minorHAnsi" w:hAnsiTheme="minorHAnsi" w:cstheme="minorHAnsi"/>
          <w:i/>
          <w:iCs/>
        </w:rPr>
        <w:t xml:space="preserve">85, </w:t>
      </w:r>
      <w:r w:rsidR="00336022" w:rsidRPr="002279C9">
        <w:rPr>
          <w:rFonts w:asciiTheme="minorHAnsi" w:hAnsiTheme="minorHAnsi" w:cstheme="minorHAnsi"/>
          <w:i/>
          <w:iCs/>
        </w:rPr>
        <w:t>de la Constitución Política del Estad</w:t>
      </w:r>
      <w:r w:rsidR="002279C9" w:rsidRPr="002279C9">
        <w:rPr>
          <w:rFonts w:asciiTheme="minorHAnsi" w:hAnsiTheme="minorHAnsi" w:cstheme="minorHAnsi"/>
          <w:i/>
          <w:iCs/>
        </w:rPr>
        <w:t>o;</w:t>
      </w:r>
      <w:r w:rsidR="00336022" w:rsidRPr="002279C9">
        <w:rPr>
          <w:rFonts w:asciiTheme="minorHAnsi" w:hAnsiTheme="minorHAnsi" w:cstheme="minorHAnsi"/>
          <w:i/>
          <w:iCs/>
        </w:rPr>
        <w:t xml:space="preserve"> 61 y 68, fracción I, de la Ley Orgánica en cita</w:t>
      </w:r>
      <w:r w:rsidR="002555FA">
        <w:rPr>
          <w:rFonts w:asciiTheme="minorHAnsi" w:hAnsiTheme="minorHAnsi" w:cstheme="minorHAnsi"/>
          <w:i/>
          <w:iCs/>
        </w:rPr>
        <w:t>;</w:t>
      </w:r>
      <w:r w:rsidR="006349CE">
        <w:rPr>
          <w:rFonts w:asciiTheme="minorHAnsi" w:hAnsiTheme="minorHAnsi" w:cstheme="minorHAnsi"/>
          <w:i/>
          <w:iCs/>
        </w:rPr>
        <w:t xml:space="preserve"> 15, del Reglamento del Consejo de la Judicatura del Estado, </w:t>
      </w:r>
      <w:r w:rsidR="00336022" w:rsidRPr="002279C9">
        <w:rPr>
          <w:rFonts w:asciiTheme="minorHAnsi" w:hAnsiTheme="minorHAnsi" w:cstheme="minorHAnsi"/>
          <w:i/>
          <w:iCs/>
        </w:rPr>
        <w:t xml:space="preserve">este </w:t>
      </w:r>
      <w:r w:rsidR="00336022" w:rsidRPr="002279C9">
        <w:rPr>
          <w:rFonts w:asciiTheme="minorHAnsi" w:hAnsiTheme="minorHAnsi" w:cstheme="minorHAnsi"/>
          <w:i/>
          <w:iCs/>
        </w:rPr>
        <w:lastRenderedPageBreak/>
        <w:t>cuerpo colegiado determina</w:t>
      </w:r>
      <w:r w:rsidR="006349CE">
        <w:rPr>
          <w:rFonts w:asciiTheme="minorHAnsi" w:hAnsiTheme="minorHAnsi" w:cstheme="minorHAnsi"/>
          <w:i/>
          <w:iCs/>
        </w:rPr>
        <w:t xml:space="preserve"> reservar el asunto para abordarlo en próxima sesión, dada la proximidad del inicio del segundo periodo vacacional para los servidores públicos del Poder Judicial del Estado. Comuníquese a los magistrados integrantes de la Sala Civil-Familiar del Tribunal Superior de Justicia del Estado, para su conocimiento</w:t>
      </w:r>
      <w:r w:rsidR="006349CE" w:rsidRPr="002555FA">
        <w:rPr>
          <w:rFonts w:asciiTheme="minorHAnsi" w:hAnsiTheme="minorHAnsi" w:cstheme="minorHAnsi"/>
          <w:i/>
          <w:iCs/>
          <w:u w:val="single"/>
        </w:rPr>
        <w:t xml:space="preserve">. </w:t>
      </w:r>
      <w:r w:rsidR="00336022" w:rsidRPr="002555FA">
        <w:rPr>
          <w:rFonts w:asciiTheme="minorHAnsi" w:hAnsiTheme="minorHAnsi" w:cstheme="minorHAnsi"/>
          <w:u w:val="single"/>
        </w:rPr>
        <w:t xml:space="preserve">APROBADO POR </w:t>
      </w:r>
      <w:r w:rsidR="006349CE" w:rsidRPr="002555FA">
        <w:rPr>
          <w:rFonts w:asciiTheme="minorHAnsi" w:hAnsiTheme="minorHAnsi" w:cstheme="minorHAnsi"/>
          <w:u w:val="single"/>
        </w:rPr>
        <w:t xml:space="preserve">UNANIMIDAD </w:t>
      </w:r>
      <w:r w:rsidR="00336022" w:rsidRPr="002555FA">
        <w:rPr>
          <w:rFonts w:asciiTheme="minorHAnsi" w:hAnsiTheme="minorHAnsi" w:cstheme="minorHAnsi"/>
          <w:u w:val="single"/>
        </w:rPr>
        <w:t xml:space="preserve">DE </w:t>
      </w:r>
      <w:proofErr w:type="gramStart"/>
      <w:r w:rsidR="00336022" w:rsidRPr="002555FA">
        <w:rPr>
          <w:rFonts w:asciiTheme="minorHAnsi" w:hAnsiTheme="minorHAnsi" w:cstheme="minorHAnsi"/>
          <w:u w:val="single"/>
        </w:rPr>
        <w:t>VOTOS</w:t>
      </w:r>
      <w:r w:rsidR="00336022">
        <w:rPr>
          <w:rFonts w:asciiTheme="minorHAnsi" w:hAnsiTheme="minorHAnsi" w:cstheme="minorHAnsi"/>
        </w:rPr>
        <w:t>.</w:t>
      </w:r>
      <w:r w:rsidR="002555FA">
        <w:rPr>
          <w:rFonts w:asciiTheme="minorHAnsi" w:hAnsiTheme="minorHAnsi" w:cstheme="minorHAnsi"/>
        </w:rPr>
        <w:t>-</w:t>
      </w:r>
      <w:proofErr w:type="gramEnd"/>
      <w:r w:rsidR="002555FA">
        <w:rPr>
          <w:rFonts w:asciiTheme="minorHAnsi" w:hAnsiTheme="minorHAnsi" w:cstheme="minorHAnsi"/>
        </w:rPr>
        <w:t xml:space="preserve"> - - - - - - - - - - - - - - - - - - - - - - - -</w:t>
      </w:r>
      <w:r w:rsidR="00336022">
        <w:rPr>
          <w:rFonts w:asciiTheme="minorHAnsi" w:hAnsiTheme="minorHAnsi" w:cstheme="minorHAnsi"/>
        </w:rPr>
        <w:t xml:space="preserve"> </w:t>
      </w:r>
      <w:r w:rsidR="002555FA">
        <w:rPr>
          <w:rFonts w:asciiTheme="minorHAnsi" w:hAnsiTheme="minorHAnsi" w:cstheme="minorHAnsi"/>
        </w:rPr>
        <w:t xml:space="preserve">- - - - - - - - - - - - - - - - - - </w:t>
      </w:r>
    </w:p>
    <w:p w14:paraId="0846AD07" w14:textId="32C27F1E" w:rsidR="00336022" w:rsidRDefault="00641BEC" w:rsidP="00336022">
      <w:pPr>
        <w:spacing w:after="0" w:line="480" w:lineRule="auto"/>
        <w:ind w:firstLine="708"/>
        <w:jc w:val="both"/>
        <w:rPr>
          <w:rFonts w:asciiTheme="minorHAnsi" w:hAnsiTheme="minorHAnsi" w:cstheme="minorHAnsi"/>
          <w:b/>
          <w:bCs/>
        </w:rPr>
      </w:pPr>
      <w:r>
        <w:rPr>
          <w:rFonts w:asciiTheme="minorHAnsi" w:hAnsiTheme="minorHAnsi" w:cstheme="minorHAnsi"/>
          <w:b/>
          <w:bCs/>
          <w:color w:val="000000"/>
        </w:rPr>
        <w:t>ACUERDO</w:t>
      </w:r>
      <w:r w:rsidRPr="008A2E0F">
        <w:rPr>
          <w:rFonts w:asciiTheme="minorHAnsi" w:hAnsiTheme="minorHAnsi" w:cstheme="minorHAnsi"/>
          <w:b/>
          <w:bCs/>
          <w:color w:val="000000"/>
        </w:rPr>
        <w:t xml:space="preserve"> </w:t>
      </w:r>
      <w:r w:rsidR="00336022" w:rsidRPr="008A2E0F">
        <w:rPr>
          <w:rFonts w:asciiTheme="minorHAnsi" w:hAnsiTheme="minorHAnsi" w:cstheme="minorHAnsi"/>
          <w:b/>
          <w:bCs/>
          <w:color w:val="000000"/>
        </w:rPr>
        <w:t>X</w:t>
      </w:r>
      <w:r w:rsidR="00336022">
        <w:rPr>
          <w:rFonts w:asciiTheme="minorHAnsi" w:hAnsiTheme="minorHAnsi" w:cstheme="minorHAnsi"/>
          <w:b/>
          <w:bCs/>
          <w:color w:val="000000"/>
        </w:rPr>
        <w:t>X</w:t>
      </w:r>
      <w:r w:rsidR="00843DB5">
        <w:rPr>
          <w:rFonts w:asciiTheme="minorHAnsi" w:hAnsiTheme="minorHAnsi" w:cstheme="minorHAnsi"/>
          <w:b/>
          <w:bCs/>
          <w:color w:val="000000"/>
        </w:rPr>
        <w:t>I</w:t>
      </w:r>
      <w:r w:rsidR="002279C9">
        <w:rPr>
          <w:rFonts w:asciiTheme="minorHAnsi" w:hAnsiTheme="minorHAnsi" w:cstheme="minorHAnsi"/>
          <w:b/>
          <w:bCs/>
          <w:color w:val="000000"/>
        </w:rPr>
        <w:t>V</w:t>
      </w:r>
      <w:r w:rsidR="00336022" w:rsidRPr="008A2E0F">
        <w:rPr>
          <w:rFonts w:asciiTheme="minorHAnsi" w:hAnsiTheme="minorHAnsi" w:cstheme="minorHAnsi"/>
          <w:b/>
          <w:bCs/>
        </w:rPr>
        <w:t>/65/2020</w:t>
      </w:r>
      <w:r w:rsidR="00336022">
        <w:rPr>
          <w:rFonts w:asciiTheme="minorHAnsi" w:hAnsiTheme="minorHAnsi" w:cstheme="minorHAnsi"/>
          <w:b/>
          <w:bCs/>
        </w:rPr>
        <w:t xml:space="preserve">.2. </w:t>
      </w:r>
      <w:r w:rsidR="00DA0372">
        <w:rPr>
          <w:rFonts w:asciiTheme="minorHAnsi" w:hAnsiTheme="minorHAnsi" w:cstheme="minorHAnsi"/>
          <w:b/>
          <w:bCs/>
        </w:rPr>
        <w:t xml:space="preserve">Escrito de fecha veinticuatro de noviembre de dos mil veinte, signado por la </w:t>
      </w:r>
      <w:proofErr w:type="gramStart"/>
      <w:r w:rsidR="00DA0372">
        <w:rPr>
          <w:rFonts w:asciiTheme="minorHAnsi" w:hAnsiTheme="minorHAnsi" w:cstheme="minorHAnsi"/>
          <w:b/>
          <w:bCs/>
        </w:rPr>
        <w:t>Directora</w:t>
      </w:r>
      <w:proofErr w:type="gramEnd"/>
      <w:r w:rsidR="00DA0372">
        <w:rPr>
          <w:rFonts w:asciiTheme="minorHAnsi" w:hAnsiTheme="minorHAnsi" w:cstheme="minorHAnsi"/>
          <w:b/>
          <w:bCs/>
        </w:rPr>
        <w:t xml:space="preserve"> del Instituto de Especialización Judicial del Poder Judicial del Estado. - - - - - - - - - - - - - - - - - - - - - - - - - - - - - - - - - - - - - - - - - - - - - - - - - - - </w:t>
      </w:r>
    </w:p>
    <w:p w14:paraId="03E7EFF4" w14:textId="063E5FC4" w:rsidR="00DA0372" w:rsidRDefault="00DA0372" w:rsidP="00DA0372">
      <w:pPr>
        <w:spacing w:after="0" w:line="480" w:lineRule="auto"/>
        <w:jc w:val="both"/>
        <w:rPr>
          <w:rFonts w:asciiTheme="minorHAnsi" w:hAnsiTheme="minorHAnsi" w:cstheme="minorHAnsi"/>
        </w:rPr>
      </w:pPr>
      <w:r w:rsidRPr="00FD1319">
        <w:rPr>
          <w:rFonts w:asciiTheme="minorHAnsi" w:hAnsiTheme="minorHAnsi" w:cstheme="minorHAnsi"/>
          <w:i/>
          <w:iCs/>
        </w:rPr>
        <w:t xml:space="preserve">Dada cuenta con el escrito de fecha veinticuatro de noviembre de dos mil veinte, </w:t>
      </w:r>
      <w:r w:rsidR="002279C9" w:rsidRPr="00FD1319">
        <w:rPr>
          <w:rFonts w:asciiTheme="minorHAnsi" w:hAnsiTheme="minorHAnsi" w:cstheme="minorHAnsi"/>
          <w:i/>
          <w:iCs/>
        </w:rPr>
        <w:t xml:space="preserve">signado por la Directora </w:t>
      </w:r>
      <w:r w:rsidRPr="00FD1319">
        <w:rPr>
          <w:rFonts w:asciiTheme="minorHAnsi" w:hAnsiTheme="minorHAnsi" w:cstheme="minorHAnsi"/>
          <w:i/>
          <w:iCs/>
        </w:rPr>
        <w:t>del Instituto de Especialización Judicial del Poder Judicial del Estado</w:t>
      </w:r>
      <w:r w:rsidR="002279C9" w:rsidRPr="00FD1319">
        <w:rPr>
          <w:rFonts w:asciiTheme="minorHAnsi" w:hAnsiTheme="minorHAnsi" w:cstheme="minorHAnsi"/>
          <w:i/>
          <w:iCs/>
        </w:rPr>
        <w:t xml:space="preserve">, mediante el cual comunica a </w:t>
      </w:r>
      <w:r w:rsidRPr="00FD1319">
        <w:rPr>
          <w:rFonts w:asciiTheme="minorHAnsi" w:hAnsiTheme="minorHAnsi" w:cstheme="minorHAnsi"/>
          <w:i/>
          <w:iCs/>
        </w:rPr>
        <w:t>la Jueza Primero de lo Familiar del Distrito Judicial de Cuauhtémoc</w:t>
      </w:r>
      <w:r w:rsidR="002279C9" w:rsidRPr="00FD1319">
        <w:rPr>
          <w:rFonts w:asciiTheme="minorHAnsi" w:hAnsiTheme="minorHAnsi" w:cstheme="minorHAnsi"/>
          <w:i/>
          <w:iCs/>
        </w:rPr>
        <w:t xml:space="preserve"> que deberá asistir </w:t>
      </w:r>
      <w:r w:rsidRPr="00FD1319">
        <w:rPr>
          <w:rFonts w:asciiTheme="minorHAnsi" w:hAnsiTheme="minorHAnsi" w:cstheme="minorHAnsi"/>
          <w:i/>
          <w:iCs/>
        </w:rPr>
        <w:t xml:space="preserve">al curso “Aspectos Generales sobre el Delito de Operaciones con Recursos de Procedencia Ilícita y Extinción de Dominio”, el cual se llevará a cabo </w:t>
      </w:r>
      <w:r w:rsidR="002279C9" w:rsidRPr="00FD1319">
        <w:rPr>
          <w:rFonts w:asciiTheme="minorHAnsi" w:hAnsiTheme="minorHAnsi" w:cstheme="minorHAnsi"/>
          <w:i/>
          <w:iCs/>
        </w:rPr>
        <w:t xml:space="preserve">a través de la plataforma WebEx </w:t>
      </w:r>
      <w:r w:rsidRPr="00FD1319">
        <w:rPr>
          <w:rFonts w:asciiTheme="minorHAnsi" w:hAnsiTheme="minorHAnsi" w:cstheme="minorHAnsi"/>
          <w:i/>
          <w:iCs/>
        </w:rPr>
        <w:t xml:space="preserve">del catorce al dieciocho de diciembre del año en curso, en un horario de nueve a </w:t>
      </w:r>
      <w:r w:rsidR="002279C9" w:rsidRPr="00FD1319">
        <w:rPr>
          <w:rFonts w:asciiTheme="minorHAnsi" w:hAnsiTheme="minorHAnsi" w:cstheme="minorHAnsi"/>
          <w:i/>
          <w:iCs/>
        </w:rPr>
        <w:t>dieciocho</w:t>
      </w:r>
      <w:r w:rsidRPr="00FD1319">
        <w:rPr>
          <w:rFonts w:asciiTheme="minorHAnsi" w:hAnsiTheme="minorHAnsi" w:cstheme="minorHAnsi"/>
          <w:i/>
          <w:iCs/>
        </w:rPr>
        <w:t xml:space="preserve"> horas</w:t>
      </w:r>
      <w:r w:rsidR="00707F13" w:rsidRPr="00FD1319">
        <w:rPr>
          <w:rFonts w:asciiTheme="minorHAnsi" w:hAnsiTheme="minorHAnsi" w:cstheme="minorHAnsi"/>
          <w:i/>
          <w:iCs/>
        </w:rPr>
        <w:t>; de lo que este cuerpo colegiado toma debido conocimiento y con fundamento en lo que establece</w:t>
      </w:r>
      <w:r w:rsidR="002555FA">
        <w:rPr>
          <w:rFonts w:asciiTheme="minorHAnsi" w:hAnsiTheme="minorHAnsi" w:cstheme="minorHAnsi"/>
          <w:i/>
          <w:iCs/>
        </w:rPr>
        <w:t>n</w:t>
      </w:r>
      <w:r w:rsidR="00707F13" w:rsidRPr="00FD1319">
        <w:rPr>
          <w:rFonts w:asciiTheme="minorHAnsi" w:hAnsiTheme="minorHAnsi" w:cstheme="minorHAnsi"/>
          <w:i/>
          <w:iCs/>
        </w:rPr>
        <w:t xml:space="preserve"> l</w:t>
      </w:r>
      <w:r w:rsidR="002555FA">
        <w:rPr>
          <w:rFonts w:asciiTheme="minorHAnsi" w:hAnsiTheme="minorHAnsi" w:cstheme="minorHAnsi"/>
          <w:i/>
          <w:iCs/>
        </w:rPr>
        <w:t>os</w:t>
      </w:r>
      <w:r w:rsidR="00707F13" w:rsidRPr="00FD1319">
        <w:rPr>
          <w:rFonts w:asciiTheme="minorHAnsi" w:hAnsiTheme="minorHAnsi" w:cstheme="minorHAnsi"/>
          <w:i/>
          <w:iCs/>
        </w:rPr>
        <w:t xml:space="preserve"> artículo</w:t>
      </w:r>
      <w:r w:rsidR="002555FA">
        <w:rPr>
          <w:rFonts w:asciiTheme="minorHAnsi" w:hAnsiTheme="minorHAnsi" w:cstheme="minorHAnsi"/>
          <w:i/>
          <w:iCs/>
        </w:rPr>
        <w:t>s</w:t>
      </w:r>
      <w:r w:rsidR="00707F13" w:rsidRPr="00FD1319">
        <w:rPr>
          <w:rFonts w:asciiTheme="minorHAnsi" w:hAnsiTheme="minorHAnsi" w:cstheme="minorHAnsi"/>
          <w:i/>
          <w:iCs/>
        </w:rPr>
        <w:t xml:space="preserve"> 61</w:t>
      </w:r>
      <w:r w:rsidR="002555FA">
        <w:rPr>
          <w:rFonts w:asciiTheme="minorHAnsi" w:hAnsiTheme="minorHAnsi" w:cstheme="minorHAnsi"/>
          <w:i/>
          <w:iCs/>
        </w:rPr>
        <w:t xml:space="preserve"> y</w:t>
      </w:r>
      <w:r w:rsidR="00707F13" w:rsidRPr="00FD1319">
        <w:rPr>
          <w:rFonts w:asciiTheme="minorHAnsi" w:hAnsiTheme="minorHAnsi" w:cstheme="minorHAnsi"/>
          <w:i/>
          <w:iCs/>
        </w:rPr>
        <w:t xml:space="preserve"> 74 fracción I, de la Ley Orgánica del Poder Judicial del Estado, se instruye al </w:t>
      </w:r>
      <w:r w:rsidR="002279C9" w:rsidRPr="00FD1319">
        <w:rPr>
          <w:rFonts w:asciiTheme="minorHAnsi" w:hAnsiTheme="minorHAnsi" w:cstheme="minorHAnsi"/>
          <w:i/>
          <w:iCs/>
        </w:rPr>
        <w:t>S</w:t>
      </w:r>
      <w:r w:rsidR="00707F13" w:rsidRPr="00FD1319">
        <w:rPr>
          <w:rFonts w:asciiTheme="minorHAnsi" w:hAnsiTheme="minorHAnsi" w:cstheme="minorHAnsi"/>
          <w:i/>
          <w:iCs/>
        </w:rPr>
        <w:t xml:space="preserve">ecretario Ejecutivo </w:t>
      </w:r>
      <w:r w:rsidR="002279C9" w:rsidRPr="00FD1319">
        <w:rPr>
          <w:rFonts w:asciiTheme="minorHAnsi" w:hAnsiTheme="minorHAnsi" w:cstheme="minorHAnsi"/>
          <w:i/>
          <w:iCs/>
        </w:rPr>
        <w:t>para que</w:t>
      </w:r>
      <w:r w:rsidR="002555FA">
        <w:rPr>
          <w:rFonts w:asciiTheme="minorHAnsi" w:hAnsiTheme="minorHAnsi" w:cstheme="minorHAnsi"/>
          <w:i/>
          <w:iCs/>
        </w:rPr>
        <w:t>,</w:t>
      </w:r>
      <w:r w:rsidR="002279C9" w:rsidRPr="00FD1319">
        <w:rPr>
          <w:rFonts w:asciiTheme="minorHAnsi" w:hAnsiTheme="minorHAnsi" w:cstheme="minorHAnsi"/>
          <w:i/>
          <w:iCs/>
        </w:rPr>
        <w:t xml:space="preserve"> </w:t>
      </w:r>
      <w:r w:rsidR="00707F13" w:rsidRPr="00FD1319">
        <w:rPr>
          <w:rFonts w:asciiTheme="minorHAnsi" w:hAnsiTheme="minorHAnsi" w:cstheme="minorHAnsi"/>
          <w:i/>
          <w:iCs/>
        </w:rPr>
        <w:t>en coordinación con la jueza de referencia, preve</w:t>
      </w:r>
      <w:r w:rsidR="002279C9" w:rsidRPr="00FD1319">
        <w:rPr>
          <w:rFonts w:asciiTheme="minorHAnsi" w:hAnsiTheme="minorHAnsi" w:cstheme="minorHAnsi"/>
          <w:i/>
          <w:iCs/>
        </w:rPr>
        <w:t>a</w:t>
      </w:r>
      <w:r w:rsidR="00707F13" w:rsidRPr="00FD1319">
        <w:rPr>
          <w:rFonts w:asciiTheme="minorHAnsi" w:hAnsiTheme="minorHAnsi" w:cstheme="minorHAnsi"/>
          <w:i/>
          <w:iCs/>
        </w:rPr>
        <w:t xml:space="preserve"> </w:t>
      </w:r>
      <w:r w:rsidR="002279C9" w:rsidRPr="00FD1319">
        <w:rPr>
          <w:rFonts w:asciiTheme="minorHAnsi" w:hAnsiTheme="minorHAnsi" w:cstheme="minorHAnsi"/>
          <w:i/>
          <w:iCs/>
        </w:rPr>
        <w:t xml:space="preserve">cuál de los </w:t>
      </w:r>
      <w:r w:rsidR="00707F13" w:rsidRPr="00FD1319">
        <w:rPr>
          <w:rFonts w:asciiTheme="minorHAnsi" w:hAnsiTheme="minorHAnsi" w:cstheme="minorHAnsi"/>
          <w:i/>
          <w:iCs/>
        </w:rPr>
        <w:t>secretari</w:t>
      </w:r>
      <w:r w:rsidR="00FD1319" w:rsidRPr="00FD1319">
        <w:rPr>
          <w:rFonts w:asciiTheme="minorHAnsi" w:hAnsiTheme="minorHAnsi" w:cstheme="minorHAnsi"/>
          <w:i/>
          <w:iCs/>
        </w:rPr>
        <w:t>os</w:t>
      </w:r>
      <w:r w:rsidR="00707F13" w:rsidRPr="00FD1319">
        <w:rPr>
          <w:rFonts w:asciiTheme="minorHAnsi" w:hAnsiTheme="minorHAnsi" w:cstheme="minorHAnsi"/>
          <w:i/>
          <w:iCs/>
        </w:rPr>
        <w:t xml:space="preserve"> de acuerdos atenderá el despacho del juzgado por ministerio de ley.</w:t>
      </w:r>
      <w:r w:rsidR="00707F13">
        <w:rPr>
          <w:rFonts w:asciiTheme="minorHAnsi" w:hAnsiTheme="minorHAnsi" w:cstheme="minorHAnsi"/>
        </w:rPr>
        <w:t xml:space="preserve"> </w:t>
      </w:r>
      <w:r w:rsidR="00707F13" w:rsidRPr="002555FA">
        <w:rPr>
          <w:rFonts w:asciiTheme="minorHAnsi" w:hAnsiTheme="minorHAnsi" w:cstheme="minorHAnsi"/>
          <w:u w:val="single"/>
        </w:rPr>
        <w:t>APROBADO POR</w:t>
      </w:r>
      <w:r w:rsidR="006349CE" w:rsidRPr="002555FA">
        <w:rPr>
          <w:rFonts w:asciiTheme="minorHAnsi" w:hAnsiTheme="minorHAnsi" w:cstheme="minorHAnsi"/>
          <w:u w:val="single"/>
        </w:rPr>
        <w:t xml:space="preserve"> UNANIMIDAD </w:t>
      </w:r>
      <w:r w:rsidR="00707F13" w:rsidRPr="002555FA">
        <w:rPr>
          <w:rFonts w:asciiTheme="minorHAnsi" w:hAnsiTheme="minorHAnsi" w:cstheme="minorHAnsi"/>
          <w:u w:val="single"/>
        </w:rPr>
        <w:t>DE VOTOS</w:t>
      </w:r>
      <w:r w:rsidR="00707F13">
        <w:rPr>
          <w:rFonts w:asciiTheme="minorHAnsi" w:hAnsiTheme="minorHAnsi" w:cstheme="minorHAnsi"/>
        </w:rPr>
        <w:t xml:space="preserve">. </w:t>
      </w:r>
      <w:r w:rsidR="002555FA">
        <w:rPr>
          <w:rFonts w:asciiTheme="minorHAnsi" w:hAnsiTheme="minorHAnsi" w:cstheme="minorHAnsi"/>
        </w:rPr>
        <w:t xml:space="preserve">- - - - - - - - - - - - - - - - - - - - - - - - - - - - - - - - - </w:t>
      </w:r>
    </w:p>
    <w:p w14:paraId="2C1A77DE" w14:textId="63BA04F4" w:rsidR="00707F13" w:rsidRDefault="00641BEC" w:rsidP="00707F13">
      <w:pPr>
        <w:spacing w:after="0" w:line="480" w:lineRule="auto"/>
        <w:ind w:firstLine="708"/>
        <w:jc w:val="both"/>
        <w:rPr>
          <w:rFonts w:asciiTheme="minorHAnsi" w:hAnsiTheme="minorHAnsi" w:cstheme="minorHAnsi"/>
          <w:b/>
          <w:bCs/>
        </w:rPr>
      </w:pPr>
      <w:r>
        <w:rPr>
          <w:rFonts w:asciiTheme="minorHAnsi" w:hAnsiTheme="minorHAnsi" w:cstheme="minorHAnsi"/>
          <w:b/>
          <w:bCs/>
          <w:color w:val="000000"/>
        </w:rPr>
        <w:t>ACUERDO</w:t>
      </w:r>
      <w:r w:rsidRPr="008A2E0F">
        <w:rPr>
          <w:rFonts w:asciiTheme="minorHAnsi" w:hAnsiTheme="minorHAnsi" w:cstheme="minorHAnsi"/>
          <w:b/>
          <w:bCs/>
          <w:color w:val="000000"/>
        </w:rPr>
        <w:t xml:space="preserve"> </w:t>
      </w:r>
      <w:r w:rsidR="00707F13" w:rsidRPr="008A2E0F">
        <w:rPr>
          <w:rFonts w:asciiTheme="minorHAnsi" w:hAnsiTheme="minorHAnsi" w:cstheme="minorHAnsi"/>
          <w:b/>
          <w:bCs/>
          <w:color w:val="000000"/>
        </w:rPr>
        <w:t>X</w:t>
      </w:r>
      <w:r w:rsidR="00707F13">
        <w:rPr>
          <w:rFonts w:asciiTheme="minorHAnsi" w:hAnsiTheme="minorHAnsi" w:cstheme="minorHAnsi"/>
          <w:b/>
          <w:bCs/>
          <w:color w:val="000000"/>
        </w:rPr>
        <w:t>XI</w:t>
      </w:r>
      <w:r w:rsidR="00FD1319">
        <w:rPr>
          <w:rFonts w:asciiTheme="minorHAnsi" w:hAnsiTheme="minorHAnsi" w:cstheme="minorHAnsi"/>
          <w:b/>
          <w:bCs/>
          <w:color w:val="000000"/>
        </w:rPr>
        <w:t>V</w:t>
      </w:r>
      <w:r w:rsidR="00707F13" w:rsidRPr="008A2E0F">
        <w:rPr>
          <w:rFonts w:asciiTheme="minorHAnsi" w:hAnsiTheme="minorHAnsi" w:cstheme="minorHAnsi"/>
          <w:b/>
          <w:bCs/>
        </w:rPr>
        <w:t>/65/2020</w:t>
      </w:r>
      <w:r w:rsidR="00707F13">
        <w:rPr>
          <w:rFonts w:asciiTheme="minorHAnsi" w:hAnsiTheme="minorHAnsi" w:cstheme="minorHAnsi"/>
          <w:b/>
          <w:bCs/>
        </w:rPr>
        <w:t xml:space="preserve">.3. Escrito de fecha uno de diciembre de dos mil veinte, signado por la superintendente adscrita al Juzgado Penal del Distrito Judicial de Guridi y Alcocer. - - - - - - - - - - - - - - - - - - - - - - - - - - - - - - - - - - - - - - - - - - - - - - - - - - </w:t>
      </w:r>
    </w:p>
    <w:p w14:paraId="6E3EC8F5" w14:textId="6D1822D8" w:rsidR="00736483" w:rsidRDefault="00707F13" w:rsidP="00736483">
      <w:pPr>
        <w:spacing w:after="0" w:line="480" w:lineRule="auto"/>
        <w:jc w:val="both"/>
        <w:rPr>
          <w:rFonts w:asciiTheme="minorHAnsi" w:hAnsiTheme="minorHAnsi" w:cstheme="minorHAnsi"/>
        </w:rPr>
      </w:pPr>
      <w:r w:rsidRPr="00FD1319">
        <w:rPr>
          <w:rFonts w:asciiTheme="minorHAnsi" w:hAnsiTheme="minorHAnsi" w:cstheme="minorHAnsi"/>
          <w:i/>
          <w:iCs/>
        </w:rPr>
        <w:t>Dada cuenta con el escrito de fecha uno de diciembre de dos mil veinte, signado por la superintendente adscrita al Juzgado Penal del Distrito Judicial de Guridi y Alcocer</w:t>
      </w:r>
      <w:r w:rsidR="00736483" w:rsidRPr="00FD1319">
        <w:rPr>
          <w:rFonts w:asciiTheme="minorHAnsi" w:hAnsiTheme="minorHAnsi" w:cstheme="minorHAnsi"/>
          <w:i/>
          <w:iCs/>
        </w:rPr>
        <w:t xml:space="preserve">, </w:t>
      </w:r>
      <w:r w:rsidR="00736483" w:rsidRPr="00FD1319">
        <w:rPr>
          <w:rFonts w:asciiTheme="minorHAnsi" w:hAnsiTheme="minorHAnsi" w:cstheme="minorHAnsi"/>
          <w:i/>
          <w:iCs/>
          <w:color w:val="000000" w:themeColor="text1"/>
        </w:rPr>
        <w:t xml:space="preserve">así como el de fecha </w:t>
      </w:r>
      <w:r w:rsidR="000C7FC2" w:rsidRPr="00FD1319">
        <w:rPr>
          <w:rFonts w:asciiTheme="minorHAnsi" w:hAnsiTheme="minorHAnsi" w:cstheme="minorHAnsi"/>
          <w:i/>
          <w:iCs/>
          <w:color w:val="000000" w:themeColor="text1"/>
        </w:rPr>
        <w:t>once de</w:t>
      </w:r>
      <w:r w:rsidR="00736483" w:rsidRPr="00FD1319">
        <w:rPr>
          <w:rFonts w:asciiTheme="minorHAnsi" w:hAnsiTheme="minorHAnsi" w:cstheme="minorHAnsi"/>
          <w:i/>
          <w:iCs/>
          <w:color w:val="000000" w:themeColor="text1"/>
        </w:rPr>
        <w:t xml:space="preserve"> diciembre del año en curso, signado por el responsable del Módulo Médico del Poder Judicial del Estado, por guardar relación entre sí, de los que se omite hacer mención a su contenido con base en lo establecido en los artículos </w:t>
      </w:r>
      <w:r w:rsidR="00736483" w:rsidRPr="00FD1319">
        <w:rPr>
          <w:rFonts w:asciiTheme="minorHAnsi" w:eastAsia="Times New Roman" w:hAnsiTheme="minorHAnsi" w:cstheme="minorHAnsi"/>
          <w:i/>
          <w:iCs/>
          <w:color w:val="000000"/>
          <w:lang w:eastAsia="es-MX"/>
        </w:rPr>
        <w:t>1, 2, 3</w:t>
      </w:r>
      <w:r w:rsidR="002555FA">
        <w:rPr>
          <w:rFonts w:asciiTheme="minorHAnsi" w:eastAsia="Times New Roman" w:hAnsiTheme="minorHAnsi" w:cstheme="minorHAnsi"/>
          <w:i/>
          <w:iCs/>
          <w:color w:val="000000"/>
          <w:lang w:eastAsia="es-MX"/>
        </w:rPr>
        <w:t xml:space="preserve"> y</w:t>
      </w:r>
      <w:r w:rsidR="00736483" w:rsidRPr="00FD1319">
        <w:rPr>
          <w:rFonts w:asciiTheme="minorHAnsi" w:eastAsia="Times New Roman" w:hAnsiTheme="minorHAnsi" w:cstheme="minorHAnsi"/>
          <w:i/>
          <w:iCs/>
          <w:color w:val="000000"/>
          <w:lang w:eastAsia="es-MX"/>
        </w:rPr>
        <w:t xml:space="preserve"> 4, de la Ley de Protección de Datos Personales en Posesión de Sujetos Obligados del Estado de Tlaxcala</w:t>
      </w:r>
      <w:r w:rsidR="002555FA">
        <w:rPr>
          <w:rFonts w:asciiTheme="minorHAnsi" w:eastAsia="Times New Roman" w:hAnsiTheme="minorHAnsi" w:cstheme="minorHAnsi"/>
          <w:i/>
          <w:iCs/>
          <w:color w:val="000000"/>
          <w:lang w:eastAsia="es-MX"/>
        </w:rPr>
        <w:t xml:space="preserve">; al respecto, </w:t>
      </w:r>
      <w:r w:rsidR="00736483" w:rsidRPr="00FD1319">
        <w:rPr>
          <w:rFonts w:asciiTheme="minorHAnsi" w:hAnsiTheme="minorHAnsi" w:cstheme="minorHAnsi"/>
          <w:i/>
          <w:iCs/>
          <w:color w:val="000000" w:themeColor="text1"/>
        </w:rPr>
        <w:t xml:space="preserve"> previo análisis a </w:t>
      </w:r>
      <w:r w:rsidR="002555FA">
        <w:rPr>
          <w:rFonts w:asciiTheme="minorHAnsi" w:hAnsiTheme="minorHAnsi" w:cstheme="minorHAnsi"/>
          <w:i/>
          <w:iCs/>
          <w:color w:val="000000" w:themeColor="text1"/>
        </w:rPr>
        <w:t>lo solicitado,</w:t>
      </w:r>
      <w:r w:rsidR="00736483" w:rsidRPr="00FD1319">
        <w:rPr>
          <w:rFonts w:asciiTheme="minorHAnsi" w:hAnsiTheme="minorHAnsi" w:cstheme="minorHAnsi"/>
          <w:i/>
          <w:iCs/>
          <w:color w:val="000000" w:themeColor="text1"/>
        </w:rPr>
        <w:t xml:space="preserve"> </w:t>
      </w:r>
      <w:r w:rsidR="00736483" w:rsidRPr="00FD1319">
        <w:rPr>
          <w:rFonts w:asciiTheme="minorHAnsi" w:eastAsia="Times New Roman" w:hAnsiTheme="minorHAnsi" w:cstheme="minorHAnsi"/>
          <w:i/>
          <w:iCs/>
          <w:color w:val="000000"/>
          <w:lang w:eastAsia="es-MX"/>
        </w:rPr>
        <w:t xml:space="preserve">con fundamento en los artículos 85, de la Constitución Particular del Estado; 61, 68, fracción I, y 69, de la Ley </w:t>
      </w:r>
      <w:r w:rsidR="00736483" w:rsidRPr="00FD1319">
        <w:rPr>
          <w:rFonts w:asciiTheme="minorHAnsi" w:eastAsia="Times New Roman" w:hAnsiTheme="minorHAnsi" w:cstheme="minorHAnsi"/>
          <w:i/>
          <w:iCs/>
          <w:color w:val="000000"/>
          <w:lang w:eastAsia="es-MX"/>
        </w:rPr>
        <w:lastRenderedPageBreak/>
        <w:t>Orgánica del Poder Judicial del Estado;</w:t>
      </w:r>
      <w:r w:rsidR="00736483" w:rsidRPr="00FD1319">
        <w:rPr>
          <w:rFonts w:asciiTheme="minorHAnsi" w:hAnsiTheme="minorHAnsi" w:cstheme="minorHAnsi"/>
          <w:i/>
          <w:iCs/>
        </w:rPr>
        <w:t xml:space="preserve"> así como en lo establecido en el P</w:t>
      </w:r>
      <w:r w:rsidR="00736483" w:rsidRPr="00FD1319">
        <w:rPr>
          <w:rFonts w:asciiTheme="minorHAnsi" w:hAnsiTheme="minorHAnsi" w:cstheme="minorHAnsi"/>
          <w:i/>
          <w:iCs/>
          <w:color w:val="000000" w:themeColor="text1"/>
        </w:rPr>
        <w:t>rotocolo de Actuación del Módulo Médico del Poder Judicial del Estado, en términos de</w:t>
      </w:r>
      <w:r w:rsidR="002555FA">
        <w:rPr>
          <w:rFonts w:asciiTheme="minorHAnsi" w:hAnsiTheme="minorHAnsi" w:cstheme="minorHAnsi"/>
          <w:i/>
          <w:iCs/>
          <w:color w:val="000000" w:themeColor="text1"/>
        </w:rPr>
        <w:t>l contenido d</w:t>
      </w:r>
      <w:r w:rsidR="00736483" w:rsidRPr="00FD1319">
        <w:rPr>
          <w:rFonts w:asciiTheme="minorHAnsi" w:hAnsiTheme="minorHAnsi" w:cstheme="minorHAnsi"/>
          <w:i/>
          <w:iCs/>
          <w:color w:val="000000" w:themeColor="text1"/>
        </w:rPr>
        <w:t>el Acuerdo III/43/2020, punto SEXTO, se autoriza a la servidora pública mantenerse en resguardo domiciliario durante los meses de enero y febrero del año dos mil veintiuno, quedando a disposición del Juez titular del Juzgado de su adscripción durante la jornada laboral, a efecto de cumplir con las tareas que le encomiende y sean susceptibles de realizarse desde su domicilio y en atención a sus condiciones de salud. Asimismo, hágase saber a</w:t>
      </w:r>
      <w:r w:rsidR="00FD1319" w:rsidRPr="00FD1319">
        <w:rPr>
          <w:rFonts w:asciiTheme="minorHAnsi" w:hAnsiTheme="minorHAnsi" w:cstheme="minorHAnsi"/>
          <w:i/>
          <w:iCs/>
          <w:color w:val="000000" w:themeColor="text1"/>
        </w:rPr>
        <w:t xml:space="preserve"> </w:t>
      </w:r>
      <w:r w:rsidR="00736483" w:rsidRPr="00FD1319">
        <w:rPr>
          <w:rFonts w:asciiTheme="minorHAnsi" w:hAnsiTheme="minorHAnsi" w:cstheme="minorHAnsi"/>
          <w:i/>
          <w:iCs/>
          <w:color w:val="000000" w:themeColor="text1"/>
        </w:rPr>
        <w:t>l</w:t>
      </w:r>
      <w:r w:rsidR="00FD1319" w:rsidRPr="00FD1319">
        <w:rPr>
          <w:rFonts w:asciiTheme="minorHAnsi" w:hAnsiTheme="minorHAnsi" w:cstheme="minorHAnsi"/>
          <w:i/>
          <w:iCs/>
          <w:color w:val="000000" w:themeColor="text1"/>
        </w:rPr>
        <w:t>a</w:t>
      </w:r>
      <w:r w:rsidR="00736483" w:rsidRPr="00FD1319">
        <w:rPr>
          <w:rFonts w:asciiTheme="minorHAnsi" w:hAnsiTheme="minorHAnsi" w:cstheme="minorHAnsi"/>
          <w:i/>
          <w:iCs/>
          <w:color w:val="000000" w:themeColor="text1"/>
        </w:rPr>
        <w:t xml:space="preserve"> servidor</w:t>
      </w:r>
      <w:r w:rsidR="00FD1319" w:rsidRPr="00FD1319">
        <w:rPr>
          <w:rFonts w:asciiTheme="minorHAnsi" w:hAnsiTheme="minorHAnsi" w:cstheme="minorHAnsi"/>
          <w:i/>
          <w:iCs/>
          <w:color w:val="000000" w:themeColor="text1"/>
        </w:rPr>
        <w:t>a</w:t>
      </w:r>
      <w:r w:rsidR="00736483" w:rsidRPr="00FD1319">
        <w:rPr>
          <w:rFonts w:asciiTheme="minorHAnsi" w:hAnsiTheme="minorHAnsi" w:cstheme="minorHAnsi"/>
          <w:i/>
          <w:iCs/>
          <w:color w:val="000000" w:themeColor="text1"/>
        </w:rPr>
        <w:t xml:space="preserve"> públic</w:t>
      </w:r>
      <w:r w:rsidR="00FD1319" w:rsidRPr="00FD1319">
        <w:rPr>
          <w:rFonts w:asciiTheme="minorHAnsi" w:hAnsiTheme="minorHAnsi" w:cstheme="minorHAnsi"/>
          <w:i/>
          <w:iCs/>
          <w:color w:val="000000" w:themeColor="text1"/>
        </w:rPr>
        <w:t>a</w:t>
      </w:r>
      <w:r w:rsidR="00736483" w:rsidRPr="00FD1319">
        <w:rPr>
          <w:rFonts w:asciiTheme="minorHAnsi" w:hAnsiTheme="minorHAnsi" w:cstheme="minorHAnsi"/>
          <w:i/>
          <w:iCs/>
          <w:color w:val="000000" w:themeColor="text1"/>
        </w:rPr>
        <w:t xml:space="preserve">, que durante la vigencia del resguardo domiciliario deberá tener comunicación regular con el titular del Juzgado o con el funcionario que éste designe, a efecto de recibir, en su caso, las encomiendas a que se hizo referencia. </w:t>
      </w:r>
      <w:r w:rsidR="00736483" w:rsidRPr="00FD1319">
        <w:rPr>
          <w:rFonts w:asciiTheme="minorHAnsi" w:hAnsiTheme="minorHAnsi" w:cstheme="minorHAnsi"/>
          <w:i/>
          <w:iCs/>
        </w:rPr>
        <w:t>Comuníquese esta determinación a la servidora pública que nos ocupa, en respuesta a su solicitud; al responsable del Módulo Médico del Poder Judicial del Estado, para su conocimiento y seguimiento; al Director de Recursos Humanos y Materiales de la Secretaría Ejecutiva, para su conocimiento y efectos correspondientes; asimismo, al Juez de lo Penal del Di</w:t>
      </w:r>
      <w:r w:rsidR="006349CE">
        <w:rPr>
          <w:rFonts w:asciiTheme="minorHAnsi" w:hAnsiTheme="minorHAnsi" w:cstheme="minorHAnsi"/>
          <w:i/>
          <w:iCs/>
        </w:rPr>
        <w:t>s</w:t>
      </w:r>
      <w:r w:rsidR="00736483" w:rsidRPr="00FD1319">
        <w:rPr>
          <w:rFonts w:asciiTheme="minorHAnsi" w:hAnsiTheme="minorHAnsi" w:cstheme="minorHAnsi"/>
          <w:i/>
          <w:iCs/>
        </w:rPr>
        <w:t>trito Judicial de Guridi y Alcocer, para su conocimiento.</w:t>
      </w:r>
      <w:r w:rsidR="00736483">
        <w:rPr>
          <w:rFonts w:asciiTheme="minorHAnsi" w:hAnsiTheme="minorHAnsi" w:cstheme="minorHAnsi"/>
        </w:rPr>
        <w:t xml:space="preserve"> </w:t>
      </w:r>
      <w:r w:rsidR="00736483" w:rsidRPr="002555FA">
        <w:rPr>
          <w:rFonts w:asciiTheme="minorHAnsi" w:hAnsiTheme="minorHAnsi" w:cstheme="minorHAnsi"/>
          <w:u w:val="single"/>
        </w:rPr>
        <w:t>APROBADO POR</w:t>
      </w:r>
      <w:r w:rsidR="006349CE" w:rsidRPr="002555FA">
        <w:rPr>
          <w:rFonts w:asciiTheme="minorHAnsi" w:hAnsiTheme="minorHAnsi" w:cstheme="minorHAnsi"/>
          <w:u w:val="single"/>
        </w:rPr>
        <w:t xml:space="preserve"> UNANIMIDAD </w:t>
      </w:r>
      <w:r w:rsidR="00736483" w:rsidRPr="002555FA">
        <w:rPr>
          <w:rFonts w:asciiTheme="minorHAnsi" w:hAnsiTheme="minorHAnsi" w:cstheme="minorHAnsi"/>
          <w:u w:val="single"/>
        </w:rPr>
        <w:t>DE VOTOS</w:t>
      </w:r>
      <w:r w:rsidR="00736483">
        <w:rPr>
          <w:rFonts w:asciiTheme="minorHAnsi" w:hAnsiTheme="minorHAnsi" w:cstheme="minorHAnsi"/>
        </w:rPr>
        <w:t xml:space="preserve">. </w:t>
      </w:r>
      <w:r w:rsidR="002555FA">
        <w:rPr>
          <w:rFonts w:asciiTheme="minorHAnsi" w:hAnsiTheme="minorHAnsi" w:cstheme="minorHAnsi"/>
        </w:rPr>
        <w:t xml:space="preserve">- - - - - - - - - - - - - - - - - - - - - - - - - - - - - - - - - </w:t>
      </w:r>
    </w:p>
    <w:p w14:paraId="49A1CA35" w14:textId="2063455A" w:rsidR="00707F13" w:rsidRDefault="00641BEC" w:rsidP="00C12826">
      <w:pPr>
        <w:spacing w:after="0" w:line="480" w:lineRule="auto"/>
        <w:ind w:firstLine="708"/>
        <w:jc w:val="both"/>
        <w:rPr>
          <w:rFonts w:asciiTheme="minorHAnsi" w:hAnsiTheme="minorHAnsi" w:cstheme="minorHAnsi"/>
          <w:b/>
          <w:bCs/>
        </w:rPr>
      </w:pPr>
      <w:r>
        <w:rPr>
          <w:rFonts w:asciiTheme="minorHAnsi" w:hAnsiTheme="minorHAnsi" w:cstheme="minorHAnsi"/>
          <w:b/>
          <w:bCs/>
          <w:color w:val="000000"/>
        </w:rPr>
        <w:t>ACUERDO</w:t>
      </w:r>
      <w:r w:rsidRPr="008A2E0F">
        <w:rPr>
          <w:rFonts w:asciiTheme="minorHAnsi" w:hAnsiTheme="minorHAnsi" w:cstheme="minorHAnsi"/>
          <w:b/>
          <w:bCs/>
          <w:color w:val="000000"/>
        </w:rPr>
        <w:t xml:space="preserve"> </w:t>
      </w:r>
      <w:r w:rsidR="00C12826" w:rsidRPr="008A2E0F">
        <w:rPr>
          <w:rFonts w:asciiTheme="minorHAnsi" w:hAnsiTheme="minorHAnsi" w:cstheme="minorHAnsi"/>
          <w:b/>
          <w:bCs/>
          <w:color w:val="000000"/>
        </w:rPr>
        <w:t>X</w:t>
      </w:r>
      <w:r w:rsidR="00C12826">
        <w:rPr>
          <w:rFonts w:asciiTheme="minorHAnsi" w:hAnsiTheme="minorHAnsi" w:cstheme="minorHAnsi"/>
          <w:b/>
          <w:bCs/>
          <w:color w:val="000000"/>
        </w:rPr>
        <w:t>XI</w:t>
      </w:r>
      <w:r w:rsidR="00FD1319">
        <w:rPr>
          <w:rFonts w:asciiTheme="minorHAnsi" w:hAnsiTheme="minorHAnsi" w:cstheme="minorHAnsi"/>
          <w:b/>
          <w:bCs/>
          <w:color w:val="000000"/>
        </w:rPr>
        <w:t>V</w:t>
      </w:r>
      <w:r w:rsidR="00C12826" w:rsidRPr="008A2E0F">
        <w:rPr>
          <w:rFonts w:asciiTheme="minorHAnsi" w:hAnsiTheme="minorHAnsi" w:cstheme="minorHAnsi"/>
          <w:b/>
          <w:bCs/>
        </w:rPr>
        <w:t>/65/2020</w:t>
      </w:r>
      <w:r w:rsidR="00C12826">
        <w:rPr>
          <w:rFonts w:asciiTheme="minorHAnsi" w:hAnsiTheme="minorHAnsi" w:cstheme="minorHAnsi"/>
          <w:b/>
          <w:bCs/>
        </w:rPr>
        <w:t xml:space="preserve">.4. </w:t>
      </w:r>
      <w:r w:rsidR="00CC629C">
        <w:rPr>
          <w:rFonts w:asciiTheme="minorHAnsi" w:hAnsiTheme="minorHAnsi" w:cstheme="minorHAnsi"/>
          <w:b/>
          <w:bCs/>
        </w:rPr>
        <w:t xml:space="preserve">Oficio número 1548/2020, de fecha uno de diciembre de dos mil veinte, signado por el Secretario General y </w:t>
      </w:r>
      <w:proofErr w:type="gramStart"/>
      <w:r w:rsidR="00CC629C">
        <w:rPr>
          <w:rFonts w:asciiTheme="minorHAnsi" w:hAnsiTheme="minorHAnsi" w:cstheme="minorHAnsi"/>
          <w:b/>
          <w:bCs/>
        </w:rPr>
        <w:t>Secretario</w:t>
      </w:r>
      <w:proofErr w:type="gramEnd"/>
      <w:r w:rsidR="00CC629C">
        <w:rPr>
          <w:rFonts w:asciiTheme="minorHAnsi" w:hAnsiTheme="minorHAnsi" w:cstheme="minorHAnsi"/>
          <w:b/>
          <w:bCs/>
        </w:rPr>
        <w:t xml:space="preserve"> del Interior, Actas y Acuerdos, del Sindicato 7 de Mayo. - - - - - - - - - - - - - - - - - - - - - - - - - </w:t>
      </w:r>
    </w:p>
    <w:p w14:paraId="0CA56715" w14:textId="56A09289" w:rsidR="00CC629C" w:rsidRPr="00F768E6" w:rsidRDefault="00CC629C" w:rsidP="003B453F">
      <w:pPr>
        <w:spacing w:after="0" w:line="480" w:lineRule="auto"/>
        <w:jc w:val="both"/>
        <w:rPr>
          <w:rFonts w:asciiTheme="minorHAnsi" w:hAnsiTheme="minorHAnsi" w:cstheme="minorHAnsi"/>
        </w:rPr>
      </w:pPr>
      <w:r w:rsidRPr="00FD1319">
        <w:rPr>
          <w:rFonts w:asciiTheme="minorHAnsi" w:hAnsiTheme="minorHAnsi" w:cstheme="minorHAnsi"/>
          <w:i/>
          <w:iCs/>
        </w:rPr>
        <w:t xml:space="preserve">Dada cuenta con el </w:t>
      </w:r>
      <w:r w:rsidR="00F768E6" w:rsidRPr="00FD1319">
        <w:rPr>
          <w:rFonts w:asciiTheme="minorHAnsi" w:hAnsiTheme="minorHAnsi" w:cstheme="minorHAnsi"/>
          <w:i/>
          <w:iCs/>
        </w:rPr>
        <w:t xml:space="preserve">oficio número 1548/2020, de fecha uno de diciembre de dos mil veinte, el cual guarda relación con el acuerdo XXI/58/2020; al respecto, con fundamento en lo que establecen los artículos 61 y 68, fracción I, </w:t>
      </w:r>
      <w:r w:rsidR="003B453F" w:rsidRPr="00FD1319">
        <w:rPr>
          <w:rFonts w:asciiTheme="minorHAnsi" w:hAnsiTheme="minorHAnsi" w:cstheme="minorHAnsi"/>
          <w:i/>
          <w:iCs/>
        </w:rPr>
        <w:t xml:space="preserve">y 74, </w:t>
      </w:r>
      <w:r w:rsidR="00F768E6" w:rsidRPr="00FD1319">
        <w:rPr>
          <w:rFonts w:asciiTheme="minorHAnsi" w:hAnsiTheme="minorHAnsi" w:cstheme="minorHAnsi"/>
          <w:i/>
          <w:iCs/>
        </w:rPr>
        <w:t xml:space="preserve">de la Ley Orgánica del Poder judicial del Estado, este cuerpo colegiado </w:t>
      </w:r>
      <w:r w:rsidR="00FD1319" w:rsidRPr="00FD1319">
        <w:rPr>
          <w:rFonts w:asciiTheme="minorHAnsi" w:hAnsiTheme="minorHAnsi" w:cstheme="minorHAnsi"/>
          <w:i/>
          <w:iCs/>
        </w:rPr>
        <w:t xml:space="preserve">determina </w:t>
      </w:r>
      <w:r w:rsidR="006349CE">
        <w:rPr>
          <w:rFonts w:asciiTheme="minorHAnsi" w:hAnsiTheme="minorHAnsi" w:cstheme="minorHAnsi"/>
          <w:i/>
          <w:iCs/>
        </w:rPr>
        <w:t xml:space="preserve">autorizar el cambio de nombramiento a auxiliar técnico del Juzgado de su adscripción. </w:t>
      </w:r>
      <w:r w:rsidR="00F768E6" w:rsidRPr="00FD1319">
        <w:rPr>
          <w:rFonts w:asciiTheme="minorHAnsi" w:hAnsiTheme="minorHAnsi" w:cstheme="minorHAnsi"/>
          <w:i/>
          <w:iCs/>
        </w:rPr>
        <w:t xml:space="preserve">Comuníquese esta determinación a las áreas del Poder Judicial que corresponda para los efectos conducentes, así como al Secretario General del Sindicato 7 de </w:t>
      </w:r>
      <w:proofErr w:type="gramStart"/>
      <w:r w:rsidR="00F768E6" w:rsidRPr="00FD1319">
        <w:rPr>
          <w:rFonts w:asciiTheme="minorHAnsi" w:hAnsiTheme="minorHAnsi" w:cstheme="minorHAnsi"/>
          <w:i/>
          <w:iCs/>
        </w:rPr>
        <w:t>Mayo</w:t>
      </w:r>
      <w:proofErr w:type="gramEnd"/>
      <w:r w:rsidR="00F768E6" w:rsidRPr="00FD1319">
        <w:rPr>
          <w:rFonts w:asciiTheme="minorHAnsi" w:hAnsiTheme="minorHAnsi" w:cstheme="minorHAnsi"/>
          <w:i/>
          <w:iCs/>
        </w:rPr>
        <w:t>, para su debido conocimiento.</w:t>
      </w:r>
      <w:r w:rsidR="00F768E6">
        <w:rPr>
          <w:rFonts w:asciiTheme="minorHAnsi" w:hAnsiTheme="minorHAnsi" w:cstheme="minorHAnsi"/>
        </w:rPr>
        <w:t xml:space="preserve"> </w:t>
      </w:r>
      <w:r w:rsidR="00F768E6" w:rsidRPr="002555FA">
        <w:rPr>
          <w:rFonts w:asciiTheme="minorHAnsi" w:hAnsiTheme="minorHAnsi" w:cstheme="minorHAnsi"/>
          <w:u w:val="single"/>
        </w:rPr>
        <w:t xml:space="preserve">APROBADO POR </w:t>
      </w:r>
      <w:r w:rsidR="006349CE" w:rsidRPr="002555FA">
        <w:rPr>
          <w:rFonts w:asciiTheme="minorHAnsi" w:hAnsiTheme="minorHAnsi" w:cstheme="minorHAnsi"/>
          <w:u w:val="single"/>
        </w:rPr>
        <w:t xml:space="preserve">UNANIMIDAD </w:t>
      </w:r>
      <w:r w:rsidR="00F768E6" w:rsidRPr="002555FA">
        <w:rPr>
          <w:rFonts w:asciiTheme="minorHAnsi" w:hAnsiTheme="minorHAnsi" w:cstheme="minorHAnsi"/>
          <w:u w:val="single"/>
        </w:rPr>
        <w:t>DE VOTOS</w:t>
      </w:r>
      <w:r w:rsidR="00F768E6">
        <w:rPr>
          <w:rFonts w:asciiTheme="minorHAnsi" w:hAnsiTheme="minorHAnsi" w:cstheme="minorHAnsi"/>
        </w:rPr>
        <w:t xml:space="preserve">. </w:t>
      </w:r>
      <w:r w:rsidR="002555FA">
        <w:rPr>
          <w:rFonts w:asciiTheme="minorHAnsi" w:hAnsiTheme="minorHAnsi" w:cstheme="minorHAnsi"/>
        </w:rPr>
        <w:t xml:space="preserve">- - - - - - - - - - - - - - - - - - - - - - </w:t>
      </w:r>
    </w:p>
    <w:p w14:paraId="7A5B5BD1" w14:textId="42D4436F" w:rsidR="00F90871" w:rsidRDefault="00641BEC" w:rsidP="00F90871">
      <w:pPr>
        <w:spacing w:after="0" w:line="480" w:lineRule="auto"/>
        <w:ind w:firstLine="708"/>
        <w:jc w:val="both"/>
        <w:rPr>
          <w:rFonts w:asciiTheme="minorHAnsi" w:hAnsiTheme="minorHAnsi" w:cstheme="minorHAnsi"/>
          <w:b/>
          <w:bCs/>
        </w:rPr>
      </w:pPr>
      <w:r>
        <w:rPr>
          <w:rFonts w:asciiTheme="minorHAnsi" w:hAnsiTheme="minorHAnsi" w:cstheme="minorHAnsi"/>
          <w:b/>
          <w:bCs/>
          <w:color w:val="000000"/>
        </w:rPr>
        <w:t>ACUERDO</w:t>
      </w:r>
      <w:r w:rsidRPr="008A2E0F">
        <w:rPr>
          <w:rFonts w:asciiTheme="minorHAnsi" w:hAnsiTheme="minorHAnsi" w:cstheme="minorHAnsi"/>
          <w:b/>
          <w:bCs/>
          <w:color w:val="000000"/>
        </w:rPr>
        <w:t xml:space="preserve"> </w:t>
      </w:r>
      <w:r w:rsidR="003B453F" w:rsidRPr="008A2E0F">
        <w:rPr>
          <w:rFonts w:asciiTheme="minorHAnsi" w:hAnsiTheme="minorHAnsi" w:cstheme="minorHAnsi"/>
          <w:b/>
          <w:bCs/>
          <w:color w:val="000000"/>
        </w:rPr>
        <w:t>X</w:t>
      </w:r>
      <w:r w:rsidR="003B453F">
        <w:rPr>
          <w:rFonts w:asciiTheme="minorHAnsi" w:hAnsiTheme="minorHAnsi" w:cstheme="minorHAnsi"/>
          <w:b/>
          <w:bCs/>
          <w:color w:val="000000"/>
        </w:rPr>
        <w:t>XI</w:t>
      </w:r>
      <w:r w:rsidR="00FD1319">
        <w:rPr>
          <w:rFonts w:asciiTheme="minorHAnsi" w:hAnsiTheme="minorHAnsi" w:cstheme="minorHAnsi"/>
          <w:b/>
          <w:bCs/>
          <w:color w:val="000000"/>
        </w:rPr>
        <w:t>V</w:t>
      </w:r>
      <w:r w:rsidR="003B453F" w:rsidRPr="008A2E0F">
        <w:rPr>
          <w:rFonts w:asciiTheme="minorHAnsi" w:hAnsiTheme="minorHAnsi" w:cstheme="minorHAnsi"/>
          <w:b/>
          <w:bCs/>
        </w:rPr>
        <w:t>/65/2020</w:t>
      </w:r>
      <w:r w:rsidR="003B453F">
        <w:rPr>
          <w:rFonts w:asciiTheme="minorHAnsi" w:hAnsiTheme="minorHAnsi" w:cstheme="minorHAnsi"/>
          <w:b/>
          <w:bCs/>
        </w:rPr>
        <w:t xml:space="preserve">.5. Oficio número 1567/2020, de fecha </w:t>
      </w:r>
      <w:r w:rsidR="00724799">
        <w:rPr>
          <w:rFonts w:asciiTheme="minorHAnsi" w:hAnsiTheme="minorHAnsi" w:cstheme="minorHAnsi"/>
          <w:b/>
          <w:bCs/>
        </w:rPr>
        <w:t>nueve de diciembre de dos mil veinte, signado por el Secretario General y la Secretaria de Organización, Escalaf</w:t>
      </w:r>
      <w:r w:rsidR="00D54382">
        <w:rPr>
          <w:rFonts w:asciiTheme="minorHAnsi" w:hAnsiTheme="minorHAnsi" w:cstheme="minorHAnsi"/>
          <w:b/>
          <w:bCs/>
        </w:rPr>
        <w:t>ó</w:t>
      </w:r>
      <w:r w:rsidR="00724799">
        <w:rPr>
          <w:rFonts w:asciiTheme="minorHAnsi" w:hAnsiTheme="minorHAnsi" w:cstheme="minorHAnsi"/>
          <w:b/>
          <w:bCs/>
        </w:rPr>
        <w:t>n y Estadística</w:t>
      </w:r>
      <w:r w:rsidR="00F90871">
        <w:rPr>
          <w:rFonts w:asciiTheme="minorHAnsi" w:hAnsiTheme="minorHAnsi" w:cstheme="minorHAnsi"/>
          <w:b/>
          <w:bCs/>
        </w:rPr>
        <w:t xml:space="preserve">, del Sindicato 7 de </w:t>
      </w:r>
      <w:proofErr w:type="gramStart"/>
      <w:r w:rsidR="00F90871">
        <w:rPr>
          <w:rFonts w:asciiTheme="minorHAnsi" w:hAnsiTheme="minorHAnsi" w:cstheme="minorHAnsi"/>
          <w:b/>
          <w:bCs/>
        </w:rPr>
        <w:t>Mayo</w:t>
      </w:r>
      <w:proofErr w:type="gramEnd"/>
      <w:r w:rsidR="00F90871">
        <w:rPr>
          <w:rFonts w:asciiTheme="minorHAnsi" w:hAnsiTheme="minorHAnsi" w:cstheme="minorHAnsi"/>
          <w:b/>
          <w:bCs/>
        </w:rPr>
        <w:t xml:space="preserve">. - - - - - - - - - - - - - - - - - </w:t>
      </w:r>
    </w:p>
    <w:p w14:paraId="5A53F297" w14:textId="2E79BB4D" w:rsidR="007369B6" w:rsidRPr="00641BEC" w:rsidRDefault="00F90871" w:rsidP="00F90871">
      <w:pPr>
        <w:spacing w:after="0" w:line="480" w:lineRule="auto"/>
        <w:jc w:val="both"/>
        <w:rPr>
          <w:rFonts w:asciiTheme="minorHAnsi" w:hAnsiTheme="minorHAnsi" w:cstheme="minorHAnsi"/>
          <w:i/>
          <w:iCs/>
        </w:rPr>
      </w:pPr>
      <w:r w:rsidRPr="00641BEC">
        <w:rPr>
          <w:rFonts w:asciiTheme="minorHAnsi" w:hAnsiTheme="minorHAnsi" w:cstheme="minorHAnsi"/>
          <w:i/>
          <w:iCs/>
        </w:rPr>
        <w:lastRenderedPageBreak/>
        <w:t xml:space="preserve">Dada cuenta con el </w:t>
      </w:r>
      <w:r w:rsidR="000C7FC2" w:rsidRPr="00641BEC">
        <w:rPr>
          <w:rFonts w:asciiTheme="minorHAnsi" w:hAnsiTheme="minorHAnsi" w:cstheme="minorHAnsi"/>
          <w:i/>
          <w:iCs/>
        </w:rPr>
        <w:t>oficio número 1567/2020, de fecha nueve de diciembre de dos mil veinte, mediante el cual remiten la renuncia por jubilación del C. NOÉ J</w:t>
      </w:r>
      <w:r w:rsidR="00FD1319" w:rsidRPr="00641BEC">
        <w:rPr>
          <w:rFonts w:asciiTheme="minorHAnsi" w:hAnsiTheme="minorHAnsi" w:cstheme="minorHAnsi"/>
          <w:i/>
          <w:iCs/>
        </w:rPr>
        <w:t>I</w:t>
      </w:r>
      <w:r w:rsidR="000C7FC2" w:rsidRPr="00641BEC">
        <w:rPr>
          <w:rFonts w:asciiTheme="minorHAnsi" w:hAnsiTheme="minorHAnsi" w:cstheme="minorHAnsi"/>
          <w:i/>
          <w:iCs/>
        </w:rPr>
        <w:t xml:space="preserve">MÉNEZ PÉREZ, con categoría de </w:t>
      </w:r>
      <w:r w:rsidR="00FD1319" w:rsidRPr="00641BEC">
        <w:rPr>
          <w:rFonts w:asciiTheme="minorHAnsi" w:hAnsiTheme="minorHAnsi" w:cstheme="minorHAnsi"/>
          <w:i/>
          <w:iCs/>
        </w:rPr>
        <w:t>superintendente</w:t>
      </w:r>
      <w:r w:rsidR="000C7FC2" w:rsidRPr="00641BEC">
        <w:rPr>
          <w:rFonts w:asciiTheme="minorHAnsi" w:hAnsiTheme="minorHAnsi" w:cstheme="minorHAnsi"/>
          <w:i/>
          <w:iCs/>
        </w:rPr>
        <w:t>, adscrito a la Presidencia del Tribunal Superior de Justicia</w:t>
      </w:r>
      <w:r w:rsidR="00FD1319" w:rsidRPr="00641BEC">
        <w:rPr>
          <w:rFonts w:asciiTheme="minorHAnsi" w:hAnsiTheme="minorHAnsi" w:cstheme="minorHAnsi"/>
          <w:i/>
          <w:iCs/>
        </w:rPr>
        <w:t xml:space="preserve"> del Estado,</w:t>
      </w:r>
      <w:r w:rsidR="007369B6" w:rsidRPr="00641BEC">
        <w:rPr>
          <w:rFonts w:asciiTheme="minorHAnsi" w:hAnsiTheme="minorHAnsi" w:cstheme="minorHAnsi"/>
          <w:i/>
          <w:iCs/>
        </w:rPr>
        <w:t xml:space="preserve"> así como la propuesta de que</w:t>
      </w:r>
      <w:r w:rsidR="00FD1319" w:rsidRPr="00641BEC">
        <w:rPr>
          <w:rFonts w:asciiTheme="minorHAnsi" w:hAnsiTheme="minorHAnsi" w:cstheme="minorHAnsi"/>
          <w:i/>
          <w:iCs/>
        </w:rPr>
        <w:t xml:space="preserve"> la C. ELIZABET CORONA VAZQUEZ </w:t>
      </w:r>
      <w:r w:rsidR="007369B6" w:rsidRPr="00641BEC">
        <w:rPr>
          <w:rFonts w:asciiTheme="minorHAnsi" w:hAnsiTheme="minorHAnsi" w:cstheme="minorHAnsi"/>
          <w:i/>
          <w:iCs/>
        </w:rPr>
        <w:t>ocup</w:t>
      </w:r>
      <w:r w:rsidR="00FD1319" w:rsidRPr="00641BEC">
        <w:rPr>
          <w:rFonts w:asciiTheme="minorHAnsi" w:hAnsiTheme="minorHAnsi" w:cstheme="minorHAnsi"/>
          <w:i/>
          <w:iCs/>
        </w:rPr>
        <w:t>e</w:t>
      </w:r>
      <w:r w:rsidR="007369B6" w:rsidRPr="00641BEC">
        <w:rPr>
          <w:rFonts w:asciiTheme="minorHAnsi" w:hAnsiTheme="minorHAnsi" w:cstheme="minorHAnsi"/>
          <w:i/>
          <w:iCs/>
        </w:rPr>
        <w:t xml:space="preserve"> el espacio </w:t>
      </w:r>
      <w:r w:rsidR="00FD1319" w:rsidRPr="00641BEC">
        <w:rPr>
          <w:rFonts w:asciiTheme="minorHAnsi" w:hAnsiTheme="minorHAnsi" w:cstheme="minorHAnsi"/>
          <w:i/>
          <w:iCs/>
        </w:rPr>
        <w:t>que</w:t>
      </w:r>
      <w:r w:rsidR="007369B6" w:rsidRPr="00641BEC">
        <w:rPr>
          <w:rFonts w:asciiTheme="minorHAnsi" w:hAnsiTheme="minorHAnsi" w:cstheme="minorHAnsi"/>
          <w:i/>
          <w:iCs/>
        </w:rPr>
        <w:t xml:space="preserve"> deja dicho servidor público; asimismo, la propuesta de movimientos escalafonarios con ese motivo</w:t>
      </w:r>
      <w:r w:rsidR="00FD1319" w:rsidRPr="00641BEC">
        <w:rPr>
          <w:rFonts w:asciiTheme="minorHAnsi" w:hAnsiTheme="minorHAnsi" w:cstheme="minorHAnsi"/>
          <w:i/>
          <w:iCs/>
        </w:rPr>
        <w:t>,</w:t>
      </w:r>
      <w:r w:rsidR="007369B6" w:rsidRPr="00641BEC">
        <w:rPr>
          <w:rFonts w:asciiTheme="minorHAnsi" w:hAnsiTheme="minorHAnsi" w:cstheme="minorHAnsi"/>
          <w:i/>
          <w:iCs/>
        </w:rPr>
        <w:t xml:space="preserve"> en favor de las servidoras públicas y servidor público que a continuación se describen: </w:t>
      </w:r>
    </w:p>
    <w:tbl>
      <w:tblPr>
        <w:tblStyle w:val="Tablaconcuadrcula"/>
        <w:tblW w:w="0" w:type="auto"/>
        <w:tblLook w:val="04A0" w:firstRow="1" w:lastRow="0" w:firstColumn="1" w:lastColumn="0" w:noHBand="0" w:noVBand="1"/>
      </w:tblPr>
      <w:tblGrid>
        <w:gridCol w:w="3539"/>
        <w:gridCol w:w="1843"/>
        <w:gridCol w:w="2312"/>
      </w:tblGrid>
      <w:tr w:rsidR="007369B6" w:rsidRPr="00641BEC" w14:paraId="54D5434A" w14:textId="11DAD309" w:rsidTr="007369B6">
        <w:tc>
          <w:tcPr>
            <w:tcW w:w="3539" w:type="dxa"/>
          </w:tcPr>
          <w:p w14:paraId="55C2F2E6" w14:textId="12BBBCDF" w:rsidR="007369B6" w:rsidRPr="00641BEC" w:rsidRDefault="007369B6" w:rsidP="002555FA">
            <w:pPr>
              <w:spacing w:line="480" w:lineRule="auto"/>
              <w:jc w:val="center"/>
              <w:rPr>
                <w:rFonts w:asciiTheme="minorHAnsi" w:hAnsiTheme="minorHAnsi" w:cstheme="minorHAnsi"/>
                <w:i/>
                <w:iCs/>
              </w:rPr>
            </w:pPr>
            <w:r w:rsidRPr="00641BEC">
              <w:rPr>
                <w:rFonts w:asciiTheme="minorHAnsi" w:hAnsiTheme="minorHAnsi" w:cstheme="minorHAnsi"/>
                <w:i/>
                <w:iCs/>
              </w:rPr>
              <w:t>NOMBRE</w:t>
            </w:r>
          </w:p>
        </w:tc>
        <w:tc>
          <w:tcPr>
            <w:tcW w:w="1843" w:type="dxa"/>
          </w:tcPr>
          <w:p w14:paraId="32ED4DFA" w14:textId="26AB10CC" w:rsidR="007369B6" w:rsidRPr="00641BEC" w:rsidRDefault="007369B6" w:rsidP="00F90871">
            <w:pPr>
              <w:spacing w:line="480" w:lineRule="auto"/>
              <w:jc w:val="both"/>
              <w:rPr>
                <w:rFonts w:asciiTheme="minorHAnsi" w:hAnsiTheme="minorHAnsi" w:cstheme="minorHAnsi"/>
                <w:i/>
                <w:iCs/>
              </w:rPr>
            </w:pPr>
            <w:r w:rsidRPr="00641BEC">
              <w:rPr>
                <w:rFonts w:asciiTheme="minorHAnsi" w:hAnsiTheme="minorHAnsi" w:cstheme="minorHAnsi"/>
                <w:i/>
                <w:iCs/>
              </w:rPr>
              <w:t>NIVEL ACTUAL</w:t>
            </w:r>
          </w:p>
        </w:tc>
        <w:tc>
          <w:tcPr>
            <w:tcW w:w="2312" w:type="dxa"/>
          </w:tcPr>
          <w:p w14:paraId="12DEBF5D" w14:textId="158B822D" w:rsidR="007369B6" w:rsidRPr="00641BEC" w:rsidRDefault="007369B6" w:rsidP="00F90871">
            <w:pPr>
              <w:spacing w:line="480" w:lineRule="auto"/>
              <w:jc w:val="both"/>
              <w:rPr>
                <w:rFonts w:asciiTheme="minorHAnsi" w:hAnsiTheme="minorHAnsi" w:cstheme="minorHAnsi"/>
                <w:i/>
                <w:iCs/>
              </w:rPr>
            </w:pPr>
            <w:r w:rsidRPr="00641BEC">
              <w:rPr>
                <w:rFonts w:asciiTheme="minorHAnsi" w:hAnsiTheme="minorHAnsi" w:cstheme="minorHAnsi"/>
                <w:i/>
                <w:iCs/>
              </w:rPr>
              <w:t>NIVEL POR ESCALAFÓN</w:t>
            </w:r>
          </w:p>
        </w:tc>
      </w:tr>
      <w:tr w:rsidR="007369B6" w:rsidRPr="00641BEC" w14:paraId="29D812AB" w14:textId="06600404" w:rsidTr="007369B6">
        <w:tc>
          <w:tcPr>
            <w:tcW w:w="3539" w:type="dxa"/>
          </w:tcPr>
          <w:p w14:paraId="14835510" w14:textId="07971E22" w:rsidR="007369B6" w:rsidRPr="00641BEC" w:rsidRDefault="007369B6" w:rsidP="002555FA">
            <w:pPr>
              <w:spacing w:line="480" w:lineRule="auto"/>
              <w:jc w:val="both"/>
              <w:rPr>
                <w:rFonts w:asciiTheme="minorHAnsi" w:hAnsiTheme="minorHAnsi" w:cstheme="minorHAnsi"/>
                <w:i/>
                <w:iCs/>
              </w:rPr>
            </w:pPr>
            <w:r w:rsidRPr="00641BEC">
              <w:rPr>
                <w:rFonts w:asciiTheme="minorHAnsi" w:hAnsiTheme="minorHAnsi" w:cstheme="minorHAnsi"/>
                <w:i/>
                <w:iCs/>
              </w:rPr>
              <w:t>DURÁN VEGA MARÍA ESTHER</w:t>
            </w:r>
          </w:p>
        </w:tc>
        <w:tc>
          <w:tcPr>
            <w:tcW w:w="1843" w:type="dxa"/>
          </w:tcPr>
          <w:p w14:paraId="0D62FEDD" w14:textId="415E1804" w:rsidR="007369B6" w:rsidRPr="00641BEC" w:rsidRDefault="007369B6" w:rsidP="007369B6">
            <w:pPr>
              <w:spacing w:line="480" w:lineRule="auto"/>
              <w:jc w:val="center"/>
              <w:rPr>
                <w:rFonts w:asciiTheme="minorHAnsi" w:hAnsiTheme="minorHAnsi" w:cstheme="minorHAnsi"/>
                <w:i/>
                <w:iCs/>
              </w:rPr>
            </w:pPr>
            <w:r w:rsidRPr="00641BEC">
              <w:rPr>
                <w:rFonts w:asciiTheme="minorHAnsi" w:hAnsiTheme="minorHAnsi" w:cstheme="minorHAnsi"/>
                <w:i/>
                <w:iCs/>
              </w:rPr>
              <w:t>3</w:t>
            </w:r>
          </w:p>
        </w:tc>
        <w:tc>
          <w:tcPr>
            <w:tcW w:w="2312" w:type="dxa"/>
          </w:tcPr>
          <w:p w14:paraId="2C86CDE5" w14:textId="5F859AEC" w:rsidR="007369B6" w:rsidRPr="00641BEC" w:rsidRDefault="007369B6" w:rsidP="007369B6">
            <w:pPr>
              <w:spacing w:line="480" w:lineRule="auto"/>
              <w:jc w:val="center"/>
              <w:rPr>
                <w:rFonts w:asciiTheme="minorHAnsi" w:hAnsiTheme="minorHAnsi" w:cstheme="minorHAnsi"/>
                <w:i/>
                <w:iCs/>
              </w:rPr>
            </w:pPr>
            <w:r w:rsidRPr="00641BEC">
              <w:rPr>
                <w:rFonts w:asciiTheme="minorHAnsi" w:hAnsiTheme="minorHAnsi" w:cstheme="minorHAnsi"/>
                <w:i/>
                <w:iCs/>
              </w:rPr>
              <w:t>5</w:t>
            </w:r>
          </w:p>
        </w:tc>
      </w:tr>
      <w:tr w:rsidR="007369B6" w:rsidRPr="00641BEC" w14:paraId="5369BC9F" w14:textId="4A9585C2" w:rsidTr="007369B6">
        <w:tc>
          <w:tcPr>
            <w:tcW w:w="3539" w:type="dxa"/>
          </w:tcPr>
          <w:p w14:paraId="6150EE4E" w14:textId="7C8D89FC" w:rsidR="007369B6" w:rsidRPr="00641BEC" w:rsidRDefault="007369B6" w:rsidP="002555FA">
            <w:pPr>
              <w:spacing w:line="480" w:lineRule="auto"/>
              <w:jc w:val="both"/>
              <w:rPr>
                <w:rFonts w:asciiTheme="minorHAnsi" w:hAnsiTheme="minorHAnsi" w:cstheme="minorHAnsi"/>
                <w:i/>
                <w:iCs/>
              </w:rPr>
            </w:pPr>
            <w:r w:rsidRPr="00641BEC">
              <w:rPr>
                <w:rFonts w:asciiTheme="minorHAnsi" w:hAnsiTheme="minorHAnsi" w:cstheme="minorHAnsi"/>
                <w:i/>
                <w:iCs/>
              </w:rPr>
              <w:t>PÉREZ SOSA ISAÍAS</w:t>
            </w:r>
          </w:p>
        </w:tc>
        <w:tc>
          <w:tcPr>
            <w:tcW w:w="1843" w:type="dxa"/>
          </w:tcPr>
          <w:p w14:paraId="78D30B69" w14:textId="5CF3891F" w:rsidR="007369B6" w:rsidRPr="00641BEC" w:rsidRDefault="007369B6" w:rsidP="007369B6">
            <w:pPr>
              <w:spacing w:line="480" w:lineRule="auto"/>
              <w:jc w:val="center"/>
              <w:rPr>
                <w:rFonts w:asciiTheme="minorHAnsi" w:hAnsiTheme="minorHAnsi" w:cstheme="minorHAnsi"/>
                <w:i/>
                <w:iCs/>
              </w:rPr>
            </w:pPr>
            <w:r w:rsidRPr="00641BEC">
              <w:rPr>
                <w:rFonts w:asciiTheme="minorHAnsi" w:hAnsiTheme="minorHAnsi" w:cstheme="minorHAnsi"/>
                <w:i/>
                <w:iCs/>
              </w:rPr>
              <w:t>5</w:t>
            </w:r>
          </w:p>
        </w:tc>
        <w:tc>
          <w:tcPr>
            <w:tcW w:w="2312" w:type="dxa"/>
          </w:tcPr>
          <w:p w14:paraId="65394CD3" w14:textId="05E05EC7" w:rsidR="007369B6" w:rsidRPr="00641BEC" w:rsidRDefault="007369B6" w:rsidP="007369B6">
            <w:pPr>
              <w:spacing w:line="480" w:lineRule="auto"/>
              <w:jc w:val="center"/>
              <w:rPr>
                <w:rFonts w:asciiTheme="minorHAnsi" w:hAnsiTheme="minorHAnsi" w:cstheme="minorHAnsi"/>
                <w:i/>
                <w:iCs/>
              </w:rPr>
            </w:pPr>
            <w:r w:rsidRPr="00641BEC">
              <w:rPr>
                <w:rFonts w:asciiTheme="minorHAnsi" w:hAnsiTheme="minorHAnsi" w:cstheme="minorHAnsi"/>
                <w:i/>
                <w:iCs/>
              </w:rPr>
              <w:t>7</w:t>
            </w:r>
          </w:p>
        </w:tc>
      </w:tr>
      <w:tr w:rsidR="007369B6" w:rsidRPr="00641BEC" w14:paraId="6007BFC9" w14:textId="62452353" w:rsidTr="007369B6">
        <w:tc>
          <w:tcPr>
            <w:tcW w:w="3539" w:type="dxa"/>
          </w:tcPr>
          <w:p w14:paraId="1A75F4CF" w14:textId="18009294" w:rsidR="007369B6" w:rsidRPr="00641BEC" w:rsidRDefault="007369B6" w:rsidP="002555FA">
            <w:pPr>
              <w:spacing w:line="480" w:lineRule="auto"/>
              <w:jc w:val="both"/>
              <w:rPr>
                <w:rFonts w:asciiTheme="minorHAnsi" w:hAnsiTheme="minorHAnsi" w:cstheme="minorHAnsi"/>
                <w:i/>
                <w:iCs/>
              </w:rPr>
            </w:pPr>
            <w:r w:rsidRPr="00641BEC">
              <w:rPr>
                <w:rFonts w:asciiTheme="minorHAnsi" w:hAnsiTheme="minorHAnsi" w:cstheme="minorHAnsi"/>
                <w:i/>
                <w:iCs/>
              </w:rPr>
              <w:t>FLORES LIMA ORALIA</w:t>
            </w:r>
          </w:p>
        </w:tc>
        <w:tc>
          <w:tcPr>
            <w:tcW w:w="1843" w:type="dxa"/>
          </w:tcPr>
          <w:p w14:paraId="3A3D62E5" w14:textId="6903EE50" w:rsidR="007369B6" w:rsidRPr="00641BEC" w:rsidRDefault="007369B6" w:rsidP="007369B6">
            <w:pPr>
              <w:spacing w:line="480" w:lineRule="auto"/>
              <w:jc w:val="center"/>
              <w:rPr>
                <w:rFonts w:asciiTheme="minorHAnsi" w:hAnsiTheme="minorHAnsi" w:cstheme="minorHAnsi"/>
                <w:i/>
                <w:iCs/>
              </w:rPr>
            </w:pPr>
            <w:r w:rsidRPr="00641BEC">
              <w:rPr>
                <w:rFonts w:asciiTheme="minorHAnsi" w:hAnsiTheme="minorHAnsi" w:cstheme="minorHAnsi"/>
                <w:i/>
                <w:iCs/>
              </w:rPr>
              <w:t>7</w:t>
            </w:r>
          </w:p>
        </w:tc>
        <w:tc>
          <w:tcPr>
            <w:tcW w:w="2312" w:type="dxa"/>
          </w:tcPr>
          <w:p w14:paraId="11691DD8" w14:textId="56DA55E4" w:rsidR="007369B6" w:rsidRPr="00641BEC" w:rsidRDefault="007369B6" w:rsidP="007369B6">
            <w:pPr>
              <w:spacing w:line="480" w:lineRule="auto"/>
              <w:jc w:val="center"/>
              <w:rPr>
                <w:rFonts w:asciiTheme="minorHAnsi" w:hAnsiTheme="minorHAnsi" w:cstheme="minorHAnsi"/>
                <w:i/>
                <w:iCs/>
              </w:rPr>
            </w:pPr>
            <w:r w:rsidRPr="00641BEC">
              <w:rPr>
                <w:rFonts w:asciiTheme="minorHAnsi" w:hAnsiTheme="minorHAnsi" w:cstheme="minorHAnsi"/>
                <w:i/>
                <w:iCs/>
              </w:rPr>
              <w:t>8</w:t>
            </w:r>
          </w:p>
        </w:tc>
      </w:tr>
    </w:tbl>
    <w:p w14:paraId="2EA8931D" w14:textId="77777777" w:rsidR="007369B6" w:rsidRPr="00641BEC" w:rsidRDefault="007369B6" w:rsidP="00F90871">
      <w:pPr>
        <w:spacing w:after="0" w:line="480" w:lineRule="auto"/>
        <w:jc w:val="both"/>
        <w:rPr>
          <w:rFonts w:asciiTheme="minorHAnsi" w:hAnsiTheme="minorHAnsi" w:cstheme="minorHAnsi"/>
          <w:i/>
          <w:iCs/>
        </w:rPr>
      </w:pPr>
    </w:p>
    <w:p w14:paraId="353883E0" w14:textId="79474BE1" w:rsidR="00F90871" w:rsidRDefault="007369B6" w:rsidP="00F90871">
      <w:pPr>
        <w:spacing w:after="0" w:line="480" w:lineRule="auto"/>
        <w:jc w:val="both"/>
        <w:rPr>
          <w:rFonts w:asciiTheme="minorHAnsi" w:hAnsiTheme="minorHAnsi" w:cstheme="minorHAnsi"/>
          <w:color w:val="0D0D0D" w:themeColor="text1" w:themeTint="F2"/>
        </w:rPr>
      </w:pPr>
      <w:r w:rsidRPr="00641BEC">
        <w:rPr>
          <w:rFonts w:asciiTheme="minorHAnsi" w:hAnsiTheme="minorHAnsi" w:cstheme="minorHAnsi"/>
          <w:i/>
          <w:iCs/>
        </w:rPr>
        <w:t>Al respecto, con fundamento en lo que establecen los artículos 61 y 68</w:t>
      </w:r>
      <w:r w:rsidR="002555FA">
        <w:rPr>
          <w:rFonts w:asciiTheme="minorHAnsi" w:hAnsiTheme="minorHAnsi" w:cstheme="minorHAnsi"/>
          <w:i/>
          <w:iCs/>
        </w:rPr>
        <w:t>,</w:t>
      </w:r>
      <w:r w:rsidRPr="00641BEC">
        <w:rPr>
          <w:rFonts w:asciiTheme="minorHAnsi" w:hAnsiTheme="minorHAnsi" w:cstheme="minorHAnsi"/>
          <w:i/>
          <w:iCs/>
        </w:rPr>
        <w:t xml:space="preserve"> fracción I, de la Ley Orgánica del Poder Judicial del Estado, este cuerpo colegiado acepta la renuncia del servidor público en mención</w:t>
      </w:r>
      <w:r w:rsidR="00FD1319" w:rsidRPr="00641BEC">
        <w:rPr>
          <w:rFonts w:asciiTheme="minorHAnsi" w:hAnsiTheme="minorHAnsi" w:cstheme="minorHAnsi"/>
          <w:i/>
          <w:iCs/>
        </w:rPr>
        <w:t xml:space="preserve"> y, en consecuencia, se autoriza el otorgamiento de las prestaciones que se refieren en el oficio de cuenta; asimismo, se acepta </w:t>
      </w:r>
      <w:r w:rsidR="00641BEC" w:rsidRPr="00641BEC">
        <w:rPr>
          <w:rFonts w:asciiTheme="minorHAnsi" w:hAnsiTheme="minorHAnsi" w:cstheme="minorHAnsi"/>
          <w:i/>
          <w:iCs/>
        </w:rPr>
        <w:t xml:space="preserve">el ingreso de ELIZABET CORONA VÁZQUEZ, como </w:t>
      </w:r>
      <w:r w:rsidR="006349CE">
        <w:rPr>
          <w:rFonts w:asciiTheme="minorHAnsi" w:hAnsiTheme="minorHAnsi" w:cstheme="minorHAnsi"/>
          <w:i/>
          <w:iCs/>
        </w:rPr>
        <w:t>auxiliar técnico</w:t>
      </w:r>
      <w:r w:rsidR="00641BEC" w:rsidRPr="00641BEC">
        <w:rPr>
          <w:rFonts w:asciiTheme="minorHAnsi" w:hAnsiTheme="minorHAnsi" w:cstheme="minorHAnsi"/>
          <w:i/>
          <w:iCs/>
        </w:rPr>
        <w:t>, adscrita a</w:t>
      </w:r>
      <w:r w:rsidR="006349CE">
        <w:rPr>
          <w:rFonts w:asciiTheme="minorHAnsi" w:hAnsiTheme="minorHAnsi" w:cstheme="minorHAnsi"/>
          <w:i/>
          <w:iCs/>
        </w:rPr>
        <w:t>l Consejo de la Judicatura del Estado</w:t>
      </w:r>
      <w:r w:rsidR="00641BEC" w:rsidRPr="00641BEC">
        <w:rPr>
          <w:rFonts w:asciiTheme="minorHAnsi" w:hAnsiTheme="minorHAnsi" w:cstheme="minorHAnsi"/>
          <w:i/>
          <w:iCs/>
        </w:rPr>
        <w:t xml:space="preserve">, </w:t>
      </w:r>
      <w:r w:rsidR="00FD1319" w:rsidRPr="00641BEC">
        <w:rPr>
          <w:rFonts w:asciiTheme="minorHAnsi" w:hAnsiTheme="minorHAnsi" w:cstheme="minorHAnsi"/>
          <w:i/>
          <w:iCs/>
        </w:rPr>
        <w:t xml:space="preserve">para cubrir la vacante </w:t>
      </w:r>
      <w:r w:rsidR="00641BEC" w:rsidRPr="00641BEC">
        <w:rPr>
          <w:rFonts w:asciiTheme="minorHAnsi" w:hAnsiTheme="minorHAnsi" w:cstheme="minorHAnsi"/>
          <w:i/>
          <w:iCs/>
        </w:rPr>
        <w:t xml:space="preserve">y el movimiento escalafonario </w:t>
      </w:r>
      <w:r w:rsidRPr="00641BEC">
        <w:rPr>
          <w:rFonts w:asciiTheme="minorHAnsi" w:hAnsiTheme="minorHAnsi" w:cstheme="minorHAnsi"/>
          <w:i/>
          <w:iCs/>
        </w:rPr>
        <w:t>derivad</w:t>
      </w:r>
      <w:r w:rsidR="00641BEC" w:rsidRPr="00641BEC">
        <w:rPr>
          <w:rFonts w:asciiTheme="minorHAnsi" w:hAnsiTheme="minorHAnsi" w:cstheme="minorHAnsi"/>
          <w:i/>
          <w:iCs/>
        </w:rPr>
        <w:t>o</w:t>
      </w:r>
      <w:r w:rsidRPr="00641BEC">
        <w:rPr>
          <w:rFonts w:asciiTheme="minorHAnsi" w:hAnsiTheme="minorHAnsi" w:cstheme="minorHAnsi"/>
          <w:i/>
          <w:iCs/>
        </w:rPr>
        <w:t xml:space="preserve"> de</w:t>
      </w:r>
      <w:r w:rsidR="001F63DB" w:rsidRPr="00641BEC">
        <w:rPr>
          <w:rFonts w:asciiTheme="minorHAnsi" w:hAnsiTheme="minorHAnsi" w:cstheme="minorHAnsi"/>
          <w:i/>
          <w:iCs/>
        </w:rPr>
        <w:t xml:space="preserve"> </w:t>
      </w:r>
      <w:r w:rsidRPr="00641BEC">
        <w:rPr>
          <w:rFonts w:asciiTheme="minorHAnsi" w:hAnsiTheme="minorHAnsi" w:cstheme="minorHAnsi"/>
          <w:i/>
          <w:iCs/>
        </w:rPr>
        <w:t>l</w:t>
      </w:r>
      <w:r w:rsidR="001F63DB" w:rsidRPr="00641BEC">
        <w:rPr>
          <w:rFonts w:asciiTheme="minorHAnsi" w:hAnsiTheme="minorHAnsi" w:cstheme="minorHAnsi"/>
          <w:i/>
          <w:iCs/>
        </w:rPr>
        <w:t>a</w:t>
      </w:r>
      <w:r w:rsidRPr="00641BEC">
        <w:rPr>
          <w:rFonts w:asciiTheme="minorHAnsi" w:hAnsiTheme="minorHAnsi" w:cstheme="minorHAnsi"/>
          <w:i/>
          <w:iCs/>
        </w:rPr>
        <w:t xml:space="preserve"> mism</w:t>
      </w:r>
      <w:r w:rsidR="00162454">
        <w:rPr>
          <w:rFonts w:asciiTheme="minorHAnsi" w:hAnsiTheme="minorHAnsi" w:cstheme="minorHAnsi"/>
          <w:i/>
          <w:iCs/>
        </w:rPr>
        <w:t>a</w:t>
      </w:r>
      <w:r w:rsidRPr="00641BEC">
        <w:rPr>
          <w:rFonts w:asciiTheme="minorHAnsi" w:hAnsiTheme="minorHAnsi" w:cstheme="minorHAnsi"/>
          <w:i/>
          <w:iCs/>
        </w:rPr>
        <w:t xml:space="preserve">, </w:t>
      </w:r>
      <w:r w:rsidR="00641BEC" w:rsidRPr="00641BEC">
        <w:rPr>
          <w:rFonts w:asciiTheme="minorHAnsi" w:hAnsiTheme="minorHAnsi" w:cstheme="minorHAnsi"/>
          <w:i/>
          <w:iCs/>
        </w:rPr>
        <w:t xml:space="preserve">ingreso y movimientos que surtirán efectos </w:t>
      </w:r>
      <w:r w:rsidRPr="00641BEC">
        <w:rPr>
          <w:rFonts w:asciiTheme="minorHAnsi" w:hAnsiTheme="minorHAnsi" w:cstheme="minorHAnsi"/>
          <w:i/>
          <w:iCs/>
        </w:rPr>
        <w:t xml:space="preserve">a partir </w:t>
      </w:r>
      <w:r w:rsidR="001F63DB" w:rsidRPr="00641BEC">
        <w:rPr>
          <w:rFonts w:asciiTheme="minorHAnsi" w:hAnsiTheme="minorHAnsi" w:cstheme="minorHAnsi"/>
          <w:i/>
          <w:iCs/>
        </w:rPr>
        <w:t xml:space="preserve">del uno de </w:t>
      </w:r>
      <w:r w:rsidR="00641BEC" w:rsidRPr="00641BEC">
        <w:rPr>
          <w:rFonts w:asciiTheme="minorHAnsi" w:hAnsiTheme="minorHAnsi" w:cstheme="minorHAnsi"/>
          <w:i/>
          <w:iCs/>
        </w:rPr>
        <w:t>febrer</w:t>
      </w:r>
      <w:r w:rsidR="001F63DB" w:rsidRPr="00641BEC">
        <w:rPr>
          <w:rFonts w:asciiTheme="minorHAnsi" w:hAnsiTheme="minorHAnsi" w:cstheme="minorHAnsi"/>
          <w:i/>
          <w:iCs/>
        </w:rPr>
        <w:t xml:space="preserve">o de dos mil veintiuno. </w:t>
      </w:r>
      <w:r w:rsidR="001F63DB" w:rsidRPr="00641BEC">
        <w:rPr>
          <w:rFonts w:asciiTheme="minorHAnsi" w:hAnsiTheme="minorHAnsi" w:cstheme="minorHAnsi"/>
          <w:i/>
          <w:iCs/>
          <w:color w:val="0D0D0D" w:themeColor="text1" w:themeTint="F2"/>
        </w:rPr>
        <w:t>Comuníquese esta determinación a la</w:t>
      </w:r>
      <w:r w:rsidR="00641BEC" w:rsidRPr="00641BEC">
        <w:rPr>
          <w:rFonts w:asciiTheme="minorHAnsi" w:hAnsiTheme="minorHAnsi" w:cstheme="minorHAnsi"/>
          <w:i/>
          <w:iCs/>
          <w:color w:val="0D0D0D" w:themeColor="text1" w:themeTint="F2"/>
        </w:rPr>
        <w:t xml:space="preserve"> Tesorería y Dirección de Recursos Humanos y Materiales de la Secretaría Ejecutiva</w:t>
      </w:r>
      <w:r w:rsidR="001F63DB" w:rsidRPr="00641BEC">
        <w:rPr>
          <w:rFonts w:asciiTheme="minorHAnsi" w:hAnsiTheme="minorHAnsi" w:cstheme="minorHAnsi"/>
          <w:i/>
          <w:iCs/>
          <w:color w:val="0D0D0D" w:themeColor="text1" w:themeTint="F2"/>
        </w:rPr>
        <w:t xml:space="preserve">, así como al Secretario General del Sindicato 7 de </w:t>
      </w:r>
      <w:proofErr w:type="gramStart"/>
      <w:r w:rsidR="001F63DB" w:rsidRPr="00641BEC">
        <w:rPr>
          <w:rFonts w:asciiTheme="minorHAnsi" w:hAnsiTheme="minorHAnsi" w:cstheme="minorHAnsi"/>
          <w:i/>
          <w:iCs/>
          <w:color w:val="0D0D0D" w:themeColor="text1" w:themeTint="F2"/>
        </w:rPr>
        <w:t>Mayo</w:t>
      </w:r>
      <w:proofErr w:type="gramEnd"/>
      <w:r w:rsidR="00641BEC" w:rsidRPr="00641BEC">
        <w:rPr>
          <w:rFonts w:asciiTheme="minorHAnsi" w:hAnsiTheme="minorHAnsi" w:cstheme="minorHAnsi"/>
          <w:i/>
          <w:iCs/>
          <w:color w:val="0D0D0D" w:themeColor="text1" w:themeTint="F2"/>
        </w:rPr>
        <w:t>, en respuesta a su oficio.</w:t>
      </w:r>
      <w:r w:rsidR="001F63DB" w:rsidRPr="001F63DB">
        <w:rPr>
          <w:rFonts w:asciiTheme="minorHAnsi" w:hAnsiTheme="minorHAnsi" w:cstheme="minorHAnsi"/>
          <w:color w:val="0D0D0D" w:themeColor="text1" w:themeTint="F2"/>
        </w:rPr>
        <w:t xml:space="preserve"> </w:t>
      </w:r>
      <w:r w:rsidR="001F63DB" w:rsidRPr="002555FA">
        <w:rPr>
          <w:rFonts w:asciiTheme="minorHAnsi" w:hAnsiTheme="minorHAnsi" w:cstheme="minorHAnsi"/>
          <w:color w:val="0D0D0D" w:themeColor="text1" w:themeTint="F2"/>
          <w:u w:val="single"/>
        </w:rPr>
        <w:t>APROBADO POR</w:t>
      </w:r>
      <w:r w:rsidR="00162454" w:rsidRPr="002555FA">
        <w:rPr>
          <w:rFonts w:asciiTheme="minorHAnsi" w:hAnsiTheme="minorHAnsi" w:cstheme="minorHAnsi"/>
          <w:color w:val="0D0D0D" w:themeColor="text1" w:themeTint="F2"/>
          <w:u w:val="single"/>
        </w:rPr>
        <w:t xml:space="preserve"> UNANIMIDAD </w:t>
      </w:r>
      <w:r w:rsidR="001F63DB" w:rsidRPr="002555FA">
        <w:rPr>
          <w:rFonts w:asciiTheme="minorHAnsi" w:hAnsiTheme="minorHAnsi" w:cstheme="minorHAnsi"/>
          <w:color w:val="0D0D0D" w:themeColor="text1" w:themeTint="F2"/>
          <w:u w:val="single"/>
        </w:rPr>
        <w:t>DE VOTOS</w:t>
      </w:r>
      <w:r w:rsidR="001F63DB">
        <w:rPr>
          <w:rFonts w:asciiTheme="minorHAnsi" w:hAnsiTheme="minorHAnsi" w:cstheme="minorHAnsi"/>
          <w:color w:val="0D0D0D" w:themeColor="text1" w:themeTint="F2"/>
        </w:rPr>
        <w:t xml:space="preserve">. </w:t>
      </w:r>
      <w:r w:rsidR="002555FA">
        <w:rPr>
          <w:rFonts w:asciiTheme="minorHAnsi" w:hAnsiTheme="minorHAnsi" w:cstheme="minorHAnsi"/>
        </w:rPr>
        <w:t xml:space="preserve">- - - - - - - - - - - - - - - - - - - - - - - - - - - - - - - - - - - - - - - - - - - - - - - - - - - - - - - - - - - - </w:t>
      </w:r>
    </w:p>
    <w:p w14:paraId="48FD0DA7" w14:textId="533CF5D8" w:rsidR="00641BEC" w:rsidRPr="00641BEC" w:rsidRDefault="0097716A" w:rsidP="00641BEC">
      <w:pPr>
        <w:shd w:val="clear" w:color="auto" w:fill="FFFFFF"/>
        <w:spacing w:after="0" w:line="480" w:lineRule="auto"/>
        <w:ind w:firstLine="708"/>
        <w:jc w:val="both"/>
        <w:rPr>
          <w:rFonts w:eastAsia="Times New Roman" w:cs="Calibri"/>
          <w:color w:val="000000"/>
          <w:lang w:eastAsia="es-MX"/>
        </w:rPr>
      </w:pPr>
      <w:r>
        <w:rPr>
          <w:rFonts w:eastAsia="Times New Roman" w:cs="Calibri"/>
          <w:b/>
          <w:bCs/>
          <w:color w:val="000000"/>
          <w:lang w:eastAsia="es-MX"/>
        </w:rPr>
        <w:t xml:space="preserve">ACUERDO </w:t>
      </w:r>
      <w:r w:rsidR="00641BEC" w:rsidRPr="00641BEC">
        <w:rPr>
          <w:rFonts w:eastAsia="Times New Roman" w:cs="Calibri"/>
          <w:b/>
          <w:bCs/>
          <w:color w:val="000000"/>
          <w:lang w:eastAsia="es-MX"/>
        </w:rPr>
        <w:t>XXIV/65/2020.6.</w:t>
      </w:r>
      <w:r w:rsidR="00641BEC">
        <w:rPr>
          <w:rFonts w:eastAsia="Times New Roman" w:cs="Calibri"/>
          <w:b/>
          <w:bCs/>
          <w:color w:val="000000"/>
          <w:lang w:eastAsia="es-MX"/>
        </w:rPr>
        <w:t xml:space="preserve"> </w:t>
      </w:r>
      <w:r w:rsidR="00641BEC" w:rsidRPr="00641BEC">
        <w:rPr>
          <w:rFonts w:eastAsia="Times New Roman" w:cs="Calibri"/>
          <w:b/>
          <w:bCs/>
          <w:color w:val="000000"/>
          <w:lang w:eastAsia="es-MX"/>
        </w:rPr>
        <w:t xml:space="preserve">Oficio número 1568/2020, de fecha nueve de diciembre de dos mil veinte, signado por el Secretario General y la Secretaria de Organización, Escalafón y Estadística, del Sindicato 7 de </w:t>
      </w:r>
      <w:proofErr w:type="gramStart"/>
      <w:r w:rsidR="00641BEC" w:rsidRPr="00641BEC">
        <w:rPr>
          <w:rFonts w:eastAsia="Times New Roman" w:cs="Calibri"/>
          <w:b/>
          <w:bCs/>
          <w:color w:val="000000"/>
          <w:lang w:eastAsia="es-MX"/>
        </w:rPr>
        <w:t>Mayo</w:t>
      </w:r>
      <w:proofErr w:type="gramEnd"/>
      <w:r w:rsidR="00641BEC" w:rsidRPr="00641BEC">
        <w:rPr>
          <w:rFonts w:eastAsia="Times New Roman" w:cs="Calibri"/>
          <w:b/>
          <w:bCs/>
          <w:color w:val="000000"/>
          <w:lang w:eastAsia="es-MX"/>
        </w:rPr>
        <w:t xml:space="preserve">. - - - - - - - - - - - - - - - - - </w:t>
      </w:r>
    </w:p>
    <w:p w14:paraId="2F01AE30" w14:textId="33C56263" w:rsidR="00641BEC" w:rsidRPr="00641BEC" w:rsidRDefault="00641BEC" w:rsidP="00641BEC">
      <w:pPr>
        <w:shd w:val="clear" w:color="auto" w:fill="FFFFFF"/>
        <w:spacing w:after="0" w:line="480" w:lineRule="auto"/>
        <w:jc w:val="both"/>
        <w:rPr>
          <w:rFonts w:eastAsia="Times New Roman" w:cs="Calibri"/>
          <w:i/>
          <w:iCs/>
          <w:color w:val="000000"/>
          <w:lang w:eastAsia="es-MX"/>
        </w:rPr>
      </w:pPr>
      <w:r w:rsidRPr="00641BEC">
        <w:rPr>
          <w:rFonts w:eastAsia="Times New Roman" w:cs="Calibri"/>
          <w:i/>
          <w:iCs/>
          <w:color w:val="000000"/>
          <w:lang w:eastAsia="es-MX"/>
        </w:rPr>
        <w:t xml:space="preserve">Dada cuenta con el oficio número 1568/2020, de fecha nueve de diciembre de dos mil veinte, mediante el cual remiten la renuncia por jubilación del C. ALFONSO PÉREZ POPOCATL, con categoría de </w:t>
      </w:r>
      <w:r w:rsidRPr="00176380">
        <w:rPr>
          <w:rFonts w:eastAsia="Times New Roman" w:cs="Calibri"/>
          <w:i/>
          <w:iCs/>
          <w:color w:val="000000"/>
          <w:lang w:eastAsia="es-MX"/>
        </w:rPr>
        <w:t xml:space="preserve">superintendente, </w:t>
      </w:r>
      <w:r w:rsidRPr="00641BEC">
        <w:rPr>
          <w:rFonts w:eastAsia="Times New Roman" w:cs="Calibri"/>
          <w:i/>
          <w:iCs/>
          <w:color w:val="000000"/>
          <w:lang w:eastAsia="es-MX"/>
        </w:rPr>
        <w:t>adscrito a la Presidencia del Tribunal Superior de Justicia;</w:t>
      </w:r>
      <w:r w:rsidRPr="00176380">
        <w:rPr>
          <w:rFonts w:eastAsia="Times New Roman" w:cs="Calibri"/>
          <w:i/>
          <w:iCs/>
          <w:color w:val="000000"/>
          <w:lang w:eastAsia="es-MX"/>
        </w:rPr>
        <w:t xml:space="preserve"> </w:t>
      </w:r>
      <w:r w:rsidRPr="00176380">
        <w:rPr>
          <w:rFonts w:asciiTheme="minorHAnsi" w:hAnsiTheme="minorHAnsi" w:cstheme="minorHAnsi"/>
          <w:i/>
          <w:iCs/>
        </w:rPr>
        <w:t xml:space="preserve">así como la propuesta de que el </w:t>
      </w:r>
      <w:r w:rsidRPr="00641BEC">
        <w:rPr>
          <w:rFonts w:eastAsia="Times New Roman" w:cs="Calibri"/>
          <w:i/>
          <w:iCs/>
          <w:color w:val="000000"/>
          <w:lang w:eastAsia="es-MX"/>
        </w:rPr>
        <w:t>Licenciado en Educación Secundaria con especialidad en Telesecundaria, URIEL PÉREZ BRIONES</w:t>
      </w:r>
      <w:r w:rsidR="00162454">
        <w:rPr>
          <w:rFonts w:eastAsia="Times New Roman" w:cs="Calibri"/>
          <w:i/>
          <w:iCs/>
          <w:color w:val="000000"/>
          <w:lang w:eastAsia="es-MX"/>
        </w:rPr>
        <w:t>,</w:t>
      </w:r>
      <w:r w:rsidRPr="00176380">
        <w:rPr>
          <w:rFonts w:asciiTheme="minorHAnsi" w:hAnsiTheme="minorHAnsi" w:cstheme="minorHAnsi"/>
          <w:i/>
          <w:iCs/>
        </w:rPr>
        <w:t xml:space="preserve"> ocupe el espacio </w:t>
      </w:r>
      <w:r w:rsidRPr="00176380">
        <w:rPr>
          <w:rFonts w:asciiTheme="minorHAnsi" w:hAnsiTheme="minorHAnsi" w:cstheme="minorHAnsi"/>
          <w:i/>
          <w:iCs/>
        </w:rPr>
        <w:lastRenderedPageBreak/>
        <w:t>que deja dicho servidor público; asimismo, la propuesta de movimientos escalafonarios con ese motivo, en favor de l</w:t>
      </w:r>
      <w:r w:rsidR="00176380" w:rsidRPr="00176380">
        <w:rPr>
          <w:rFonts w:asciiTheme="minorHAnsi" w:hAnsiTheme="minorHAnsi" w:cstheme="minorHAnsi"/>
          <w:i/>
          <w:iCs/>
        </w:rPr>
        <w:t>o</w:t>
      </w:r>
      <w:r w:rsidRPr="00176380">
        <w:rPr>
          <w:rFonts w:asciiTheme="minorHAnsi" w:hAnsiTheme="minorHAnsi" w:cstheme="minorHAnsi"/>
          <w:i/>
          <w:iCs/>
        </w:rPr>
        <w:t>s servidor</w:t>
      </w:r>
      <w:r w:rsidR="00176380" w:rsidRPr="00176380">
        <w:rPr>
          <w:rFonts w:asciiTheme="minorHAnsi" w:hAnsiTheme="minorHAnsi" w:cstheme="minorHAnsi"/>
          <w:i/>
          <w:iCs/>
        </w:rPr>
        <w:t>e</w:t>
      </w:r>
      <w:r w:rsidRPr="00176380">
        <w:rPr>
          <w:rFonts w:asciiTheme="minorHAnsi" w:hAnsiTheme="minorHAnsi" w:cstheme="minorHAnsi"/>
          <w:i/>
          <w:iCs/>
        </w:rPr>
        <w:t>s públic</w:t>
      </w:r>
      <w:r w:rsidR="00176380" w:rsidRPr="00176380">
        <w:rPr>
          <w:rFonts w:asciiTheme="minorHAnsi" w:hAnsiTheme="minorHAnsi" w:cstheme="minorHAnsi"/>
          <w:i/>
          <w:iCs/>
        </w:rPr>
        <w:t>o</w:t>
      </w:r>
      <w:r w:rsidRPr="00176380">
        <w:rPr>
          <w:rFonts w:asciiTheme="minorHAnsi" w:hAnsiTheme="minorHAnsi" w:cstheme="minorHAnsi"/>
          <w:i/>
          <w:iCs/>
        </w:rPr>
        <w:t xml:space="preserve">s y </w:t>
      </w:r>
      <w:r w:rsidR="00176380" w:rsidRPr="00176380">
        <w:rPr>
          <w:rFonts w:asciiTheme="minorHAnsi" w:hAnsiTheme="minorHAnsi" w:cstheme="minorHAnsi"/>
          <w:i/>
          <w:iCs/>
        </w:rPr>
        <w:t xml:space="preserve">la </w:t>
      </w:r>
      <w:r w:rsidRPr="00176380">
        <w:rPr>
          <w:rFonts w:asciiTheme="minorHAnsi" w:hAnsiTheme="minorHAnsi" w:cstheme="minorHAnsi"/>
          <w:i/>
          <w:iCs/>
        </w:rPr>
        <w:t>servidor</w:t>
      </w:r>
      <w:r w:rsidR="00176380" w:rsidRPr="00176380">
        <w:rPr>
          <w:rFonts w:asciiTheme="minorHAnsi" w:hAnsiTheme="minorHAnsi" w:cstheme="minorHAnsi"/>
          <w:i/>
          <w:iCs/>
        </w:rPr>
        <w:t>a</w:t>
      </w:r>
      <w:r w:rsidRPr="00176380">
        <w:rPr>
          <w:rFonts w:asciiTheme="minorHAnsi" w:hAnsiTheme="minorHAnsi" w:cstheme="minorHAnsi"/>
          <w:i/>
          <w:iCs/>
        </w:rPr>
        <w:t xml:space="preserve"> públic</w:t>
      </w:r>
      <w:r w:rsidR="00176380" w:rsidRPr="00176380">
        <w:rPr>
          <w:rFonts w:asciiTheme="minorHAnsi" w:hAnsiTheme="minorHAnsi" w:cstheme="minorHAnsi"/>
          <w:i/>
          <w:iCs/>
        </w:rPr>
        <w:t>a</w:t>
      </w:r>
      <w:r w:rsidRPr="00176380">
        <w:rPr>
          <w:rFonts w:asciiTheme="minorHAnsi" w:hAnsiTheme="minorHAnsi" w:cstheme="minorHAnsi"/>
          <w:i/>
          <w:iCs/>
        </w:rPr>
        <w:t xml:space="preserve"> que a continuación se describen: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34"/>
        <w:gridCol w:w="1841"/>
        <w:gridCol w:w="2309"/>
      </w:tblGrid>
      <w:tr w:rsidR="00641BEC" w:rsidRPr="00641BEC" w14:paraId="6C11018B" w14:textId="77777777" w:rsidTr="00641BEC">
        <w:tc>
          <w:tcPr>
            <w:tcW w:w="35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843E34" w14:textId="4E5AD44D" w:rsidR="00641BEC" w:rsidRPr="00641BEC" w:rsidRDefault="00641BEC" w:rsidP="002555FA">
            <w:pPr>
              <w:spacing w:after="0" w:line="480" w:lineRule="auto"/>
              <w:jc w:val="center"/>
              <w:rPr>
                <w:rFonts w:eastAsia="Times New Roman" w:cs="Calibri"/>
                <w:i/>
                <w:iCs/>
                <w:color w:val="000000"/>
                <w:lang w:eastAsia="es-MX"/>
              </w:rPr>
            </w:pPr>
            <w:r w:rsidRPr="00641BEC">
              <w:rPr>
                <w:rFonts w:eastAsia="Times New Roman" w:cs="Calibri"/>
                <w:i/>
                <w:iCs/>
                <w:color w:val="000000"/>
                <w:lang w:eastAsia="es-MX"/>
              </w:rPr>
              <w:t>NOMBRE</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5337C4" w14:textId="77777777" w:rsidR="00641BEC" w:rsidRPr="00641BEC" w:rsidRDefault="00641BEC" w:rsidP="00641BEC">
            <w:pPr>
              <w:spacing w:after="0" w:line="480" w:lineRule="auto"/>
              <w:jc w:val="both"/>
              <w:rPr>
                <w:rFonts w:eastAsia="Times New Roman" w:cs="Calibri"/>
                <w:i/>
                <w:iCs/>
                <w:color w:val="000000"/>
                <w:lang w:eastAsia="es-MX"/>
              </w:rPr>
            </w:pPr>
            <w:r w:rsidRPr="00641BEC">
              <w:rPr>
                <w:rFonts w:eastAsia="Times New Roman" w:cs="Calibri"/>
                <w:i/>
                <w:iCs/>
                <w:color w:val="000000"/>
                <w:lang w:eastAsia="es-MX"/>
              </w:rPr>
              <w:t>NIVEL ACTUAL </w:t>
            </w:r>
          </w:p>
        </w:tc>
        <w:tc>
          <w:tcPr>
            <w:tcW w:w="23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8F432E" w14:textId="77777777" w:rsidR="00641BEC" w:rsidRPr="00641BEC" w:rsidRDefault="00641BEC" w:rsidP="00641BEC">
            <w:pPr>
              <w:spacing w:after="0" w:line="480" w:lineRule="auto"/>
              <w:jc w:val="both"/>
              <w:rPr>
                <w:rFonts w:eastAsia="Times New Roman" w:cs="Calibri"/>
                <w:i/>
                <w:iCs/>
                <w:color w:val="000000"/>
                <w:lang w:eastAsia="es-MX"/>
              </w:rPr>
            </w:pPr>
            <w:r w:rsidRPr="00641BEC">
              <w:rPr>
                <w:rFonts w:eastAsia="Times New Roman" w:cs="Calibri"/>
                <w:i/>
                <w:iCs/>
                <w:color w:val="000000"/>
                <w:lang w:eastAsia="es-MX"/>
              </w:rPr>
              <w:t>NIVEL POR ESCALAFÓN </w:t>
            </w:r>
          </w:p>
        </w:tc>
      </w:tr>
      <w:tr w:rsidR="00641BEC" w:rsidRPr="00641BEC" w14:paraId="6E986C2D" w14:textId="77777777" w:rsidTr="00641BEC">
        <w:tc>
          <w:tcPr>
            <w:tcW w:w="35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75166C" w14:textId="77777777" w:rsidR="00641BEC" w:rsidRPr="00641BEC" w:rsidRDefault="00641BEC" w:rsidP="002555FA">
            <w:pPr>
              <w:spacing w:after="0" w:line="480" w:lineRule="auto"/>
              <w:jc w:val="both"/>
              <w:rPr>
                <w:rFonts w:eastAsia="Times New Roman" w:cs="Calibri"/>
                <w:i/>
                <w:iCs/>
                <w:color w:val="000000"/>
                <w:lang w:eastAsia="es-MX"/>
              </w:rPr>
            </w:pPr>
            <w:r w:rsidRPr="00641BEC">
              <w:rPr>
                <w:rFonts w:eastAsia="Times New Roman" w:cs="Calibri"/>
                <w:i/>
                <w:iCs/>
                <w:color w:val="000000"/>
                <w:lang w:eastAsia="es-MX"/>
              </w:rPr>
              <w:t>HERRERA COYOTZI MIGUEL ÁNGEL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EA20DA" w14:textId="77777777" w:rsidR="00641BEC" w:rsidRPr="00641BEC" w:rsidRDefault="00641BEC" w:rsidP="00641BEC">
            <w:pPr>
              <w:spacing w:after="0" w:line="480" w:lineRule="auto"/>
              <w:jc w:val="center"/>
              <w:rPr>
                <w:rFonts w:eastAsia="Times New Roman" w:cs="Calibri"/>
                <w:i/>
                <w:iCs/>
                <w:color w:val="000000"/>
                <w:lang w:eastAsia="es-MX"/>
              </w:rPr>
            </w:pPr>
            <w:r w:rsidRPr="00641BEC">
              <w:rPr>
                <w:rFonts w:eastAsia="Times New Roman" w:cs="Calibri"/>
                <w:i/>
                <w:iCs/>
                <w:color w:val="000000"/>
                <w:lang w:eastAsia="es-MX"/>
              </w:rPr>
              <w:t>3 </w:t>
            </w:r>
          </w:p>
        </w:tc>
        <w:tc>
          <w:tcPr>
            <w:tcW w:w="2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FB0916" w14:textId="77777777" w:rsidR="00641BEC" w:rsidRPr="00641BEC" w:rsidRDefault="00641BEC" w:rsidP="00641BEC">
            <w:pPr>
              <w:spacing w:after="0" w:line="480" w:lineRule="auto"/>
              <w:jc w:val="center"/>
              <w:rPr>
                <w:rFonts w:eastAsia="Times New Roman" w:cs="Calibri"/>
                <w:i/>
                <w:iCs/>
                <w:color w:val="000000"/>
                <w:lang w:eastAsia="es-MX"/>
              </w:rPr>
            </w:pPr>
            <w:r w:rsidRPr="00641BEC">
              <w:rPr>
                <w:rFonts w:eastAsia="Times New Roman" w:cs="Calibri"/>
                <w:i/>
                <w:iCs/>
                <w:color w:val="000000"/>
                <w:lang w:eastAsia="es-MX"/>
              </w:rPr>
              <w:t>5 </w:t>
            </w:r>
          </w:p>
        </w:tc>
      </w:tr>
      <w:tr w:rsidR="00641BEC" w:rsidRPr="00641BEC" w14:paraId="722E5E3B" w14:textId="77777777" w:rsidTr="00641BEC">
        <w:tc>
          <w:tcPr>
            <w:tcW w:w="35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7AFCB9" w14:textId="77777777" w:rsidR="00641BEC" w:rsidRPr="00641BEC" w:rsidRDefault="00641BEC" w:rsidP="002555FA">
            <w:pPr>
              <w:spacing w:after="0" w:line="480" w:lineRule="auto"/>
              <w:jc w:val="both"/>
              <w:rPr>
                <w:rFonts w:eastAsia="Times New Roman" w:cs="Calibri"/>
                <w:i/>
                <w:iCs/>
                <w:color w:val="000000"/>
                <w:lang w:eastAsia="es-MX"/>
              </w:rPr>
            </w:pPr>
            <w:r w:rsidRPr="00641BEC">
              <w:rPr>
                <w:rFonts w:eastAsia="Times New Roman" w:cs="Calibri"/>
                <w:i/>
                <w:iCs/>
                <w:color w:val="000000"/>
                <w:lang w:eastAsia="es-MX"/>
              </w:rPr>
              <w:t>MÁRQUEZ CUAHUTECATL RAÚL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3E2125" w14:textId="77777777" w:rsidR="00641BEC" w:rsidRPr="00641BEC" w:rsidRDefault="00641BEC" w:rsidP="00641BEC">
            <w:pPr>
              <w:spacing w:after="0" w:line="480" w:lineRule="auto"/>
              <w:jc w:val="center"/>
              <w:rPr>
                <w:rFonts w:eastAsia="Times New Roman" w:cs="Calibri"/>
                <w:i/>
                <w:iCs/>
                <w:color w:val="000000"/>
                <w:lang w:eastAsia="es-MX"/>
              </w:rPr>
            </w:pPr>
            <w:r w:rsidRPr="00641BEC">
              <w:rPr>
                <w:rFonts w:eastAsia="Times New Roman" w:cs="Calibri"/>
                <w:i/>
                <w:iCs/>
                <w:color w:val="000000"/>
                <w:lang w:eastAsia="es-MX"/>
              </w:rPr>
              <w:t>5 </w:t>
            </w:r>
          </w:p>
        </w:tc>
        <w:tc>
          <w:tcPr>
            <w:tcW w:w="2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8A5D69" w14:textId="77777777" w:rsidR="00641BEC" w:rsidRPr="00641BEC" w:rsidRDefault="00641BEC" w:rsidP="00641BEC">
            <w:pPr>
              <w:spacing w:after="0" w:line="480" w:lineRule="auto"/>
              <w:jc w:val="center"/>
              <w:rPr>
                <w:rFonts w:eastAsia="Times New Roman" w:cs="Calibri"/>
                <w:i/>
                <w:iCs/>
                <w:color w:val="000000"/>
                <w:lang w:eastAsia="es-MX"/>
              </w:rPr>
            </w:pPr>
            <w:r w:rsidRPr="00641BEC">
              <w:rPr>
                <w:rFonts w:eastAsia="Times New Roman" w:cs="Calibri"/>
                <w:i/>
                <w:iCs/>
                <w:color w:val="000000"/>
                <w:lang w:eastAsia="es-MX"/>
              </w:rPr>
              <w:t>7 </w:t>
            </w:r>
          </w:p>
        </w:tc>
      </w:tr>
      <w:tr w:rsidR="00641BEC" w:rsidRPr="00641BEC" w14:paraId="3BA1B49D" w14:textId="77777777" w:rsidTr="00641BEC">
        <w:tc>
          <w:tcPr>
            <w:tcW w:w="35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E1FC82" w14:textId="77777777" w:rsidR="00641BEC" w:rsidRPr="00641BEC" w:rsidRDefault="00641BEC" w:rsidP="002555FA">
            <w:pPr>
              <w:spacing w:after="0" w:line="480" w:lineRule="auto"/>
              <w:jc w:val="both"/>
              <w:rPr>
                <w:rFonts w:eastAsia="Times New Roman" w:cs="Calibri"/>
                <w:i/>
                <w:iCs/>
                <w:color w:val="000000"/>
                <w:lang w:eastAsia="es-MX"/>
              </w:rPr>
            </w:pPr>
            <w:r w:rsidRPr="00641BEC">
              <w:rPr>
                <w:rFonts w:eastAsia="Times New Roman" w:cs="Calibri"/>
                <w:i/>
                <w:iCs/>
                <w:color w:val="000000"/>
                <w:lang w:eastAsia="es-MX"/>
              </w:rPr>
              <w:t>FLORES PAREDES MARISOL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A109D4" w14:textId="77777777" w:rsidR="00641BEC" w:rsidRPr="00641BEC" w:rsidRDefault="00641BEC" w:rsidP="00641BEC">
            <w:pPr>
              <w:spacing w:after="0" w:line="480" w:lineRule="auto"/>
              <w:jc w:val="center"/>
              <w:rPr>
                <w:rFonts w:eastAsia="Times New Roman" w:cs="Calibri"/>
                <w:i/>
                <w:iCs/>
                <w:color w:val="000000"/>
                <w:lang w:eastAsia="es-MX"/>
              </w:rPr>
            </w:pPr>
            <w:r w:rsidRPr="00641BEC">
              <w:rPr>
                <w:rFonts w:eastAsia="Times New Roman" w:cs="Calibri"/>
                <w:i/>
                <w:iCs/>
                <w:color w:val="000000"/>
                <w:lang w:eastAsia="es-MX"/>
              </w:rPr>
              <w:t>7 </w:t>
            </w:r>
          </w:p>
        </w:tc>
        <w:tc>
          <w:tcPr>
            <w:tcW w:w="2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02D492" w14:textId="77777777" w:rsidR="00641BEC" w:rsidRPr="00641BEC" w:rsidRDefault="00641BEC" w:rsidP="00641BEC">
            <w:pPr>
              <w:spacing w:after="0" w:line="480" w:lineRule="auto"/>
              <w:jc w:val="center"/>
              <w:rPr>
                <w:rFonts w:eastAsia="Times New Roman" w:cs="Calibri"/>
                <w:i/>
                <w:iCs/>
                <w:color w:val="000000"/>
                <w:lang w:eastAsia="es-MX"/>
              </w:rPr>
            </w:pPr>
            <w:r w:rsidRPr="00641BEC">
              <w:rPr>
                <w:rFonts w:eastAsia="Times New Roman" w:cs="Calibri"/>
                <w:i/>
                <w:iCs/>
                <w:color w:val="000000"/>
                <w:lang w:eastAsia="es-MX"/>
              </w:rPr>
              <w:t>8 </w:t>
            </w:r>
          </w:p>
        </w:tc>
      </w:tr>
    </w:tbl>
    <w:p w14:paraId="459AC121" w14:textId="77777777" w:rsidR="00641BEC" w:rsidRPr="00641BEC" w:rsidRDefault="00641BEC" w:rsidP="00641BEC">
      <w:pPr>
        <w:shd w:val="clear" w:color="auto" w:fill="FFFFFF"/>
        <w:spacing w:after="0" w:line="480" w:lineRule="auto"/>
        <w:jc w:val="both"/>
        <w:rPr>
          <w:rFonts w:eastAsia="Times New Roman" w:cs="Calibri"/>
          <w:i/>
          <w:iCs/>
          <w:color w:val="000000"/>
          <w:lang w:eastAsia="es-MX"/>
        </w:rPr>
      </w:pPr>
      <w:r w:rsidRPr="00641BEC">
        <w:rPr>
          <w:rFonts w:eastAsia="Times New Roman" w:cs="Calibri"/>
          <w:i/>
          <w:iCs/>
          <w:color w:val="000000"/>
          <w:lang w:eastAsia="es-MX"/>
        </w:rPr>
        <w:t> </w:t>
      </w:r>
    </w:p>
    <w:p w14:paraId="2B7E7C52" w14:textId="09C9D884" w:rsidR="003412F3" w:rsidRDefault="00176380" w:rsidP="003412F3">
      <w:pPr>
        <w:pStyle w:val="NormalWeb"/>
        <w:spacing w:before="0" w:beforeAutospacing="0" w:after="0" w:afterAutospacing="0" w:line="480" w:lineRule="auto"/>
        <w:ind w:firstLine="708"/>
        <w:jc w:val="both"/>
        <w:rPr>
          <w:rFonts w:asciiTheme="minorHAnsi" w:hAnsiTheme="minorHAnsi" w:cstheme="minorHAnsi"/>
          <w:color w:val="0D0D0D" w:themeColor="text1" w:themeTint="F2"/>
        </w:rPr>
      </w:pPr>
      <w:r w:rsidRPr="00176380">
        <w:rPr>
          <w:rFonts w:asciiTheme="minorHAnsi" w:hAnsiTheme="minorHAnsi" w:cstheme="minorHAnsi"/>
          <w:i/>
          <w:iCs/>
        </w:rPr>
        <w:t>Al respecto, con fundamento en lo que establecen los artículos 61 y 68</w:t>
      </w:r>
      <w:r w:rsidR="002555FA">
        <w:rPr>
          <w:rFonts w:asciiTheme="minorHAnsi" w:hAnsiTheme="minorHAnsi" w:cstheme="minorHAnsi"/>
          <w:i/>
          <w:iCs/>
        </w:rPr>
        <w:t>,</w:t>
      </w:r>
      <w:r w:rsidRPr="00176380">
        <w:rPr>
          <w:rFonts w:asciiTheme="minorHAnsi" w:hAnsiTheme="minorHAnsi" w:cstheme="minorHAnsi"/>
          <w:i/>
          <w:iCs/>
        </w:rPr>
        <w:t xml:space="preserve"> fracción I, de la Ley Orgánica del Poder Judicial del Estado, este cuerpo colegiado acepta la renuncia del servidor público en mención y, en consecuencia, se autoriza el otorgamiento de las prestaciones que se refieren en el oficio de cuenta; asimismo, se acepta el ingreso del </w:t>
      </w:r>
      <w:r w:rsidRPr="00641BEC">
        <w:rPr>
          <w:rFonts w:asciiTheme="minorHAnsi" w:hAnsiTheme="minorHAnsi" w:cstheme="minorHAnsi"/>
          <w:i/>
          <w:iCs/>
          <w:color w:val="000000"/>
          <w:sz w:val="22"/>
          <w:szCs w:val="22"/>
        </w:rPr>
        <w:t>Licenciado en Educación Secundaria con especialidad en Telesecundaria, URIEL PÉREZ BRIONES</w:t>
      </w:r>
      <w:r w:rsidRPr="00176380">
        <w:rPr>
          <w:rFonts w:asciiTheme="minorHAnsi" w:hAnsiTheme="minorHAnsi" w:cstheme="minorHAnsi"/>
          <w:i/>
          <w:iCs/>
          <w:sz w:val="22"/>
          <w:szCs w:val="22"/>
        </w:rPr>
        <w:t>,</w:t>
      </w:r>
      <w:r w:rsidRPr="00176380">
        <w:rPr>
          <w:rFonts w:asciiTheme="minorHAnsi" w:hAnsiTheme="minorHAnsi" w:cstheme="minorHAnsi"/>
          <w:i/>
          <w:iCs/>
        </w:rPr>
        <w:t xml:space="preserve"> como </w:t>
      </w:r>
      <w:r w:rsidR="00162454">
        <w:rPr>
          <w:rFonts w:asciiTheme="minorHAnsi" w:hAnsiTheme="minorHAnsi" w:cstheme="minorHAnsi"/>
          <w:i/>
          <w:iCs/>
        </w:rPr>
        <w:t>auxiliar técnico</w:t>
      </w:r>
      <w:r w:rsidRPr="00176380">
        <w:rPr>
          <w:rFonts w:asciiTheme="minorHAnsi" w:hAnsiTheme="minorHAnsi" w:cstheme="minorHAnsi"/>
          <w:i/>
          <w:iCs/>
        </w:rPr>
        <w:t>, adscrito a</w:t>
      </w:r>
      <w:r w:rsidR="00162454">
        <w:rPr>
          <w:rFonts w:asciiTheme="minorHAnsi" w:hAnsiTheme="minorHAnsi" w:cstheme="minorHAnsi"/>
          <w:i/>
          <w:iCs/>
        </w:rPr>
        <w:t>l Instituto de Especialización Judicial del Tribunal Superior de Justicia del Estado</w:t>
      </w:r>
      <w:r w:rsidRPr="00176380">
        <w:rPr>
          <w:rFonts w:asciiTheme="minorHAnsi" w:hAnsiTheme="minorHAnsi" w:cstheme="minorHAnsi"/>
          <w:i/>
          <w:iCs/>
        </w:rPr>
        <w:t xml:space="preserve">, para cubrir la vacante y el movimiento escalafonario derivado de la mismo, ingreso y movimientos que surtirán efectos a partir del uno de febrero de dos mil veintiuno. </w:t>
      </w:r>
      <w:r w:rsidRPr="00176380">
        <w:rPr>
          <w:rFonts w:asciiTheme="minorHAnsi" w:hAnsiTheme="minorHAnsi" w:cstheme="minorHAnsi"/>
          <w:i/>
          <w:iCs/>
          <w:color w:val="0D0D0D" w:themeColor="text1" w:themeTint="F2"/>
        </w:rPr>
        <w:t xml:space="preserve">Comuníquese esta determinación a la Tesorería y Dirección de Recursos Humanos y Materiales de la Secretaría Ejecutiva, así como al Secretario General del Sindicato 7 de </w:t>
      </w:r>
      <w:proofErr w:type="gramStart"/>
      <w:r w:rsidRPr="00176380">
        <w:rPr>
          <w:rFonts w:asciiTheme="minorHAnsi" w:hAnsiTheme="minorHAnsi" w:cstheme="minorHAnsi"/>
          <w:i/>
          <w:iCs/>
          <w:color w:val="0D0D0D" w:themeColor="text1" w:themeTint="F2"/>
        </w:rPr>
        <w:t>Mayo</w:t>
      </w:r>
      <w:proofErr w:type="gramEnd"/>
      <w:r w:rsidRPr="00176380">
        <w:rPr>
          <w:rFonts w:asciiTheme="minorHAnsi" w:hAnsiTheme="minorHAnsi" w:cstheme="minorHAnsi"/>
          <w:i/>
          <w:iCs/>
          <w:color w:val="0D0D0D" w:themeColor="text1" w:themeTint="F2"/>
        </w:rPr>
        <w:t>, en respuesta a su oficio</w:t>
      </w:r>
      <w:r w:rsidRPr="00641BEC">
        <w:rPr>
          <w:rFonts w:asciiTheme="minorHAnsi" w:hAnsiTheme="minorHAnsi" w:cstheme="minorHAnsi"/>
          <w:i/>
          <w:iCs/>
          <w:color w:val="0D0D0D" w:themeColor="text1" w:themeTint="F2"/>
        </w:rPr>
        <w:t>.</w:t>
      </w:r>
      <w:r w:rsidRPr="001F63DB">
        <w:rPr>
          <w:rFonts w:asciiTheme="minorHAnsi" w:hAnsiTheme="minorHAnsi" w:cstheme="minorHAnsi"/>
          <w:color w:val="0D0D0D" w:themeColor="text1" w:themeTint="F2"/>
        </w:rPr>
        <w:t xml:space="preserve"> </w:t>
      </w:r>
      <w:r w:rsidRPr="00496442">
        <w:rPr>
          <w:rFonts w:asciiTheme="minorHAnsi" w:hAnsiTheme="minorHAnsi" w:cstheme="minorHAnsi"/>
          <w:color w:val="0D0D0D" w:themeColor="text1" w:themeTint="F2"/>
          <w:u w:val="single"/>
        </w:rPr>
        <w:t>APROBADO POR</w:t>
      </w:r>
      <w:r w:rsidR="00162454" w:rsidRPr="00496442">
        <w:rPr>
          <w:rFonts w:asciiTheme="minorHAnsi" w:hAnsiTheme="minorHAnsi" w:cstheme="minorHAnsi"/>
          <w:color w:val="0D0D0D" w:themeColor="text1" w:themeTint="F2"/>
          <w:u w:val="single"/>
        </w:rPr>
        <w:t xml:space="preserve"> UNANIMIDAD </w:t>
      </w:r>
      <w:r w:rsidRPr="00496442">
        <w:rPr>
          <w:rFonts w:asciiTheme="minorHAnsi" w:hAnsiTheme="minorHAnsi" w:cstheme="minorHAnsi"/>
          <w:color w:val="0D0D0D" w:themeColor="text1" w:themeTint="F2"/>
          <w:u w:val="single"/>
        </w:rPr>
        <w:t>DE VOTOS</w:t>
      </w:r>
      <w:r>
        <w:rPr>
          <w:rFonts w:asciiTheme="minorHAnsi" w:hAnsiTheme="minorHAnsi" w:cstheme="minorHAnsi"/>
          <w:color w:val="0D0D0D" w:themeColor="text1" w:themeTint="F2"/>
        </w:rPr>
        <w:t>.</w:t>
      </w:r>
      <w:r w:rsidR="00496442">
        <w:rPr>
          <w:rFonts w:asciiTheme="minorHAnsi" w:hAnsiTheme="minorHAnsi" w:cstheme="minorHAnsi"/>
          <w:color w:val="0D0D0D" w:themeColor="text1" w:themeTint="F2"/>
        </w:rPr>
        <w:t xml:space="preserve"> </w:t>
      </w:r>
      <w:r w:rsidR="00496442">
        <w:rPr>
          <w:rFonts w:asciiTheme="minorHAnsi" w:hAnsiTheme="minorHAnsi" w:cstheme="minorHAnsi"/>
        </w:rPr>
        <w:t xml:space="preserve">- - - - - - - - - - - - - - - - - - - - - - - - - - - - - - - - - - - - - </w:t>
      </w:r>
    </w:p>
    <w:p w14:paraId="19649E64" w14:textId="77777777" w:rsidR="00770001" w:rsidRPr="00857CED" w:rsidRDefault="0097716A" w:rsidP="00770001">
      <w:pPr>
        <w:shd w:val="clear" w:color="auto" w:fill="FFFFFF"/>
        <w:spacing w:after="0" w:line="480" w:lineRule="auto"/>
        <w:ind w:firstLine="708"/>
        <w:jc w:val="both"/>
        <w:rPr>
          <w:rFonts w:asciiTheme="minorHAnsi" w:hAnsiTheme="minorHAnsi" w:cstheme="minorHAnsi"/>
          <w:i/>
          <w:iCs/>
        </w:rPr>
      </w:pPr>
      <w:r>
        <w:rPr>
          <w:rFonts w:eastAsia="Times New Roman" w:cs="Calibri"/>
          <w:b/>
          <w:bCs/>
          <w:color w:val="000000"/>
          <w:lang w:eastAsia="es-MX"/>
        </w:rPr>
        <w:t xml:space="preserve">ACUERDO </w:t>
      </w:r>
      <w:r w:rsidRPr="00641BEC">
        <w:rPr>
          <w:rFonts w:eastAsia="Times New Roman" w:cs="Calibri"/>
          <w:b/>
          <w:bCs/>
          <w:color w:val="000000"/>
          <w:lang w:eastAsia="es-MX"/>
        </w:rPr>
        <w:t>XXIV/65/2020.</w:t>
      </w:r>
      <w:r>
        <w:rPr>
          <w:rFonts w:eastAsia="Times New Roman" w:cs="Calibri"/>
          <w:b/>
          <w:bCs/>
          <w:color w:val="000000"/>
          <w:lang w:eastAsia="es-MX"/>
        </w:rPr>
        <w:t>7</w:t>
      </w:r>
      <w:r w:rsidRPr="00641BEC">
        <w:rPr>
          <w:rFonts w:eastAsia="Times New Roman" w:cs="Calibri"/>
          <w:b/>
          <w:bCs/>
          <w:color w:val="000000"/>
          <w:lang w:eastAsia="es-MX"/>
        </w:rPr>
        <w:t>.</w:t>
      </w:r>
      <w:r>
        <w:rPr>
          <w:rFonts w:eastAsia="Times New Roman" w:cs="Calibri"/>
          <w:b/>
          <w:bCs/>
          <w:color w:val="000000"/>
          <w:lang w:eastAsia="es-MX"/>
        </w:rPr>
        <w:t xml:space="preserve"> </w:t>
      </w:r>
      <w:r w:rsidR="00770001" w:rsidRPr="00857CED">
        <w:rPr>
          <w:rFonts w:asciiTheme="minorHAnsi" w:hAnsiTheme="minorHAnsi" w:cstheme="minorHAnsi"/>
          <w:b/>
          <w:bCs/>
        </w:rPr>
        <w:t xml:space="preserve">Adscripción y readscripción de personal diverso del Poder Judicial del Estado. - - - - - - - - - - - - - - - - - - - - - - - - - - - - - - - - - - - - - </w:t>
      </w:r>
      <w:r w:rsidR="00770001">
        <w:rPr>
          <w:rFonts w:asciiTheme="minorHAnsi" w:hAnsiTheme="minorHAnsi" w:cstheme="minorHAnsi"/>
          <w:b/>
          <w:bCs/>
        </w:rPr>
        <w:t xml:space="preserve">- - - - - - </w:t>
      </w:r>
    </w:p>
    <w:p w14:paraId="441D179A" w14:textId="77777777" w:rsidR="00770001" w:rsidRDefault="00770001" w:rsidP="00770001">
      <w:pPr>
        <w:spacing w:after="0" w:line="480" w:lineRule="auto"/>
        <w:jc w:val="both"/>
        <w:rPr>
          <w:rFonts w:asciiTheme="minorHAnsi" w:hAnsiTheme="minorHAnsi" w:cstheme="minorHAnsi"/>
          <w:i/>
          <w:iCs/>
        </w:rPr>
      </w:pPr>
      <w:r w:rsidRPr="00857CED">
        <w:rPr>
          <w:rFonts w:asciiTheme="minorHAnsi" w:hAnsiTheme="minorHAnsi" w:cstheme="minorHAnsi"/>
          <w:i/>
          <w:iCs/>
        </w:rPr>
        <w:t>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0" w:type="auto"/>
        <w:tblLook w:val="04A0" w:firstRow="1" w:lastRow="0" w:firstColumn="1" w:lastColumn="0" w:noHBand="0" w:noVBand="1"/>
      </w:tblPr>
      <w:tblGrid>
        <w:gridCol w:w="3255"/>
        <w:gridCol w:w="4439"/>
      </w:tblGrid>
      <w:tr w:rsidR="00770001" w:rsidRPr="00A45318" w14:paraId="53B91D7D" w14:textId="77777777" w:rsidTr="003B4FBE">
        <w:tc>
          <w:tcPr>
            <w:tcW w:w="3255" w:type="dxa"/>
            <w:tcBorders>
              <w:top w:val="single" w:sz="4" w:space="0" w:color="auto"/>
              <w:left w:val="single" w:sz="4" w:space="0" w:color="auto"/>
              <w:bottom w:val="single" w:sz="4" w:space="0" w:color="auto"/>
              <w:right w:val="single" w:sz="4" w:space="0" w:color="auto"/>
            </w:tcBorders>
            <w:hideMark/>
          </w:tcPr>
          <w:p w14:paraId="2B1F4E68" w14:textId="77777777" w:rsidR="00770001" w:rsidRPr="00A45318" w:rsidRDefault="00770001" w:rsidP="003B4FBE">
            <w:pPr>
              <w:pStyle w:val="Sinespaciado"/>
              <w:tabs>
                <w:tab w:val="left" w:pos="1134"/>
              </w:tabs>
              <w:spacing w:line="480" w:lineRule="auto"/>
              <w:jc w:val="center"/>
              <w:rPr>
                <w:rFonts w:asciiTheme="minorHAnsi" w:hAnsiTheme="minorHAnsi" w:cstheme="minorHAnsi"/>
                <w:b/>
                <w:bCs/>
                <w:sz w:val="20"/>
                <w:szCs w:val="20"/>
              </w:rPr>
            </w:pPr>
            <w:r w:rsidRPr="00A45318">
              <w:rPr>
                <w:rFonts w:asciiTheme="minorHAnsi" w:hAnsiTheme="minorHAnsi" w:cstheme="minorHAnsi"/>
                <w:b/>
                <w:bCs/>
                <w:sz w:val="20"/>
                <w:szCs w:val="20"/>
              </w:rPr>
              <w:t>SITUACIÓN ACTUAL</w:t>
            </w:r>
          </w:p>
        </w:tc>
        <w:tc>
          <w:tcPr>
            <w:tcW w:w="4439" w:type="dxa"/>
            <w:tcBorders>
              <w:top w:val="single" w:sz="4" w:space="0" w:color="auto"/>
              <w:left w:val="single" w:sz="4" w:space="0" w:color="auto"/>
              <w:bottom w:val="single" w:sz="4" w:space="0" w:color="auto"/>
              <w:right w:val="single" w:sz="4" w:space="0" w:color="auto"/>
            </w:tcBorders>
            <w:hideMark/>
          </w:tcPr>
          <w:p w14:paraId="6B0FAEFD" w14:textId="77777777" w:rsidR="00770001" w:rsidRPr="00A45318" w:rsidRDefault="00770001" w:rsidP="003B4FBE">
            <w:pPr>
              <w:pStyle w:val="NormalWeb"/>
              <w:spacing w:before="0" w:beforeAutospacing="0" w:after="0" w:afterAutospacing="0" w:line="480" w:lineRule="auto"/>
              <w:jc w:val="center"/>
              <w:rPr>
                <w:rFonts w:asciiTheme="minorHAnsi" w:hAnsiTheme="minorHAnsi" w:cstheme="minorHAnsi"/>
                <w:b/>
                <w:bCs/>
                <w:sz w:val="20"/>
                <w:szCs w:val="20"/>
                <w:lang w:eastAsia="en-US"/>
              </w:rPr>
            </w:pPr>
            <w:r w:rsidRPr="00A45318">
              <w:rPr>
                <w:rFonts w:asciiTheme="minorHAnsi" w:hAnsiTheme="minorHAnsi" w:cstheme="minorHAnsi"/>
                <w:b/>
                <w:bCs/>
                <w:sz w:val="20"/>
                <w:szCs w:val="20"/>
                <w:lang w:eastAsia="en-US"/>
              </w:rPr>
              <w:t>DETERMINACIÓN</w:t>
            </w:r>
          </w:p>
        </w:tc>
      </w:tr>
      <w:tr w:rsidR="00770001" w:rsidRPr="00101B50" w14:paraId="7A9BAA0E" w14:textId="77777777" w:rsidTr="003B4FBE">
        <w:tc>
          <w:tcPr>
            <w:tcW w:w="3255" w:type="dxa"/>
            <w:tcBorders>
              <w:top w:val="single" w:sz="4" w:space="0" w:color="auto"/>
              <w:left w:val="single" w:sz="4" w:space="0" w:color="auto"/>
              <w:bottom w:val="single" w:sz="4" w:space="0" w:color="auto"/>
              <w:right w:val="single" w:sz="4" w:space="0" w:color="auto"/>
            </w:tcBorders>
          </w:tcPr>
          <w:p w14:paraId="7FAD2EBB" w14:textId="77777777" w:rsidR="00770001" w:rsidRDefault="00770001" w:rsidP="003B4FBE">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Lic. ANABEL PADILLA GONZÁLEZ</w:t>
            </w:r>
          </w:p>
          <w:p w14:paraId="31E6B279" w14:textId="77777777" w:rsidR="00770001" w:rsidRDefault="00770001" w:rsidP="003B4FBE">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Secretaria proyectista de sala interina, adscrita a la Segunda Ponencia de la Sala Penal y Especializada en Administración de Justicia para Adolescentes del Tribunal Superior de Justicia del Estado</w:t>
            </w:r>
          </w:p>
          <w:p w14:paraId="7A598D37" w14:textId="77777777" w:rsidR="00770001" w:rsidRPr="00101B50" w:rsidRDefault="00770001" w:rsidP="003B4FBE">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17 de diciembre de 2020</w:t>
            </w:r>
          </w:p>
        </w:tc>
        <w:tc>
          <w:tcPr>
            <w:tcW w:w="4439" w:type="dxa"/>
            <w:tcBorders>
              <w:top w:val="single" w:sz="4" w:space="0" w:color="auto"/>
              <w:left w:val="single" w:sz="4" w:space="0" w:color="auto"/>
              <w:bottom w:val="single" w:sz="4" w:space="0" w:color="auto"/>
              <w:right w:val="single" w:sz="4" w:space="0" w:color="auto"/>
            </w:tcBorders>
          </w:tcPr>
          <w:p w14:paraId="588B7F33" w14:textId="77777777" w:rsidR="00770001" w:rsidRPr="00101B50" w:rsidRDefault="00770001" w:rsidP="003B4FBE">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cargo y adscripción, de manera interina, por el término de un mes.</w:t>
            </w:r>
          </w:p>
        </w:tc>
      </w:tr>
      <w:tr w:rsidR="00770001" w:rsidRPr="00101B50" w14:paraId="0AC45296" w14:textId="77777777" w:rsidTr="003B4FBE">
        <w:tc>
          <w:tcPr>
            <w:tcW w:w="3255" w:type="dxa"/>
            <w:tcBorders>
              <w:top w:val="single" w:sz="4" w:space="0" w:color="auto"/>
              <w:left w:val="single" w:sz="4" w:space="0" w:color="auto"/>
              <w:bottom w:val="single" w:sz="4" w:space="0" w:color="auto"/>
              <w:right w:val="single" w:sz="4" w:space="0" w:color="auto"/>
            </w:tcBorders>
          </w:tcPr>
          <w:p w14:paraId="40D7D5D2" w14:textId="77777777" w:rsidR="00770001" w:rsidRDefault="00770001" w:rsidP="003B4FBE">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MARÍA ANGÉLICA PÉREZ ANGULO</w:t>
            </w:r>
          </w:p>
          <w:p w14:paraId="3332A125" w14:textId="24E68C3C" w:rsidR="00770001" w:rsidRDefault="00770001" w:rsidP="003B4FBE">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Proyectista del Juzgado Segundo de lo Familiar del Distrito Judicial de Cuauhtémoc, de manera interina en relación con la licencia sin goce de sueldo otorgada al Lic. Nemesio Flores Santander.</w:t>
            </w:r>
          </w:p>
          <w:p w14:paraId="385CE9B3" w14:textId="77777777" w:rsidR="00770001" w:rsidRPr="00101B50" w:rsidRDefault="00770001" w:rsidP="003B4FBE">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18 de diciembre de 2020</w:t>
            </w:r>
          </w:p>
        </w:tc>
        <w:tc>
          <w:tcPr>
            <w:tcW w:w="4439" w:type="dxa"/>
            <w:tcBorders>
              <w:top w:val="single" w:sz="4" w:space="0" w:color="auto"/>
              <w:left w:val="single" w:sz="4" w:space="0" w:color="auto"/>
              <w:bottom w:val="single" w:sz="4" w:space="0" w:color="auto"/>
              <w:right w:val="single" w:sz="4" w:space="0" w:color="auto"/>
            </w:tcBorders>
          </w:tcPr>
          <w:p w14:paraId="5F7E4906" w14:textId="77777777" w:rsidR="00770001" w:rsidRPr="00101B50" w:rsidRDefault="00770001" w:rsidP="003B4FBE">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Toda vez que en acuerdo de esta misma fecha que antecede, ha sido autorizada licencia sin goce de sueldo al Lic. Nemesio Flores Santander, por necesidades del servicio, con su mismo nivel, cargo y adscripción, de manera interina, por el término de seis meses, a partir del dieciocho de diciembre de dos mil veinte.</w:t>
            </w:r>
          </w:p>
        </w:tc>
      </w:tr>
      <w:tr w:rsidR="00770001" w:rsidRPr="00A45318" w14:paraId="5672D4B3" w14:textId="77777777" w:rsidTr="003B4FBE">
        <w:tc>
          <w:tcPr>
            <w:tcW w:w="3255" w:type="dxa"/>
            <w:tcBorders>
              <w:top w:val="single" w:sz="4" w:space="0" w:color="auto"/>
              <w:left w:val="single" w:sz="4" w:space="0" w:color="auto"/>
              <w:bottom w:val="single" w:sz="4" w:space="0" w:color="auto"/>
              <w:right w:val="single" w:sz="4" w:space="0" w:color="auto"/>
            </w:tcBorders>
          </w:tcPr>
          <w:p w14:paraId="28A0EB15" w14:textId="77777777" w:rsidR="00770001" w:rsidRDefault="00770001" w:rsidP="003B4FBE">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JOSÉ DE JESÚS MUÑOZ CUAHUTLE</w:t>
            </w:r>
          </w:p>
          <w:p w14:paraId="40674D03" w14:textId="77777777" w:rsidR="00770001" w:rsidRDefault="00770001" w:rsidP="003B4FBE">
            <w:pPr>
              <w:pStyle w:val="Sinespaciado"/>
              <w:tabs>
                <w:tab w:val="left" w:pos="1134"/>
              </w:tabs>
              <w:spacing w:line="480" w:lineRule="auto"/>
              <w:jc w:val="both"/>
              <w:rPr>
                <w:rFonts w:asciiTheme="minorHAnsi" w:hAnsiTheme="minorHAnsi" w:cstheme="minorHAnsi"/>
                <w:b/>
                <w:bCs/>
                <w:sz w:val="20"/>
                <w:szCs w:val="20"/>
              </w:rPr>
            </w:pPr>
            <w:proofErr w:type="spellStart"/>
            <w:r>
              <w:rPr>
                <w:rFonts w:asciiTheme="minorHAnsi" w:hAnsiTheme="minorHAnsi" w:cstheme="minorHAnsi"/>
                <w:b/>
                <w:bCs/>
                <w:sz w:val="20"/>
                <w:szCs w:val="20"/>
              </w:rPr>
              <w:t>Diligenciario</w:t>
            </w:r>
            <w:proofErr w:type="spellEnd"/>
            <w:r>
              <w:rPr>
                <w:rFonts w:asciiTheme="minorHAnsi" w:hAnsiTheme="minorHAnsi" w:cstheme="minorHAnsi"/>
                <w:b/>
                <w:bCs/>
                <w:sz w:val="20"/>
                <w:szCs w:val="20"/>
              </w:rPr>
              <w:t xml:space="preserve"> de la Sala Civil-Familiar, Segunda Ponencia, del Tribunal Superior de Justicia del Estado, de manera interina en relación con la licencia sin goce de sueldo otorgada al Lic. Nemesio Flores Santander.</w:t>
            </w:r>
          </w:p>
          <w:p w14:paraId="56023166" w14:textId="77777777" w:rsidR="00770001" w:rsidRPr="00101B50" w:rsidRDefault="00770001" w:rsidP="003B4FBE">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Vence interinato: 18 de diciembre de 2020 </w:t>
            </w:r>
          </w:p>
        </w:tc>
        <w:tc>
          <w:tcPr>
            <w:tcW w:w="4439" w:type="dxa"/>
            <w:tcBorders>
              <w:top w:val="single" w:sz="4" w:space="0" w:color="auto"/>
              <w:left w:val="single" w:sz="4" w:space="0" w:color="auto"/>
              <w:bottom w:val="single" w:sz="4" w:space="0" w:color="auto"/>
              <w:right w:val="single" w:sz="4" w:space="0" w:color="auto"/>
            </w:tcBorders>
          </w:tcPr>
          <w:p w14:paraId="2D2DF092" w14:textId="77777777" w:rsidR="00770001" w:rsidRPr="00101B50" w:rsidRDefault="00770001" w:rsidP="003B4FBE">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Toda vez que en acuerdo de esta misma fecha que antecede, ha sido autorizada licencia sin goce de sueldo al Lic. Nemesio Flores Santander y que La Licenciada María Angélica Pérez Angulo ha sido designada para cubrir interinamente la vacante, por necesidades del servicio, con su mismo nivel, cargo y adscripción, de manera interina, por el término de seis meses, a partir del dieciocho de diciembre de dos mil veinte.</w:t>
            </w:r>
          </w:p>
        </w:tc>
      </w:tr>
      <w:tr w:rsidR="00770001" w:rsidRPr="00A45318" w14:paraId="59ED46FF" w14:textId="77777777" w:rsidTr="003B4FBE">
        <w:tc>
          <w:tcPr>
            <w:tcW w:w="3255" w:type="dxa"/>
            <w:tcBorders>
              <w:top w:val="single" w:sz="4" w:space="0" w:color="auto"/>
              <w:left w:val="single" w:sz="4" w:space="0" w:color="auto"/>
              <w:bottom w:val="single" w:sz="4" w:space="0" w:color="auto"/>
              <w:right w:val="single" w:sz="4" w:space="0" w:color="auto"/>
            </w:tcBorders>
          </w:tcPr>
          <w:p w14:paraId="0E56B1B2" w14:textId="77777777" w:rsidR="00770001" w:rsidRDefault="00770001" w:rsidP="003B4FBE">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Lic. LAURA MUÑOZ </w:t>
            </w:r>
            <w:proofErr w:type="spellStart"/>
            <w:r>
              <w:rPr>
                <w:rFonts w:asciiTheme="minorHAnsi" w:hAnsiTheme="minorHAnsi" w:cstheme="minorHAnsi"/>
                <w:b/>
                <w:bCs/>
                <w:sz w:val="20"/>
                <w:szCs w:val="20"/>
              </w:rPr>
              <w:t>MUÑOZ</w:t>
            </w:r>
            <w:proofErr w:type="spellEnd"/>
          </w:p>
          <w:p w14:paraId="2EEBA4E6" w14:textId="77777777" w:rsidR="00770001" w:rsidRDefault="00770001" w:rsidP="003B4FBE">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Actualmente </w:t>
            </w:r>
            <w:proofErr w:type="gramStart"/>
            <w:r>
              <w:rPr>
                <w:rFonts w:asciiTheme="minorHAnsi" w:hAnsiTheme="minorHAnsi" w:cstheme="minorHAnsi"/>
                <w:b/>
                <w:bCs/>
                <w:sz w:val="20"/>
                <w:szCs w:val="20"/>
              </w:rPr>
              <w:t>Secretaria</w:t>
            </w:r>
            <w:proofErr w:type="gramEnd"/>
            <w:r>
              <w:rPr>
                <w:rFonts w:asciiTheme="minorHAnsi" w:hAnsiTheme="minorHAnsi" w:cstheme="minorHAnsi"/>
                <w:b/>
                <w:bCs/>
                <w:sz w:val="20"/>
                <w:szCs w:val="20"/>
              </w:rPr>
              <w:t xml:space="preserve"> de acuerdos en funciones de Asistente de Sala del </w:t>
            </w:r>
            <w:r>
              <w:rPr>
                <w:rFonts w:asciiTheme="minorHAnsi" w:hAnsiTheme="minorHAnsi" w:cstheme="minorHAnsi"/>
                <w:b/>
                <w:bCs/>
                <w:sz w:val="20"/>
                <w:szCs w:val="20"/>
              </w:rPr>
              <w:lastRenderedPageBreak/>
              <w:t xml:space="preserve">Juzgado de Control y de Juicio Oral del Distrito Judicial de Guridi y Alcocer, de manera interina en relación con la licencia sin goce de sueldo otorgada al Licenciado Carlos Domingo </w:t>
            </w:r>
            <w:proofErr w:type="spellStart"/>
            <w:r>
              <w:rPr>
                <w:rFonts w:asciiTheme="minorHAnsi" w:hAnsiTheme="minorHAnsi" w:cstheme="minorHAnsi"/>
                <w:b/>
                <w:bCs/>
                <w:sz w:val="20"/>
                <w:szCs w:val="20"/>
              </w:rPr>
              <w:t>Tecocoatzi</w:t>
            </w:r>
            <w:proofErr w:type="spellEnd"/>
            <w:r>
              <w:rPr>
                <w:rFonts w:asciiTheme="minorHAnsi" w:hAnsiTheme="minorHAnsi" w:cstheme="minorHAnsi"/>
                <w:b/>
                <w:bCs/>
                <w:sz w:val="20"/>
                <w:szCs w:val="20"/>
              </w:rPr>
              <w:t xml:space="preserve"> Juárez.</w:t>
            </w:r>
          </w:p>
          <w:p w14:paraId="2121DDFA" w14:textId="77777777" w:rsidR="00770001" w:rsidRDefault="00770001" w:rsidP="003B4FBE">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31 de diciembre de 2020</w:t>
            </w:r>
          </w:p>
        </w:tc>
        <w:tc>
          <w:tcPr>
            <w:tcW w:w="4439" w:type="dxa"/>
            <w:tcBorders>
              <w:top w:val="single" w:sz="4" w:space="0" w:color="auto"/>
              <w:left w:val="single" w:sz="4" w:space="0" w:color="auto"/>
              <w:bottom w:val="single" w:sz="4" w:space="0" w:color="auto"/>
              <w:right w:val="single" w:sz="4" w:space="0" w:color="auto"/>
            </w:tcBorders>
          </w:tcPr>
          <w:p w14:paraId="2B4D922B" w14:textId="77777777" w:rsidR="00770001" w:rsidRDefault="00770001" w:rsidP="003B4FBE">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lastRenderedPageBreak/>
              <w:t xml:space="preserve">Toda vez que en acuerdo de esta misma fecha que antecede, ha sido autorizada licencia sin goce de sueldo al Lic. Carlos Domingo </w:t>
            </w:r>
            <w:proofErr w:type="spellStart"/>
            <w:r>
              <w:rPr>
                <w:rFonts w:asciiTheme="minorHAnsi" w:hAnsiTheme="minorHAnsi" w:cstheme="minorHAnsi"/>
                <w:i/>
                <w:iCs/>
                <w:sz w:val="20"/>
                <w:szCs w:val="20"/>
              </w:rPr>
              <w:t>Tecocoatzi</w:t>
            </w:r>
            <w:proofErr w:type="spellEnd"/>
            <w:r>
              <w:rPr>
                <w:rFonts w:asciiTheme="minorHAnsi" w:hAnsiTheme="minorHAnsi" w:cstheme="minorHAnsi"/>
                <w:i/>
                <w:iCs/>
                <w:sz w:val="20"/>
                <w:szCs w:val="20"/>
              </w:rPr>
              <w:t xml:space="preserve"> Juárez, por </w:t>
            </w:r>
            <w:r>
              <w:rPr>
                <w:rFonts w:asciiTheme="minorHAnsi" w:hAnsiTheme="minorHAnsi" w:cstheme="minorHAnsi"/>
                <w:i/>
                <w:iCs/>
                <w:sz w:val="20"/>
                <w:szCs w:val="20"/>
              </w:rPr>
              <w:lastRenderedPageBreak/>
              <w:t>necesidades del servicio, con su mismo nivel, cargo y adscripción, de manera interina, por el término de seis meses, a partir del uno de enero de dos mil veintiuno.</w:t>
            </w:r>
          </w:p>
        </w:tc>
      </w:tr>
      <w:tr w:rsidR="00770001" w:rsidRPr="00A45318" w14:paraId="5FF24A74" w14:textId="77777777" w:rsidTr="003B4FBE">
        <w:tc>
          <w:tcPr>
            <w:tcW w:w="3255" w:type="dxa"/>
            <w:tcBorders>
              <w:top w:val="single" w:sz="4" w:space="0" w:color="auto"/>
              <w:left w:val="single" w:sz="4" w:space="0" w:color="auto"/>
              <w:bottom w:val="single" w:sz="4" w:space="0" w:color="auto"/>
              <w:right w:val="single" w:sz="4" w:space="0" w:color="auto"/>
            </w:tcBorders>
          </w:tcPr>
          <w:p w14:paraId="7EC99A7F" w14:textId="77777777" w:rsidR="00770001" w:rsidRDefault="00770001" w:rsidP="003B4FBE">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Lic. NOEMÍ GONZÁLEZ AVENDAÑO</w:t>
            </w:r>
          </w:p>
          <w:p w14:paraId="1738EFA1" w14:textId="77777777" w:rsidR="00770001" w:rsidRDefault="00770001" w:rsidP="003B4FBE">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Proyectista del Juzgado Penal del Distrito Judicial de Sánchez Piedras y Especializada en Administración de Justicia para Adolescentes del Estado, de manera interina en relación con la licencia sin goce de sueldo otorgada al Licenciado Carlos Domingo </w:t>
            </w:r>
            <w:proofErr w:type="spellStart"/>
            <w:r>
              <w:rPr>
                <w:rFonts w:asciiTheme="minorHAnsi" w:hAnsiTheme="minorHAnsi" w:cstheme="minorHAnsi"/>
                <w:b/>
                <w:bCs/>
                <w:sz w:val="20"/>
                <w:szCs w:val="20"/>
              </w:rPr>
              <w:t>Tecocoatzi</w:t>
            </w:r>
            <w:proofErr w:type="spellEnd"/>
            <w:r>
              <w:rPr>
                <w:rFonts w:asciiTheme="minorHAnsi" w:hAnsiTheme="minorHAnsi" w:cstheme="minorHAnsi"/>
                <w:b/>
                <w:bCs/>
                <w:sz w:val="20"/>
                <w:szCs w:val="20"/>
              </w:rPr>
              <w:t xml:space="preserve"> Juárez</w:t>
            </w:r>
          </w:p>
          <w:p w14:paraId="7E4D9FC4" w14:textId="77777777" w:rsidR="00770001" w:rsidRDefault="00770001" w:rsidP="003B4FBE">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31 de diciembre de 2020</w:t>
            </w:r>
          </w:p>
        </w:tc>
        <w:tc>
          <w:tcPr>
            <w:tcW w:w="4439" w:type="dxa"/>
            <w:tcBorders>
              <w:top w:val="single" w:sz="4" w:space="0" w:color="auto"/>
              <w:left w:val="single" w:sz="4" w:space="0" w:color="auto"/>
              <w:bottom w:val="single" w:sz="4" w:space="0" w:color="auto"/>
              <w:right w:val="single" w:sz="4" w:space="0" w:color="auto"/>
            </w:tcBorders>
          </w:tcPr>
          <w:p w14:paraId="02F72FD2" w14:textId="77777777" w:rsidR="00770001" w:rsidRDefault="00770001" w:rsidP="003B4FBE">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 xml:space="preserve">Toda vez que en acuerdo de esta misma fecha que antecede, ha sido autorizada licencia sin goce de sueldo al Lic. Carlos Domingo </w:t>
            </w:r>
            <w:proofErr w:type="spellStart"/>
            <w:r>
              <w:rPr>
                <w:rFonts w:asciiTheme="minorHAnsi" w:hAnsiTheme="minorHAnsi" w:cstheme="minorHAnsi"/>
                <w:i/>
                <w:iCs/>
                <w:sz w:val="20"/>
                <w:szCs w:val="20"/>
              </w:rPr>
              <w:t>Tecocoatzi</w:t>
            </w:r>
            <w:proofErr w:type="spellEnd"/>
            <w:r>
              <w:rPr>
                <w:rFonts w:asciiTheme="minorHAnsi" w:hAnsiTheme="minorHAnsi" w:cstheme="minorHAnsi"/>
                <w:i/>
                <w:iCs/>
                <w:sz w:val="20"/>
                <w:szCs w:val="20"/>
              </w:rPr>
              <w:t xml:space="preserve"> Juárez y que la Licenciada Laura Muñoz </w:t>
            </w:r>
            <w:proofErr w:type="spellStart"/>
            <w:r>
              <w:rPr>
                <w:rFonts w:asciiTheme="minorHAnsi" w:hAnsiTheme="minorHAnsi" w:cstheme="minorHAnsi"/>
                <w:i/>
                <w:iCs/>
                <w:sz w:val="20"/>
                <w:szCs w:val="20"/>
              </w:rPr>
              <w:t>Muñoz</w:t>
            </w:r>
            <w:proofErr w:type="spellEnd"/>
            <w:r>
              <w:rPr>
                <w:rFonts w:asciiTheme="minorHAnsi" w:hAnsiTheme="minorHAnsi" w:cstheme="minorHAnsi"/>
                <w:i/>
                <w:iCs/>
                <w:sz w:val="20"/>
                <w:szCs w:val="20"/>
              </w:rPr>
              <w:t xml:space="preserve"> ha sido designada para cubrir interinamente la vacante, por necesidades del servicio, con su mismo nivel, cargo y adscripción, de manera interina, por el término de seis meses, a partir del uno de enero de dos mil veintiuno.</w:t>
            </w:r>
          </w:p>
        </w:tc>
      </w:tr>
      <w:tr w:rsidR="00496442" w:rsidRPr="003B4FBE" w14:paraId="57422E04" w14:textId="77777777" w:rsidTr="003B4FBE">
        <w:tc>
          <w:tcPr>
            <w:tcW w:w="3255" w:type="dxa"/>
            <w:tcBorders>
              <w:top w:val="single" w:sz="4" w:space="0" w:color="auto"/>
              <w:left w:val="single" w:sz="4" w:space="0" w:color="auto"/>
              <w:bottom w:val="single" w:sz="4" w:space="0" w:color="auto"/>
              <w:right w:val="single" w:sz="4" w:space="0" w:color="auto"/>
            </w:tcBorders>
          </w:tcPr>
          <w:p w14:paraId="251F637C" w14:textId="77777777" w:rsidR="00496442" w:rsidRPr="003B4FBE" w:rsidRDefault="00496442" w:rsidP="00496442">
            <w:pPr>
              <w:pStyle w:val="Sinespaciado"/>
              <w:tabs>
                <w:tab w:val="left" w:pos="1134"/>
              </w:tabs>
              <w:spacing w:line="480" w:lineRule="auto"/>
              <w:jc w:val="both"/>
              <w:rPr>
                <w:rFonts w:asciiTheme="minorHAnsi" w:hAnsiTheme="minorHAnsi" w:cstheme="minorHAnsi"/>
                <w:b/>
                <w:bCs/>
                <w:sz w:val="20"/>
                <w:szCs w:val="20"/>
                <w:highlight w:val="yellow"/>
              </w:rPr>
            </w:pPr>
            <w:r w:rsidRPr="003B4FBE">
              <w:rPr>
                <w:rFonts w:asciiTheme="minorHAnsi" w:hAnsiTheme="minorHAnsi" w:cstheme="minorHAnsi"/>
                <w:b/>
                <w:bCs/>
                <w:sz w:val="20"/>
                <w:szCs w:val="20"/>
                <w:highlight w:val="yellow"/>
              </w:rPr>
              <w:t>LIC. MARÍA DEL ROCÍO LÓPEZ LUNA.</w:t>
            </w:r>
          </w:p>
          <w:p w14:paraId="33686841" w14:textId="426449C1" w:rsidR="00496442" w:rsidRPr="003B4FBE" w:rsidRDefault="00496442" w:rsidP="00496442">
            <w:pPr>
              <w:pStyle w:val="Sinespaciado"/>
              <w:tabs>
                <w:tab w:val="left" w:pos="1134"/>
              </w:tabs>
              <w:spacing w:line="480" w:lineRule="auto"/>
              <w:jc w:val="both"/>
              <w:rPr>
                <w:rFonts w:asciiTheme="minorHAnsi" w:hAnsiTheme="minorHAnsi" w:cstheme="minorHAnsi"/>
                <w:b/>
                <w:bCs/>
                <w:sz w:val="20"/>
                <w:szCs w:val="20"/>
                <w:highlight w:val="yellow"/>
              </w:rPr>
            </w:pPr>
            <w:r w:rsidRPr="003B4FBE">
              <w:rPr>
                <w:rFonts w:asciiTheme="minorHAnsi" w:hAnsiTheme="minorHAnsi" w:cstheme="minorHAnsi"/>
                <w:b/>
                <w:bCs/>
                <w:sz w:val="20"/>
                <w:szCs w:val="20"/>
                <w:highlight w:val="yellow"/>
              </w:rPr>
              <w:t xml:space="preserve">Proyectista del Juzgado Tercero de lo Familiar del Distrito Judicial de Cuauhtémoc. Designada </w:t>
            </w:r>
            <w:proofErr w:type="gramStart"/>
            <w:r w:rsidRPr="003B4FBE">
              <w:rPr>
                <w:rFonts w:asciiTheme="minorHAnsi" w:hAnsiTheme="minorHAnsi" w:cstheme="minorHAnsi"/>
                <w:b/>
                <w:bCs/>
                <w:sz w:val="20"/>
                <w:szCs w:val="20"/>
                <w:highlight w:val="yellow"/>
              </w:rPr>
              <w:t>Secretaria</w:t>
            </w:r>
            <w:proofErr w:type="gramEnd"/>
            <w:r w:rsidRPr="003B4FBE">
              <w:rPr>
                <w:rFonts w:asciiTheme="minorHAnsi" w:hAnsiTheme="minorHAnsi" w:cstheme="minorHAnsi"/>
                <w:b/>
                <w:bCs/>
                <w:sz w:val="20"/>
                <w:szCs w:val="20"/>
                <w:highlight w:val="yellow"/>
              </w:rPr>
              <w:t xml:space="preserve"> de acuerdos por el Pleno del Tribunal Superior de Justicia del Estado. (FOLIO 29 CONCURSO INTERNO)</w:t>
            </w:r>
          </w:p>
        </w:tc>
        <w:tc>
          <w:tcPr>
            <w:tcW w:w="4439" w:type="dxa"/>
            <w:tcBorders>
              <w:top w:val="single" w:sz="4" w:space="0" w:color="auto"/>
              <w:left w:val="single" w:sz="4" w:space="0" w:color="auto"/>
              <w:bottom w:val="single" w:sz="4" w:space="0" w:color="auto"/>
              <w:right w:val="single" w:sz="4" w:space="0" w:color="auto"/>
            </w:tcBorders>
          </w:tcPr>
          <w:p w14:paraId="4774648C" w14:textId="5995F108" w:rsidR="00496442" w:rsidRPr="003B4FBE" w:rsidRDefault="00496442" w:rsidP="003B4FBE">
            <w:pPr>
              <w:pStyle w:val="Sinespaciado"/>
              <w:tabs>
                <w:tab w:val="left" w:pos="1134"/>
              </w:tabs>
              <w:spacing w:line="480" w:lineRule="auto"/>
              <w:jc w:val="both"/>
              <w:rPr>
                <w:rFonts w:asciiTheme="minorHAnsi" w:hAnsiTheme="minorHAnsi" w:cstheme="minorHAnsi"/>
                <w:i/>
                <w:iCs/>
                <w:sz w:val="20"/>
                <w:szCs w:val="20"/>
                <w:highlight w:val="yellow"/>
              </w:rPr>
            </w:pPr>
            <w:r w:rsidRPr="003B4FBE">
              <w:rPr>
                <w:rFonts w:asciiTheme="minorHAnsi" w:hAnsiTheme="minorHAnsi" w:cstheme="minorHAnsi"/>
                <w:i/>
                <w:iCs/>
                <w:sz w:val="20"/>
                <w:szCs w:val="20"/>
                <w:highlight w:val="yellow"/>
              </w:rPr>
              <w:t xml:space="preserve">Debido a la vacante con motivo del fallecimiento de la Licenciada Felipa Georgina Bautista Velázquez, por necesidades del servicio, como </w:t>
            </w:r>
            <w:proofErr w:type="gramStart"/>
            <w:r w:rsidRPr="003B4FBE">
              <w:rPr>
                <w:rFonts w:asciiTheme="minorHAnsi" w:hAnsiTheme="minorHAnsi" w:cstheme="minorHAnsi"/>
                <w:i/>
                <w:iCs/>
                <w:sz w:val="20"/>
                <w:szCs w:val="20"/>
                <w:highlight w:val="yellow"/>
              </w:rPr>
              <w:t>Secretaria</w:t>
            </w:r>
            <w:proofErr w:type="gramEnd"/>
            <w:r w:rsidRPr="003B4FBE">
              <w:rPr>
                <w:rFonts w:asciiTheme="minorHAnsi" w:hAnsiTheme="minorHAnsi" w:cstheme="minorHAnsi"/>
                <w:i/>
                <w:iCs/>
                <w:sz w:val="20"/>
                <w:szCs w:val="20"/>
                <w:highlight w:val="yellow"/>
              </w:rPr>
              <w:t xml:space="preserve"> de acuerdos del Juzgado Primero de lo Civil del Distrito Judicial de </w:t>
            </w:r>
            <w:proofErr w:type="spellStart"/>
            <w:r w:rsidRPr="003B4FBE">
              <w:rPr>
                <w:rFonts w:asciiTheme="minorHAnsi" w:hAnsiTheme="minorHAnsi" w:cstheme="minorHAnsi"/>
                <w:i/>
                <w:iCs/>
                <w:sz w:val="20"/>
                <w:szCs w:val="20"/>
                <w:highlight w:val="yellow"/>
              </w:rPr>
              <w:t>Cuauhtemoc</w:t>
            </w:r>
            <w:proofErr w:type="spellEnd"/>
            <w:r w:rsidRPr="003B4FBE">
              <w:rPr>
                <w:rFonts w:asciiTheme="minorHAnsi" w:hAnsiTheme="minorHAnsi" w:cstheme="minorHAnsi"/>
                <w:i/>
                <w:iCs/>
                <w:sz w:val="20"/>
                <w:szCs w:val="20"/>
                <w:highlight w:val="yellow"/>
              </w:rPr>
              <w:t>, a partir del cuatro de diciembre de dos mil veinte, hasta nuevas instrucciones.</w:t>
            </w:r>
          </w:p>
        </w:tc>
      </w:tr>
      <w:tr w:rsidR="00496442" w:rsidRPr="00A45318" w14:paraId="433E3E5D" w14:textId="77777777" w:rsidTr="003B4FBE">
        <w:tc>
          <w:tcPr>
            <w:tcW w:w="3255" w:type="dxa"/>
            <w:tcBorders>
              <w:top w:val="single" w:sz="4" w:space="0" w:color="auto"/>
              <w:left w:val="single" w:sz="4" w:space="0" w:color="auto"/>
              <w:bottom w:val="single" w:sz="4" w:space="0" w:color="auto"/>
              <w:right w:val="single" w:sz="4" w:space="0" w:color="auto"/>
            </w:tcBorders>
          </w:tcPr>
          <w:p w14:paraId="20E86B22" w14:textId="77777777" w:rsidR="00496442" w:rsidRPr="003B4FBE" w:rsidRDefault="00496442" w:rsidP="00496442">
            <w:pPr>
              <w:pStyle w:val="Sinespaciado"/>
              <w:tabs>
                <w:tab w:val="left" w:pos="1134"/>
              </w:tabs>
              <w:spacing w:line="480" w:lineRule="auto"/>
              <w:jc w:val="both"/>
              <w:rPr>
                <w:rFonts w:asciiTheme="minorHAnsi" w:hAnsiTheme="minorHAnsi" w:cstheme="minorHAnsi"/>
                <w:b/>
                <w:bCs/>
                <w:sz w:val="20"/>
                <w:szCs w:val="20"/>
                <w:highlight w:val="yellow"/>
              </w:rPr>
            </w:pPr>
            <w:r w:rsidRPr="003B4FBE">
              <w:rPr>
                <w:rFonts w:asciiTheme="minorHAnsi" w:hAnsiTheme="minorHAnsi" w:cstheme="minorHAnsi"/>
                <w:b/>
                <w:bCs/>
                <w:sz w:val="20"/>
                <w:szCs w:val="20"/>
                <w:highlight w:val="yellow"/>
              </w:rPr>
              <w:t>LIC. MARCO ANTONIO HERNÁNDEZ GARCÍA.</w:t>
            </w:r>
          </w:p>
          <w:p w14:paraId="6B1C8144" w14:textId="3A494A53" w:rsidR="00496442" w:rsidRPr="003B4FBE" w:rsidRDefault="00496442" w:rsidP="00496442">
            <w:pPr>
              <w:pStyle w:val="Sinespaciado"/>
              <w:tabs>
                <w:tab w:val="left" w:pos="1134"/>
              </w:tabs>
              <w:spacing w:line="480" w:lineRule="auto"/>
              <w:jc w:val="both"/>
              <w:rPr>
                <w:rFonts w:asciiTheme="minorHAnsi" w:hAnsiTheme="minorHAnsi" w:cstheme="minorHAnsi"/>
                <w:b/>
                <w:bCs/>
                <w:sz w:val="20"/>
                <w:szCs w:val="20"/>
                <w:highlight w:val="yellow"/>
              </w:rPr>
            </w:pPr>
            <w:proofErr w:type="spellStart"/>
            <w:r w:rsidRPr="003B4FBE">
              <w:rPr>
                <w:rFonts w:asciiTheme="minorHAnsi" w:hAnsiTheme="minorHAnsi" w:cstheme="minorHAnsi"/>
                <w:b/>
                <w:bCs/>
                <w:sz w:val="20"/>
                <w:szCs w:val="20"/>
                <w:highlight w:val="yellow"/>
              </w:rPr>
              <w:t>Diligenciario</w:t>
            </w:r>
            <w:proofErr w:type="spellEnd"/>
            <w:r w:rsidRPr="003B4FBE">
              <w:rPr>
                <w:rFonts w:asciiTheme="minorHAnsi" w:hAnsiTheme="minorHAnsi" w:cstheme="minorHAnsi"/>
                <w:b/>
                <w:bCs/>
                <w:sz w:val="20"/>
                <w:szCs w:val="20"/>
                <w:highlight w:val="yellow"/>
              </w:rPr>
              <w:t xml:space="preserve"> del Juzgado Primero de lo Civil del Distrito Judicial de Cuauhtémoc. Designado proyectista de juzgado por el Pleno del Tribunal </w:t>
            </w:r>
            <w:r w:rsidRPr="003B4FBE">
              <w:rPr>
                <w:rFonts w:asciiTheme="minorHAnsi" w:hAnsiTheme="minorHAnsi" w:cstheme="minorHAnsi"/>
                <w:b/>
                <w:bCs/>
                <w:sz w:val="20"/>
                <w:szCs w:val="20"/>
                <w:highlight w:val="yellow"/>
              </w:rPr>
              <w:lastRenderedPageBreak/>
              <w:t>Superior de Justicia del Estado. (FOLIO 116 CONCURSO PÚBLICO)</w:t>
            </w:r>
          </w:p>
        </w:tc>
        <w:tc>
          <w:tcPr>
            <w:tcW w:w="4439" w:type="dxa"/>
            <w:tcBorders>
              <w:top w:val="single" w:sz="4" w:space="0" w:color="auto"/>
              <w:left w:val="single" w:sz="4" w:space="0" w:color="auto"/>
              <w:bottom w:val="single" w:sz="4" w:space="0" w:color="auto"/>
              <w:right w:val="single" w:sz="4" w:space="0" w:color="auto"/>
            </w:tcBorders>
          </w:tcPr>
          <w:p w14:paraId="3F97F27B" w14:textId="3AB4846E" w:rsidR="00496442" w:rsidRDefault="00496442" w:rsidP="003B4FBE">
            <w:pPr>
              <w:pStyle w:val="Sinespaciado"/>
              <w:tabs>
                <w:tab w:val="left" w:pos="1134"/>
              </w:tabs>
              <w:spacing w:line="480" w:lineRule="auto"/>
              <w:jc w:val="both"/>
              <w:rPr>
                <w:rFonts w:asciiTheme="minorHAnsi" w:hAnsiTheme="minorHAnsi" w:cstheme="minorHAnsi"/>
                <w:i/>
                <w:iCs/>
                <w:sz w:val="20"/>
                <w:szCs w:val="20"/>
              </w:rPr>
            </w:pPr>
            <w:r w:rsidRPr="003B4FBE">
              <w:rPr>
                <w:rFonts w:asciiTheme="minorHAnsi" w:hAnsiTheme="minorHAnsi" w:cstheme="minorHAnsi"/>
                <w:i/>
                <w:iCs/>
                <w:sz w:val="20"/>
                <w:szCs w:val="20"/>
                <w:highlight w:val="yellow"/>
              </w:rPr>
              <w:lastRenderedPageBreak/>
              <w:t>Por necesidades del servicio, como proyectista del Juzgado Tercero de lo Familiar del Distrito Judicial de Cuauhtémoc, en sustitución de la Licenciada María del Rocío López Luna, a partir del cuatro de enero de dos mil veinte, hasta nuevas instrucciones.</w:t>
            </w:r>
          </w:p>
        </w:tc>
      </w:tr>
      <w:tr w:rsidR="00770001" w:rsidRPr="00A45318" w14:paraId="23A4E61F" w14:textId="77777777" w:rsidTr="003B4FBE">
        <w:tc>
          <w:tcPr>
            <w:tcW w:w="3255" w:type="dxa"/>
            <w:tcBorders>
              <w:top w:val="single" w:sz="4" w:space="0" w:color="auto"/>
              <w:left w:val="single" w:sz="4" w:space="0" w:color="auto"/>
              <w:bottom w:val="single" w:sz="4" w:space="0" w:color="auto"/>
              <w:right w:val="single" w:sz="4" w:space="0" w:color="auto"/>
            </w:tcBorders>
          </w:tcPr>
          <w:p w14:paraId="505D6BC4" w14:textId="77777777" w:rsidR="00770001" w:rsidRDefault="00770001" w:rsidP="003B4FBE">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LIC. MARÍA MARGARITA RODRÍGUEZ PRISCO</w:t>
            </w:r>
          </w:p>
          <w:p w14:paraId="4CFFC518" w14:textId="77777777" w:rsidR="00496442" w:rsidRDefault="00770001" w:rsidP="003B4FBE">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Designada </w:t>
            </w:r>
            <w:proofErr w:type="spellStart"/>
            <w:r>
              <w:rPr>
                <w:rFonts w:asciiTheme="minorHAnsi" w:hAnsiTheme="minorHAnsi" w:cstheme="minorHAnsi"/>
                <w:b/>
                <w:bCs/>
                <w:sz w:val="20"/>
                <w:szCs w:val="20"/>
              </w:rPr>
              <w:t>diligenciaria</w:t>
            </w:r>
            <w:proofErr w:type="spellEnd"/>
            <w:r w:rsidR="00496442">
              <w:rPr>
                <w:rFonts w:asciiTheme="minorHAnsi" w:hAnsiTheme="minorHAnsi" w:cstheme="minorHAnsi"/>
                <w:b/>
                <w:bCs/>
                <w:sz w:val="20"/>
                <w:szCs w:val="20"/>
              </w:rPr>
              <w:t xml:space="preserve"> por el Pleno del Tribunal Superior de Justicia del Estado</w:t>
            </w:r>
            <w:r>
              <w:rPr>
                <w:rFonts w:asciiTheme="minorHAnsi" w:hAnsiTheme="minorHAnsi" w:cstheme="minorHAnsi"/>
                <w:b/>
                <w:bCs/>
                <w:sz w:val="20"/>
                <w:szCs w:val="20"/>
              </w:rPr>
              <w:t xml:space="preserve">. </w:t>
            </w:r>
          </w:p>
          <w:p w14:paraId="2AFC1592" w14:textId="1A55147D" w:rsidR="00770001" w:rsidRDefault="00496442" w:rsidP="003B4FBE">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w:t>
            </w:r>
            <w:r w:rsidR="00770001">
              <w:rPr>
                <w:rFonts w:asciiTheme="minorHAnsi" w:hAnsiTheme="minorHAnsi" w:cstheme="minorHAnsi"/>
                <w:b/>
                <w:bCs/>
                <w:sz w:val="20"/>
                <w:szCs w:val="20"/>
              </w:rPr>
              <w:t xml:space="preserve">FOLIO 67 CONCURSO PÚBLICO) </w:t>
            </w:r>
          </w:p>
        </w:tc>
        <w:tc>
          <w:tcPr>
            <w:tcW w:w="4439" w:type="dxa"/>
            <w:tcBorders>
              <w:top w:val="single" w:sz="4" w:space="0" w:color="auto"/>
              <w:left w:val="single" w:sz="4" w:space="0" w:color="auto"/>
              <w:bottom w:val="single" w:sz="4" w:space="0" w:color="auto"/>
              <w:right w:val="single" w:sz="4" w:space="0" w:color="auto"/>
            </w:tcBorders>
          </w:tcPr>
          <w:p w14:paraId="23D453F0" w14:textId="10B8C793" w:rsidR="00770001" w:rsidRDefault="00496442" w:rsidP="003B4FBE">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 xml:space="preserve">Por necesidades del servicio, como </w:t>
            </w:r>
            <w:proofErr w:type="spellStart"/>
            <w:r>
              <w:rPr>
                <w:rFonts w:asciiTheme="minorHAnsi" w:hAnsiTheme="minorHAnsi" w:cstheme="minorHAnsi"/>
                <w:i/>
                <w:iCs/>
                <w:sz w:val="20"/>
                <w:szCs w:val="20"/>
              </w:rPr>
              <w:t>diligenciaria</w:t>
            </w:r>
            <w:proofErr w:type="spellEnd"/>
            <w:r>
              <w:rPr>
                <w:rFonts w:asciiTheme="minorHAnsi" w:hAnsiTheme="minorHAnsi" w:cstheme="minorHAnsi"/>
                <w:i/>
                <w:iCs/>
                <w:sz w:val="20"/>
                <w:szCs w:val="20"/>
              </w:rPr>
              <w:t xml:space="preserve"> del Juzgado Primero de lo Civil del Distrito Judicial de Cuauhtémoc, en sustitución del Licenciado Marco Antonio Hernández García, a partir del cuatro de enero de dos mil veinte, hasta nuevas instrucciones.</w:t>
            </w:r>
          </w:p>
        </w:tc>
      </w:tr>
      <w:tr w:rsidR="00770001" w:rsidRPr="00A45318" w14:paraId="37B88C04" w14:textId="77777777" w:rsidTr="003B4FBE">
        <w:tc>
          <w:tcPr>
            <w:tcW w:w="3255" w:type="dxa"/>
            <w:tcBorders>
              <w:top w:val="single" w:sz="4" w:space="0" w:color="auto"/>
              <w:left w:val="single" w:sz="4" w:space="0" w:color="auto"/>
              <w:bottom w:val="single" w:sz="4" w:space="0" w:color="auto"/>
              <w:right w:val="single" w:sz="4" w:space="0" w:color="auto"/>
            </w:tcBorders>
          </w:tcPr>
          <w:p w14:paraId="59F49980" w14:textId="219C307A" w:rsidR="00770001" w:rsidRDefault="0098371D" w:rsidP="003B4FBE">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ENROQUE</w:t>
            </w:r>
          </w:p>
          <w:p w14:paraId="17B1AB47" w14:textId="77777777" w:rsidR="00770001" w:rsidRDefault="00770001" w:rsidP="003B4FBE">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ADELFO HERNÁNDEZ PÉREZ</w:t>
            </w:r>
          </w:p>
          <w:p w14:paraId="154C99EB" w14:textId="77777777" w:rsidR="00770001" w:rsidRDefault="00770001" w:rsidP="003B4FBE">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Superintendente (nivel 8) sindicalizado, responsable de la limpieza del Juzgado Tercero de lo Civil del Distrito Judicial de Cuauhtémoc y de Extinción de Dominio del Estado de Tlaxcala</w:t>
            </w:r>
          </w:p>
          <w:p w14:paraId="591EA9B6" w14:textId="77777777" w:rsidR="0098371D" w:rsidRDefault="0098371D" w:rsidP="003B4FBE">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JOEL ESCOBAR CRUCES</w:t>
            </w:r>
          </w:p>
          <w:p w14:paraId="16048C3A" w14:textId="07D06442" w:rsidR="0098371D" w:rsidRDefault="0098371D" w:rsidP="003B4FBE">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de mantenimiento (nivel 3) sindicalizado adscrito al Juzgado Segundo de lo Civil del Distrito Judicial de Cuauhtémoc</w:t>
            </w:r>
          </w:p>
        </w:tc>
        <w:tc>
          <w:tcPr>
            <w:tcW w:w="4439" w:type="dxa"/>
            <w:tcBorders>
              <w:top w:val="single" w:sz="4" w:space="0" w:color="auto"/>
              <w:left w:val="single" w:sz="4" w:space="0" w:color="auto"/>
              <w:bottom w:val="single" w:sz="4" w:space="0" w:color="auto"/>
              <w:right w:val="single" w:sz="4" w:space="0" w:color="auto"/>
            </w:tcBorders>
          </w:tcPr>
          <w:p w14:paraId="645B1905" w14:textId="77777777" w:rsidR="00770001" w:rsidRDefault="0098371D" w:rsidP="003B4FBE">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 xml:space="preserve">Por necesidades del servicio, con su mismo nivel, cargo y actividad, </w:t>
            </w:r>
          </w:p>
          <w:p w14:paraId="15DBB6E7" w14:textId="15918101" w:rsidR="0098371D" w:rsidRPr="0098371D" w:rsidRDefault="0098371D" w:rsidP="0098371D">
            <w:pPr>
              <w:pStyle w:val="Sinespaciado"/>
              <w:tabs>
                <w:tab w:val="left" w:pos="1134"/>
              </w:tabs>
              <w:spacing w:line="480" w:lineRule="auto"/>
              <w:jc w:val="both"/>
              <w:rPr>
                <w:rFonts w:asciiTheme="minorHAnsi" w:hAnsiTheme="minorHAnsi" w:cstheme="minorHAnsi"/>
                <w:i/>
                <w:iCs/>
                <w:sz w:val="20"/>
                <w:szCs w:val="20"/>
              </w:rPr>
            </w:pPr>
            <w:r w:rsidRPr="0098371D">
              <w:rPr>
                <w:rFonts w:asciiTheme="minorHAnsi" w:hAnsiTheme="minorHAnsi" w:cstheme="minorHAnsi"/>
                <w:i/>
                <w:iCs/>
                <w:sz w:val="20"/>
                <w:szCs w:val="20"/>
              </w:rPr>
              <w:t>ADELFO HERNÁNDEZ PÉREZ</w:t>
            </w:r>
            <w:r w:rsidRPr="0098371D">
              <w:rPr>
                <w:rFonts w:asciiTheme="minorHAnsi" w:hAnsiTheme="minorHAnsi" w:cstheme="minorHAnsi"/>
                <w:i/>
                <w:iCs/>
                <w:sz w:val="20"/>
                <w:szCs w:val="20"/>
              </w:rPr>
              <w:t xml:space="preserve">, en el </w:t>
            </w:r>
            <w:r w:rsidRPr="0098371D">
              <w:rPr>
                <w:rFonts w:asciiTheme="minorHAnsi" w:hAnsiTheme="minorHAnsi" w:cstheme="minorHAnsi"/>
                <w:i/>
                <w:iCs/>
                <w:sz w:val="20"/>
                <w:szCs w:val="20"/>
              </w:rPr>
              <w:t>Juzgado Segundo de lo Civil del Distrito Judicial de Cuauhtémoc</w:t>
            </w:r>
          </w:p>
          <w:p w14:paraId="0A0ECD8C" w14:textId="4432E127" w:rsidR="0098371D" w:rsidRPr="0098371D" w:rsidRDefault="0098371D" w:rsidP="0098371D">
            <w:pPr>
              <w:pStyle w:val="Sinespaciado"/>
              <w:tabs>
                <w:tab w:val="left" w:pos="1134"/>
              </w:tabs>
              <w:spacing w:line="480" w:lineRule="auto"/>
              <w:jc w:val="both"/>
              <w:rPr>
                <w:rFonts w:asciiTheme="minorHAnsi" w:hAnsiTheme="minorHAnsi" w:cstheme="minorHAnsi"/>
                <w:i/>
                <w:iCs/>
                <w:sz w:val="20"/>
                <w:szCs w:val="20"/>
              </w:rPr>
            </w:pPr>
            <w:r w:rsidRPr="0098371D">
              <w:rPr>
                <w:rFonts w:asciiTheme="minorHAnsi" w:hAnsiTheme="minorHAnsi" w:cstheme="minorHAnsi"/>
                <w:i/>
                <w:iCs/>
                <w:sz w:val="20"/>
                <w:szCs w:val="20"/>
              </w:rPr>
              <w:t xml:space="preserve">JOEL ESCOBAR CRUCES, en el </w:t>
            </w:r>
            <w:r w:rsidRPr="0098371D">
              <w:rPr>
                <w:rFonts w:asciiTheme="minorHAnsi" w:hAnsiTheme="minorHAnsi" w:cstheme="minorHAnsi"/>
                <w:i/>
                <w:iCs/>
                <w:sz w:val="20"/>
                <w:szCs w:val="20"/>
              </w:rPr>
              <w:t>Juzgado Tercero de lo Civil del Distrito Judicial de Cuauhtémoc y de Extinción de Dominio del Estado de Tlaxcala</w:t>
            </w:r>
          </w:p>
          <w:p w14:paraId="6EF47214" w14:textId="6007EA92" w:rsidR="0098371D" w:rsidRPr="0098371D" w:rsidRDefault="0098371D" w:rsidP="0098371D">
            <w:pPr>
              <w:pStyle w:val="Sinespaciado"/>
              <w:tabs>
                <w:tab w:val="left" w:pos="1134"/>
              </w:tabs>
              <w:spacing w:line="480" w:lineRule="auto"/>
              <w:jc w:val="both"/>
              <w:rPr>
                <w:rFonts w:asciiTheme="minorHAnsi" w:hAnsiTheme="minorHAnsi" w:cstheme="minorHAnsi"/>
                <w:i/>
                <w:iCs/>
                <w:sz w:val="20"/>
                <w:szCs w:val="20"/>
              </w:rPr>
            </w:pPr>
            <w:r w:rsidRPr="0098371D">
              <w:rPr>
                <w:rFonts w:asciiTheme="minorHAnsi" w:hAnsiTheme="minorHAnsi" w:cstheme="minorHAnsi"/>
                <w:i/>
                <w:iCs/>
                <w:sz w:val="20"/>
                <w:szCs w:val="20"/>
              </w:rPr>
              <w:t xml:space="preserve">A partir del cuatro de enero de dos mil veinte, hasta nuevas instrucciones. </w:t>
            </w:r>
          </w:p>
          <w:p w14:paraId="478440D8" w14:textId="3ABC4976" w:rsidR="0098371D" w:rsidRDefault="0098371D" w:rsidP="003B4FBE">
            <w:pPr>
              <w:pStyle w:val="Sinespaciado"/>
              <w:tabs>
                <w:tab w:val="left" w:pos="1134"/>
              </w:tabs>
              <w:spacing w:line="480" w:lineRule="auto"/>
              <w:jc w:val="both"/>
              <w:rPr>
                <w:rFonts w:asciiTheme="minorHAnsi" w:hAnsiTheme="minorHAnsi" w:cstheme="minorHAnsi"/>
                <w:i/>
                <w:iCs/>
                <w:sz w:val="20"/>
                <w:szCs w:val="20"/>
              </w:rPr>
            </w:pPr>
          </w:p>
        </w:tc>
      </w:tr>
      <w:tr w:rsidR="00770001" w:rsidRPr="00A45318" w14:paraId="7F2810DA" w14:textId="77777777" w:rsidTr="003B4FBE">
        <w:tc>
          <w:tcPr>
            <w:tcW w:w="3255" w:type="dxa"/>
            <w:tcBorders>
              <w:top w:val="single" w:sz="4" w:space="0" w:color="auto"/>
              <w:left w:val="single" w:sz="4" w:space="0" w:color="auto"/>
              <w:bottom w:val="single" w:sz="4" w:space="0" w:color="auto"/>
              <w:right w:val="single" w:sz="4" w:space="0" w:color="auto"/>
            </w:tcBorders>
          </w:tcPr>
          <w:p w14:paraId="65F36095" w14:textId="77777777" w:rsidR="00770001" w:rsidRDefault="00770001" w:rsidP="003B4FBE">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PATRICIA GARCÍA GUERRERO</w:t>
            </w:r>
          </w:p>
          <w:p w14:paraId="44CD13AA" w14:textId="77777777" w:rsidR="00770001" w:rsidRDefault="00770001" w:rsidP="003B4FBE">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de registro y trámite (nivel 4) en funciones de auxiliar de la oficialía de partes del Juzgado Primero de lo Familiar del Distrito Judicial de Cuauhtémoc.</w:t>
            </w:r>
          </w:p>
          <w:p w14:paraId="0A782AF1" w14:textId="77777777" w:rsidR="00770001" w:rsidRDefault="00770001" w:rsidP="003B4FBE">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4 de enero de 2021</w:t>
            </w:r>
          </w:p>
        </w:tc>
        <w:tc>
          <w:tcPr>
            <w:tcW w:w="4439" w:type="dxa"/>
            <w:tcBorders>
              <w:top w:val="single" w:sz="4" w:space="0" w:color="auto"/>
              <w:left w:val="single" w:sz="4" w:space="0" w:color="auto"/>
              <w:bottom w:val="single" w:sz="4" w:space="0" w:color="auto"/>
              <w:right w:val="single" w:sz="4" w:space="0" w:color="auto"/>
            </w:tcBorders>
          </w:tcPr>
          <w:p w14:paraId="3F140C49" w14:textId="2D2D3253" w:rsidR="00770001" w:rsidRDefault="0098371D" w:rsidP="003B4FBE">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 xml:space="preserve">Por necesidades del servicio, con su mismo nivel, cargo y adscripción, de manera interina, por el término de tres meses, a partir del cuatro de enero de dos mil veintiuno. </w:t>
            </w:r>
            <w:r w:rsidR="00162454">
              <w:rPr>
                <w:rFonts w:asciiTheme="minorHAnsi" w:hAnsiTheme="minorHAnsi" w:cstheme="minorHAnsi"/>
                <w:i/>
                <w:iCs/>
                <w:sz w:val="20"/>
                <w:szCs w:val="20"/>
              </w:rPr>
              <w:t xml:space="preserve"> </w:t>
            </w:r>
          </w:p>
        </w:tc>
      </w:tr>
      <w:tr w:rsidR="00770001" w:rsidRPr="00A45318" w14:paraId="58E2564E" w14:textId="77777777" w:rsidTr="003B4FBE">
        <w:tc>
          <w:tcPr>
            <w:tcW w:w="3255" w:type="dxa"/>
            <w:tcBorders>
              <w:top w:val="single" w:sz="4" w:space="0" w:color="auto"/>
              <w:left w:val="single" w:sz="4" w:space="0" w:color="auto"/>
              <w:bottom w:val="single" w:sz="4" w:space="0" w:color="auto"/>
              <w:right w:val="single" w:sz="4" w:space="0" w:color="auto"/>
            </w:tcBorders>
          </w:tcPr>
          <w:p w14:paraId="3F1B6E36" w14:textId="77777777" w:rsidR="00770001" w:rsidRDefault="00770001" w:rsidP="003B4FBE">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ARTEMIO MORALES SALINAS</w:t>
            </w:r>
          </w:p>
          <w:p w14:paraId="1A5FE091" w14:textId="77777777" w:rsidR="00770001" w:rsidRDefault="00770001" w:rsidP="003B4FBE">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de registro y trámite (nivel 4) adscrito al Consejo de la Judicatura del Estado.</w:t>
            </w:r>
          </w:p>
          <w:p w14:paraId="6B36D112" w14:textId="77777777" w:rsidR="00770001" w:rsidRDefault="00770001" w:rsidP="003B4FBE">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7 de enero de 2021</w:t>
            </w:r>
          </w:p>
        </w:tc>
        <w:tc>
          <w:tcPr>
            <w:tcW w:w="4439" w:type="dxa"/>
            <w:tcBorders>
              <w:top w:val="single" w:sz="4" w:space="0" w:color="auto"/>
              <w:left w:val="single" w:sz="4" w:space="0" w:color="auto"/>
              <w:bottom w:val="single" w:sz="4" w:space="0" w:color="auto"/>
              <w:right w:val="single" w:sz="4" w:space="0" w:color="auto"/>
            </w:tcBorders>
          </w:tcPr>
          <w:p w14:paraId="30FF9ACC" w14:textId="1D4918FC" w:rsidR="00770001" w:rsidRDefault="0098371D" w:rsidP="003B4FBE">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 xml:space="preserve">Por necesidades del servicio, con su mismo nivel, cargo y adscripción, de manera interina, por el término de </w:t>
            </w:r>
            <w:r>
              <w:rPr>
                <w:rFonts w:asciiTheme="minorHAnsi" w:hAnsiTheme="minorHAnsi" w:cstheme="minorHAnsi"/>
                <w:i/>
                <w:iCs/>
                <w:sz w:val="20"/>
                <w:szCs w:val="20"/>
              </w:rPr>
              <w:t>un</w:t>
            </w:r>
            <w:r>
              <w:rPr>
                <w:rFonts w:asciiTheme="minorHAnsi" w:hAnsiTheme="minorHAnsi" w:cstheme="minorHAnsi"/>
                <w:i/>
                <w:iCs/>
                <w:sz w:val="20"/>
                <w:szCs w:val="20"/>
              </w:rPr>
              <w:t xml:space="preserve"> mes, a partir del </w:t>
            </w:r>
            <w:r>
              <w:rPr>
                <w:rFonts w:asciiTheme="minorHAnsi" w:hAnsiTheme="minorHAnsi" w:cstheme="minorHAnsi"/>
                <w:i/>
                <w:iCs/>
                <w:sz w:val="20"/>
                <w:szCs w:val="20"/>
              </w:rPr>
              <w:t>siete</w:t>
            </w:r>
            <w:r>
              <w:rPr>
                <w:rFonts w:asciiTheme="minorHAnsi" w:hAnsiTheme="minorHAnsi" w:cstheme="minorHAnsi"/>
                <w:i/>
                <w:iCs/>
                <w:sz w:val="20"/>
                <w:szCs w:val="20"/>
              </w:rPr>
              <w:t xml:space="preserve"> de enero de dos mil veintiuno.  </w:t>
            </w:r>
          </w:p>
        </w:tc>
      </w:tr>
      <w:tr w:rsidR="00162454" w:rsidRPr="00A45318" w14:paraId="6FC8C0D3" w14:textId="77777777" w:rsidTr="003B4FBE">
        <w:tc>
          <w:tcPr>
            <w:tcW w:w="3255" w:type="dxa"/>
            <w:tcBorders>
              <w:top w:val="single" w:sz="4" w:space="0" w:color="auto"/>
              <w:left w:val="single" w:sz="4" w:space="0" w:color="auto"/>
              <w:bottom w:val="single" w:sz="4" w:space="0" w:color="auto"/>
              <w:right w:val="single" w:sz="4" w:space="0" w:color="auto"/>
            </w:tcBorders>
          </w:tcPr>
          <w:p w14:paraId="1B1FE996" w14:textId="77777777" w:rsidR="00162454" w:rsidRDefault="0098371D" w:rsidP="003B4FBE">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 xml:space="preserve">Lic. </w:t>
            </w:r>
            <w:r w:rsidR="00E50BD4">
              <w:rPr>
                <w:rFonts w:asciiTheme="minorHAnsi" w:hAnsiTheme="minorHAnsi" w:cstheme="minorHAnsi"/>
                <w:b/>
                <w:bCs/>
                <w:sz w:val="20"/>
                <w:szCs w:val="20"/>
              </w:rPr>
              <w:t>AZAEL</w:t>
            </w:r>
            <w:r>
              <w:rPr>
                <w:rFonts w:asciiTheme="minorHAnsi" w:hAnsiTheme="minorHAnsi" w:cstheme="minorHAnsi"/>
                <w:b/>
                <w:bCs/>
                <w:sz w:val="20"/>
                <w:szCs w:val="20"/>
              </w:rPr>
              <w:t xml:space="preserve"> AHUATZI MARTÍNEZ</w:t>
            </w:r>
          </w:p>
          <w:p w14:paraId="7F9C3CF8" w14:textId="77777777" w:rsidR="0098371D" w:rsidRDefault="0098371D" w:rsidP="003B4FBE">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Auxiliar de juzgado (nivel 4) interino, del Juzgado de Control y de Juicio Oral del Distrito Judicial de Guridi y Alcocer, por licencia médica de </w:t>
            </w:r>
            <w:proofErr w:type="spellStart"/>
            <w:r>
              <w:rPr>
                <w:rFonts w:asciiTheme="minorHAnsi" w:hAnsiTheme="minorHAnsi" w:cstheme="minorHAnsi"/>
                <w:b/>
                <w:bCs/>
                <w:sz w:val="20"/>
                <w:szCs w:val="20"/>
              </w:rPr>
              <w:t>Xochil</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Xochipa</w:t>
            </w:r>
            <w:proofErr w:type="spellEnd"/>
            <w:r>
              <w:rPr>
                <w:rFonts w:asciiTheme="minorHAnsi" w:hAnsiTheme="minorHAnsi" w:cstheme="minorHAnsi"/>
                <w:b/>
                <w:bCs/>
                <w:sz w:val="20"/>
                <w:szCs w:val="20"/>
              </w:rPr>
              <w:t xml:space="preserve"> Pluma</w:t>
            </w:r>
          </w:p>
          <w:p w14:paraId="6B44B51A" w14:textId="5AFE1E6E" w:rsidR="0098371D" w:rsidRDefault="0098371D" w:rsidP="003B4FBE">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29 de diciembre de 2020</w:t>
            </w:r>
          </w:p>
        </w:tc>
        <w:tc>
          <w:tcPr>
            <w:tcW w:w="4439" w:type="dxa"/>
            <w:tcBorders>
              <w:top w:val="single" w:sz="4" w:space="0" w:color="auto"/>
              <w:left w:val="single" w:sz="4" w:space="0" w:color="auto"/>
              <w:bottom w:val="single" w:sz="4" w:space="0" w:color="auto"/>
              <w:right w:val="single" w:sz="4" w:space="0" w:color="auto"/>
            </w:tcBorders>
          </w:tcPr>
          <w:p w14:paraId="45E4A633" w14:textId="2984D883" w:rsidR="00162454" w:rsidRDefault="0098371D" w:rsidP="003B4FBE">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 xml:space="preserve">Por necesidades del servicio, como auxiliar de juzgado (nivel 4) interino, del Juzgado de Control y de Juicio Oral del Distrito Judicial de Guridi y Alcocer, a partir del treinta de diciembre de dos mil veinte, por el término de tres meses. </w:t>
            </w:r>
          </w:p>
        </w:tc>
      </w:tr>
    </w:tbl>
    <w:p w14:paraId="011595A8" w14:textId="5D1E10C3" w:rsidR="0097716A" w:rsidRDefault="00770001" w:rsidP="008604A3">
      <w:pPr>
        <w:pStyle w:val="NormalWeb"/>
        <w:spacing w:before="0" w:beforeAutospacing="0" w:after="0" w:afterAutospacing="0" w:line="480" w:lineRule="auto"/>
        <w:jc w:val="both"/>
        <w:rPr>
          <w:rFonts w:cs="Calibri"/>
          <w:b/>
          <w:bCs/>
          <w:color w:val="0D0D0D"/>
        </w:rPr>
      </w:pPr>
      <w:r w:rsidRPr="005333EC">
        <w:rPr>
          <w:rFonts w:asciiTheme="minorHAnsi" w:hAnsiTheme="minorHAnsi" w:cstheme="minorHAnsi"/>
          <w:i/>
          <w:iCs/>
          <w:color w:val="000000"/>
          <w:sz w:val="22"/>
          <w:szCs w:val="22"/>
        </w:rPr>
        <w:t>Comuníquese al Tesorero y Contralor del Poder Judicial del Estado, para su conocimiento; así como al Director de Recursos Humanos y Materiales de la Secretaría Ejecutiva, para los efectos administrativos correspondientes</w:t>
      </w:r>
      <w:r w:rsidRPr="005333EC">
        <w:rPr>
          <w:rFonts w:asciiTheme="minorHAnsi" w:hAnsiTheme="minorHAnsi" w:cstheme="minorHAnsi"/>
          <w:color w:val="000000"/>
          <w:sz w:val="22"/>
          <w:szCs w:val="22"/>
        </w:rPr>
        <w:t xml:space="preserve">. </w:t>
      </w:r>
      <w:r w:rsidRPr="005333EC">
        <w:rPr>
          <w:rFonts w:asciiTheme="minorHAnsi" w:hAnsiTheme="minorHAnsi" w:cstheme="minorHAnsi"/>
          <w:i/>
          <w:iCs/>
          <w:color w:val="000000"/>
          <w:sz w:val="22"/>
          <w:szCs w:val="22"/>
        </w:rPr>
        <w:t>Asimismo, en cumplimiento a lo establecido en el artículo 68, fracción IV, de la Ley Orgánica del Poder Judicial del Estado, comuníquese en lo conducente al Pleno del Tribunal Superior de Justicia, para su conocimiento</w:t>
      </w:r>
      <w:r>
        <w:rPr>
          <w:rFonts w:asciiTheme="minorHAnsi" w:hAnsiTheme="minorHAnsi" w:cstheme="minorHAnsi"/>
          <w:i/>
          <w:iCs/>
          <w:color w:val="000000"/>
          <w:sz w:val="22"/>
          <w:szCs w:val="22"/>
        </w:rPr>
        <w:t xml:space="preserve">; comuníquese también, en lo conducente, al Secretario General de Sindicato “7 de </w:t>
      </w:r>
      <w:proofErr w:type="gramStart"/>
      <w:r>
        <w:rPr>
          <w:rFonts w:asciiTheme="minorHAnsi" w:hAnsiTheme="minorHAnsi" w:cstheme="minorHAnsi"/>
          <w:i/>
          <w:iCs/>
          <w:color w:val="000000"/>
          <w:sz w:val="22"/>
          <w:szCs w:val="22"/>
        </w:rPr>
        <w:t>Mayo</w:t>
      </w:r>
      <w:proofErr w:type="gramEnd"/>
      <w:r>
        <w:rPr>
          <w:rFonts w:asciiTheme="minorHAnsi" w:hAnsiTheme="minorHAnsi" w:cstheme="minorHAnsi"/>
          <w:i/>
          <w:iCs/>
          <w:color w:val="000000"/>
          <w:sz w:val="22"/>
          <w:szCs w:val="22"/>
        </w:rPr>
        <w:t>”, para su conocimiento y efectos legales correspondientes.</w:t>
      </w:r>
      <w:r w:rsidRPr="005333EC">
        <w:rPr>
          <w:rFonts w:asciiTheme="minorHAnsi" w:hAnsiTheme="minorHAnsi" w:cstheme="minorHAnsi"/>
          <w:i/>
          <w:iCs/>
          <w:color w:val="000000"/>
          <w:sz w:val="22"/>
          <w:szCs w:val="22"/>
        </w:rPr>
        <w:t xml:space="preserve"> </w:t>
      </w:r>
      <w:r w:rsidRPr="0098371D">
        <w:rPr>
          <w:rFonts w:asciiTheme="minorHAnsi" w:hAnsiTheme="minorHAnsi" w:cstheme="minorHAnsi"/>
          <w:color w:val="000000"/>
          <w:sz w:val="22"/>
          <w:szCs w:val="22"/>
          <w:u w:val="single"/>
        </w:rPr>
        <w:t xml:space="preserve">APROBADO POR </w:t>
      </w:r>
      <w:r w:rsidR="00E50BD4" w:rsidRPr="0098371D">
        <w:rPr>
          <w:rFonts w:asciiTheme="minorHAnsi" w:hAnsiTheme="minorHAnsi" w:cstheme="minorHAnsi"/>
          <w:color w:val="000000"/>
          <w:sz w:val="22"/>
          <w:szCs w:val="22"/>
          <w:u w:val="single"/>
        </w:rPr>
        <w:t>UNANIMIDAD</w:t>
      </w:r>
      <w:r w:rsidRPr="0098371D">
        <w:rPr>
          <w:rFonts w:asciiTheme="minorHAnsi" w:hAnsiTheme="minorHAnsi" w:cstheme="minorHAnsi"/>
          <w:color w:val="000000"/>
          <w:sz w:val="22"/>
          <w:szCs w:val="22"/>
          <w:u w:val="single"/>
        </w:rPr>
        <w:t xml:space="preserve"> DE VOTOS</w:t>
      </w:r>
      <w:r w:rsidRPr="00F910A6">
        <w:rPr>
          <w:rFonts w:asciiTheme="minorHAnsi" w:hAnsiTheme="minorHAnsi" w:cstheme="minorHAnsi"/>
          <w:color w:val="000000"/>
          <w:sz w:val="22"/>
          <w:szCs w:val="22"/>
        </w:rPr>
        <w:t>.</w:t>
      </w:r>
      <w:r w:rsidRPr="005333EC">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 - - - - - - - - - - - - - - - - - </w:t>
      </w:r>
    </w:p>
    <w:p w14:paraId="5CFED89C" w14:textId="1C7AF16C" w:rsidR="001F35CA" w:rsidRPr="001F35CA" w:rsidRDefault="00770001" w:rsidP="00770001">
      <w:pPr>
        <w:shd w:val="clear" w:color="auto" w:fill="FFFFFF"/>
        <w:spacing w:after="0" w:line="480" w:lineRule="auto"/>
        <w:ind w:firstLine="708"/>
        <w:jc w:val="both"/>
        <w:rPr>
          <w:rFonts w:eastAsia="Times New Roman" w:cs="Calibri"/>
          <w:color w:val="000000"/>
          <w:lang w:eastAsia="es-MX"/>
        </w:rPr>
      </w:pPr>
      <w:r>
        <w:rPr>
          <w:rFonts w:eastAsia="Times New Roman" w:cs="Calibri"/>
          <w:b/>
          <w:bCs/>
          <w:color w:val="0D0D0D"/>
          <w:lang w:eastAsia="es-MX"/>
        </w:rPr>
        <w:t xml:space="preserve">ACUERDO </w:t>
      </w:r>
      <w:r w:rsidR="001F35CA" w:rsidRPr="001F35CA">
        <w:rPr>
          <w:rFonts w:eastAsia="Times New Roman" w:cs="Calibri"/>
          <w:b/>
          <w:bCs/>
          <w:color w:val="0D0D0D"/>
          <w:lang w:eastAsia="es-MX"/>
        </w:rPr>
        <w:t xml:space="preserve">XXV/65/2020. ASUNTOS GENERALES. - - - - - - - - - - - - - - - - - - - - - - </w:t>
      </w:r>
    </w:p>
    <w:p w14:paraId="37C8CAB7" w14:textId="23D9E585" w:rsidR="001F35CA" w:rsidRPr="001F35CA" w:rsidRDefault="00770001" w:rsidP="00770001">
      <w:pPr>
        <w:shd w:val="clear" w:color="auto" w:fill="FFFFFF"/>
        <w:spacing w:after="0" w:line="480" w:lineRule="auto"/>
        <w:ind w:firstLine="708"/>
        <w:jc w:val="both"/>
        <w:rPr>
          <w:rFonts w:eastAsia="Times New Roman" w:cs="Calibri"/>
          <w:color w:val="000000"/>
          <w:lang w:eastAsia="es-MX"/>
        </w:rPr>
      </w:pPr>
      <w:r>
        <w:rPr>
          <w:rFonts w:eastAsia="Times New Roman" w:cs="Calibri"/>
          <w:b/>
          <w:bCs/>
          <w:color w:val="0D0D0D"/>
          <w:lang w:eastAsia="es-MX"/>
        </w:rPr>
        <w:t xml:space="preserve">ACUERDO </w:t>
      </w:r>
      <w:r w:rsidR="001F35CA" w:rsidRPr="001F35CA">
        <w:rPr>
          <w:rFonts w:eastAsia="Times New Roman" w:cs="Calibri"/>
          <w:b/>
          <w:bCs/>
          <w:color w:val="0D0D0D"/>
          <w:lang w:eastAsia="es-MX"/>
        </w:rPr>
        <w:t>XXV/65/2020.1. Oficio número TSJ-SP-20-</w:t>
      </w:r>
      <w:r w:rsidR="00E50BD4">
        <w:rPr>
          <w:rFonts w:eastAsia="Times New Roman" w:cs="Calibri"/>
          <w:b/>
          <w:bCs/>
          <w:color w:val="0D0D0D"/>
          <w:lang w:eastAsia="es-MX"/>
        </w:rPr>
        <w:t>1</w:t>
      </w:r>
      <w:r w:rsidR="001F35CA" w:rsidRPr="001F35CA">
        <w:rPr>
          <w:rFonts w:eastAsia="Times New Roman" w:cs="Calibri"/>
          <w:b/>
          <w:bCs/>
          <w:color w:val="0D0D0D"/>
          <w:lang w:eastAsia="es-MX"/>
        </w:rPr>
        <w:t xml:space="preserve">315, de fecha tres de diciembre de dos mil veinte, signado por la Magistrada Presidenta de la Sala Penal y Especializada en Administración de Justicia para Adolescentes del Tribunal Superior de Justicia del Estado. - - - - - - - - - - - - - - - - - - - - - - - - - - - - - - - - - - - - - - - - - - - - - - - - </w:t>
      </w:r>
    </w:p>
    <w:p w14:paraId="2D15937E" w14:textId="29D8E350" w:rsidR="001F35CA" w:rsidRPr="001F35CA" w:rsidRDefault="001F35CA" w:rsidP="00770001">
      <w:pPr>
        <w:shd w:val="clear" w:color="auto" w:fill="FFFFFF"/>
        <w:spacing w:line="480" w:lineRule="auto"/>
        <w:jc w:val="both"/>
        <w:rPr>
          <w:rFonts w:eastAsia="Times New Roman" w:cs="Calibri"/>
          <w:color w:val="000000"/>
          <w:lang w:eastAsia="es-MX"/>
        </w:rPr>
      </w:pPr>
      <w:r w:rsidRPr="00770001">
        <w:rPr>
          <w:rFonts w:eastAsia="Times New Roman" w:cs="Calibri"/>
          <w:i/>
          <w:iCs/>
          <w:color w:val="0D0D0D"/>
          <w:lang w:eastAsia="es-MX"/>
        </w:rPr>
        <w:t xml:space="preserve">Dada cuenta con el oficio número TSJ-SP-20-1315, de fecha tres de diciembre de dos mil veinte, mediante el cual se hace del conocimiento de este cuerpo colegiado que en sesión ordinaria de </w:t>
      </w:r>
      <w:r w:rsidR="00770001" w:rsidRPr="00770001">
        <w:rPr>
          <w:rFonts w:eastAsia="Times New Roman" w:cs="Calibri"/>
          <w:i/>
          <w:iCs/>
          <w:color w:val="0D0D0D"/>
          <w:lang w:eastAsia="es-MX"/>
        </w:rPr>
        <w:t xml:space="preserve">la </w:t>
      </w:r>
      <w:r w:rsidRPr="00770001">
        <w:rPr>
          <w:rFonts w:eastAsia="Times New Roman" w:cs="Calibri"/>
          <w:i/>
          <w:iCs/>
          <w:color w:val="0D0D0D"/>
          <w:lang w:eastAsia="es-MX"/>
        </w:rPr>
        <w:t>Sala</w:t>
      </w:r>
      <w:r w:rsidR="00770001" w:rsidRPr="00770001">
        <w:rPr>
          <w:rFonts w:eastAsia="Times New Roman" w:cs="Calibri"/>
          <w:i/>
          <w:iCs/>
          <w:color w:val="0D0D0D"/>
          <w:lang w:eastAsia="es-MX"/>
        </w:rPr>
        <w:t xml:space="preserve"> Penal y Especializada en Administración de Justicia para Adolescentes del Tribunal Superior de Justicia del Estado</w:t>
      </w:r>
      <w:r w:rsidRPr="00770001">
        <w:rPr>
          <w:rFonts w:eastAsia="Times New Roman" w:cs="Calibri"/>
          <w:i/>
          <w:iCs/>
          <w:color w:val="0D0D0D"/>
          <w:lang w:eastAsia="es-MX"/>
        </w:rPr>
        <w:t>, de fecha veintisiete de noviembre de dos mil vente,</w:t>
      </w:r>
      <w:r w:rsidR="00770001" w:rsidRPr="00770001">
        <w:rPr>
          <w:rFonts w:eastAsia="Times New Roman" w:cs="Calibri"/>
          <w:i/>
          <w:iCs/>
          <w:color w:val="0D0D0D"/>
          <w:lang w:eastAsia="es-MX"/>
        </w:rPr>
        <w:t xml:space="preserve"> </w:t>
      </w:r>
      <w:r w:rsidRPr="00770001">
        <w:rPr>
          <w:rFonts w:eastAsia="Times New Roman" w:cs="Calibri"/>
          <w:i/>
          <w:iCs/>
          <w:color w:val="0D0D0D"/>
          <w:lang w:eastAsia="es-MX"/>
        </w:rPr>
        <w:t xml:space="preserve">la Magistrada Rebeca Xicohténcatl Corona, Titular de la Primera Ponencia, fue designada para conocer de los asuntos en materia de </w:t>
      </w:r>
      <w:r w:rsidR="00A05C69">
        <w:rPr>
          <w:rFonts w:eastAsia="Times New Roman" w:cs="Calibri"/>
          <w:i/>
          <w:iCs/>
          <w:color w:val="0D0D0D"/>
          <w:lang w:eastAsia="es-MX"/>
        </w:rPr>
        <w:t>j</w:t>
      </w:r>
      <w:r w:rsidRPr="00770001">
        <w:rPr>
          <w:rFonts w:eastAsia="Times New Roman" w:cs="Calibri"/>
          <w:i/>
          <w:iCs/>
          <w:color w:val="0D0D0D"/>
          <w:lang w:eastAsia="es-MX"/>
        </w:rPr>
        <w:t>usticia para adolescentes, durante el periodo del veintisiete de noviembre de la presente anualidad al veintis</w:t>
      </w:r>
      <w:r w:rsidR="00770001" w:rsidRPr="00770001">
        <w:rPr>
          <w:rFonts w:eastAsia="Times New Roman" w:cs="Calibri"/>
          <w:i/>
          <w:iCs/>
          <w:color w:val="0D0D0D"/>
          <w:lang w:eastAsia="es-MX"/>
        </w:rPr>
        <w:t>éis</w:t>
      </w:r>
      <w:r w:rsidRPr="00770001">
        <w:rPr>
          <w:rFonts w:eastAsia="Times New Roman" w:cs="Calibri"/>
          <w:i/>
          <w:iCs/>
          <w:color w:val="0D0D0D"/>
          <w:lang w:eastAsia="es-MX"/>
        </w:rPr>
        <w:t xml:space="preserve"> de noviembre de dos mil veintiuno; al respecto, </w:t>
      </w:r>
      <w:r w:rsidR="00621435">
        <w:rPr>
          <w:rFonts w:eastAsia="Times New Roman" w:cs="Calibri"/>
          <w:i/>
          <w:iCs/>
          <w:color w:val="0D0D0D"/>
          <w:lang w:eastAsia="es-MX"/>
        </w:rPr>
        <w:t>con fundamento en los artículos 85, de la Constitución Política del Estado; y 61</w:t>
      </w:r>
      <w:r w:rsidR="00A05C69">
        <w:rPr>
          <w:rFonts w:eastAsia="Times New Roman" w:cs="Calibri"/>
          <w:i/>
          <w:iCs/>
          <w:color w:val="0D0D0D"/>
          <w:lang w:eastAsia="es-MX"/>
        </w:rPr>
        <w:t xml:space="preserve">, </w:t>
      </w:r>
      <w:r w:rsidR="00621435">
        <w:rPr>
          <w:rFonts w:eastAsia="Times New Roman" w:cs="Calibri"/>
          <w:i/>
          <w:iCs/>
          <w:color w:val="0D0D0D"/>
          <w:lang w:eastAsia="es-MX"/>
        </w:rPr>
        <w:t xml:space="preserve">de la Ley Orgánica del Poder Judicial del Estado, </w:t>
      </w:r>
      <w:r w:rsidRPr="00770001">
        <w:rPr>
          <w:rFonts w:eastAsia="Times New Roman" w:cs="Calibri"/>
          <w:i/>
          <w:iCs/>
          <w:color w:val="0D0D0D"/>
          <w:lang w:eastAsia="es-MX"/>
        </w:rPr>
        <w:t xml:space="preserve">este cuerpo colegiado toma debido conocimiento; en consecuencia, se determina agregar el oficio de cuenta al expediente personal de </w:t>
      </w:r>
      <w:r w:rsidRPr="00770001">
        <w:rPr>
          <w:rFonts w:eastAsia="Times New Roman" w:cs="Calibri"/>
          <w:i/>
          <w:iCs/>
          <w:color w:val="0D0D0D"/>
          <w:lang w:eastAsia="es-MX"/>
        </w:rPr>
        <w:lastRenderedPageBreak/>
        <w:t xml:space="preserve">actividades </w:t>
      </w:r>
      <w:r w:rsidR="00770001" w:rsidRPr="00770001">
        <w:rPr>
          <w:rFonts w:eastAsia="Times New Roman" w:cs="Calibri"/>
          <w:i/>
          <w:iCs/>
          <w:color w:val="0D0D0D"/>
          <w:lang w:eastAsia="es-MX"/>
        </w:rPr>
        <w:t xml:space="preserve">de </w:t>
      </w:r>
      <w:r w:rsidRPr="00770001">
        <w:rPr>
          <w:rFonts w:eastAsia="Times New Roman" w:cs="Calibri"/>
          <w:i/>
          <w:iCs/>
          <w:color w:val="0D0D0D"/>
          <w:lang w:eastAsia="es-MX"/>
        </w:rPr>
        <w:t>la Magistrada Rebeca Xicohténcatl Corona que se lleva en la Secretaría Ejecutiva</w:t>
      </w:r>
      <w:r w:rsidR="00770001" w:rsidRPr="00770001">
        <w:rPr>
          <w:rFonts w:eastAsia="Times New Roman" w:cs="Calibri"/>
          <w:i/>
          <w:iCs/>
          <w:color w:val="0D0D0D"/>
          <w:lang w:eastAsia="es-MX"/>
        </w:rPr>
        <w:t>,</w:t>
      </w:r>
      <w:r w:rsidRPr="00770001">
        <w:rPr>
          <w:rFonts w:eastAsia="Times New Roman" w:cs="Calibri"/>
          <w:i/>
          <w:iCs/>
          <w:color w:val="0D0D0D"/>
          <w:lang w:eastAsia="es-MX"/>
        </w:rPr>
        <w:t xml:space="preserve"> para que surta los efectos legales correspondientes. Comuníquese esta determinación a la Magistrada Presidenta de la Sala Penal y Especializada en Administración de Justicia para Adolescentes del Tribunal Superior de Justicia del Estado, para su debido conocimiento</w:t>
      </w:r>
      <w:r w:rsidR="00770001" w:rsidRPr="00770001">
        <w:rPr>
          <w:rFonts w:eastAsia="Times New Roman" w:cs="Calibri"/>
          <w:i/>
          <w:iCs/>
          <w:color w:val="0D0D0D"/>
          <w:lang w:eastAsia="es-MX"/>
        </w:rPr>
        <w:t xml:space="preserve">; comuníquese también al Director de Recursos Humanos y Materiales de la Secretaría Ejecutiva y al </w:t>
      </w:r>
      <w:proofErr w:type="gramStart"/>
      <w:r w:rsidR="00770001" w:rsidRPr="00770001">
        <w:rPr>
          <w:rFonts w:eastAsia="Times New Roman" w:cs="Calibri"/>
          <w:i/>
          <w:iCs/>
          <w:color w:val="0D0D0D"/>
          <w:lang w:eastAsia="es-MX"/>
        </w:rPr>
        <w:t>Jefe</w:t>
      </w:r>
      <w:proofErr w:type="gramEnd"/>
      <w:r w:rsidR="00770001" w:rsidRPr="00770001">
        <w:rPr>
          <w:rFonts w:eastAsia="Times New Roman" w:cs="Calibri"/>
          <w:i/>
          <w:iCs/>
          <w:color w:val="0D0D0D"/>
          <w:lang w:eastAsia="es-MX"/>
        </w:rPr>
        <w:t xml:space="preserve"> de la Unidad de Transparencia y de Protección de Datos Personales del Poder Judicial del Estado, para efectos de su publicación</w:t>
      </w:r>
      <w:r w:rsidR="00A05C69">
        <w:rPr>
          <w:rFonts w:eastAsia="Times New Roman" w:cs="Calibri"/>
          <w:i/>
          <w:iCs/>
          <w:color w:val="0D0D0D"/>
          <w:lang w:eastAsia="es-MX"/>
        </w:rPr>
        <w:t>,</w:t>
      </w:r>
      <w:r w:rsidR="00770001" w:rsidRPr="00770001">
        <w:rPr>
          <w:rFonts w:eastAsia="Times New Roman" w:cs="Calibri"/>
          <w:i/>
          <w:iCs/>
          <w:color w:val="0D0D0D"/>
          <w:lang w:eastAsia="es-MX"/>
        </w:rPr>
        <w:t xml:space="preserve"> en cumplimiento a las obligaciones de transparencia. </w:t>
      </w:r>
      <w:r w:rsidRPr="00A05C69">
        <w:rPr>
          <w:rFonts w:eastAsia="Times New Roman" w:cs="Calibri"/>
          <w:color w:val="0D0D0D"/>
          <w:u w:val="single"/>
          <w:lang w:eastAsia="es-MX"/>
        </w:rPr>
        <w:t xml:space="preserve">APROBADO POR </w:t>
      </w:r>
      <w:r w:rsidR="00E50BD4" w:rsidRPr="00A05C69">
        <w:rPr>
          <w:rFonts w:eastAsia="Times New Roman" w:cs="Calibri"/>
          <w:color w:val="0D0D0D"/>
          <w:u w:val="single"/>
          <w:lang w:eastAsia="es-MX"/>
        </w:rPr>
        <w:t xml:space="preserve">UNANIMIDAD </w:t>
      </w:r>
      <w:r w:rsidRPr="00A05C69">
        <w:rPr>
          <w:rFonts w:eastAsia="Times New Roman" w:cs="Calibri"/>
          <w:color w:val="0D0D0D"/>
          <w:u w:val="single"/>
          <w:lang w:eastAsia="es-MX"/>
        </w:rPr>
        <w:t>DE VOTOS</w:t>
      </w:r>
      <w:r w:rsidRPr="001F35CA">
        <w:rPr>
          <w:rFonts w:eastAsia="Times New Roman" w:cs="Calibri"/>
          <w:color w:val="0D0D0D"/>
          <w:lang w:eastAsia="es-MX"/>
        </w:rPr>
        <w:t>.</w:t>
      </w:r>
      <w:r w:rsidR="00770001">
        <w:rPr>
          <w:rFonts w:eastAsia="Times New Roman" w:cs="Calibri"/>
          <w:color w:val="0D0D0D"/>
          <w:lang w:eastAsia="es-MX"/>
        </w:rPr>
        <w:t xml:space="preserve"> </w:t>
      </w:r>
      <w:r w:rsidRPr="001F35CA">
        <w:rPr>
          <w:rFonts w:eastAsia="Times New Roman" w:cs="Calibri"/>
          <w:color w:val="0D0D0D"/>
          <w:lang w:eastAsia="es-MX"/>
        </w:rPr>
        <w:t>-</w:t>
      </w:r>
      <w:r w:rsidR="00770001">
        <w:rPr>
          <w:rFonts w:eastAsia="Times New Roman" w:cs="Calibri"/>
          <w:color w:val="0D0D0D"/>
          <w:lang w:eastAsia="es-MX"/>
        </w:rPr>
        <w:t xml:space="preserve"> </w:t>
      </w:r>
      <w:r w:rsidRPr="001F35CA">
        <w:rPr>
          <w:rFonts w:eastAsia="Times New Roman" w:cs="Calibri"/>
          <w:color w:val="0D0D0D"/>
          <w:lang w:eastAsia="es-MX"/>
        </w:rPr>
        <w:t>- - - - - - - - - - - - - - - -</w:t>
      </w:r>
      <w:r w:rsidR="00770001">
        <w:rPr>
          <w:rFonts w:eastAsia="Times New Roman" w:cs="Calibri"/>
          <w:color w:val="0D0D0D"/>
          <w:lang w:eastAsia="es-MX"/>
        </w:rPr>
        <w:t xml:space="preserve"> - - - - </w:t>
      </w:r>
      <w:r w:rsidR="00A05C69">
        <w:rPr>
          <w:rFonts w:eastAsia="Times New Roman" w:cs="Calibri"/>
          <w:color w:val="0D0D0D"/>
          <w:lang w:eastAsia="es-MX"/>
        </w:rPr>
        <w:t xml:space="preserve">- - - - - - - - - - - - - - - - - - - - - - - - - </w:t>
      </w:r>
    </w:p>
    <w:p w14:paraId="2FC8076A" w14:textId="00734E43" w:rsidR="001F35CA" w:rsidRPr="001F35CA" w:rsidRDefault="00770001" w:rsidP="00770001">
      <w:pPr>
        <w:shd w:val="clear" w:color="auto" w:fill="FFFFFF"/>
        <w:spacing w:after="0" w:line="480" w:lineRule="auto"/>
        <w:ind w:firstLine="708"/>
        <w:jc w:val="both"/>
        <w:rPr>
          <w:rFonts w:eastAsia="Times New Roman" w:cs="Calibri"/>
          <w:color w:val="000000"/>
          <w:lang w:eastAsia="es-MX"/>
        </w:rPr>
      </w:pPr>
      <w:r>
        <w:rPr>
          <w:rFonts w:eastAsia="Times New Roman" w:cs="Calibri"/>
          <w:b/>
          <w:bCs/>
          <w:color w:val="0D0D0D"/>
          <w:lang w:eastAsia="es-MX"/>
        </w:rPr>
        <w:t xml:space="preserve">ACUERDO </w:t>
      </w:r>
      <w:r w:rsidR="001F35CA" w:rsidRPr="001F35CA">
        <w:rPr>
          <w:rFonts w:eastAsia="Times New Roman" w:cs="Calibri"/>
          <w:b/>
          <w:bCs/>
          <w:color w:val="0D0D0D"/>
          <w:lang w:eastAsia="es-MX"/>
        </w:rPr>
        <w:t xml:space="preserve">XXV/65/2020.2. Oficio número TSJE-SP-20-1299, de fecha dos de diciembre de dos mil veinte, signado por la Magistrada Elsa Cordero Martínez, actual </w:t>
      </w:r>
      <w:proofErr w:type="gramStart"/>
      <w:r w:rsidR="001F35CA" w:rsidRPr="001F35CA">
        <w:rPr>
          <w:rFonts w:eastAsia="Times New Roman" w:cs="Calibri"/>
          <w:b/>
          <w:bCs/>
          <w:color w:val="0D0D0D"/>
          <w:lang w:eastAsia="es-MX"/>
        </w:rPr>
        <w:t>Presidenta</w:t>
      </w:r>
      <w:proofErr w:type="gramEnd"/>
      <w:r w:rsidR="001F35CA" w:rsidRPr="001F35CA">
        <w:rPr>
          <w:rFonts w:eastAsia="Times New Roman" w:cs="Calibri"/>
          <w:b/>
          <w:bCs/>
          <w:color w:val="0D0D0D"/>
          <w:lang w:eastAsia="es-MX"/>
        </w:rPr>
        <w:t xml:space="preserve"> de la Sala Penal y Especializada en Administración de Justicia para Adolescentes del Tribunal Superior de Justicia del Estado. </w:t>
      </w:r>
      <w:r>
        <w:rPr>
          <w:rFonts w:eastAsia="Times New Roman" w:cs="Calibri"/>
          <w:b/>
          <w:bCs/>
          <w:color w:val="0D0D0D"/>
          <w:lang w:eastAsia="es-MX"/>
        </w:rPr>
        <w:t>-</w:t>
      </w:r>
      <w:r w:rsidR="001F35CA" w:rsidRPr="001F35CA">
        <w:rPr>
          <w:rFonts w:eastAsia="Times New Roman" w:cs="Calibri"/>
          <w:b/>
          <w:bCs/>
          <w:color w:val="0D0D0D"/>
          <w:lang w:eastAsia="es-MX"/>
        </w:rPr>
        <w:t xml:space="preserve"> - - - - - - - - - - </w:t>
      </w:r>
      <w:r>
        <w:rPr>
          <w:rFonts w:eastAsia="Times New Roman" w:cs="Calibri"/>
          <w:b/>
          <w:bCs/>
          <w:color w:val="0D0D0D"/>
          <w:lang w:eastAsia="es-MX"/>
        </w:rPr>
        <w:t xml:space="preserve">-- - - - - - - - - </w:t>
      </w:r>
    </w:p>
    <w:p w14:paraId="27D141A7" w14:textId="4DFA722A" w:rsidR="001F35CA" w:rsidRPr="001F35CA" w:rsidRDefault="001F35CA" w:rsidP="00770001">
      <w:pPr>
        <w:shd w:val="clear" w:color="auto" w:fill="FFFFFF"/>
        <w:spacing w:after="0" w:line="480" w:lineRule="auto"/>
        <w:jc w:val="both"/>
        <w:rPr>
          <w:rFonts w:eastAsia="Times New Roman" w:cs="Calibri"/>
          <w:color w:val="000000"/>
          <w:lang w:eastAsia="es-MX"/>
        </w:rPr>
      </w:pPr>
      <w:r w:rsidRPr="00621435">
        <w:rPr>
          <w:rFonts w:eastAsia="Times New Roman" w:cs="Calibri"/>
          <w:i/>
          <w:iCs/>
          <w:color w:val="0D0D0D"/>
          <w:lang w:eastAsia="es-MX"/>
        </w:rPr>
        <w:t xml:space="preserve">Dada cuenta con el oficio número TSJE-SP-20-1299, de fecha dos de diciembre de dos mil veinte, a través del cual la magistrada Elsa Cordero Martínez presenta </w:t>
      </w:r>
      <w:r w:rsidR="00770001" w:rsidRPr="00621435">
        <w:rPr>
          <w:rFonts w:eastAsia="Times New Roman" w:cs="Calibri"/>
          <w:i/>
          <w:iCs/>
          <w:color w:val="0D0D0D"/>
          <w:lang w:eastAsia="es-MX"/>
        </w:rPr>
        <w:t>el</w:t>
      </w:r>
      <w:r w:rsidRPr="00621435">
        <w:rPr>
          <w:rFonts w:eastAsia="Times New Roman" w:cs="Calibri"/>
          <w:i/>
          <w:iCs/>
          <w:color w:val="0D0D0D"/>
          <w:lang w:eastAsia="es-MX"/>
        </w:rPr>
        <w:t xml:space="preserve"> informe anual de actividades de la Sala Penal y Especializada en Administración de Justicia para Adolescentes del Tribunal Superior de Justicia del Estado, correspondiente al año dos mil veinte; al respecto, </w:t>
      </w:r>
      <w:r w:rsidR="00621435" w:rsidRPr="00621435">
        <w:rPr>
          <w:rFonts w:eastAsia="Times New Roman" w:cs="Calibri"/>
          <w:i/>
          <w:iCs/>
          <w:color w:val="0D0D0D"/>
          <w:lang w:eastAsia="es-MX"/>
        </w:rPr>
        <w:t>, con fundamento en los artículos 85, de la Constitución Política del Estado; y 61</w:t>
      </w:r>
      <w:r w:rsidR="00086DFB">
        <w:rPr>
          <w:rFonts w:eastAsia="Times New Roman" w:cs="Calibri"/>
          <w:i/>
          <w:iCs/>
          <w:color w:val="0D0D0D"/>
          <w:lang w:eastAsia="es-MX"/>
        </w:rPr>
        <w:t xml:space="preserve">, </w:t>
      </w:r>
      <w:r w:rsidR="00621435" w:rsidRPr="00621435">
        <w:rPr>
          <w:rFonts w:eastAsia="Times New Roman" w:cs="Calibri"/>
          <w:i/>
          <w:iCs/>
          <w:color w:val="0D0D0D"/>
          <w:lang w:eastAsia="es-MX"/>
        </w:rPr>
        <w:t xml:space="preserve">de la Ley Orgánica del Poder Judicial del Estado, </w:t>
      </w:r>
      <w:r w:rsidRPr="00621435">
        <w:rPr>
          <w:rFonts w:eastAsia="Times New Roman" w:cs="Calibri"/>
          <w:i/>
          <w:iCs/>
          <w:color w:val="0D0D0D"/>
          <w:lang w:eastAsia="es-MX"/>
        </w:rPr>
        <w:t xml:space="preserve">se tiene a la Magistrada </w:t>
      </w:r>
      <w:r w:rsidR="00770001" w:rsidRPr="00621435">
        <w:rPr>
          <w:rFonts w:eastAsia="Times New Roman" w:cs="Calibri"/>
          <w:i/>
          <w:iCs/>
          <w:color w:val="0D0D0D"/>
          <w:lang w:eastAsia="es-MX"/>
        </w:rPr>
        <w:t>Presidenta de dicha Sala</w:t>
      </w:r>
      <w:r w:rsidRPr="00621435">
        <w:rPr>
          <w:rFonts w:eastAsia="Times New Roman" w:cs="Calibri"/>
          <w:i/>
          <w:iCs/>
          <w:color w:val="0D0D0D"/>
          <w:lang w:eastAsia="es-MX"/>
        </w:rPr>
        <w:t xml:space="preserve"> dando cumplimiento a lo que establece el artículo</w:t>
      </w:r>
      <w:r w:rsidR="00770001" w:rsidRPr="00621435">
        <w:rPr>
          <w:rFonts w:eastAsia="Times New Roman" w:cs="Calibri"/>
          <w:i/>
          <w:iCs/>
          <w:color w:val="0D0D0D"/>
          <w:lang w:eastAsia="es-MX"/>
        </w:rPr>
        <w:t xml:space="preserve"> </w:t>
      </w:r>
      <w:r w:rsidRPr="00621435">
        <w:rPr>
          <w:rFonts w:eastAsia="Times New Roman" w:cs="Calibri"/>
          <w:i/>
          <w:iCs/>
          <w:color w:val="0D0D0D"/>
          <w:lang w:eastAsia="es-MX"/>
        </w:rPr>
        <w:t>35, fracción VII, de la Ley Orgánica</w:t>
      </w:r>
      <w:r w:rsidR="00621435" w:rsidRPr="00621435">
        <w:rPr>
          <w:rFonts w:eastAsia="Times New Roman" w:cs="Calibri"/>
          <w:i/>
          <w:iCs/>
          <w:color w:val="0D0D0D"/>
          <w:lang w:eastAsia="es-MX"/>
        </w:rPr>
        <w:t xml:space="preserve"> antes citada</w:t>
      </w:r>
      <w:r w:rsidRPr="00621435">
        <w:rPr>
          <w:rFonts w:eastAsia="Times New Roman" w:cs="Calibri"/>
          <w:i/>
          <w:iCs/>
          <w:color w:val="0D0D0D"/>
          <w:lang w:eastAsia="es-MX"/>
        </w:rPr>
        <w:t xml:space="preserve">, presentando en tiempo y forma </w:t>
      </w:r>
      <w:r w:rsidR="00621435" w:rsidRPr="00621435">
        <w:rPr>
          <w:rFonts w:eastAsia="Times New Roman" w:cs="Calibri"/>
          <w:i/>
          <w:iCs/>
          <w:color w:val="0D0D0D"/>
          <w:lang w:eastAsia="es-MX"/>
        </w:rPr>
        <w:t>el</w:t>
      </w:r>
      <w:r w:rsidRPr="00621435">
        <w:rPr>
          <w:rFonts w:eastAsia="Times New Roman" w:cs="Calibri"/>
          <w:i/>
          <w:iCs/>
          <w:color w:val="0D0D0D"/>
          <w:lang w:eastAsia="es-MX"/>
        </w:rPr>
        <w:t xml:space="preserve"> informe anual de actividades, del que este cuerpo colegiado toma conocimiento y ordena agregarlo a su expediente personal de actividades que se lleva en la Secretaría Ejecutiva, para que surta los efectos legales correspondientes. Comuníquese esta determinación a la Magistrada Presidenta de la Sala Penal y Especializada en Administración de Justicia para Adolescentes del Tribunal Superior de Justicia del Estado, para su debido conocimiento.</w:t>
      </w:r>
      <w:r w:rsidRPr="001F35CA">
        <w:rPr>
          <w:rFonts w:eastAsia="Times New Roman" w:cs="Calibri"/>
          <w:color w:val="0D0D0D"/>
          <w:lang w:eastAsia="es-MX"/>
        </w:rPr>
        <w:t xml:space="preserve"> </w:t>
      </w:r>
      <w:r w:rsidRPr="00086DFB">
        <w:rPr>
          <w:rFonts w:eastAsia="Times New Roman" w:cs="Calibri"/>
          <w:color w:val="0D0D0D"/>
          <w:u w:val="single"/>
          <w:lang w:eastAsia="es-MX"/>
        </w:rPr>
        <w:t>APROBADO POR</w:t>
      </w:r>
      <w:r w:rsidR="00E50BD4" w:rsidRPr="00086DFB">
        <w:rPr>
          <w:rFonts w:eastAsia="Times New Roman" w:cs="Calibri"/>
          <w:color w:val="0D0D0D"/>
          <w:u w:val="single"/>
          <w:lang w:eastAsia="es-MX"/>
        </w:rPr>
        <w:t xml:space="preserve"> UNANIMIDAD </w:t>
      </w:r>
      <w:r w:rsidRPr="00086DFB">
        <w:rPr>
          <w:rFonts w:eastAsia="Times New Roman" w:cs="Calibri"/>
          <w:color w:val="0D0D0D"/>
          <w:u w:val="single"/>
          <w:lang w:eastAsia="es-MX"/>
        </w:rPr>
        <w:t>DE VOTOS</w:t>
      </w:r>
      <w:r w:rsidRPr="001F35CA">
        <w:rPr>
          <w:rFonts w:eastAsia="Times New Roman" w:cs="Calibri"/>
          <w:color w:val="0D0D0D"/>
          <w:lang w:eastAsia="es-MX"/>
        </w:rPr>
        <w:t>.</w:t>
      </w:r>
      <w:r w:rsidR="00086DFB">
        <w:rPr>
          <w:rFonts w:eastAsia="Times New Roman" w:cs="Calibri"/>
          <w:color w:val="0D0D0D"/>
          <w:lang w:eastAsia="es-MX"/>
        </w:rPr>
        <w:t xml:space="preserve"> - - - - </w:t>
      </w:r>
    </w:p>
    <w:p w14:paraId="21D07CD6" w14:textId="0E9E1987" w:rsidR="001F35CA" w:rsidRPr="001F35CA" w:rsidRDefault="00E03070" w:rsidP="00770001">
      <w:pPr>
        <w:shd w:val="clear" w:color="auto" w:fill="FFFFFF"/>
        <w:spacing w:after="0" w:line="480" w:lineRule="auto"/>
        <w:ind w:firstLine="708"/>
        <w:jc w:val="both"/>
        <w:rPr>
          <w:rFonts w:eastAsia="Times New Roman" w:cs="Calibri"/>
          <w:color w:val="000000"/>
          <w:lang w:eastAsia="es-MX"/>
        </w:rPr>
      </w:pPr>
      <w:r>
        <w:rPr>
          <w:rFonts w:eastAsia="Times New Roman" w:cs="Calibri"/>
          <w:b/>
          <w:bCs/>
          <w:color w:val="0D0D0D"/>
          <w:lang w:eastAsia="es-MX"/>
        </w:rPr>
        <w:t xml:space="preserve">ACUERDO </w:t>
      </w:r>
      <w:r w:rsidR="001F35CA" w:rsidRPr="001F35CA">
        <w:rPr>
          <w:rFonts w:eastAsia="Times New Roman" w:cs="Calibri"/>
          <w:b/>
          <w:bCs/>
          <w:color w:val="0D0D0D"/>
          <w:lang w:eastAsia="es-MX"/>
        </w:rPr>
        <w:t xml:space="preserve">XXV/65/2020.3. Oficio número CJET/CD/146/2020, de fecha diez de diciembre de dos mil veinte, signado por la </w:t>
      </w:r>
      <w:proofErr w:type="gramStart"/>
      <w:r w:rsidR="001F35CA" w:rsidRPr="001F35CA">
        <w:rPr>
          <w:rFonts w:eastAsia="Times New Roman" w:cs="Calibri"/>
          <w:b/>
          <w:bCs/>
          <w:color w:val="0D0D0D"/>
          <w:lang w:eastAsia="es-MX"/>
        </w:rPr>
        <w:t>Consejera</w:t>
      </w:r>
      <w:proofErr w:type="gramEnd"/>
      <w:r w:rsidR="001F35CA" w:rsidRPr="001F35CA">
        <w:rPr>
          <w:rFonts w:eastAsia="Times New Roman" w:cs="Calibri"/>
          <w:b/>
          <w:bCs/>
          <w:color w:val="0D0D0D"/>
          <w:lang w:eastAsia="es-MX"/>
        </w:rPr>
        <w:t xml:space="preserve"> Martha Zenteno Ramírez. - </w:t>
      </w:r>
    </w:p>
    <w:p w14:paraId="5651D710" w14:textId="77C26865" w:rsidR="001F35CA" w:rsidRPr="001F35CA" w:rsidRDefault="001F35CA" w:rsidP="00770001">
      <w:pPr>
        <w:shd w:val="clear" w:color="auto" w:fill="FFFFFF"/>
        <w:spacing w:after="0" w:line="480" w:lineRule="auto"/>
        <w:jc w:val="both"/>
        <w:rPr>
          <w:rFonts w:eastAsia="Times New Roman" w:cs="Calibri"/>
          <w:color w:val="000000"/>
          <w:lang w:eastAsia="es-MX"/>
        </w:rPr>
      </w:pPr>
      <w:r w:rsidRPr="00621435">
        <w:rPr>
          <w:rFonts w:eastAsia="Times New Roman" w:cs="Calibri"/>
          <w:i/>
          <w:iCs/>
          <w:color w:val="0D0D0D"/>
          <w:lang w:eastAsia="es-MX"/>
        </w:rPr>
        <w:lastRenderedPageBreak/>
        <w:t xml:space="preserve">Dada cuenta con el oficio número CJET/CD/146/2020, de fecha diez de diciembre de dos mil veinte, mediante el cual la Licenciada Martha Zenteno Ramírez, en su carácter de </w:t>
      </w:r>
      <w:r w:rsidR="00621435" w:rsidRPr="00621435">
        <w:rPr>
          <w:rFonts w:eastAsia="Times New Roman" w:cs="Calibri"/>
          <w:i/>
          <w:iCs/>
          <w:color w:val="0D0D0D"/>
          <w:lang w:eastAsia="es-MX"/>
        </w:rPr>
        <w:t>C</w:t>
      </w:r>
      <w:r w:rsidRPr="00621435">
        <w:rPr>
          <w:rFonts w:eastAsia="Times New Roman" w:cs="Calibri"/>
          <w:i/>
          <w:iCs/>
          <w:color w:val="0D0D0D"/>
          <w:lang w:eastAsia="es-MX"/>
        </w:rPr>
        <w:t xml:space="preserve">onsejera de la </w:t>
      </w:r>
      <w:r w:rsidR="00621435" w:rsidRPr="00621435">
        <w:rPr>
          <w:rFonts w:eastAsia="Times New Roman" w:cs="Calibri"/>
          <w:i/>
          <w:iCs/>
          <w:color w:val="0D0D0D"/>
          <w:lang w:eastAsia="es-MX"/>
        </w:rPr>
        <w:t>J</w:t>
      </w:r>
      <w:r w:rsidRPr="00621435">
        <w:rPr>
          <w:rFonts w:eastAsia="Times New Roman" w:cs="Calibri"/>
          <w:i/>
          <w:iCs/>
          <w:color w:val="0D0D0D"/>
          <w:lang w:eastAsia="es-MX"/>
        </w:rPr>
        <w:t>udicatura del Poder Judicial del Estado, presenta su informe anual de actividades correspondiente al año dos mil veinte; al respecto,</w:t>
      </w:r>
      <w:r w:rsidR="00621435" w:rsidRPr="00621435">
        <w:rPr>
          <w:rFonts w:eastAsia="Times New Roman" w:cs="Calibri"/>
          <w:i/>
          <w:iCs/>
          <w:color w:val="0D0D0D"/>
          <w:lang w:eastAsia="es-MX"/>
        </w:rPr>
        <w:t xml:space="preserve"> con fundamento en los artículos 85, de la Constitución Política del Estado; y 61, de la Ley Orgánica del Poder Judicial del Estado, en relación con el diverso 30, fracción VII, del Reglamento del Consejo de la Judicatura del Estado, </w:t>
      </w:r>
      <w:r w:rsidRPr="00621435">
        <w:rPr>
          <w:rFonts w:eastAsia="Times New Roman" w:cs="Calibri"/>
          <w:i/>
          <w:iCs/>
          <w:color w:val="0D0D0D"/>
          <w:lang w:eastAsia="es-MX"/>
        </w:rPr>
        <w:t>se tiene a la consejera Martha Zenteno Ramírez presentando en tiempo y forma su informe anual de actividades, del que este cuerpo colegiado toma conocimiento y ordena agregarlo a su expediente personal de actividades que se lleva en la Secretaría Ejecutiva</w:t>
      </w:r>
      <w:r w:rsidR="00621435" w:rsidRPr="00621435">
        <w:rPr>
          <w:rFonts w:eastAsia="Times New Roman" w:cs="Calibri"/>
          <w:i/>
          <w:iCs/>
          <w:color w:val="0D0D0D"/>
          <w:lang w:eastAsia="es-MX"/>
        </w:rPr>
        <w:t>,</w:t>
      </w:r>
      <w:r w:rsidRPr="00621435">
        <w:rPr>
          <w:rFonts w:eastAsia="Times New Roman" w:cs="Calibri"/>
          <w:i/>
          <w:iCs/>
          <w:color w:val="0D0D0D"/>
          <w:lang w:eastAsia="es-MX"/>
        </w:rPr>
        <w:t xml:space="preserve"> para que surta los efectos legales correspondientes. </w:t>
      </w:r>
      <w:r w:rsidRPr="00086DFB">
        <w:rPr>
          <w:rFonts w:eastAsia="Times New Roman" w:cs="Calibri"/>
          <w:color w:val="0D0D0D"/>
          <w:u w:val="single"/>
          <w:lang w:eastAsia="es-MX"/>
        </w:rPr>
        <w:t>APROBADO POR</w:t>
      </w:r>
      <w:r w:rsidR="00E50BD4" w:rsidRPr="00086DFB">
        <w:rPr>
          <w:rFonts w:eastAsia="Times New Roman" w:cs="Calibri"/>
          <w:color w:val="0D0D0D"/>
          <w:u w:val="single"/>
          <w:lang w:eastAsia="es-MX"/>
        </w:rPr>
        <w:t xml:space="preserve"> UNANIMIDAD </w:t>
      </w:r>
      <w:r w:rsidRPr="00086DFB">
        <w:rPr>
          <w:rFonts w:eastAsia="Times New Roman" w:cs="Calibri"/>
          <w:color w:val="0D0D0D"/>
          <w:u w:val="single"/>
          <w:lang w:eastAsia="es-MX"/>
        </w:rPr>
        <w:t>DE VOTOS</w:t>
      </w:r>
      <w:r w:rsidRPr="001F35CA">
        <w:rPr>
          <w:rFonts w:eastAsia="Times New Roman" w:cs="Calibri"/>
          <w:color w:val="0D0D0D"/>
          <w:lang w:eastAsia="es-MX"/>
        </w:rPr>
        <w:t>.</w:t>
      </w:r>
      <w:r w:rsidR="00086DFB">
        <w:rPr>
          <w:rFonts w:eastAsia="Times New Roman" w:cs="Calibri"/>
          <w:color w:val="0D0D0D"/>
          <w:lang w:eastAsia="es-MX"/>
        </w:rPr>
        <w:t xml:space="preserve"> - - - - - - - - - - - - - - - - - - - </w:t>
      </w:r>
    </w:p>
    <w:p w14:paraId="18661929" w14:textId="26AB2307" w:rsidR="00E03070" w:rsidRDefault="00E03070" w:rsidP="00770001">
      <w:pPr>
        <w:shd w:val="clear" w:color="auto" w:fill="FFFFFF"/>
        <w:spacing w:after="0" w:line="480" w:lineRule="auto"/>
        <w:ind w:firstLine="708"/>
        <w:jc w:val="both"/>
        <w:rPr>
          <w:rFonts w:eastAsia="Times New Roman" w:cs="Calibri"/>
          <w:b/>
          <w:bCs/>
          <w:color w:val="0D0D0D"/>
          <w:lang w:eastAsia="es-MX"/>
        </w:rPr>
      </w:pPr>
      <w:r>
        <w:rPr>
          <w:rFonts w:eastAsia="Times New Roman" w:cs="Calibri"/>
          <w:b/>
          <w:bCs/>
          <w:color w:val="0D0D0D"/>
          <w:lang w:eastAsia="es-MX"/>
        </w:rPr>
        <w:t xml:space="preserve">ACUERDO </w:t>
      </w:r>
      <w:r w:rsidR="001F35CA" w:rsidRPr="001F35CA">
        <w:rPr>
          <w:rFonts w:eastAsia="Times New Roman" w:cs="Calibri"/>
          <w:b/>
          <w:bCs/>
          <w:color w:val="0D0D0D"/>
          <w:lang w:eastAsia="es-MX"/>
        </w:rPr>
        <w:t xml:space="preserve">XXV/65/2020.4. Oficio número CJET/CRFTJA/41/2020, de fecha diez de diciembre de dos mil veinte, signado por la </w:t>
      </w:r>
      <w:proofErr w:type="gramStart"/>
      <w:r w:rsidR="001F35CA" w:rsidRPr="001F35CA">
        <w:rPr>
          <w:rFonts w:eastAsia="Times New Roman" w:cs="Calibri"/>
          <w:b/>
          <w:bCs/>
          <w:color w:val="0D0D0D"/>
          <w:lang w:eastAsia="es-MX"/>
        </w:rPr>
        <w:t>Presidenta</w:t>
      </w:r>
      <w:proofErr w:type="gramEnd"/>
      <w:r w:rsidR="001F35CA" w:rsidRPr="001F35CA">
        <w:rPr>
          <w:rFonts w:eastAsia="Times New Roman" w:cs="Calibri"/>
          <w:b/>
          <w:bCs/>
          <w:color w:val="0D0D0D"/>
          <w:lang w:eastAsia="es-MX"/>
        </w:rPr>
        <w:t xml:space="preserve"> de la Comisión Relativa para el Funcionamiento del Tribunal de Justicia Administrativa. - - - - - - - - - - - - - - - - - </w:t>
      </w:r>
    </w:p>
    <w:p w14:paraId="1CB458EE" w14:textId="444C7572" w:rsidR="001F35CA" w:rsidRPr="001F35CA" w:rsidRDefault="001F35CA" w:rsidP="00E03070">
      <w:pPr>
        <w:shd w:val="clear" w:color="auto" w:fill="FFFFFF"/>
        <w:spacing w:after="0" w:line="480" w:lineRule="auto"/>
        <w:jc w:val="both"/>
        <w:rPr>
          <w:rFonts w:eastAsia="Times New Roman" w:cs="Calibri"/>
          <w:color w:val="000000"/>
          <w:lang w:eastAsia="es-MX"/>
        </w:rPr>
      </w:pPr>
      <w:r w:rsidRPr="00E03070">
        <w:rPr>
          <w:rFonts w:eastAsia="Times New Roman" w:cs="Calibri"/>
          <w:i/>
          <w:iCs/>
          <w:color w:val="0D0D0D"/>
          <w:lang w:eastAsia="es-MX"/>
        </w:rPr>
        <w:t xml:space="preserve">Dada cuenta con el oficio número CJET/CRFTJA/41/2020, de fecha diez de diciembre de dos mil veinte, </w:t>
      </w:r>
      <w:r w:rsidRPr="00E50BD4">
        <w:rPr>
          <w:rFonts w:eastAsia="Times New Roman" w:cs="Calibri"/>
          <w:i/>
          <w:iCs/>
          <w:lang w:eastAsia="es-MX"/>
        </w:rPr>
        <w:t>así como del acta de sesión ordinaria</w:t>
      </w:r>
      <w:r w:rsidR="00E50BD4" w:rsidRPr="00E50BD4">
        <w:rPr>
          <w:rFonts w:eastAsia="Times New Roman" w:cs="Calibri"/>
          <w:i/>
          <w:iCs/>
          <w:lang w:eastAsia="es-MX"/>
        </w:rPr>
        <w:t xml:space="preserve"> </w:t>
      </w:r>
      <w:r w:rsidRPr="00E50BD4">
        <w:rPr>
          <w:rFonts w:eastAsia="Times New Roman" w:cs="Calibri"/>
          <w:i/>
          <w:iCs/>
          <w:lang w:eastAsia="es-MX"/>
        </w:rPr>
        <w:t>privada de la comisión en cita</w:t>
      </w:r>
      <w:r w:rsidRPr="00E03070">
        <w:rPr>
          <w:rFonts w:eastAsia="Times New Roman" w:cs="Calibri"/>
          <w:i/>
          <w:iCs/>
          <w:color w:val="0D0D0D"/>
          <w:lang w:eastAsia="es-MX"/>
        </w:rPr>
        <w:t>, de fecha dos de diciembre de dos mil veinte, en la que se tomó conocimiento de los temas informados por las diversas áreas del Tribunal de Justicia Administrativa</w:t>
      </w:r>
      <w:r w:rsidR="00086DFB">
        <w:rPr>
          <w:rFonts w:eastAsia="Times New Roman" w:cs="Calibri"/>
          <w:i/>
          <w:iCs/>
          <w:color w:val="0D0D0D"/>
          <w:lang w:eastAsia="es-MX"/>
        </w:rPr>
        <w:t>,</w:t>
      </w:r>
      <w:r w:rsidRPr="00E03070">
        <w:rPr>
          <w:rFonts w:eastAsia="Times New Roman" w:cs="Calibri"/>
          <w:i/>
          <w:iCs/>
          <w:color w:val="0D0D0D"/>
          <w:lang w:eastAsia="es-MX"/>
        </w:rPr>
        <w:t xml:space="preserve"> relativos a la ministración y distribución de </w:t>
      </w:r>
      <w:r w:rsidR="00E03070" w:rsidRPr="00E03070">
        <w:rPr>
          <w:rFonts w:eastAsia="Times New Roman" w:cs="Calibri"/>
          <w:i/>
          <w:iCs/>
          <w:color w:val="0D0D0D"/>
          <w:lang w:eastAsia="es-MX"/>
        </w:rPr>
        <w:t>recursos presupuestales c</w:t>
      </w:r>
      <w:r w:rsidRPr="00E03070">
        <w:rPr>
          <w:rFonts w:eastAsia="Times New Roman" w:cs="Calibri"/>
          <w:i/>
          <w:iCs/>
          <w:color w:val="0D0D0D"/>
          <w:lang w:eastAsia="es-MX"/>
        </w:rPr>
        <w:t>orrespondiente al mes de noviembre del año en curso; estado del gasto médico correspondiente al mes de octubre del presente año; así como del Programa Operativo Anual correspondiente al tercer trimestre del ejercicio fiscal dos mil veinte;</w:t>
      </w:r>
      <w:r w:rsidR="00E03070" w:rsidRPr="00E03070">
        <w:rPr>
          <w:rFonts w:eastAsia="Times New Roman" w:cs="Calibri"/>
          <w:i/>
          <w:iCs/>
          <w:color w:val="0D0D0D"/>
          <w:lang w:eastAsia="es-MX"/>
        </w:rPr>
        <w:t xml:space="preserve"> al respecto, con fundamento en los artículos 85, de la Constitución Política del Estado; y 61</w:t>
      </w:r>
      <w:r w:rsidR="00086DFB">
        <w:rPr>
          <w:rFonts w:eastAsia="Times New Roman" w:cs="Calibri"/>
          <w:i/>
          <w:iCs/>
          <w:color w:val="0D0D0D"/>
          <w:lang w:eastAsia="es-MX"/>
        </w:rPr>
        <w:t xml:space="preserve">, </w:t>
      </w:r>
      <w:r w:rsidR="00E03070" w:rsidRPr="00E03070">
        <w:rPr>
          <w:rFonts w:eastAsia="Times New Roman" w:cs="Calibri"/>
          <w:i/>
          <w:iCs/>
          <w:color w:val="0D0D0D"/>
          <w:lang w:eastAsia="es-MX"/>
        </w:rPr>
        <w:t xml:space="preserve">de la Ley Orgánica del Poder Judicial del Estado, este cuerpo colegiado toma debido conocimiento de dichos </w:t>
      </w:r>
      <w:r w:rsidRPr="00E03070">
        <w:rPr>
          <w:rFonts w:eastAsia="Times New Roman" w:cs="Calibri"/>
          <w:i/>
          <w:iCs/>
          <w:color w:val="0D0D0D"/>
          <w:lang w:eastAsia="es-MX"/>
        </w:rPr>
        <w:t xml:space="preserve">informes </w:t>
      </w:r>
      <w:r w:rsidR="00E03070" w:rsidRPr="00E03070">
        <w:rPr>
          <w:rFonts w:eastAsia="Times New Roman" w:cs="Calibri"/>
          <w:i/>
          <w:iCs/>
          <w:color w:val="0D0D0D"/>
          <w:lang w:eastAsia="es-MX"/>
        </w:rPr>
        <w:t>y ordena el archivo correspondiente</w:t>
      </w:r>
      <w:r w:rsidRPr="00E03070">
        <w:rPr>
          <w:rFonts w:eastAsia="Times New Roman" w:cs="Calibri"/>
          <w:i/>
          <w:iCs/>
          <w:color w:val="0D0D0D"/>
          <w:lang w:eastAsia="es-MX"/>
        </w:rPr>
        <w:t>.</w:t>
      </w:r>
      <w:r w:rsidRPr="001F35CA">
        <w:rPr>
          <w:rFonts w:eastAsia="Times New Roman" w:cs="Calibri"/>
          <w:color w:val="0D0D0D"/>
          <w:lang w:eastAsia="es-MX"/>
        </w:rPr>
        <w:t xml:space="preserve"> </w:t>
      </w:r>
      <w:r w:rsidRPr="00086DFB">
        <w:rPr>
          <w:rFonts w:eastAsia="Times New Roman" w:cs="Calibri"/>
          <w:color w:val="0D0D0D"/>
          <w:u w:val="single"/>
          <w:lang w:eastAsia="es-MX"/>
        </w:rPr>
        <w:t xml:space="preserve">APROBADO POR </w:t>
      </w:r>
      <w:r w:rsidR="00E50BD4" w:rsidRPr="00086DFB">
        <w:rPr>
          <w:rFonts w:eastAsia="Times New Roman" w:cs="Calibri"/>
          <w:color w:val="0D0D0D"/>
          <w:u w:val="single"/>
          <w:lang w:eastAsia="es-MX"/>
        </w:rPr>
        <w:t>UNANIMIDAD</w:t>
      </w:r>
      <w:r w:rsidR="00E03070" w:rsidRPr="00086DFB">
        <w:rPr>
          <w:rFonts w:eastAsia="Times New Roman" w:cs="Calibri"/>
          <w:color w:val="0D0D0D"/>
          <w:u w:val="single"/>
          <w:lang w:eastAsia="es-MX"/>
        </w:rPr>
        <w:t xml:space="preserve"> </w:t>
      </w:r>
      <w:r w:rsidRPr="00086DFB">
        <w:rPr>
          <w:rFonts w:eastAsia="Times New Roman" w:cs="Calibri"/>
          <w:color w:val="0D0D0D"/>
          <w:u w:val="single"/>
          <w:lang w:eastAsia="es-MX"/>
        </w:rPr>
        <w:t>DE VOTOS</w:t>
      </w:r>
      <w:r w:rsidRPr="001F35CA">
        <w:rPr>
          <w:rFonts w:eastAsia="Times New Roman" w:cs="Calibri"/>
          <w:color w:val="0D0D0D"/>
          <w:lang w:eastAsia="es-MX"/>
        </w:rPr>
        <w:t>.</w:t>
      </w:r>
      <w:r w:rsidR="00086DFB">
        <w:rPr>
          <w:rFonts w:eastAsia="Times New Roman" w:cs="Calibri"/>
          <w:color w:val="0D0D0D"/>
          <w:lang w:eastAsia="es-MX"/>
        </w:rPr>
        <w:t xml:space="preserve"> - - - - - - - - - - - - </w:t>
      </w:r>
    </w:p>
    <w:p w14:paraId="4DC46D50" w14:textId="44325B47" w:rsidR="001F35CA" w:rsidRPr="001F35CA" w:rsidRDefault="00E03070" w:rsidP="00770001">
      <w:pPr>
        <w:shd w:val="clear" w:color="auto" w:fill="FFFFFF"/>
        <w:spacing w:after="0" w:line="480" w:lineRule="auto"/>
        <w:ind w:firstLine="708"/>
        <w:jc w:val="both"/>
        <w:rPr>
          <w:rFonts w:eastAsia="Times New Roman" w:cs="Calibri"/>
          <w:color w:val="000000"/>
          <w:lang w:eastAsia="es-MX"/>
        </w:rPr>
      </w:pPr>
      <w:r>
        <w:rPr>
          <w:rFonts w:eastAsia="Times New Roman" w:cs="Calibri"/>
          <w:b/>
          <w:bCs/>
          <w:color w:val="0D0D0D"/>
          <w:lang w:eastAsia="es-MX"/>
        </w:rPr>
        <w:t xml:space="preserve">ACUERDO </w:t>
      </w:r>
      <w:r w:rsidR="001F35CA" w:rsidRPr="001F35CA">
        <w:rPr>
          <w:rFonts w:eastAsia="Times New Roman" w:cs="Calibri"/>
          <w:b/>
          <w:bCs/>
          <w:color w:val="0D0D0D"/>
          <w:lang w:eastAsia="es-MX"/>
        </w:rPr>
        <w:t xml:space="preserve">XXV/65/2020.5. Oficio número TJA/P/125/2020, de fecha dos de diciembre de dos mil veinte, signado por el Licenciado Marcos Tecuapacho Domínguez, en su carácter de Magistrado Presidente del Tribunal de Justicia </w:t>
      </w:r>
      <w:r w:rsidR="00086DFB">
        <w:rPr>
          <w:rFonts w:eastAsia="Times New Roman" w:cs="Calibri"/>
          <w:b/>
          <w:bCs/>
          <w:color w:val="0D0D0D"/>
          <w:lang w:eastAsia="es-MX"/>
        </w:rPr>
        <w:t>A</w:t>
      </w:r>
      <w:r w:rsidR="001F35CA" w:rsidRPr="001F35CA">
        <w:rPr>
          <w:rFonts w:eastAsia="Times New Roman" w:cs="Calibri"/>
          <w:b/>
          <w:bCs/>
          <w:color w:val="0D0D0D"/>
          <w:lang w:eastAsia="es-MX"/>
        </w:rPr>
        <w:t>dministrativa. - - - - - - - - - - - - - - - -- - - - - - - - - - - - - - - - - - - - - - - - - - - - - - - - - - - - - - </w:t>
      </w:r>
    </w:p>
    <w:p w14:paraId="03A28184" w14:textId="30BA9BC6" w:rsidR="001F35CA" w:rsidRPr="001F35CA" w:rsidRDefault="001F35CA" w:rsidP="00770001">
      <w:pPr>
        <w:shd w:val="clear" w:color="auto" w:fill="FFFFFF"/>
        <w:spacing w:after="0" w:line="480" w:lineRule="auto"/>
        <w:jc w:val="both"/>
        <w:rPr>
          <w:rFonts w:eastAsia="Times New Roman" w:cs="Calibri"/>
          <w:color w:val="000000"/>
          <w:lang w:eastAsia="es-MX"/>
        </w:rPr>
      </w:pPr>
      <w:r w:rsidRPr="008B09BF">
        <w:rPr>
          <w:rFonts w:eastAsia="Times New Roman" w:cs="Calibri"/>
          <w:i/>
          <w:iCs/>
          <w:color w:val="0D0D0D"/>
          <w:lang w:eastAsia="es-MX"/>
        </w:rPr>
        <w:t xml:space="preserve">Dada cuenta con el oficio número TJA/P/125/2020, de fecha dos de diciembre de dos mil veinte, mediante el cual el Licenciado Marcos Tecuapacho Domínguez, en su </w:t>
      </w:r>
      <w:r w:rsidRPr="008B09BF">
        <w:rPr>
          <w:rFonts w:eastAsia="Times New Roman" w:cs="Calibri"/>
          <w:i/>
          <w:iCs/>
          <w:color w:val="0D0D0D"/>
          <w:lang w:eastAsia="es-MX"/>
        </w:rPr>
        <w:lastRenderedPageBreak/>
        <w:t>carácter de Magistrado Pr</w:t>
      </w:r>
      <w:r w:rsidR="00E03070" w:rsidRPr="008B09BF">
        <w:rPr>
          <w:rFonts w:eastAsia="Times New Roman" w:cs="Calibri"/>
          <w:i/>
          <w:iCs/>
          <w:color w:val="0D0D0D"/>
          <w:lang w:eastAsia="es-MX"/>
        </w:rPr>
        <w:t>esidente del Tribunal de Justicia Administrativa del Estado de Tlaxcala</w:t>
      </w:r>
      <w:r w:rsidRPr="008B09BF">
        <w:rPr>
          <w:rFonts w:eastAsia="Times New Roman" w:cs="Calibri"/>
          <w:i/>
          <w:iCs/>
          <w:color w:val="0D0D0D"/>
          <w:lang w:eastAsia="es-MX"/>
        </w:rPr>
        <w:t>, presenta informe anual de</w:t>
      </w:r>
      <w:r w:rsidR="00E03070" w:rsidRPr="008B09BF">
        <w:rPr>
          <w:rFonts w:eastAsia="Times New Roman" w:cs="Calibri"/>
          <w:i/>
          <w:iCs/>
          <w:color w:val="0D0D0D"/>
          <w:lang w:eastAsia="es-MX"/>
        </w:rPr>
        <w:t xml:space="preserve"> actividades </w:t>
      </w:r>
      <w:r w:rsidRPr="008B09BF">
        <w:rPr>
          <w:rFonts w:eastAsia="Times New Roman" w:cs="Calibri"/>
          <w:i/>
          <w:iCs/>
          <w:color w:val="0D0D0D"/>
          <w:lang w:eastAsia="es-MX"/>
        </w:rPr>
        <w:t>dos mil veinte</w:t>
      </w:r>
      <w:r w:rsidR="00E03070" w:rsidRPr="008B09BF">
        <w:rPr>
          <w:rFonts w:eastAsia="Times New Roman" w:cs="Calibri"/>
          <w:i/>
          <w:iCs/>
          <w:color w:val="0D0D0D"/>
          <w:lang w:eastAsia="es-MX"/>
        </w:rPr>
        <w:t xml:space="preserve"> de ese </w:t>
      </w:r>
      <w:r w:rsidR="002F1F95" w:rsidRPr="008B09BF">
        <w:rPr>
          <w:rFonts w:eastAsia="Times New Roman" w:cs="Calibri"/>
          <w:i/>
          <w:iCs/>
          <w:color w:val="0D0D0D"/>
          <w:lang w:eastAsia="es-MX"/>
        </w:rPr>
        <w:t>Tri</w:t>
      </w:r>
      <w:r w:rsidR="00E03070" w:rsidRPr="008B09BF">
        <w:rPr>
          <w:rFonts w:eastAsia="Times New Roman" w:cs="Calibri"/>
          <w:i/>
          <w:iCs/>
          <w:color w:val="0D0D0D"/>
          <w:lang w:eastAsia="es-MX"/>
        </w:rPr>
        <w:t>bunal</w:t>
      </w:r>
      <w:r w:rsidRPr="008B09BF">
        <w:rPr>
          <w:rFonts w:eastAsia="Times New Roman" w:cs="Calibri"/>
          <w:i/>
          <w:iCs/>
          <w:color w:val="0D0D0D"/>
          <w:lang w:eastAsia="es-MX"/>
        </w:rPr>
        <w:t xml:space="preserve">; al respecto, </w:t>
      </w:r>
      <w:r w:rsidR="002F1F95" w:rsidRPr="008B09BF">
        <w:rPr>
          <w:rFonts w:eastAsia="Times New Roman" w:cs="Calibri"/>
          <w:i/>
          <w:iCs/>
          <w:color w:val="0D0D0D"/>
          <w:lang w:eastAsia="es-MX"/>
        </w:rPr>
        <w:t>con fundamento en los artículos 85, de la Constitución Política del Estado; y 61</w:t>
      </w:r>
      <w:r w:rsidR="00086DFB">
        <w:rPr>
          <w:rFonts w:eastAsia="Times New Roman" w:cs="Calibri"/>
          <w:i/>
          <w:iCs/>
          <w:color w:val="0D0D0D"/>
          <w:lang w:eastAsia="es-MX"/>
        </w:rPr>
        <w:t>,</w:t>
      </w:r>
      <w:r w:rsidR="002F1F95" w:rsidRPr="008B09BF">
        <w:rPr>
          <w:rFonts w:eastAsia="Times New Roman" w:cs="Calibri"/>
          <w:i/>
          <w:iCs/>
          <w:color w:val="0D0D0D"/>
          <w:lang w:eastAsia="es-MX"/>
        </w:rPr>
        <w:t xml:space="preserve"> de la Ley Orgánica del Poder Judicial del Estado, en relación con el diverso 127, fracción V, de la Ley Orgánica antes citada</w:t>
      </w:r>
      <w:r w:rsidR="008B09BF" w:rsidRPr="008B09BF">
        <w:rPr>
          <w:rFonts w:eastAsia="Times New Roman" w:cs="Calibri"/>
          <w:i/>
          <w:iCs/>
          <w:color w:val="0D0D0D"/>
          <w:lang w:eastAsia="es-MX"/>
        </w:rPr>
        <w:t>,</w:t>
      </w:r>
      <w:r w:rsidR="002F1F95" w:rsidRPr="008B09BF">
        <w:rPr>
          <w:rFonts w:eastAsia="Times New Roman" w:cs="Calibri"/>
          <w:i/>
          <w:iCs/>
          <w:color w:val="0D0D0D"/>
          <w:lang w:eastAsia="es-MX"/>
        </w:rPr>
        <w:t xml:space="preserve"> </w:t>
      </w:r>
      <w:r w:rsidRPr="008B09BF">
        <w:rPr>
          <w:rFonts w:eastAsia="Times New Roman" w:cs="Calibri"/>
          <w:i/>
          <w:iCs/>
          <w:color w:val="0D0D0D"/>
          <w:lang w:eastAsia="es-MX"/>
        </w:rPr>
        <w:t xml:space="preserve">se tiene al Magistrado </w:t>
      </w:r>
      <w:r w:rsidR="002F1F95" w:rsidRPr="008B09BF">
        <w:rPr>
          <w:rFonts w:eastAsia="Times New Roman" w:cs="Calibri"/>
          <w:i/>
          <w:iCs/>
          <w:color w:val="0D0D0D"/>
          <w:lang w:eastAsia="es-MX"/>
        </w:rPr>
        <w:t>Presidente del Tribunal de Justicia Administrativa del Estado de Tlaxcala</w:t>
      </w:r>
      <w:r w:rsidRPr="008B09BF">
        <w:rPr>
          <w:rFonts w:eastAsia="Times New Roman" w:cs="Calibri"/>
          <w:i/>
          <w:iCs/>
          <w:color w:val="0D0D0D"/>
          <w:lang w:eastAsia="es-MX"/>
        </w:rPr>
        <w:t xml:space="preserve"> presentando en tiempo y forma </w:t>
      </w:r>
      <w:r w:rsidR="008B09BF" w:rsidRPr="008B09BF">
        <w:rPr>
          <w:rFonts w:eastAsia="Times New Roman" w:cs="Calibri"/>
          <w:i/>
          <w:iCs/>
          <w:color w:val="0D0D0D"/>
          <w:lang w:eastAsia="es-MX"/>
        </w:rPr>
        <w:t>el</w:t>
      </w:r>
      <w:r w:rsidRPr="008B09BF">
        <w:rPr>
          <w:rFonts w:eastAsia="Times New Roman" w:cs="Calibri"/>
          <w:i/>
          <w:iCs/>
          <w:color w:val="0D0D0D"/>
          <w:lang w:eastAsia="es-MX"/>
        </w:rPr>
        <w:t xml:space="preserve"> informe anual de actividades</w:t>
      </w:r>
      <w:r w:rsidR="008B09BF" w:rsidRPr="008B09BF">
        <w:rPr>
          <w:rFonts w:eastAsia="Times New Roman" w:cs="Calibri"/>
          <w:i/>
          <w:iCs/>
          <w:color w:val="0D0D0D"/>
          <w:lang w:eastAsia="es-MX"/>
        </w:rPr>
        <w:t xml:space="preserve"> de ese Tribunal</w:t>
      </w:r>
      <w:r w:rsidRPr="008B09BF">
        <w:rPr>
          <w:rFonts w:eastAsia="Times New Roman" w:cs="Calibri"/>
          <w:i/>
          <w:iCs/>
          <w:color w:val="0D0D0D"/>
          <w:lang w:eastAsia="es-MX"/>
        </w:rPr>
        <w:t>, del que este cuerpo colegiado toma conocimiento y ordena agregarlo a su expediente personal de actividades que se lleva en la Secretaría Ejecutiva, para que surta los efectos legales correspondientes. Comuníquese esta determinación al Magistrado Presidente del Tribunal de Justicia Administrativa del Estado de Tlaxcala, para su debido conocimiento</w:t>
      </w:r>
      <w:r w:rsidRPr="001F35CA">
        <w:rPr>
          <w:rFonts w:eastAsia="Times New Roman" w:cs="Calibri"/>
          <w:color w:val="0D0D0D"/>
          <w:lang w:eastAsia="es-MX"/>
        </w:rPr>
        <w:t xml:space="preserve">. </w:t>
      </w:r>
      <w:r w:rsidRPr="00086DFB">
        <w:rPr>
          <w:rFonts w:eastAsia="Times New Roman" w:cs="Calibri"/>
          <w:color w:val="0D0D0D"/>
          <w:u w:val="single"/>
          <w:lang w:eastAsia="es-MX"/>
        </w:rPr>
        <w:t>APROBADO POR</w:t>
      </w:r>
      <w:r w:rsidR="00026D2D" w:rsidRPr="00086DFB">
        <w:rPr>
          <w:rFonts w:eastAsia="Times New Roman" w:cs="Calibri"/>
          <w:color w:val="0D0D0D"/>
          <w:u w:val="single"/>
          <w:lang w:eastAsia="es-MX"/>
        </w:rPr>
        <w:t xml:space="preserve"> UNANIMIDAD </w:t>
      </w:r>
      <w:r w:rsidRPr="00086DFB">
        <w:rPr>
          <w:rFonts w:eastAsia="Times New Roman" w:cs="Calibri"/>
          <w:color w:val="0D0D0D"/>
          <w:u w:val="single"/>
          <w:lang w:eastAsia="es-MX"/>
        </w:rPr>
        <w:t>DE VOTOS</w:t>
      </w:r>
      <w:r w:rsidRPr="001F35CA">
        <w:rPr>
          <w:rFonts w:eastAsia="Times New Roman" w:cs="Calibri"/>
          <w:color w:val="0D0D0D"/>
          <w:lang w:eastAsia="es-MX"/>
        </w:rPr>
        <w:t>.</w:t>
      </w:r>
      <w:r w:rsidR="00086DFB">
        <w:rPr>
          <w:rFonts w:eastAsia="Times New Roman" w:cs="Calibri"/>
          <w:color w:val="0D0D0D"/>
          <w:lang w:eastAsia="es-MX"/>
        </w:rPr>
        <w:t xml:space="preserve"> - - - - - - - - - - - - - - - - - - - - - - - - - - - - - - - - - - - - - - - - - - - - - - </w:t>
      </w:r>
    </w:p>
    <w:p w14:paraId="0C4F4434" w14:textId="6E56BAE6" w:rsidR="001F35CA" w:rsidRPr="001F35CA" w:rsidRDefault="008B09BF" w:rsidP="00770001">
      <w:pPr>
        <w:shd w:val="clear" w:color="auto" w:fill="FFFFFF"/>
        <w:spacing w:after="0" w:line="480" w:lineRule="auto"/>
        <w:ind w:firstLine="708"/>
        <w:jc w:val="both"/>
        <w:rPr>
          <w:rFonts w:eastAsia="Times New Roman" w:cs="Calibri"/>
          <w:color w:val="000000"/>
          <w:lang w:eastAsia="es-MX"/>
        </w:rPr>
      </w:pPr>
      <w:r>
        <w:rPr>
          <w:rFonts w:eastAsia="Times New Roman" w:cs="Calibri"/>
          <w:b/>
          <w:bCs/>
          <w:color w:val="0D0D0D"/>
          <w:lang w:eastAsia="es-MX"/>
        </w:rPr>
        <w:t xml:space="preserve">ACUERDO </w:t>
      </w:r>
      <w:r w:rsidR="001F35CA" w:rsidRPr="001F35CA">
        <w:rPr>
          <w:rFonts w:eastAsia="Times New Roman" w:cs="Calibri"/>
          <w:b/>
          <w:bCs/>
          <w:color w:val="0D0D0D"/>
          <w:lang w:eastAsia="es-MX"/>
        </w:rPr>
        <w:t xml:space="preserve">XXV/65/2020.6. Oficio número CJET/CA/162/2020, de fecha diez de diciembre de dos mil veinte, signado por la Consejera Presidenta de la Comisión de Administración de este cuerpo colegiado. - - - - - - - - - - - - - - - - - - - - - - - - - - - - - - - </w:t>
      </w:r>
    </w:p>
    <w:p w14:paraId="57F8288D" w14:textId="0C731F25" w:rsidR="001F35CA" w:rsidRPr="001F35CA" w:rsidRDefault="001F35CA" w:rsidP="00770001">
      <w:pPr>
        <w:shd w:val="clear" w:color="auto" w:fill="FFFFFF"/>
        <w:spacing w:after="0" w:line="480" w:lineRule="auto"/>
        <w:jc w:val="both"/>
        <w:rPr>
          <w:rFonts w:eastAsia="Times New Roman" w:cs="Calibri"/>
          <w:color w:val="000000"/>
          <w:lang w:eastAsia="es-MX"/>
        </w:rPr>
      </w:pPr>
      <w:r w:rsidRPr="008B09BF">
        <w:rPr>
          <w:rFonts w:eastAsia="Times New Roman" w:cs="Calibri"/>
          <w:i/>
          <w:iCs/>
          <w:color w:val="0D0D0D"/>
          <w:lang w:eastAsia="es-MX"/>
        </w:rPr>
        <w:t>Dada cuenta con el oficio número CJET/CA/162/2020, de fecha diez de diciembre de dos mil veinte, así como del acta CA/19/2020, de sesión ordinaria privada de la Comisión de Administración de este cuerpo colegiado que se adjunta al oficio de cuenta, en la que se tomó conocimiento de los informes presentados por diversas áreas del Poder Judicial del Estado y se orden</w:t>
      </w:r>
      <w:r w:rsidR="008B09BF" w:rsidRPr="008B09BF">
        <w:rPr>
          <w:rFonts w:eastAsia="Times New Roman" w:cs="Calibri"/>
          <w:i/>
          <w:iCs/>
          <w:color w:val="0D0D0D"/>
          <w:lang w:eastAsia="es-MX"/>
        </w:rPr>
        <w:t>ó</w:t>
      </w:r>
      <w:r w:rsidRPr="008B09BF">
        <w:rPr>
          <w:rFonts w:eastAsia="Times New Roman" w:cs="Calibri"/>
          <w:i/>
          <w:iCs/>
          <w:color w:val="0D0D0D"/>
          <w:lang w:eastAsia="es-MX"/>
        </w:rPr>
        <w:t xml:space="preserve"> remitir al Pleno de este cuerpo colegiado dos solicitudes de prestadores de servicio para su determinación, mism</w:t>
      </w:r>
      <w:r w:rsidR="008B09BF" w:rsidRPr="008B09BF">
        <w:rPr>
          <w:rFonts w:eastAsia="Times New Roman" w:cs="Calibri"/>
          <w:i/>
          <w:iCs/>
          <w:color w:val="0D0D0D"/>
          <w:lang w:eastAsia="es-MX"/>
        </w:rPr>
        <w:t>a</w:t>
      </w:r>
      <w:r w:rsidRPr="008B09BF">
        <w:rPr>
          <w:rFonts w:eastAsia="Times New Roman" w:cs="Calibri"/>
          <w:i/>
          <w:iCs/>
          <w:color w:val="0D0D0D"/>
          <w:lang w:eastAsia="es-MX"/>
        </w:rPr>
        <w:t>s que han sido atendid</w:t>
      </w:r>
      <w:r w:rsidR="008B09BF" w:rsidRPr="008B09BF">
        <w:rPr>
          <w:rFonts w:eastAsia="Times New Roman" w:cs="Calibri"/>
          <w:i/>
          <w:iCs/>
          <w:color w:val="0D0D0D"/>
          <w:lang w:eastAsia="es-MX"/>
        </w:rPr>
        <w:t>a</w:t>
      </w:r>
      <w:r w:rsidRPr="008B09BF">
        <w:rPr>
          <w:rFonts w:eastAsia="Times New Roman" w:cs="Calibri"/>
          <w:i/>
          <w:iCs/>
          <w:color w:val="0D0D0D"/>
          <w:lang w:eastAsia="es-MX"/>
        </w:rPr>
        <w:t>s en</w:t>
      </w:r>
      <w:r w:rsidR="008B09BF" w:rsidRPr="008B09BF">
        <w:rPr>
          <w:rFonts w:eastAsia="Times New Roman" w:cs="Calibri"/>
          <w:i/>
          <w:iCs/>
          <w:color w:val="0D0D0D"/>
          <w:lang w:eastAsia="es-MX"/>
        </w:rPr>
        <w:t xml:space="preserve"> acuerdos que anteceden</w:t>
      </w:r>
      <w:r w:rsidRPr="008B09BF">
        <w:rPr>
          <w:rFonts w:eastAsia="Times New Roman" w:cs="Calibri"/>
          <w:i/>
          <w:iCs/>
          <w:color w:val="0D0D0D"/>
          <w:lang w:eastAsia="es-MX"/>
        </w:rPr>
        <w:t>; en consecuencia, este cuerpo colegiado únicamente toma conocimiento del contenido integral de dicha acta por ya no requerir acuerdo a</w:t>
      </w:r>
      <w:r w:rsidR="008B09BF" w:rsidRPr="008B09BF">
        <w:rPr>
          <w:rFonts w:eastAsia="Times New Roman" w:cs="Calibri"/>
          <w:i/>
          <w:iCs/>
          <w:color w:val="0D0D0D"/>
          <w:lang w:eastAsia="es-MX"/>
        </w:rPr>
        <w:t>dicional y ordena el archivo correspondiente</w:t>
      </w:r>
      <w:r w:rsidRPr="001F35CA">
        <w:rPr>
          <w:rFonts w:eastAsia="Times New Roman" w:cs="Calibri"/>
          <w:color w:val="0D0D0D"/>
          <w:lang w:eastAsia="es-MX"/>
        </w:rPr>
        <w:t xml:space="preserve">. </w:t>
      </w:r>
      <w:r w:rsidRPr="00086DFB">
        <w:rPr>
          <w:rFonts w:eastAsia="Times New Roman" w:cs="Calibri"/>
          <w:color w:val="0D0D0D"/>
          <w:u w:val="single"/>
          <w:lang w:eastAsia="es-MX"/>
        </w:rPr>
        <w:t>APROBADO POR</w:t>
      </w:r>
      <w:r w:rsidR="008B09BF" w:rsidRPr="00086DFB">
        <w:rPr>
          <w:rFonts w:eastAsia="Times New Roman" w:cs="Calibri"/>
          <w:color w:val="0D0D0D"/>
          <w:u w:val="single"/>
          <w:lang w:eastAsia="es-MX"/>
        </w:rPr>
        <w:t xml:space="preserve"> </w:t>
      </w:r>
      <w:r w:rsidR="00026D2D" w:rsidRPr="00086DFB">
        <w:rPr>
          <w:rFonts w:eastAsia="Times New Roman" w:cs="Calibri"/>
          <w:color w:val="0D0D0D"/>
          <w:u w:val="single"/>
          <w:lang w:eastAsia="es-MX"/>
        </w:rPr>
        <w:t>UNANIMIDAD</w:t>
      </w:r>
      <w:r w:rsidR="008B09BF" w:rsidRPr="00086DFB">
        <w:rPr>
          <w:rFonts w:eastAsia="Times New Roman" w:cs="Calibri"/>
          <w:color w:val="0D0D0D"/>
          <w:u w:val="single"/>
          <w:lang w:eastAsia="es-MX"/>
        </w:rPr>
        <w:t xml:space="preserve"> </w:t>
      </w:r>
      <w:r w:rsidRPr="00086DFB">
        <w:rPr>
          <w:rFonts w:eastAsia="Times New Roman" w:cs="Calibri"/>
          <w:color w:val="0D0D0D"/>
          <w:u w:val="single"/>
          <w:lang w:eastAsia="es-MX"/>
        </w:rPr>
        <w:t>DE VOTOS</w:t>
      </w:r>
      <w:r w:rsidRPr="001F35CA">
        <w:rPr>
          <w:rFonts w:eastAsia="Times New Roman" w:cs="Calibri"/>
          <w:color w:val="0D0D0D"/>
          <w:lang w:eastAsia="es-MX"/>
        </w:rPr>
        <w:t>.</w:t>
      </w:r>
      <w:r w:rsidR="00086DFB">
        <w:rPr>
          <w:rFonts w:eastAsia="Times New Roman" w:cs="Calibri"/>
          <w:color w:val="0D0D0D"/>
          <w:lang w:eastAsia="es-MX"/>
        </w:rPr>
        <w:t xml:space="preserve"> - - - - - </w:t>
      </w:r>
    </w:p>
    <w:p w14:paraId="663882C3" w14:textId="531BA85B" w:rsidR="001F35CA" w:rsidRPr="001F35CA" w:rsidRDefault="009715EF" w:rsidP="00770001">
      <w:pPr>
        <w:shd w:val="clear" w:color="auto" w:fill="FFFFFF"/>
        <w:spacing w:after="0" w:line="480" w:lineRule="auto"/>
        <w:ind w:firstLine="708"/>
        <w:jc w:val="both"/>
        <w:rPr>
          <w:rFonts w:eastAsia="Times New Roman" w:cs="Calibri"/>
          <w:color w:val="000000"/>
          <w:lang w:eastAsia="es-MX"/>
        </w:rPr>
      </w:pPr>
      <w:r>
        <w:rPr>
          <w:rFonts w:eastAsia="Times New Roman" w:cs="Calibri"/>
          <w:b/>
          <w:bCs/>
          <w:color w:val="0D0D0D"/>
          <w:lang w:eastAsia="es-MX"/>
        </w:rPr>
        <w:t xml:space="preserve">ACUERDO </w:t>
      </w:r>
      <w:r w:rsidR="001F35CA" w:rsidRPr="001F35CA">
        <w:rPr>
          <w:rFonts w:eastAsia="Times New Roman" w:cs="Calibri"/>
          <w:b/>
          <w:bCs/>
          <w:color w:val="0D0D0D"/>
          <w:lang w:eastAsia="es-MX"/>
        </w:rPr>
        <w:t xml:space="preserve">XXV/65/2020.7. Oficio número CJET/CVV/47/2020, de fecha dos de diciembre de dos mil veinte, signado por el Consejero Presidente de la Comisión de Vigilancia y Visitaduría de este cuerpo colegiado. - - - - - - - - - - - - - - - - - - - - - - - - - </w:t>
      </w:r>
    </w:p>
    <w:p w14:paraId="20FD4F01" w14:textId="01455C26" w:rsidR="001F35CA" w:rsidRPr="001F35CA" w:rsidRDefault="001F35CA" w:rsidP="00770001">
      <w:pPr>
        <w:shd w:val="clear" w:color="auto" w:fill="FFFFFF"/>
        <w:spacing w:after="0" w:line="480" w:lineRule="auto"/>
        <w:jc w:val="both"/>
        <w:rPr>
          <w:rFonts w:eastAsia="Times New Roman" w:cs="Calibri"/>
          <w:color w:val="000000"/>
          <w:lang w:eastAsia="es-MX"/>
        </w:rPr>
      </w:pPr>
      <w:r w:rsidRPr="009715EF">
        <w:rPr>
          <w:rFonts w:eastAsia="Times New Roman" w:cs="Calibri"/>
          <w:i/>
          <w:iCs/>
          <w:color w:val="0D0D0D"/>
          <w:lang w:eastAsia="es-MX"/>
        </w:rPr>
        <w:t>Dada cuenta con el oficio número CJET/CVV/47/2020, de fecha dos de diciembre de dos mil veinte, así como del acta número CVV/SO/007/2020, de sesión ordinaria privada de la Comisión de Vigilancia y Visitaduría de este cuerpo colegiado, de fecha treinta de octubre de dos mil veinte, en la que se asient</w:t>
      </w:r>
      <w:r w:rsidR="008B09BF" w:rsidRPr="009715EF">
        <w:rPr>
          <w:rFonts w:eastAsia="Times New Roman" w:cs="Calibri"/>
          <w:i/>
          <w:iCs/>
          <w:color w:val="0D0D0D"/>
          <w:lang w:eastAsia="es-MX"/>
        </w:rPr>
        <w:t>a</w:t>
      </w:r>
      <w:r w:rsidRPr="009715EF">
        <w:rPr>
          <w:rFonts w:eastAsia="Times New Roman" w:cs="Calibri"/>
          <w:i/>
          <w:iCs/>
          <w:color w:val="0D0D0D"/>
          <w:lang w:eastAsia="es-MX"/>
        </w:rPr>
        <w:t xml:space="preserve"> el informe derivado de las visitas </w:t>
      </w:r>
      <w:r w:rsidRPr="009715EF">
        <w:rPr>
          <w:rFonts w:eastAsia="Times New Roman" w:cs="Calibri"/>
          <w:i/>
          <w:iCs/>
          <w:color w:val="0D0D0D"/>
          <w:lang w:eastAsia="es-MX"/>
        </w:rPr>
        <w:lastRenderedPageBreak/>
        <w:t xml:space="preserve">realizadas a las diversas áreas del Poder Judicial </w:t>
      </w:r>
      <w:r w:rsidR="008B09BF" w:rsidRPr="009715EF">
        <w:rPr>
          <w:rFonts w:eastAsia="Times New Roman" w:cs="Calibri"/>
          <w:i/>
          <w:iCs/>
          <w:color w:val="0D0D0D"/>
          <w:lang w:eastAsia="es-MX"/>
        </w:rPr>
        <w:t xml:space="preserve">del Estado </w:t>
      </w:r>
      <w:r w:rsidRPr="009715EF">
        <w:rPr>
          <w:rFonts w:eastAsia="Times New Roman" w:cs="Calibri"/>
          <w:i/>
          <w:iCs/>
          <w:color w:val="0D0D0D"/>
          <w:lang w:eastAsia="es-MX"/>
        </w:rPr>
        <w:t xml:space="preserve">por las consejeras y consejero integrantes de </w:t>
      </w:r>
      <w:r w:rsidR="008B09BF" w:rsidRPr="009715EF">
        <w:rPr>
          <w:rFonts w:eastAsia="Times New Roman" w:cs="Calibri"/>
          <w:i/>
          <w:iCs/>
          <w:color w:val="0D0D0D"/>
          <w:lang w:eastAsia="es-MX"/>
        </w:rPr>
        <w:t>este órgano colegiado</w:t>
      </w:r>
      <w:r w:rsidRPr="009715EF">
        <w:rPr>
          <w:rFonts w:eastAsia="Times New Roman" w:cs="Calibri"/>
          <w:i/>
          <w:iCs/>
          <w:color w:val="0D0D0D"/>
          <w:lang w:eastAsia="es-MX"/>
        </w:rPr>
        <w:t>, correspondiente al mes de octubre del año en curso</w:t>
      </w:r>
      <w:r w:rsidR="009715EF" w:rsidRPr="009715EF">
        <w:rPr>
          <w:rFonts w:eastAsia="Times New Roman" w:cs="Calibri"/>
          <w:i/>
          <w:iCs/>
          <w:color w:val="0D0D0D"/>
          <w:lang w:eastAsia="es-MX"/>
        </w:rPr>
        <w:t>;</w:t>
      </w:r>
      <w:r w:rsidRPr="009715EF">
        <w:rPr>
          <w:rFonts w:eastAsia="Times New Roman" w:cs="Calibri"/>
          <w:i/>
          <w:iCs/>
          <w:color w:val="0D0D0D"/>
          <w:lang w:eastAsia="es-MX"/>
        </w:rPr>
        <w:t xml:space="preserve"> al respecto</w:t>
      </w:r>
      <w:r w:rsidR="009715EF" w:rsidRPr="009715EF">
        <w:rPr>
          <w:rFonts w:eastAsia="Times New Roman" w:cs="Calibri"/>
          <w:i/>
          <w:iCs/>
          <w:color w:val="0D0D0D"/>
          <w:lang w:eastAsia="es-MX"/>
        </w:rPr>
        <w:t xml:space="preserve">, con fundamento en los artículos 85, de la Constitución Política del Estado; 61, 69, 74 y 75, de la Ley Orgánica del Poder Judicial del Estado, </w:t>
      </w:r>
      <w:r w:rsidRPr="009715EF">
        <w:rPr>
          <w:rFonts w:eastAsia="Times New Roman" w:cs="Calibri"/>
          <w:i/>
          <w:iCs/>
          <w:color w:val="0D0D0D"/>
          <w:lang w:eastAsia="es-MX"/>
        </w:rPr>
        <w:t>se tiene al consejero presidente de la comisión en cita dando cumplimiento a lo que establece el artículo 51</w:t>
      </w:r>
      <w:r w:rsidR="008B09BF" w:rsidRPr="009715EF">
        <w:rPr>
          <w:rFonts w:eastAsia="Times New Roman" w:cs="Calibri"/>
          <w:i/>
          <w:iCs/>
          <w:color w:val="0D0D0D"/>
          <w:lang w:eastAsia="es-MX"/>
        </w:rPr>
        <w:t>,</w:t>
      </w:r>
      <w:r w:rsidRPr="009715EF">
        <w:rPr>
          <w:rFonts w:eastAsia="Times New Roman" w:cs="Calibri"/>
          <w:i/>
          <w:iCs/>
          <w:color w:val="0D0D0D"/>
          <w:lang w:eastAsia="es-MX"/>
        </w:rPr>
        <w:t xml:space="preserve"> fracción IV</w:t>
      </w:r>
      <w:r w:rsidR="008B09BF" w:rsidRPr="009715EF">
        <w:rPr>
          <w:rFonts w:eastAsia="Times New Roman" w:cs="Calibri"/>
          <w:i/>
          <w:iCs/>
          <w:color w:val="0D0D0D"/>
          <w:lang w:eastAsia="es-MX"/>
        </w:rPr>
        <w:t>,</w:t>
      </w:r>
      <w:r w:rsidRPr="009715EF">
        <w:rPr>
          <w:rFonts w:eastAsia="Times New Roman" w:cs="Calibri"/>
          <w:i/>
          <w:iCs/>
          <w:color w:val="0D0D0D"/>
          <w:lang w:eastAsia="es-MX"/>
        </w:rPr>
        <w:t xml:space="preserve"> del Reglamento del Consejo de la Judicatura del Estado</w:t>
      </w:r>
      <w:r w:rsidR="008B09BF" w:rsidRPr="009715EF">
        <w:rPr>
          <w:rFonts w:eastAsia="Times New Roman" w:cs="Calibri"/>
          <w:i/>
          <w:iCs/>
          <w:color w:val="0D0D0D"/>
          <w:lang w:eastAsia="es-MX"/>
        </w:rPr>
        <w:t xml:space="preserve"> y</w:t>
      </w:r>
      <w:r w:rsidRPr="009715EF">
        <w:rPr>
          <w:rFonts w:eastAsia="Times New Roman" w:cs="Calibri"/>
          <w:i/>
          <w:iCs/>
          <w:color w:val="0D0D0D"/>
          <w:lang w:eastAsia="es-MX"/>
        </w:rPr>
        <w:t xml:space="preserve"> toda vez que de dicho informe de desprenden algunas observaciones relevantes y peticiones relacionadas con</w:t>
      </w:r>
      <w:r w:rsidR="009715EF" w:rsidRPr="009715EF">
        <w:rPr>
          <w:rFonts w:eastAsia="Times New Roman" w:cs="Calibri"/>
          <w:i/>
          <w:iCs/>
          <w:color w:val="0D0D0D"/>
          <w:lang w:eastAsia="es-MX"/>
        </w:rPr>
        <w:t xml:space="preserve"> necesidades administrativas</w:t>
      </w:r>
      <w:r w:rsidRPr="009715EF">
        <w:rPr>
          <w:rFonts w:eastAsia="Times New Roman" w:cs="Calibri"/>
          <w:i/>
          <w:iCs/>
          <w:color w:val="0D0D0D"/>
          <w:lang w:eastAsia="es-MX"/>
        </w:rPr>
        <w:t xml:space="preserve"> </w:t>
      </w:r>
      <w:r w:rsidR="009715EF" w:rsidRPr="009715EF">
        <w:rPr>
          <w:rFonts w:eastAsia="Times New Roman" w:cs="Calibri"/>
          <w:i/>
          <w:iCs/>
          <w:color w:val="0D0D0D"/>
          <w:lang w:eastAsia="es-MX"/>
        </w:rPr>
        <w:t>d</w:t>
      </w:r>
      <w:r w:rsidRPr="009715EF">
        <w:rPr>
          <w:rFonts w:eastAsia="Times New Roman" w:cs="Calibri"/>
          <w:i/>
          <w:iCs/>
          <w:color w:val="0D0D0D"/>
          <w:lang w:eastAsia="es-MX"/>
        </w:rPr>
        <w:t xml:space="preserve">el Juzgado de Control y de Juicio Oral del Distrito Judicial de Sánchez Piedras y Especializado en </w:t>
      </w:r>
      <w:r w:rsidR="008B09BF" w:rsidRPr="009715EF">
        <w:rPr>
          <w:rFonts w:eastAsia="Times New Roman" w:cs="Calibri"/>
          <w:i/>
          <w:iCs/>
          <w:color w:val="0D0D0D"/>
          <w:lang w:eastAsia="es-MX"/>
        </w:rPr>
        <w:t xml:space="preserve">Justicia para </w:t>
      </w:r>
      <w:r w:rsidRPr="009715EF">
        <w:rPr>
          <w:rFonts w:eastAsia="Times New Roman" w:cs="Calibri"/>
          <w:i/>
          <w:iCs/>
          <w:color w:val="0D0D0D"/>
          <w:lang w:eastAsia="es-MX"/>
        </w:rPr>
        <w:t>Adolescentes</w:t>
      </w:r>
      <w:r w:rsidR="008B09BF" w:rsidRPr="009715EF">
        <w:rPr>
          <w:rFonts w:eastAsia="Times New Roman" w:cs="Calibri"/>
          <w:i/>
          <w:iCs/>
          <w:color w:val="0D0D0D"/>
          <w:lang w:eastAsia="es-MX"/>
        </w:rPr>
        <w:t xml:space="preserve"> del Estado</w:t>
      </w:r>
      <w:r w:rsidRPr="009715EF">
        <w:rPr>
          <w:rFonts w:eastAsia="Times New Roman" w:cs="Calibri"/>
          <w:i/>
          <w:iCs/>
          <w:color w:val="0D0D0D"/>
          <w:lang w:eastAsia="es-MX"/>
        </w:rPr>
        <w:t xml:space="preserve">, se instruye al Secretario Ejecutivo verificar con las áreas respectivas si a la fecha se han </w:t>
      </w:r>
      <w:r w:rsidR="009715EF" w:rsidRPr="009715EF">
        <w:rPr>
          <w:rFonts w:eastAsia="Times New Roman" w:cs="Calibri"/>
          <w:i/>
          <w:iCs/>
          <w:color w:val="0D0D0D"/>
          <w:lang w:eastAsia="es-MX"/>
        </w:rPr>
        <w:t>atendido</w:t>
      </w:r>
      <w:r w:rsidRPr="009715EF">
        <w:rPr>
          <w:rFonts w:eastAsia="Times New Roman" w:cs="Calibri"/>
          <w:i/>
          <w:iCs/>
          <w:color w:val="0D0D0D"/>
          <w:lang w:eastAsia="es-MX"/>
        </w:rPr>
        <w:t xml:space="preserve"> las peticiones ahí asentadas, y de no ser así, instruya a los titulares de las áreas según corresponda, lo realicen a la brevedad y en medida de lo posible o en su caso, informen la imposibilidad que tengan para realizarlo</w:t>
      </w:r>
      <w:r w:rsidR="009715EF" w:rsidRPr="009715EF">
        <w:rPr>
          <w:rFonts w:eastAsia="Times New Roman" w:cs="Calibri"/>
          <w:i/>
          <w:iCs/>
          <w:color w:val="0D0D0D"/>
          <w:lang w:eastAsia="es-MX"/>
        </w:rPr>
        <w:t>;</w:t>
      </w:r>
      <w:r w:rsidRPr="009715EF">
        <w:rPr>
          <w:rFonts w:eastAsia="Times New Roman" w:cs="Calibri"/>
          <w:i/>
          <w:iCs/>
          <w:color w:val="0D0D0D"/>
          <w:lang w:eastAsia="es-MX"/>
        </w:rPr>
        <w:t xml:space="preserve"> hecho que sea, dar cuenta a este cuerpo colegiado para acordar lo que en derecho corresponda.</w:t>
      </w:r>
      <w:r w:rsidRPr="001F35CA">
        <w:rPr>
          <w:rFonts w:eastAsia="Times New Roman" w:cs="Calibri"/>
          <w:color w:val="0D0D0D"/>
          <w:lang w:eastAsia="es-MX"/>
        </w:rPr>
        <w:t xml:space="preserve"> </w:t>
      </w:r>
      <w:r w:rsidRPr="00086DFB">
        <w:rPr>
          <w:rFonts w:eastAsia="Times New Roman" w:cs="Calibri"/>
          <w:color w:val="0D0D0D"/>
          <w:u w:val="single"/>
          <w:lang w:eastAsia="es-MX"/>
        </w:rPr>
        <w:t xml:space="preserve">APROBADO POR </w:t>
      </w:r>
      <w:r w:rsidR="00026D2D" w:rsidRPr="00086DFB">
        <w:rPr>
          <w:rFonts w:eastAsia="Times New Roman" w:cs="Calibri"/>
          <w:color w:val="0D0D0D"/>
          <w:u w:val="single"/>
          <w:lang w:eastAsia="es-MX"/>
        </w:rPr>
        <w:t xml:space="preserve">UNANIMIDAD </w:t>
      </w:r>
      <w:r w:rsidRPr="00086DFB">
        <w:rPr>
          <w:rFonts w:eastAsia="Times New Roman" w:cs="Calibri"/>
          <w:color w:val="0D0D0D"/>
          <w:u w:val="single"/>
          <w:lang w:eastAsia="es-MX"/>
        </w:rPr>
        <w:t>DE VOTOS</w:t>
      </w:r>
      <w:r w:rsidRPr="001F35CA">
        <w:rPr>
          <w:rFonts w:eastAsia="Times New Roman" w:cs="Calibri"/>
          <w:color w:val="0D0D0D"/>
          <w:lang w:eastAsia="es-MX"/>
        </w:rPr>
        <w:t>.</w:t>
      </w:r>
      <w:r w:rsidR="00086DFB">
        <w:rPr>
          <w:rFonts w:eastAsia="Times New Roman" w:cs="Calibri"/>
          <w:color w:val="0D0D0D"/>
          <w:lang w:eastAsia="es-MX"/>
        </w:rPr>
        <w:t xml:space="preserve"> </w:t>
      </w:r>
      <w:r w:rsidR="00086DFB">
        <w:rPr>
          <w:rFonts w:eastAsia="Times New Roman" w:cs="Calibri"/>
          <w:color w:val="0D0D0D"/>
          <w:lang w:eastAsia="es-MX"/>
        </w:rPr>
        <w:t xml:space="preserve">- - - - - - - - - - - - - - - - - - - - - - - - - - - - - - - - - </w:t>
      </w:r>
    </w:p>
    <w:p w14:paraId="30CC9CE0" w14:textId="422A3524" w:rsidR="001F35CA" w:rsidRPr="001F35CA" w:rsidRDefault="009715EF" w:rsidP="00770001">
      <w:pPr>
        <w:shd w:val="clear" w:color="auto" w:fill="FFFFFF"/>
        <w:spacing w:after="0" w:line="480" w:lineRule="auto"/>
        <w:ind w:firstLine="708"/>
        <w:jc w:val="both"/>
        <w:rPr>
          <w:rFonts w:eastAsia="Times New Roman" w:cs="Calibri"/>
          <w:color w:val="000000"/>
          <w:lang w:eastAsia="es-MX"/>
        </w:rPr>
      </w:pPr>
      <w:r>
        <w:rPr>
          <w:rFonts w:eastAsia="Times New Roman" w:cs="Calibri"/>
          <w:b/>
          <w:bCs/>
          <w:color w:val="0D0D0D"/>
          <w:lang w:eastAsia="es-MX"/>
        </w:rPr>
        <w:t xml:space="preserve">ACUERDO </w:t>
      </w:r>
      <w:r w:rsidR="001F35CA" w:rsidRPr="001F35CA">
        <w:rPr>
          <w:rFonts w:eastAsia="Times New Roman" w:cs="Calibri"/>
          <w:b/>
          <w:bCs/>
          <w:color w:val="0D0D0D"/>
          <w:lang w:eastAsia="es-MX"/>
        </w:rPr>
        <w:t>XXV/65/2020.8. Oficio número</w:t>
      </w:r>
      <w:r w:rsidR="00906CDA">
        <w:rPr>
          <w:rFonts w:eastAsia="Times New Roman" w:cs="Calibri"/>
          <w:b/>
          <w:bCs/>
          <w:color w:val="0D0D0D"/>
          <w:lang w:eastAsia="es-MX"/>
        </w:rPr>
        <w:t xml:space="preserve"> </w:t>
      </w:r>
      <w:r w:rsidR="001F35CA" w:rsidRPr="001F35CA">
        <w:rPr>
          <w:rFonts w:eastAsia="Times New Roman" w:cs="Calibri"/>
          <w:b/>
          <w:bCs/>
          <w:color w:val="0D0D0D"/>
          <w:lang w:eastAsia="es-MX"/>
        </w:rPr>
        <w:t xml:space="preserve">1403, de fecha veintisiete de noviembre de dos mil veinte, signado por el Secretario General de Acuerdos del Tribunal Superior de Justicia del Estado. - - - - - - - - - - - - - - - - - - - - - - - - - - - - - - - - - - - </w:t>
      </w:r>
    </w:p>
    <w:p w14:paraId="34AB0A1A" w14:textId="547CCC73" w:rsidR="001F35CA" w:rsidRPr="001F35CA" w:rsidRDefault="001F35CA" w:rsidP="00770001">
      <w:pPr>
        <w:shd w:val="clear" w:color="auto" w:fill="FFFFFF"/>
        <w:spacing w:after="0" w:line="480" w:lineRule="auto"/>
        <w:jc w:val="both"/>
        <w:rPr>
          <w:rFonts w:eastAsia="Times New Roman" w:cs="Calibri"/>
          <w:color w:val="000000"/>
          <w:lang w:eastAsia="es-MX"/>
        </w:rPr>
      </w:pPr>
      <w:r w:rsidRPr="00906CDA">
        <w:rPr>
          <w:rFonts w:eastAsia="Times New Roman" w:cs="Calibri"/>
          <w:i/>
          <w:iCs/>
          <w:color w:val="0D0D0D"/>
          <w:lang w:eastAsia="es-MX"/>
        </w:rPr>
        <w:t>Dada cuenta con el oficio número</w:t>
      </w:r>
      <w:r w:rsidR="00906CDA" w:rsidRPr="00906CDA">
        <w:rPr>
          <w:rFonts w:eastAsia="Times New Roman" w:cs="Calibri"/>
          <w:i/>
          <w:iCs/>
          <w:color w:val="0D0D0D"/>
          <w:lang w:eastAsia="es-MX"/>
        </w:rPr>
        <w:t xml:space="preserve"> </w:t>
      </w:r>
      <w:r w:rsidRPr="00906CDA">
        <w:rPr>
          <w:rFonts w:eastAsia="Times New Roman" w:cs="Calibri"/>
          <w:i/>
          <w:iCs/>
          <w:color w:val="0D0D0D"/>
          <w:lang w:eastAsia="es-MX"/>
        </w:rPr>
        <w:t xml:space="preserve">1403, de fecha veintisiete de noviembre de dos mil veinte, </w:t>
      </w:r>
      <w:r w:rsidR="00906CDA" w:rsidRPr="00906CDA">
        <w:rPr>
          <w:rFonts w:eastAsia="Times New Roman" w:cs="Calibri"/>
          <w:i/>
          <w:iCs/>
          <w:color w:val="0D0D0D"/>
          <w:lang w:eastAsia="es-MX"/>
        </w:rPr>
        <w:t xml:space="preserve">dictado dentro del Expedientillo 03/2020 de asuntos varios, </w:t>
      </w:r>
      <w:r w:rsidRPr="00906CDA">
        <w:rPr>
          <w:rFonts w:eastAsia="Times New Roman" w:cs="Calibri"/>
          <w:i/>
          <w:iCs/>
          <w:color w:val="0D0D0D"/>
          <w:lang w:eastAsia="es-MX"/>
        </w:rPr>
        <w:t xml:space="preserve">a través del cual </w:t>
      </w:r>
      <w:r w:rsidR="00906CDA" w:rsidRPr="00906CDA">
        <w:rPr>
          <w:rFonts w:eastAsia="Times New Roman" w:cs="Calibri"/>
          <w:i/>
          <w:iCs/>
          <w:color w:val="0D0D0D"/>
          <w:lang w:eastAsia="es-MX"/>
        </w:rPr>
        <w:t xml:space="preserve">el Secretario General de Acuerdos del Tribunal Superior de Justicia del Estado </w:t>
      </w:r>
      <w:r w:rsidRPr="00906CDA">
        <w:rPr>
          <w:rFonts w:eastAsia="Times New Roman" w:cs="Calibri"/>
          <w:i/>
          <w:iCs/>
          <w:color w:val="0D0D0D"/>
          <w:lang w:eastAsia="es-MX"/>
        </w:rPr>
        <w:t>remite el oficio TJA/S.G.A./66/2020, del Tribunal de Justicia Administrativa del Estado, oficio este con el que el Secretario General del Tribunal de Justicia Administrativa refiere que toda la correspondencia, promociones, escritos, demandas, recursos, oficios, trámites y demás diligencias relacionadas con los asuntos administrativos o jurisdiccionales de la competencia de ese tribunal, deberá dirigirse, presentarse y realizarse en el domicilio que actualmente alber</w:t>
      </w:r>
      <w:r w:rsidR="00906CDA" w:rsidRPr="00906CDA">
        <w:rPr>
          <w:rFonts w:eastAsia="Times New Roman" w:cs="Calibri"/>
          <w:i/>
          <w:iCs/>
          <w:color w:val="0D0D0D"/>
          <w:lang w:eastAsia="es-MX"/>
        </w:rPr>
        <w:t>g</w:t>
      </w:r>
      <w:r w:rsidRPr="00906CDA">
        <w:rPr>
          <w:rFonts w:eastAsia="Times New Roman" w:cs="Calibri"/>
          <w:i/>
          <w:iCs/>
          <w:color w:val="0D0D0D"/>
          <w:lang w:eastAsia="es-MX"/>
        </w:rPr>
        <w:t>a las instalaciones del Tribunal de Justicia Administrativa</w:t>
      </w:r>
      <w:r w:rsidR="00906CDA" w:rsidRPr="00906CDA">
        <w:rPr>
          <w:rFonts w:eastAsia="Times New Roman" w:cs="Calibri"/>
          <w:i/>
          <w:iCs/>
          <w:color w:val="0D0D0D"/>
          <w:lang w:eastAsia="es-MX"/>
        </w:rPr>
        <w:t xml:space="preserve"> del Estado</w:t>
      </w:r>
      <w:r w:rsidRPr="00906CDA">
        <w:rPr>
          <w:rFonts w:eastAsia="Times New Roman" w:cs="Calibri"/>
          <w:i/>
          <w:iCs/>
          <w:color w:val="0D0D0D"/>
          <w:lang w:eastAsia="es-MX"/>
        </w:rPr>
        <w:t xml:space="preserve">, sito en Libramiento Poniente sin número, Colonia </w:t>
      </w:r>
      <w:proofErr w:type="spellStart"/>
      <w:r w:rsidRPr="00906CDA">
        <w:rPr>
          <w:rFonts w:eastAsia="Times New Roman" w:cs="Calibri"/>
          <w:i/>
          <w:iCs/>
          <w:color w:val="0D0D0D"/>
          <w:lang w:eastAsia="es-MX"/>
        </w:rPr>
        <w:t>Unitlax</w:t>
      </w:r>
      <w:proofErr w:type="spellEnd"/>
      <w:r w:rsidRPr="00906CDA">
        <w:rPr>
          <w:rFonts w:eastAsia="Times New Roman" w:cs="Calibri"/>
          <w:i/>
          <w:iCs/>
          <w:color w:val="0D0D0D"/>
          <w:lang w:eastAsia="es-MX"/>
        </w:rPr>
        <w:t xml:space="preserve">, Tlaxcala, </w:t>
      </w:r>
      <w:proofErr w:type="spellStart"/>
      <w:r w:rsidRPr="00906CDA">
        <w:rPr>
          <w:rFonts w:eastAsia="Times New Roman" w:cs="Calibri"/>
          <w:i/>
          <w:iCs/>
          <w:color w:val="0D0D0D"/>
          <w:lang w:eastAsia="es-MX"/>
        </w:rPr>
        <w:t>Tlax</w:t>
      </w:r>
      <w:proofErr w:type="spellEnd"/>
      <w:r w:rsidRPr="00906CDA">
        <w:rPr>
          <w:rFonts w:eastAsia="Times New Roman" w:cs="Calibri"/>
          <w:i/>
          <w:iCs/>
          <w:color w:val="0D0D0D"/>
          <w:lang w:eastAsia="es-MX"/>
        </w:rPr>
        <w:t>.; al respecto este cuerpo colegiado</w:t>
      </w:r>
      <w:r w:rsidR="00906CDA" w:rsidRPr="00906CDA">
        <w:rPr>
          <w:rFonts w:eastAsia="Times New Roman" w:cs="Calibri"/>
          <w:i/>
          <w:iCs/>
          <w:color w:val="0D0D0D"/>
          <w:lang w:eastAsia="es-MX"/>
        </w:rPr>
        <w:t xml:space="preserve"> </w:t>
      </w:r>
      <w:r w:rsidRPr="00906CDA">
        <w:rPr>
          <w:rFonts w:eastAsia="Times New Roman" w:cs="Calibri"/>
          <w:i/>
          <w:iCs/>
          <w:color w:val="0D0D0D"/>
          <w:lang w:eastAsia="es-MX"/>
        </w:rPr>
        <w:t xml:space="preserve">toma debido conocimiento para los efectos conducentes. Comuníquese esta determinación al Secretario General de Acuerdos del </w:t>
      </w:r>
      <w:r w:rsidRPr="00906CDA">
        <w:rPr>
          <w:rFonts w:eastAsia="Times New Roman" w:cs="Calibri"/>
          <w:i/>
          <w:iCs/>
          <w:color w:val="0D0D0D"/>
          <w:lang w:eastAsia="es-MX"/>
        </w:rPr>
        <w:lastRenderedPageBreak/>
        <w:t>Tribunal Superior de Justicia, para constancia en el expedientillo de donde emana el oficio de cuenta.</w:t>
      </w:r>
      <w:r w:rsidRPr="001F35CA">
        <w:rPr>
          <w:rFonts w:eastAsia="Times New Roman" w:cs="Calibri"/>
          <w:color w:val="0D0D0D"/>
          <w:lang w:eastAsia="es-MX"/>
        </w:rPr>
        <w:t xml:space="preserve"> </w:t>
      </w:r>
      <w:r w:rsidRPr="00086DFB">
        <w:rPr>
          <w:rFonts w:eastAsia="Times New Roman" w:cs="Calibri"/>
          <w:color w:val="0D0D0D"/>
          <w:u w:val="single"/>
          <w:lang w:eastAsia="es-MX"/>
        </w:rPr>
        <w:t>APROBADO POR</w:t>
      </w:r>
      <w:r w:rsidR="00026D2D" w:rsidRPr="00086DFB">
        <w:rPr>
          <w:rFonts w:eastAsia="Times New Roman" w:cs="Calibri"/>
          <w:color w:val="0D0D0D"/>
          <w:u w:val="single"/>
          <w:lang w:eastAsia="es-MX"/>
        </w:rPr>
        <w:t xml:space="preserve"> UNANIMIDAD </w:t>
      </w:r>
      <w:r w:rsidRPr="00086DFB">
        <w:rPr>
          <w:rFonts w:eastAsia="Times New Roman" w:cs="Calibri"/>
          <w:color w:val="0D0D0D"/>
          <w:u w:val="single"/>
          <w:lang w:eastAsia="es-MX"/>
        </w:rPr>
        <w:t>DE VOTOS</w:t>
      </w:r>
      <w:r w:rsidRPr="001F35CA">
        <w:rPr>
          <w:rFonts w:eastAsia="Times New Roman" w:cs="Calibri"/>
          <w:color w:val="0D0D0D"/>
          <w:lang w:eastAsia="es-MX"/>
        </w:rPr>
        <w:t>.</w:t>
      </w:r>
      <w:r w:rsidR="00086DFB">
        <w:rPr>
          <w:rFonts w:eastAsia="Times New Roman" w:cs="Calibri"/>
          <w:color w:val="0D0D0D"/>
          <w:lang w:eastAsia="es-MX"/>
        </w:rPr>
        <w:t xml:space="preserve"> - - - - - - - - - - - - - - - - - - - - </w:t>
      </w:r>
    </w:p>
    <w:p w14:paraId="3EC6F429" w14:textId="3819B74C" w:rsidR="0097716A" w:rsidRPr="0097716A" w:rsidRDefault="00906CDA" w:rsidP="00770001">
      <w:pPr>
        <w:shd w:val="clear" w:color="auto" w:fill="FFFFFF"/>
        <w:spacing w:after="0" w:line="480" w:lineRule="auto"/>
        <w:ind w:firstLine="708"/>
        <w:jc w:val="both"/>
        <w:rPr>
          <w:rFonts w:eastAsia="Times New Roman" w:cs="Calibri"/>
          <w:color w:val="000000"/>
          <w:lang w:eastAsia="es-MX"/>
        </w:rPr>
      </w:pPr>
      <w:r>
        <w:rPr>
          <w:rFonts w:eastAsia="Times New Roman" w:cs="Calibri"/>
          <w:b/>
          <w:bCs/>
          <w:color w:val="0D0D0D"/>
          <w:lang w:eastAsia="es-MX"/>
        </w:rPr>
        <w:t xml:space="preserve">ACUERDO </w:t>
      </w:r>
      <w:r w:rsidR="0097716A" w:rsidRPr="0097716A">
        <w:rPr>
          <w:rFonts w:eastAsia="Times New Roman" w:cs="Calibri"/>
          <w:b/>
          <w:bCs/>
          <w:color w:val="0D0D0D"/>
          <w:lang w:eastAsia="es-MX"/>
        </w:rPr>
        <w:t xml:space="preserve">XXV/65/2020.9. Cuenta del Secretario Ejecutivo con el rol de guardias para el segundo periodo vacacional de los servidores públicos del Poder Judicial del Estado, para su análisis, discusión y aprobación. - - - - - - - - - - - - - - - - - - - </w:t>
      </w:r>
    </w:p>
    <w:p w14:paraId="71919C5D" w14:textId="70A9E412" w:rsidR="0097716A" w:rsidRPr="0097716A" w:rsidRDefault="0097716A" w:rsidP="00770001">
      <w:pPr>
        <w:shd w:val="clear" w:color="auto" w:fill="FFFFFF"/>
        <w:spacing w:after="0" w:line="480" w:lineRule="auto"/>
        <w:jc w:val="both"/>
        <w:rPr>
          <w:rFonts w:eastAsia="Times New Roman" w:cs="Calibri"/>
          <w:color w:val="000000"/>
          <w:lang w:eastAsia="es-MX"/>
        </w:rPr>
      </w:pPr>
      <w:r w:rsidRPr="0097716A">
        <w:rPr>
          <w:rFonts w:eastAsia="Times New Roman" w:cs="Calibri"/>
          <w:i/>
          <w:iCs/>
          <w:color w:val="0D0D0D"/>
          <w:lang w:eastAsia="es-MX"/>
        </w:rPr>
        <w:t xml:space="preserve">Dada cuenta con el rol de guardias para el segundo periodo vacacional de los servidores públicos del Poder Judicial del Estado, previo análisis a este, con fundamento en lo que establecen los artículos 61, 68 fracción I, 77 Fracción I, de la Ley Orgánica del Poder Judicial del Estado; y 9, fracción XVII, del Reglamento del Consejo de la Judicatura del Estado, este cuerpo colegiado determina autorizar en sus términos el rol de guardias para el segundo periodo vacacional de los servidores públicos del Poder Judicial del Estado propuesto. Comuníquese esta determinación con la lista de cuenta al Tesorero del Poder Judicial del Estado, para su conocimiento y efectos conducentes, así como al personal que </w:t>
      </w:r>
      <w:r w:rsidR="001764D7" w:rsidRPr="001764D7">
        <w:rPr>
          <w:rFonts w:eastAsia="Times New Roman" w:cs="Calibri"/>
          <w:i/>
          <w:iCs/>
          <w:color w:val="0D0D0D"/>
          <w:lang w:eastAsia="es-MX"/>
        </w:rPr>
        <w:t>cubrirá</w:t>
      </w:r>
      <w:r w:rsidRPr="0097716A">
        <w:rPr>
          <w:rFonts w:eastAsia="Times New Roman" w:cs="Calibri"/>
          <w:i/>
          <w:iCs/>
          <w:color w:val="0D0D0D"/>
          <w:lang w:eastAsia="es-MX"/>
        </w:rPr>
        <w:t xml:space="preserve"> la guardia</w:t>
      </w:r>
      <w:r w:rsidR="001764D7" w:rsidRPr="001764D7">
        <w:rPr>
          <w:rFonts w:eastAsia="Times New Roman" w:cs="Calibri"/>
          <w:i/>
          <w:iCs/>
          <w:color w:val="0D0D0D"/>
          <w:lang w:eastAsia="es-MX"/>
        </w:rPr>
        <w:t>,</w:t>
      </w:r>
      <w:r w:rsidRPr="0097716A">
        <w:rPr>
          <w:rFonts w:eastAsia="Times New Roman" w:cs="Calibri"/>
          <w:i/>
          <w:iCs/>
          <w:color w:val="0D0D0D"/>
          <w:lang w:eastAsia="es-MX"/>
        </w:rPr>
        <w:t xml:space="preserve"> a través del oficio respectivo</w:t>
      </w:r>
      <w:r w:rsidRPr="0097716A">
        <w:rPr>
          <w:rFonts w:eastAsia="Times New Roman" w:cs="Calibri"/>
          <w:color w:val="0D0D0D"/>
          <w:lang w:eastAsia="es-MX"/>
        </w:rPr>
        <w:t xml:space="preserve">. </w:t>
      </w:r>
      <w:r w:rsidRPr="00086DFB">
        <w:rPr>
          <w:rFonts w:eastAsia="Times New Roman" w:cs="Calibri"/>
          <w:color w:val="0D0D0D"/>
          <w:u w:val="single"/>
          <w:lang w:eastAsia="es-MX"/>
        </w:rPr>
        <w:t>APROBADO POR</w:t>
      </w:r>
      <w:r w:rsidR="00026D2D" w:rsidRPr="00086DFB">
        <w:rPr>
          <w:rFonts w:eastAsia="Times New Roman" w:cs="Calibri"/>
          <w:color w:val="0D0D0D"/>
          <w:u w:val="single"/>
          <w:lang w:eastAsia="es-MX"/>
        </w:rPr>
        <w:t xml:space="preserve"> UNANIMIDAD </w:t>
      </w:r>
      <w:r w:rsidRPr="00086DFB">
        <w:rPr>
          <w:rFonts w:eastAsia="Times New Roman" w:cs="Calibri"/>
          <w:color w:val="0D0D0D"/>
          <w:u w:val="single"/>
          <w:lang w:eastAsia="es-MX"/>
        </w:rPr>
        <w:t>DE VOTOS</w:t>
      </w:r>
      <w:r w:rsidRPr="0097716A">
        <w:rPr>
          <w:rFonts w:eastAsia="Times New Roman" w:cs="Calibri"/>
          <w:color w:val="0D0D0D"/>
          <w:lang w:eastAsia="es-MX"/>
        </w:rPr>
        <w:t>.</w:t>
      </w:r>
      <w:r w:rsidR="00086DFB">
        <w:rPr>
          <w:rFonts w:eastAsia="Times New Roman" w:cs="Calibri"/>
          <w:color w:val="0D0D0D"/>
          <w:lang w:eastAsia="es-MX"/>
        </w:rPr>
        <w:t xml:space="preserve"> </w:t>
      </w:r>
      <w:r w:rsidR="00086DFB">
        <w:rPr>
          <w:rFonts w:eastAsia="Times New Roman" w:cs="Calibri"/>
          <w:color w:val="0D0D0D"/>
          <w:lang w:eastAsia="es-MX"/>
        </w:rPr>
        <w:t>- - - - - - - - - - - - - - - - - - - - - - - - - - - - - - - - - - - - - - -</w:t>
      </w:r>
      <w:r w:rsidR="00086DFB">
        <w:rPr>
          <w:rFonts w:eastAsia="Times New Roman" w:cs="Calibri"/>
          <w:color w:val="0D0D0D"/>
          <w:lang w:eastAsia="es-MX"/>
        </w:rPr>
        <w:t xml:space="preserve"> - - - - - - - </w:t>
      </w:r>
    </w:p>
    <w:p w14:paraId="10F55DA2" w14:textId="296CBBA0" w:rsidR="00026D2D" w:rsidRPr="00026D2D" w:rsidRDefault="00026D2D" w:rsidP="00026D2D">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026D2D">
        <w:rPr>
          <w:rFonts w:asciiTheme="minorHAnsi" w:hAnsiTheme="minorHAnsi" w:cstheme="minorHAnsi"/>
          <w:b/>
          <w:bCs/>
          <w:color w:val="0D0D0D"/>
          <w:sz w:val="22"/>
          <w:szCs w:val="22"/>
        </w:rPr>
        <w:t>ACUERDO XXV/65/2020.</w:t>
      </w:r>
      <w:r>
        <w:rPr>
          <w:rFonts w:asciiTheme="minorHAnsi" w:hAnsiTheme="minorHAnsi" w:cstheme="minorHAnsi"/>
          <w:b/>
          <w:bCs/>
          <w:color w:val="0D0D0D"/>
          <w:sz w:val="22"/>
          <w:szCs w:val="22"/>
        </w:rPr>
        <w:t>10</w:t>
      </w:r>
      <w:r w:rsidRPr="00026D2D">
        <w:rPr>
          <w:rFonts w:asciiTheme="minorHAnsi" w:hAnsiTheme="minorHAnsi" w:cstheme="minorHAnsi"/>
          <w:b/>
          <w:bCs/>
          <w:color w:val="0D0D0D"/>
          <w:sz w:val="22"/>
          <w:szCs w:val="22"/>
        </w:rPr>
        <w:t xml:space="preserve">. </w:t>
      </w:r>
      <w:r w:rsidRPr="00026D2D">
        <w:rPr>
          <w:rFonts w:asciiTheme="minorHAnsi" w:hAnsiTheme="minorHAnsi" w:cstheme="minorHAnsi"/>
          <w:b/>
          <w:bCs/>
          <w:color w:val="000000"/>
          <w:sz w:val="22"/>
          <w:szCs w:val="22"/>
        </w:rPr>
        <w:t xml:space="preserve">Aprobación del acuerdo por el que se aprueba otorgar estímulo especial por servicios extraordinarios prestados por servidores públicos del Poder Judicial del Estado.  - - - - - - - - - - - - - - - - - - - - - - - - - - - - - - - - - - - - </w:t>
      </w:r>
    </w:p>
    <w:p w14:paraId="3015C62D" w14:textId="59E1198C" w:rsidR="00026D2D" w:rsidRDefault="00026D2D" w:rsidP="00026D2D">
      <w:pPr>
        <w:pStyle w:val="NormalWeb"/>
        <w:spacing w:before="0" w:beforeAutospacing="0" w:after="0" w:afterAutospacing="0" w:line="480" w:lineRule="auto"/>
        <w:jc w:val="both"/>
        <w:rPr>
          <w:rFonts w:asciiTheme="minorHAnsi" w:hAnsiTheme="minorHAnsi" w:cstheme="minorHAnsi"/>
          <w:color w:val="000000"/>
          <w:sz w:val="22"/>
          <w:szCs w:val="22"/>
        </w:rPr>
      </w:pPr>
      <w:r w:rsidRPr="00026D2D">
        <w:rPr>
          <w:rFonts w:asciiTheme="minorHAnsi" w:hAnsiTheme="minorHAnsi" w:cstheme="minorHAnsi"/>
          <w:i/>
          <w:iCs/>
          <w:color w:val="000000"/>
          <w:sz w:val="22"/>
          <w:szCs w:val="22"/>
        </w:rPr>
        <w:t>Con fundamento en lo que establecen los artículos 61 y 68, fracción X, de la Ley Orgánica del Poder Judicial del Estado</w:t>
      </w:r>
      <w:r w:rsidR="00086DFB">
        <w:rPr>
          <w:rFonts w:asciiTheme="minorHAnsi" w:hAnsiTheme="minorHAnsi" w:cstheme="minorHAnsi"/>
          <w:i/>
          <w:iCs/>
          <w:color w:val="000000"/>
          <w:sz w:val="22"/>
          <w:szCs w:val="22"/>
        </w:rPr>
        <w:t>;</w:t>
      </w:r>
      <w:r w:rsidRPr="00026D2D">
        <w:rPr>
          <w:rFonts w:asciiTheme="minorHAnsi" w:hAnsiTheme="minorHAnsi" w:cstheme="minorHAnsi"/>
          <w:i/>
          <w:iCs/>
          <w:color w:val="000000"/>
          <w:sz w:val="22"/>
          <w:szCs w:val="22"/>
        </w:rPr>
        <w:t xml:space="preserve"> y 9, fracción XVII, del Reglamento del Consejo de la Judicatura del Estado de Tlaxcala, toda vez que se cuenta con un remanente del capítulo 1000 del ejercicio dos mil </w:t>
      </w:r>
      <w:r>
        <w:rPr>
          <w:rFonts w:asciiTheme="minorHAnsi" w:hAnsiTheme="minorHAnsi" w:cstheme="minorHAnsi"/>
          <w:i/>
          <w:iCs/>
          <w:color w:val="000000"/>
          <w:sz w:val="22"/>
          <w:szCs w:val="22"/>
        </w:rPr>
        <w:t>veinte</w:t>
      </w:r>
      <w:r w:rsidRPr="00026D2D">
        <w:rPr>
          <w:rFonts w:asciiTheme="minorHAnsi" w:hAnsiTheme="minorHAnsi" w:cstheme="minorHAnsi"/>
          <w:i/>
          <w:iCs/>
          <w:color w:val="000000"/>
          <w:sz w:val="22"/>
          <w:szCs w:val="22"/>
        </w:rPr>
        <w:t xml:space="preserve">, se acuerda otorgar en función de la disponibilidad presupuestal y por única ocasión “ESTIMULO ESPECIAL POR SERVICIOS EXTRAORDINARIOS PRESTADOS AL PODER JUDICIAL DEL ESTADO” a servidores públicos que han mostrado disponibilidad, eficiencia y compromiso en sus labores que desempeñaron en el presente año, por lo que se faculta al Magistrado Presidente del Tribunal Superior de Justicia y del Consejo de la Judicatura </w:t>
      </w:r>
      <w:r w:rsidR="00086DFB">
        <w:rPr>
          <w:rFonts w:asciiTheme="minorHAnsi" w:hAnsiTheme="minorHAnsi" w:cstheme="minorHAnsi"/>
          <w:i/>
          <w:iCs/>
          <w:color w:val="000000"/>
          <w:sz w:val="22"/>
          <w:szCs w:val="22"/>
        </w:rPr>
        <w:t xml:space="preserve">del Estado </w:t>
      </w:r>
      <w:r w:rsidRPr="00026D2D">
        <w:rPr>
          <w:rFonts w:asciiTheme="minorHAnsi" w:hAnsiTheme="minorHAnsi" w:cstheme="minorHAnsi"/>
          <w:i/>
          <w:iCs/>
          <w:color w:val="000000"/>
          <w:sz w:val="22"/>
          <w:szCs w:val="22"/>
        </w:rPr>
        <w:t>para que previo análisis, se proceda a otorgar a los servidores públicos que lo ameriten el mencionado apoyo extraordinario. Comuníquese al Tesorero del Poder Judicial del Estado para los efectos correspondientes.</w:t>
      </w:r>
      <w:r w:rsidRPr="00026D2D">
        <w:rPr>
          <w:rFonts w:asciiTheme="minorHAnsi" w:hAnsiTheme="minorHAnsi" w:cstheme="minorHAnsi"/>
          <w:color w:val="000000"/>
          <w:sz w:val="22"/>
          <w:szCs w:val="22"/>
        </w:rPr>
        <w:t xml:space="preserve"> </w:t>
      </w:r>
      <w:r w:rsidRPr="00086DFB">
        <w:rPr>
          <w:rFonts w:asciiTheme="minorHAnsi" w:hAnsiTheme="minorHAnsi" w:cstheme="minorHAnsi"/>
          <w:color w:val="000000"/>
          <w:sz w:val="22"/>
          <w:szCs w:val="22"/>
          <w:u w:val="single"/>
        </w:rPr>
        <w:t>APROBADO POR UNANIMIDAD DE VOTOS</w:t>
      </w:r>
      <w:r w:rsidRPr="00026D2D">
        <w:rPr>
          <w:rFonts w:asciiTheme="minorHAnsi" w:hAnsiTheme="minorHAnsi" w:cstheme="minorHAnsi"/>
          <w:color w:val="000000"/>
          <w:sz w:val="22"/>
          <w:szCs w:val="22"/>
        </w:rPr>
        <w:t>. - -</w:t>
      </w:r>
      <w:r>
        <w:rPr>
          <w:rFonts w:asciiTheme="minorHAnsi" w:hAnsiTheme="minorHAnsi" w:cstheme="minorHAnsi"/>
          <w:color w:val="000000"/>
          <w:sz w:val="22"/>
          <w:szCs w:val="22"/>
        </w:rPr>
        <w:t xml:space="preserve"> - - - - - - - - - - - </w:t>
      </w:r>
    </w:p>
    <w:p w14:paraId="1BA05914" w14:textId="2B9DF889" w:rsidR="009D6849" w:rsidRPr="003E2812" w:rsidRDefault="0026430E" w:rsidP="00E2721A">
      <w:pPr>
        <w:pStyle w:val="NormalWeb"/>
        <w:spacing w:before="0" w:beforeAutospacing="0" w:after="0" w:afterAutospacing="0" w:line="480" w:lineRule="auto"/>
        <w:ind w:firstLine="708"/>
        <w:jc w:val="both"/>
        <w:rPr>
          <w:rFonts w:asciiTheme="minorHAnsi" w:eastAsia="Batang" w:hAnsiTheme="minorHAnsi" w:cstheme="minorHAnsi"/>
          <w:b/>
          <w:bCs/>
          <w:sz w:val="22"/>
          <w:szCs w:val="22"/>
        </w:rPr>
      </w:pPr>
      <w:r>
        <w:rPr>
          <w:rFonts w:asciiTheme="minorHAnsi" w:hAnsiTheme="minorHAnsi" w:cstheme="minorHAnsi"/>
          <w:color w:val="000000"/>
          <w:sz w:val="22"/>
          <w:szCs w:val="22"/>
        </w:rPr>
        <w:lastRenderedPageBreak/>
        <w:t>N</w:t>
      </w:r>
      <w:r w:rsidR="00A970F6" w:rsidRPr="003E2812">
        <w:rPr>
          <w:rFonts w:asciiTheme="minorHAnsi" w:eastAsia="Batang" w:hAnsiTheme="minorHAnsi" w:cstheme="minorHAnsi"/>
          <w:sz w:val="22"/>
          <w:szCs w:val="22"/>
        </w:rPr>
        <w:t>o habiendo otro asunto que tratar, s</w:t>
      </w:r>
      <w:r w:rsidR="00933F97" w:rsidRPr="003E2812">
        <w:rPr>
          <w:rFonts w:asciiTheme="minorHAnsi" w:hAnsiTheme="minorHAnsi" w:cstheme="minorHAnsi"/>
          <w:sz w:val="22"/>
          <w:szCs w:val="22"/>
        </w:rPr>
        <w:t>iendo las</w:t>
      </w:r>
      <w:r w:rsidR="0092546B">
        <w:rPr>
          <w:rFonts w:asciiTheme="minorHAnsi" w:hAnsiTheme="minorHAnsi" w:cstheme="minorHAnsi"/>
          <w:sz w:val="22"/>
          <w:szCs w:val="22"/>
        </w:rPr>
        <w:t xml:space="preserve"> </w:t>
      </w:r>
      <w:r w:rsidR="00026D2D">
        <w:rPr>
          <w:rFonts w:asciiTheme="minorHAnsi" w:hAnsiTheme="minorHAnsi" w:cstheme="minorHAnsi"/>
          <w:sz w:val="22"/>
          <w:szCs w:val="22"/>
        </w:rPr>
        <w:t>catorce horas con treinta y ocho minutos</w:t>
      </w:r>
      <w:r w:rsidR="005514B3" w:rsidRPr="003E2812">
        <w:rPr>
          <w:rFonts w:asciiTheme="minorHAnsi" w:hAnsiTheme="minorHAnsi" w:cstheme="minorHAnsi"/>
          <w:sz w:val="22"/>
          <w:szCs w:val="22"/>
        </w:rPr>
        <w:t xml:space="preserve"> </w:t>
      </w:r>
      <w:r w:rsidR="00933F97" w:rsidRPr="003E2812">
        <w:rPr>
          <w:rFonts w:asciiTheme="minorHAnsi" w:hAnsiTheme="minorHAnsi" w:cstheme="minorHAnsi"/>
          <w:sz w:val="22"/>
          <w:szCs w:val="22"/>
        </w:rPr>
        <w:t>del día de su inicio, se d</w:t>
      </w:r>
      <w:r w:rsidR="001237B2" w:rsidRPr="003E2812">
        <w:rPr>
          <w:rFonts w:asciiTheme="minorHAnsi" w:hAnsiTheme="minorHAnsi" w:cstheme="minorHAnsi"/>
          <w:sz w:val="22"/>
          <w:szCs w:val="22"/>
        </w:rPr>
        <w:t>a</w:t>
      </w:r>
      <w:r w:rsidR="00933F97" w:rsidRPr="003E2812">
        <w:rPr>
          <w:rFonts w:asciiTheme="minorHAnsi" w:hAnsiTheme="minorHAnsi" w:cstheme="minorHAnsi"/>
          <w:sz w:val="22"/>
          <w:szCs w:val="22"/>
        </w:rPr>
        <w:t xml:space="preserve"> por concluida la </w:t>
      </w:r>
      <w:r w:rsidR="00B7501D" w:rsidRPr="003E2812">
        <w:rPr>
          <w:rFonts w:asciiTheme="minorHAnsi" w:hAnsiTheme="minorHAnsi" w:cstheme="minorHAnsi"/>
          <w:sz w:val="22"/>
          <w:szCs w:val="22"/>
        </w:rPr>
        <w:t>s</w:t>
      </w:r>
      <w:r w:rsidR="00933F97" w:rsidRPr="003E2812">
        <w:rPr>
          <w:rFonts w:asciiTheme="minorHAnsi" w:hAnsiTheme="minorHAnsi" w:cstheme="minorHAnsi"/>
          <w:sz w:val="22"/>
          <w:szCs w:val="22"/>
        </w:rPr>
        <w:t xml:space="preserve">esión </w:t>
      </w:r>
      <w:r w:rsidR="00B7501D" w:rsidRPr="003E2812">
        <w:rPr>
          <w:rFonts w:asciiTheme="minorHAnsi" w:hAnsiTheme="minorHAnsi" w:cstheme="minorHAnsi"/>
          <w:sz w:val="22"/>
          <w:szCs w:val="22"/>
        </w:rPr>
        <w:t>o</w:t>
      </w:r>
      <w:r w:rsidR="00933F97" w:rsidRPr="003E2812">
        <w:rPr>
          <w:rFonts w:asciiTheme="minorHAnsi" w:hAnsiTheme="minorHAnsi" w:cstheme="minorHAnsi"/>
          <w:sz w:val="22"/>
          <w:szCs w:val="22"/>
        </w:rPr>
        <w:t xml:space="preserve">rdinaria </w:t>
      </w:r>
      <w:r w:rsidR="00B7501D" w:rsidRPr="003E2812">
        <w:rPr>
          <w:rFonts w:asciiTheme="minorHAnsi" w:hAnsiTheme="minorHAnsi" w:cstheme="minorHAnsi"/>
          <w:sz w:val="22"/>
          <w:szCs w:val="22"/>
        </w:rPr>
        <w:t>p</w:t>
      </w:r>
      <w:r w:rsidR="00933F97" w:rsidRPr="003E2812">
        <w:rPr>
          <w:rFonts w:asciiTheme="minorHAnsi" w:hAnsiTheme="minorHAnsi" w:cstheme="minorHAnsi"/>
          <w:sz w:val="22"/>
          <w:szCs w:val="22"/>
        </w:rPr>
        <w:t>rivada del Consejo de la Judicatura del Estado de Tlaxcala, levantándose la presente acta, que firman para constancia los que en ella intervinieron</w:t>
      </w:r>
      <w:r w:rsidR="001237B2" w:rsidRPr="003E2812">
        <w:rPr>
          <w:rFonts w:asciiTheme="minorHAnsi" w:hAnsiTheme="minorHAnsi" w:cstheme="minorHAnsi"/>
          <w:sz w:val="22"/>
          <w:szCs w:val="22"/>
        </w:rPr>
        <w:t xml:space="preserve">, así como el </w:t>
      </w:r>
      <w:r w:rsidR="00A970F6" w:rsidRPr="003E2812">
        <w:rPr>
          <w:rFonts w:asciiTheme="minorHAnsi" w:hAnsiTheme="minorHAnsi" w:cstheme="minorHAnsi"/>
          <w:sz w:val="22"/>
          <w:szCs w:val="22"/>
        </w:rPr>
        <w:t>Licenciado José Juan Gilberto De León Escamilla, Secretario Ejecutivo del Consejo de la Judicatura</w:t>
      </w:r>
      <w:r w:rsidR="002D7659" w:rsidRPr="003E2812">
        <w:rPr>
          <w:rFonts w:asciiTheme="minorHAnsi" w:hAnsiTheme="minorHAnsi" w:cstheme="minorHAnsi"/>
          <w:sz w:val="22"/>
          <w:szCs w:val="22"/>
        </w:rPr>
        <w:t>.</w:t>
      </w:r>
      <w:r w:rsidR="00933F97" w:rsidRPr="003E2812">
        <w:rPr>
          <w:rFonts w:asciiTheme="minorHAnsi" w:hAnsiTheme="minorHAnsi" w:cstheme="minorHAnsi"/>
          <w:sz w:val="22"/>
          <w:szCs w:val="22"/>
        </w:rPr>
        <w:t xml:space="preserve"> D</w:t>
      </w:r>
      <w:r w:rsidR="001237B2" w:rsidRPr="003E2812">
        <w:rPr>
          <w:rFonts w:asciiTheme="minorHAnsi" w:hAnsiTheme="minorHAnsi" w:cstheme="minorHAnsi"/>
          <w:sz w:val="22"/>
          <w:szCs w:val="22"/>
        </w:rPr>
        <w:t>oy</w:t>
      </w:r>
      <w:r w:rsidR="00933F97" w:rsidRPr="003E2812">
        <w:rPr>
          <w:rFonts w:asciiTheme="minorHAnsi" w:hAnsiTheme="minorHAnsi" w:cstheme="minorHAnsi"/>
          <w:sz w:val="22"/>
          <w:szCs w:val="22"/>
        </w:rPr>
        <w:t xml:space="preserve"> fe</w:t>
      </w:r>
      <w:r w:rsidR="00933F97" w:rsidRPr="00420E99">
        <w:rPr>
          <w:rFonts w:asciiTheme="minorHAnsi" w:hAnsiTheme="minorHAnsi" w:cstheme="minorHAnsi"/>
          <w:sz w:val="22"/>
          <w:szCs w:val="22"/>
        </w:rPr>
        <w:t xml:space="preserve">. </w:t>
      </w:r>
      <w:r w:rsidR="00420E99" w:rsidRPr="00420E99">
        <w:rPr>
          <w:rFonts w:asciiTheme="minorHAnsi" w:hAnsiTheme="minorHAnsi" w:cstheme="minorHAnsi"/>
          <w:sz w:val="22"/>
          <w:szCs w:val="22"/>
        </w:rPr>
        <w:t>-</w:t>
      </w:r>
      <w:r w:rsidR="00933F97" w:rsidRPr="00420E99">
        <w:rPr>
          <w:rFonts w:asciiTheme="minorHAnsi" w:hAnsiTheme="minorHAnsi" w:cstheme="minorHAnsi"/>
          <w:sz w:val="22"/>
          <w:szCs w:val="22"/>
        </w:rPr>
        <w:t xml:space="preserve"> </w:t>
      </w:r>
      <w:r w:rsidR="00007F13">
        <w:rPr>
          <w:rFonts w:asciiTheme="minorHAnsi" w:hAnsiTheme="minorHAnsi" w:cstheme="minorHAnsi"/>
          <w:sz w:val="22"/>
          <w:szCs w:val="22"/>
        </w:rPr>
        <w:t xml:space="preserve">- - - - - - - - - </w:t>
      </w: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4F01ED" w:rsidRPr="003E2812" w14:paraId="4D4002E2" w14:textId="77777777" w:rsidTr="00950CCF">
        <w:tc>
          <w:tcPr>
            <w:tcW w:w="3681" w:type="dxa"/>
          </w:tcPr>
          <w:p w14:paraId="49C93DF6" w14:textId="5B711819" w:rsidR="00712D3E" w:rsidRDefault="00712D3E" w:rsidP="00B55F97">
            <w:pPr>
              <w:spacing w:after="0" w:line="240" w:lineRule="auto"/>
              <w:jc w:val="center"/>
              <w:rPr>
                <w:rFonts w:asciiTheme="minorHAnsi" w:hAnsiTheme="minorHAnsi" w:cstheme="minorHAnsi"/>
              </w:rPr>
            </w:pPr>
          </w:p>
          <w:p w14:paraId="1CB66DFF" w14:textId="1DA68D3B" w:rsidR="008604A3" w:rsidRDefault="008604A3" w:rsidP="00B55F97">
            <w:pPr>
              <w:spacing w:after="0" w:line="240" w:lineRule="auto"/>
              <w:jc w:val="center"/>
              <w:rPr>
                <w:rFonts w:asciiTheme="minorHAnsi" w:hAnsiTheme="minorHAnsi" w:cstheme="minorHAnsi"/>
              </w:rPr>
            </w:pPr>
          </w:p>
          <w:p w14:paraId="1984CFC0" w14:textId="77777777" w:rsidR="008604A3" w:rsidRPr="003E2812" w:rsidRDefault="008604A3" w:rsidP="00B55F97">
            <w:pPr>
              <w:spacing w:after="0" w:line="240" w:lineRule="auto"/>
              <w:jc w:val="center"/>
              <w:rPr>
                <w:rFonts w:asciiTheme="minorHAnsi" w:hAnsiTheme="minorHAnsi" w:cstheme="minorHAnsi"/>
              </w:rPr>
            </w:pPr>
          </w:p>
          <w:p w14:paraId="7B89A2E4" w14:textId="6C3C0597" w:rsidR="004F01ED" w:rsidRPr="003E2812" w:rsidRDefault="004F01ED" w:rsidP="00B55F97">
            <w:pPr>
              <w:spacing w:after="0" w:line="240" w:lineRule="auto"/>
              <w:jc w:val="center"/>
              <w:rPr>
                <w:rFonts w:asciiTheme="minorHAnsi" w:hAnsiTheme="minorHAnsi" w:cstheme="minorHAnsi"/>
              </w:rPr>
            </w:pPr>
            <w:r w:rsidRPr="003E2812">
              <w:rPr>
                <w:rFonts w:asciiTheme="minorHAnsi" w:hAnsiTheme="minorHAnsi" w:cstheme="minorHAnsi"/>
              </w:rPr>
              <w:t>Maestro Fernando Bernal Salazar</w:t>
            </w:r>
          </w:p>
          <w:p w14:paraId="6A3B08C6" w14:textId="77777777" w:rsidR="004F01ED" w:rsidRPr="003E2812" w:rsidRDefault="004F01ED" w:rsidP="00B55F97">
            <w:pPr>
              <w:spacing w:after="0" w:line="240" w:lineRule="auto"/>
              <w:jc w:val="center"/>
              <w:rPr>
                <w:rFonts w:asciiTheme="minorHAnsi" w:hAnsiTheme="minorHAnsi" w:cstheme="minorHAnsi"/>
              </w:rPr>
            </w:pPr>
            <w:r w:rsidRPr="003E2812">
              <w:rPr>
                <w:rFonts w:asciiTheme="minorHAnsi" w:hAnsiTheme="minorHAnsi" w:cstheme="minorHAnsi"/>
              </w:rPr>
              <w:t xml:space="preserve">Magistrado </w:t>
            </w:r>
            <w:proofErr w:type="gramStart"/>
            <w:r w:rsidRPr="003E2812">
              <w:rPr>
                <w:rFonts w:asciiTheme="minorHAnsi" w:hAnsiTheme="minorHAnsi" w:cstheme="minorHAnsi"/>
              </w:rPr>
              <w:t>Presidente</w:t>
            </w:r>
            <w:proofErr w:type="gramEnd"/>
            <w:r w:rsidRPr="003E2812">
              <w:rPr>
                <w:rFonts w:asciiTheme="minorHAnsi" w:hAnsiTheme="minorHAnsi" w:cstheme="minorHAnsi"/>
              </w:rPr>
              <w:t xml:space="preserve"> del Tribunal Superior de Justicia y del Consejo de la Judicatura del Estado de Tlaxcala</w:t>
            </w:r>
          </w:p>
        </w:tc>
        <w:tc>
          <w:tcPr>
            <w:tcW w:w="555" w:type="dxa"/>
          </w:tcPr>
          <w:p w14:paraId="75CC8F2F" w14:textId="77777777" w:rsidR="004F01ED" w:rsidRPr="003E2812" w:rsidRDefault="004F01ED" w:rsidP="00B55F97">
            <w:pPr>
              <w:spacing w:after="0" w:line="240" w:lineRule="auto"/>
              <w:jc w:val="both"/>
              <w:rPr>
                <w:rFonts w:asciiTheme="minorHAnsi" w:hAnsiTheme="minorHAnsi" w:cstheme="minorHAnsi"/>
              </w:rPr>
            </w:pPr>
          </w:p>
        </w:tc>
        <w:tc>
          <w:tcPr>
            <w:tcW w:w="3556" w:type="dxa"/>
          </w:tcPr>
          <w:p w14:paraId="1524B2E9" w14:textId="1722BEE3" w:rsidR="00712D3E" w:rsidRDefault="00712D3E" w:rsidP="00B55F97">
            <w:pPr>
              <w:spacing w:after="0" w:line="240" w:lineRule="auto"/>
              <w:jc w:val="center"/>
              <w:rPr>
                <w:rFonts w:asciiTheme="minorHAnsi" w:hAnsiTheme="minorHAnsi" w:cstheme="minorHAnsi"/>
              </w:rPr>
            </w:pPr>
          </w:p>
          <w:p w14:paraId="2B01BE8B" w14:textId="7CF7972F" w:rsidR="008604A3" w:rsidRDefault="008604A3" w:rsidP="00B55F97">
            <w:pPr>
              <w:spacing w:after="0" w:line="240" w:lineRule="auto"/>
              <w:jc w:val="center"/>
              <w:rPr>
                <w:rFonts w:asciiTheme="minorHAnsi" w:hAnsiTheme="minorHAnsi" w:cstheme="minorHAnsi"/>
              </w:rPr>
            </w:pPr>
          </w:p>
          <w:p w14:paraId="416FEB39" w14:textId="77777777" w:rsidR="008604A3" w:rsidRPr="003E2812" w:rsidRDefault="008604A3" w:rsidP="00B55F97">
            <w:pPr>
              <w:spacing w:after="0" w:line="240" w:lineRule="auto"/>
              <w:jc w:val="center"/>
              <w:rPr>
                <w:rFonts w:asciiTheme="minorHAnsi" w:hAnsiTheme="minorHAnsi" w:cstheme="minorHAnsi"/>
              </w:rPr>
            </w:pPr>
          </w:p>
          <w:p w14:paraId="439DF68F" w14:textId="4581092A" w:rsidR="004F01ED" w:rsidRPr="003E2812" w:rsidRDefault="004F01ED" w:rsidP="00B55F97">
            <w:pPr>
              <w:spacing w:after="0" w:line="240" w:lineRule="auto"/>
              <w:jc w:val="center"/>
              <w:rPr>
                <w:rFonts w:asciiTheme="minorHAnsi" w:hAnsiTheme="minorHAnsi" w:cstheme="minorHAnsi"/>
              </w:rPr>
            </w:pPr>
            <w:r w:rsidRPr="003E2812">
              <w:rPr>
                <w:rFonts w:asciiTheme="minorHAnsi" w:hAnsiTheme="minorHAnsi" w:cstheme="minorHAnsi"/>
              </w:rPr>
              <w:t xml:space="preserve">Lic. Martha Zenteno Ramírez </w:t>
            </w:r>
          </w:p>
          <w:p w14:paraId="1E08A8CA" w14:textId="77777777" w:rsidR="004F01ED" w:rsidRPr="003E2812" w:rsidRDefault="004F01ED" w:rsidP="00B55F97">
            <w:pPr>
              <w:spacing w:after="0" w:line="240" w:lineRule="auto"/>
              <w:jc w:val="center"/>
              <w:rPr>
                <w:rFonts w:asciiTheme="minorHAnsi" w:hAnsiTheme="minorHAnsi" w:cstheme="minorHAnsi"/>
              </w:rPr>
            </w:pPr>
            <w:r w:rsidRPr="003E2812">
              <w:rPr>
                <w:rFonts w:asciiTheme="minorHAnsi" w:hAnsiTheme="minorHAnsi" w:cstheme="minorHAnsi"/>
              </w:rPr>
              <w:t>Integrante del Consejo de la Judicatura del Estado de Tlaxcala</w:t>
            </w:r>
          </w:p>
        </w:tc>
      </w:tr>
      <w:tr w:rsidR="007A49BE" w:rsidRPr="003E2812" w14:paraId="4F48D0A8" w14:textId="77777777" w:rsidTr="00EB5A89">
        <w:tc>
          <w:tcPr>
            <w:tcW w:w="7792" w:type="dxa"/>
            <w:gridSpan w:val="3"/>
          </w:tcPr>
          <w:p w14:paraId="062F50A1" w14:textId="485AE3F4" w:rsidR="00B55F97" w:rsidRDefault="00B55F97" w:rsidP="00B55F97">
            <w:pPr>
              <w:spacing w:after="0" w:line="240" w:lineRule="auto"/>
              <w:rPr>
                <w:rFonts w:asciiTheme="minorHAnsi" w:hAnsiTheme="minorHAnsi" w:cstheme="minorHAnsi"/>
              </w:rPr>
            </w:pPr>
          </w:p>
          <w:p w14:paraId="2BB3AEC6" w14:textId="582F2A52" w:rsidR="00712D3E" w:rsidRDefault="00712D3E" w:rsidP="00B55F97">
            <w:pPr>
              <w:spacing w:after="0" w:line="240" w:lineRule="auto"/>
              <w:rPr>
                <w:rFonts w:asciiTheme="minorHAnsi" w:hAnsiTheme="minorHAnsi" w:cstheme="minorHAnsi"/>
              </w:rPr>
            </w:pPr>
          </w:p>
          <w:p w14:paraId="2477621C" w14:textId="77777777" w:rsidR="00E4708E" w:rsidRPr="003E2812" w:rsidRDefault="00E4708E" w:rsidP="00B55F97">
            <w:pPr>
              <w:spacing w:after="0" w:line="240" w:lineRule="auto"/>
              <w:rPr>
                <w:rFonts w:asciiTheme="minorHAnsi" w:hAnsiTheme="minorHAnsi" w:cstheme="minorHAnsi"/>
              </w:rPr>
            </w:pPr>
          </w:p>
          <w:p w14:paraId="2BBB661A" w14:textId="5CB77C7B" w:rsidR="00B55F97" w:rsidRPr="003E2812" w:rsidRDefault="00B55F97" w:rsidP="00B55F97">
            <w:pPr>
              <w:spacing w:after="0" w:line="240" w:lineRule="auto"/>
              <w:rPr>
                <w:rFonts w:asciiTheme="minorHAnsi" w:hAnsiTheme="minorHAnsi" w:cstheme="minorHAnsi"/>
              </w:rPr>
            </w:pPr>
          </w:p>
        </w:tc>
      </w:tr>
      <w:tr w:rsidR="004F01ED" w:rsidRPr="003E2812" w14:paraId="3D832829" w14:textId="77777777" w:rsidTr="00950CCF">
        <w:trPr>
          <w:trHeight w:val="317"/>
        </w:trPr>
        <w:tc>
          <w:tcPr>
            <w:tcW w:w="3681" w:type="dxa"/>
          </w:tcPr>
          <w:p w14:paraId="754221E6" w14:textId="77777777" w:rsidR="004F01ED" w:rsidRPr="003E2812" w:rsidRDefault="00375963" w:rsidP="00B55F97">
            <w:pPr>
              <w:spacing w:after="0" w:line="240" w:lineRule="auto"/>
              <w:jc w:val="center"/>
              <w:rPr>
                <w:rFonts w:asciiTheme="minorHAnsi" w:hAnsiTheme="minorHAnsi" w:cstheme="minorHAnsi"/>
              </w:rPr>
            </w:pPr>
            <w:r w:rsidRPr="003E2812">
              <w:rPr>
                <w:rFonts w:asciiTheme="minorHAnsi" w:hAnsiTheme="minorHAnsi" w:cstheme="minorHAnsi"/>
              </w:rPr>
              <w:t>Dra. Dora María García Espejel</w:t>
            </w:r>
          </w:p>
          <w:p w14:paraId="051B6061" w14:textId="2BF622EF" w:rsidR="004F01ED" w:rsidRPr="003E2812" w:rsidRDefault="004F01ED" w:rsidP="00B55F97">
            <w:pPr>
              <w:spacing w:after="0" w:line="240" w:lineRule="auto"/>
              <w:jc w:val="center"/>
              <w:rPr>
                <w:rFonts w:asciiTheme="minorHAnsi" w:hAnsiTheme="minorHAnsi" w:cstheme="minorHAnsi"/>
              </w:rPr>
            </w:pPr>
            <w:r w:rsidRPr="003E2812">
              <w:rPr>
                <w:rFonts w:asciiTheme="minorHAnsi" w:hAnsiTheme="minorHAnsi" w:cstheme="minorHAnsi"/>
              </w:rPr>
              <w:t>Integrante del Consejo de la Judicatura del Estado</w:t>
            </w:r>
            <w:r w:rsidR="0011690A">
              <w:rPr>
                <w:rFonts w:asciiTheme="minorHAnsi" w:hAnsiTheme="minorHAnsi" w:cstheme="minorHAnsi"/>
              </w:rPr>
              <w:t xml:space="preserve"> </w:t>
            </w:r>
            <w:r w:rsidRPr="003E2812">
              <w:rPr>
                <w:rFonts w:asciiTheme="minorHAnsi" w:hAnsiTheme="minorHAnsi" w:cstheme="minorHAnsi"/>
              </w:rPr>
              <w:t>de Tlaxcala</w:t>
            </w:r>
          </w:p>
        </w:tc>
        <w:tc>
          <w:tcPr>
            <w:tcW w:w="555" w:type="dxa"/>
          </w:tcPr>
          <w:p w14:paraId="6B4BB940" w14:textId="77777777" w:rsidR="007A49BE" w:rsidRPr="003E2812" w:rsidRDefault="007A49BE" w:rsidP="00B55F97">
            <w:pPr>
              <w:spacing w:after="0" w:line="240" w:lineRule="auto"/>
              <w:jc w:val="both"/>
              <w:rPr>
                <w:rFonts w:asciiTheme="minorHAnsi" w:hAnsiTheme="minorHAnsi" w:cstheme="minorHAnsi"/>
              </w:rPr>
            </w:pPr>
          </w:p>
          <w:p w14:paraId="064D2B67" w14:textId="7046E853" w:rsidR="004136EF" w:rsidRPr="003E2812" w:rsidRDefault="004136EF" w:rsidP="00B55F97">
            <w:pPr>
              <w:spacing w:after="0" w:line="240" w:lineRule="auto"/>
              <w:jc w:val="both"/>
              <w:rPr>
                <w:rFonts w:asciiTheme="minorHAnsi" w:hAnsiTheme="minorHAnsi" w:cstheme="minorHAnsi"/>
              </w:rPr>
            </w:pPr>
          </w:p>
        </w:tc>
        <w:tc>
          <w:tcPr>
            <w:tcW w:w="3556" w:type="dxa"/>
          </w:tcPr>
          <w:p w14:paraId="24054621" w14:textId="77777777" w:rsidR="004F01ED" w:rsidRPr="003E2812" w:rsidRDefault="004F01ED" w:rsidP="00B55F97">
            <w:pPr>
              <w:spacing w:after="0" w:line="240" w:lineRule="auto"/>
              <w:jc w:val="center"/>
              <w:rPr>
                <w:rFonts w:asciiTheme="minorHAnsi" w:hAnsiTheme="minorHAnsi" w:cstheme="minorHAnsi"/>
              </w:rPr>
            </w:pPr>
            <w:r w:rsidRPr="003E2812">
              <w:rPr>
                <w:rFonts w:asciiTheme="minorHAnsi" w:hAnsiTheme="minorHAnsi" w:cstheme="minorHAnsi"/>
              </w:rPr>
              <w:t xml:space="preserve">Lic. </w:t>
            </w:r>
            <w:r w:rsidR="00497684" w:rsidRPr="003E2812">
              <w:rPr>
                <w:rFonts w:asciiTheme="minorHAnsi" w:hAnsiTheme="minorHAnsi" w:cstheme="minorHAnsi"/>
              </w:rPr>
              <w:t>Leonel Ramírez Zamora</w:t>
            </w:r>
          </w:p>
          <w:p w14:paraId="71B26317" w14:textId="77777777" w:rsidR="004136EF" w:rsidRPr="003E2812" w:rsidRDefault="004F01ED" w:rsidP="00B55F97">
            <w:pPr>
              <w:spacing w:after="0" w:line="240" w:lineRule="auto"/>
              <w:jc w:val="center"/>
              <w:rPr>
                <w:rFonts w:asciiTheme="minorHAnsi" w:hAnsiTheme="minorHAnsi" w:cstheme="minorHAnsi"/>
              </w:rPr>
            </w:pPr>
            <w:r w:rsidRPr="003E2812">
              <w:rPr>
                <w:rFonts w:asciiTheme="minorHAnsi" w:hAnsiTheme="minorHAnsi" w:cstheme="minorHAnsi"/>
              </w:rPr>
              <w:t>Integrante del Consejo de la Judicatura del Estado de Tlaxcala</w:t>
            </w:r>
          </w:p>
          <w:p w14:paraId="34513A2A" w14:textId="77777777" w:rsidR="00B55F97" w:rsidRPr="003E2812" w:rsidRDefault="00B55F97" w:rsidP="00B55F97">
            <w:pPr>
              <w:spacing w:after="0" w:line="240" w:lineRule="auto"/>
              <w:jc w:val="center"/>
              <w:rPr>
                <w:rFonts w:asciiTheme="minorHAnsi" w:hAnsiTheme="minorHAnsi" w:cstheme="minorHAnsi"/>
              </w:rPr>
            </w:pPr>
          </w:p>
          <w:p w14:paraId="795B456C" w14:textId="2B31372C" w:rsidR="00B55F97" w:rsidRPr="003E2812" w:rsidRDefault="00B55F97" w:rsidP="00B55F97">
            <w:pPr>
              <w:spacing w:after="0" w:line="240" w:lineRule="auto"/>
              <w:jc w:val="center"/>
              <w:rPr>
                <w:rFonts w:asciiTheme="minorHAnsi" w:hAnsiTheme="minorHAnsi" w:cstheme="minorHAnsi"/>
              </w:rPr>
            </w:pPr>
          </w:p>
        </w:tc>
      </w:tr>
      <w:tr w:rsidR="00DE2EBB" w:rsidRPr="003E2812" w14:paraId="592E271A" w14:textId="77777777" w:rsidTr="00950CCF">
        <w:trPr>
          <w:trHeight w:val="317"/>
        </w:trPr>
        <w:tc>
          <w:tcPr>
            <w:tcW w:w="7792" w:type="dxa"/>
            <w:gridSpan w:val="3"/>
          </w:tcPr>
          <w:p w14:paraId="6BA88455" w14:textId="054077E7" w:rsidR="00DE2EBB" w:rsidRDefault="00163C14" w:rsidP="00B55F97">
            <w:pPr>
              <w:spacing w:after="0" w:line="240" w:lineRule="auto"/>
              <w:jc w:val="center"/>
              <w:rPr>
                <w:rFonts w:asciiTheme="minorHAnsi" w:hAnsiTheme="minorHAnsi" w:cstheme="minorHAnsi"/>
                <w:b/>
                <w:bCs/>
              </w:rPr>
            </w:pPr>
            <w:r w:rsidRPr="003E2812">
              <w:rPr>
                <w:rFonts w:asciiTheme="minorHAnsi" w:hAnsiTheme="minorHAnsi" w:cstheme="minorHAnsi"/>
                <w:b/>
                <w:bCs/>
              </w:rPr>
              <w:t>D</w:t>
            </w:r>
            <w:r w:rsidR="00DE2EBB" w:rsidRPr="003E2812">
              <w:rPr>
                <w:rFonts w:asciiTheme="minorHAnsi" w:hAnsiTheme="minorHAnsi" w:cstheme="minorHAnsi"/>
                <w:b/>
                <w:bCs/>
              </w:rPr>
              <w:t>OY FE</w:t>
            </w:r>
          </w:p>
          <w:p w14:paraId="5490547E" w14:textId="3CAD3CA9" w:rsidR="00712D3E" w:rsidRDefault="00712D3E" w:rsidP="00B55F97">
            <w:pPr>
              <w:spacing w:after="0" w:line="240" w:lineRule="auto"/>
              <w:jc w:val="center"/>
              <w:rPr>
                <w:rFonts w:asciiTheme="minorHAnsi" w:hAnsiTheme="minorHAnsi" w:cstheme="minorHAnsi"/>
                <w:b/>
                <w:bCs/>
              </w:rPr>
            </w:pPr>
          </w:p>
          <w:p w14:paraId="5CFCF421" w14:textId="77777777" w:rsidR="001764D7" w:rsidRDefault="001764D7" w:rsidP="00B55F97">
            <w:pPr>
              <w:spacing w:after="0" w:line="240" w:lineRule="auto"/>
              <w:jc w:val="center"/>
              <w:rPr>
                <w:rFonts w:asciiTheme="minorHAnsi" w:hAnsiTheme="minorHAnsi" w:cstheme="minorHAnsi"/>
                <w:b/>
                <w:bCs/>
              </w:rPr>
            </w:pPr>
          </w:p>
          <w:p w14:paraId="13238365" w14:textId="77777777" w:rsidR="00712D3E" w:rsidRPr="003E2812" w:rsidRDefault="00712D3E" w:rsidP="00B55F97">
            <w:pPr>
              <w:spacing w:after="0" w:line="240" w:lineRule="auto"/>
              <w:jc w:val="center"/>
              <w:rPr>
                <w:rFonts w:asciiTheme="minorHAnsi" w:hAnsiTheme="minorHAnsi" w:cstheme="minorHAnsi"/>
                <w:b/>
                <w:bCs/>
              </w:rPr>
            </w:pPr>
          </w:p>
          <w:p w14:paraId="3111DA28" w14:textId="5CA83341" w:rsidR="00DE2EBB" w:rsidRPr="003E2812" w:rsidRDefault="0011690A" w:rsidP="0011690A">
            <w:pPr>
              <w:tabs>
                <w:tab w:val="center" w:pos="3788"/>
                <w:tab w:val="right" w:pos="7576"/>
              </w:tabs>
              <w:spacing w:after="0" w:line="240" w:lineRule="auto"/>
              <w:rPr>
                <w:rFonts w:asciiTheme="minorHAnsi" w:hAnsiTheme="minorHAnsi" w:cstheme="minorHAnsi"/>
              </w:rPr>
            </w:pPr>
            <w:r>
              <w:rPr>
                <w:rFonts w:asciiTheme="minorHAnsi" w:hAnsiTheme="minorHAnsi" w:cstheme="minorHAnsi"/>
              </w:rPr>
              <w:tab/>
            </w:r>
            <w:r w:rsidR="00DE2EBB" w:rsidRPr="003E2812">
              <w:rPr>
                <w:rFonts w:asciiTheme="minorHAnsi" w:hAnsiTheme="minorHAnsi" w:cstheme="minorHAnsi"/>
              </w:rPr>
              <w:t>José Juan Gilberto De León Escamilla</w:t>
            </w:r>
            <w:r>
              <w:rPr>
                <w:rFonts w:asciiTheme="minorHAnsi" w:hAnsiTheme="minorHAnsi" w:cstheme="minorHAnsi"/>
              </w:rPr>
              <w:tab/>
            </w:r>
          </w:p>
          <w:p w14:paraId="14EB0474" w14:textId="77777777" w:rsidR="00DE2EBB" w:rsidRPr="003E2812" w:rsidRDefault="00DE2EBB" w:rsidP="00B55F97">
            <w:pPr>
              <w:spacing w:after="0" w:line="240" w:lineRule="auto"/>
              <w:jc w:val="center"/>
              <w:rPr>
                <w:rFonts w:asciiTheme="minorHAnsi" w:hAnsiTheme="minorHAnsi" w:cstheme="minorHAnsi"/>
              </w:rPr>
            </w:pPr>
            <w:r w:rsidRPr="003E2812">
              <w:rPr>
                <w:rFonts w:asciiTheme="minorHAnsi" w:hAnsiTheme="minorHAnsi" w:cstheme="minorHAnsi"/>
              </w:rPr>
              <w:t xml:space="preserve">Secretario Ejecutivo del Consejo de la Judicatura </w:t>
            </w:r>
          </w:p>
          <w:p w14:paraId="17169A67" w14:textId="77777777" w:rsidR="00DE2EBB" w:rsidRPr="003E2812" w:rsidRDefault="00DE2EBB" w:rsidP="00B55F97">
            <w:pPr>
              <w:spacing w:after="0" w:line="240" w:lineRule="auto"/>
              <w:jc w:val="center"/>
              <w:rPr>
                <w:rFonts w:asciiTheme="minorHAnsi" w:hAnsiTheme="minorHAnsi" w:cstheme="minorHAnsi"/>
              </w:rPr>
            </w:pPr>
            <w:r w:rsidRPr="003E2812">
              <w:rPr>
                <w:rFonts w:asciiTheme="minorHAnsi" w:hAnsiTheme="minorHAnsi" w:cstheme="minorHAnsi"/>
              </w:rPr>
              <w:t>del Estado de Tlaxcala</w:t>
            </w:r>
          </w:p>
        </w:tc>
      </w:tr>
    </w:tbl>
    <w:p w14:paraId="0D398E76" w14:textId="77777777" w:rsidR="00B067AE" w:rsidRPr="003E2812" w:rsidRDefault="00B067AE" w:rsidP="00B55F97">
      <w:pPr>
        <w:spacing w:after="0" w:line="480" w:lineRule="auto"/>
        <w:jc w:val="both"/>
        <w:rPr>
          <w:rFonts w:asciiTheme="minorHAnsi" w:hAnsiTheme="minorHAnsi" w:cstheme="minorHAnsi"/>
        </w:rPr>
      </w:pPr>
    </w:p>
    <w:sectPr w:rsidR="00B067AE" w:rsidRPr="003E2812" w:rsidSect="004C25A5">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F2DA4" w14:textId="77777777" w:rsidR="005223C6" w:rsidRDefault="005223C6" w:rsidP="004567A4">
      <w:pPr>
        <w:spacing w:after="0" w:line="240" w:lineRule="auto"/>
      </w:pPr>
      <w:r>
        <w:separator/>
      </w:r>
    </w:p>
  </w:endnote>
  <w:endnote w:type="continuationSeparator" w:id="0">
    <w:p w14:paraId="6510FA25" w14:textId="77777777" w:rsidR="005223C6" w:rsidRDefault="005223C6"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66816"/>
      <w:docPartObj>
        <w:docPartGallery w:val="Page Numbers (Bottom of Page)"/>
        <w:docPartUnique/>
      </w:docPartObj>
    </w:sdtPr>
    <w:sdtContent>
      <w:p w14:paraId="5C39C7BF" w14:textId="77777777" w:rsidR="003B4FBE" w:rsidRDefault="003B4FBE">
        <w:pPr>
          <w:pStyle w:val="Piedepgina"/>
          <w:jc w:val="right"/>
        </w:pPr>
        <w:r>
          <w:fldChar w:fldCharType="begin"/>
        </w:r>
        <w:r>
          <w:instrText>PAGE   \* MERGEFORMAT</w:instrText>
        </w:r>
        <w:r>
          <w:fldChar w:fldCharType="separate"/>
        </w:r>
        <w:r w:rsidRPr="00AC0F09">
          <w:rPr>
            <w:noProof/>
            <w:lang w:val="es-ES"/>
          </w:rPr>
          <w:t>5</w:t>
        </w:r>
        <w:r>
          <w:rPr>
            <w:noProof/>
            <w:lang w:val="es-ES"/>
          </w:rPr>
          <w:fldChar w:fldCharType="end"/>
        </w:r>
      </w:p>
    </w:sdtContent>
  </w:sdt>
  <w:p w14:paraId="2FB0D037" w14:textId="77777777" w:rsidR="003B4FBE" w:rsidRDefault="003B4F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00968" w14:textId="77777777" w:rsidR="005223C6" w:rsidRDefault="005223C6" w:rsidP="004567A4">
      <w:pPr>
        <w:spacing w:after="0" w:line="240" w:lineRule="auto"/>
      </w:pPr>
      <w:r>
        <w:separator/>
      </w:r>
    </w:p>
  </w:footnote>
  <w:footnote w:type="continuationSeparator" w:id="0">
    <w:p w14:paraId="21D7A4CC" w14:textId="77777777" w:rsidR="005223C6" w:rsidRDefault="005223C6"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6ADE0" w14:textId="3C2296EC" w:rsidR="003B4FBE" w:rsidRPr="00505E2C" w:rsidRDefault="003B4FBE" w:rsidP="00767E35">
    <w:pPr>
      <w:spacing w:after="0" w:line="480" w:lineRule="auto"/>
      <w:jc w:val="right"/>
      <w:rPr>
        <w:rFonts w:asciiTheme="minorHAnsi" w:hAnsiTheme="minorHAnsi" w:cstheme="minorHAnsi"/>
        <w:b/>
      </w:rPr>
    </w:pPr>
    <w:r>
      <w:rPr>
        <w:rFonts w:asciiTheme="minorHAnsi" w:hAnsiTheme="minorHAnsi" w:cstheme="minorHAnsi"/>
        <w:b/>
      </w:rPr>
      <w:t>A</w:t>
    </w:r>
    <w:r w:rsidRPr="001237B2">
      <w:rPr>
        <w:rFonts w:asciiTheme="minorHAnsi" w:hAnsiTheme="minorHAnsi" w:cstheme="minorHAnsi"/>
        <w:b/>
      </w:rPr>
      <w:t xml:space="preserve">CTA NÚMERO: </w:t>
    </w:r>
    <w:r>
      <w:rPr>
        <w:rFonts w:asciiTheme="minorHAnsi" w:hAnsiTheme="minorHAnsi" w:cstheme="minorHAnsi"/>
        <w:b/>
      </w:rPr>
      <w:t>65/</w:t>
    </w:r>
    <w:r w:rsidRPr="001237B2">
      <w:rPr>
        <w:rFonts w:asciiTheme="minorHAnsi" w:hAnsiTheme="minorHAnsi" w:cstheme="minorHAnsi"/>
        <w:b/>
      </w:rPr>
      <w:t>2020</w:t>
    </w:r>
    <w:r>
      <w:rPr>
        <w:noProof/>
        <w:lang w:eastAsia="es-MX"/>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3B4FBE" w:rsidRDefault="003B4FBE">
                          <w:r>
                            <w:rPr>
                              <w:noProof/>
                              <w:lang w:eastAsia="es-MX"/>
                            </w:rPr>
                            <w:drawing>
                              <wp:inline distT="0" distB="0" distL="0" distR="0" wp14:anchorId="62875D20" wp14:editId="14360264">
                                <wp:extent cx="1545813" cy="1561382"/>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3B4FBE" w:rsidRDefault="003B4FBE">
                    <w:r>
                      <w:rPr>
                        <w:noProof/>
                        <w:lang w:eastAsia="es-MX"/>
                      </w:rPr>
                      <w:drawing>
                        <wp:inline distT="0" distB="0" distL="0" distR="0" wp14:anchorId="62875D20" wp14:editId="14360264">
                          <wp:extent cx="1545813" cy="1561382"/>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41B8E"/>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 w15:restartNumberingAfterBreak="0">
    <w:nsid w:val="0872378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 w15:restartNumberingAfterBreak="0">
    <w:nsid w:val="11535C0C"/>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 w15:restartNumberingAfterBreak="0">
    <w:nsid w:val="11883436"/>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4" w15:restartNumberingAfterBreak="0">
    <w:nsid w:val="131F4098"/>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5" w15:restartNumberingAfterBreak="0">
    <w:nsid w:val="139334B1"/>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6" w15:restartNumberingAfterBreak="0">
    <w:nsid w:val="168B18B0"/>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7" w15:restartNumberingAfterBreak="0">
    <w:nsid w:val="18C50366"/>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8" w15:restartNumberingAfterBreak="0">
    <w:nsid w:val="1DA87D57"/>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9" w15:restartNumberingAfterBreak="0">
    <w:nsid w:val="2361049C"/>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0" w15:restartNumberingAfterBreak="0">
    <w:nsid w:val="26640E09"/>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1" w15:restartNumberingAfterBreak="0">
    <w:nsid w:val="29543671"/>
    <w:multiLevelType w:val="hybridMultilevel"/>
    <w:tmpl w:val="E48A313C"/>
    <w:lvl w:ilvl="0" w:tplc="491C4112">
      <w:start w:val="1"/>
      <w:numFmt w:val="upperLetter"/>
      <w:lvlText w:val="%1."/>
      <w:lvlJc w:val="left"/>
      <w:pPr>
        <w:ind w:left="1069" w:hanging="360"/>
      </w:pPr>
      <w:rPr>
        <w:rFonts w:asciiTheme="minorHAnsi" w:hAnsiTheme="minorHAnsi" w:cstheme="minorHAnsi"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2CA60EF5"/>
    <w:multiLevelType w:val="hybridMultilevel"/>
    <w:tmpl w:val="F08E2384"/>
    <w:lvl w:ilvl="0" w:tplc="09263E22">
      <w:start w:val="1"/>
      <w:numFmt w:val="lowerRoman"/>
      <w:lvlText w:val="%1."/>
      <w:lvlJc w:val="left"/>
      <w:pPr>
        <w:ind w:left="1789" w:hanging="72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300B49AF"/>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4" w15:restartNumberingAfterBreak="0">
    <w:nsid w:val="3026663E"/>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5" w15:restartNumberingAfterBreak="0">
    <w:nsid w:val="311B12C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6" w15:restartNumberingAfterBreak="0">
    <w:nsid w:val="373F37B9"/>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7" w15:restartNumberingAfterBreak="0">
    <w:nsid w:val="3B7A076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8" w15:restartNumberingAfterBreak="0">
    <w:nsid w:val="3CD90D42"/>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9" w15:restartNumberingAfterBreak="0">
    <w:nsid w:val="3DE71322"/>
    <w:multiLevelType w:val="hybridMultilevel"/>
    <w:tmpl w:val="DFEAD47E"/>
    <w:lvl w:ilvl="0" w:tplc="EA9643D0">
      <w:start w:val="9"/>
      <w:numFmt w:val="lowerLetter"/>
      <w:lvlText w:val="%1."/>
      <w:lvlJc w:val="left"/>
      <w:pPr>
        <w:ind w:left="1429" w:hanging="360"/>
      </w:pPr>
      <w:rPr>
        <w:rFonts w:asciiTheme="minorHAnsi" w:hAnsiTheme="minorHAnsi" w:cstheme="minorHAnsi"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15:restartNumberingAfterBreak="0">
    <w:nsid w:val="3E337D74"/>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1" w15:restartNumberingAfterBreak="0">
    <w:nsid w:val="451A494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2" w15:restartNumberingAfterBreak="0">
    <w:nsid w:val="45DF354E"/>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3"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4" w15:restartNumberingAfterBreak="0">
    <w:nsid w:val="5116017B"/>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5" w15:restartNumberingAfterBreak="0">
    <w:nsid w:val="51AC0559"/>
    <w:multiLevelType w:val="hybridMultilevel"/>
    <w:tmpl w:val="75B041F8"/>
    <w:lvl w:ilvl="0" w:tplc="39DADD6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6000664"/>
    <w:multiLevelType w:val="hybridMultilevel"/>
    <w:tmpl w:val="1DF22386"/>
    <w:lvl w:ilvl="0" w:tplc="5760544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5E790F76"/>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8" w15:restartNumberingAfterBreak="0">
    <w:nsid w:val="60AD276F"/>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9" w15:restartNumberingAfterBreak="0">
    <w:nsid w:val="64A56024"/>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0" w15:restartNumberingAfterBreak="0">
    <w:nsid w:val="66E35B1B"/>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1" w15:restartNumberingAfterBreak="0">
    <w:nsid w:val="671608FF"/>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2" w15:restartNumberingAfterBreak="0">
    <w:nsid w:val="699539D0"/>
    <w:multiLevelType w:val="hybridMultilevel"/>
    <w:tmpl w:val="67B853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934894"/>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4" w15:restartNumberingAfterBreak="0">
    <w:nsid w:val="73F014B6"/>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5" w15:restartNumberingAfterBreak="0">
    <w:nsid w:val="74720B88"/>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6" w15:restartNumberingAfterBreak="0">
    <w:nsid w:val="74886369"/>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7" w15:restartNumberingAfterBreak="0">
    <w:nsid w:val="756E3F22"/>
    <w:multiLevelType w:val="hybridMultilevel"/>
    <w:tmpl w:val="658E6F58"/>
    <w:lvl w:ilvl="0" w:tplc="25AC9A46">
      <w:start w:val="1"/>
      <w:numFmt w:val="decimal"/>
      <w:lvlText w:val="%1."/>
      <w:lvlJc w:val="left"/>
      <w:pPr>
        <w:ind w:left="720" w:hanging="360"/>
      </w:pPr>
      <w:rPr>
        <w:rFonts w:asciiTheme="minorHAnsi" w:eastAsiaTheme="minorHAnsi" w:hAnsiTheme="minorHAnsi" w:cstheme="minorHAnsi"/>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C17F34"/>
    <w:multiLevelType w:val="hybridMultilevel"/>
    <w:tmpl w:val="0A0E4020"/>
    <w:lvl w:ilvl="0" w:tplc="85E2B8F4">
      <w:start w:val="2"/>
      <w:numFmt w:val="lowerRoman"/>
      <w:lvlText w:val="%1."/>
      <w:lvlJc w:val="left"/>
      <w:pPr>
        <w:ind w:left="2149" w:hanging="720"/>
      </w:pPr>
      <w:rPr>
        <w:rFonts w:asciiTheme="minorHAnsi" w:hAnsiTheme="minorHAnsi" w:cstheme="minorHAnsi"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39" w15:restartNumberingAfterBreak="0">
    <w:nsid w:val="78C73D4B"/>
    <w:multiLevelType w:val="hybridMultilevel"/>
    <w:tmpl w:val="AB626F48"/>
    <w:lvl w:ilvl="0" w:tplc="B9847F4A">
      <w:start w:val="1"/>
      <w:numFmt w:val="upp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0" w15:restartNumberingAfterBreak="0">
    <w:nsid w:val="7B5C4FA5"/>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41" w15:restartNumberingAfterBreak="0">
    <w:nsid w:val="7B9021FA"/>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42" w15:restartNumberingAfterBreak="0">
    <w:nsid w:val="7C122066"/>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num w:numId="1">
    <w:abstractNumId w:val="23"/>
  </w:num>
  <w:num w:numId="2">
    <w:abstractNumId w:val="37"/>
  </w:num>
  <w:num w:numId="3">
    <w:abstractNumId w:val="11"/>
  </w:num>
  <w:num w:numId="4">
    <w:abstractNumId w:val="19"/>
  </w:num>
  <w:num w:numId="5">
    <w:abstractNumId w:val="38"/>
  </w:num>
  <w:num w:numId="6">
    <w:abstractNumId w:val="39"/>
  </w:num>
  <w:num w:numId="7">
    <w:abstractNumId w:val="12"/>
  </w:num>
  <w:num w:numId="8">
    <w:abstractNumId w:val="25"/>
  </w:num>
  <w:num w:numId="9">
    <w:abstractNumId w:val="26"/>
  </w:num>
  <w:num w:numId="10">
    <w:abstractNumId w:val="9"/>
  </w:num>
  <w:num w:numId="11">
    <w:abstractNumId w:val="42"/>
  </w:num>
  <w:num w:numId="12">
    <w:abstractNumId w:val="20"/>
  </w:num>
  <w:num w:numId="13">
    <w:abstractNumId w:val="24"/>
  </w:num>
  <w:num w:numId="14">
    <w:abstractNumId w:val="18"/>
  </w:num>
  <w:num w:numId="15">
    <w:abstractNumId w:val="7"/>
  </w:num>
  <w:num w:numId="16">
    <w:abstractNumId w:val="8"/>
  </w:num>
  <w:num w:numId="17">
    <w:abstractNumId w:val="10"/>
  </w:num>
  <w:num w:numId="18">
    <w:abstractNumId w:val="1"/>
  </w:num>
  <w:num w:numId="19">
    <w:abstractNumId w:val="22"/>
  </w:num>
  <w:num w:numId="20">
    <w:abstractNumId w:val="13"/>
  </w:num>
  <w:num w:numId="21">
    <w:abstractNumId w:val="27"/>
  </w:num>
  <w:num w:numId="22">
    <w:abstractNumId w:val="16"/>
  </w:num>
  <w:num w:numId="23">
    <w:abstractNumId w:val="41"/>
  </w:num>
  <w:num w:numId="24">
    <w:abstractNumId w:val="34"/>
  </w:num>
  <w:num w:numId="25">
    <w:abstractNumId w:val="3"/>
  </w:num>
  <w:num w:numId="26">
    <w:abstractNumId w:val="14"/>
  </w:num>
  <w:num w:numId="27">
    <w:abstractNumId w:val="21"/>
  </w:num>
  <w:num w:numId="28">
    <w:abstractNumId w:val="0"/>
  </w:num>
  <w:num w:numId="29">
    <w:abstractNumId w:val="17"/>
  </w:num>
  <w:num w:numId="30">
    <w:abstractNumId w:val="29"/>
  </w:num>
  <w:num w:numId="31">
    <w:abstractNumId w:val="30"/>
  </w:num>
  <w:num w:numId="32">
    <w:abstractNumId w:val="28"/>
  </w:num>
  <w:num w:numId="33">
    <w:abstractNumId w:val="15"/>
  </w:num>
  <w:num w:numId="34">
    <w:abstractNumId w:val="6"/>
  </w:num>
  <w:num w:numId="35">
    <w:abstractNumId w:val="35"/>
  </w:num>
  <w:num w:numId="36">
    <w:abstractNumId w:val="5"/>
  </w:num>
  <w:num w:numId="37">
    <w:abstractNumId w:val="2"/>
  </w:num>
  <w:num w:numId="38">
    <w:abstractNumId w:val="40"/>
  </w:num>
  <w:num w:numId="39">
    <w:abstractNumId w:val="31"/>
  </w:num>
  <w:num w:numId="40">
    <w:abstractNumId w:val="33"/>
  </w:num>
  <w:num w:numId="41">
    <w:abstractNumId w:val="4"/>
  </w:num>
  <w:num w:numId="42">
    <w:abstractNumId w:val="32"/>
  </w:num>
  <w:num w:numId="43">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09"/>
    <w:rsid w:val="000017E1"/>
    <w:rsid w:val="00002210"/>
    <w:rsid w:val="0000246A"/>
    <w:rsid w:val="0000345B"/>
    <w:rsid w:val="000047FD"/>
    <w:rsid w:val="00004A0B"/>
    <w:rsid w:val="0000555D"/>
    <w:rsid w:val="00005756"/>
    <w:rsid w:val="0000732F"/>
    <w:rsid w:val="00007927"/>
    <w:rsid w:val="00007F13"/>
    <w:rsid w:val="000111EB"/>
    <w:rsid w:val="0001205D"/>
    <w:rsid w:val="00012A06"/>
    <w:rsid w:val="00013812"/>
    <w:rsid w:val="00014161"/>
    <w:rsid w:val="000156D7"/>
    <w:rsid w:val="000162F4"/>
    <w:rsid w:val="000166AD"/>
    <w:rsid w:val="00016DF9"/>
    <w:rsid w:val="0002040E"/>
    <w:rsid w:val="0002140B"/>
    <w:rsid w:val="00021F7E"/>
    <w:rsid w:val="0002296E"/>
    <w:rsid w:val="00023540"/>
    <w:rsid w:val="00023B09"/>
    <w:rsid w:val="00026792"/>
    <w:rsid w:val="00026AB0"/>
    <w:rsid w:val="00026D2D"/>
    <w:rsid w:val="00027E7C"/>
    <w:rsid w:val="000300FA"/>
    <w:rsid w:val="0003113F"/>
    <w:rsid w:val="00032253"/>
    <w:rsid w:val="00032EA6"/>
    <w:rsid w:val="0003322B"/>
    <w:rsid w:val="00034E7D"/>
    <w:rsid w:val="00037FD6"/>
    <w:rsid w:val="00040E3C"/>
    <w:rsid w:val="00042141"/>
    <w:rsid w:val="000421F6"/>
    <w:rsid w:val="00042F2E"/>
    <w:rsid w:val="00044581"/>
    <w:rsid w:val="000448AC"/>
    <w:rsid w:val="00044A42"/>
    <w:rsid w:val="00045EAA"/>
    <w:rsid w:val="00046144"/>
    <w:rsid w:val="00046164"/>
    <w:rsid w:val="0004630D"/>
    <w:rsid w:val="00047B33"/>
    <w:rsid w:val="00047E30"/>
    <w:rsid w:val="00050A8F"/>
    <w:rsid w:val="00051AFA"/>
    <w:rsid w:val="00051D35"/>
    <w:rsid w:val="00052108"/>
    <w:rsid w:val="0005234B"/>
    <w:rsid w:val="0005265A"/>
    <w:rsid w:val="00052C12"/>
    <w:rsid w:val="00053A1E"/>
    <w:rsid w:val="0005603E"/>
    <w:rsid w:val="00056A4B"/>
    <w:rsid w:val="00060C04"/>
    <w:rsid w:val="00061A24"/>
    <w:rsid w:val="00061AC9"/>
    <w:rsid w:val="00063805"/>
    <w:rsid w:val="00063FD0"/>
    <w:rsid w:val="0006435F"/>
    <w:rsid w:val="000645D8"/>
    <w:rsid w:val="00065B16"/>
    <w:rsid w:val="00066656"/>
    <w:rsid w:val="00066A32"/>
    <w:rsid w:val="00066ED6"/>
    <w:rsid w:val="00070776"/>
    <w:rsid w:val="000710DD"/>
    <w:rsid w:val="0007111B"/>
    <w:rsid w:val="000716DA"/>
    <w:rsid w:val="0007233B"/>
    <w:rsid w:val="00073270"/>
    <w:rsid w:val="00073689"/>
    <w:rsid w:val="00074A51"/>
    <w:rsid w:val="00075283"/>
    <w:rsid w:val="00075518"/>
    <w:rsid w:val="0007559E"/>
    <w:rsid w:val="0007686A"/>
    <w:rsid w:val="00077DDC"/>
    <w:rsid w:val="00080E78"/>
    <w:rsid w:val="00082110"/>
    <w:rsid w:val="00083B4C"/>
    <w:rsid w:val="00084233"/>
    <w:rsid w:val="000846F7"/>
    <w:rsid w:val="00086443"/>
    <w:rsid w:val="00086DFB"/>
    <w:rsid w:val="0008767B"/>
    <w:rsid w:val="00087B24"/>
    <w:rsid w:val="00090095"/>
    <w:rsid w:val="000929E8"/>
    <w:rsid w:val="000933F7"/>
    <w:rsid w:val="0009453E"/>
    <w:rsid w:val="000959E7"/>
    <w:rsid w:val="000961DB"/>
    <w:rsid w:val="00096DC7"/>
    <w:rsid w:val="00097589"/>
    <w:rsid w:val="00097926"/>
    <w:rsid w:val="00097B27"/>
    <w:rsid w:val="000A1481"/>
    <w:rsid w:val="000A1600"/>
    <w:rsid w:val="000A17E0"/>
    <w:rsid w:val="000A1B64"/>
    <w:rsid w:val="000A317E"/>
    <w:rsid w:val="000A3DC9"/>
    <w:rsid w:val="000A4455"/>
    <w:rsid w:val="000A5083"/>
    <w:rsid w:val="000A5725"/>
    <w:rsid w:val="000A6980"/>
    <w:rsid w:val="000A7113"/>
    <w:rsid w:val="000A712C"/>
    <w:rsid w:val="000A7463"/>
    <w:rsid w:val="000A76D9"/>
    <w:rsid w:val="000A77A5"/>
    <w:rsid w:val="000B168A"/>
    <w:rsid w:val="000B2B23"/>
    <w:rsid w:val="000B3F89"/>
    <w:rsid w:val="000B43F6"/>
    <w:rsid w:val="000B44FB"/>
    <w:rsid w:val="000B4DFB"/>
    <w:rsid w:val="000B50CE"/>
    <w:rsid w:val="000B5234"/>
    <w:rsid w:val="000B5656"/>
    <w:rsid w:val="000B58DF"/>
    <w:rsid w:val="000B5959"/>
    <w:rsid w:val="000B64C8"/>
    <w:rsid w:val="000B725C"/>
    <w:rsid w:val="000C0201"/>
    <w:rsid w:val="000C0279"/>
    <w:rsid w:val="000C172A"/>
    <w:rsid w:val="000C2718"/>
    <w:rsid w:val="000C336A"/>
    <w:rsid w:val="000C3DB7"/>
    <w:rsid w:val="000C7670"/>
    <w:rsid w:val="000C79E1"/>
    <w:rsid w:val="000C7E73"/>
    <w:rsid w:val="000C7FC2"/>
    <w:rsid w:val="000D027E"/>
    <w:rsid w:val="000D07B1"/>
    <w:rsid w:val="000D0B96"/>
    <w:rsid w:val="000D2485"/>
    <w:rsid w:val="000D27B8"/>
    <w:rsid w:val="000D2FF5"/>
    <w:rsid w:val="000D358D"/>
    <w:rsid w:val="000D427E"/>
    <w:rsid w:val="000D52A0"/>
    <w:rsid w:val="000D5782"/>
    <w:rsid w:val="000D74BD"/>
    <w:rsid w:val="000D779C"/>
    <w:rsid w:val="000E07FE"/>
    <w:rsid w:val="000E16A1"/>
    <w:rsid w:val="000E33D9"/>
    <w:rsid w:val="000E3674"/>
    <w:rsid w:val="000E5557"/>
    <w:rsid w:val="000E693D"/>
    <w:rsid w:val="000E6A1C"/>
    <w:rsid w:val="000E729F"/>
    <w:rsid w:val="000E78D5"/>
    <w:rsid w:val="000F0252"/>
    <w:rsid w:val="000F1BF5"/>
    <w:rsid w:val="000F23BD"/>
    <w:rsid w:val="000F2893"/>
    <w:rsid w:val="000F30B1"/>
    <w:rsid w:val="000F366D"/>
    <w:rsid w:val="000F43B1"/>
    <w:rsid w:val="000F449A"/>
    <w:rsid w:val="000F4C5E"/>
    <w:rsid w:val="000F4F80"/>
    <w:rsid w:val="000F6A62"/>
    <w:rsid w:val="000F7628"/>
    <w:rsid w:val="001001F1"/>
    <w:rsid w:val="0010083B"/>
    <w:rsid w:val="00100C01"/>
    <w:rsid w:val="00101770"/>
    <w:rsid w:val="00103249"/>
    <w:rsid w:val="001039B6"/>
    <w:rsid w:val="00103FF0"/>
    <w:rsid w:val="00104F96"/>
    <w:rsid w:val="0010501B"/>
    <w:rsid w:val="0010560E"/>
    <w:rsid w:val="00105F0B"/>
    <w:rsid w:val="00106A8A"/>
    <w:rsid w:val="001078B6"/>
    <w:rsid w:val="00107A54"/>
    <w:rsid w:val="00107B13"/>
    <w:rsid w:val="00107FC7"/>
    <w:rsid w:val="00111998"/>
    <w:rsid w:val="00111CF2"/>
    <w:rsid w:val="00112802"/>
    <w:rsid w:val="0011329E"/>
    <w:rsid w:val="00113711"/>
    <w:rsid w:val="001144F2"/>
    <w:rsid w:val="0011690A"/>
    <w:rsid w:val="00116981"/>
    <w:rsid w:val="00116A23"/>
    <w:rsid w:val="00116A9E"/>
    <w:rsid w:val="00117D1A"/>
    <w:rsid w:val="0012015E"/>
    <w:rsid w:val="00120AA3"/>
    <w:rsid w:val="00120FE9"/>
    <w:rsid w:val="00121DAD"/>
    <w:rsid w:val="001226CB"/>
    <w:rsid w:val="001237B2"/>
    <w:rsid w:val="00123B1D"/>
    <w:rsid w:val="00123FAA"/>
    <w:rsid w:val="00124406"/>
    <w:rsid w:val="00125286"/>
    <w:rsid w:val="00125679"/>
    <w:rsid w:val="00125B36"/>
    <w:rsid w:val="001270C1"/>
    <w:rsid w:val="00127865"/>
    <w:rsid w:val="00131452"/>
    <w:rsid w:val="0013228F"/>
    <w:rsid w:val="001345FD"/>
    <w:rsid w:val="0013476F"/>
    <w:rsid w:val="001350E8"/>
    <w:rsid w:val="00135576"/>
    <w:rsid w:val="00135A04"/>
    <w:rsid w:val="00135F2B"/>
    <w:rsid w:val="00135FA7"/>
    <w:rsid w:val="001371C2"/>
    <w:rsid w:val="0014079B"/>
    <w:rsid w:val="00140B15"/>
    <w:rsid w:val="00140ED7"/>
    <w:rsid w:val="0014112E"/>
    <w:rsid w:val="00142477"/>
    <w:rsid w:val="0014271F"/>
    <w:rsid w:val="00146808"/>
    <w:rsid w:val="00146FB5"/>
    <w:rsid w:val="00151271"/>
    <w:rsid w:val="00155AF5"/>
    <w:rsid w:val="0015695F"/>
    <w:rsid w:val="00156A5C"/>
    <w:rsid w:val="001572BA"/>
    <w:rsid w:val="0016178D"/>
    <w:rsid w:val="00162454"/>
    <w:rsid w:val="001628BD"/>
    <w:rsid w:val="00162F75"/>
    <w:rsid w:val="00163328"/>
    <w:rsid w:val="00163340"/>
    <w:rsid w:val="00163B76"/>
    <w:rsid w:val="00163C14"/>
    <w:rsid w:val="00164237"/>
    <w:rsid w:val="0016480F"/>
    <w:rsid w:val="00164C43"/>
    <w:rsid w:val="00165CD8"/>
    <w:rsid w:val="00165D2A"/>
    <w:rsid w:val="00167B21"/>
    <w:rsid w:val="00170572"/>
    <w:rsid w:val="00170D68"/>
    <w:rsid w:val="00171284"/>
    <w:rsid w:val="0017149F"/>
    <w:rsid w:val="001715AE"/>
    <w:rsid w:val="0017302C"/>
    <w:rsid w:val="00173C90"/>
    <w:rsid w:val="00173DC6"/>
    <w:rsid w:val="00174DEA"/>
    <w:rsid w:val="001755EF"/>
    <w:rsid w:val="00175898"/>
    <w:rsid w:val="00175D73"/>
    <w:rsid w:val="00176380"/>
    <w:rsid w:val="001764D7"/>
    <w:rsid w:val="00176B25"/>
    <w:rsid w:val="0018006B"/>
    <w:rsid w:val="00180429"/>
    <w:rsid w:val="00180776"/>
    <w:rsid w:val="00180A49"/>
    <w:rsid w:val="00180A97"/>
    <w:rsid w:val="00180FE8"/>
    <w:rsid w:val="00184148"/>
    <w:rsid w:val="0018582E"/>
    <w:rsid w:val="00185D81"/>
    <w:rsid w:val="00186CC1"/>
    <w:rsid w:val="0019026A"/>
    <w:rsid w:val="001908D7"/>
    <w:rsid w:val="0019114D"/>
    <w:rsid w:val="00191C69"/>
    <w:rsid w:val="001930EE"/>
    <w:rsid w:val="001932A3"/>
    <w:rsid w:val="001936F5"/>
    <w:rsid w:val="0019372B"/>
    <w:rsid w:val="00194359"/>
    <w:rsid w:val="001959E4"/>
    <w:rsid w:val="00196435"/>
    <w:rsid w:val="001A0332"/>
    <w:rsid w:val="001A0D0F"/>
    <w:rsid w:val="001A26A6"/>
    <w:rsid w:val="001A29E2"/>
    <w:rsid w:val="001A36B8"/>
    <w:rsid w:val="001A3FA9"/>
    <w:rsid w:val="001A456F"/>
    <w:rsid w:val="001A4E88"/>
    <w:rsid w:val="001A548A"/>
    <w:rsid w:val="001A5BE4"/>
    <w:rsid w:val="001A6345"/>
    <w:rsid w:val="001A7C6F"/>
    <w:rsid w:val="001B0105"/>
    <w:rsid w:val="001B0557"/>
    <w:rsid w:val="001B072A"/>
    <w:rsid w:val="001B0EF4"/>
    <w:rsid w:val="001B0FD4"/>
    <w:rsid w:val="001B1242"/>
    <w:rsid w:val="001B16C3"/>
    <w:rsid w:val="001B2461"/>
    <w:rsid w:val="001B2D81"/>
    <w:rsid w:val="001B429D"/>
    <w:rsid w:val="001B52C9"/>
    <w:rsid w:val="001B5A93"/>
    <w:rsid w:val="001B6CEA"/>
    <w:rsid w:val="001C01F5"/>
    <w:rsid w:val="001C032E"/>
    <w:rsid w:val="001C14D9"/>
    <w:rsid w:val="001C1FD7"/>
    <w:rsid w:val="001C2ABA"/>
    <w:rsid w:val="001C35AA"/>
    <w:rsid w:val="001C3A33"/>
    <w:rsid w:val="001C48B3"/>
    <w:rsid w:val="001C5083"/>
    <w:rsid w:val="001C5325"/>
    <w:rsid w:val="001C57D9"/>
    <w:rsid w:val="001C7853"/>
    <w:rsid w:val="001D02D7"/>
    <w:rsid w:val="001D13F7"/>
    <w:rsid w:val="001D198F"/>
    <w:rsid w:val="001D20E1"/>
    <w:rsid w:val="001D216A"/>
    <w:rsid w:val="001D2ED5"/>
    <w:rsid w:val="001D548F"/>
    <w:rsid w:val="001D59B4"/>
    <w:rsid w:val="001D6369"/>
    <w:rsid w:val="001D694D"/>
    <w:rsid w:val="001D775F"/>
    <w:rsid w:val="001D7D1F"/>
    <w:rsid w:val="001E05A3"/>
    <w:rsid w:val="001E0F36"/>
    <w:rsid w:val="001E117E"/>
    <w:rsid w:val="001E1882"/>
    <w:rsid w:val="001E3A00"/>
    <w:rsid w:val="001E42FD"/>
    <w:rsid w:val="001E4D3B"/>
    <w:rsid w:val="001E5321"/>
    <w:rsid w:val="001E5671"/>
    <w:rsid w:val="001E5C41"/>
    <w:rsid w:val="001E714C"/>
    <w:rsid w:val="001E72AD"/>
    <w:rsid w:val="001E7857"/>
    <w:rsid w:val="001F09C0"/>
    <w:rsid w:val="001F0D2E"/>
    <w:rsid w:val="001F1B15"/>
    <w:rsid w:val="001F273F"/>
    <w:rsid w:val="001F28D3"/>
    <w:rsid w:val="001F31FB"/>
    <w:rsid w:val="001F35CA"/>
    <w:rsid w:val="001F3856"/>
    <w:rsid w:val="001F45F6"/>
    <w:rsid w:val="001F4F3A"/>
    <w:rsid w:val="001F53A6"/>
    <w:rsid w:val="001F5421"/>
    <w:rsid w:val="001F5DFB"/>
    <w:rsid w:val="001F61C5"/>
    <w:rsid w:val="001F63DB"/>
    <w:rsid w:val="00201170"/>
    <w:rsid w:val="0020183D"/>
    <w:rsid w:val="002022EB"/>
    <w:rsid w:val="00203649"/>
    <w:rsid w:val="00203828"/>
    <w:rsid w:val="0020504C"/>
    <w:rsid w:val="00206B57"/>
    <w:rsid w:val="00207AED"/>
    <w:rsid w:val="00207B31"/>
    <w:rsid w:val="00210E60"/>
    <w:rsid w:val="00211398"/>
    <w:rsid w:val="00211702"/>
    <w:rsid w:val="00211B7A"/>
    <w:rsid w:val="00212B26"/>
    <w:rsid w:val="00212C94"/>
    <w:rsid w:val="00213A86"/>
    <w:rsid w:val="00215C8A"/>
    <w:rsid w:val="00216750"/>
    <w:rsid w:val="00216923"/>
    <w:rsid w:val="00217E22"/>
    <w:rsid w:val="00220183"/>
    <w:rsid w:val="00220756"/>
    <w:rsid w:val="00221DBC"/>
    <w:rsid w:val="0022316D"/>
    <w:rsid w:val="00223D64"/>
    <w:rsid w:val="002245DF"/>
    <w:rsid w:val="00224653"/>
    <w:rsid w:val="00226330"/>
    <w:rsid w:val="0022699F"/>
    <w:rsid w:val="002279C9"/>
    <w:rsid w:val="00230753"/>
    <w:rsid w:val="00230F6F"/>
    <w:rsid w:val="00231F50"/>
    <w:rsid w:val="00232BC7"/>
    <w:rsid w:val="00233FEA"/>
    <w:rsid w:val="00235932"/>
    <w:rsid w:val="00235A39"/>
    <w:rsid w:val="002364FD"/>
    <w:rsid w:val="0023691E"/>
    <w:rsid w:val="00237FA8"/>
    <w:rsid w:val="00240FB9"/>
    <w:rsid w:val="00241662"/>
    <w:rsid w:val="0024189A"/>
    <w:rsid w:val="00241CC6"/>
    <w:rsid w:val="002432DB"/>
    <w:rsid w:val="00243C8B"/>
    <w:rsid w:val="002448AA"/>
    <w:rsid w:val="00244D0A"/>
    <w:rsid w:val="00244F0D"/>
    <w:rsid w:val="00245079"/>
    <w:rsid w:val="0024514B"/>
    <w:rsid w:val="00246031"/>
    <w:rsid w:val="00246A43"/>
    <w:rsid w:val="0025023C"/>
    <w:rsid w:val="0025173E"/>
    <w:rsid w:val="00251DDB"/>
    <w:rsid w:val="00252CF7"/>
    <w:rsid w:val="00253DAD"/>
    <w:rsid w:val="00253F00"/>
    <w:rsid w:val="00254DAD"/>
    <w:rsid w:val="00254DE5"/>
    <w:rsid w:val="002555FA"/>
    <w:rsid w:val="00256336"/>
    <w:rsid w:val="00257047"/>
    <w:rsid w:val="00257069"/>
    <w:rsid w:val="00257759"/>
    <w:rsid w:val="00260310"/>
    <w:rsid w:val="00262AEC"/>
    <w:rsid w:val="0026345F"/>
    <w:rsid w:val="0026430E"/>
    <w:rsid w:val="00264663"/>
    <w:rsid w:val="002656A2"/>
    <w:rsid w:val="00265727"/>
    <w:rsid w:val="0026583B"/>
    <w:rsid w:val="002660DB"/>
    <w:rsid w:val="00266982"/>
    <w:rsid w:val="002669CB"/>
    <w:rsid w:val="0026745C"/>
    <w:rsid w:val="00267A64"/>
    <w:rsid w:val="00267C66"/>
    <w:rsid w:val="002703CB"/>
    <w:rsid w:val="00272D53"/>
    <w:rsid w:val="00274359"/>
    <w:rsid w:val="00274501"/>
    <w:rsid w:val="00274A5D"/>
    <w:rsid w:val="00275B4C"/>
    <w:rsid w:val="0027641B"/>
    <w:rsid w:val="002768F7"/>
    <w:rsid w:val="00276A2B"/>
    <w:rsid w:val="0027731F"/>
    <w:rsid w:val="002775BF"/>
    <w:rsid w:val="00283D87"/>
    <w:rsid w:val="00284E55"/>
    <w:rsid w:val="00286B65"/>
    <w:rsid w:val="00286BA9"/>
    <w:rsid w:val="00286E0C"/>
    <w:rsid w:val="00287559"/>
    <w:rsid w:val="00287D3C"/>
    <w:rsid w:val="00290714"/>
    <w:rsid w:val="00290AAF"/>
    <w:rsid w:val="0029114D"/>
    <w:rsid w:val="00291445"/>
    <w:rsid w:val="00291490"/>
    <w:rsid w:val="00291A8A"/>
    <w:rsid w:val="00292300"/>
    <w:rsid w:val="00292CDB"/>
    <w:rsid w:val="00293DEB"/>
    <w:rsid w:val="00293FE1"/>
    <w:rsid w:val="00294457"/>
    <w:rsid w:val="00295373"/>
    <w:rsid w:val="00295B9C"/>
    <w:rsid w:val="00295C7C"/>
    <w:rsid w:val="00296BA3"/>
    <w:rsid w:val="00297727"/>
    <w:rsid w:val="002A0713"/>
    <w:rsid w:val="002A0856"/>
    <w:rsid w:val="002A18F4"/>
    <w:rsid w:val="002A1DE1"/>
    <w:rsid w:val="002A22D8"/>
    <w:rsid w:val="002A2828"/>
    <w:rsid w:val="002A2AB8"/>
    <w:rsid w:val="002A339E"/>
    <w:rsid w:val="002A38BE"/>
    <w:rsid w:val="002A4D8F"/>
    <w:rsid w:val="002A5DDD"/>
    <w:rsid w:val="002A7FBB"/>
    <w:rsid w:val="002B014B"/>
    <w:rsid w:val="002B224B"/>
    <w:rsid w:val="002B29FF"/>
    <w:rsid w:val="002B3737"/>
    <w:rsid w:val="002B387B"/>
    <w:rsid w:val="002B4F60"/>
    <w:rsid w:val="002B604E"/>
    <w:rsid w:val="002B704A"/>
    <w:rsid w:val="002B7360"/>
    <w:rsid w:val="002C0069"/>
    <w:rsid w:val="002C0962"/>
    <w:rsid w:val="002C2CCC"/>
    <w:rsid w:val="002C3DA5"/>
    <w:rsid w:val="002C57B6"/>
    <w:rsid w:val="002C6284"/>
    <w:rsid w:val="002C64C2"/>
    <w:rsid w:val="002C7253"/>
    <w:rsid w:val="002C740E"/>
    <w:rsid w:val="002C7707"/>
    <w:rsid w:val="002D0485"/>
    <w:rsid w:val="002D0EE1"/>
    <w:rsid w:val="002D153E"/>
    <w:rsid w:val="002D193E"/>
    <w:rsid w:val="002D260A"/>
    <w:rsid w:val="002D2AA8"/>
    <w:rsid w:val="002D4EE4"/>
    <w:rsid w:val="002D5E1E"/>
    <w:rsid w:val="002D6245"/>
    <w:rsid w:val="002D6BAB"/>
    <w:rsid w:val="002D71E1"/>
    <w:rsid w:val="002D7659"/>
    <w:rsid w:val="002E1B96"/>
    <w:rsid w:val="002E1FDB"/>
    <w:rsid w:val="002E2A67"/>
    <w:rsid w:val="002E318D"/>
    <w:rsid w:val="002E3DE4"/>
    <w:rsid w:val="002E3E05"/>
    <w:rsid w:val="002E41D4"/>
    <w:rsid w:val="002E5C46"/>
    <w:rsid w:val="002E695B"/>
    <w:rsid w:val="002E6AF8"/>
    <w:rsid w:val="002E6EB0"/>
    <w:rsid w:val="002E7A61"/>
    <w:rsid w:val="002E7B42"/>
    <w:rsid w:val="002E7C21"/>
    <w:rsid w:val="002F0531"/>
    <w:rsid w:val="002F06FF"/>
    <w:rsid w:val="002F1F95"/>
    <w:rsid w:val="002F24B2"/>
    <w:rsid w:val="002F3E9B"/>
    <w:rsid w:val="002F56F8"/>
    <w:rsid w:val="002F6956"/>
    <w:rsid w:val="002F7339"/>
    <w:rsid w:val="00300E47"/>
    <w:rsid w:val="00300E4F"/>
    <w:rsid w:val="00301933"/>
    <w:rsid w:val="00302875"/>
    <w:rsid w:val="00302AD4"/>
    <w:rsid w:val="00302D8B"/>
    <w:rsid w:val="00302E4C"/>
    <w:rsid w:val="0030344C"/>
    <w:rsid w:val="00303E12"/>
    <w:rsid w:val="003047E9"/>
    <w:rsid w:val="00304E28"/>
    <w:rsid w:val="00304E3B"/>
    <w:rsid w:val="00305689"/>
    <w:rsid w:val="00305779"/>
    <w:rsid w:val="00306ABA"/>
    <w:rsid w:val="003100F9"/>
    <w:rsid w:val="0031044F"/>
    <w:rsid w:val="00310556"/>
    <w:rsid w:val="00311289"/>
    <w:rsid w:val="00311858"/>
    <w:rsid w:val="003138E5"/>
    <w:rsid w:val="00314504"/>
    <w:rsid w:val="00314990"/>
    <w:rsid w:val="00316727"/>
    <w:rsid w:val="0031694E"/>
    <w:rsid w:val="00316AF3"/>
    <w:rsid w:val="00316EF0"/>
    <w:rsid w:val="00317378"/>
    <w:rsid w:val="003174B9"/>
    <w:rsid w:val="00317C51"/>
    <w:rsid w:val="00317C71"/>
    <w:rsid w:val="00320DCC"/>
    <w:rsid w:val="00321149"/>
    <w:rsid w:val="003227D0"/>
    <w:rsid w:val="00324D2B"/>
    <w:rsid w:val="003276F7"/>
    <w:rsid w:val="0032780E"/>
    <w:rsid w:val="00327FEC"/>
    <w:rsid w:val="00327FF5"/>
    <w:rsid w:val="00331154"/>
    <w:rsid w:val="00334F9A"/>
    <w:rsid w:val="00336022"/>
    <w:rsid w:val="00336210"/>
    <w:rsid w:val="00337075"/>
    <w:rsid w:val="00337532"/>
    <w:rsid w:val="00337729"/>
    <w:rsid w:val="003378A8"/>
    <w:rsid w:val="003379AA"/>
    <w:rsid w:val="00340472"/>
    <w:rsid w:val="00340723"/>
    <w:rsid w:val="00340D8D"/>
    <w:rsid w:val="003412F3"/>
    <w:rsid w:val="003413E0"/>
    <w:rsid w:val="003413EB"/>
    <w:rsid w:val="003416F9"/>
    <w:rsid w:val="00342406"/>
    <w:rsid w:val="00344716"/>
    <w:rsid w:val="00344E8A"/>
    <w:rsid w:val="00345389"/>
    <w:rsid w:val="00346763"/>
    <w:rsid w:val="00346CD3"/>
    <w:rsid w:val="00347E4B"/>
    <w:rsid w:val="003502F0"/>
    <w:rsid w:val="00350FC7"/>
    <w:rsid w:val="0035401A"/>
    <w:rsid w:val="00354270"/>
    <w:rsid w:val="003548E7"/>
    <w:rsid w:val="00355C7C"/>
    <w:rsid w:val="003564B9"/>
    <w:rsid w:val="00356D30"/>
    <w:rsid w:val="003575DC"/>
    <w:rsid w:val="00357AEA"/>
    <w:rsid w:val="00357CA9"/>
    <w:rsid w:val="00361541"/>
    <w:rsid w:val="00361DC3"/>
    <w:rsid w:val="003640C2"/>
    <w:rsid w:val="003647EA"/>
    <w:rsid w:val="00364D62"/>
    <w:rsid w:val="00365A74"/>
    <w:rsid w:val="00365C6C"/>
    <w:rsid w:val="00366DB0"/>
    <w:rsid w:val="00366F3E"/>
    <w:rsid w:val="00370F38"/>
    <w:rsid w:val="003717C8"/>
    <w:rsid w:val="00371F63"/>
    <w:rsid w:val="003720C6"/>
    <w:rsid w:val="00372573"/>
    <w:rsid w:val="003725EC"/>
    <w:rsid w:val="00374045"/>
    <w:rsid w:val="00374864"/>
    <w:rsid w:val="00374940"/>
    <w:rsid w:val="00375087"/>
    <w:rsid w:val="003750B8"/>
    <w:rsid w:val="003750DA"/>
    <w:rsid w:val="00375963"/>
    <w:rsid w:val="00375FA3"/>
    <w:rsid w:val="00376B11"/>
    <w:rsid w:val="003801D7"/>
    <w:rsid w:val="00381181"/>
    <w:rsid w:val="003818D7"/>
    <w:rsid w:val="0038284C"/>
    <w:rsid w:val="00384833"/>
    <w:rsid w:val="0038541F"/>
    <w:rsid w:val="003863DC"/>
    <w:rsid w:val="00386DEB"/>
    <w:rsid w:val="00387956"/>
    <w:rsid w:val="00390987"/>
    <w:rsid w:val="003909A3"/>
    <w:rsid w:val="00390EF7"/>
    <w:rsid w:val="00391169"/>
    <w:rsid w:val="00391C7A"/>
    <w:rsid w:val="00393940"/>
    <w:rsid w:val="00393F90"/>
    <w:rsid w:val="0039489C"/>
    <w:rsid w:val="003949E6"/>
    <w:rsid w:val="0039542D"/>
    <w:rsid w:val="00395671"/>
    <w:rsid w:val="00395B9D"/>
    <w:rsid w:val="003962F2"/>
    <w:rsid w:val="00396CAD"/>
    <w:rsid w:val="00396FF7"/>
    <w:rsid w:val="003A1F1B"/>
    <w:rsid w:val="003A3390"/>
    <w:rsid w:val="003A3883"/>
    <w:rsid w:val="003A3DFA"/>
    <w:rsid w:val="003A4630"/>
    <w:rsid w:val="003A4929"/>
    <w:rsid w:val="003A51C5"/>
    <w:rsid w:val="003A5963"/>
    <w:rsid w:val="003A618C"/>
    <w:rsid w:val="003A6297"/>
    <w:rsid w:val="003B0193"/>
    <w:rsid w:val="003B05A6"/>
    <w:rsid w:val="003B1171"/>
    <w:rsid w:val="003B2BAA"/>
    <w:rsid w:val="003B31DE"/>
    <w:rsid w:val="003B453F"/>
    <w:rsid w:val="003B4A32"/>
    <w:rsid w:val="003B4A5B"/>
    <w:rsid w:val="003B4FBE"/>
    <w:rsid w:val="003B5793"/>
    <w:rsid w:val="003B5D73"/>
    <w:rsid w:val="003B683D"/>
    <w:rsid w:val="003B7428"/>
    <w:rsid w:val="003C0327"/>
    <w:rsid w:val="003C0FAD"/>
    <w:rsid w:val="003C118C"/>
    <w:rsid w:val="003C1F78"/>
    <w:rsid w:val="003C291F"/>
    <w:rsid w:val="003C29E2"/>
    <w:rsid w:val="003C362F"/>
    <w:rsid w:val="003C479E"/>
    <w:rsid w:val="003C4D39"/>
    <w:rsid w:val="003C4D5C"/>
    <w:rsid w:val="003C504A"/>
    <w:rsid w:val="003D2287"/>
    <w:rsid w:val="003D3F8C"/>
    <w:rsid w:val="003D467E"/>
    <w:rsid w:val="003D468A"/>
    <w:rsid w:val="003D508A"/>
    <w:rsid w:val="003D5CB6"/>
    <w:rsid w:val="003D6BB2"/>
    <w:rsid w:val="003D7AAB"/>
    <w:rsid w:val="003D7D64"/>
    <w:rsid w:val="003E02CB"/>
    <w:rsid w:val="003E0A59"/>
    <w:rsid w:val="003E1136"/>
    <w:rsid w:val="003E2812"/>
    <w:rsid w:val="003E3F50"/>
    <w:rsid w:val="003E4A12"/>
    <w:rsid w:val="003E4AE0"/>
    <w:rsid w:val="003E5851"/>
    <w:rsid w:val="003E60F1"/>
    <w:rsid w:val="003E7BAD"/>
    <w:rsid w:val="003F0070"/>
    <w:rsid w:val="003F04ED"/>
    <w:rsid w:val="003F1140"/>
    <w:rsid w:val="003F1FE8"/>
    <w:rsid w:val="003F2384"/>
    <w:rsid w:val="003F2617"/>
    <w:rsid w:val="003F46B1"/>
    <w:rsid w:val="003F4F6B"/>
    <w:rsid w:val="003F5044"/>
    <w:rsid w:val="003F5557"/>
    <w:rsid w:val="003F59C3"/>
    <w:rsid w:val="003F5B82"/>
    <w:rsid w:val="003F5C50"/>
    <w:rsid w:val="003F6344"/>
    <w:rsid w:val="003F6942"/>
    <w:rsid w:val="003F6F8D"/>
    <w:rsid w:val="00400995"/>
    <w:rsid w:val="00400E4D"/>
    <w:rsid w:val="00401EF4"/>
    <w:rsid w:val="00403448"/>
    <w:rsid w:val="00404700"/>
    <w:rsid w:val="00405674"/>
    <w:rsid w:val="004060DF"/>
    <w:rsid w:val="004070D2"/>
    <w:rsid w:val="00412796"/>
    <w:rsid w:val="00412D03"/>
    <w:rsid w:val="0041311F"/>
    <w:rsid w:val="004136EF"/>
    <w:rsid w:val="00413F75"/>
    <w:rsid w:val="004140D5"/>
    <w:rsid w:val="00416922"/>
    <w:rsid w:val="00417CE4"/>
    <w:rsid w:val="0042043D"/>
    <w:rsid w:val="00420BC2"/>
    <w:rsid w:val="00420E3F"/>
    <w:rsid w:val="00420E99"/>
    <w:rsid w:val="00423286"/>
    <w:rsid w:val="00424489"/>
    <w:rsid w:val="00425D35"/>
    <w:rsid w:val="00426601"/>
    <w:rsid w:val="00426656"/>
    <w:rsid w:val="004266BD"/>
    <w:rsid w:val="00427C8C"/>
    <w:rsid w:val="00430367"/>
    <w:rsid w:val="004308F5"/>
    <w:rsid w:val="00432560"/>
    <w:rsid w:val="00434960"/>
    <w:rsid w:val="00435537"/>
    <w:rsid w:val="00435602"/>
    <w:rsid w:val="004362E6"/>
    <w:rsid w:val="00436D93"/>
    <w:rsid w:val="0044034A"/>
    <w:rsid w:val="00440357"/>
    <w:rsid w:val="004409A3"/>
    <w:rsid w:val="00441419"/>
    <w:rsid w:val="00441D8E"/>
    <w:rsid w:val="00441DC3"/>
    <w:rsid w:val="00443437"/>
    <w:rsid w:val="004435C6"/>
    <w:rsid w:val="004435F2"/>
    <w:rsid w:val="00443B50"/>
    <w:rsid w:val="00443C62"/>
    <w:rsid w:val="00443F6A"/>
    <w:rsid w:val="0044558D"/>
    <w:rsid w:val="0044566F"/>
    <w:rsid w:val="00446378"/>
    <w:rsid w:val="00446558"/>
    <w:rsid w:val="0044697D"/>
    <w:rsid w:val="00447F3F"/>
    <w:rsid w:val="0045094D"/>
    <w:rsid w:val="00452325"/>
    <w:rsid w:val="004530D0"/>
    <w:rsid w:val="004539D4"/>
    <w:rsid w:val="00453FBE"/>
    <w:rsid w:val="00454F2F"/>
    <w:rsid w:val="004553CD"/>
    <w:rsid w:val="00455689"/>
    <w:rsid w:val="004567A4"/>
    <w:rsid w:val="00457225"/>
    <w:rsid w:val="004574A3"/>
    <w:rsid w:val="0046007A"/>
    <w:rsid w:val="00460493"/>
    <w:rsid w:val="00461909"/>
    <w:rsid w:val="00461AB9"/>
    <w:rsid w:val="00462458"/>
    <w:rsid w:val="00462B17"/>
    <w:rsid w:val="004636B2"/>
    <w:rsid w:val="0046378F"/>
    <w:rsid w:val="004652DD"/>
    <w:rsid w:val="00465E02"/>
    <w:rsid w:val="00465EE5"/>
    <w:rsid w:val="00466F0A"/>
    <w:rsid w:val="00470CF4"/>
    <w:rsid w:val="004717D8"/>
    <w:rsid w:val="004718C8"/>
    <w:rsid w:val="004722DF"/>
    <w:rsid w:val="00472505"/>
    <w:rsid w:val="00472E3F"/>
    <w:rsid w:val="004751A9"/>
    <w:rsid w:val="004756A3"/>
    <w:rsid w:val="004759ED"/>
    <w:rsid w:val="004761C1"/>
    <w:rsid w:val="00476AF3"/>
    <w:rsid w:val="00476E87"/>
    <w:rsid w:val="004800D8"/>
    <w:rsid w:val="004805F2"/>
    <w:rsid w:val="004807ED"/>
    <w:rsid w:val="0048140F"/>
    <w:rsid w:val="004825C3"/>
    <w:rsid w:val="004825FC"/>
    <w:rsid w:val="00482876"/>
    <w:rsid w:val="00482E68"/>
    <w:rsid w:val="00484387"/>
    <w:rsid w:val="004843A7"/>
    <w:rsid w:val="0048469C"/>
    <w:rsid w:val="0048497B"/>
    <w:rsid w:val="00487514"/>
    <w:rsid w:val="00487740"/>
    <w:rsid w:val="004900A9"/>
    <w:rsid w:val="004908CA"/>
    <w:rsid w:val="00492C04"/>
    <w:rsid w:val="00492E48"/>
    <w:rsid w:val="004931CD"/>
    <w:rsid w:val="004939C6"/>
    <w:rsid w:val="0049401D"/>
    <w:rsid w:val="00496442"/>
    <w:rsid w:val="00497684"/>
    <w:rsid w:val="004A0FA5"/>
    <w:rsid w:val="004A2B90"/>
    <w:rsid w:val="004A2E9B"/>
    <w:rsid w:val="004A2F38"/>
    <w:rsid w:val="004A32EB"/>
    <w:rsid w:val="004A3945"/>
    <w:rsid w:val="004A4452"/>
    <w:rsid w:val="004A5413"/>
    <w:rsid w:val="004A554C"/>
    <w:rsid w:val="004A5AE3"/>
    <w:rsid w:val="004A5B52"/>
    <w:rsid w:val="004A618F"/>
    <w:rsid w:val="004A7331"/>
    <w:rsid w:val="004A7703"/>
    <w:rsid w:val="004B0271"/>
    <w:rsid w:val="004B147A"/>
    <w:rsid w:val="004B33E3"/>
    <w:rsid w:val="004B42AB"/>
    <w:rsid w:val="004B45B5"/>
    <w:rsid w:val="004B46B6"/>
    <w:rsid w:val="004B5216"/>
    <w:rsid w:val="004B5B93"/>
    <w:rsid w:val="004B6051"/>
    <w:rsid w:val="004B7594"/>
    <w:rsid w:val="004B7B01"/>
    <w:rsid w:val="004C0282"/>
    <w:rsid w:val="004C23D7"/>
    <w:rsid w:val="004C25A5"/>
    <w:rsid w:val="004C25C7"/>
    <w:rsid w:val="004C2CDF"/>
    <w:rsid w:val="004C2E22"/>
    <w:rsid w:val="004C39C1"/>
    <w:rsid w:val="004C43E9"/>
    <w:rsid w:val="004C4AA6"/>
    <w:rsid w:val="004C4AB7"/>
    <w:rsid w:val="004C5976"/>
    <w:rsid w:val="004C5A50"/>
    <w:rsid w:val="004C62B0"/>
    <w:rsid w:val="004D0CB7"/>
    <w:rsid w:val="004D1A80"/>
    <w:rsid w:val="004D3F72"/>
    <w:rsid w:val="004D5A69"/>
    <w:rsid w:val="004D5B51"/>
    <w:rsid w:val="004D6308"/>
    <w:rsid w:val="004D73DB"/>
    <w:rsid w:val="004E0888"/>
    <w:rsid w:val="004E12B0"/>
    <w:rsid w:val="004E1797"/>
    <w:rsid w:val="004E1C0B"/>
    <w:rsid w:val="004E272C"/>
    <w:rsid w:val="004E38D3"/>
    <w:rsid w:val="004E4286"/>
    <w:rsid w:val="004E42AD"/>
    <w:rsid w:val="004E4CD5"/>
    <w:rsid w:val="004E4E04"/>
    <w:rsid w:val="004E4E2D"/>
    <w:rsid w:val="004E67EA"/>
    <w:rsid w:val="004E70C1"/>
    <w:rsid w:val="004E74CC"/>
    <w:rsid w:val="004E795E"/>
    <w:rsid w:val="004F01ED"/>
    <w:rsid w:val="004F0A97"/>
    <w:rsid w:val="004F15AB"/>
    <w:rsid w:val="004F1B8C"/>
    <w:rsid w:val="004F1F11"/>
    <w:rsid w:val="004F4574"/>
    <w:rsid w:val="004F4CC7"/>
    <w:rsid w:val="004F5951"/>
    <w:rsid w:val="004F5963"/>
    <w:rsid w:val="004F66C4"/>
    <w:rsid w:val="004F6735"/>
    <w:rsid w:val="004F68C5"/>
    <w:rsid w:val="0050104D"/>
    <w:rsid w:val="005016E3"/>
    <w:rsid w:val="00503C06"/>
    <w:rsid w:val="00503F18"/>
    <w:rsid w:val="00504018"/>
    <w:rsid w:val="005047D0"/>
    <w:rsid w:val="005048AB"/>
    <w:rsid w:val="005049E8"/>
    <w:rsid w:val="00504FBB"/>
    <w:rsid w:val="00505E2C"/>
    <w:rsid w:val="00505E8C"/>
    <w:rsid w:val="00505F23"/>
    <w:rsid w:val="00507800"/>
    <w:rsid w:val="00511989"/>
    <w:rsid w:val="0051209F"/>
    <w:rsid w:val="00512CB1"/>
    <w:rsid w:val="00513049"/>
    <w:rsid w:val="00513640"/>
    <w:rsid w:val="005140E5"/>
    <w:rsid w:val="005142B6"/>
    <w:rsid w:val="00517A1A"/>
    <w:rsid w:val="00520A9E"/>
    <w:rsid w:val="00520CC8"/>
    <w:rsid w:val="005223C6"/>
    <w:rsid w:val="005226DB"/>
    <w:rsid w:val="005242EA"/>
    <w:rsid w:val="005245AF"/>
    <w:rsid w:val="00525A78"/>
    <w:rsid w:val="00527D1E"/>
    <w:rsid w:val="00530182"/>
    <w:rsid w:val="00530539"/>
    <w:rsid w:val="00531232"/>
    <w:rsid w:val="005333EC"/>
    <w:rsid w:val="00533E64"/>
    <w:rsid w:val="005355DE"/>
    <w:rsid w:val="00537290"/>
    <w:rsid w:val="005402D7"/>
    <w:rsid w:val="005408C9"/>
    <w:rsid w:val="005411E7"/>
    <w:rsid w:val="00541AA3"/>
    <w:rsid w:val="00541E34"/>
    <w:rsid w:val="0054213E"/>
    <w:rsid w:val="005428DC"/>
    <w:rsid w:val="00542907"/>
    <w:rsid w:val="00542C5B"/>
    <w:rsid w:val="00543CFA"/>
    <w:rsid w:val="00545A5D"/>
    <w:rsid w:val="00546379"/>
    <w:rsid w:val="005466D5"/>
    <w:rsid w:val="00546DC5"/>
    <w:rsid w:val="0054716C"/>
    <w:rsid w:val="005471AD"/>
    <w:rsid w:val="005472F8"/>
    <w:rsid w:val="00547AB5"/>
    <w:rsid w:val="00547E13"/>
    <w:rsid w:val="00547FE8"/>
    <w:rsid w:val="00550B2D"/>
    <w:rsid w:val="005514B3"/>
    <w:rsid w:val="005519F2"/>
    <w:rsid w:val="0055296B"/>
    <w:rsid w:val="00552A56"/>
    <w:rsid w:val="00552E77"/>
    <w:rsid w:val="00555E12"/>
    <w:rsid w:val="00556435"/>
    <w:rsid w:val="00557A9F"/>
    <w:rsid w:val="005604E6"/>
    <w:rsid w:val="00560BD9"/>
    <w:rsid w:val="00560E37"/>
    <w:rsid w:val="005639DE"/>
    <w:rsid w:val="00563D14"/>
    <w:rsid w:val="00564AC0"/>
    <w:rsid w:val="00564E60"/>
    <w:rsid w:val="00565533"/>
    <w:rsid w:val="00567E4A"/>
    <w:rsid w:val="00570707"/>
    <w:rsid w:val="005715C6"/>
    <w:rsid w:val="0057490D"/>
    <w:rsid w:val="00574DF6"/>
    <w:rsid w:val="005753B6"/>
    <w:rsid w:val="00575F40"/>
    <w:rsid w:val="00575FA4"/>
    <w:rsid w:val="00576096"/>
    <w:rsid w:val="00577806"/>
    <w:rsid w:val="00577DF3"/>
    <w:rsid w:val="005830FA"/>
    <w:rsid w:val="0058337C"/>
    <w:rsid w:val="00584371"/>
    <w:rsid w:val="00584598"/>
    <w:rsid w:val="00584ED7"/>
    <w:rsid w:val="00585F6A"/>
    <w:rsid w:val="00586658"/>
    <w:rsid w:val="00587189"/>
    <w:rsid w:val="0058738D"/>
    <w:rsid w:val="00590033"/>
    <w:rsid w:val="0059068D"/>
    <w:rsid w:val="00590B4D"/>
    <w:rsid w:val="00590C60"/>
    <w:rsid w:val="00590DB7"/>
    <w:rsid w:val="00591250"/>
    <w:rsid w:val="0059138E"/>
    <w:rsid w:val="005917F4"/>
    <w:rsid w:val="005938E8"/>
    <w:rsid w:val="00593A72"/>
    <w:rsid w:val="00593D49"/>
    <w:rsid w:val="00594289"/>
    <w:rsid w:val="005942AB"/>
    <w:rsid w:val="00594812"/>
    <w:rsid w:val="00595DB3"/>
    <w:rsid w:val="005A024A"/>
    <w:rsid w:val="005A2315"/>
    <w:rsid w:val="005A2DE9"/>
    <w:rsid w:val="005A4708"/>
    <w:rsid w:val="005A581C"/>
    <w:rsid w:val="005A58DC"/>
    <w:rsid w:val="005A663A"/>
    <w:rsid w:val="005A73FD"/>
    <w:rsid w:val="005A7C4D"/>
    <w:rsid w:val="005B055D"/>
    <w:rsid w:val="005B0AC3"/>
    <w:rsid w:val="005B11F6"/>
    <w:rsid w:val="005B14DF"/>
    <w:rsid w:val="005B2AFF"/>
    <w:rsid w:val="005B2F20"/>
    <w:rsid w:val="005B3195"/>
    <w:rsid w:val="005B3722"/>
    <w:rsid w:val="005B4890"/>
    <w:rsid w:val="005B54C3"/>
    <w:rsid w:val="005B5AB8"/>
    <w:rsid w:val="005B5C05"/>
    <w:rsid w:val="005B6217"/>
    <w:rsid w:val="005B66DF"/>
    <w:rsid w:val="005B67DF"/>
    <w:rsid w:val="005B7015"/>
    <w:rsid w:val="005C041F"/>
    <w:rsid w:val="005C05FC"/>
    <w:rsid w:val="005C1237"/>
    <w:rsid w:val="005C2F35"/>
    <w:rsid w:val="005C5370"/>
    <w:rsid w:val="005C6828"/>
    <w:rsid w:val="005C76BB"/>
    <w:rsid w:val="005C7AB4"/>
    <w:rsid w:val="005C7B12"/>
    <w:rsid w:val="005D0254"/>
    <w:rsid w:val="005D1D15"/>
    <w:rsid w:val="005D2523"/>
    <w:rsid w:val="005D277D"/>
    <w:rsid w:val="005D3397"/>
    <w:rsid w:val="005D5BCE"/>
    <w:rsid w:val="005D67AB"/>
    <w:rsid w:val="005D731F"/>
    <w:rsid w:val="005E0954"/>
    <w:rsid w:val="005E12FB"/>
    <w:rsid w:val="005E2073"/>
    <w:rsid w:val="005E2AE2"/>
    <w:rsid w:val="005E451E"/>
    <w:rsid w:val="005E4F28"/>
    <w:rsid w:val="005F045B"/>
    <w:rsid w:val="005F064F"/>
    <w:rsid w:val="005F16D7"/>
    <w:rsid w:val="005F44D8"/>
    <w:rsid w:val="005F5C4D"/>
    <w:rsid w:val="005F6110"/>
    <w:rsid w:val="005F64B5"/>
    <w:rsid w:val="005F6B0F"/>
    <w:rsid w:val="005F6FCA"/>
    <w:rsid w:val="005F71A6"/>
    <w:rsid w:val="005F7B5C"/>
    <w:rsid w:val="006004FF"/>
    <w:rsid w:val="00600887"/>
    <w:rsid w:val="00601A18"/>
    <w:rsid w:val="00602ACF"/>
    <w:rsid w:val="00602BB9"/>
    <w:rsid w:val="00602C9C"/>
    <w:rsid w:val="00603106"/>
    <w:rsid w:val="00603422"/>
    <w:rsid w:val="00603F84"/>
    <w:rsid w:val="0060461F"/>
    <w:rsid w:val="00604B2D"/>
    <w:rsid w:val="00605090"/>
    <w:rsid w:val="00606BC2"/>
    <w:rsid w:val="00607E12"/>
    <w:rsid w:val="0061041D"/>
    <w:rsid w:val="00610794"/>
    <w:rsid w:val="0061101C"/>
    <w:rsid w:val="0061172D"/>
    <w:rsid w:val="00612CDC"/>
    <w:rsid w:val="006137BF"/>
    <w:rsid w:val="006143E0"/>
    <w:rsid w:val="006158AE"/>
    <w:rsid w:val="006164D5"/>
    <w:rsid w:val="00621435"/>
    <w:rsid w:val="00621678"/>
    <w:rsid w:val="006218A7"/>
    <w:rsid w:val="00621FE5"/>
    <w:rsid w:val="006225FA"/>
    <w:rsid w:val="006227F7"/>
    <w:rsid w:val="00622C1C"/>
    <w:rsid w:val="0062361A"/>
    <w:rsid w:val="00623C93"/>
    <w:rsid w:val="00624643"/>
    <w:rsid w:val="00624FD4"/>
    <w:rsid w:val="00626EBF"/>
    <w:rsid w:val="00626F68"/>
    <w:rsid w:val="00627402"/>
    <w:rsid w:val="00630309"/>
    <w:rsid w:val="00630AC9"/>
    <w:rsid w:val="00630D6E"/>
    <w:rsid w:val="0063149A"/>
    <w:rsid w:val="00631FFE"/>
    <w:rsid w:val="00632F31"/>
    <w:rsid w:val="006331DB"/>
    <w:rsid w:val="00633EDF"/>
    <w:rsid w:val="006349CE"/>
    <w:rsid w:val="00635006"/>
    <w:rsid w:val="00635462"/>
    <w:rsid w:val="00635A89"/>
    <w:rsid w:val="00635FBD"/>
    <w:rsid w:val="00636D4D"/>
    <w:rsid w:val="00637353"/>
    <w:rsid w:val="00637550"/>
    <w:rsid w:val="00637BD7"/>
    <w:rsid w:val="00637D2E"/>
    <w:rsid w:val="006406F8"/>
    <w:rsid w:val="006407FC"/>
    <w:rsid w:val="00641020"/>
    <w:rsid w:val="00641BEC"/>
    <w:rsid w:val="00642595"/>
    <w:rsid w:val="00642CB4"/>
    <w:rsid w:val="00643A8A"/>
    <w:rsid w:val="00643D83"/>
    <w:rsid w:val="00644FCA"/>
    <w:rsid w:val="0064598D"/>
    <w:rsid w:val="00646AA2"/>
    <w:rsid w:val="00647AA2"/>
    <w:rsid w:val="00650722"/>
    <w:rsid w:val="00651573"/>
    <w:rsid w:val="00651D01"/>
    <w:rsid w:val="00651EFD"/>
    <w:rsid w:val="00652187"/>
    <w:rsid w:val="00652192"/>
    <w:rsid w:val="006527B6"/>
    <w:rsid w:val="00653B95"/>
    <w:rsid w:val="00655B14"/>
    <w:rsid w:val="00656A4D"/>
    <w:rsid w:val="00657625"/>
    <w:rsid w:val="00657D44"/>
    <w:rsid w:val="00657DF2"/>
    <w:rsid w:val="00657DF6"/>
    <w:rsid w:val="00662687"/>
    <w:rsid w:val="0066353D"/>
    <w:rsid w:val="00664AFA"/>
    <w:rsid w:val="00665B46"/>
    <w:rsid w:val="00666F2F"/>
    <w:rsid w:val="0066740A"/>
    <w:rsid w:val="0067178D"/>
    <w:rsid w:val="006717F1"/>
    <w:rsid w:val="0067194A"/>
    <w:rsid w:val="006720F5"/>
    <w:rsid w:val="0067226B"/>
    <w:rsid w:val="00673457"/>
    <w:rsid w:val="00675355"/>
    <w:rsid w:val="00675513"/>
    <w:rsid w:val="006762AF"/>
    <w:rsid w:val="00676E6C"/>
    <w:rsid w:val="006806D5"/>
    <w:rsid w:val="00681C4E"/>
    <w:rsid w:val="006822BD"/>
    <w:rsid w:val="006826BB"/>
    <w:rsid w:val="0068275F"/>
    <w:rsid w:val="006827D5"/>
    <w:rsid w:val="0068371D"/>
    <w:rsid w:val="00683D0D"/>
    <w:rsid w:val="00684B49"/>
    <w:rsid w:val="00684C64"/>
    <w:rsid w:val="0068565D"/>
    <w:rsid w:val="00685689"/>
    <w:rsid w:val="00686742"/>
    <w:rsid w:val="006871FA"/>
    <w:rsid w:val="00687B98"/>
    <w:rsid w:val="00690AB5"/>
    <w:rsid w:val="006915CA"/>
    <w:rsid w:val="0069422D"/>
    <w:rsid w:val="0069599F"/>
    <w:rsid w:val="00695BDF"/>
    <w:rsid w:val="00695DB5"/>
    <w:rsid w:val="0069700A"/>
    <w:rsid w:val="00697BD9"/>
    <w:rsid w:val="006A11F2"/>
    <w:rsid w:val="006A15E6"/>
    <w:rsid w:val="006A29A7"/>
    <w:rsid w:val="006A2C59"/>
    <w:rsid w:val="006A2DAF"/>
    <w:rsid w:val="006A4A83"/>
    <w:rsid w:val="006A5BC6"/>
    <w:rsid w:val="006A6E6F"/>
    <w:rsid w:val="006B1563"/>
    <w:rsid w:val="006B2A97"/>
    <w:rsid w:val="006B3EF0"/>
    <w:rsid w:val="006B3FD4"/>
    <w:rsid w:val="006B45A7"/>
    <w:rsid w:val="006B6D6B"/>
    <w:rsid w:val="006B7CC3"/>
    <w:rsid w:val="006C0154"/>
    <w:rsid w:val="006C17B6"/>
    <w:rsid w:val="006C24B9"/>
    <w:rsid w:val="006C25CF"/>
    <w:rsid w:val="006D1C1A"/>
    <w:rsid w:val="006D1D38"/>
    <w:rsid w:val="006D2B61"/>
    <w:rsid w:val="006D32D0"/>
    <w:rsid w:val="006D43F2"/>
    <w:rsid w:val="006D4E68"/>
    <w:rsid w:val="006D5248"/>
    <w:rsid w:val="006D60DE"/>
    <w:rsid w:val="006D63A4"/>
    <w:rsid w:val="006D68D8"/>
    <w:rsid w:val="006D6C32"/>
    <w:rsid w:val="006D70DE"/>
    <w:rsid w:val="006E046B"/>
    <w:rsid w:val="006E0653"/>
    <w:rsid w:val="006E06FF"/>
    <w:rsid w:val="006E09F2"/>
    <w:rsid w:val="006E2DAB"/>
    <w:rsid w:val="006E56BD"/>
    <w:rsid w:val="006E66B5"/>
    <w:rsid w:val="006E6AD9"/>
    <w:rsid w:val="006E7909"/>
    <w:rsid w:val="006E7FF9"/>
    <w:rsid w:val="006F01D1"/>
    <w:rsid w:val="006F20A8"/>
    <w:rsid w:val="006F29F6"/>
    <w:rsid w:val="006F300E"/>
    <w:rsid w:val="006F39AD"/>
    <w:rsid w:val="006F3B27"/>
    <w:rsid w:val="006F3B40"/>
    <w:rsid w:val="006F5393"/>
    <w:rsid w:val="006F6AFC"/>
    <w:rsid w:val="006F7944"/>
    <w:rsid w:val="006F7B38"/>
    <w:rsid w:val="00700A11"/>
    <w:rsid w:val="00700B6C"/>
    <w:rsid w:val="00700EAE"/>
    <w:rsid w:val="0070193C"/>
    <w:rsid w:val="00702BCD"/>
    <w:rsid w:val="00703CDB"/>
    <w:rsid w:val="00703F7B"/>
    <w:rsid w:val="00704174"/>
    <w:rsid w:val="00704365"/>
    <w:rsid w:val="00704504"/>
    <w:rsid w:val="007045F1"/>
    <w:rsid w:val="00705021"/>
    <w:rsid w:val="0070537F"/>
    <w:rsid w:val="00705AF7"/>
    <w:rsid w:val="0070736E"/>
    <w:rsid w:val="0070787F"/>
    <w:rsid w:val="00707996"/>
    <w:rsid w:val="00707F13"/>
    <w:rsid w:val="00712D3E"/>
    <w:rsid w:val="00713881"/>
    <w:rsid w:val="007138BD"/>
    <w:rsid w:val="00713A16"/>
    <w:rsid w:val="0071484F"/>
    <w:rsid w:val="00714AC4"/>
    <w:rsid w:val="007154D0"/>
    <w:rsid w:val="007159AF"/>
    <w:rsid w:val="00715DA0"/>
    <w:rsid w:val="00717368"/>
    <w:rsid w:val="007205A1"/>
    <w:rsid w:val="00724799"/>
    <w:rsid w:val="00727DCD"/>
    <w:rsid w:val="00727F93"/>
    <w:rsid w:val="00730068"/>
    <w:rsid w:val="007303BA"/>
    <w:rsid w:val="007306EC"/>
    <w:rsid w:val="00730945"/>
    <w:rsid w:val="00732970"/>
    <w:rsid w:val="0073347F"/>
    <w:rsid w:val="00734043"/>
    <w:rsid w:val="00734958"/>
    <w:rsid w:val="007351B7"/>
    <w:rsid w:val="00736483"/>
    <w:rsid w:val="007369B6"/>
    <w:rsid w:val="00736A36"/>
    <w:rsid w:val="00737E5C"/>
    <w:rsid w:val="00741B19"/>
    <w:rsid w:val="00741BA3"/>
    <w:rsid w:val="007435A1"/>
    <w:rsid w:val="00743DCD"/>
    <w:rsid w:val="00744DDC"/>
    <w:rsid w:val="00744EF4"/>
    <w:rsid w:val="00746058"/>
    <w:rsid w:val="007462E4"/>
    <w:rsid w:val="0074658F"/>
    <w:rsid w:val="0074702E"/>
    <w:rsid w:val="007475F0"/>
    <w:rsid w:val="007478B1"/>
    <w:rsid w:val="0074799F"/>
    <w:rsid w:val="007504C5"/>
    <w:rsid w:val="00750834"/>
    <w:rsid w:val="0075101E"/>
    <w:rsid w:val="00751107"/>
    <w:rsid w:val="0075123E"/>
    <w:rsid w:val="00751642"/>
    <w:rsid w:val="00751978"/>
    <w:rsid w:val="00751ACA"/>
    <w:rsid w:val="00752297"/>
    <w:rsid w:val="0075256E"/>
    <w:rsid w:val="0075284E"/>
    <w:rsid w:val="00753125"/>
    <w:rsid w:val="0075382E"/>
    <w:rsid w:val="00754218"/>
    <w:rsid w:val="00754376"/>
    <w:rsid w:val="0075556E"/>
    <w:rsid w:val="007555A6"/>
    <w:rsid w:val="00756478"/>
    <w:rsid w:val="00756C2E"/>
    <w:rsid w:val="007578DD"/>
    <w:rsid w:val="00757F99"/>
    <w:rsid w:val="007610E7"/>
    <w:rsid w:val="007612C6"/>
    <w:rsid w:val="00761795"/>
    <w:rsid w:val="00762427"/>
    <w:rsid w:val="00763A46"/>
    <w:rsid w:val="007657B3"/>
    <w:rsid w:val="007667EF"/>
    <w:rsid w:val="00766C30"/>
    <w:rsid w:val="007670AE"/>
    <w:rsid w:val="00767E35"/>
    <w:rsid w:val="00770001"/>
    <w:rsid w:val="00770430"/>
    <w:rsid w:val="0077215B"/>
    <w:rsid w:val="007727D0"/>
    <w:rsid w:val="00772EAF"/>
    <w:rsid w:val="00773159"/>
    <w:rsid w:val="00773EF0"/>
    <w:rsid w:val="00777024"/>
    <w:rsid w:val="007776EE"/>
    <w:rsid w:val="00777BC4"/>
    <w:rsid w:val="00780434"/>
    <w:rsid w:val="00780650"/>
    <w:rsid w:val="00781004"/>
    <w:rsid w:val="0078149D"/>
    <w:rsid w:val="00781E75"/>
    <w:rsid w:val="00782276"/>
    <w:rsid w:val="007834F9"/>
    <w:rsid w:val="007843BE"/>
    <w:rsid w:val="0078480D"/>
    <w:rsid w:val="00785AB8"/>
    <w:rsid w:val="00787189"/>
    <w:rsid w:val="00790932"/>
    <w:rsid w:val="0079120B"/>
    <w:rsid w:val="00792937"/>
    <w:rsid w:val="00792F13"/>
    <w:rsid w:val="00793853"/>
    <w:rsid w:val="0079399D"/>
    <w:rsid w:val="00793CD9"/>
    <w:rsid w:val="00794EB5"/>
    <w:rsid w:val="00795B55"/>
    <w:rsid w:val="007964E6"/>
    <w:rsid w:val="00796692"/>
    <w:rsid w:val="007A2633"/>
    <w:rsid w:val="007A30C8"/>
    <w:rsid w:val="007A3EAB"/>
    <w:rsid w:val="007A4536"/>
    <w:rsid w:val="007A49BE"/>
    <w:rsid w:val="007A4ABA"/>
    <w:rsid w:val="007A5E1E"/>
    <w:rsid w:val="007A7386"/>
    <w:rsid w:val="007B0DF8"/>
    <w:rsid w:val="007B1915"/>
    <w:rsid w:val="007B2387"/>
    <w:rsid w:val="007B23BA"/>
    <w:rsid w:val="007B3575"/>
    <w:rsid w:val="007B39FE"/>
    <w:rsid w:val="007B717C"/>
    <w:rsid w:val="007B71E4"/>
    <w:rsid w:val="007B76A2"/>
    <w:rsid w:val="007C1831"/>
    <w:rsid w:val="007C18A8"/>
    <w:rsid w:val="007C19C6"/>
    <w:rsid w:val="007C1B03"/>
    <w:rsid w:val="007C201B"/>
    <w:rsid w:val="007C263D"/>
    <w:rsid w:val="007C2BE1"/>
    <w:rsid w:val="007C2DC9"/>
    <w:rsid w:val="007C2F26"/>
    <w:rsid w:val="007C34B3"/>
    <w:rsid w:val="007C3E3F"/>
    <w:rsid w:val="007C5037"/>
    <w:rsid w:val="007C689F"/>
    <w:rsid w:val="007C6D5C"/>
    <w:rsid w:val="007D1560"/>
    <w:rsid w:val="007D1A11"/>
    <w:rsid w:val="007D2524"/>
    <w:rsid w:val="007D2D20"/>
    <w:rsid w:val="007D6424"/>
    <w:rsid w:val="007D6C61"/>
    <w:rsid w:val="007D6E32"/>
    <w:rsid w:val="007E018C"/>
    <w:rsid w:val="007E2DE4"/>
    <w:rsid w:val="007E3523"/>
    <w:rsid w:val="007E4298"/>
    <w:rsid w:val="007E4F4E"/>
    <w:rsid w:val="007E52BE"/>
    <w:rsid w:val="007E74F9"/>
    <w:rsid w:val="007E7715"/>
    <w:rsid w:val="007E7F11"/>
    <w:rsid w:val="007F0812"/>
    <w:rsid w:val="007F0986"/>
    <w:rsid w:val="007F0B32"/>
    <w:rsid w:val="007F1CCD"/>
    <w:rsid w:val="007F2986"/>
    <w:rsid w:val="007F3127"/>
    <w:rsid w:val="007F378D"/>
    <w:rsid w:val="007F3AC7"/>
    <w:rsid w:val="007F4A10"/>
    <w:rsid w:val="007F6628"/>
    <w:rsid w:val="007F6F96"/>
    <w:rsid w:val="007F70BA"/>
    <w:rsid w:val="007F77C9"/>
    <w:rsid w:val="00800A39"/>
    <w:rsid w:val="00801471"/>
    <w:rsid w:val="00801566"/>
    <w:rsid w:val="008019BA"/>
    <w:rsid w:val="00803DF3"/>
    <w:rsid w:val="0080440A"/>
    <w:rsid w:val="00805D1E"/>
    <w:rsid w:val="008067BE"/>
    <w:rsid w:val="008078A0"/>
    <w:rsid w:val="00810E8D"/>
    <w:rsid w:val="00810EAD"/>
    <w:rsid w:val="00812343"/>
    <w:rsid w:val="00813ECB"/>
    <w:rsid w:val="00815C8E"/>
    <w:rsid w:val="00815F44"/>
    <w:rsid w:val="00816B91"/>
    <w:rsid w:val="00820FB9"/>
    <w:rsid w:val="0082179D"/>
    <w:rsid w:val="00821BEB"/>
    <w:rsid w:val="00821CF3"/>
    <w:rsid w:val="0082382E"/>
    <w:rsid w:val="0082420E"/>
    <w:rsid w:val="00825DE2"/>
    <w:rsid w:val="00826431"/>
    <w:rsid w:val="0083015B"/>
    <w:rsid w:val="0083271C"/>
    <w:rsid w:val="00832968"/>
    <w:rsid w:val="00832AAC"/>
    <w:rsid w:val="00832FCA"/>
    <w:rsid w:val="008339A8"/>
    <w:rsid w:val="00834644"/>
    <w:rsid w:val="00834E59"/>
    <w:rsid w:val="00834F7C"/>
    <w:rsid w:val="00836AA1"/>
    <w:rsid w:val="00836AEA"/>
    <w:rsid w:val="00837DD6"/>
    <w:rsid w:val="00840362"/>
    <w:rsid w:val="00841A2B"/>
    <w:rsid w:val="00841AC0"/>
    <w:rsid w:val="008420A0"/>
    <w:rsid w:val="008428AE"/>
    <w:rsid w:val="00842B38"/>
    <w:rsid w:val="0084397D"/>
    <w:rsid w:val="00843DB5"/>
    <w:rsid w:val="00844338"/>
    <w:rsid w:val="008456EA"/>
    <w:rsid w:val="00845FEE"/>
    <w:rsid w:val="0084688C"/>
    <w:rsid w:val="00846E5F"/>
    <w:rsid w:val="008476AA"/>
    <w:rsid w:val="0085017E"/>
    <w:rsid w:val="0085212D"/>
    <w:rsid w:val="0085241C"/>
    <w:rsid w:val="00852A12"/>
    <w:rsid w:val="00854330"/>
    <w:rsid w:val="00854419"/>
    <w:rsid w:val="00854E8E"/>
    <w:rsid w:val="00855D16"/>
    <w:rsid w:val="00856EBE"/>
    <w:rsid w:val="00857B79"/>
    <w:rsid w:val="00857C58"/>
    <w:rsid w:val="00857CED"/>
    <w:rsid w:val="00857E59"/>
    <w:rsid w:val="00860423"/>
    <w:rsid w:val="008604A3"/>
    <w:rsid w:val="0086099A"/>
    <w:rsid w:val="00860DF7"/>
    <w:rsid w:val="008619FE"/>
    <w:rsid w:val="00861D64"/>
    <w:rsid w:val="00861DCB"/>
    <w:rsid w:val="00863AD4"/>
    <w:rsid w:val="008640CF"/>
    <w:rsid w:val="008657AD"/>
    <w:rsid w:val="00866380"/>
    <w:rsid w:val="00866B37"/>
    <w:rsid w:val="0086723B"/>
    <w:rsid w:val="008677B6"/>
    <w:rsid w:val="00867CC2"/>
    <w:rsid w:val="00870061"/>
    <w:rsid w:val="00870208"/>
    <w:rsid w:val="00871AA3"/>
    <w:rsid w:val="008721F6"/>
    <w:rsid w:val="0087678A"/>
    <w:rsid w:val="00877A03"/>
    <w:rsid w:val="008803E2"/>
    <w:rsid w:val="00881179"/>
    <w:rsid w:val="0088313A"/>
    <w:rsid w:val="0088416A"/>
    <w:rsid w:val="00884FB5"/>
    <w:rsid w:val="00884FF2"/>
    <w:rsid w:val="00885636"/>
    <w:rsid w:val="008856AA"/>
    <w:rsid w:val="00886114"/>
    <w:rsid w:val="00887353"/>
    <w:rsid w:val="0089046B"/>
    <w:rsid w:val="00891B2A"/>
    <w:rsid w:val="008921BA"/>
    <w:rsid w:val="008924F2"/>
    <w:rsid w:val="00892669"/>
    <w:rsid w:val="00892708"/>
    <w:rsid w:val="0089310F"/>
    <w:rsid w:val="00893B1A"/>
    <w:rsid w:val="00893D15"/>
    <w:rsid w:val="0089401D"/>
    <w:rsid w:val="0089450B"/>
    <w:rsid w:val="00894C53"/>
    <w:rsid w:val="00897264"/>
    <w:rsid w:val="00897D20"/>
    <w:rsid w:val="008A041D"/>
    <w:rsid w:val="008A0798"/>
    <w:rsid w:val="008A19D8"/>
    <w:rsid w:val="008A2A9D"/>
    <w:rsid w:val="008A2E0F"/>
    <w:rsid w:val="008A3CDC"/>
    <w:rsid w:val="008A3EBA"/>
    <w:rsid w:val="008A5527"/>
    <w:rsid w:val="008A5F90"/>
    <w:rsid w:val="008A6F0A"/>
    <w:rsid w:val="008A748C"/>
    <w:rsid w:val="008A7593"/>
    <w:rsid w:val="008A76E7"/>
    <w:rsid w:val="008B06F3"/>
    <w:rsid w:val="008B097F"/>
    <w:rsid w:val="008B09BF"/>
    <w:rsid w:val="008B0B69"/>
    <w:rsid w:val="008B1407"/>
    <w:rsid w:val="008B27CA"/>
    <w:rsid w:val="008B2BF0"/>
    <w:rsid w:val="008B2DC2"/>
    <w:rsid w:val="008B4926"/>
    <w:rsid w:val="008B4FB8"/>
    <w:rsid w:val="008B553C"/>
    <w:rsid w:val="008B5A65"/>
    <w:rsid w:val="008B5AEB"/>
    <w:rsid w:val="008B6FEE"/>
    <w:rsid w:val="008C0BDC"/>
    <w:rsid w:val="008C0DA4"/>
    <w:rsid w:val="008C21AE"/>
    <w:rsid w:val="008C29C5"/>
    <w:rsid w:val="008C442A"/>
    <w:rsid w:val="008C4A22"/>
    <w:rsid w:val="008C57C8"/>
    <w:rsid w:val="008C5D9F"/>
    <w:rsid w:val="008C6B79"/>
    <w:rsid w:val="008C7D4C"/>
    <w:rsid w:val="008D089D"/>
    <w:rsid w:val="008D0ED7"/>
    <w:rsid w:val="008D2BA6"/>
    <w:rsid w:val="008D3E23"/>
    <w:rsid w:val="008D438D"/>
    <w:rsid w:val="008D47C4"/>
    <w:rsid w:val="008D5E2C"/>
    <w:rsid w:val="008D6A33"/>
    <w:rsid w:val="008D7898"/>
    <w:rsid w:val="008D7916"/>
    <w:rsid w:val="008D794C"/>
    <w:rsid w:val="008E06F4"/>
    <w:rsid w:val="008E0740"/>
    <w:rsid w:val="008E0DF9"/>
    <w:rsid w:val="008E2079"/>
    <w:rsid w:val="008E2DA3"/>
    <w:rsid w:val="008E3025"/>
    <w:rsid w:val="008E3241"/>
    <w:rsid w:val="008E33C4"/>
    <w:rsid w:val="008E342B"/>
    <w:rsid w:val="008E39F9"/>
    <w:rsid w:val="008E3ABC"/>
    <w:rsid w:val="008E5832"/>
    <w:rsid w:val="008E5892"/>
    <w:rsid w:val="008E6481"/>
    <w:rsid w:val="008E6AE6"/>
    <w:rsid w:val="008E6FC3"/>
    <w:rsid w:val="008E7205"/>
    <w:rsid w:val="008E7353"/>
    <w:rsid w:val="008E7845"/>
    <w:rsid w:val="008E7EEF"/>
    <w:rsid w:val="008F02DB"/>
    <w:rsid w:val="008F106B"/>
    <w:rsid w:val="008F1A34"/>
    <w:rsid w:val="008F22C4"/>
    <w:rsid w:val="008F2501"/>
    <w:rsid w:val="008F2867"/>
    <w:rsid w:val="008F2BA1"/>
    <w:rsid w:val="008F335A"/>
    <w:rsid w:val="008F35B4"/>
    <w:rsid w:val="008F5249"/>
    <w:rsid w:val="008F5ABF"/>
    <w:rsid w:val="008F7B04"/>
    <w:rsid w:val="009014D1"/>
    <w:rsid w:val="009019EF"/>
    <w:rsid w:val="00901CCE"/>
    <w:rsid w:val="00904162"/>
    <w:rsid w:val="00904D63"/>
    <w:rsid w:val="00904DA8"/>
    <w:rsid w:val="00906CDA"/>
    <w:rsid w:val="0090763F"/>
    <w:rsid w:val="00907882"/>
    <w:rsid w:val="00907C9B"/>
    <w:rsid w:val="00907FF8"/>
    <w:rsid w:val="0091019E"/>
    <w:rsid w:val="00911B8B"/>
    <w:rsid w:val="00913F7F"/>
    <w:rsid w:val="009140DE"/>
    <w:rsid w:val="00916500"/>
    <w:rsid w:val="00916BA8"/>
    <w:rsid w:val="009209B2"/>
    <w:rsid w:val="009212D0"/>
    <w:rsid w:val="009213D2"/>
    <w:rsid w:val="00922057"/>
    <w:rsid w:val="00922C02"/>
    <w:rsid w:val="00923172"/>
    <w:rsid w:val="00923D26"/>
    <w:rsid w:val="00924103"/>
    <w:rsid w:val="00924C5D"/>
    <w:rsid w:val="00925317"/>
    <w:rsid w:val="0092546B"/>
    <w:rsid w:val="00926447"/>
    <w:rsid w:val="00927D22"/>
    <w:rsid w:val="00931388"/>
    <w:rsid w:val="009318B8"/>
    <w:rsid w:val="00931D4F"/>
    <w:rsid w:val="009328CD"/>
    <w:rsid w:val="00933F97"/>
    <w:rsid w:val="00934536"/>
    <w:rsid w:val="0093464F"/>
    <w:rsid w:val="00934A54"/>
    <w:rsid w:val="00935AF3"/>
    <w:rsid w:val="00935C56"/>
    <w:rsid w:val="009362A5"/>
    <w:rsid w:val="00937F09"/>
    <w:rsid w:val="00940270"/>
    <w:rsid w:val="009403B6"/>
    <w:rsid w:val="00940EF6"/>
    <w:rsid w:val="00941258"/>
    <w:rsid w:val="00941E0C"/>
    <w:rsid w:val="009423BD"/>
    <w:rsid w:val="00942D77"/>
    <w:rsid w:val="00942DDF"/>
    <w:rsid w:val="00943671"/>
    <w:rsid w:val="00943713"/>
    <w:rsid w:val="00943A61"/>
    <w:rsid w:val="00944A0F"/>
    <w:rsid w:val="00946307"/>
    <w:rsid w:val="009469A1"/>
    <w:rsid w:val="00947656"/>
    <w:rsid w:val="009504AF"/>
    <w:rsid w:val="00950C25"/>
    <w:rsid w:val="00950CCF"/>
    <w:rsid w:val="00951816"/>
    <w:rsid w:val="00951EF1"/>
    <w:rsid w:val="00951EFF"/>
    <w:rsid w:val="0095243C"/>
    <w:rsid w:val="0095272A"/>
    <w:rsid w:val="009529A4"/>
    <w:rsid w:val="00952F9C"/>
    <w:rsid w:val="00955A79"/>
    <w:rsid w:val="00955CD9"/>
    <w:rsid w:val="00956D45"/>
    <w:rsid w:val="009576B5"/>
    <w:rsid w:val="0095797A"/>
    <w:rsid w:val="0096014E"/>
    <w:rsid w:val="00960B6A"/>
    <w:rsid w:val="009622DA"/>
    <w:rsid w:val="00962B0B"/>
    <w:rsid w:val="00963041"/>
    <w:rsid w:val="0096357B"/>
    <w:rsid w:val="00963D7A"/>
    <w:rsid w:val="0096474F"/>
    <w:rsid w:val="00964FA2"/>
    <w:rsid w:val="009656B1"/>
    <w:rsid w:val="0096721A"/>
    <w:rsid w:val="009675EF"/>
    <w:rsid w:val="009704C3"/>
    <w:rsid w:val="009705DC"/>
    <w:rsid w:val="009715EF"/>
    <w:rsid w:val="00971E72"/>
    <w:rsid w:val="00971F22"/>
    <w:rsid w:val="00972425"/>
    <w:rsid w:val="00973992"/>
    <w:rsid w:val="00974C3D"/>
    <w:rsid w:val="00975064"/>
    <w:rsid w:val="009750D7"/>
    <w:rsid w:val="0097532F"/>
    <w:rsid w:val="0097633B"/>
    <w:rsid w:val="00976E85"/>
    <w:rsid w:val="0097716A"/>
    <w:rsid w:val="0097775E"/>
    <w:rsid w:val="009777FA"/>
    <w:rsid w:val="0098021A"/>
    <w:rsid w:val="0098087E"/>
    <w:rsid w:val="00982762"/>
    <w:rsid w:val="00982A7B"/>
    <w:rsid w:val="009831BA"/>
    <w:rsid w:val="0098371D"/>
    <w:rsid w:val="00983AC7"/>
    <w:rsid w:val="0098405E"/>
    <w:rsid w:val="0098519F"/>
    <w:rsid w:val="00985D23"/>
    <w:rsid w:val="00987DE9"/>
    <w:rsid w:val="00990503"/>
    <w:rsid w:val="00990BD6"/>
    <w:rsid w:val="00991CC0"/>
    <w:rsid w:val="00991EA5"/>
    <w:rsid w:val="00993161"/>
    <w:rsid w:val="0099320E"/>
    <w:rsid w:val="0099486D"/>
    <w:rsid w:val="00994E18"/>
    <w:rsid w:val="00996127"/>
    <w:rsid w:val="00996784"/>
    <w:rsid w:val="00996FEA"/>
    <w:rsid w:val="00997086"/>
    <w:rsid w:val="009A067A"/>
    <w:rsid w:val="009A1C55"/>
    <w:rsid w:val="009A1EA7"/>
    <w:rsid w:val="009A2B43"/>
    <w:rsid w:val="009A3E14"/>
    <w:rsid w:val="009A4BA1"/>
    <w:rsid w:val="009A643B"/>
    <w:rsid w:val="009B0B87"/>
    <w:rsid w:val="009B0B92"/>
    <w:rsid w:val="009B145D"/>
    <w:rsid w:val="009B1FA9"/>
    <w:rsid w:val="009B22BF"/>
    <w:rsid w:val="009B289C"/>
    <w:rsid w:val="009B28E4"/>
    <w:rsid w:val="009B361E"/>
    <w:rsid w:val="009B39B8"/>
    <w:rsid w:val="009B4272"/>
    <w:rsid w:val="009B4695"/>
    <w:rsid w:val="009B4ABD"/>
    <w:rsid w:val="009B4CE5"/>
    <w:rsid w:val="009B554C"/>
    <w:rsid w:val="009B555A"/>
    <w:rsid w:val="009B7043"/>
    <w:rsid w:val="009B74D9"/>
    <w:rsid w:val="009C013F"/>
    <w:rsid w:val="009C20FD"/>
    <w:rsid w:val="009C27C0"/>
    <w:rsid w:val="009C3E5F"/>
    <w:rsid w:val="009C4B61"/>
    <w:rsid w:val="009C6921"/>
    <w:rsid w:val="009C6E7B"/>
    <w:rsid w:val="009C7196"/>
    <w:rsid w:val="009C72AA"/>
    <w:rsid w:val="009D1152"/>
    <w:rsid w:val="009D174A"/>
    <w:rsid w:val="009D27FF"/>
    <w:rsid w:val="009D29FB"/>
    <w:rsid w:val="009D31C8"/>
    <w:rsid w:val="009D326F"/>
    <w:rsid w:val="009D3443"/>
    <w:rsid w:val="009D3F87"/>
    <w:rsid w:val="009D4110"/>
    <w:rsid w:val="009D6693"/>
    <w:rsid w:val="009D6849"/>
    <w:rsid w:val="009D6B67"/>
    <w:rsid w:val="009D6C5A"/>
    <w:rsid w:val="009D75DE"/>
    <w:rsid w:val="009D7EB6"/>
    <w:rsid w:val="009E00EC"/>
    <w:rsid w:val="009E02A9"/>
    <w:rsid w:val="009E0A2F"/>
    <w:rsid w:val="009E0AE7"/>
    <w:rsid w:val="009E1D27"/>
    <w:rsid w:val="009E2B81"/>
    <w:rsid w:val="009E2F26"/>
    <w:rsid w:val="009E4F55"/>
    <w:rsid w:val="009E6322"/>
    <w:rsid w:val="009E6826"/>
    <w:rsid w:val="009E6961"/>
    <w:rsid w:val="009E7AA0"/>
    <w:rsid w:val="009E7CBF"/>
    <w:rsid w:val="009E7D45"/>
    <w:rsid w:val="009F0425"/>
    <w:rsid w:val="009F0734"/>
    <w:rsid w:val="009F1087"/>
    <w:rsid w:val="009F121D"/>
    <w:rsid w:val="009F2432"/>
    <w:rsid w:val="009F2C53"/>
    <w:rsid w:val="009F2CAE"/>
    <w:rsid w:val="009F2CBB"/>
    <w:rsid w:val="009F3233"/>
    <w:rsid w:val="009F3289"/>
    <w:rsid w:val="009F3842"/>
    <w:rsid w:val="009F58C5"/>
    <w:rsid w:val="009F6326"/>
    <w:rsid w:val="009F6C34"/>
    <w:rsid w:val="009F7F9F"/>
    <w:rsid w:val="00A0083C"/>
    <w:rsid w:val="00A01D26"/>
    <w:rsid w:val="00A02CEF"/>
    <w:rsid w:val="00A03202"/>
    <w:rsid w:val="00A03420"/>
    <w:rsid w:val="00A037C8"/>
    <w:rsid w:val="00A03DB3"/>
    <w:rsid w:val="00A03F15"/>
    <w:rsid w:val="00A044CF"/>
    <w:rsid w:val="00A05C69"/>
    <w:rsid w:val="00A07BE9"/>
    <w:rsid w:val="00A1051D"/>
    <w:rsid w:val="00A106B5"/>
    <w:rsid w:val="00A122FC"/>
    <w:rsid w:val="00A12ED5"/>
    <w:rsid w:val="00A12F35"/>
    <w:rsid w:val="00A1408E"/>
    <w:rsid w:val="00A1465E"/>
    <w:rsid w:val="00A14BE0"/>
    <w:rsid w:val="00A1701C"/>
    <w:rsid w:val="00A1762D"/>
    <w:rsid w:val="00A17A82"/>
    <w:rsid w:val="00A205D8"/>
    <w:rsid w:val="00A21300"/>
    <w:rsid w:val="00A21D0F"/>
    <w:rsid w:val="00A21DA0"/>
    <w:rsid w:val="00A22A69"/>
    <w:rsid w:val="00A23018"/>
    <w:rsid w:val="00A23FA0"/>
    <w:rsid w:val="00A24574"/>
    <w:rsid w:val="00A245B1"/>
    <w:rsid w:val="00A24653"/>
    <w:rsid w:val="00A24756"/>
    <w:rsid w:val="00A258A6"/>
    <w:rsid w:val="00A260BE"/>
    <w:rsid w:val="00A261BA"/>
    <w:rsid w:val="00A26428"/>
    <w:rsid w:val="00A2657B"/>
    <w:rsid w:val="00A26AA3"/>
    <w:rsid w:val="00A26C15"/>
    <w:rsid w:val="00A274A8"/>
    <w:rsid w:val="00A32681"/>
    <w:rsid w:val="00A32A8E"/>
    <w:rsid w:val="00A355C2"/>
    <w:rsid w:val="00A357D0"/>
    <w:rsid w:val="00A357DA"/>
    <w:rsid w:val="00A37339"/>
    <w:rsid w:val="00A374CD"/>
    <w:rsid w:val="00A37549"/>
    <w:rsid w:val="00A37678"/>
    <w:rsid w:val="00A37A5C"/>
    <w:rsid w:val="00A40924"/>
    <w:rsid w:val="00A40DA9"/>
    <w:rsid w:val="00A418D0"/>
    <w:rsid w:val="00A41ABB"/>
    <w:rsid w:val="00A41ACA"/>
    <w:rsid w:val="00A429BC"/>
    <w:rsid w:val="00A42E79"/>
    <w:rsid w:val="00A4403F"/>
    <w:rsid w:val="00A449F1"/>
    <w:rsid w:val="00A45118"/>
    <w:rsid w:val="00A45318"/>
    <w:rsid w:val="00A45559"/>
    <w:rsid w:val="00A456E4"/>
    <w:rsid w:val="00A46366"/>
    <w:rsid w:val="00A468D3"/>
    <w:rsid w:val="00A46EF9"/>
    <w:rsid w:val="00A47F28"/>
    <w:rsid w:val="00A51D64"/>
    <w:rsid w:val="00A524B5"/>
    <w:rsid w:val="00A52565"/>
    <w:rsid w:val="00A547DF"/>
    <w:rsid w:val="00A54D3A"/>
    <w:rsid w:val="00A55048"/>
    <w:rsid w:val="00A56FF0"/>
    <w:rsid w:val="00A6164F"/>
    <w:rsid w:val="00A621D4"/>
    <w:rsid w:val="00A62E4E"/>
    <w:rsid w:val="00A64F19"/>
    <w:rsid w:val="00A67131"/>
    <w:rsid w:val="00A70486"/>
    <w:rsid w:val="00A71467"/>
    <w:rsid w:val="00A716BB"/>
    <w:rsid w:val="00A71B33"/>
    <w:rsid w:val="00A71D80"/>
    <w:rsid w:val="00A729AF"/>
    <w:rsid w:val="00A7340F"/>
    <w:rsid w:val="00A7528E"/>
    <w:rsid w:val="00A75F1E"/>
    <w:rsid w:val="00A762E5"/>
    <w:rsid w:val="00A76840"/>
    <w:rsid w:val="00A773FD"/>
    <w:rsid w:val="00A77B47"/>
    <w:rsid w:val="00A80557"/>
    <w:rsid w:val="00A8078C"/>
    <w:rsid w:val="00A813C9"/>
    <w:rsid w:val="00A83798"/>
    <w:rsid w:val="00A8405A"/>
    <w:rsid w:val="00A84340"/>
    <w:rsid w:val="00A843CA"/>
    <w:rsid w:val="00A849F2"/>
    <w:rsid w:val="00A855D3"/>
    <w:rsid w:val="00A85FAB"/>
    <w:rsid w:val="00A86ACB"/>
    <w:rsid w:val="00A871C8"/>
    <w:rsid w:val="00A90084"/>
    <w:rsid w:val="00A912E6"/>
    <w:rsid w:val="00A91800"/>
    <w:rsid w:val="00A927AA"/>
    <w:rsid w:val="00A928B9"/>
    <w:rsid w:val="00A931E4"/>
    <w:rsid w:val="00A9426B"/>
    <w:rsid w:val="00A94BE7"/>
    <w:rsid w:val="00A950F0"/>
    <w:rsid w:val="00A95403"/>
    <w:rsid w:val="00A956CB"/>
    <w:rsid w:val="00A961F0"/>
    <w:rsid w:val="00A9682B"/>
    <w:rsid w:val="00A970F6"/>
    <w:rsid w:val="00AA036C"/>
    <w:rsid w:val="00AA147C"/>
    <w:rsid w:val="00AA1570"/>
    <w:rsid w:val="00AA1FEA"/>
    <w:rsid w:val="00AA31A3"/>
    <w:rsid w:val="00AA4728"/>
    <w:rsid w:val="00AA4E5A"/>
    <w:rsid w:val="00AA6B74"/>
    <w:rsid w:val="00AA6F4E"/>
    <w:rsid w:val="00AA707E"/>
    <w:rsid w:val="00AB0803"/>
    <w:rsid w:val="00AB1F88"/>
    <w:rsid w:val="00AB216A"/>
    <w:rsid w:val="00AB3484"/>
    <w:rsid w:val="00AB3705"/>
    <w:rsid w:val="00AB525C"/>
    <w:rsid w:val="00AB57F2"/>
    <w:rsid w:val="00AB69FC"/>
    <w:rsid w:val="00AB7135"/>
    <w:rsid w:val="00AC0579"/>
    <w:rsid w:val="00AC0F09"/>
    <w:rsid w:val="00AC224A"/>
    <w:rsid w:val="00AC29FF"/>
    <w:rsid w:val="00AC2C0D"/>
    <w:rsid w:val="00AC3247"/>
    <w:rsid w:val="00AC350A"/>
    <w:rsid w:val="00AC3CC3"/>
    <w:rsid w:val="00AC4CEC"/>
    <w:rsid w:val="00AC53BC"/>
    <w:rsid w:val="00AC5D26"/>
    <w:rsid w:val="00AC5D46"/>
    <w:rsid w:val="00AC5DFA"/>
    <w:rsid w:val="00AC5DFD"/>
    <w:rsid w:val="00AC60E6"/>
    <w:rsid w:val="00AC60EE"/>
    <w:rsid w:val="00AC68EA"/>
    <w:rsid w:val="00AC6D4F"/>
    <w:rsid w:val="00AC74EA"/>
    <w:rsid w:val="00AC78DA"/>
    <w:rsid w:val="00AD0F60"/>
    <w:rsid w:val="00AD0FC7"/>
    <w:rsid w:val="00AD2234"/>
    <w:rsid w:val="00AD2C64"/>
    <w:rsid w:val="00AD2D72"/>
    <w:rsid w:val="00AD5865"/>
    <w:rsid w:val="00AD7656"/>
    <w:rsid w:val="00AD7819"/>
    <w:rsid w:val="00AD7E2D"/>
    <w:rsid w:val="00AE0A7C"/>
    <w:rsid w:val="00AE1676"/>
    <w:rsid w:val="00AE1C08"/>
    <w:rsid w:val="00AE286A"/>
    <w:rsid w:val="00AE3AB8"/>
    <w:rsid w:val="00AE4C78"/>
    <w:rsid w:val="00AE5107"/>
    <w:rsid w:val="00AE6146"/>
    <w:rsid w:val="00AE61BC"/>
    <w:rsid w:val="00AE66BA"/>
    <w:rsid w:val="00AE6945"/>
    <w:rsid w:val="00AE6985"/>
    <w:rsid w:val="00AF148E"/>
    <w:rsid w:val="00AF1A6D"/>
    <w:rsid w:val="00AF22C2"/>
    <w:rsid w:val="00AF2E03"/>
    <w:rsid w:val="00AF30F0"/>
    <w:rsid w:val="00AF31C0"/>
    <w:rsid w:val="00AF58BD"/>
    <w:rsid w:val="00AF6015"/>
    <w:rsid w:val="00AF681E"/>
    <w:rsid w:val="00AF7266"/>
    <w:rsid w:val="00AF783A"/>
    <w:rsid w:val="00B00156"/>
    <w:rsid w:val="00B00394"/>
    <w:rsid w:val="00B00779"/>
    <w:rsid w:val="00B0198B"/>
    <w:rsid w:val="00B02BC2"/>
    <w:rsid w:val="00B04224"/>
    <w:rsid w:val="00B0479C"/>
    <w:rsid w:val="00B04A4F"/>
    <w:rsid w:val="00B04DB7"/>
    <w:rsid w:val="00B050B7"/>
    <w:rsid w:val="00B0573B"/>
    <w:rsid w:val="00B067AE"/>
    <w:rsid w:val="00B06BE8"/>
    <w:rsid w:val="00B072D8"/>
    <w:rsid w:val="00B072F0"/>
    <w:rsid w:val="00B07A42"/>
    <w:rsid w:val="00B07D2E"/>
    <w:rsid w:val="00B11734"/>
    <w:rsid w:val="00B13CA8"/>
    <w:rsid w:val="00B13F4B"/>
    <w:rsid w:val="00B13F84"/>
    <w:rsid w:val="00B153B7"/>
    <w:rsid w:val="00B1576E"/>
    <w:rsid w:val="00B17B72"/>
    <w:rsid w:val="00B213A2"/>
    <w:rsid w:val="00B21850"/>
    <w:rsid w:val="00B22CF5"/>
    <w:rsid w:val="00B23A08"/>
    <w:rsid w:val="00B23CB9"/>
    <w:rsid w:val="00B24208"/>
    <w:rsid w:val="00B245F1"/>
    <w:rsid w:val="00B25894"/>
    <w:rsid w:val="00B2605A"/>
    <w:rsid w:val="00B27108"/>
    <w:rsid w:val="00B30F89"/>
    <w:rsid w:val="00B311EE"/>
    <w:rsid w:val="00B31A55"/>
    <w:rsid w:val="00B322B9"/>
    <w:rsid w:val="00B327A6"/>
    <w:rsid w:val="00B32C21"/>
    <w:rsid w:val="00B339AE"/>
    <w:rsid w:val="00B34419"/>
    <w:rsid w:val="00B34C53"/>
    <w:rsid w:val="00B34F04"/>
    <w:rsid w:val="00B35AA7"/>
    <w:rsid w:val="00B402E5"/>
    <w:rsid w:val="00B40881"/>
    <w:rsid w:val="00B41495"/>
    <w:rsid w:val="00B430D9"/>
    <w:rsid w:val="00B432AA"/>
    <w:rsid w:val="00B438AD"/>
    <w:rsid w:val="00B43AFF"/>
    <w:rsid w:val="00B43D11"/>
    <w:rsid w:val="00B43DF6"/>
    <w:rsid w:val="00B43EEF"/>
    <w:rsid w:val="00B50B4F"/>
    <w:rsid w:val="00B50DAA"/>
    <w:rsid w:val="00B50F9A"/>
    <w:rsid w:val="00B51DC5"/>
    <w:rsid w:val="00B521EA"/>
    <w:rsid w:val="00B531BD"/>
    <w:rsid w:val="00B55484"/>
    <w:rsid w:val="00B5548F"/>
    <w:rsid w:val="00B55913"/>
    <w:rsid w:val="00B55F97"/>
    <w:rsid w:val="00B56375"/>
    <w:rsid w:val="00B5647A"/>
    <w:rsid w:val="00B56C91"/>
    <w:rsid w:val="00B56E05"/>
    <w:rsid w:val="00B573DC"/>
    <w:rsid w:val="00B5773B"/>
    <w:rsid w:val="00B57BF7"/>
    <w:rsid w:val="00B57C3D"/>
    <w:rsid w:val="00B60ACC"/>
    <w:rsid w:val="00B61406"/>
    <w:rsid w:val="00B61D12"/>
    <w:rsid w:val="00B632CA"/>
    <w:rsid w:val="00B63F6E"/>
    <w:rsid w:val="00B644C0"/>
    <w:rsid w:val="00B64A56"/>
    <w:rsid w:val="00B64E8B"/>
    <w:rsid w:val="00B651D9"/>
    <w:rsid w:val="00B65951"/>
    <w:rsid w:val="00B6632A"/>
    <w:rsid w:val="00B6657D"/>
    <w:rsid w:val="00B6721B"/>
    <w:rsid w:val="00B673E1"/>
    <w:rsid w:val="00B70CF8"/>
    <w:rsid w:val="00B71143"/>
    <w:rsid w:val="00B74A91"/>
    <w:rsid w:val="00B74F87"/>
    <w:rsid w:val="00B74F9B"/>
    <w:rsid w:val="00B7501D"/>
    <w:rsid w:val="00B751A4"/>
    <w:rsid w:val="00B75C28"/>
    <w:rsid w:val="00B76104"/>
    <w:rsid w:val="00B76AF0"/>
    <w:rsid w:val="00B77592"/>
    <w:rsid w:val="00B776B5"/>
    <w:rsid w:val="00B77D17"/>
    <w:rsid w:val="00B84984"/>
    <w:rsid w:val="00B84ADD"/>
    <w:rsid w:val="00B85204"/>
    <w:rsid w:val="00B85737"/>
    <w:rsid w:val="00B85BA1"/>
    <w:rsid w:val="00B8772E"/>
    <w:rsid w:val="00B92CA7"/>
    <w:rsid w:val="00B92F8A"/>
    <w:rsid w:val="00B934C5"/>
    <w:rsid w:val="00B93E3A"/>
    <w:rsid w:val="00B9484E"/>
    <w:rsid w:val="00B94B51"/>
    <w:rsid w:val="00B94B83"/>
    <w:rsid w:val="00B94CC4"/>
    <w:rsid w:val="00B954D3"/>
    <w:rsid w:val="00B969DF"/>
    <w:rsid w:val="00B96B4B"/>
    <w:rsid w:val="00B97E49"/>
    <w:rsid w:val="00BA2CDB"/>
    <w:rsid w:val="00BA307E"/>
    <w:rsid w:val="00BA3EAA"/>
    <w:rsid w:val="00BA4857"/>
    <w:rsid w:val="00BA4AE5"/>
    <w:rsid w:val="00BA63F5"/>
    <w:rsid w:val="00BA77AD"/>
    <w:rsid w:val="00BB07B9"/>
    <w:rsid w:val="00BB0948"/>
    <w:rsid w:val="00BB10C7"/>
    <w:rsid w:val="00BB2782"/>
    <w:rsid w:val="00BB35DF"/>
    <w:rsid w:val="00BB4C30"/>
    <w:rsid w:val="00BB51D5"/>
    <w:rsid w:val="00BB5BC6"/>
    <w:rsid w:val="00BB695F"/>
    <w:rsid w:val="00BB7356"/>
    <w:rsid w:val="00BC1EAA"/>
    <w:rsid w:val="00BC3012"/>
    <w:rsid w:val="00BC37DA"/>
    <w:rsid w:val="00BC4496"/>
    <w:rsid w:val="00BC5E46"/>
    <w:rsid w:val="00BC6CF7"/>
    <w:rsid w:val="00BC732D"/>
    <w:rsid w:val="00BC7BE2"/>
    <w:rsid w:val="00BD0192"/>
    <w:rsid w:val="00BD1697"/>
    <w:rsid w:val="00BD3527"/>
    <w:rsid w:val="00BD38F5"/>
    <w:rsid w:val="00BD49CD"/>
    <w:rsid w:val="00BD4B92"/>
    <w:rsid w:val="00BD54AA"/>
    <w:rsid w:val="00BD579F"/>
    <w:rsid w:val="00BD68BE"/>
    <w:rsid w:val="00BD6F47"/>
    <w:rsid w:val="00BD6FFC"/>
    <w:rsid w:val="00BD7160"/>
    <w:rsid w:val="00BD72DD"/>
    <w:rsid w:val="00BD7302"/>
    <w:rsid w:val="00BD776E"/>
    <w:rsid w:val="00BE32CF"/>
    <w:rsid w:val="00BE3752"/>
    <w:rsid w:val="00BE3A57"/>
    <w:rsid w:val="00BE4D3D"/>
    <w:rsid w:val="00BE5330"/>
    <w:rsid w:val="00BE5DB3"/>
    <w:rsid w:val="00BE63DB"/>
    <w:rsid w:val="00BE6E65"/>
    <w:rsid w:val="00BE7A2A"/>
    <w:rsid w:val="00BF09B0"/>
    <w:rsid w:val="00BF0AA5"/>
    <w:rsid w:val="00BF114A"/>
    <w:rsid w:val="00BF228D"/>
    <w:rsid w:val="00BF37B9"/>
    <w:rsid w:val="00BF3905"/>
    <w:rsid w:val="00BF4291"/>
    <w:rsid w:val="00BF4A10"/>
    <w:rsid w:val="00BF6B89"/>
    <w:rsid w:val="00BF7D24"/>
    <w:rsid w:val="00BF7D88"/>
    <w:rsid w:val="00C0009A"/>
    <w:rsid w:val="00C01032"/>
    <w:rsid w:val="00C019A1"/>
    <w:rsid w:val="00C0212B"/>
    <w:rsid w:val="00C06316"/>
    <w:rsid w:val="00C06956"/>
    <w:rsid w:val="00C113B2"/>
    <w:rsid w:val="00C11A59"/>
    <w:rsid w:val="00C124A3"/>
    <w:rsid w:val="00C1268A"/>
    <w:rsid w:val="00C12826"/>
    <w:rsid w:val="00C12A52"/>
    <w:rsid w:val="00C12F6D"/>
    <w:rsid w:val="00C13118"/>
    <w:rsid w:val="00C1474F"/>
    <w:rsid w:val="00C1629F"/>
    <w:rsid w:val="00C163B4"/>
    <w:rsid w:val="00C2059F"/>
    <w:rsid w:val="00C21C5F"/>
    <w:rsid w:val="00C228B4"/>
    <w:rsid w:val="00C22B19"/>
    <w:rsid w:val="00C24F5D"/>
    <w:rsid w:val="00C25950"/>
    <w:rsid w:val="00C2617F"/>
    <w:rsid w:val="00C27642"/>
    <w:rsid w:val="00C27651"/>
    <w:rsid w:val="00C2786B"/>
    <w:rsid w:val="00C278AC"/>
    <w:rsid w:val="00C30377"/>
    <w:rsid w:val="00C304A7"/>
    <w:rsid w:val="00C30EE0"/>
    <w:rsid w:val="00C314FC"/>
    <w:rsid w:val="00C31F79"/>
    <w:rsid w:val="00C32304"/>
    <w:rsid w:val="00C32A1C"/>
    <w:rsid w:val="00C32BA5"/>
    <w:rsid w:val="00C3300F"/>
    <w:rsid w:val="00C33A90"/>
    <w:rsid w:val="00C347F3"/>
    <w:rsid w:val="00C3671A"/>
    <w:rsid w:val="00C376F0"/>
    <w:rsid w:val="00C4147A"/>
    <w:rsid w:val="00C42068"/>
    <w:rsid w:val="00C45B67"/>
    <w:rsid w:val="00C46ECB"/>
    <w:rsid w:val="00C46FB3"/>
    <w:rsid w:val="00C4737C"/>
    <w:rsid w:val="00C47853"/>
    <w:rsid w:val="00C4788A"/>
    <w:rsid w:val="00C47E8C"/>
    <w:rsid w:val="00C50484"/>
    <w:rsid w:val="00C505D9"/>
    <w:rsid w:val="00C51803"/>
    <w:rsid w:val="00C5182E"/>
    <w:rsid w:val="00C520D4"/>
    <w:rsid w:val="00C525D2"/>
    <w:rsid w:val="00C53258"/>
    <w:rsid w:val="00C54CAD"/>
    <w:rsid w:val="00C55D97"/>
    <w:rsid w:val="00C56FD2"/>
    <w:rsid w:val="00C57039"/>
    <w:rsid w:val="00C607B1"/>
    <w:rsid w:val="00C60801"/>
    <w:rsid w:val="00C6091E"/>
    <w:rsid w:val="00C611D9"/>
    <w:rsid w:val="00C6243F"/>
    <w:rsid w:val="00C625CA"/>
    <w:rsid w:val="00C62F0B"/>
    <w:rsid w:val="00C649D1"/>
    <w:rsid w:val="00C66DE2"/>
    <w:rsid w:val="00C67BEA"/>
    <w:rsid w:val="00C67C23"/>
    <w:rsid w:val="00C67E75"/>
    <w:rsid w:val="00C67E7A"/>
    <w:rsid w:val="00C70094"/>
    <w:rsid w:val="00C70EC3"/>
    <w:rsid w:val="00C7153A"/>
    <w:rsid w:val="00C72FEB"/>
    <w:rsid w:val="00C73A45"/>
    <w:rsid w:val="00C751BD"/>
    <w:rsid w:val="00C75490"/>
    <w:rsid w:val="00C759E9"/>
    <w:rsid w:val="00C76A3C"/>
    <w:rsid w:val="00C7781D"/>
    <w:rsid w:val="00C77E85"/>
    <w:rsid w:val="00C8021F"/>
    <w:rsid w:val="00C82376"/>
    <w:rsid w:val="00C828CC"/>
    <w:rsid w:val="00C832C2"/>
    <w:rsid w:val="00C83E25"/>
    <w:rsid w:val="00C84945"/>
    <w:rsid w:val="00C84CCD"/>
    <w:rsid w:val="00C85421"/>
    <w:rsid w:val="00C855C5"/>
    <w:rsid w:val="00C858B3"/>
    <w:rsid w:val="00C87BA5"/>
    <w:rsid w:val="00C90E07"/>
    <w:rsid w:val="00C918FD"/>
    <w:rsid w:val="00C91A5F"/>
    <w:rsid w:val="00C91F25"/>
    <w:rsid w:val="00C9225B"/>
    <w:rsid w:val="00C9244E"/>
    <w:rsid w:val="00C9366E"/>
    <w:rsid w:val="00C942D5"/>
    <w:rsid w:val="00C9522D"/>
    <w:rsid w:val="00C954BC"/>
    <w:rsid w:val="00C95910"/>
    <w:rsid w:val="00C95E1F"/>
    <w:rsid w:val="00C967AD"/>
    <w:rsid w:val="00C96991"/>
    <w:rsid w:val="00C9760D"/>
    <w:rsid w:val="00C97DFD"/>
    <w:rsid w:val="00CA0D65"/>
    <w:rsid w:val="00CA12EE"/>
    <w:rsid w:val="00CA134F"/>
    <w:rsid w:val="00CA1492"/>
    <w:rsid w:val="00CA23FE"/>
    <w:rsid w:val="00CA2A8F"/>
    <w:rsid w:val="00CA2ADA"/>
    <w:rsid w:val="00CA2F3E"/>
    <w:rsid w:val="00CA32AA"/>
    <w:rsid w:val="00CA3D33"/>
    <w:rsid w:val="00CA4143"/>
    <w:rsid w:val="00CA4E57"/>
    <w:rsid w:val="00CA5651"/>
    <w:rsid w:val="00CA65F6"/>
    <w:rsid w:val="00CA7C2A"/>
    <w:rsid w:val="00CB0454"/>
    <w:rsid w:val="00CB0A85"/>
    <w:rsid w:val="00CB0F03"/>
    <w:rsid w:val="00CB1201"/>
    <w:rsid w:val="00CB22EC"/>
    <w:rsid w:val="00CB2D31"/>
    <w:rsid w:val="00CB2D83"/>
    <w:rsid w:val="00CB39F5"/>
    <w:rsid w:val="00CB3CFF"/>
    <w:rsid w:val="00CB44FC"/>
    <w:rsid w:val="00CB49EF"/>
    <w:rsid w:val="00CB5C39"/>
    <w:rsid w:val="00CB6740"/>
    <w:rsid w:val="00CB6E2A"/>
    <w:rsid w:val="00CB74AF"/>
    <w:rsid w:val="00CB7E06"/>
    <w:rsid w:val="00CC059D"/>
    <w:rsid w:val="00CC12DE"/>
    <w:rsid w:val="00CC1533"/>
    <w:rsid w:val="00CC1BDE"/>
    <w:rsid w:val="00CC1F72"/>
    <w:rsid w:val="00CC2A76"/>
    <w:rsid w:val="00CC48AB"/>
    <w:rsid w:val="00CC5917"/>
    <w:rsid w:val="00CC629C"/>
    <w:rsid w:val="00CC69C9"/>
    <w:rsid w:val="00CC7CF0"/>
    <w:rsid w:val="00CD021A"/>
    <w:rsid w:val="00CD02AA"/>
    <w:rsid w:val="00CD10DE"/>
    <w:rsid w:val="00CD1661"/>
    <w:rsid w:val="00CD1A5D"/>
    <w:rsid w:val="00CD2554"/>
    <w:rsid w:val="00CD5A3F"/>
    <w:rsid w:val="00CD6B93"/>
    <w:rsid w:val="00CD6BF4"/>
    <w:rsid w:val="00CD73E8"/>
    <w:rsid w:val="00CD7D5D"/>
    <w:rsid w:val="00CE13CD"/>
    <w:rsid w:val="00CE3B51"/>
    <w:rsid w:val="00CE55E7"/>
    <w:rsid w:val="00CE56FA"/>
    <w:rsid w:val="00CE6A85"/>
    <w:rsid w:val="00CE7BBE"/>
    <w:rsid w:val="00CF0760"/>
    <w:rsid w:val="00CF1382"/>
    <w:rsid w:val="00CF1931"/>
    <w:rsid w:val="00CF1C1F"/>
    <w:rsid w:val="00CF2EBF"/>
    <w:rsid w:val="00CF31D4"/>
    <w:rsid w:val="00CF4B43"/>
    <w:rsid w:val="00CF5DA5"/>
    <w:rsid w:val="00CF5E3F"/>
    <w:rsid w:val="00CF602D"/>
    <w:rsid w:val="00D003D2"/>
    <w:rsid w:val="00D00E35"/>
    <w:rsid w:val="00D013DA"/>
    <w:rsid w:val="00D015C1"/>
    <w:rsid w:val="00D01A84"/>
    <w:rsid w:val="00D01F12"/>
    <w:rsid w:val="00D02F4E"/>
    <w:rsid w:val="00D03CB0"/>
    <w:rsid w:val="00D04784"/>
    <w:rsid w:val="00D04A76"/>
    <w:rsid w:val="00D04BC3"/>
    <w:rsid w:val="00D05F8F"/>
    <w:rsid w:val="00D0694C"/>
    <w:rsid w:val="00D06B9D"/>
    <w:rsid w:val="00D07746"/>
    <w:rsid w:val="00D106FD"/>
    <w:rsid w:val="00D112F5"/>
    <w:rsid w:val="00D129C5"/>
    <w:rsid w:val="00D13143"/>
    <w:rsid w:val="00D13562"/>
    <w:rsid w:val="00D14531"/>
    <w:rsid w:val="00D1466A"/>
    <w:rsid w:val="00D14DB6"/>
    <w:rsid w:val="00D153C1"/>
    <w:rsid w:val="00D15B92"/>
    <w:rsid w:val="00D16F84"/>
    <w:rsid w:val="00D17A8A"/>
    <w:rsid w:val="00D21B1E"/>
    <w:rsid w:val="00D22018"/>
    <w:rsid w:val="00D2257B"/>
    <w:rsid w:val="00D2293D"/>
    <w:rsid w:val="00D22A15"/>
    <w:rsid w:val="00D22C4A"/>
    <w:rsid w:val="00D2319E"/>
    <w:rsid w:val="00D24CB6"/>
    <w:rsid w:val="00D258E8"/>
    <w:rsid w:val="00D26209"/>
    <w:rsid w:val="00D26E61"/>
    <w:rsid w:val="00D2759C"/>
    <w:rsid w:val="00D279E6"/>
    <w:rsid w:val="00D27C98"/>
    <w:rsid w:val="00D30031"/>
    <w:rsid w:val="00D30789"/>
    <w:rsid w:val="00D318C8"/>
    <w:rsid w:val="00D32D7F"/>
    <w:rsid w:val="00D33538"/>
    <w:rsid w:val="00D3586B"/>
    <w:rsid w:val="00D37C33"/>
    <w:rsid w:val="00D37DFF"/>
    <w:rsid w:val="00D400F4"/>
    <w:rsid w:val="00D406D6"/>
    <w:rsid w:val="00D41597"/>
    <w:rsid w:val="00D43387"/>
    <w:rsid w:val="00D440B4"/>
    <w:rsid w:val="00D441FA"/>
    <w:rsid w:val="00D44E89"/>
    <w:rsid w:val="00D46B4A"/>
    <w:rsid w:val="00D47132"/>
    <w:rsid w:val="00D47891"/>
    <w:rsid w:val="00D4791D"/>
    <w:rsid w:val="00D50238"/>
    <w:rsid w:val="00D50BA6"/>
    <w:rsid w:val="00D50F3D"/>
    <w:rsid w:val="00D51AB9"/>
    <w:rsid w:val="00D51E7C"/>
    <w:rsid w:val="00D52661"/>
    <w:rsid w:val="00D529F0"/>
    <w:rsid w:val="00D5312F"/>
    <w:rsid w:val="00D53776"/>
    <w:rsid w:val="00D5386C"/>
    <w:rsid w:val="00D53FFF"/>
    <w:rsid w:val="00D54382"/>
    <w:rsid w:val="00D5469F"/>
    <w:rsid w:val="00D54980"/>
    <w:rsid w:val="00D5787D"/>
    <w:rsid w:val="00D600BD"/>
    <w:rsid w:val="00D60B3F"/>
    <w:rsid w:val="00D6304C"/>
    <w:rsid w:val="00D64399"/>
    <w:rsid w:val="00D66AFC"/>
    <w:rsid w:val="00D676F9"/>
    <w:rsid w:val="00D67953"/>
    <w:rsid w:val="00D70117"/>
    <w:rsid w:val="00D703C8"/>
    <w:rsid w:val="00D704DE"/>
    <w:rsid w:val="00D708BC"/>
    <w:rsid w:val="00D70BE1"/>
    <w:rsid w:val="00D710BB"/>
    <w:rsid w:val="00D71D48"/>
    <w:rsid w:val="00D71F68"/>
    <w:rsid w:val="00D72341"/>
    <w:rsid w:val="00D72543"/>
    <w:rsid w:val="00D72AD0"/>
    <w:rsid w:val="00D73311"/>
    <w:rsid w:val="00D74CC1"/>
    <w:rsid w:val="00D754B6"/>
    <w:rsid w:val="00D754B9"/>
    <w:rsid w:val="00D7553F"/>
    <w:rsid w:val="00D755D8"/>
    <w:rsid w:val="00D75685"/>
    <w:rsid w:val="00D77BDD"/>
    <w:rsid w:val="00D80D19"/>
    <w:rsid w:val="00D811FF"/>
    <w:rsid w:val="00D819EF"/>
    <w:rsid w:val="00D81A98"/>
    <w:rsid w:val="00D82AA4"/>
    <w:rsid w:val="00D83F7D"/>
    <w:rsid w:val="00D843D9"/>
    <w:rsid w:val="00D853B9"/>
    <w:rsid w:val="00D85433"/>
    <w:rsid w:val="00D85EDC"/>
    <w:rsid w:val="00D861C7"/>
    <w:rsid w:val="00D86212"/>
    <w:rsid w:val="00D866AB"/>
    <w:rsid w:val="00D876EE"/>
    <w:rsid w:val="00D90898"/>
    <w:rsid w:val="00D9166C"/>
    <w:rsid w:val="00D91DB6"/>
    <w:rsid w:val="00D925CA"/>
    <w:rsid w:val="00D925F6"/>
    <w:rsid w:val="00D935CF"/>
    <w:rsid w:val="00D94657"/>
    <w:rsid w:val="00D94736"/>
    <w:rsid w:val="00D95B05"/>
    <w:rsid w:val="00D96238"/>
    <w:rsid w:val="00D97BC3"/>
    <w:rsid w:val="00DA0372"/>
    <w:rsid w:val="00DA1EC1"/>
    <w:rsid w:val="00DA1F31"/>
    <w:rsid w:val="00DA2666"/>
    <w:rsid w:val="00DA4BC8"/>
    <w:rsid w:val="00DA5A7C"/>
    <w:rsid w:val="00DA6C72"/>
    <w:rsid w:val="00DA6F83"/>
    <w:rsid w:val="00DA709E"/>
    <w:rsid w:val="00DA7EFF"/>
    <w:rsid w:val="00DB01E9"/>
    <w:rsid w:val="00DB0898"/>
    <w:rsid w:val="00DB1241"/>
    <w:rsid w:val="00DB1673"/>
    <w:rsid w:val="00DB262A"/>
    <w:rsid w:val="00DB3B2C"/>
    <w:rsid w:val="00DB4332"/>
    <w:rsid w:val="00DB43C7"/>
    <w:rsid w:val="00DB5F27"/>
    <w:rsid w:val="00DB73AC"/>
    <w:rsid w:val="00DC1170"/>
    <w:rsid w:val="00DC1270"/>
    <w:rsid w:val="00DC17F5"/>
    <w:rsid w:val="00DC2420"/>
    <w:rsid w:val="00DC2A80"/>
    <w:rsid w:val="00DC2B3E"/>
    <w:rsid w:val="00DC37AB"/>
    <w:rsid w:val="00DC39D5"/>
    <w:rsid w:val="00DC4D85"/>
    <w:rsid w:val="00DC51ED"/>
    <w:rsid w:val="00DC6056"/>
    <w:rsid w:val="00DC6915"/>
    <w:rsid w:val="00DC6A91"/>
    <w:rsid w:val="00DC6AE0"/>
    <w:rsid w:val="00DD078A"/>
    <w:rsid w:val="00DD1C47"/>
    <w:rsid w:val="00DD27A2"/>
    <w:rsid w:val="00DD2992"/>
    <w:rsid w:val="00DD2E34"/>
    <w:rsid w:val="00DD2FA7"/>
    <w:rsid w:val="00DD352A"/>
    <w:rsid w:val="00DD4110"/>
    <w:rsid w:val="00DD4A3E"/>
    <w:rsid w:val="00DD6D63"/>
    <w:rsid w:val="00DD76AE"/>
    <w:rsid w:val="00DD7A45"/>
    <w:rsid w:val="00DE2EBB"/>
    <w:rsid w:val="00DE3762"/>
    <w:rsid w:val="00DE3D6B"/>
    <w:rsid w:val="00DE43E6"/>
    <w:rsid w:val="00DE4F18"/>
    <w:rsid w:val="00DE5067"/>
    <w:rsid w:val="00DE5360"/>
    <w:rsid w:val="00DE54BC"/>
    <w:rsid w:val="00DE682C"/>
    <w:rsid w:val="00DE6B13"/>
    <w:rsid w:val="00DE756C"/>
    <w:rsid w:val="00DE7840"/>
    <w:rsid w:val="00DE7E74"/>
    <w:rsid w:val="00DF09A3"/>
    <w:rsid w:val="00DF144F"/>
    <w:rsid w:val="00DF1D46"/>
    <w:rsid w:val="00DF2087"/>
    <w:rsid w:val="00DF2634"/>
    <w:rsid w:val="00DF2BAE"/>
    <w:rsid w:val="00DF4780"/>
    <w:rsid w:val="00DF63B7"/>
    <w:rsid w:val="00DF66E6"/>
    <w:rsid w:val="00DF7288"/>
    <w:rsid w:val="00DF76E8"/>
    <w:rsid w:val="00E00181"/>
    <w:rsid w:val="00E00B71"/>
    <w:rsid w:val="00E00D92"/>
    <w:rsid w:val="00E0116C"/>
    <w:rsid w:val="00E020E9"/>
    <w:rsid w:val="00E0242B"/>
    <w:rsid w:val="00E02EF1"/>
    <w:rsid w:val="00E03070"/>
    <w:rsid w:val="00E0333A"/>
    <w:rsid w:val="00E03F95"/>
    <w:rsid w:val="00E04493"/>
    <w:rsid w:val="00E052D4"/>
    <w:rsid w:val="00E060C0"/>
    <w:rsid w:val="00E079B1"/>
    <w:rsid w:val="00E10192"/>
    <w:rsid w:val="00E106DD"/>
    <w:rsid w:val="00E11854"/>
    <w:rsid w:val="00E11D33"/>
    <w:rsid w:val="00E13252"/>
    <w:rsid w:val="00E13C95"/>
    <w:rsid w:val="00E152CB"/>
    <w:rsid w:val="00E16982"/>
    <w:rsid w:val="00E16B27"/>
    <w:rsid w:val="00E16BBE"/>
    <w:rsid w:val="00E17799"/>
    <w:rsid w:val="00E17A66"/>
    <w:rsid w:val="00E17C0F"/>
    <w:rsid w:val="00E17E44"/>
    <w:rsid w:val="00E2009F"/>
    <w:rsid w:val="00E20309"/>
    <w:rsid w:val="00E210E3"/>
    <w:rsid w:val="00E21115"/>
    <w:rsid w:val="00E22B89"/>
    <w:rsid w:val="00E22E8B"/>
    <w:rsid w:val="00E23A4D"/>
    <w:rsid w:val="00E23CDA"/>
    <w:rsid w:val="00E249E5"/>
    <w:rsid w:val="00E24C78"/>
    <w:rsid w:val="00E250D8"/>
    <w:rsid w:val="00E25FDD"/>
    <w:rsid w:val="00E26ED2"/>
    <w:rsid w:val="00E2721A"/>
    <w:rsid w:val="00E30302"/>
    <w:rsid w:val="00E305F2"/>
    <w:rsid w:val="00E315D4"/>
    <w:rsid w:val="00E32300"/>
    <w:rsid w:val="00E32F87"/>
    <w:rsid w:val="00E336A9"/>
    <w:rsid w:val="00E354B0"/>
    <w:rsid w:val="00E35B2B"/>
    <w:rsid w:val="00E370A5"/>
    <w:rsid w:val="00E37DB4"/>
    <w:rsid w:val="00E4061C"/>
    <w:rsid w:val="00E40E78"/>
    <w:rsid w:val="00E426FD"/>
    <w:rsid w:val="00E435A4"/>
    <w:rsid w:val="00E460AB"/>
    <w:rsid w:val="00E46292"/>
    <w:rsid w:val="00E467AC"/>
    <w:rsid w:val="00E4708E"/>
    <w:rsid w:val="00E47194"/>
    <w:rsid w:val="00E47D94"/>
    <w:rsid w:val="00E50193"/>
    <w:rsid w:val="00E50AEE"/>
    <w:rsid w:val="00E50BD4"/>
    <w:rsid w:val="00E51C50"/>
    <w:rsid w:val="00E52C06"/>
    <w:rsid w:val="00E5319B"/>
    <w:rsid w:val="00E53610"/>
    <w:rsid w:val="00E53A1E"/>
    <w:rsid w:val="00E54AD6"/>
    <w:rsid w:val="00E5635B"/>
    <w:rsid w:val="00E57090"/>
    <w:rsid w:val="00E57669"/>
    <w:rsid w:val="00E577D1"/>
    <w:rsid w:val="00E61024"/>
    <w:rsid w:val="00E618C2"/>
    <w:rsid w:val="00E627F1"/>
    <w:rsid w:val="00E62A86"/>
    <w:rsid w:val="00E63637"/>
    <w:rsid w:val="00E63672"/>
    <w:rsid w:val="00E638D9"/>
    <w:rsid w:val="00E64038"/>
    <w:rsid w:val="00E64207"/>
    <w:rsid w:val="00E664CD"/>
    <w:rsid w:val="00E66C4D"/>
    <w:rsid w:val="00E672DB"/>
    <w:rsid w:val="00E673D1"/>
    <w:rsid w:val="00E67A2D"/>
    <w:rsid w:val="00E70730"/>
    <w:rsid w:val="00E7074C"/>
    <w:rsid w:val="00E70A37"/>
    <w:rsid w:val="00E70C12"/>
    <w:rsid w:val="00E71F3F"/>
    <w:rsid w:val="00E74608"/>
    <w:rsid w:val="00E76009"/>
    <w:rsid w:val="00E76F83"/>
    <w:rsid w:val="00E77752"/>
    <w:rsid w:val="00E80B27"/>
    <w:rsid w:val="00E81001"/>
    <w:rsid w:val="00E812CA"/>
    <w:rsid w:val="00E8139C"/>
    <w:rsid w:val="00E81F99"/>
    <w:rsid w:val="00E823CA"/>
    <w:rsid w:val="00E8242D"/>
    <w:rsid w:val="00E82CFA"/>
    <w:rsid w:val="00E82D75"/>
    <w:rsid w:val="00E82FAE"/>
    <w:rsid w:val="00E83474"/>
    <w:rsid w:val="00E84FB2"/>
    <w:rsid w:val="00E85474"/>
    <w:rsid w:val="00E8564E"/>
    <w:rsid w:val="00E86BE4"/>
    <w:rsid w:val="00E90BF1"/>
    <w:rsid w:val="00E93BF7"/>
    <w:rsid w:val="00E942BD"/>
    <w:rsid w:val="00E96693"/>
    <w:rsid w:val="00E96B7C"/>
    <w:rsid w:val="00E97664"/>
    <w:rsid w:val="00E977C5"/>
    <w:rsid w:val="00EA12A8"/>
    <w:rsid w:val="00EA1B03"/>
    <w:rsid w:val="00EA217A"/>
    <w:rsid w:val="00EA2C83"/>
    <w:rsid w:val="00EA2CE5"/>
    <w:rsid w:val="00EA2E52"/>
    <w:rsid w:val="00EA3A6E"/>
    <w:rsid w:val="00EA403A"/>
    <w:rsid w:val="00EA4D92"/>
    <w:rsid w:val="00EA6BC7"/>
    <w:rsid w:val="00EA7906"/>
    <w:rsid w:val="00EB0608"/>
    <w:rsid w:val="00EB09BD"/>
    <w:rsid w:val="00EB1A5E"/>
    <w:rsid w:val="00EB208F"/>
    <w:rsid w:val="00EB2DED"/>
    <w:rsid w:val="00EB3518"/>
    <w:rsid w:val="00EB381C"/>
    <w:rsid w:val="00EB3EEE"/>
    <w:rsid w:val="00EB5A89"/>
    <w:rsid w:val="00EB5B6C"/>
    <w:rsid w:val="00EB65A7"/>
    <w:rsid w:val="00EB6EFF"/>
    <w:rsid w:val="00EC011A"/>
    <w:rsid w:val="00EC0E3E"/>
    <w:rsid w:val="00EC1368"/>
    <w:rsid w:val="00EC17DD"/>
    <w:rsid w:val="00EC1C94"/>
    <w:rsid w:val="00EC2ABC"/>
    <w:rsid w:val="00EC2BED"/>
    <w:rsid w:val="00EC2E13"/>
    <w:rsid w:val="00EC3BE2"/>
    <w:rsid w:val="00EC4684"/>
    <w:rsid w:val="00EC5E9F"/>
    <w:rsid w:val="00EC6524"/>
    <w:rsid w:val="00ED052D"/>
    <w:rsid w:val="00ED1BBB"/>
    <w:rsid w:val="00ED21E6"/>
    <w:rsid w:val="00ED2363"/>
    <w:rsid w:val="00ED354A"/>
    <w:rsid w:val="00ED4D50"/>
    <w:rsid w:val="00ED6385"/>
    <w:rsid w:val="00ED6680"/>
    <w:rsid w:val="00ED71A2"/>
    <w:rsid w:val="00EE015E"/>
    <w:rsid w:val="00EE0B0B"/>
    <w:rsid w:val="00EE1F1C"/>
    <w:rsid w:val="00EE35E8"/>
    <w:rsid w:val="00EE3A2A"/>
    <w:rsid w:val="00EE40A3"/>
    <w:rsid w:val="00EE4988"/>
    <w:rsid w:val="00EE4F06"/>
    <w:rsid w:val="00EE510C"/>
    <w:rsid w:val="00EE6982"/>
    <w:rsid w:val="00EE7A7D"/>
    <w:rsid w:val="00EF0B2D"/>
    <w:rsid w:val="00EF1C92"/>
    <w:rsid w:val="00EF2A2D"/>
    <w:rsid w:val="00EF4E18"/>
    <w:rsid w:val="00EF5525"/>
    <w:rsid w:val="00EF5DA0"/>
    <w:rsid w:val="00EF66AF"/>
    <w:rsid w:val="00EF6ABD"/>
    <w:rsid w:val="00EF73DE"/>
    <w:rsid w:val="00EF7EE8"/>
    <w:rsid w:val="00F001FB"/>
    <w:rsid w:val="00F014D0"/>
    <w:rsid w:val="00F01CD7"/>
    <w:rsid w:val="00F01D12"/>
    <w:rsid w:val="00F01F73"/>
    <w:rsid w:val="00F0232A"/>
    <w:rsid w:val="00F031C7"/>
    <w:rsid w:val="00F03324"/>
    <w:rsid w:val="00F035EF"/>
    <w:rsid w:val="00F04387"/>
    <w:rsid w:val="00F04539"/>
    <w:rsid w:val="00F0484C"/>
    <w:rsid w:val="00F04A25"/>
    <w:rsid w:val="00F0561C"/>
    <w:rsid w:val="00F05713"/>
    <w:rsid w:val="00F05BD2"/>
    <w:rsid w:val="00F06588"/>
    <w:rsid w:val="00F07377"/>
    <w:rsid w:val="00F075A7"/>
    <w:rsid w:val="00F117D9"/>
    <w:rsid w:val="00F137A5"/>
    <w:rsid w:val="00F13DFC"/>
    <w:rsid w:val="00F14EF8"/>
    <w:rsid w:val="00F15F4A"/>
    <w:rsid w:val="00F160F2"/>
    <w:rsid w:val="00F161A0"/>
    <w:rsid w:val="00F1695C"/>
    <w:rsid w:val="00F17D61"/>
    <w:rsid w:val="00F17E17"/>
    <w:rsid w:val="00F20689"/>
    <w:rsid w:val="00F21039"/>
    <w:rsid w:val="00F210A0"/>
    <w:rsid w:val="00F2187D"/>
    <w:rsid w:val="00F2215B"/>
    <w:rsid w:val="00F22EE4"/>
    <w:rsid w:val="00F23919"/>
    <w:rsid w:val="00F252E0"/>
    <w:rsid w:val="00F2569E"/>
    <w:rsid w:val="00F273F5"/>
    <w:rsid w:val="00F30229"/>
    <w:rsid w:val="00F306FF"/>
    <w:rsid w:val="00F31E0E"/>
    <w:rsid w:val="00F3208B"/>
    <w:rsid w:val="00F3321C"/>
    <w:rsid w:val="00F33321"/>
    <w:rsid w:val="00F33B15"/>
    <w:rsid w:val="00F34214"/>
    <w:rsid w:val="00F3457C"/>
    <w:rsid w:val="00F34CCD"/>
    <w:rsid w:val="00F35769"/>
    <w:rsid w:val="00F35F1E"/>
    <w:rsid w:val="00F37458"/>
    <w:rsid w:val="00F401B6"/>
    <w:rsid w:val="00F4191E"/>
    <w:rsid w:val="00F42EB6"/>
    <w:rsid w:val="00F43878"/>
    <w:rsid w:val="00F43EB2"/>
    <w:rsid w:val="00F4404B"/>
    <w:rsid w:val="00F44378"/>
    <w:rsid w:val="00F44A42"/>
    <w:rsid w:val="00F44A6A"/>
    <w:rsid w:val="00F44ED5"/>
    <w:rsid w:val="00F46A19"/>
    <w:rsid w:val="00F475CA"/>
    <w:rsid w:val="00F47F6D"/>
    <w:rsid w:val="00F51E44"/>
    <w:rsid w:val="00F52379"/>
    <w:rsid w:val="00F52DD4"/>
    <w:rsid w:val="00F53042"/>
    <w:rsid w:val="00F53EA3"/>
    <w:rsid w:val="00F5406C"/>
    <w:rsid w:val="00F54DA6"/>
    <w:rsid w:val="00F559BF"/>
    <w:rsid w:val="00F55B5A"/>
    <w:rsid w:val="00F56AF3"/>
    <w:rsid w:val="00F61497"/>
    <w:rsid w:val="00F61C64"/>
    <w:rsid w:val="00F6275D"/>
    <w:rsid w:val="00F63C38"/>
    <w:rsid w:val="00F63DDA"/>
    <w:rsid w:val="00F64965"/>
    <w:rsid w:val="00F65288"/>
    <w:rsid w:val="00F6568A"/>
    <w:rsid w:val="00F663FE"/>
    <w:rsid w:val="00F66AC0"/>
    <w:rsid w:val="00F66EC2"/>
    <w:rsid w:val="00F70711"/>
    <w:rsid w:val="00F70B8B"/>
    <w:rsid w:val="00F70D03"/>
    <w:rsid w:val="00F70FCB"/>
    <w:rsid w:val="00F720D1"/>
    <w:rsid w:val="00F729A9"/>
    <w:rsid w:val="00F72DFD"/>
    <w:rsid w:val="00F73938"/>
    <w:rsid w:val="00F73BF4"/>
    <w:rsid w:val="00F73F19"/>
    <w:rsid w:val="00F74606"/>
    <w:rsid w:val="00F74EBF"/>
    <w:rsid w:val="00F75AD9"/>
    <w:rsid w:val="00F75ADB"/>
    <w:rsid w:val="00F75EA5"/>
    <w:rsid w:val="00F76754"/>
    <w:rsid w:val="00F768E6"/>
    <w:rsid w:val="00F77130"/>
    <w:rsid w:val="00F8064F"/>
    <w:rsid w:val="00F82A6A"/>
    <w:rsid w:val="00F834FA"/>
    <w:rsid w:val="00F85399"/>
    <w:rsid w:val="00F9038B"/>
    <w:rsid w:val="00F903BF"/>
    <w:rsid w:val="00F90871"/>
    <w:rsid w:val="00F90E75"/>
    <w:rsid w:val="00F910A6"/>
    <w:rsid w:val="00F91152"/>
    <w:rsid w:val="00F9294A"/>
    <w:rsid w:val="00F938EA"/>
    <w:rsid w:val="00F94256"/>
    <w:rsid w:val="00F94905"/>
    <w:rsid w:val="00F951A9"/>
    <w:rsid w:val="00F95B88"/>
    <w:rsid w:val="00F9635E"/>
    <w:rsid w:val="00F96B69"/>
    <w:rsid w:val="00FA0B24"/>
    <w:rsid w:val="00FA1197"/>
    <w:rsid w:val="00FA1A83"/>
    <w:rsid w:val="00FA1A90"/>
    <w:rsid w:val="00FA2A76"/>
    <w:rsid w:val="00FA3A5D"/>
    <w:rsid w:val="00FA4903"/>
    <w:rsid w:val="00FA4AD6"/>
    <w:rsid w:val="00FA5192"/>
    <w:rsid w:val="00FA5262"/>
    <w:rsid w:val="00FA57CD"/>
    <w:rsid w:val="00FA5F7D"/>
    <w:rsid w:val="00FA6256"/>
    <w:rsid w:val="00FA756B"/>
    <w:rsid w:val="00FB040A"/>
    <w:rsid w:val="00FB0572"/>
    <w:rsid w:val="00FB1024"/>
    <w:rsid w:val="00FB3F06"/>
    <w:rsid w:val="00FB4260"/>
    <w:rsid w:val="00FB4804"/>
    <w:rsid w:val="00FB54A9"/>
    <w:rsid w:val="00FB708B"/>
    <w:rsid w:val="00FB7B31"/>
    <w:rsid w:val="00FC1E55"/>
    <w:rsid w:val="00FC2F9A"/>
    <w:rsid w:val="00FC36C8"/>
    <w:rsid w:val="00FC3991"/>
    <w:rsid w:val="00FC3E36"/>
    <w:rsid w:val="00FC3E45"/>
    <w:rsid w:val="00FC4C4C"/>
    <w:rsid w:val="00FC52F3"/>
    <w:rsid w:val="00FC6317"/>
    <w:rsid w:val="00FC7188"/>
    <w:rsid w:val="00FD01BA"/>
    <w:rsid w:val="00FD0245"/>
    <w:rsid w:val="00FD0E82"/>
    <w:rsid w:val="00FD0EAA"/>
    <w:rsid w:val="00FD1319"/>
    <w:rsid w:val="00FD1611"/>
    <w:rsid w:val="00FD1DBA"/>
    <w:rsid w:val="00FD2575"/>
    <w:rsid w:val="00FD2860"/>
    <w:rsid w:val="00FD420A"/>
    <w:rsid w:val="00FD4873"/>
    <w:rsid w:val="00FD5AA3"/>
    <w:rsid w:val="00FD6B49"/>
    <w:rsid w:val="00FD7327"/>
    <w:rsid w:val="00FE149E"/>
    <w:rsid w:val="00FE1F7C"/>
    <w:rsid w:val="00FE3132"/>
    <w:rsid w:val="00FE44E6"/>
    <w:rsid w:val="00FE471E"/>
    <w:rsid w:val="00FE58BF"/>
    <w:rsid w:val="00FE6CE3"/>
    <w:rsid w:val="00FE7907"/>
    <w:rsid w:val="00FE7D9A"/>
    <w:rsid w:val="00FF0245"/>
    <w:rsid w:val="00FF04E2"/>
    <w:rsid w:val="00FF078B"/>
    <w:rsid w:val="00FF2F02"/>
    <w:rsid w:val="00FF3425"/>
    <w:rsid w:val="00FF44F3"/>
    <w:rsid w:val="00FF4B23"/>
    <w:rsid w:val="00FF514D"/>
    <w:rsid w:val="00FF5BCE"/>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76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customStyle="1" w:styleId="Mencinsinresolver1">
    <w:name w:val="Mención sin resolver1"/>
    <w:basedOn w:val="Fuentedeprrafopredeter"/>
    <w:uiPriority w:val="99"/>
    <w:semiHidden/>
    <w:unhideWhenUsed/>
    <w:rsid w:val="00E315D4"/>
    <w:rPr>
      <w:color w:val="605E5C"/>
      <w:shd w:val="clear" w:color="auto" w:fill="E1DFDD"/>
    </w:rPr>
  </w:style>
  <w:style w:type="paragraph" w:customStyle="1" w:styleId="Estilo">
    <w:name w:val="Estilo"/>
    <w:basedOn w:val="Sinespaciado"/>
    <w:link w:val="EstiloCar"/>
    <w:qFormat/>
    <w:rsid w:val="00424489"/>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424489"/>
    <w:rPr>
      <w:rFonts w:ascii="Arial" w:eastAsiaTheme="minorEastAsia" w:hAnsi="Arial"/>
      <w:sz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9069">
      <w:bodyDiv w:val="1"/>
      <w:marLeft w:val="0"/>
      <w:marRight w:val="0"/>
      <w:marTop w:val="0"/>
      <w:marBottom w:val="0"/>
      <w:divBdr>
        <w:top w:val="none" w:sz="0" w:space="0" w:color="auto"/>
        <w:left w:val="none" w:sz="0" w:space="0" w:color="auto"/>
        <w:bottom w:val="none" w:sz="0" w:space="0" w:color="auto"/>
        <w:right w:val="none" w:sz="0" w:space="0" w:color="auto"/>
      </w:divBdr>
    </w:div>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110443420">
      <w:bodyDiv w:val="1"/>
      <w:marLeft w:val="0"/>
      <w:marRight w:val="0"/>
      <w:marTop w:val="0"/>
      <w:marBottom w:val="0"/>
      <w:divBdr>
        <w:top w:val="none" w:sz="0" w:space="0" w:color="auto"/>
        <w:left w:val="none" w:sz="0" w:space="0" w:color="auto"/>
        <w:bottom w:val="none" w:sz="0" w:space="0" w:color="auto"/>
        <w:right w:val="none" w:sz="0" w:space="0" w:color="auto"/>
      </w:divBdr>
    </w:div>
    <w:div w:id="151218501">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518855853">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692267928">
      <w:bodyDiv w:val="1"/>
      <w:marLeft w:val="0"/>
      <w:marRight w:val="0"/>
      <w:marTop w:val="0"/>
      <w:marBottom w:val="0"/>
      <w:divBdr>
        <w:top w:val="none" w:sz="0" w:space="0" w:color="auto"/>
        <w:left w:val="none" w:sz="0" w:space="0" w:color="auto"/>
        <w:bottom w:val="none" w:sz="0" w:space="0" w:color="auto"/>
        <w:right w:val="none" w:sz="0" w:space="0" w:color="auto"/>
      </w:divBdr>
    </w:div>
    <w:div w:id="695040368">
      <w:bodyDiv w:val="1"/>
      <w:marLeft w:val="0"/>
      <w:marRight w:val="0"/>
      <w:marTop w:val="0"/>
      <w:marBottom w:val="0"/>
      <w:divBdr>
        <w:top w:val="none" w:sz="0" w:space="0" w:color="auto"/>
        <w:left w:val="none" w:sz="0" w:space="0" w:color="auto"/>
        <w:bottom w:val="none" w:sz="0" w:space="0" w:color="auto"/>
        <w:right w:val="none" w:sz="0" w:space="0" w:color="auto"/>
      </w:divBdr>
      <w:divsChild>
        <w:div w:id="1173495741">
          <w:marLeft w:val="0"/>
          <w:marRight w:val="0"/>
          <w:marTop w:val="0"/>
          <w:marBottom w:val="0"/>
          <w:divBdr>
            <w:top w:val="none" w:sz="0" w:space="0" w:color="auto"/>
            <w:left w:val="none" w:sz="0" w:space="0" w:color="auto"/>
            <w:bottom w:val="none" w:sz="0" w:space="0" w:color="auto"/>
            <w:right w:val="none" w:sz="0" w:space="0" w:color="auto"/>
          </w:divBdr>
        </w:div>
        <w:div w:id="890507217">
          <w:marLeft w:val="0"/>
          <w:marRight w:val="0"/>
          <w:marTop w:val="0"/>
          <w:marBottom w:val="0"/>
          <w:divBdr>
            <w:top w:val="none" w:sz="0" w:space="0" w:color="auto"/>
            <w:left w:val="none" w:sz="0" w:space="0" w:color="auto"/>
            <w:bottom w:val="none" w:sz="0" w:space="0" w:color="auto"/>
            <w:right w:val="none" w:sz="0" w:space="0" w:color="auto"/>
          </w:divBdr>
        </w:div>
        <w:div w:id="1345093460">
          <w:marLeft w:val="0"/>
          <w:marRight w:val="0"/>
          <w:marTop w:val="0"/>
          <w:marBottom w:val="0"/>
          <w:divBdr>
            <w:top w:val="none" w:sz="0" w:space="0" w:color="auto"/>
            <w:left w:val="none" w:sz="0" w:space="0" w:color="auto"/>
            <w:bottom w:val="none" w:sz="0" w:space="0" w:color="auto"/>
            <w:right w:val="none" w:sz="0" w:space="0" w:color="auto"/>
          </w:divBdr>
        </w:div>
        <w:div w:id="1436289761">
          <w:marLeft w:val="0"/>
          <w:marRight w:val="0"/>
          <w:marTop w:val="0"/>
          <w:marBottom w:val="0"/>
          <w:divBdr>
            <w:top w:val="none" w:sz="0" w:space="0" w:color="auto"/>
            <w:left w:val="none" w:sz="0" w:space="0" w:color="auto"/>
            <w:bottom w:val="none" w:sz="0" w:space="0" w:color="auto"/>
            <w:right w:val="none" w:sz="0" w:space="0" w:color="auto"/>
          </w:divBdr>
        </w:div>
        <w:div w:id="1441804839">
          <w:marLeft w:val="0"/>
          <w:marRight w:val="0"/>
          <w:marTop w:val="0"/>
          <w:marBottom w:val="0"/>
          <w:divBdr>
            <w:top w:val="none" w:sz="0" w:space="0" w:color="auto"/>
            <w:left w:val="none" w:sz="0" w:space="0" w:color="auto"/>
            <w:bottom w:val="none" w:sz="0" w:space="0" w:color="auto"/>
            <w:right w:val="none" w:sz="0" w:space="0" w:color="auto"/>
          </w:divBdr>
        </w:div>
      </w:divsChild>
    </w:div>
    <w:div w:id="814758160">
      <w:bodyDiv w:val="1"/>
      <w:marLeft w:val="0"/>
      <w:marRight w:val="0"/>
      <w:marTop w:val="0"/>
      <w:marBottom w:val="0"/>
      <w:divBdr>
        <w:top w:val="none" w:sz="0" w:space="0" w:color="auto"/>
        <w:left w:val="none" w:sz="0" w:space="0" w:color="auto"/>
        <w:bottom w:val="none" w:sz="0" w:space="0" w:color="auto"/>
        <w:right w:val="none" w:sz="0" w:space="0" w:color="auto"/>
      </w:divBdr>
    </w:div>
    <w:div w:id="851914978">
      <w:bodyDiv w:val="1"/>
      <w:marLeft w:val="0"/>
      <w:marRight w:val="0"/>
      <w:marTop w:val="0"/>
      <w:marBottom w:val="0"/>
      <w:divBdr>
        <w:top w:val="none" w:sz="0" w:space="0" w:color="auto"/>
        <w:left w:val="none" w:sz="0" w:space="0" w:color="auto"/>
        <w:bottom w:val="none" w:sz="0" w:space="0" w:color="auto"/>
        <w:right w:val="none" w:sz="0" w:space="0" w:color="auto"/>
      </w:divBdr>
    </w:div>
    <w:div w:id="885338974">
      <w:bodyDiv w:val="1"/>
      <w:marLeft w:val="0"/>
      <w:marRight w:val="0"/>
      <w:marTop w:val="0"/>
      <w:marBottom w:val="0"/>
      <w:divBdr>
        <w:top w:val="none" w:sz="0" w:space="0" w:color="auto"/>
        <w:left w:val="none" w:sz="0" w:space="0" w:color="auto"/>
        <w:bottom w:val="none" w:sz="0" w:space="0" w:color="auto"/>
        <w:right w:val="none" w:sz="0" w:space="0" w:color="auto"/>
      </w:divBdr>
    </w:div>
    <w:div w:id="905184229">
      <w:bodyDiv w:val="1"/>
      <w:marLeft w:val="0"/>
      <w:marRight w:val="0"/>
      <w:marTop w:val="0"/>
      <w:marBottom w:val="0"/>
      <w:divBdr>
        <w:top w:val="none" w:sz="0" w:space="0" w:color="auto"/>
        <w:left w:val="none" w:sz="0" w:space="0" w:color="auto"/>
        <w:bottom w:val="none" w:sz="0" w:space="0" w:color="auto"/>
        <w:right w:val="none" w:sz="0" w:space="0" w:color="auto"/>
      </w:divBdr>
    </w:div>
    <w:div w:id="919559068">
      <w:bodyDiv w:val="1"/>
      <w:marLeft w:val="0"/>
      <w:marRight w:val="0"/>
      <w:marTop w:val="0"/>
      <w:marBottom w:val="0"/>
      <w:divBdr>
        <w:top w:val="none" w:sz="0" w:space="0" w:color="auto"/>
        <w:left w:val="none" w:sz="0" w:space="0" w:color="auto"/>
        <w:bottom w:val="none" w:sz="0" w:space="0" w:color="auto"/>
        <w:right w:val="none" w:sz="0" w:space="0" w:color="auto"/>
      </w:divBdr>
    </w:div>
    <w:div w:id="1019161160">
      <w:bodyDiv w:val="1"/>
      <w:marLeft w:val="0"/>
      <w:marRight w:val="0"/>
      <w:marTop w:val="0"/>
      <w:marBottom w:val="0"/>
      <w:divBdr>
        <w:top w:val="none" w:sz="0" w:space="0" w:color="auto"/>
        <w:left w:val="none" w:sz="0" w:space="0" w:color="auto"/>
        <w:bottom w:val="none" w:sz="0" w:space="0" w:color="auto"/>
        <w:right w:val="none" w:sz="0" w:space="0" w:color="auto"/>
      </w:divBdr>
    </w:div>
    <w:div w:id="1038630351">
      <w:bodyDiv w:val="1"/>
      <w:marLeft w:val="0"/>
      <w:marRight w:val="0"/>
      <w:marTop w:val="0"/>
      <w:marBottom w:val="0"/>
      <w:divBdr>
        <w:top w:val="none" w:sz="0" w:space="0" w:color="auto"/>
        <w:left w:val="none" w:sz="0" w:space="0" w:color="auto"/>
        <w:bottom w:val="none" w:sz="0" w:space="0" w:color="auto"/>
        <w:right w:val="none" w:sz="0" w:space="0" w:color="auto"/>
      </w:divBdr>
    </w:div>
    <w:div w:id="1068772416">
      <w:bodyDiv w:val="1"/>
      <w:marLeft w:val="0"/>
      <w:marRight w:val="0"/>
      <w:marTop w:val="0"/>
      <w:marBottom w:val="0"/>
      <w:divBdr>
        <w:top w:val="none" w:sz="0" w:space="0" w:color="auto"/>
        <w:left w:val="none" w:sz="0" w:space="0" w:color="auto"/>
        <w:bottom w:val="none" w:sz="0" w:space="0" w:color="auto"/>
        <w:right w:val="none" w:sz="0" w:space="0" w:color="auto"/>
      </w:divBdr>
    </w:div>
    <w:div w:id="1093403974">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959943350">
      <w:bodyDiv w:val="1"/>
      <w:marLeft w:val="0"/>
      <w:marRight w:val="0"/>
      <w:marTop w:val="0"/>
      <w:marBottom w:val="0"/>
      <w:divBdr>
        <w:top w:val="none" w:sz="0" w:space="0" w:color="auto"/>
        <w:left w:val="none" w:sz="0" w:space="0" w:color="auto"/>
        <w:bottom w:val="none" w:sz="0" w:space="0" w:color="auto"/>
        <w:right w:val="none" w:sz="0" w:space="0" w:color="auto"/>
      </w:divBdr>
    </w:div>
    <w:div w:id="203672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B4869-0E73-4372-B383-3FBEDA261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31</Pages>
  <Words>11727</Words>
  <Characters>64504</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CJ-TLAX-LAP-22-01</cp:lastModifiedBy>
  <cp:revision>93</cp:revision>
  <cp:lastPrinted>2020-11-04T16:53:00Z</cp:lastPrinted>
  <dcterms:created xsi:type="dcterms:W3CDTF">2020-12-09T18:53:00Z</dcterms:created>
  <dcterms:modified xsi:type="dcterms:W3CDTF">2020-12-15T01:55:00Z</dcterms:modified>
</cp:coreProperties>
</file>