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A713" w14:textId="376B7CE0" w:rsidR="00867ACA" w:rsidRPr="00696696" w:rsidRDefault="00F0648F" w:rsidP="00867ACA">
      <w:pPr>
        <w:spacing w:line="480" w:lineRule="auto"/>
        <w:jc w:val="both"/>
        <w:rPr>
          <w:rFonts w:asciiTheme="minorHAnsi" w:hAnsiTheme="minorHAnsi" w:cstheme="minorHAnsi"/>
          <w:b/>
          <w:color w:val="000000" w:themeColor="text1"/>
        </w:rPr>
      </w:pPr>
      <w:bookmarkStart w:id="0" w:name="_Hlk31799003"/>
      <w:r w:rsidRPr="00696696">
        <w:rPr>
          <w:rFonts w:asciiTheme="minorHAnsi" w:hAnsiTheme="minorHAnsi" w:cstheme="minorHAnsi"/>
          <w:b/>
        </w:rPr>
        <w:t xml:space="preserve">ACTA DE SESIÓN </w:t>
      </w:r>
      <w:r w:rsidR="00ED1541" w:rsidRPr="00696696">
        <w:rPr>
          <w:rFonts w:asciiTheme="minorHAnsi" w:hAnsiTheme="minorHAnsi" w:cstheme="minorHAnsi"/>
          <w:b/>
        </w:rPr>
        <w:t>EXTRA</w:t>
      </w:r>
      <w:r w:rsidRPr="00696696">
        <w:rPr>
          <w:rFonts w:asciiTheme="minorHAnsi" w:hAnsiTheme="minorHAnsi" w:cstheme="minorHAnsi"/>
          <w:b/>
        </w:rPr>
        <w:t>ORDINARIA PRIVADA DEL CONSEJO DE LA JUDICATURA DEL ESTADO DE TLAXCALA, CELEBRADA A LAS</w:t>
      </w:r>
      <w:r w:rsidR="00B63C12" w:rsidRPr="00696696">
        <w:rPr>
          <w:rFonts w:asciiTheme="minorHAnsi" w:hAnsiTheme="minorHAnsi" w:cstheme="minorHAnsi"/>
          <w:b/>
        </w:rPr>
        <w:t xml:space="preserve"> </w:t>
      </w:r>
      <w:r w:rsidR="00DC79B3" w:rsidRPr="00696696">
        <w:rPr>
          <w:rFonts w:asciiTheme="minorHAnsi" w:hAnsiTheme="minorHAnsi" w:cstheme="minorHAnsi"/>
          <w:b/>
        </w:rPr>
        <w:t>CATORCE</w:t>
      </w:r>
      <w:r w:rsidR="008E38B6" w:rsidRPr="00696696">
        <w:rPr>
          <w:rFonts w:asciiTheme="minorHAnsi" w:hAnsiTheme="minorHAnsi" w:cstheme="minorHAnsi"/>
          <w:b/>
        </w:rPr>
        <w:t xml:space="preserve"> </w:t>
      </w:r>
      <w:r w:rsidR="0031130D" w:rsidRPr="00696696">
        <w:rPr>
          <w:rFonts w:asciiTheme="minorHAnsi" w:hAnsiTheme="minorHAnsi" w:cstheme="minorHAnsi"/>
          <w:b/>
        </w:rPr>
        <w:t xml:space="preserve">HORAS </w:t>
      </w:r>
      <w:r w:rsidRPr="00696696">
        <w:rPr>
          <w:rFonts w:asciiTheme="minorHAnsi" w:hAnsiTheme="minorHAnsi" w:cstheme="minorHAnsi"/>
          <w:b/>
        </w:rPr>
        <w:t>DEL DÍA</w:t>
      </w:r>
      <w:r w:rsidR="000839B6" w:rsidRPr="00696696">
        <w:rPr>
          <w:rFonts w:asciiTheme="minorHAnsi" w:hAnsiTheme="minorHAnsi" w:cstheme="minorHAnsi"/>
          <w:b/>
        </w:rPr>
        <w:t xml:space="preserve"> </w:t>
      </w:r>
      <w:r w:rsidR="001A697F" w:rsidRPr="00696696">
        <w:rPr>
          <w:rFonts w:asciiTheme="minorHAnsi" w:hAnsiTheme="minorHAnsi" w:cstheme="minorHAnsi"/>
          <w:b/>
        </w:rPr>
        <w:t>TREINTA</w:t>
      </w:r>
      <w:r w:rsidR="008E38B6" w:rsidRPr="00696696">
        <w:rPr>
          <w:rFonts w:asciiTheme="minorHAnsi" w:hAnsiTheme="minorHAnsi" w:cstheme="minorHAnsi"/>
          <w:b/>
        </w:rPr>
        <w:t xml:space="preserve"> </w:t>
      </w:r>
      <w:r w:rsidR="00B46381" w:rsidRPr="00696696">
        <w:rPr>
          <w:rFonts w:asciiTheme="minorHAnsi" w:hAnsiTheme="minorHAnsi" w:cstheme="minorHAnsi"/>
          <w:b/>
        </w:rPr>
        <w:t xml:space="preserve">DE </w:t>
      </w:r>
      <w:r w:rsidR="00221989" w:rsidRPr="00696696">
        <w:rPr>
          <w:rFonts w:asciiTheme="minorHAnsi" w:hAnsiTheme="minorHAnsi" w:cstheme="minorHAnsi"/>
          <w:b/>
        </w:rPr>
        <w:t>SEPTIEMBRE</w:t>
      </w:r>
      <w:r w:rsidR="000A29A0" w:rsidRPr="00696696">
        <w:rPr>
          <w:rFonts w:asciiTheme="minorHAnsi" w:hAnsiTheme="minorHAnsi" w:cstheme="minorHAnsi"/>
          <w:b/>
        </w:rPr>
        <w:t xml:space="preserve"> DE</w:t>
      </w:r>
      <w:r w:rsidRPr="00696696">
        <w:rPr>
          <w:rFonts w:asciiTheme="minorHAnsi" w:hAnsiTheme="minorHAnsi" w:cstheme="minorHAnsi"/>
          <w:b/>
        </w:rPr>
        <w:t xml:space="preserve"> DOS MIL VEINTIUNO, </w:t>
      </w:r>
      <w:bookmarkStart w:id="1" w:name="_Hlk54605153"/>
      <w:r w:rsidRPr="00696696">
        <w:rPr>
          <w:rFonts w:asciiTheme="minorHAnsi" w:hAnsiTheme="minorHAnsi" w:cstheme="minorHAnsi"/>
          <w:b/>
        </w:rPr>
        <w:t>EN LA PRESIDENCIA DEL TRIBUNAL SUPERIOR DE JUSTICIA DEL ESTADO</w:t>
      </w:r>
      <w:bookmarkEnd w:id="0"/>
      <w:bookmarkEnd w:id="1"/>
      <w:r w:rsidR="0031130D" w:rsidRPr="00696696">
        <w:rPr>
          <w:rFonts w:asciiTheme="minorHAnsi" w:hAnsiTheme="minorHAnsi" w:cstheme="minorHAnsi"/>
          <w:b/>
        </w:rPr>
        <w:t xml:space="preserve">, </w:t>
      </w:r>
      <w:bookmarkStart w:id="2" w:name="_Hlk81398902"/>
      <w:r w:rsidR="00867ACA" w:rsidRPr="00696696">
        <w:rPr>
          <w:rFonts w:asciiTheme="minorHAnsi" w:hAnsiTheme="minorHAnsi" w:cstheme="minorHAnsi"/>
          <w:b/>
          <w:color w:val="000000" w:themeColor="text1"/>
        </w:rPr>
        <w:t>CON SEDE EN CIUDAD JUDICIAL, SANTA ANITA HUILOAC, APIZACO, TLAXCALA, BAJO EL SIGUIENTE:</w:t>
      </w:r>
    </w:p>
    <w:p w14:paraId="5A0B8191" w14:textId="0BC464A4" w:rsidR="00C85808" w:rsidRPr="00696696" w:rsidRDefault="00C85808" w:rsidP="00C85808">
      <w:pPr>
        <w:spacing w:line="240" w:lineRule="auto"/>
        <w:jc w:val="center"/>
        <w:rPr>
          <w:rFonts w:asciiTheme="minorHAnsi" w:hAnsiTheme="minorHAnsi" w:cstheme="minorHAnsi"/>
          <w:b/>
          <w:bCs/>
          <w:color w:val="000000" w:themeColor="text1"/>
          <w:bdr w:val="none" w:sz="0" w:space="0" w:color="auto" w:frame="1"/>
        </w:rPr>
      </w:pPr>
      <w:r w:rsidRPr="00696696">
        <w:rPr>
          <w:rFonts w:asciiTheme="minorHAnsi" w:hAnsiTheme="minorHAnsi" w:cstheme="minorHAnsi"/>
          <w:b/>
          <w:bCs/>
          <w:color w:val="000000" w:themeColor="text1"/>
          <w:bdr w:val="none" w:sz="0" w:space="0" w:color="auto" w:frame="1"/>
        </w:rPr>
        <w:t>ORDEN DEL DÍA:</w:t>
      </w:r>
    </w:p>
    <w:p w14:paraId="0676896C" w14:textId="587435AC"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Verificación del quórum. </w:t>
      </w:r>
      <w:r w:rsidR="00E43650">
        <w:rPr>
          <w:rFonts w:asciiTheme="minorHAnsi" w:eastAsia="Times New Roman" w:hAnsiTheme="minorHAnsi" w:cstheme="minorHAnsi"/>
          <w:color w:val="000000" w:themeColor="text1"/>
          <w:lang w:eastAsia="es-MX"/>
        </w:rPr>
        <w:t xml:space="preserve">- - - - - - - - - - - - - - - - - - - - - - - - - - - - - - - - - - - - </w:t>
      </w:r>
    </w:p>
    <w:p w14:paraId="0C829D60" w14:textId="1ED3CEA6"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Aprobación de las actas número 55/2021, 56/2021 y 57/2021.</w:t>
      </w:r>
      <w:r w:rsidR="00E43650">
        <w:rPr>
          <w:rFonts w:asciiTheme="minorHAnsi" w:eastAsia="Times New Roman" w:hAnsiTheme="minorHAnsi" w:cstheme="minorHAnsi"/>
          <w:color w:val="000000" w:themeColor="text1"/>
          <w:lang w:eastAsia="es-MX"/>
        </w:rPr>
        <w:t xml:space="preserve"> - - - - - - - </w:t>
      </w:r>
    </w:p>
    <w:p w14:paraId="09DC14A4" w14:textId="6D712545"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Análisis, discusión y determinación del oficio número PTSJ/291/2021, de fecha veintiocho de septiembre de dos mil veintiuno, signado por el que suscribe en mi carácter de Magistrado Presidente del Tribunal Superior de Justicia del Estado.</w:t>
      </w:r>
      <w:r w:rsidR="00E43650">
        <w:rPr>
          <w:rFonts w:asciiTheme="minorHAnsi" w:eastAsia="Times New Roman" w:hAnsiTheme="minorHAnsi" w:cstheme="minorHAnsi"/>
          <w:color w:val="000000" w:themeColor="text1"/>
          <w:lang w:eastAsia="es-MX"/>
        </w:rPr>
        <w:t xml:space="preserve"> - - - - - - - - - - - - - - - - - - - - - - - - - - - - - - - - - - - - - -</w:t>
      </w:r>
    </w:p>
    <w:p w14:paraId="5B1083DC" w14:textId="76CB7B02"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Análisis, discusión y determinación del oficio número PTSJ/292/2021, de fecha veintiocho de septiembre de dos mil veintiuno, signado por el que suscribe en mi carácter de Magistrado Presidente del Tribunal Superior de Justicia del Estado.</w:t>
      </w:r>
      <w:r w:rsidR="00E43650">
        <w:rPr>
          <w:rFonts w:asciiTheme="minorHAnsi" w:eastAsia="Times New Roman" w:hAnsiTheme="minorHAnsi" w:cstheme="minorHAnsi"/>
          <w:color w:val="000000" w:themeColor="text1"/>
          <w:lang w:eastAsia="es-MX"/>
        </w:rPr>
        <w:t xml:space="preserve"> - - - - - - - - - - - - - - - - - - - - - - - - - - - - - - - - - - - - - </w:t>
      </w:r>
    </w:p>
    <w:p w14:paraId="239F762D" w14:textId="440E7D77"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Análisis, discusión y determinación del oficio número PTSJ/293/2021, de fecha veintiocho de septiembre de dos mil veintiuno, signado por el que suscribe en mi carácter de Magistrado Presidente del Tribunal Superior de Justicia del Estado.</w:t>
      </w:r>
      <w:r w:rsidR="00E43650">
        <w:rPr>
          <w:rFonts w:asciiTheme="minorHAnsi" w:eastAsia="Times New Roman" w:hAnsiTheme="minorHAnsi" w:cstheme="minorHAnsi"/>
          <w:color w:val="000000" w:themeColor="text1"/>
          <w:lang w:eastAsia="es-MX"/>
        </w:rPr>
        <w:t xml:space="preserve"> - - - - - - - - - - - - - - - - - - - - - - - - - - - - - - - - - - - - - -</w:t>
      </w:r>
    </w:p>
    <w:p w14:paraId="37855B5D" w14:textId="1F3D9B41"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Análisis, discusión y determinación del oficio número PTSJ/294/2021, de fecha veintiocho de septiembre de dos mil veintiuno, signado por el que suscribe en mi carácter de Magistrado Presidente del Tribunal Superior de Justicia del Estado.</w:t>
      </w:r>
      <w:r w:rsidR="00E43650">
        <w:rPr>
          <w:rFonts w:asciiTheme="minorHAnsi" w:eastAsia="Times New Roman" w:hAnsiTheme="minorHAnsi" w:cstheme="minorHAnsi"/>
          <w:color w:val="000000" w:themeColor="text1"/>
          <w:lang w:eastAsia="es-MX"/>
        </w:rPr>
        <w:t xml:space="preserve"> - - - - - - - - - - - - - - - - - - - - - - - - - - - - - - - - - - - - - -</w:t>
      </w:r>
    </w:p>
    <w:p w14:paraId="1FE3F91A" w14:textId="44FDD5EE" w:rsidR="000E5794" w:rsidRPr="00696696" w:rsidRDefault="000E5794"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 Análisis, discusión y determinación del escrito de fecha veintinueve de septiembre de dos mil veintiuno, signado por la Vocal Jurisdiccional de la Unidad Operativa Comisión Estatal para la Implementación a la Reforma al Sistema de Justicia Laboral.</w:t>
      </w:r>
      <w:r w:rsidR="00E43650">
        <w:rPr>
          <w:rFonts w:asciiTheme="minorHAnsi" w:eastAsia="Times New Roman" w:hAnsiTheme="minorHAnsi" w:cstheme="minorHAnsi"/>
          <w:color w:val="000000" w:themeColor="text1"/>
          <w:lang w:eastAsia="es-MX"/>
        </w:rPr>
        <w:t xml:space="preserve"> -- - - - - - - - - - - - - - - - - - - - - - - - </w:t>
      </w:r>
    </w:p>
    <w:p w14:paraId="07D82647" w14:textId="6C6F6444" w:rsidR="000E5794" w:rsidRPr="00696696" w:rsidRDefault="000E5794"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Análisis, discusión y determinación del oficio número CJET/CCJEA/56/2021, de fecha veintinueve de septiembre de dos mil </w:t>
      </w:r>
      <w:r w:rsidRPr="00696696">
        <w:rPr>
          <w:rFonts w:asciiTheme="minorHAnsi" w:eastAsia="Times New Roman" w:hAnsiTheme="minorHAnsi" w:cstheme="minorHAnsi"/>
          <w:color w:val="000000" w:themeColor="text1"/>
          <w:lang w:eastAsia="es-MX"/>
        </w:rPr>
        <w:lastRenderedPageBreak/>
        <w:t>veintiuno, signado por la Presidenta de la Comisión de Carrera Judicial, integrante de este cuerpo colegiado.</w:t>
      </w:r>
      <w:r w:rsidR="00E43650">
        <w:rPr>
          <w:rFonts w:asciiTheme="minorHAnsi" w:eastAsia="Times New Roman" w:hAnsiTheme="minorHAnsi" w:cstheme="minorHAnsi"/>
          <w:color w:val="000000" w:themeColor="text1"/>
          <w:lang w:eastAsia="es-MX"/>
        </w:rPr>
        <w:t xml:space="preserve"> - - - - - - - - - - - - - - - - - - - - - - - - - - </w:t>
      </w:r>
    </w:p>
    <w:p w14:paraId="0A411E61" w14:textId="77777777" w:rsidR="000E5794" w:rsidRPr="00696696" w:rsidRDefault="000E5794"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Seguimiento al acuerdo </w:t>
      </w:r>
      <w:r w:rsidRPr="00696696">
        <w:rPr>
          <w:rFonts w:asciiTheme="minorHAnsi" w:eastAsia="Times New Roman" w:hAnsiTheme="minorHAnsi" w:cstheme="minorHAnsi"/>
          <w:color w:val="000000"/>
          <w:bdr w:val="none" w:sz="0" w:space="0" w:color="auto" w:frame="1"/>
          <w:lang w:eastAsia="es-MX"/>
        </w:rPr>
        <w:t>V/56/2021.4, de sesión ordinaria de fecha veintisiete de septiembre de dos mil veintiuno, de este cuerpo colegiado.</w:t>
      </w:r>
    </w:p>
    <w:p w14:paraId="5D37B3B4" w14:textId="57786289"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hAnsiTheme="minorHAnsi" w:cstheme="minorHAnsi"/>
          <w:color w:val="000000" w:themeColor="text1"/>
        </w:rPr>
        <w:t xml:space="preserve">Análisis, discusión y determinación del oficio número CJET/AS/130/2021, de fecha veintisiete de septiembre de dos mil veintiuno, signado por el Presidente de la Comisión de Disciplina, integrante de este cuerpo colegiado. </w:t>
      </w:r>
      <w:r w:rsidR="00E43650">
        <w:rPr>
          <w:rFonts w:asciiTheme="minorHAnsi" w:hAnsiTheme="minorHAnsi" w:cstheme="minorHAnsi"/>
          <w:color w:val="000000" w:themeColor="text1"/>
        </w:rPr>
        <w:t>- - - - - - - - - - - - - - - - - - - - - - - - - -</w:t>
      </w:r>
    </w:p>
    <w:p w14:paraId="3CF5E1F3" w14:textId="522AEEDF"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hAnsiTheme="minorHAnsi" w:cstheme="minorHAnsi"/>
          <w:color w:val="000000" w:themeColor="text1"/>
        </w:rPr>
        <w:t xml:space="preserve">Análisis, discusión y determinación del oficio número CJET/AS/131/2021, de fecha veintisiete de septiembre de dos mil veintiuno, signado por el Presidente de la Comisión de Disciplina, integrante de este cuerpo colegiado. </w:t>
      </w:r>
      <w:r w:rsidR="00E43650">
        <w:rPr>
          <w:rFonts w:asciiTheme="minorHAnsi" w:hAnsiTheme="minorHAnsi" w:cstheme="minorHAnsi"/>
          <w:color w:val="000000" w:themeColor="text1"/>
        </w:rPr>
        <w:t xml:space="preserve"> - - - - - - - - - - - - - - - - - - - - - - - - - - </w:t>
      </w:r>
    </w:p>
    <w:p w14:paraId="5CEC823D" w14:textId="1ABF94B8"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hAnsiTheme="minorHAnsi" w:cstheme="minorHAnsi"/>
          <w:color w:val="000000" w:themeColor="text1"/>
        </w:rPr>
        <w:t xml:space="preserve">Análisis, discusión y determinación del oficio número CJET/CD/155/2021, de fecha veintisiete de septiembre de dos mil veintiuno, signado por el Presidente de la Comisión de Disciplina, integrante de este cuerpo colegiado. </w:t>
      </w:r>
      <w:r w:rsidR="00E43650">
        <w:rPr>
          <w:rFonts w:asciiTheme="minorHAnsi" w:hAnsiTheme="minorHAnsi" w:cstheme="minorHAnsi"/>
          <w:color w:val="000000" w:themeColor="text1"/>
        </w:rPr>
        <w:t>- - - - - - - - - - - - - - - - - - - - - - - - - - -</w:t>
      </w:r>
    </w:p>
    <w:p w14:paraId="14A305C4" w14:textId="0F64C8FF"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Análisis, discusión y determinación del oficio número TES/240/2021, de fecha veintiocho de septiembre de dos mil veintiuno, signado por el Tesorero del Poder Judicial del Estado. </w:t>
      </w:r>
      <w:r w:rsidR="00E43650">
        <w:rPr>
          <w:rFonts w:asciiTheme="minorHAnsi" w:eastAsia="Times New Roman" w:hAnsiTheme="minorHAnsi" w:cstheme="minorHAnsi"/>
          <w:color w:val="000000" w:themeColor="text1"/>
          <w:lang w:eastAsia="es-MX"/>
        </w:rPr>
        <w:t xml:space="preserve"> - - - - - - - - - - - - - - - - - - - - - - - - </w:t>
      </w:r>
    </w:p>
    <w:p w14:paraId="4B2597EA" w14:textId="587E80C5"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Análisis, discusión y determinación del oficio número TES/237/2021, de fecha veintisiete de septiembre de dos mil veintiuno, signado por el Tesorero del Poder Judicial del Estado. </w:t>
      </w:r>
      <w:r w:rsidR="00E43650">
        <w:rPr>
          <w:rFonts w:asciiTheme="minorHAnsi" w:eastAsia="Times New Roman" w:hAnsiTheme="minorHAnsi" w:cstheme="minorHAnsi"/>
          <w:color w:val="000000" w:themeColor="text1"/>
          <w:lang w:eastAsia="es-MX"/>
        </w:rPr>
        <w:t xml:space="preserve">- - - - - - - - - - - - - - - - - - - - - - - - - </w:t>
      </w:r>
    </w:p>
    <w:p w14:paraId="7C41DC52" w14:textId="793B48FA"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Análisis, discusión y determinación del oficio número TES/238/2021, de fecha veintisiete de septiembre de dos mil veintiuno, signado por el Tesorero del Poder Judicial del Estado. </w:t>
      </w:r>
      <w:r w:rsidR="00E43650">
        <w:rPr>
          <w:rFonts w:asciiTheme="minorHAnsi" w:eastAsia="Times New Roman" w:hAnsiTheme="minorHAnsi" w:cstheme="minorHAnsi"/>
          <w:color w:val="000000" w:themeColor="text1"/>
          <w:lang w:eastAsia="es-MX"/>
        </w:rPr>
        <w:t xml:space="preserve">- - - - - - - - - - - - - - - - - - - - - - - - - </w:t>
      </w:r>
    </w:p>
    <w:p w14:paraId="05AE40B6" w14:textId="405532BC"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Análisis, discusión y determinación del oficio 1108/C/2021, de fecha veintisiete de septiembre de dos mil veintiuno, signado por el Contralor del Poder Judicial del Estado</w:t>
      </w:r>
      <w:r w:rsidR="00AE409E" w:rsidRPr="00696696">
        <w:rPr>
          <w:rFonts w:asciiTheme="minorHAnsi" w:eastAsia="Times New Roman" w:hAnsiTheme="minorHAnsi" w:cstheme="minorHAnsi"/>
          <w:color w:val="000000" w:themeColor="text1"/>
          <w:lang w:eastAsia="es-MX"/>
        </w:rPr>
        <w:t>.</w:t>
      </w:r>
      <w:r w:rsidR="00E43650">
        <w:rPr>
          <w:rFonts w:asciiTheme="minorHAnsi" w:eastAsia="Times New Roman" w:hAnsiTheme="minorHAnsi" w:cstheme="minorHAnsi"/>
          <w:color w:val="000000" w:themeColor="text1"/>
          <w:lang w:eastAsia="es-MX"/>
        </w:rPr>
        <w:t xml:space="preserve"> - - - - - - - - - - - - - - - - - - - - - - - - - - - - - - - -</w:t>
      </w:r>
    </w:p>
    <w:p w14:paraId="08F5309B" w14:textId="7FBC0C2A"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Análisis, discusión y determinación del oficio número 1109/C/2021, de fecha veintisiete de septiembre de dos mil veintiuno, signado por el Contralor del Poder Judicial del Estado</w:t>
      </w:r>
      <w:r w:rsidR="008B3E5F" w:rsidRPr="00696696">
        <w:rPr>
          <w:rFonts w:asciiTheme="minorHAnsi" w:eastAsia="Times New Roman" w:hAnsiTheme="minorHAnsi" w:cstheme="minorHAnsi"/>
          <w:color w:val="000000" w:themeColor="text1"/>
          <w:lang w:eastAsia="es-MX"/>
        </w:rPr>
        <w:t>.</w:t>
      </w:r>
      <w:r w:rsidR="00E43650">
        <w:rPr>
          <w:rFonts w:asciiTheme="minorHAnsi" w:eastAsia="Times New Roman" w:hAnsiTheme="minorHAnsi" w:cstheme="minorHAnsi"/>
          <w:color w:val="000000" w:themeColor="text1"/>
          <w:lang w:eastAsia="es-MX"/>
        </w:rPr>
        <w:t xml:space="preserve"> - - - - - - - - - - - - - - - - - - - - - - - - -</w:t>
      </w:r>
    </w:p>
    <w:p w14:paraId="41565D69" w14:textId="47CF1C1D"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lastRenderedPageBreak/>
        <w:t xml:space="preserve">Análisis, discusión y determinación de los oficios número A.72, A.73 y A.74. de fecha veintitrés de septiembre de dos mil veintiuno, signados por el encargado del Archivo del Poder Judicial del Estado, por guardar relación entre sí. </w:t>
      </w:r>
      <w:r w:rsidR="00E43650">
        <w:rPr>
          <w:rFonts w:asciiTheme="minorHAnsi" w:eastAsia="Times New Roman" w:hAnsiTheme="minorHAnsi" w:cstheme="minorHAnsi"/>
          <w:color w:val="000000" w:themeColor="text1"/>
          <w:lang w:eastAsia="es-MX"/>
        </w:rPr>
        <w:t xml:space="preserve"> - - - - - - - - - - - - - - - - - - - - - - - - - - - - - - - - - - - - - - - - - </w:t>
      </w:r>
    </w:p>
    <w:p w14:paraId="294A5A57" w14:textId="78584E19"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Análisis, discusión y determinación del escrito de fecha veintitrés de septiembre de dos mil veintiuno, signado por la servidora pública adscrita al Juzgado de Control y de Juicio Oral del Distrito Judicial de Sánchez Piedras y Especializado en Administración de Justicia para Adolescentes. </w:t>
      </w:r>
      <w:r w:rsidR="00E43650">
        <w:rPr>
          <w:rFonts w:asciiTheme="minorHAnsi" w:eastAsia="Times New Roman" w:hAnsiTheme="minorHAnsi" w:cstheme="minorHAnsi"/>
          <w:color w:val="000000" w:themeColor="text1"/>
          <w:lang w:eastAsia="es-MX"/>
        </w:rPr>
        <w:t>- - - - - - - - - - - - - - - - - - - - - - - - - - - - - - - - - - - - - - - - - - - -</w:t>
      </w:r>
    </w:p>
    <w:p w14:paraId="2478833D" w14:textId="4D4C7E5D" w:rsidR="00C85808" w:rsidRPr="00696696" w:rsidRDefault="00C85808" w:rsidP="005F2587">
      <w:pPr>
        <w:pStyle w:val="Prrafodelista"/>
        <w:numPr>
          <w:ilvl w:val="0"/>
          <w:numId w:val="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Análisis, discusión y determinación de asuntos diversos de personal del Poder Judicial del Estado.</w:t>
      </w:r>
      <w:r w:rsidR="00E43650">
        <w:rPr>
          <w:rFonts w:asciiTheme="minorHAnsi" w:eastAsia="Times New Roman" w:hAnsiTheme="minorHAnsi" w:cstheme="minorHAnsi"/>
          <w:color w:val="000000" w:themeColor="text1"/>
          <w:lang w:eastAsia="es-MX"/>
        </w:rPr>
        <w:t xml:space="preserve"> - - - - - - - - - - - - - - - - - - - - - - - - - - - - - - - - - - - </w:t>
      </w:r>
    </w:p>
    <w:bookmarkEnd w:id="2"/>
    <w:p w14:paraId="17FF8BA4" w14:textId="3D7226EF" w:rsidR="00EF4771" w:rsidRPr="00696696" w:rsidRDefault="00EF4771" w:rsidP="008570C3">
      <w:pPr>
        <w:spacing w:line="480" w:lineRule="auto"/>
        <w:jc w:val="both"/>
        <w:rPr>
          <w:rFonts w:asciiTheme="minorHAnsi" w:hAnsiTheme="minorHAnsi" w:cstheme="minorHAnsi"/>
          <w:color w:val="000000"/>
        </w:rPr>
      </w:pPr>
      <w:r w:rsidRPr="00696696">
        <w:rPr>
          <w:rFonts w:asciiTheme="minorHAnsi" w:hAnsiTheme="minorHAnsi" w:cstheme="minorHAnsi"/>
        </w:rPr>
        <w:t xml:space="preserve">ASISTENTES: - - - - - - - - - - - - - - - - - - - - - - - - - - - - - - - - - - - - - - - - - - - - - - - - - - - </w:t>
      </w:r>
      <w:r w:rsidR="00756174" w:rsidRPr="00696696">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696696" w14:paraId="2400D381" w14:textId="77777777" w:rsidTr="007119E3">
        <w:tc>
          <w:tcPr>
            <w:tcW w:w="5671" w:type="dxa"/>
            <w:hideMark/>
          </w:tcPr>
          <w:p w14:paraId="419CDC3C" w14:textId="4802E308" w:rsidR="00EF4771" w:rsidRPr="00696696" w:rsidRDefault="00CB0AD3" w:rsidP="008570C3">
            <w:pPr>
              <w:spacing w:line="480" w:lineRule="auto"/>
              <w:jc w:val="both"/>
              <w:rPr>
                <w:rFonts w:asciiTheme="minorHAnsi" w:hAnsiTheme="minorHAnsi" w:cstheme="minorHAnsi"/>
              </w:rPr>
            </w:pPr>
            <w:bookmarkStart w:id="3" w:name="_Hlk478713375"/>
            <w:r w:rsidRPr="00696696">
              <w:rPr>
                <w:rFonts w:asciiTheme="minorHAnsi" w:hAnsiTheme="minorHAnsi" w:cstheme="minorHAnsi"/>
                <w:b/>
              </w:rPr>
              <w:t>Doctor Héctor Maldonado Bonilla</w:t>
            </w:r>
            <w:r w:rsidR="00EF4771" w:rsidRPr="00696696">
              <w:rPr>
                <w:rFonts w:asciiTheme="minorHAnsi" w:hAnsiTheme="minorHAnsi" w:cstheme="minorHAnsi"/>
                <w:b/>
              </w:rPr>
              <w:t xml:space="preserve">, Magistrado Presidente del Consejo de la Judicatura del Estado de Tlaxcala .  - - - - </w:t>
            </w:r>
          </w:p>
        </w:tc>
        <w:tc>
          <w:tcPr>
            <w:tcW w:w="2035" w:type="dxa"/>
            <w:hideMark/>
          </w:tcPr>
          <w:p w14:paraId="39B9B27A" w14:textId="0BB96127" w:rsidR="00EF4771" w:rsidRPr="00696696" w:rsidRDefault="00EF4771" w:rsidP="008570C3">
            <w:pPr>
              <w:spacing w:after="0" w:line="480" w:lineRule="auto"/>
              <w:ind w:left="45"/>
              <w:jc w:val="both"/>
              <w:rPr>
                <w:rFonts w:asciiTheme="minorHAnsi" w:hAnsiTheme="minorHAnsi" w:cstheme="minorHAnsi"/>
              </w:rPr>
            </w:pPr>
            <w:r w:rsidRPr="00696696">
              <w:rPr>
                <w:rFonts w:asciiTheme="minorHAnsi" w:hAnsiTheme="minorHAnsi" w:cstheme="minorHAnsi"/>
              </w:rPr>
              <w:t xml:space="preserve">- - - -- - - - - - - - - - - Presente- - - - - - - - </w:t>
            </w:r>
          </w:p>
        </w:tc>
      </w:tr>
      <w:tr w:rsidR="00EF4771" w:rsidRPr="00696696" w14:paraId="5251ED55" w14:textId="77777777" w:rsidTr="007119E3">
        <w:tc>
          <w:tcPr>
            <w:tcW w:w="5671" w:type="dxa"/>
            <w:hideMark/>
          </w:tcPr>
          <w:p w14:paraId="4EBEC5E4" w14:textId="77777777" w:rsidR="00EF4771" w:rsidRPr="00696696" w:rsidRDefault="00EF4771" w:rsidP="008570C3">
            <w:pPr>
              <w:spacing w:line="480" w:lineRule="auto"/>
              <w:jc w:val="both"/>
              <w:rPr>
                <w:rFonts w:asciiTheme="minorHAnsi" w:hAnsiTheme="minorHAnsi" w:cstheme="minorHAnsi"/>
                <w:b/>
              </w:rPr>
            </w:pPr>
            <w:r w:rsidRPr="00696696">
              <w:rPr>
                <w:rFonts w:asciiTheme="minorHAnsi" w:hAnsiTheme="minorHAnsi" w:cstheme="minorHAnsi"/>
                <w:b/>
              </w:rPr>
              <w:t xml:space="preserve">Licenciado Víctor Hugo Corichi Méndez, integrante del Consejo de la Judicatura del Estado de Tlaxcala.  - - - - - - - - - </w:t>
            </w:r>
          </w:p>
        </w:tc>
        <w:tc>
          <w:tcPr>
            <w:tcW w:w="2035" w:type="dxa"/>
            <w:hideMark/>
          </w:tcPr>
          <w:p w14:paraId="07BAA75B" w14:textId="77777777" w:rsidR="00EF4771" w:rsidRPr="00696696" w:rsidRDefault="00EF4771" w:rsidP="008570C3">
            <w:pPr>
              <w:spacing w:after="0" w:line="480" w:lineRule="auto"/>
              <w:ind w:left="45"/>
              <w:jc w:val="both"/>
              <w:rPr>
                <w:rFonts w:asciiTheme="minorHAnsi" w:hAnsiTheme="minorHAnsi" w:cstheme="minorHAnsi"/>
              </w:rPr>
            </w:pPr>
            <w:r w:rsidRPr="00696696">
              <w:rPr>
                <w:rFonts w:asciiTheme="minorHAnsi" w:hAnsiTheme="minorHAnsi" w:cstheme="minorHAnsi"/>
              </w:rPr>
              <w:t xml:space="preserve">- - - -- - - - - - - - - - - </w:t>
            </w:r>
          </w:p>
          <w:p w14:paraId="1EB2F446" w14:textId="77777777" w:rsidR="00EF4771" w:rsidRPr="00696696" w:rsidRDefault="00EF4771" w:rsidP="008570C3">
            <w:pPr>
              <w:spacing w:line="480" w:lineRule="auto"/>
              <w:jc w:val="both"/>
              <w:rPr>
                <w:rFonts w:asciiTheme="minorHAnsi" w:hAnsiTheme="minorHAnsi" w:cstheme="minorHAnsi"/>
              </w:rPr>
            </w:pPr>
            <w:r w:rsidRPr="00696696">
              <w:rPr>
                <w:rFonts w:asciiTheme="minorHAnsi" w:hAnsiTheme="minorHAnsi" w:cstheme="minorHAnsi"/>
              </w:rPr>
              <w:t xml:space="preserve">Presente - - - - - - - - </w:t>
            </w:r>
          </w:p>
        </w:tc>
      </w:tr>
      <w:tr w:rsidR="00EF4771" w:rsidRPr="00696696" w14:paraId="039EBA67" w14:textId="77777777" w:rsidTr="007119E3">
        <w:tc>
          <w:tcPr>
            <w:tcW w:w="5671" w:type="dxa"/>
            <w:hideMark/>
          </w:tcPr>
          <w:p w14:paraId="2C0AAFCB" w14:textId="0B8ECF07" w:rsidR="00EF4771" w:rsidRPr="00696696" w:rsidRDefault="00EF4771" w:rsidP="008570C3">
            <w:pPr>
              <w:spacing w:line="480" w:lineRule="auto"/>
              <w:jc w:val="both"/>
              <w:rPr>
                <w:rFonts w:asciiTheme="minorHAnsi" w:hAnsiTheme="minorHAnsi" w:cstheme="minorHAnsi"/>
              </w:rPr>
            </w:pPr>
            <w:r w:rsidRPr="00696696">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106D763" w14:textId="77777777" w:rsidR="00EF4771" w:rsidRPr="00696696" w:rsidRDefault="00EF4771" w:rsidP="008570C3">
            <w:pPr>
              <w:spacing w:after="0" w:line="480" w:lineRule="auto"/>
              <w:ind w:left="45"/>
              <w:jc w:val="both"/>
              <w:rPr>
                <w:rFonts w:asciiTheme="minorHAnsi" w:hAnsiTheme="minorHAnsi" w:cstheme="minorHAnsi"/>
              </w:rPr>
            </w:pPr>
            <w:r w:rsidRPr="00696696">
              <w:rPr>
                <w:rFonts w:asciiTheme="minorHAnsi" w:hAnsiTheme="minorHAnsi" w:cstheme="minorHAnsi"/>
              </w:rPr>
              <w:t xml:space="preserve">- - - -- - - - - - - - - - - </w:t>
            </w:r>
          </w:p>
          <w:p w14:paraId="6E81C63B" w14:textId="77777777" w:rsidR="00EF4771" w:rsidRPr="00696696" w:rsidRDefault="00EF4771" w:rsidP="008570C3">
            <w:pPr>
              <w:spacing w:line="480" w:lineRule="auto"/>
              <w:jc w:val="both"/>
              <w:rPr>
                <w:rFonts w:asciiTheme="minorHAnsi" w:hAnsiTheme="minorHAnsi" w:cstheme="minorHAnsi"/>
              </w:rPr>
            </w:pPr>
            <w:r w:rsidRPr="00696696">
              <w:rPr>
                <w:rFonts w:asciiTheme="minorHAnsi" w:hAnsiTheme="minorHAnsi" w:cstheme="minorHAnsi"/>
              </w:rPr>
              <w:t>Presente- - - - - - - - -</w:t>
            </w:r>
          </w:p>
        </w:tc>
      </w:tr>
      <w:tr w:rsidR="00F95E19" w:rsidRPr="00696696" w14:paraId="359A436B" w14:textId="77777777" w:rsidTr="007119E3">
        <w:tc>
          <w:tcPr>
            <w:tcW w:w="5671" w:type="dxa"/>
          </w:tcPr>
          <w:p w14:paraId="6FE89696" w14:textId="76B8E5DC" w:rsidR="00F95E19" w:rsidRPr="00696696" w:rsidRDefault="00F95E19" w:rsidP="008570C3">
            <w:pPr>
              <w:spacing w:line="480" w:lineRule="auto"/>
              <w:jc w:val="both"/>
              <w:rPr>
                <w:rFonts w:asciiTheme="minorHAnsi" w:hAnsiTheme="minorHAnsi" w:cstheme="minorHAnsi"/>
                <w:b/>
              </w:rPr>
            </w:pPr>
            <w:r w:rsidRPr="00696696">
              <w:rPr>
                <w:rFonts w:asciiTheme="minorHAnsi" w:hAnsiTheme="minorHAnsi" w:cstheme="minorHAnsi"/>
                <w:b/>
              </w:rPr>
              <w:t>Lic</w:t>
            </w:r>
            <w:r w:rsidR="00443775">
              <w:rPr>
                <w:rFonts w:asciiTheme="minorHAnsi" w:hAnsiTheme="minorHAnsi" w:cstheme="minorHAnsi"/>
                <w:b/>
              </w:rPr>
              <w:t>enciada</w:t>
            </w:r>
            <w:r w:rsidRPr="00696696">
              <w:rPr>
                <w:rFonts w:asciiTheme="minorHAnsi" w:hAnsiTheme="minorHAnsi" w:cstheme="minorHAnsi"/>
                <w:b/>
              </w:rPr>
              <w:t xml:space="preserve"> Edith Alejandra Segura Payán, integrante del Consejo de la Judicatura del Estado de Tlaxcala. - - - - - - - - - </w:t>
            </w:r>
          </w:p>
        </w:tc>
        <w:tc>
          <w:tcPr>
            <w:tcW w:w="2035" w:type="dxa"/>
          </w:tcPr>
          <w:p w14:paraId="3013A724" w14:textId="77777777" w:rsidR="00F95E19" w:rsidRPr="00696696" w:rsidRDefault="00F95E19" w:rsidP="008570C3">
            <w:pPr>
              <w:spacing w:after="0" w:line="480" w:lineRule="auto"/>
              <w:ind w:left="45"/>
              <w:jc w:val="both"/>
              <w:rPr>
                <w:rFonts w:asciiTheme="minorHAnsi" w:hAnsiTheme="minorHAnsi" w:cstheme="minorHAnsi"/>
              </w:rPr>
            </w:pPr>
          </w:p>
          <w:p w14:paraId="48E5DE9F" w14:textId="20B13EFF" w:rsidR="00F95E19" w:rsidRPr="00696696" w:rsidRDefault="00F95E19" w:rsidP="008570C3">
            <w:pPr>
              <w:spacing w:after="0" w:line="480" w:lineRule="auto"/>
              <w:ind w:left="45"/>
              <w:jc w:val="both"/>
              <w:rPr>
                <w:rFonts w:asciiTheme="minorHAnsi" w:hAnsiTheme="minorHAnsi" w:cstheme="minorHAnsi"/>
              </w:rPr>
            </w:pPr>
            <w:r w:rsidRPr="00696696">
              <w:rPr>
                <w:rFonts w:asciiTheme="minorHAnsi" w:hAnsiTheme="minorHAnsi" w:cstheme="minorHAnsi"/>
              </w:rPr>
              <w:t xml:space="preserve">Presente- - - - - - - - </w:t>
            </w:r>
          </w:p>
        </w:tc>
      </w:tr>
      <w:tr w:rsidR="00EF4771" w:rsidRPr="00696696" w14:paraId="65665CB3" w14:textId="77777777" w:rsidTr="007119E3">
        <w:tc>
          <w:tcPr>
            <w:tcW w:w="5671" w:type="dxa"/>
          </w:tcPr>
          <w:p w14:paraId="7B61A35B" w14:textId="653324DF" w:rsidR="00EF4771" w:rsidRPr="00696696" w:rsidRDefault="00EF4771" w:rsidP="008570C3">
            <w:pPr>
              <w:spacing w:line="480" w:lineRule="auto"/>
              <w:jc w:val="both"/>
              <w:rPr>
                <w:rFonts w:asciiTheme="minorHAnsi" w:hAnsiTheme="minorHAnsi" w:cstheme="minorHAnsi"/>
                <w:b/>
                <w:color w:val="FF0000"/>
              </w:rPr>
            </w:pPr>
            <w:r w:rsidRPr="00696696">
              <w:rPr>
                <w:rFonts w:asciiTheme="minorHAnsi" w:hAnsiTheme="minorHAnsi" w:cstheme="minorHAnsi"/>
                <w:b/>
              </w:rPr>
              <w:t>Lic</w:t>
            </w:r>
            <w:r w:rsidR="00443775">
              <w:rPr>
                <w:rFonts w:asciiTheme="minorHAnsi" w:hAnsiTheme="minorHAnsi" w:cstheme="minorHAnsi"/>
                <w:b/>
              </w:rPr>
              <w:t>enciado</w:t>
            </w:r>
            <w:r w:rsidRPr="00696696">
              <w:rPr>
                <w:rFonts w:asciiTheme="minorHAnsi" w:hAnsiTheme="minorHAnsi" w:cstheme="minorHAnsi"/>
                <w:b/>
              </w:rPr>
              <w:t xml:space="preserve"> Leonel Ramírez Zamora, integrante del Consejo de la Judicatura del Estado de Tlaxcala. - - - - - - - - - - - - - - - - </w:t>
            </w:r>
          </w:p>
        </w:tc>
        <w:tc>
          <w:tcPr>
            <w:tcW w:w="2035" w:type="dxa"/>
          </w:tcPr>
          <w:p w14:paraId="6BC4E520" w14:textId="46D3A2C4" w:rsidR="00EF4771" w:rsidRPr="00696696" w:rsidRDefault="00EF4771" w:rsidP="008570C3">
            <w:pPr>
              <w:spacing w:after="0" w:line="480" w:lineRule="auto"/>
              <w:jc w:val="both"/>
              <w:rPr>
                <w:rFonts w:asciiTheme="minorHAnsi" w:hAnsiTheme="minorHAnsi" w:cstheme="minorHAnsi"/>
              </w:rPr>
            </w:pPr>
            <w:r w:rsidRPr="00696696">
              <w:rPr>
                <w:rFonts w:asciiTheme="minorHAnsi" w:hAnsiTheme="minorHAnsi" w:cstheme="minorHAnsi"/>
              </w:rPr>
              <w:t xml:space="preserve">- - - - - - - - - - - - - - - </w:t>
            </w:r>
          </w:p>
          <w:p w14:paraId="7B96DB42" w14:textId="1EFFAB75" w:rsidR="00EF4771" w:rsidRPr="00696696" w:rsidRDefault="00E00015" w:rsidP="008570C3">
            <w:pPr>
              <w:spacing w:after="0" w:line="480" w:lineRule="auto"/>
              <w:jc w:val="both"/>
              <w:rPr>
                <w:rFonts w:asciiTheme="minorHAnsi" w:hAnsiTheme="minorHAnsi" w:cstheme="minorHAnsi"/>
              </w:rPr>
            </w:pPr>
            <w:r w:rsidRPr="00696696">
              <w:rPr>
                <w:rFonts w:asciiTheme="minorHAnsi" w:hAnsiTheme="minorHAnsi" w:cstheme="minorHAnsi"/>
              </w:rPr>
              <w:t xml:space="preserve">Ausente </w:t>
            </w:r>
            <w:r w:rsidR="00EF4771" w:rsidRPr="00696696">
              <w:rPr>
                <w:rFonts w:asciiTheme="minorHAnsi" w:hAnsiTheme="minorHAnsi" w:cstheme="minorHAnsi"/>
              </w:rPr>
              <w:t xml:space="preserve">- - - - - - - - - </w:t>
            </w:r>
          </w:p>
        </w:tc>
      </w:tr>
    </w:tbl>
    <w:bookmarkEnd w:id="3"/>
    <w:p w14:paraId="22FF2442" w14:textId="40605FA3" w:rsidR="00EF4771" w:rsidRPr="00696696" w:rsidRDefault="00EF4771" w:rsidP="008570C3">
      <w:pPr>
        <w:spacing w:after="0" w:line="480" w:lineRule="auto"/>
        <w:jc w:val="both"/>
        <w:rPr>
          <w:rFonts w:asciiTheme="minorHAnsi" w:hAnsiTheme="minorHAnsi" w:cstheme="minorHAnsi"/>
        </w:rPr>
      </w:pPr>
      <w:r w:rsidRPr="00696696">
        <w:rPr>
          <w:rFonts w:asciiTheme="minorHAnsi" w:hAnsiTheme="minorHAnsi" w:cstheme="minorHAnsi"/>
          <w:b/>
        </w:rPr>
        <w:t>En uso de la palabra, l</w:t>
      </w:r>
      <w:r w:rsidR="00496E97" w:rsidRPr="00696696">
        <w:rPr>
          <w:rFonts w:asciiTheme="minorHAnsi" w:hAnsiTheme="minorHAnsi" w:cstheme="minorHAnsi"/>
          <w:b/>
        </w:rPr>
        <w:t>a</w:t>
      </w:r>
      <w:r w:rsidRPr="00696696">
        <w:rPr>
          <w:rFonts w:asciiTheme="minorHAnsi" w:hAnsiTheme="minorHAnsi" w:cstheme="minorHAnsi"/>
          <w:b/>
        </w:rPr>
        <w:t xml:space="preserve"> Secretari</w:t>
      </w:r>
      <w:r w:rsidR="00496E97" w:rsidRPr="00696696">
        <w:rPr>
          <w:rFonts w:asciiTheme="minorHAnsi" w:hAnsiTheme="minorHAnsi" w:cstheme="minorHAnsi"/>
          <w:b/>
        </w:rPr>
        <w:t>a</w:t>
      </w:r>
      <w:r w:rsidRPr="00696696">
        <w:rPr>
          <w:rFonts w:asciiTheme="minorHAnsi" w:hAnsiTheme="minorHAnsi" w:cstheme="minorHAnsi"/>
          <w:b/>
        </w:rPr>
        <w:t xml:space="preserve"> Ejecutiv</w:t>
      </w:r>
      <w:r w:rsidR="00496E97" w:rsidRPr="00696696">
        <w:rPr>
          <w:rFonts w:asciiTheme="minorHAnsi" w:hAnsiTheme="minorHAnsi" w:cstheme="minorHAnsi"/>
          <w:b/>
        </w:rPr>
        <w:t>a</w:t>
      </w:r>
      <w:r w:rsidRPr="00696696">
        <w:rPr>
          <w:rFonts w:asciiTheme="minorHAnsi" w:hAnsiTheme="minorHAnsi" w:cstheme="minorHAnsi"/>
          <w:b/>
        </w:rPr>
        <w:t xml:space="preserve"> dijo</w:t>
      </w:r>
      <w:r w:rsidRPr="00696696">
        <w:rPr>
          <w:rFonts w:asciiTheme="minorHAnsi" w:hAnsiTheme="minorHAnsi" w:cstheme="minorHAnsi"/>
        </w:rPr>
        <w:t>: Presidente,</w:t>
      </w:r>
      <w:r w:rsidR="00E00015" w:rsidRPr="00696696">
        <w:rPr>
          <w:rFonts w:asciiTheme="minorHAnsi" w:hAnsiTheme="minorHAnsi" w:cstheme="minorHAnsi"/>
        </w:rPr>
        <w:t xml:space="preserve"> en primer lugar informo a usted que el Consejero Leonel Ramírez Zamora,</w:t>
      </w:r>
      <w:r w:rsidR="00D8455F" w:rsidRPr="00696696">
        <w:rPr>
          <w:rFonts w:asciiTheme="minorHAnsi" w:hAnsiTheme="minorHAnsi" w:cstheme="minorHAnsi"/>
        </w:rPr>
        <w:t xml:space="preserve"> se comunicó vía telefónica el día de hoy, solicitando por mi conducto se justificara su inasistencia</w:t>
      </w:r>
      <w:r w:rsidR="00E00015" w:rsidRPr="00696696">
        <w:rPr>
          <w:rFonts w:asciiTheme="minorHAnsi" w:hAnsiTheme="minorHAnsi" w:cstheme="minorHAnsi"/>
        </w:rPr>
        <w:t xml:space="preserve"> </w:t>
      </w:r>
      <w:r w:rsidR="00D8455F" w:rsidRPr="00696696">
        <w:rPr>
          <w:rFonts w:asciiTheme="minorHAnsi" w:hAnsiTheme="minorHAnsi" w:cstheme="minorHAnsi"/>
        </w:rPr>
        <w:t xml:space="preserve">a la presente sesión, manifestado que </w:t>
      </w:r>
      <w:r w:rsidR="00E00015" w:rsidRPr="00696696">
        <w:rPr>
          <w:rFonts w:asciiTheme="minorHAnsi" w:hAnsiTheme="minorHAnsi" w:cstheme="minorHAnsi"/>
        </w:rPr>
        <w:t xml:space="preserve">no comparece a la </w:t>
      </w:r>
      <w:r w:rsidR="00D8455F" w:rsidRPr="00696696">
        <w:rPr>
          <w:rFonts w:asciiTheme="minorHAnsi" w:hAnsiTheme="minorHAnsi" w:cstheme="minorHAnsi"/>
        </w:rPr>
        <w:t xml:space="preserve">misma </w:t>
      </w:r>
      <w:r w:rsidR="00E00015" w:rsidRPr="00696696">
        <w:rPr>
          <w:rFonts w:asciiTheme="minorHAnsi" w:hAnsiTheme="minorHAnsi" w:cstheme="minorHAnsi"/>
        </w:rPr>
        <w:t>por cuestiones de salud</w:t>
      </w:r>
      <w:r w:rsidR="00D8455F" w:rsidRPr="00696696">
        <w:rPr>
          <w:rFonts w:asciiTheme="minorHAnsi" w:hAnsiTheme="minorHAnsi" w:cstheme="minorHAnsi"/>
        </w:rPr>
        <w:t xml:space="preserve">; </w:t>
      </w:r>
      <w:r w:rsidR="00E43650" w:rsidRPr="00E43650">
        <w:rPr>
          <w:rFonts w:asciiTheme="minorHAnsi" w:hAnsiTheme="minorHAnsi" w:cstheme="minorHAnsi"/>
        </w:rPr>
        <w:t>asimismo</w:t>
      </w:r>
      <w:r w:rsidR="00D8455F" w:rsidRPr="00E43650">
        <w:rPr>
          <w:rFonts w:asciiTheme="minorHAnsi" w:hAnsiTheme="minorHAnsi" w:cstheme="minorHAnsi"/>
        </w:rPr>
        <w:t xml:space="preserve">, </w:t>
      </w:r>
      <w:r w:rsidRPr="00E43650">
        <w:rPr>
          <w:rFonts w:asciiTheme="minorHAnsi" w:hAnsiTheme="minorHAnsi" w:cstheme="minorHAnsi"/>
        </w:rPr>
        <w:t>le</w:t>
      </w:r>
      <w:r w:rsidRPr="00696696">
        <w:rPr>
          <w:rFonts w:asciiTheme="minorHAnsi" w:hAnsiTheme="minorHAnsi" w:cstheme="minorHAnsi"/>
        </w:rPr>
        <w:t xml:space="preserve"> informo que existe quórum legal para sesionar el día de hoy por encontrarse presentes </w:t>
      </w:r>
      <w:r w:rsidR="00E00015" w:rsidRPr="00696696">
        <w:rPr>
          <w:rFonts w:asciiTheme="minorHAnsi" w:hAnsiTheme="minorHAnsi" w:cstheme="minorHAnsi"/>
        </w:rPr>
        <w:lastRenderedPageBreak/>
        <w:t>cuatro</w:t>
      </w:r>
      <w:r w:rsidRPr="00696696">
        <w:rPr>
          <w:rFonts w:asciiTheme="minorHAnsi" w:hAnsiTheme="minorHAnsi" w:cstheme="minorHAnsi"/>
        </w:rPr>
        <w:t xml:space="preserve"> integrantes de este Consejo;</w:t>
      </w:r>
      <w:r w:rsidR="00E00015" w:rsidRPr="00696696">
        <w:rPr>
          <w:rFonts w:asciiTheme="minorHAnsi" w:hAnsiTheme="minorHAnsi" w:cstheme="minorHAnsi"/>
        </w:rPr>
        <w:t xml:space="preserve"> </w:t>
      </w:r>
      <w:r w:rsidRPr="00696696">
        <w:rPr>
          <w:rFonts w:asciiTheme="minorHAnsi" w:hAnsiTheme="minorHAnsi" w:cstheme="minorHAnsi"/>
        </w:rPr>
        <w:t xml:space="preserve">lo anterior, en términos del artículo 67, segundo párrafo, de la Ley Orgánica del Poder Judicial del Estado. - - - - - - - - - - </w:t>
      </w:r>
      <w:r w:rsidR="0029520D" w:rsidRPr="00696696">
        <w:rPr>
          <w:rFonts w:asciiTheme="minorHAnsi" w:hAnsiTheme="minorHAnsi" w:cstheme="minorHAnsi"/>
        </w:rPr>
        <w:t xml:space="preserve">- - - - - - </w:t>
      </w:r>
      <w:r w:rsidR="00E00015" w:rsidRPr="00696696">
        <w:rPr>
          <w:rFonts w:asciiTheme="minorHAnsi" w:hAnsiTheme="minorHAnsi" w:cstheme="minorHAnsi"/>
        </w:rPr>
        <w:t xml:space="preserve"> </w:t>
      </w:r>
      <w:r w:rsidR="0029520D" w:rsidRPr="00696696">
        <w:rPr>
          <w:rFonts w:asciiTheme="minorHAnsi" w:hAnsiTheme="minorHAnsi" w:cstheme="minorHAnsi"/>
        </w:rPr>
        <w:t xml:space="preserve"> </w:t>
      </w:r>
      <w:r w:rsidR="00DC3817">
        <w:rPr>
          <w:rFonts w:asciiTheme="minorHAnsi" w:hAnsiTheme="minorHAnsi" w:cstheme="minorHAnsi"/>
        </w:rPr>
        <w:t xml:space="preserve"> - - - - -</w:t>
      </w:r>
    </w:p>
    <w:p w14:paraId="7B29E2F8" w14:textId="63FA5ACE" w:rsidR="00046409" w:rsidRPr="00696696" w:rsidRDefault="00046409" w:rsidP="00046409">
      <w:pPr>
        <w:spacing w:line="480" w:lineRule="auto"/>
        <w:jc w:val="both"/>
        <w:rPr>
          <w:rFonts w:asciiTheme="minorHAnsi" w:hAnsiTheme="minorHAnsi" w:cstheme="minorHAnsi"/>
        </w:rPr>
      </w:pPr>
      <w:r w:rsidRPr="00696696">
        <w:rPr>
          <w:rFonts w:asciiTheme="minorHAnsi" w:hAnsiTheme="minorHAnsi" w:cstheme="minorHAnsi"/>
          <w:b/>
        </w:rPr>
        <w:t xml:space="preserve">En uso de la palabra, el Magistrado Presidente dijo: </w:t>
      </w:r>
      <w:r w:rsidRPr="00696696">
        <w:rPr>
          <w:rFonts w:asciiTheme="minorHAnsi" w:hAnsiTheme="minorHAnsi" w:cstheme="minorHAnsi"/>
        </w:rPr>
        <w:t xml:space="preserve">una vez escuchado el informe </w:t>
      </w:r>
      <w:r w:rsidR="00E00015" w:rsidRPr="00696696">
        <w:rPr>
          <w:rFonts w:asciiTheme="minorHAnsi" w:hAnsiTheme="minorHAnsi" w:cstheme="minorHAnsi"/>
        </w:rPr>
        <w:t>se tiene por justificada la inasistencia del Consejero Leonel Ramírez Zamora</w:t>
      </w:r>
      <w:r w:rsidR="00D8455F" w:rsidRPr="00696696">
        <w:rPr>
          <w:rFonts w:asciiTheme="minorHAnsi" w:hAnsiTheme="minorHAnsi" w:cstheme="minorHAnsi"/>
        </w:rPr>
        <w:t>;</w:t>
      </w:r>
      <w:r w:rsidR="00E00015" w:rsidRPr="00696696">
        <w:rPr>
          <w:rFonts w:asciiTheme="minorHAnsi" w:hAnsiTheme="minorHAnsi" w:cstheme="minorHAnsi"/>
        </w:rPr>
        <w:t xml:space="preserve"> </w:t>
      </w:r>
      <w:r w:rsidR="00D8455F" w:rsidRPr="00696696">
        <w:rPr>
          <w:rFonts w:asciiTheme="minorHAnsi" w:hAnsiTheme="minorHAnsi" w:cstheme="minorHAnsi"/>
        </w:rPr>
        <w:t xml:space="preserve">y en razón de que existe quórum legal, </w:t>
      </w:r>
      <w:r w:rsidRPr="00696696">
        <w:rPr>
          <w:rFonts w:asciiTheme="minorHAnsi" w:hAnsiTheme="minorHAnsi" w:cstheme="minorHAnsi"/>
        </w:rPr>
        <w:t xml:space="preserve">declaro abierta la presente sesión para que todos los acuerdos que se dicten, tengan la validez que en derecho les corresponde. - </w:t>
      </w:r>
      <w:r w:rsidR="00DC3817">
        <w:rPr>
          <w:rFonts w:asciiTheme="minorHAnsi" w:hAnsiTheme="minorHAnsi" w:cstheme="minorHAnsi"/>
        </w:rPr>
        <w:t>- - - - - - - -</w:t>
      </w:r>
    </w:p>
    <w:p w14:paraId="72CC5D45" w14:textId="4AABD8AF" w:rsidR="00C85808" w:rsidRPr="00696696" w:rsidRDefault="008C52F2" w:rsidP="00C85808">
      <w:pPr>
        <w:spacing w:after="0" w:line="480" w:lineRule="auto"/>
        <w:ind w:firstLine="708"/>
        <w:jc w:val="both"/>
        <w:rPr>
          <w:rFonts w:asciiTheme="minorHAnsi" w:hAnsiTheme="minorHAnsi" w:cstheme="minorHAnsi"/>
          <w:b/>
          <w:bCs/>
        </w:rPr>
      </w:pPr>
      <w:bookmarkStart w:id="4" w:name="_Hlk83645766"/>
      <w:r w:rsidRPr="00696696">
        <w:rPr>
          <w:rFonts w:asciiTheme="minorHAnsi" w:hAnsiTheme="minorHAnsi" w:cstheme="minorHAnsi"/>
          <w:b/>
          <w:bCs/>
        </w:rPr>
        <w:t>ACUERDO II/5</w:t>
      </w:r>
      <w:r w:rsidR="005F01A6" w:rsidRPr="00696696">
        <w:rPr>
          <w:rFonts w:asciiTheme="minorHAnsi" w:hAnsiTheme="minorHAnsi" w:cstheme="minorHAnsi"/>
          <w:b/>
          <w:bCs/>
        </w:rPr>
        <w:t>8</w:t>
      </w:r>
      <w:r w:rsidRPr="00696696">
        <w:rPr>
          <w:rFonts w:asciiTheme="minorHAnsi" w:hAnsiTheme="minorHAnsi" w:cstheme="minorHAnsi"/>
          <w:b/>
          <w:bCs/>
        </w:rPr>
        <w:t>/2021.</w:t>
      </w:r>
      <w:r w:rsidR="00751D0E" w:rsidRPr="00696696">
        <w:rPr>
          <w:rFonts w:asciiTheme="minorHAnsi" w:hAnsiTheme="minorHAnsi" w:cstheme="minorHAnsi"/>
          <w:b/>
          <w:bCs/>
        </w:rPr>
        <w:t xml:space="preserve"> </w:t>
      </w:r>
      <w:bookmarkEnd w:id="4"/>
      <w:r w:rsidR="00C85808" w:rsidRPr="00696696">
        <w:rPr>
          <w:rFonts w:asciiTheme="minorHAnsi" w:eastAsia="Batang" w:hAnsiTheme="minorHAnsi" w:cstheme="minorHAnsi"/>
          <w:b/>
          <w:bCs/>
        </w:rPr>
        <w:t>A</w:t>
      </w:r>
      <w:r w:rsidR="00C85808" w:rsidRPr="00696696">
        <w:rPr>
          <w:rFonts w:asciiTheme="minorHAnsi" w:hAnsiTheme="minorHAnsi" w:cstheme="minorHAnsi"/>
          <w:b/>
          <w:bCs/>
        </w:rPr>
        <w:t xml:space="preserve">probación de las actas número 55/2021, 56/2021 y 57/2021. - - - - - - - - - -  - - - - - - - - - - - - - - - - - - - - - - - - - - - - - - - - - - - - - - - - - - - - - - - </w:t>
      </w:r>
    </w:p>
    <w:p w14:paraId="25231C99" w14:textId="278F14D7" w:rsidR="00C85808" w:rsidRPr="00696696" w:rsidRDefault="00C85808" w:rsidP="00C85808">
      <w:pPr>
        <w:pStyle w:val="NormalWeb"/>
        <w:spacing w:before="0" w:beforeAutospacing="0" w:after="0" w:afterAutospacing="0" w:line="480" w:lineRule="auto"/>
        <w:jc w:val="both"/>
        <w:rPr>
          <w:rFonts w:asciiTheme="minorHAnsi" w:eastAsia="Batang" w:hAnsiTheme="minorHAnsi" w:cstheme="minorHAnsi"/>
          <w:sz w:val="22"/>
          <w:szCs w:val="22"/>
        </w:rPr>
      </w:pPr>
      <w:r w:rsidRPr="00696696">
        <w:rPr>
          <w:rFonts w:asciiTheme="minorHAnsi" w:hAnsiTheme="minorHAnsi" w:cstheme="minorHAnsi"/>
          <w:sz w:val="22"/>
          <w:szCs w:val="22"/>
        </w:rPr>
        <w:t>E</w:t>
      </w:r>
      <w:r w:rsidRPr="00696696">
        <w:rPr>
          <w:rFonts w:asciiTheme="minorHAnsi" w:eastAsia="Batang" w:hAnsiTheme="minorHAnsi" w:cstheme="minorHAnsi"/>
          <w:sz w:val="22"/>
          <w:szCs w:val="22"/>
        </w:rPr>
        <w:t xml:space="preserve">n términos del </w:t>
      </w:r>
      <w:bookmarkStart w:id="5" w:name="_Hlk8302691"/>
      <w:r w:rsidRPr="00696696">
        <w:rPr>
          <w:rFonts w:asciiTheme="minorHAnsi" w:eastAsia="Batang" w:hAnsiTheme="minorHAnsi" w:cstheme="minorHAnsi"/>
          <w:sz w:val="22"/>
          <w:szCs w:val="22"/>
        </w:rPr>
        <w:t xml:space="preserve">artículo 18, fracción IV, del Reglamento del Consejo de la Judicatura del Estado, </w:t>
      </w:r>
      <w:bookmarkEnd w:id="5"/>
      <w:r w:rsidRPr="00696696">
        <w:rPr>
          <w:rFonts w:asciiTheme="minorHAnsi" w:eastAsia="Batang" w:hAnsiTheme="minorHAnsi" w:cstheme="minorHAnsi"/>
          <w:sz w:val="22"/>
          <w:szCs w:val="22"/>
        </w:rPr>
        <w:t xml:space="preserve">se aprueban las actas números </w:t>
      </w:r>
      <w:r w:rsidRPr="00696696">
        <w:rPr>
          <w:rFonts w:asciiTheme="minorHAnsi" w:hAnsiTheme="minorHAnsi" w:cstheme="minorHAnsi"/>
          <w:sz w:val="22"/>
          <w:szCs w:val="22"/>
        </w:rPr>
        <w:t>55/2021, 56/2021 y 57/2021</w:t>
      </w:r>
      <w:r w:rsidRPr="00696696">
        <w:rPr>
          <w:rFonts w:asciiTheme="minorHAnsi" w:eastAsia="Batang" w:hAnsiTheme="minorHAnsi" w:cstheme="minorHAnsi"/>
          <w:sz w:val="22"/>
          <w:szCs w:val="22"/>
        </w:rPr>
        <w:t xml:space="preserve"> y se ordena a la Secretaria Ejecutiva recabar las firmas correspondientes. </w:t>
      </w:r>
      <w:r w:rsidRPr="00696696">
        <w:rPr>
          <w:rFonts w:asciiTheme="minorHAnsi" w:eastAsia="Batang" w:hAnsiTheme="minorHAnsi" w:cstheme="minorHAnsi"/>
          <w:sz w:val="22"/>
          <w:szCs w:val="22"/>
          <w:u w:val="single"/>
        </w:rPr>
        <w:t>APROBADO POR</w:t>
      </w:r>
      <w:r w:rsidR="00C56AFE" w:rsidRPr="00696696">
        <w:rPr>
          <w:rFonts w:asciiTheme="minorHAnsi" w:eastAsia="Batang" w:hAnsiTheme="minorHAnsi" w:cstheme="minorHAnsi"/>
          <w:sz w:val="22"/>
          <w:szCs w:val="22"/>
          <w:u w:val="single"/>
        </w:rPr>
        <w:t xml:space="preserve"> UNANIMIAD </w:t>
      </w:r>
      <w:r w:rsidRPr="00696696">
        <w:rPr>
          <w:rFonts w:asciiTheme="minorHAnsi" w:eastAsia="Batang" w:hAnsiTheme="minorHAnsi" w:cstheme="minorHAnsi"/>
          <w:sz w:val="22"/>
          <w:szCs w:val="22"/>
          <w:u w:val="single"/>
        </w:rPr>
        <w:t>DE  VOTOS</w:t>
      </w:r>
      <w:r w:rsidRPr="00696696">
        <w:rPr>
          <w:rFonts w:asciiTheme="minorHAnsi" w:eastAsia="Batang" w:hAnsiTheme="minorHAnsi" w:cstheme="minorHAnsi"/>
          <w:sz w:val="22"/>
          <w:szCs w:val="22"/>
        </w:rPr>
        <w:t xml:space="preserve">.  </w:t>
      </w:r>
    </w:p>
    <w:p w14:paraId="3AF47CA1" w14:textId="4132C13E" w:rsidR="00C85808" w:rsidRPr="00696696" w:rsidRDefault="00C85808" w:rsidP="007B44BD">
      <w:pPr>
        <w:spacing w:after="0" w:line="480" w:lineRule="auto"/>
        <w:ind w:firstLine="708"/>
        <w:jc w:val="both"/>
        <w:rPr>
          <w:rFonts w:asciiTheme="minorHAnsi" w:eastAsia="Times New Roman" w:hAnsiTheme="minorHAnsi" w:cstheme="minorHAnsi"/>
          <w:b/>
          <w:bCs/>
          <w:color w:val="000000" w:themeColor="text1"/>
          <w:lang w:eastAsia="es-MX"/>
        </w:rPr>
      </w:pPr>
      <w:r w:rsidRPr="00696696">
        <w:rPr>
          <w:rFonts w:asciiTheme="minorHAnsi" w:hAnsiTheme="minorHAnsi" w:cstheme="minorHAnsi"/>
          <w:b/>
          <w:bCs/>
        </w:rPr>
        <w:t>ACUERDO III/58/2021.</w:t>
      </w:r>
      <w:r w:rsidRPr="00696696">
        <w:rPr>
          <w:rFonts w:asciiTheme="minorHAnsi" w:eastAsia="Times New Roman" w:hAnsiTheme="minorHAnsi" w:cstheme="minorHAnsi"/>
          <w:color w:val="000000" w:themeColor="text1"/>
          <w:lang w:eastAsia="es-MX"/>
        </w:rPr>
        <w:t xml:space="preserve"> </w:t>
      </w:r>
      <w:r w:rsidRPr="00696696">
        <w:rPr>
          <w:rFonts w:asciiTheme="minorHAnsi" w:eastAsia="Times New Roman" w:hAnsiTheme="minorHAnsi" w:cstheme="minorHAnsi"/>
          <w:b/>
          <w:bCs/>
          <w:color w:val="000000" w:themeColor="text1"/>
          <w:lang w:eastAsia="es-MX"/>
        </w:rPr>
        <w:t xml:space="preserve">Oficio número PTSJ/291/2021, de fecha veintiocho de septiembre de dos mil veintiuno, signado </w:t>
      </w:r>
      <w:r w:rsidR="008B3E5F" w:rsidRPr="00696696">
        <w:rPr>
          <w:rFonts w:asciiTheme="minorHAnsi" w:eastAsia="Times New Roman" w:hAnsiTheme="minorHAnsi" w:cstheme="minorHAnsi"/>
          <w:b/>
          <w:bCs/>
          <w:color w:val="000000" w:themeColor="text1"/>
          <w:lang w:eastAsia="es-MX"/>
        </w:rPr>
        <w:t xml:space="preserve">por </w:t>
      </w:r>
      <w:r w:rsidR="007B44BD" w:rsidRPr="00696696">
        <w:rPr>
          <w:rFonts w:asciiTheme="minorHAnsi" w:eastAsia="Times New Roman" w:hAnsiTheme="minorHAnsi" w:cstheme="minorHAnsi"/>
          <w:b/>
          <w:bCs/>
          <w:color w:val="000000" w:themeColor="text1"/>
          <w:lang w:eastAsia="es-MX"/>
        </w:rPr>
        <w:t xml:space="preserve">el </w:t>
      </w:r>
      <w:r w:rsidRPr="00696696">
        <w:rPr>
          <w:rFonts w:asciiTheme="minorHAnsi" w:eastAsia="Times New Roman" w:hAnsiTheme="minorHAnsi" w:cstheme="minorHAnsi"/>
          <w:b/>
          <w:bCs/>
          <w:color w:val="000000" w:themeColor="text1"/>
          <w:lang w:eastAsia="es-MX"/>
        </w:rPr>
        <w:t xml:space="preserve">Magistrado Presidente del Tribunal Superior de </w:t>
      </w:r>
      <w:r w:rsidR="00590AE1" w:rsidRPr="00696696">
        <w:rPr>
          <w:rFonts w:asciiTheme="minorHAnsi" w:eastAsia="Times New Roman" w:hAnsiTheme="minorHAnsi" w:cstheme="minorHAnsi"/>
          <w:b/>
          <w:bCs/>
          <w:color w:val="000000" w:themeColor="text1"/>
          <w:lang w:eastAsia="es-MX"/>
        </w:rPr>
        <w:t>Justicia y</w:t>
      </w:r>
      <w:r w:rsidR="007B44BD" w:rsidRPr="00696696">
        <w:rPr>
          <w:rFonts w:asciiTheme="minorHAnsi" w:eastAsia="Times New Roman" w:hAnsiTheme="minorHAnsi" w:cstheme="minorHAnsi"/>
          <w:b/>
          <w:bCs/>
          <w:color w:val="000000" w:themeColor="text1"/>
          <w:lang w:eastAsia="es-MX"/>
        </w:rPr>
        <w:t xml:space="preserve"> del Consejo de la Judicatura</w:t>
      </w:r>
      <w:r w:rsidR="00590AE1" w:rsidRPr="00696696">
        <w:rPr>
          <w:rFonts w:asciiTheme="minorHAnsi" w:eastAsia="Times New Roman" w:hAnsiTheme="minorHAnsi" w:cstheme="minorHAnsi"/>
          <w:b/>
          <w:bCs/>
          <w:color w:val="000000" w:themeColor="text1"/>
          <w:lang w:eastAsia="es-MX"/>
        </w:rPr>
        <w:t xml:space="preserve"> del Estado</w:t>
      </w:r>
      <w:r w:rsidR="007B44BD" w:rsidRPr="00696696">
        <w:rPr>
          <w:rFonts w:asciiTheme="minorHAnsi" w:eastAsia="Times New Roman" w:hAnsiTheme="minorHAnsi" w:cstheme="minorHAnsi"/>
          <w:b/>
          <w:bCs/>
          <w:color w:val="000000" w:themeColor="text1"/>
          <w:lang w:eastAsia="es-MX"/>
        </w:rPr>
        <w:t>. - - - - - - - - - - - - - - - - - -</w:t>
      </w:r>
    </w:p>
    <w:p w14:paraId="638F3493" w14:textId="5EAF6EC9" w:rsidR="005622C9" w:rsidRPr="00696696" w:rsidRDefault="007B44BD" w:rsidP="00DC79B3">
      <w:pPr>
        <w:spacing w:after="0"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Dada cuenta con el oficio de referencia, mediante el cual en atención a la Acción Ejecut</w:t>
      </w:r>
      <w:r w:rsidR="00C56AFE" w:rsidRPr="00696696">
        <w:rPr>
          <w:rFonts w:asciiTheme="minorHAnsi" w:eastAsia="Times New Roman" w:hAnsiTheme="minorHAnsi" w:cstheme="minorHAnsi"/>
          <w:color w:val="000000" w:themeColor="text1"/>
          <w:lang w:eastAsia="es-MX"/>
        </w:rPr>
        <w:t>o</w:t>
      </w:r>
      <w:r w:rsidRPr="00696696">
        <w:rPr>
          <w:rFonts w:asciiTheme="minorHAnsi" w:eastAsia="Times New Roman" w:hAnsiTheme="minorHAnsi" w:cstheme="minorHAnsi"/>
          <w:color w:val="000000" w:themeColor="text1"/>
          <w:lang w:eastAsia="es-MX"/>
        </w:rPr>
        <w:t>ra 2.4.5.</w:t>
      </w:r>
      <w:r w:rsidRPr="00696696">
        <w:rPr>
          <w:rFonts w:asciiTheme="minorHAnsi" w:eastAsia="Times New Roman" w:hAnsiTheme="minorHAnsi" w:cstheme="minorHAnsi"/>
          <w:color w:val="000000" w:themeColor="text1"/>
          <w:lang w:eastAsia="es-MX"/>
        </w:rPr>
        <w:tab/>
        <w:t xml:space="preserve"> del Plan General de Desarrollo Institucional 2020 -2022, </w:t>
      </w:r>
      <w:r w:rsidR="009023EE" w:rsidRPr="00696696">
        <w:rPr>
          <w:rFonts w:asciiTheme="minorHAnsi" w:eastAsia="Times New Roman" w:hAnsiTheme="minorHAnsi" w:cstheme="minorHAnsi"/>
          <w:color w:val="000000" w:themeColor="text1"/>
          <w:lang w:eastAsia="es-MX"/>
        </w:rPr>
        <w:t xml:space="preserve">el </w:t>
      </w:r>
      <w:r w:rsidR="008B3E5F" w:rsidRPr="00696696">
        <w:rPr>
          <w:rFonts w:asciiTheme="minorHAnsi" w:eastAsia="Times New Roman" w:hAnsiTheme="minorHAnsi" w:cstheme="minorHAnsi"/>
          <w:color w:val="000000" w:themeColor="text1"/>
          <w:lang w:eastAsia="es-MX"/>
        </w:rPr>
        <w:t>Magistrado P</w:t>
      </w:r>
      <w:r w:rsidR="009023EE" w:rsidRPr="00696696">
        <w:rPr>
          <w:rFonts w:asciiTheme="minorHAnsi" w:eastAsia="Times New Roman" w:hAnsiTheme="minorHAnsi" w:cstheme="minorHAnsi"/>
          <w:color w:val="000000" w:themeColor="text1"/>
          <w:lang w:eastAsia="es-MX"/>
        </w:rPr>
        <w:t xml:space="preserve">residente de este cuerpo colegiado </w:t>
      </w:r>
      <w:r w:rsidRPr="00696696">
        <w:rPr>
          <w:rFonts w:asciiTheme="minorHAnsi" w:eastAsia="Times New Roman" w:hAnsiTheme="minorHAnsi" w:cstheme="minorHAnsi"/>
          <w:color w:val="000000" w:themeColor="text1"/>
          <w:lang w:eastAsia="es-MX"/>
        </w:rPr>
        <w:t xml:space="preserve">presenta la propuesta del proyecto </w:t>
      </w:r>
      <w:r w:rsidR="008B3E5F" w:rsidRPr="00696696">
        <w:rPr>
          <w:rFonts w:asciiTheme="minorHAnsi" w:eastAsia="Times New Roman" w:hAnsiTheme="minorHAnsi" w:cstheme="minorHAnsi"/>
          <w:b/>
          <w:bCs/>
          <w:color w:val="000000" w:themeColor="text1"/>
          <w:lang w:eastAsia="es-MX"/>
        </w:rPr>
        <w:t>“</w:t>
      </w:r>
      <w:r w:rsidRPr="00696696">
        <w:rPr>
          <w:rFonts w:asciiTheme="minorHAnsi" w:eastAsia="Times New Roman" w:hAnsiTheme="minorHAnsi" w:cstheme="minorHAnsi"/>
          <w:b/>
          <w:bCs/>
          <w:color w:val="000000" w:themeColor="text1"/>
          <w:lang w:eastAsia="es-MX"/>
        </w:rPr>
        <w:t>Sistema Informático Integral de Seguimiento Administrativo y de Gestión</w:t>
      </w:r>
      <w:r w:rsidR="008B3E5F" w:rsidRPr="00696696">
        <w:rPr>
          <w:rFonts w:asciiTheme="minorHAnsi" w:eastAsia="Times New Roman" w:hAnsiTheme="minorHAnsi" w:cstheme="minorHAnsi"/>
          <w:b/>
          <w:bCs/>
          <w:color w:val="000000" w:themeColor="text1"/>
          <w:lang w:eastAsia="es-MX"/>
        </w:rPr>
        <w:t>”</w:t>
      </w:r>
      <w:r w:rsidRPr="00696696">
        <w:rPr>
          <w:rFonts w:asciiTheme="minorHAnsi" w:eastAsia="Times New Roman" w:hAnsiTheme="minorHAnsi" w:cstheme="minorHAnsi"/>
          <w:color w:val="000000" w:themeColor="text1"/>
          <w:lang w:eastAsia="es-MX"/>
        </w:rPr>
        <w:t xml:space="preserve"> por sus siglas </w:t>
      </w:r>
      <w:r w:rsidRPr="00696696">
        <w:rPr>
          <w:rFonts w:asciiTheme="minorHAnsi" w:eastAsia="Times New Roman" w:hAnsiTheme="minorHAnsi" w:cstheme="minorHAnsi"/>
          <w:b/>
          <w:bCs/>
          <w:color w:val="000000" w:themeColor="text1"/>
          <w:lang w:eastAsia="es-MX"/>
        </w:rPr>
        <w:t>SIISAG</w:t>
      </w:r>
      <w:r w:rsidRPr="00696696">
        <w:rPr>
          <w:rFonts w:asciiTheme="minorHAnsi" w:eastAsia="Times New Roman" w:hAnsiTheme="minorHAnsi" w:cstheme="minorHAnsi"/>
          <w:color w:val="000000" w:themeColor="text1"/>
          <w:lang w:eastAsia="es-MX"/>
        </w:rPr>
        <w:t xml:space="preserve">, </w:t>
      </w:r>
      <w:r w:rsidR="00B935D1" w:rsidRPr="00696696">
        <w:rPr>
          <w:rFonts w:asciiTheme="minorHAnsi" w:eastAsia="Batang" w:hAnsiTheme="minorHAnsi" w:cstheme="minorHAnsi"/>
        </w:rPr>
        <w:t>con fundamento en los artículos 61</w:t>
      </w:r>
      <w:r w:rsidR="00A74351" w:rsidRPr="00696696">
        <w:rPr>
          <w:rFonts w:asciiTheme="minorHAnsi" w:eastAsia="Batang" w:hAnsiTheme="minorHAnsi" w:cstheme="minorHAnsi"/>
        </w:rPr>
        <w:t>, 68, fracción V y XIX</w:t>
      </w:r>
      <w:r w:rsidR="00B935D1" w:rsidRPr="00696696">
        <w:rPr>
          <w:rFonts w:asciiTheme="minorHAnsi" w:eastAsia="Batang" w:hAnsiTheme="minorHAnsi" w:cstheme="minorHAnsi"/>
        </w:rPr>
        <w:t xml:space="preserve"> y 69 de la Ley Orgánica del Poder Judicial del Estado, 9 fracciones XV y XVII del Reglamento del Consejo de la Judicatura del Estado,</w:t>
      </w:r>
      <w:r w:rsidR="00A74351" w:rsidRPr="00696696">
        <w:rPr>
          <w:rFonts w:asciiTheme="minorHAnsi" w:eastAsia="Batang" w:hAnsiTheme="minorHAnsi" w:cstheme="minorHAnsi"/>
        </w:rPr>
        <w:t xml:space="preserve"> </w:t>
      </w:r>
      <w:r w:rsidR="00427AD0" w:rsidRPr="00696696">
        <w:rPr>
          <w:rFonts w:asciiTheme="minorHAnsi" w:eastAsia="Times New Roman" w:hAnsiTheme="minorHAnsi" w:cstheme="minorHAnsi"/>
          <w:color w:val="000000" w:themeColor="text1"/>
          <w:lang w:eastAsia="es-MX"/>
        </w:rPr>
        <w:t xml:space="preserve">este cuerpo colegiado, </w:t>
      </w:r>
      <w:r w:rsidR="00D8455F" w:rsidRPr="00696696">
        <w:rPr>
          <w:rFonts w:asciiTheme="minorHAnsi" w:eastAsia="Times New Roman" w:hAnsiTheme="minorHAnsi" w:cstheme="minorHAnsi"/>
          <w:color w:val="000000" w:themeColor="text1"/>
          <w:lang w:eastAsia="es-MX"/>
        </w:rPr>
        <w:t>acordó</w:t>
      </w:r>
      <w:r w:rsidR="005622C9" w:rsidRPr="00696696">
        <w:rPr>
          <w:rFonts w:asciiTheme="minorHAnsi" w:eastAsia="Times New Roman" w:hAnsiTheme="minorHAnsi" w:cstheme="minorHAnsi"/>
          <w:color w:val="000000" w:themeColor="text1"/>
          <w:lang w:eastAsia="es-MX"/>
        </w:rPr>
        <w:t>:</w:t>
      </w:r>
    </w:p>
    <w:p w14:paraId="6830D425" w14:textId="02A77948" w:rsidR="00DC79B3" w:rsidRPr="00696696" w:rsidRDefault="00B935D1" w:rsidP="00DC79B3">
      <w:pPr>
        <w:spacing w:after="0"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b/>
          <w:bCs/>
          <w:color w:val="000000" w:themeColor="text1"/>
          <w:lang w:eastAsia="es-MX"/>
        </w:rPr>
        <w:t>1.-</w:t>
      </w:r>
      <w:r w:rsidRPr="00696696">
        <w:rPr>
          <w:rFonts w:asciiTheme="minorHAnsi" w:eastAsia="Times New Roman" w:hAnsiTheme="minorHAnsi" w:cstheme="minorHAnsi"/>
          <w:color w:val="000000" w:themeColor="text1"/>
          <w:lang w:eastAsia="es-MX"/>
        </w:rPr>
        <w:t xml:space="preserve"> </w:t>
      </w:r>
      <w:r w:rsidR="00427AD0" w:rsidRPr="00696696">
        <w:rPr>
          <w:rFonts w:asciiTheme="minorHAnsi" w:eastAsia="Times New Roman" w:hAnsiTheme="minorHAnsi" w:cstheme="minorHAnsi"/>
          <w:color w:val="000000" w:themeColor="text1"/>
          <w:lang w:eastAsia="es-MX"/>
        </w:rPr>
        <w:t>Q</w:t>
      </w:r>
      <w:r w:rsidR="005622C9" w:rsidRPr="00696696">
        <w:rPr>
          <w:rFonts w:asciiTheme="minorHAnsi" w:eastAsia="Times New Roman" w:hAnsiTheme="minorHAnsi" w:cstheme="minorHAnsi"/>
          <w:color w:val="000000" w:themeColor="text1"/>
          <w:lang w:eastAsia="es-MX"/>
        </w:rPr>
        <w:t>u</w:t>
      </w:r>
      <w:r w:rsidR="00427AD0" w:rsidRPr="00696696">
        <w:rPr>
          <w:rFonts w:asciiTheme="minorHAnsi" w:eastAsia="Times New Roman" w:hAnsiTheme="minorHAnsi" w:cstheme="minorHAnsi"/>
          <w:color w:val="000000" w:themeColor="text1"/>
          <w:lang w:eastAsia="es-MX"/>
        </w:rPr>
        <w:t xml:space="preserve">e tomando en consideración que </w:t>
      </w:r>
      <w:r w:rsidR="00227E5F" w:rsidRPr="00696696">
        <w:rPr>
          <w:rFonts w:asciiTheme="minorHAnsi" w:eastAsia="Times New Roman" w:hAnsiTheme="minorHAnsi" w:cstheme="minorHAnsi"/>
          <w:color w:val="000000" w:themeColor="text1"/>
          <w:lang w:eastAsia="es-MX"/>
        </w:rPr>
        <w:t xml:space="preserve">el proyecto </w:t>
      </w:r>
      <w:r w:rsidR="00227E5F" w:rsidRPr="00696696">
        <w:rPr>
          <w:rFonts w:asciiTheme="minorHAnsi" w:eastAsia="Times New Roman" w:hAnsiTheme="minorHAnsi" w:cstheme="minorHAnsi"/>
          <w:b/>
          <w:bCs/>
          <w:color w:val="000000" w:themeColor="text1"/>
          <w:lang w:eastAsia="es-MX"/>
        </w:rPr>
        <w:t xml:space="preserve">“Sistema Informático Integral de Seguimiento Administrativo y de Gestión” </w:t>
      </w:r>
      <w:r w:rsidR="00227E5F" w:rsidRPr="00696696">
        <w:rPr>
          <w:rFonts w:asciiTheme="minorHAnsi" w:eastAsia="Times New Roman" w:hAnsiTheme="minorHAnsi" w:cstheme="minorHAnsi"/>
          <w:color w:val="000000" w:themeColor="text1"/>
          <w:lang w:eastAsia="es-MX"/>
        </w:rPr>
        <w:t xml:space="preserve">por sus siglas </w:t>
      </w:r>
      <w:r w:rsidR="00227E5F" w:rsidRPr="00696696">
        <w:rPr>
          <w:rFonts w:asciiTheme="minorHAnsi" w:eastAsia="Times New Roman" w:hAnsiTheme="minorHAnsi" w:cstheme="minorHAnsi"/>
          <w:b/>
          <w:bCs/>
          <w:color w:val="000000" w:themeColor="text1"/>
          <w:lang w:eastAsia="es-MX"/>
        </w:rPr>
        <w:t>SIISAG,</w:t>
      </w:r>
      <w:r w:rsidR="00227E5F" w:rsidRPr="00696696">
        <w:rPr>
          <w:rFonts w:asciiTheme="minorHAnsi" w:eastAsia="Times New Roman" w:hAnsiTheme="minorHAnsi" w:cstheme="minorHAnsi"/>
          <w:color w:val="000000" w:themeColor="text1"/>
          <w:lang w:eastAsia="es-MX"/>
        </w:rPr>
        <w:t xml:space="preserve"> </w:t>
      </w:r>
      <w:r w:rsidR="007B44BD" w:rsidRPr="00696696">
        <w:rPr>
          <w:rFonts w:asciiTheme="minorHAnsi" w:eastAsia="Times New Roman" w:hAnsiTheme="minorHAnsi" w:cstheme="minorHAnsi"/>
          <w:color w:val="000000" w:themeColor="text1"/>
          <w:lang w:eastAsia="es-MX"/>
        </w:rPr>
        <w:t>tiene como justificación atender de manera prioritaria los requerimientos de un sistema para las áreas administrativas</w:t>
      </w:r>
      <w:r w:rsidR="00227E5F" w:rsidRPr="00696696">
        <w:rPr>
          <w:rFonts w:asciiTheme="minorHAnsi" w:eastAsia="Times New Roman" w:hAnsiTheme="minorHAnsi" w:cstheme="minorHAnsi"/>
          <w:color w:val="000000" w:themeColor="text1"/>
          <w:lang w:eastAsia="es-MX"/>
        </w:rPr>
        <w:t>,</w:t>
      </w:r>
      <w:r w:rsidR="007B44BD" w:rsidRPr="00696696">
        <w:rPr>
          <w:rFonts w:asciiTheme="minorHAnsi" w:eastAsia="Times New Roman" w:hAnsiTheme="minorHAnsi" w:cstheme="minorHAnsi"/>
          <w:color w:val="000000" w:themeColor="text1"/>
          <w:lang w:eastAsia="es-MX"/>
        </w:rPr>
        <w:t xml:space="preserve"> que permita impulsar la eficiencia en los procesos a través de un</w:t>
      </w:r>
      <w:r w:rsidR="008B3E5F" w:rsidRPr="00696696">
        <w:rPr>
          <w:rFonts w:asciiTheme="minorHAnsi" w:eastAsia="Times New Roman" w:hAnsiTheme="minorHAnsi" w:cstheme="minorHAnsi"/>
          <w:color w:val="000000" w:themeColor="text1"/>
          <w:lang w:eastAsia="es-MX"/>
        </w:rPr>
        <w:t>a</w:t>
      </w:r>
      <w:r w:rsidR="007B44BD" w:rsidRPr="00696696">
        <w:rPr>
          <w:rFonts w:asciiTheme="minorHAnsi" w:eastAsia="Times New Roman" w:hAnsiTheme="minorHAnsi" w:cstheme="minorHAnsi"/>
          <w:color w:val="000000" w:themeColor="text1"/>
          <w:lang w:eastAsia="es-MX"/>
        </w:rPr>
        <w:t xml:space="preserve"> reingeniería sistemática y administrativa, el impulso al manejo honesto, ordenado y transparente de los recursos, así como al seguimiento y cumplimiento del Presupuesto Basado en Resultados</w:t>
      </w:r>
      <w:r w:rsidR="00DC79B3" w:rsidRPr="00696696">
        <w:rPr>
          <w:rFonts w:asciiTheme="minorHAnsi" w:eastAsia="Times New Roman" w:hAnsiTheme="minorHAnsi" w:cstheme="minorHAnsi"/>
          <w:color w:val="000000" w:themeColor="text1"/>
          <w:lang w:eastAsia="es-MX"/>
        </w:rPr>
        <w:t xml:space="preserve"> en sus apartados programático y presupuestal, cuyos objetivos </w:t>
      </w:r>
      <w:r w:rsidR="00251BBF" w:rsidRPr="00696696">
        <w:rPr>
          <w:rFonts w:asciiTheme="minorHAnsi" w:eastAsia="Times New Roman" w:hAnsiTheme="minorHAnsi" w:cstheme="minorHAnsi"/>
          <w:color w:val="000000" w:themeColor="text1"/>
          <w:lang w:eastAsia="es-MX"/>
        </w:rPr>
        <w:t xml:space="preserve"> y alcances </w:t>
      </w:r>
      <w:r w:rsidR="00DC79B3" w:rsidRPr="00696696">
        <w:rPr>
          <w:rFonts w:asciiTheme="minorHAnsi" w:eastAsia="Times New Roman" w:hAnsiTheme="minorHAnsi" w:cstheme="minorHAnsi"/>
          <w:color w:val="000000" w:themeColor="text1"/>
          <w:lang w:eastAsia="es-MX"/>
        </w:rPr>
        <w:t>son:</w:t>
      </w:r>
      <w:r w:rsidR="00251BBF" w:rsidRPr="00696696">
        <w:rPr>
          <w:rFonts w:asciiTheme="minorHAnsi" w:eastAsia="Times New Roman" w:hAnsiTheme="minorHAnsi" w:cstheme="minorHAnsi"/>
          <w:color w:val="000000" w:themeColor="text1"/>
          <w:lang w:eastAsia="es-MX"/>
        </w:rPr>
        <w:tab/>
      </w:r>
    </w:p>
    <w:p w14:paraId="23E7E463" w14:textId="77777777" w:rsidR="00C56AFE" w:rsidRPr="00696696" w:rsidRDefault="00C56AFE" w:rsidP="00DC79B3">
      <w:pPr>
        <w:spacing w:after="0" w:line="480" w:lineRule="auto"/>
        <w:jc w:val="both"/>
        <w:rPr>
          <w:rFonts w:asciiTheme="minorHAnsi" w:eastAsia="Times New Roman" w:hAnsiTheme="minorHAnsi" w:cstheme="minorHAnsi"/>
          <w:color w:val="000000" w:themeColor="text1"/>
          <w:lang w:eastAsia="es-MX"/>
        </w:rPr>
      </w:pPr>
    </w:p>
    <w:p w14:paraId="79E40227" w14:textId="50BB6FE6" w:rsidR="00251BBF" w:rsidRPr="00696696" w:rsidRDefault="00251BBF" w:rsidP="00251BBF">
      <w:pPr>
        <w:spacing w:after="0" w:line="480" w:lineRule="auto"/>
        <w:ind w:firstLine="360"/>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b/>
          <w:bCs/>
          <w:color w:val="000000" w:themeColor="text1"/>
          <w:lang w:eastAsia="es-MX"/>
        </w:rPr>
        <w:t>Objetivos:</w:t>
      </w:r>
    </w:p>
    <w:p w14:paraId="597A1792" w14:textId="0DA3A4EB" w:rsidR="00DC79B3" w:rsidRPr="00696696" w:rsidRDefault="00DC79B3" w:rsidP="005F2587">
      <w:pPr>
        <w:pStyle w:val="Prrafodelista"/>
        <w:numPr>
          <w:ilvl w:val="0"/>
          <w:numId w:val="10"/>
        </w:numPr>
        <w:spacing w:after="0"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Rediseñar procesos y estructuras con un enfoque de control, trazabilidad y transparencia, integrando las mejoras prácticas a la ministración y gestión.</w:t>
      </w:r>
    </w:p>
    <w:p w14:paraId="3241C181" w14:textId="7AA75130" w:rsidR="00DC79B3" w:rsidRPr="00696696" w:rsidRDefault="00DC79B3" w:rsidP="005F2587">
      <w:pPr>
        <w:pStyle w:val="Prrafodelista"/>
        <w:numPr>
          <w:ilvl w:val="0"/>
          <w:numId w:val="10"/>
        </w:numPr>
        <w:spacing w:after="0"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Incorporar capacidades que impulsen la modernización de la plataforma </w:t>
      </w:r>
      <w:r w:rsidR="002B7FAC" w:rsidRPr="00696696">
        <w:rPr>
          <w:rFonts w:asciiTheme="minorHAnsi" w:eastAsia="Times New Roman" w:hAnsiTheme="minorHAnsi" w:cstheme="minorHAnsi"/>
          <w:color w:val="000000" w:themeColor="text1"/>
          <w:lang w:eastAsia="es-MX"/>
        </w:rPr>
        <w:t>tecnológica y los sistemas de información para una operación ágil y eficiente.</w:t>
      </w:r>
    </w:p>
    <w:p w14:paraId="222BFC07" w14:textId="21819077" w:rsidR="0040784E" w:rsidRPr="00696696" w:rsidRDefault="00251BBF" w:rsidP="00DC3817">
      <w:pPr>
        <w:spacing w:after="0" w:line="480" w:lineRule="auto"/>
        <w:ind w:firstLine="284"/>
        <w:jc w:val="both"/>
        <w:rPr>
          <w:rFonts w:asciiTheme="minorHAnsi" w:eastAsia="Batang" w:hAnsiTheme="minorHAnsi" w:cstheme="minorHAnsi"/>
          <w:b/>
        </w:rPr>
      </w:pPr>
      <w:r w:rsidRPr="00696696">
        <w:rPr>
          <w:rFonts w:asciiTheme="minorHAnsi" w:eastAsia="Batang" w:hAnsiTheme="minorHAnsi" w:cstheme="minorHAnsi"/>
          <w:b/>
        </w:rPr>
        <w:t>Alcances:</w:t>
      </w:r>
    </w:p>
    <w:p w14:paraId="028FED9E" w14:textId="51A5166B" w:rsidR="00251BBF" w:rsidRPr="00696696" w:rsidRDefault="00251BBF" w:rsidP="00DC3817">
      <w:pPr>
        <w:pStyle w:val="Prrafodelista"/>
        <w:numPr>
          <w:ilvl w:val="0"/>
          <w:numId w:val="11"/>
        </w:numPr>
        <w:spacing w:after="0" w:line="480" w:lineRule="auto"/>
        <w:ind w:left="709" w:hanging="283"/>
        <w:jc w:val="both"/>
        <w:rPr>
          <w:rFonts w:asciiTheme="minorHAnsi" w:eastAsia="Batang" w:hAnsiTheme="minorHAnsi" w:cstheme="minorHAnsi"/>
          <w:bCs/>
        </w:rPr>
      </w:pPr>
      <w:r w:rsidRPr="00696696">
        <w:rPr>
          <w:rFonts w:asciiTheme="minorHAnsi" w:eastAsia="Batang" w:hAnsiTheme="minorHAnsi" w:cstheme="minorHAnsi"/>
          <w:bCs/>
        </w:rPr>
        <w:t>Digitalizar los procesos administrativos que impliquen la asignación, administración, manejo y distribución de los recursos.</w:t>
      </w:r>
    </w:p>
    <w:p w14:paraId="4559E342" w14:textId="69EAEEDD" w:rsidR="00251BBF" w:rsidRPr="00696696" w:rsidRDefault="00251BBF" w:rsidP="00DC3817">
      <w:pPr>
        <w:pStyle w:val="Prrafodelista"/>
        <w:numPr>
          <w:ilvl w:val="0"/>
          <w:numId w:val="11"/>
        </w:numPr>
        <w:spacing w:after="0" w:line="480" w:lineRule="auto"/>
        <w:ind w:left="709" w:hanging="283"/>
        <w:jc w:val="both"/>
        <w:rPr>
          <w:rFonts w:asciiTheme="minorHAnsi" w:eastAsia="Batang" w:hAnsiTheme="minorHAnsi" w:cstheme="minorHAnsi"/>
          <w:bCs/>
        </w:rPr>
      </w:pPr>
      <w:r w:rsidRPr="00696696">
        <w:rPr>
          <w:rFonts w:asciiTheme="minorHAnsi" w:eastAsia="Batang" w:hAnsiTheme="minorHAnsi" w:cstheme="minorHAnsi"/>
          <w:bCs/>
        </w:rPr>
        <w:t>Contar con un sistema integral, inmediato y de visión general de información que permita controlar y evaluar los procesos administrativos del P</w:t>
      </w:r>
      <w:r w:rsidR="008B3E5F" w:rsidRPr="00696696">
        <w:rPr>
          <w:rFonts w:asciiTheme="minorHAnsi" w:eastAsia="Batang" w:hAnsiTheme="minorHAnsi" w:cstheme="minorHAnsi"/>
          <w:bCs/>
        </w:rPr>
        <w:t>oder Judicial del Estado de Tlaxcala</w:t>
      </w:r>
      <w:r w:rsidRPr="00696696">
        <w:rPr>
          <w:rFonts w:asciiTheme="minorHAnsi" w:eastAsia="Batang" w:hAnsiTheme="minorHAnsi" w:cstheme="minorHAnsi"/>
          <w:bCs/>
        </w:rPr>
        <w:t>.</w:t>
      </w:r>
    </w:p>
    <w:p w14:paraId="0A24C5A4" w14:textId="6E035032" w:rsidR="00257FEF" w:rsidRPr="00696696" w:rsidRDefault="00B935D1" w:rsidP="00572ADA">
      <w:pPr>
        <w:spacing w:after="0" w:line="480" w:lineRule="auto"/>
        <w:jc w:val="both"/>
        <w:rPr>
          <w:rFonts w:asciiTheme="minorHAnsi" w:hAnsiTheme="minorHAnsi" w:cstheme="minorHAnsi"/>
        </w:rPr>
      </w:pPr>
      <w:r w:rsidRPr="00696696">
        <w:rPr>
          <w:rFonts w:asciiTheme="minorHAnsi" w:eastAsia="Batang" w:hAnsiTheme="minorHAnsi" w:cstheme="minorHAnsi"/>
          <w:b/>
        </w:rPr>
        <w:t>2.-</w:t>
      </w:r>
      <w:r w:rsidRPr="00696696">
        <w:rPr>
          <w:rFonts w:asciiTheme="minorHAnsi" w:eastAsia="Batang" w:hAnsiTheme="minorHAnsi" w:cstheme="minorHAnsi"/>
          <w:bCs/>
        </w:rPr>
        <w:t xml:space="preserve"> </w:t>
      </w:r>
      <w:r w:rsidR="00227E5F" w:rsidRPr="00696696">
        <w:rPr>
          <w:rFonts w:asciiTheme="minorHAnsi" w:eastAsia="Batang" w:hAnsiTheme="minorHAnsi" w:cstheme="minorHAnsi"/>
          <w:bCs/>
        </w:rPr>
        <w:t xml:space="preserve">Lo </w:t>
      </w:r>
      <w:r w:rsidR="00DC3817">
        <w:rPr>
          <w:rFonts w:asciiTheme="minorHAnsi" w:eastAsia="Batang" w:hAnsiTheme="minorHAnsi" w:cstheme="minorHAnsi"/>
          <w:bCs/>
        </w:rPr>
        <w:t>que</w:t>
      </w:r>
      <w:r w:rsidR="00227E5F" w:rsidRPr="00696696">
        <w:rPr>
          <w:rFonts w:asciiTheme="minorHAnsi" w:eastAsia="Batang" w:hAnsiTheme="minorHAnsi" w:cstheme="minorHAnsi"/>
          <w:bCs/>
        </w:rPr>
        <w:t xml:space="preserve"> pone de contexto, la necesidad</w:t>
      </w:r>
      <w:r w:rsidRPr="00696696">
        <w:rPr>
          <w:rFonts w:asciiTheme="minorHAnsi" w:eastAsia="Batang" w:hAnsiTheme="minorHAnsi" w:cstheme="minorHAnsi"/>
          <w:bCs/>
        </w:rPr>
        <w:t xml:space="preserve"> y </w:t>
      </w:r>
      <w:r w:rsidR="00D76F0D" w:rsidRPr="00696696">
        <w:rPr>
          <w:rFonts w:asciiTheme="minorHAnsi" w:eastAsia="Batang" w:hAnsiTheme="minorHAnsi" w:cstheme="minorHAnsi"/>
          <w:bCs/>
        </w:rPr>
        <w:t>viabilidad</w:t>
      </w:r>
      <w:r w:rsidRPr="00696696">
        <w:rPr>
          <w:rFonts w:asciiTheme="minorHAnsi" w:eastAsia="Batang" w:hAnsiTheme="minorHAnsi" w:cstheme="minorHAnsi"/>
          <w:bCs/>
        </w:rPr>
        <w:t xml:space="preserve"> de contar con el sistema informático, con los alcances citados, por tanto, se </w:t>
      </w:r>
      <w:r w:rsidR="00483582" w:rsidRPr="00696696">
        <w:rPr>
          <w:rFonts w:asciiTheme="minorHAnsi" w:eastAsia="Batang" w:hAnsiTheme="minorHAnsi" w:cstheme="minorHAnsi"/>
          <w:bCs/>
        </w:rPr>
        <w:t>toma debido conocimiento y por ajustarse a la realidad</w:t>
      </w:r>
      <w:r w:rsidR="00257FEF" w:rsidRPr="00696696">
        <w:rPr>
          <w:rFonts w:asciiTheme="minorHAnsi" w:eastAsia="Batang" w:hAnsiTheme="minorHAnsi" w:cstheme="minorHAnsi"/>
          <w:bCs/>
        </w:rPr>
        <w:t>.</w:t>
      </w:r>
      <w:r w:rsidR="00427AD0" w:rsidRPr="00696696">
        <w:rPr>
          <w:rFonts w:asciiTheme="minorHAnsi" w:hAnsiTheme="minorHAnsi" w:cstheme="minorHAnsi"/>
        </w:rPr>
        <w:t xml:space="preserve"> </w:t>
      </w:r>
    </w:p>
    <w:p w14:paraId="7BD2D959" w14:textId="19496E70" w:rsidR="007B44BD" w:rsidRPr="00696696" w:rsidRDefault="00257FEF" w:rsidP="00572ADA">
      <w:pPr>
        <w:spacing w:after="0" w:line="480" w:lineRule="auto"/>
        <w:jc w:val="both"/>
        <w:rPr>
          <w:rFonts w:asciiTheme="minorHAnsi" w:hAnsiTheme="minorHAnsi" w:cstheme="minorHAnsi"/>
          <w:b/>
          <w:bCs/>
        </w:rPr>
      </w:pPr>
      <w:r w:rsidRPr="00696696">
        <w:rPr>
          <w:rFonts w:asciiTheme="minorHAnsi" w:hAnsiTheme="minorHAnsi" w:cstheme="minorHAnsi"/>
        </w:rPr>
        <w:t>A</w:t>
      </w:r>
      <w:r w:rsidR="00427AD0" w:rsidRPr="00696696">
        <w:rPr>
          <w:rFonts w:asciiTheme="minorHAnsi" w:hAnsiTheme="minorHAnsi" w:cstheme="minorHAnsi"/>
        </w:rPr>
        <w:t xml:space="preserve">l respecto se </w:t>
      </w:r>
      <w:r w:rsidR="00427AD0" w:rsidRPr="00696696">
        <w:rPr>
          <w:rFonts w:asciiTheme="minorHAnsi" w:hAnsiTheme="minorHAnsi" w:cstheme="minorHAnsi"/>
          <w:b/>
          <w:bCs/>
        </w:rPr>
        <w:t xml:space="preserve">DETERMINA: </w:t>
      </w:r>
    </w:p>
    <w:p w14:paraId="42308F78" w14:textId="754B731E" w:rsidR="00572ADA" w:rsidRPr="00696696" w:rsidRDefault="00427AD0" w:rsidP="00257FEF">
      <w:pPr>
        <w:shd w:val="clear" w:color="auto" w:fill="FFFFFF"/>
        <w:spacing w:after="0" w:line="480" w:lineRule="auto"/>
        <w:jc w:val="both"/>
        <w:rPr>
          <w:rFonts w:asciiTheme="minorHAnsi" w:eastAsia="Batang" w:hAnsiTheme="minorHAnsi" w:cstheme="minorHAnsi"/>
          <w:u w:val="single"/>
        </w:rPr>
      </w:pPr>
      <w:r w:rsidRPr="00696696">
        <w:rPr>
          <w:rFonts w:asciiTheme="minorHAnsi" w:eastAsia="Batang" w:hAnsiTheme="minorHAnsi" w:cstheme="minorHAnsi"/>
          <w:b/>
          <w:bCs/>
        </w:rPr>
        <w:t>Primero.</w:t>
      </w:r>
      <w:r w:rsidR="008C7B62" w:rsidRPr="00696696">
        <w:rPr>
          <w:rFonts w:asciiTheme="minorHAnsi" w:eastAsia="Batang" w:hAnsiTheme="minorHAnsi" w:cstheme="minorHAnsi"/>
          <w:b/>
          <w:bCs/>
        </w:rPr>
        <w:t xml:space="preserve"> </w:t>
      </w:r>
      <w:r w:rsidR="00572ADA" w:rsidRPr="00696696">
        <w:rPr>
          <w:rFonts w:asciiTheme="minorHAnsi" w:eastAsia="Batang" w:hAnsiTheme="minorHAnsi" w:cstheme="minorHAnsi"/>
        </w:rPr>
        <w:t>Apr</w:t>
      </w:r>
      <w:r w:rsidR="00BC10F1" w:rsidRPr="00696696">
        <w:rPr>
          <w:rFonts w:asciiTheme="minorHAnsi" w:eastAsia="Batang" w:hAnsiTheme="minorHAnsi" w:cstheme="minorHAnsi"/>
        </w:rPr>
        <w:t>o</w:t>
      </w:r>
      <w:r w:rsidR="00B935D1" w:rsidRPr="00696696">
        <w:rPr>
          <w:rFonts w:asciiTheme="minorHAnsi" w:eastAsia="Batang" w:hAnsiTheme="minorHAnsi" w:cstheme="minorHAnsi"/>
        </w:rPr>
        <w:t>ba</w:t>
      </w:r>
      <w:r w:rsidRPr="00696696">
        <w:rPr>
          <w:rFonts w:asciiTheme="minorHAnsi" w:eastAsia="Batang" w:hAnsiTheme="minorHAnsi" w:cstheme="minorHAnsi"/>
        </w:rPr>
        <w:t>r</w:t>
      </w:r>
      <w:r w:rsidR="00572ADA" w:rsidRPr="00696696">
        <w:rPr>
          <w:rFonts w:asciiTheme="minorHAnsi" w:eastAsia="Batang" w:hAnsiTheme="minorHAnsi" w:cstheme="minorHAnsi"/>
        </w:rPr>
        <w:t xml:space="preserve"> el proyecto </w:t>
      </w:r>
      <w:r w:rsidR="00572ADA" w:rsidRPr="00696696">
        <w:rPr>
          <w:rFonts w:asciiTheme="minorHAnsi" w:eastAsia="Times New Roman" w:hAnsiTheme="minorHAnsi" w:cstheme="minorHAnsi"/>
          <w:b/>
          <w:bCs/>
          <w:color w:val="000000" w:themeColor="text1"/>
          <w:lang w:eastAsia="es-MX"/>
        </w:rPr>
        <w:t xml:space="preserve">Sistema Informático Integral de Seguimiento Administrativo y de Gestión </w:t>
      </w:r>
      <w:r w:rsidR="00572ADA" w:rsidRPr="00696696">
        <w:rPr>
          <w:rFonts w:asciiTheme="minorHAnsi" w:eastAsia="Times New Roman" w:hAnsiTheme="minorHAnsi" w:cstheme="minorHAnsi"/>
          <w:color w:val="000000" w:themeColor="text1"/>
          <w:lang w:eastAsia="es-MX"/>
        </w:rPr>
        <w:t>por sus siglas SIISAG, en sus términos.</w:t>
      </w:r>
    </w:p>
    <w:p w14:paraId="105484AA" w14:textId="37E94D87" w:rsidR="00572ADA" w:rsidRPr="00696696" w:rsidRDefault="00427AD0" w:rsidP="00257FEF">
      <w:pPr>
        <w:spacing w:after="0" w:line="480" w:lineRule="auto"/>
        <w:jc w:val="both"/>
        <w:rPr>
          <w:rFonts w:asciiTheme="minorHAnsi" w:eastAsia="Batang" w:hAnsiTheme="minorHAnsi" w:cstheme="minorHAnsi"/>
          <w:u w:val="single"/>
        </w:rPr>
      </w:pPr>
      <w:r w:rsidRPr="00696696">
        <w:rPr>
          <w:rFonts w:asciiTheme="minorHAnsi" w:eastAsia="Batang" w:hAnsiTheme="minorHAnsi" w:cstheme="minorHAnsi"/>
          <w:b/>
          <w:bCs/>
        </w:rPr>
        <w:t>Segundo.</w:t>
      </w:r>
      <w:r w:rsidR="00B935D1" w:rsidRPr="00696696">
        <w:rPr>
          <w:rFonts w:asciiTheme="minorHAnsi" w:eastAsia="Batang" w:hAnsiTheme="minorHAnsi" w:cstheme="minorHAnsi"/>
        </w:rPr>
        <w:t xml:space="preserve"> </w:t>
      </w:r>
      <w:r w:rsidR="00BC10F1" w:rsidRPr="00696696">
        <w:rPr>
          <w:rFonts w:asciiTheme="minorHAnsi" w:eastAsia="Batang" w:hAnsiTheme="minorHAnsi" w:cstheme="minorHAnsi"/>
        </w:rPr>
        <w:t>Instruir</w:t>
      </w:r>
      <w:r w:rsidR="007A1F9B" w:rsidRPr="00696696">
        <w:rPr>
          <w:rFonts w:asciiTheme="minorHAnsi" w:eastAsia="Batang" w:hAnsiTheme="minorHAnsi" w:cstheme="minorHAnsi"/>
        </w:rPr>
        <w:t xml:space="preserve"> </w:t>
      </w:r>
      <w:r w:rsidR="00572ADA" w:rsidRPr="00696696">
        <w:rPr>
          <w:rFonts w:asciiTheme="minorHAnsi" w:eastAsia="Batang" w:hAnsiTheme="minorHAnsi" w:cstheme="minorHAnsi"/>
        </w:rPr>
        <w:t>al Comité de Adquisiciones de este Consejo de la Judicatura del Estado, para que, en la próxima sesión a celebrar, lleven a cabo las acciones necesarias para la contratación de los servicios</w:t>
      </w:r>
      <w:r w:rsidR="007A1F9B" w:rsidRPr="00696696">
        <w:rPr>
          <w:rFonts w:asciiTheme="minorHAnsi" w:eastAsia="Batang" w:hAnsiTheme="minorHAnsi" w:cstheme="minorHAnsi"/>
        </w:rPr>
        <w:t xml:space="preserve"> </w:t>
      </w:r>
      <w:r w:rsidRPr="00696696">
        <w:rPr>
          <w:rFonts w:asciiTheme="minorHAnsi" w:eastAsia="Batang" w:hAnsiTheme="minorHAnsi" w:cstheme="minorHAnsi"/>
        </w:rPr>
        <w:t xml:space="preserve">especializados para el desarrollo </w:t>
      </w:r>
      <w:r w:rsidR="007A1F9B" w:rsidRPr="00696696">
        <w:rPr>
          <w:rFonts w:asciiTheme="minorHAnsi" w:eastAsia="Batang" w:hAnsiTheme="minorHAnsi" w:cstheme="minorHAnsi"/>
        </w:rPr>
        <w:t>del sistema informático mencionado.</w:t>
      </w:r>
      <w:r w:rsidR="00572ADA" w:rsidRPr="00696696">
        <w:rPr>
          <w:rFonts w:asciiTheme="minorHAnsi" w:eastAsia="Batang" w:hAnsiTheme="minorHAnsi" w:cstheme="minorHAnsi"/>
        </w:rPr>
        <w:t xml:space="preserve"> </w:t>
      </w:r>
    </w:p>
    <w:p w14:paraId="35B04AF8" w14:textId="406D0AFD" w:rsidR="00572ADA" w:rsidRPr="00696696" w:rsidRDefault="00572ADA" w:rsidP="00427AD0">
      <w:pPr>
        <w:shd w:val="clear" w:color="auto" w:fill="FFFFFF"/>
        <w:spacing w:after="0" w:line="480" w:lineRule="auto"/>
        <w:jc w:val="both"/>
        <w:rPr>
          <w:rFonts w:asciiTheme="minorHAnsi" w:eastAsia="Batang" w:hAnsiTheme="minorHAnsi" w:cstheme="minorHAnsi"/>
          <w:u w:val="single"/>
        </w:rPr>
      </w:pPr>
      <w:r w:rsidRPr="00696696">
        <w:rPr>
          <w:rFonts w:asciiTheme="minorHAnsi" w:eastAsia="Batang" w:hAnsiTheme="minorHAnsi" w:cstheme="minorHAnsi"/>
        </w:rPr>
        <w:t>Comuníquese esta determinación al Director de Recursos Humanos y Materiales de la Secretaría Ejecutiva</w:t>
      </w:r>
      <w:r w:rsidR="00BC10F1" w:rsidRPr="00696696">
        <w:rPr>
          <w:rFonts w:asciiTheme="minorHAnsi" w:eastAsia="Batang" w:hAnsiTheme="minorHAnsi" w:cstheme="minorHAnsi"/>
        </w:rPr>
        <w:t>,</w:t>
      </w:r>
      <w:r w:rsidRPr="00696696">
        <w:rPr>
          <w:rFonts w:asciiTheme="minorHAnsi" w:eastAsia="Batang" w:hAnsiTheme="minorHAnsi" w:cstheme="minorHAnsi"/>
        </w:rPr>
        <w:t xml:space="preserve"> para los efectos administrativos correspondientes, al Tesorero y Contralor del Poder Judicial del Estado para su conocimiento y efectos legales correspondientes</w:t>
      </w:r>
      <w:bookmarkStart w:id="6" w:name="_Hlk83041551"/>
      <w:r w:rsidRPr="00696696">
        <w:rPr>
          <w:rFonts w:asciiTheme="minorHAnsi" w:eastAsia="Batang" w:hAnsiTheme="minorHAnsi" w:cstheme="minorHAnsi"/>
        </w:rPr>
        <w:t xml:space="preserve"> para su conocimiento y efectos a que haya lugar</w:t>
      </w:r>
      <w:r w:rsidR="00BC10F1" w:rsidRPr="00696696">
        <w:rPr>
          <w:rFonts w:asciiTheme="minorHAnsi" w:eastAsia="Batang" w:hAnsiTheme="minorHAnsi" w:cstheme="minorHAnsi"/>
        </w:rPr>
        <w:t>, así como al Director de Tecnologías de la Información y Comunicación del Poder Judicial del Estado</w:t>
      </w:r>
      <w:bookmarkEnd w:id="6"/>
      <w:r w:rsidR="00165678" w:rsidRPr="00696696">
        <w:rPr>
          <w:rFonts w:asciiTheme="minorHAnsi" w:eastAsia="Batang" w:hAnsiTheme="minorHAnsi" w:cstheme="minorHAnsi"/>
        </w:rPr>
        <w:t>, para su conocimiento y seguimiento</w:t>
      </w:r>
      <w:r w:rsidR="00BC10F1" w:rsidRPr="00696696">
        <w:rPr>
          <w:rFonts w:asciiTheme="minorHAnsi" w:eastAsia="Batang" w:hAnsiTheme="minorHAnsi" w:cstheme="minorHAnsi"/>
        </w:rPr>
        <w:t>.</w:t>
      </w:r>
      <w:r w:rsidRPr="00696696">
        <w:rPr>
          <w:rFonts w:asciiTheme="minorHAnsi" w:eastAsia="Batang" w:hAnsiTheme="minorHAnsi" w:cstheme="minorHAnsi"/>
        </w:rPr>
        <w:t xml:space="preserve"> </w:t>
      </w:r>
      <w:r w:rsidRPr="00696696">
        <w:rPr>
          <w:rFonts w:asciiTheme="minorHAnsi" w:eastAsia="Batang" w:hAnsiTheme="minorHAnsi" w:cstheme="minorHAnsi"/>
          <w:u w:val="single"/>
        </w:rPr>
        <w:t xml:space="preserve">APROBADO POR </w:t>
      </w:r>
      <w:r w:rsidR="00C56AFE" w:rsidRPr="00696696">
        <w:rPr>
          <w:rFonts w:asciiTheme="minorHAnsi" w:eastAsia="Batang" w:hAnsiTheme="minorHAnsi" w:cstheme="minorHAnsi"/>
          <w:u w:val="single"/>
        </w:rPr>
        <w:t xml:space="preserve">UNANIMIDAD </w:t>
      </w:r>
      <w:r w:rsidRPr="00696696">
        <w:rPr>
          <w:rFonts w:asciiTheme="minorHAnsi" w:eastAsia="Batang" w:hAnsiTheme="minorHAnsi" w:cstheme="minorHAnsi"/>
          <w:u w:val="single"/>
        </w:rPr>
        <w:t>VOTOS.</w:t>
      </w:r>
    </w:p>
    <w:p w14:paraId="44F50464" w14:textId="7F90439C" w:rsidR="007A1F9B" w:rsidRPr="00DC3817" w:rsidRDefault="00C85808" w:rsidP="00427AD0">
      <w:pPr>
        <w:spacing w:before="100" w:beforeAutospacing="1" w:after="0" w:line="480" w:lineRule="auto"/>
        <w:ind w:firstLine="708"/>
        <w:jc w:val="both"/>
        <w:rPr>
          <w:rFonts w:asciiTheme="minorHAnsi" w:eastAsia="Times New Roman" w:hAnsiTheme="minorHAnsi" w:cstheme="minorHAnsi"/>
          <w:color w:val="000000" w:themeColor="text1"/>
          <w:lang w:eastAsia="es-MX"/>
        </w:rPr>
      </w:pPr>
      <w:bookmarkStart w:id="7" w:name="_Hlk83980727"/>
      <w:bookmarkStart w:id="8" w:name="_Hlk83980079"/>
      <w:r w:rsidRPr="00696696">
        <w:rPr>
          <w:rFonts w:asciiTheme="minorHAnsi" w:hAnsiTheme="minorHAnsi" w:cstheme="minorHAnsi"/>
          <w:b/>
          <w:bCs/>
        </w:rPr>
        <w:t>ACUERDO IV/58/2021.</w:t>
      </w:r>
      <w:r w:rsidRPr="00696696">
        <w:rPr>
          <w:rFonts w:asciiTheme="minorHAnsi" w:eastAsia="Times New Roman" w:hAnsiTheme="minorHAnsi" w:cstheme="minorHAnsi"/>
          <w:color w:val="000000" w:themeColor="text1"/>
          <w:lang w:eastAsia="es-MX"/>
        </w:rPr>
        <w:t xml:space="preserve"> </w:t>
      </w:r>
      <w:r w:rsidRPr="00696696">
        <w:rPr>
          <w:rFonts w:asciiTheme="minorHAnsi" w:eastAsia="Times New Roman" w:hAnsiTheme="minorHAnsi" w:cstheme="minorHAnsi"/>
          <w:b/>
          <w:bCs/>
          <w:color w:val="000000" w:themeColor="text1"/>
          <w:lang w:eastAsia="es-MX"/>
        </w:rPr>
        <w:t xml:space="preserve">Oficio número PTSJ/292/2021, de fecha veintiocho de septiembre de dos mil veintiuno, signado por Magistrado Presidente del Tribunal </w:t>
      </w:r>
      <w:r w:rsidRPr="00696696">
        <w:rPr>
          <w:rFonts w:asciiTheme="minorHAnsi" w:eastAsia="Times New Roman" w:hAnsiTheme="minorHAnsi" w:cstheme="minorHAnsi"/>
          <w:b/>
          <w:bCs/>
          <w:color w:val="000000" w:themeColor="text1"/>
          <w:lang w:eastAsia="es-MX"/>
        </w:rPr>
        <w:lastRenderedPageBreak/>
        <w:t xml:space="preserve">Superior de Justicia </w:t>
      </w:r>
      <w:r w:rsidR="00590AE1" w:rsidRPr="00696696">
        <w:rPr>
          <w:rFonts w:asciiTheme="minorHAnsi" w:eastAsia="Times New Roman" w:hAnsiTheme="minorHAnsi" w:cstheme="minorHAnsi"/>
          <w:b/>
          <w:bCs/>
          <w:color w:val="000000" w:themeColor="text1"/>
          <w:lang w:eastAsia="es-MX"/>
        </w:rPr>
        <w:t xml:space="preserve">y del Consejo de la Judicatura del Estado. - - - - - - - - - - - - - - - - - - </w:t>
      </w:r>
      <w:bookmarkStart w:id="9" w:name="_Hlk83980581"/>
      <w:bookmarkEnd w:id="7"/>
      <w:r w:rsidR="00590AE1" w:rsidRPr="00696696">
        <w:rPr>
          <w:rFonts w:asciiTheme="minorHAnsi" w:eastAsia="Times New Roman" w:hAnsiTheme="minorHAnsi" w:cstheme="minorHAnsi"/>
          <w:color w:val="000000" w:themeColor="text1"/>
          <w:lang w:eastAsia="es-MX"/>
        </w:rPr>
        <w:t xml:space="preserve">Dada cuenta con el oficio de referencia, con el que </w:t>
      </w:r>
      <w:r w:rsidR="009023EE" w:rsidRPr="00696696">
        <w:rPr>
          <w:rFonts w:asciiTheme="minorHAnsi" w:eastAsia="Times New Roman" w:hAnsiTheme="minorHAnsi" w:cstheme="minorHAnsi"/>
          <w:color w:val="000000" w:themeColor="text1"/>
          <w:lang w:eastAsia="es-MX"/>
        </w:rPr>
        <w:t xml:space="preserve">el presidente de este cuerpo colegiado </w:t>
      </w:r>
      <w:r w:rsidR="00590AE1" w:rsidRPr="00696696">
        <w:rPr>
          <w:rFonts w:asciiTheme="minorHAnsi" w:eastAsia="Times New Roman" w:hAnsiTheme="minorHAnsi" w:cstheme="minorHAnsi"/>
          <w:color w:val="000000" w:themeColor="text1"/>
          <w:lang w:eastAsia="es-MX"/>
        </w:rPr>
        <w:t>presenta la propuesta de restructuración de la Dirección de Tecnologías de la Información y Comunicación, para la creación del Departamento de Sistemas Informáticos Institucionales</w:t>
      </w:r>
      <w:r w:rsidR="007A1F9B" w:rsidRPr="00696696">
        <w:rPr>
          <w:rFonts w:asciiTheme="minorHAnsi" w:eastAsia="Times New Roman" w:hAnsiTheme="minorHAnsi" w:cstheme="minorHAnsi"/>
          <w:color w:val="000000" w:themeColor="text1"/>
          <w:lang w:eastAsia="es-MX"/>
        </w:rPr>
        <w:t xml:space="preserve">; </w:t>
      </w:r>
      <w:r w:rsidR="00DC3817" w:rsidRPr="00DC3817">
        <w:rPr>
          <w:rFonts w:asciiTheme="minorHAnsi" w:eastAsia="Times New Roman" w:hAnsiTheme="minorHAnsi" w:cstheme="minorHAnsi"/>
          <w:color w:val="000000" w:themeColor="text1"/>
          <w:lang w:eastAsia="es-MX"/>
        </w:rPr>
        <w:t xml:space="preserve">al respecto se considera: </w:t>
      </w:r>
    </w:p>
    <w:p w14:paraId="71147A46" w14:textId="4C0750AF" w:rsidR="007A1F9B" w:rsidRPr="00696696" w:rsidRDefault="007A1F9B" w:rsidP="00427AD0">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1.- </w:t>
      </w:r>
      <w:r w:rsidR="00420487" w:rsidRPr="00696696">
        <w:rPr>
          <w:rFonts w:asciiTheme="minorHAnsi" w:eastAsia="Times New Roman" w:hAnsiTheme="minorHAnsi" w:cstheme="minorHAnsi"/>
          <w:color w:val="000000" w:themeColor="text1"/>
          <w:lang w:eastAsia="es-MX"/>
        </w:rPr>
        <w:t>Q</w:t>
      </w:r>
      <w:r w:rsidRPr="00696696">
        <w:rPr>
          <w:rFonts w:asciiTheme="minorHAnsi" w:eastAsia="Times New Roman" w:hAnsiTheme="minorHAnsi" w:cstheme="minorHAnsi"/>
          <w:color w:val="000000" w:themeColor="text1"/>
          <w:lang w:eastAsia="es-MX"/>
        </w:rPr>
        <w:t>ue r</w:t>
      </w:r>
      <w:r w:rsidR="00590AE1" w:rsidRPr="00696696">
        <w:rPr>
          <w:rFonts w:asciiTheme="minorHAnsi" w:eastAsia="Times New Roman" w:hAnsiTheme="minorHAnsi" w:cstheme="minorHAnsi"/>
          <w:color w:val="000000" w:themeColor="text1"/>
          <w:lang w:eastAsia="es-MX"/>
        </w:rPr>
        <w:t>esulta una acción indispensable para el aseguramiento de la continuidad</w:t>
      </w:r>
      <w:r w:rsidR="007A17D2" w:rsidRPr="00696696">
        <w:rPr>
          <w:rFonts w:asciiTheme="minorHAnsi" w:eastAsia="Times New Roman" w:hAnsiTheme="minorHAnsi" w:cstheme="minorHAnsi"/>
          <w:color w:val="000000" w:themeColor="text1"/>
          <w:lang w:eastAsia="es-MX"/>
        </w:rPr>
        <w:t xml:space="preserve"> en la operación, el control de la información y de la administración de riesgos de los actuales sistemas institucionales, que en su conjunto tienen como objetivo la respuesta inmediata a los requerimientos jurisdiccionales y administrativos del Poder Judicial del Estado</w:t>
      </w:r>
      <w:r w:rsidRPr="00696696">
        <w:rPr>
          <w:rFonts w:asciiTheme="minorHAnsi" w:eastAsia="Times New Roman" w:hAnsiTheme="minorHAnsi" w:cstheme="minorHAnsi"/>
          <w:color w:val="000000" w:themeColor="text1"/>
          <w:lang w:eastAsia="es-MX"/>
        </w:rPr>
        <w:t>.</w:t>
      </w:r>
    </w:p>
    <w:p w14:paraId="35646F3C" w14:textId="2E45248F" w:rsidR="00A36E78" w:rsidRPr="00696696" w:rsidRDefault="00A36E78" w:rsidP="007A1F9B">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2.- Que la creación del citado Departamento de Sistemas Informáticos, permitirá asegurar la transformación institucional para hacer frente, con excelencia y calidad a la justicia digital; así como impulsar la ejecución de los proyectos necesarios para el buen funcionamiento de las áreas jurisdiccionales y administrativas a través del SIISEJ y SIISAG.</w:t>
      </w:r>
    </w:p>
    <w:p w14:paraId="3CE45B95" w14:textId="1A59EE71" w:rsidR="00A36E78" w:rsidRPr="00696696" w:rsidRDefault="00A36E78" w:rsidP="00A36E78">
      <w:pPr>
        <w:spacing w:before="100" w:beforeAutospacing="1" w:after="100" w:afterAutospacing="1" w:line="480" w:lineRule="auto"/>
        <w:jc w:val="both"/>
        <w:rPr>
          <w:rFonts w:asciiTheme="minorHAnsi" w:hAnsiTheme="minorHAnsi" w:cstheme="minorHAnsi"/>
          <w:color w:val="000000"/>
        </w:rPr>
      </w:pPr>
      <w:r w:rsidRPr="00696696">
        <w:rPr>
          <w:rFonts w:asciiTheme="minorHAnsi" w:eastAsia="Times New Roman" w:hAnsiTheme="minorHAnsi" w:cstheme="minorHAnsi"/>
          <w:color w:val="000000" w:themeColor="text1"/>
          <w:lang w:eastAsia="es-MX"/>
        </w:rPr>
        <w:t xml:space="preserve">Por lo </w:t>
      </w:r>
      <w:r w:rsidR="00DC3817">
        <w:rPr>
          <w:rFonts w:asciiTheme="minorHAnsi" w:eastAsia="Times New Roman" w:hAnsiTheme="minorHAnsi" w:cstheme="minorHAnsi"/>
          <w:color w:val="000000" w:themeColor="text1"/>
          <w:lang w:eastAsia="es-MX"/>
        </w:rPr>
        <w:t>que,</w:t>
      </w:r>
      <w:r w:rsidRPr="00696696">
        <w:rPr>
          <w:rFonts w:asciiTheme="minorHAnsi" w:eastAsia="Times New Roman" w:hAnsiTheme="minorHAnsi" w:cstheme="minorHAnsi"/>
          <w:color w:val="000000" w:themeColor="text1"/>
          <w:lang w:eastAsia="es-MX"/>
        </w:rPr>
        <w:t xml:space="preserve"> </w:t>
      </w:r>
      <w:r w:rsidRPr="00696696">
        <w:rPr>
          <w:rFonts w:asciiTheme="minorHAnsi" w:hAnsiTheme="minorHAnsi" w:cstheme="minorHAnsi"/>
          <w:color w:val="000000"/>
        </w:rPr>
        <w:t>con fundamento en los artículos 85, de la Constitución Política del Estado; 61, 68 y 69 de la Ley Orgánica del Poder Judicial del Estado; 9, del Reglamento del Consejo de la Judicatura del Estado, se determina:</w:t>
      </w:r>
    </w:p>
    <w:p w14:paraId="407EDE7F" w14:textId="1E4D8450" w:rsidR="00A36E78" w:rsidRPr="00696696" w:rsidRDefault="00A36E78" w:rsidP="006A362C">
      <w:pPr>
        <w:pStyle w:val="Prrafodelista"/>
        <w:numPr>
          <w:ilvl w:val="0"/>
          <w:numId w:val="26"/>
        </w:numPr>
        <w:spacing w:before="100" w:beforeAutospacing="1" w:after="100" w:afterAutospacing="1" w:line="480" w:lineRule="auto"/>
        <w:jc w:val="both"/>
        <w:rPr>
          <w:rFonts w:asciiTheme="minorHAnsi" w:hAnsiTheme="minorHAnsi" w:cstheme="minorHAnsi"/>
        </w:rPr>
      </w:pPr>
      <w:r w:rsidRPr="00696696">
        <w:rPr>
          <w:rFonts w:asciiTheme="minorHAnsi" w:hAnsiTheme="minorHAnsi" w:cstheme="minorHAnsi"/>
          <w:b/>
          <w:bCs/>
          <w:color w:val="000000"/>
        </w:rPr>
        <w:t xml:space="preserve"> </w:t>
      </w:r>
      <w:r w:rsidR="00AD0EAB" w:rsidRPr="00696696">
        <w:rPr>
          <w:rFonts w:asciiTheme="minorHAnsi" w:hAnsiTheme="minorHAnsi" w:cstheme="minorHAnsi"/>
          <w:color w:val="000000"/>
        </w:rPr>
        <w:t>Aprobar</w:t>
      </w:r>
      <w:r w:rsidRPr="00696696">
        <w:rPr>
          <w:rFonts w:asciiTheme="minorHAnsi" w:hAnsiTheme="minorHAnsi" w:cstheme="minorHAnsi"/>
          <w:color w:val="000000"/>
        </w:rPr>
        <w:t xml:space="preserve"> la restructura</w:t>
      </w:r>
      <w:r w:rsidR="00BD344B" w:rsidRPr="00696696">
        <w:rPr>
          <w:rFonts w:asciiTheme="minorHAnsi" w:hAnsiTheme="minorHAnsi" w:cstheme="minorHAnsi"/>
          <w:color w:val="000000"/>
        </w:rPr>
        <w:t xml:space="preserve">ción </w:t>
      </w:r>
      <w:r w:rsidRPr="00696696">
        <w:rPr>
          <w:rFonts w:asciiTheme="minorHAnsi" w:hAnsiTheme="minorHAnsi" w:cstheme="minorHAnsi"/>
          <w:color w:val="000000"/>
        </w:rPr>
        <w:t xml:space="preserve">orgánica de la Dirección </w:t>
      </w:r>
      <w:r w:rsidRPr="00696696">
        <w:rPr>
          <w:rFonts w:asciiTheme="minorHAnsi" w:hAnsiTheme="minorHAnsi" w:cstheme="minorHAnsi"/>
        </w:rPr>
        <w:t>de Tecnologías de la Información y Comunicación del Poder Judicial del Estado</w:t>
      </w:r>
      <w:r w:rsidRPr="00696696">
        <w:rPr>
          <w:rFonts w:asciiTheme="minorHAnsi" w:hAnsiTheme="minorHAnsi" w:cstheme="minorHAnsi"/>
          <w:color w:val="000000"/>
        </w:rPr>
        <w:t xml:space="preserve"> de Tlaxcala propuesta, para </w:t>
      </w:r>
      <w:r w:rsidR="00BD344B" w:rsidRPr="00696696">
        <w:rPr>
          <w:rFonts w:asciiTheme="minorHAnsi" w:hAnsiTheme="minorHAnsi" w:cstheme="minorHAnsi"/>
          <w:color w:val="000000"/>
        </w:rPr>
        <w:t>incluir en dicha Dirección la creación del Departamento de Sistemas Informáticos</w:t>
      </w:r>
      <w:r w:rsidR="00970650" w:rsidRPr="00696696">
        <w:rPr>
          <w:rFonts w:asciiTheme="minorHAnsi" w:hAnsiTheme="minorHAnsi" w:cstheme="minorHAnsi"/>
          <w:color w:val="000000"/>
        </w:rPr>
        <w:t xml:space="preserve"> Institucionales</w:t>
      </w:r>
      <w:r w:rsidR="00BD344B" w:rsidRPr="00696696">
        <w:rPr>
          <w:rFonts w:asciiTheme="minorHAnsi" w:hAnsiTheme="minorHAnsi" w:cstheme="minorHAnsi"/>
          <w:color w:val="000000"/>
        </w:rPr>
        <w:t xml:space="preserve">, la cual se encontrará integrada por dos unidades: una de seguimiento y soporte técnico y otra, de actualización de sistemas, para </w:t>
      </w:r>
      <w:r w:rsidRPr="00696696">
        <w:rPr>
          <w:rFonts w:asciiTheme="minorHAnsi" w:hAnsiTheme="minorHAnsi" w:cstheme="minorHAnsi"/>
          <w:color w:val="000000"/>
        </w:rPr>
        <w:t xml:space="preserve">quedar </w:t>
      </w:r>
      <w:r w:rsidR="00BD344B" w:rsidRPr="00696696">
        <w:rPr>
          <w:rFonts w:asciiTheme="minorHAnsi" w:hAnsiTheme="minorHAnsi" w:cstheme="minorHAnsi"/>
          <w:color w:val="000000"/>
        </w:rPr>
        <w:t>conforme al organigrama que se anexa</w:t>
      </w:r>
      <w:r w:rsidRPr="00696696">
        <w:rPr>
          <w:rFonts w:asciiTheme="minorHAnsi" w:hAnsiTheme="minorHAnsi" w:cstheme="minorHAnsi"/>
          <w:color w:val="000000"/>
        </w:rPr>
        <w:t xml:space="preserve">: </w:t>
      </w:r>
    </w:p>
    <w:p w14:paraId="5E2A7EE8" w14:textId="467A108C" w:rsidR="00A36E78" w:rsidRPr="00696696" w:rsidRDefault="00A36E78" w:rsidP="00AD0EAB">
      <w:pPr>
        <w:pStyle w:val="NormalWeb"/>
        <w:numPr>
          <w:ilvl w:val="0"/>
          <w:numId w:val="13"/>
        </w:numPr>
        <w:spacing w:before="0" w:beforeAutospacing="0" w:after="0" w:afterAutospacing="0" w:line="480" w:lineRule="auto"/>
        <w:ind w:left="1134"/>
        <w:jc w:val="both"/>
        <w:rPr>
          <w:rFonts w:asciiTheme="minorHAnsi" w:hAnsiTheme="minorHAnsi" w:cstheme="minorHAnsi"/>
          <w:sz w:val="22"/>
          <w:szCs w:val="22"/>
        </w:rPr>
      </w:pPr>
      <w:r w:rsidRPr="00696696">
        <w:rPr>
          <w:rFonts w:asciiTheme="minorHAnsi" w:hAnsiTheme="minorHAnsi" w:cstheme="minorHAnsi"/>
          <w:sz w:val="22"/>
          <w:szCs w:val="22"/>
        </w:rPr>
        <w:t>Una Dirección</w:t>
      </w:r>
    </w:p>
    <w:p w14:paraId="1F538325" w14:textId="2D98489C" w:rsidR="00A36E78" w:rsidRPr="00696696" w:rsidRDefault="00A36E78" w:rsidP="00AD0EAB">
      <w:pPr>
        <w:pStyle w:val="NormalWeb"/>
        <w:numPr>
          <w:ilvl w:val="0"/>
          <w:numId w:val="13"/>
        </w:numPr>
        <w:spacing w:before="0" w:beforeAutospacing="0" w:after="0" w:afterAutospacing="0" w:line="480" w:lineRule="auto"/>
        <w:ind w:left="1134"/>
        <w:jc w:val="both"/>
        <w:rPr>
          <w:rFonts w:asciiTheme="minorHAnsi" w:hAnsiTheme="minorHAnsi" w:cstheme="minorHAnsi"/>
          <w:sz w:val="22"/>
          <w:szCs w:val="22"/>
        </w:rPr>
      </w:pPr>
      <w:r w:rsidRPr="00696696">
        <w:rPr>
          <w:rFonts w:asciiTheme="minorHAnsi" w:hAnsiTheme="minorHAnsi" w:cstheme="minorHAnsi"/>
          <w:sz w:val="22"/>
          <w:szCs w:val="22"/>
        </w:rPr>
        <w:t xml:space="preserve">Tres </w:t>
      </w:r>
      <w:r w:rsidR="00BD344B" w:rsidRPr="00696696">
        <w:rPr>
          <w:rFonts w:asciiTheme="minorHAnsi" w:hAnsiTheme="minorHAnsi" w:cstheme="minorHAnsi"/>
          <w:sz w:val="22"/>
          <w:szCs w:val="22"/>
        </w:rPr>
        <w:t>D</w:t>
      </w:r>
      <w:r w:rsidRPr="00696696">
        <w:rPr>
          <w:rFonts w:asciiTheme="minorHAnsi" w:hAnsiTheme="minorHAnsi" w:cstheme="minorHAnsi"/>
          <w:sz w:val="22"/>
          <w:szCs w:val="22"/>
        </w:rPr>
        <w:t>epartamentos</w:t>
      </w:r>
      <w:r w:rsidR="00257FEF" w:rsidRPr="00696696">
        <w:rPr>
          <w:rFonts w:asciiTheme="minorHAnsi" w:hAnsiTheme="minorHAnsi" w:cstheme="minorHAnsi"/>
          <w:sz w:val="22"/>
          <w:szCs w:val="22"/>
        </w:rPr>
        <w:t>:</w:t>
      </w:r>
      <w:r w:rsidRPr="00696696">
        <w:rPr>
          <w:rFonts w:asciiTheme="minorHAnsi" w:hAnsiTheme="minorHAnsi" w:cstheme="minorHAnsi"/>
          <w:sz w:val="22"/>
          <w:szCs w:val="22"/>
        </w:rPr>
        <w:t xml:space="preserve"> </w:t>
      </w:r>
    </w:p>
    <w:p w14:paraId="3CBFC9A5" w14:textId="6786D65F" w:rsidR="00DF6492" w:rsidRPr="00696696" w:rsidRDefault="006A362C" w:rsidP="00AD0EAB">
      <w:pPr>
        <w:pStyle w:val="NormalWeb"/>
        <w:spacing w:before="0" w:beforeAutospacing="0" w:after="0" w:afterAutospacing="0" w:line="480" w:lineRule="auto"/>
        <w:ind w:left="1134"/>
        <w:jc w:val="both"/>
        <w:rPr>
          <w:rFonts w:asciiTheme="minorHAnsi" w:hAnsiTheme="minorHAnsi" w:cstheme="minorHAnsi"/>
          <w:sz w:val="22"/>
          <w:szCs w:val="22"/>
        </w:rPr>
      </w:pPr>
      <w:r w:rsidRPr="00696696">
        <w:rPr>
          <w:rFonts w:asciiTheme="minorHAnsi" w:hAnsiTheme="minorHAnsi" w:cstheme="minorHAnsi"/>
          <w:sz w:val="22"/>
          <w:szCs w:val="22"/>
        </w:rPr>
        <w:lastRenderedPageBreak/>
        <w:t>1.-</w:t>
      </w:r>
      <w:r w:rsidR="00DF6492" w:rsidRPr="00696696">
        <w:rPr>
          <w:rFonts w:asciiTheme="minorHAnsi" w:hAnsiTheme="minorHAnsi" w:cstheme="minorHAnsi"/>
          <w:sz w:val="22"/>
          <w:szCs w:val="22"/>
        </w:rPr>
        <w:t xml:space="preserve">Un </w:t>
      </w:r>
      <w:r w:rsidR="00A36E78" w:rsidRPr="00696696">
        <w:rPr>
          <w:rFonts w:asciiTheme="minorHAnsi" w:hAnsiTheme="minorHAnsi" w:cstheme="minorHAnsi"/>
          <w:sz w:val="22"/>
          <w:szCs w:val="22"/>
        </w:rPr>
        <w:t xml:space="preserve">Departamento de Desarrollo e Innovación Tecnológica, el que se integrará por dos Unidades denominadas: la primera de Desarrollo de Software, y la segunda de Mejora Continua; </w:t>
      </w:r>
    </w:p>
    <w:p w14:paraId="66A25334" w14:textId="02D04DC5" w:rsidR="00DF6492" w:rsidRPr="00696696" w:rsidRDefault="006A362C" w:rsidP="00AD0EAB">
      <w:pPr>
        <w:pStyle w:val="NormalWeb"/>
        <w:spacing w:before="0" w:beforeAutospacing="0" w:after="0" w:afterAutospacing="0" w:line="480" w:lineRule="auto"/>
        <w:ind w:left="1134"/>
        <w:jc w:val="both"/>
        <w:rPr>
          <w:rFonts w:asciiTheme="minorHAnsi" w:hAnsiTheme="minorHAnsi" w:cstheme="minorHAnsi"/>
          <w:sz w:val="22"/>
          <w:szCs w:val="22"/>
        </w:rPr>
      </w:pPr>
      <w:r w:rsidRPr="00696696">
        <w:rPr>
          <w:rFonts w:asciiTheme="minorHAnsi" w:hAnsiTheme="minorHAnsi" w:cstheme="minorHAnsi"/>
          <w:sz w:val="22"/>
          <w:szCs w:val="22"/>
        </w:rPr>
        <w:t xml:space="preserve">2.- </w:t>
      </w:r>
      <w:r w:rsidR="00DF6492" w:rsidRPr="00696696">
        <w:rPr>
          <w:rFonts w:asciiTheme="minorHAnsi" w:hAnsiTheme="minorHAnsi" w:cstheme="minorHAnsi"/>
          <w:sz w:val="22"/>
          <w:szCs w:val="22"/>
        </w:rPr>
        <w:t>D</w:t>
      </w:r>
      <w:r w:rsidR="00A36E78" w:rsidRPr="00696696">
        <w:rPr>
          <w:rFonts w:asciiTheme="minorHAnsi" w:hAnsiTheme="minorHAnsi" w:cstheme="minorHAnsi"/>
          <w:sz w:val="22"/>
          <w:szCs w:val="22"/>
        </w:rPr>
        <w:t>epartamento de Soporte Técnico; se integrará por dos Unidades; la primera, denominada de Mantenimiento Preventivo y Correctivo de Hardware; la segunda; de Mantenimiento a redes de datos y voz.</w:t>
      </w:r>
    </w:p>
    <w:p w14:paraId="67FD1C26" w14:textId="06466946" w:rsidR="00A36E78" w:rsidRPr="00696696" w:rsidRDefault="006A362C" w:rsidP="00AD0EAB">
      <w:pPr>
        <w:pStyle w:val="NormalWeb"/>
        <w:spacing w:before="0" w:beforeAutospacing="0" w:after="0" w:afterAutospacing="0" w:line="480" w:lineRule="auto"/>
        <w:ind w:left="1134"/>
        <w:jc w:val="both"/>
        <w:rPr>
          <w:rFonts w:asciiTheme="minorHAnsi" w:hAnsiTheme="minorHAnsi" w:cstheme="minorHAnsi"/>
          <w:sz w:val="22"/>
          <w:szCs w:val="22"/>
        </w:rPr>
      </w:pPr>
      <w:r w:rsidRPr="00696696">
        <w:rPr>
          <w:rFonts w:asciiTheme="minorHAnsi" w:hAnsiTheme="minorHAnsi" w:cstheme="minorHAnsi"/>
          <w:sz w:val="22"/>
          <w:szCs w:val="22"/>
        </w:rPr>
        <w:t>3.-</w:t>
      </w:r>
      <w:r w:rsidR="00A36E78" w:rsidRPr="00696696">
        <w:rPr>
          <w:rFonts w:asciiTheme="minorHAnsi" w:hAnsiTheme="minorHAnsi" w:cstheme="minorHAnsi"/>
          <w:sz w:val="22"/>
          <w:szCs w:val="22"/>
        </w:rPr>
        <w:t xml:space="preserve"> Departamento de Sistemas Informáticos Institucionales, que se integrará por dos Unidades denominadas: la primera de Seguimiento y Soporte Técnico, la segunda, de Actualización de Sistemas.</w:t>
      </w:r>
    </w:p>
    <w:p w14:paraId="03FCABCB" w14:textId="1637C0FF" w:rsidR="005F01A6" w:rsidRPr="00696696" w:rsidRDefault="00DF6492" w:rsidP="00153519">
      <w:pPr>
        <w:pStyle w:val="NormalWeb"/>
        <w:spacing w:before="0" w:beforeAutospacing="0" w:after="0" w:afterAutospacing="0" w:line="480" w:lineRule="auto"/>
        <w:jc w:val="both"/>
        <w:rPr>
          <w:rFonts w:asciiTheme="minorHAnsi" w:hAnsiTheme="minorHAnsi" w:cstheme="minorHAnsi"/>
          <w:sz w:val="22"/>
          <w:szCs w:val="22"/>
        </w:rPr>
      </w:pPr>
      <w:r w:rsidRPr="00696696">
        <w:rPr>
          <w:rFonts w:asciiTheme="minorHAnsi" w:hAnsiTheme="minorHAnsi" w:cstheme="minorHAnsi"/>
          <w:sz w:val="22"/>
          <w:szCs w:val="22"/>
        </w:rPr>
        <w:t xml:space="preserve"> </w:t>
      </w:r>
      <w:r w:rsidR="00A77570" w:rsidRPr="00696696">
        <w:rPr>
          <w:rFonts w:asciiTheme="minorHAnsi" w:hAnsiTheme="minorHAnsi" w:cstheme="minorHAnsi"/>
          <w:sz w:val="22"/>
          <w:szCs w:val="22"/>
        </w:rPr>
        <w:t>Comuníquese el presente acuerdo al Tesorero del Poder Judicial del Estado, para su conocimiento</w:t>
      </w:r>
      <w:r w:rsidR="001A7506" w:rsidRPr="00696696">
        <w:rPr>
          <w:rFonts w:asciiTheme="minorHAnsi" w:hAnsiTheme="minorHAnsi" w:cstheme="minorHAnsi"/>
          <w:sz w:val="22"/>
          <w:szCs w:val="22"/>
        </w:rPr>
        <w:t xml:space="preserve">, </w:t>
      </w:r>
      <w:r w:rsidR="00A77570" w:rsidRPr="00696696">
        <w:rPr>
          <w:rFonts w:asciiTheme="minorHAnsi" w:hAnsiTheme="minorHAnsi" w:cstheme="minorHAnsi"/>
          <w:sz w:val="22"/>
          <w:szCs w:val="22"/>
        </w:rPr>
        <w:t>efectos presupuestales</w:t>
      </w:r>
      <w:r w:rsidR="00153519" w:rsidRPr="00696696">
        <w:rPr>
          <w:rFonts w:asciiTheme="minorHAnsi" w:hAnsiTheme="minorHAnsi" w:cstheme="minorHAnsi"/>
          <w:sz w:val="22"/>
          <w:szCs w:val="22"/>
        </w:rPr>
        <w:t xml:space="preserve"> y admin</w:t>
      </w:r>
      <w:r w:rsidR="00D74250" w:rsidRPr="00696696">
        <w:rPr>
          <w:rFonts w:asciiTheme="minorHAnsi" w:hAnsiTheme="minorHAnsi" w:cstheme="minorHAnsi"/>
          <w:sz w:val="22"/>
          <w:szCs w:val="22"/>
        </w:rPr>
        <w:t>ist</w:t>
      </w:r>
      <w:r w:rsidR="00153519" w:rsidRPr="00696696">
        <w:rPr>
          <w:rFonts w:asciiTheme="minorHAnsi" w:hAnsiTheme="minorHAnsi" w:cstheme="minorHAnsi"/>
          <w:sz w:val="22"/>
          <w:szCs w:val="22"/>
        </w:rPr>
        <w:t>rativos</w:t>
      </w:r>
      <w:r w:rsidR="00A77570" w:rsidRPr="00696696">
        <w:rPr>
          <w:rFonts w:asciiTheme="minorHAnsi" w:hAnsiTheme="minorHAnsi" w:cstheme="minorHAnsi"/>
          <w:sz w:val="22"/>
          <w:szCs w:val="22"/>
        </w:rPr>
        <w:t xml:space="preserve"> correspondientes; al Contralor del Poder Judicial del Estado, para efectos de la elaboración del manual de organización de la dirección en mención; al Director de Recursos Humanos y Materiales de la Secretaría Ejecutiva, para los efectos legales y administrativos correspondientes; </w:t>
      </w:r>
      <w:r w:rsidR="00970650" w:rsidRPr="00696696">
        <w:rPr>
          <w:rFonts w:asciiTheme="minorHAnsi" w:hAnsiTheme="minorHAnsi" w:cstheme="minorHAnsi"/>
          <w:sz w:val="22"/>
          <w:szCs w:val="22"/>
        </w:rPr>
        <w:t xml:space="preserve">a la Dirección de Tecnologías de la Información y Comunicación del Poder Judicial del Estado; </w:t>
      </w:r>
      <w:r w:rsidR="00A77570" w:rsidRPr="00696696">
        <w:rPr>
          <w:rFonts w:asciiTheme="minorHAnsi" w:hAnsiTheme="minorHAnsi" w:cstheme="minorHAnsi"/>
          <w:sz w:val="22"/>
          <w:szCs w:val="22"/>
        </w:rPr>
        <w:t xml:space="preserve">a la Dirección de Transparencia, Protección de Datos Personales y Acceso a la Información Pública del Poder Judicial del Estado de Tlaxcala, para efectos de actualización de la información correspondiente en el portal de transparencia. Comuníquese también al Pleno del Tribunal Superior de Justicia del Estado, para su </w:t>
      </w:r>
      <w:r w:rsidR="001A7506" w:rsidRPr="00696696">
        <w:rPr>
          <w:rFonts w:asciiTheme="minorHAnsi" w:hAnsiTheme="minorHAnsi" w:cstheme="minorHAnsi"/>
          <w:sz w:val="22"/>
          <w:szCs w:val="22"/>
        </w:rPr>
        <w:t xml:space="preserve">debido </w:t>
      </w:r>
      <w:r w:rsidR="00A77570" w:rsidRPr="00696696">
        <w:rPr>
          <w:rFonts w:asciiTheme="minorHAnsi" w:hAnsiTheme="minorHAnsi" w:cstheme="minorHAnsi"/>
          <w:sz w:val="22"/>
          <w:szCs w:val="22"/>
        </w:rPr>
        <w:t>conocimiento.</w:t>
      </w:r>
      <w:bookmarkEnd w:id="9"/>
      <w:r w:rsidR="00A77570" w:rsidRPr="00696696">
        <w:rPr>
          <w:rFonts w:asciiTheme="minorHAnsi" w:hAnsiTheme="minorHAnsi" w:cstheme="minorHAnsi"/>
          <w:sz w:val="22"/>
          <w:szCs w:val="22"/>
        </w:rPr>
        <w:t xml:space="preserve"> </w:t>
      </w:r>
      <w:bookmarkEnd w:id="8"/>
      <w:r w:rsidR="00A77570" w:rsidRPr="00696696">
        <w:rPr>
          <w:rFonts w:asciiTheme="minorHAnsi" w:hAnsiTheme="minorHAnsi" w:cstheme="minorHAnsi"/>
          <w:sz w:val="22"/>
          <w:szCs w:val="22"/>
          <w:u w:val="single"/>
        </w:rPr>
        <w:t>APROBADO POR</w:t>
      </w:r>
      <w:r w:rsidR="00420487" w:rsidRPr="00696696">
        <w:rPr>
          <w:rFonts w:asciiTheme="minorHAnsi" w:hAnsiTheme="minorHAnsi" w:cstheme="minorHAnsi"/>
          <w:sz w:val="22"/>
          <w:szCs w:val="22"/>
          <w:u w:val="single"/>
        </w:rPr>
        <w:t xml:space="preserve"> UNANIMIDAD </w:t>
      </w:r>
      <w:r w:rsidR="00A77570" w:rsidRPr="00696696">
        <w:rPr>
          <w:rFonts w:asciiTheme="minorHAnsi" w:hAnsiTheme="minorHAnsi" w:cstheme="minorHAnsi"/>
          <w:sz w:val="22"/>
          <w:szCs w:val="22"/>
          <w:u w:val="single"/>
        </w:rPr>
        <w:t>DE VOTOS</w:t>
      </w:r>
      <w:r w:rsidR="00A77570" w:rsidRPr="00696696">
        <w:rPr>
          <w:rFonts w:asciiTheme="minorHAnsi" w:hAnsiTheme="minorHAnsi" w:cstheme="minorHAnsi"/>
          <w:sz w:val="22"/>
          <w:szCs w:val="22"/>
        </w:rPr>
        <w:t xml:space="preserve">. </w:t>
      </w:r>
    </w:p>
    <w:p w14:paraId="1A57E633" w14:textId="4584DC77" w:rsidR="00950BA8" w:rsidRPr="00696696" w:rsidRDefault="00C85808" w:rsidP="00950BA8">
      <w:pPr>
        <w:spacing w:before="100" w:beforeAutospacing="1" w:after="100" w:afterAutospacing="1" w:line="480" w:lineRule="auto"/>
        <w:ind w:firstLine="708"/>
        <w:jc w:val="both"/>
        <w:rPr>
          <w:rFonts w:asciiTheme="minorHAnsi" w:eastAsia="Times New Roman" w:hAnsiTheme="minorHAnsi" w:cstheme="minorHAnsi"/>
          <w:color w:val="000000" w:themeColor="text1"/>
          <w:lang w:eastAsia="es-MX"/>
        </w:rPr>
      </w:pPr>
      <w:bookmarkStart w:id="10" w:name="_Hlk83982472"/>
      <w:r w:rsidRPr="00696696">
        <w:rPr>
          <w:rFonts w:asciiTheme="minorHAnsi" w:hAnsiTheme="minorHAnsi" w:cstheme="minorHAnsi"/>
          <w:b/>
          <w:bCs/>
        </w:rPr>
        <w:t>ACUERDO V/58/2021.</w:t>
      </w:r>
      <w:r w:rsidRPr="00696696">
        <w:rPr>
          <w:rFonts w:asciiTheme="minorHAnsi" w:eastAsia="Times New Roman" w:hAnsiTheme="minorHAnsi" w:cstheme="minorHAnsi"/>
          <w:color w:val="000000" w:themeColor="text1"/>
          <w:lang w:eastAsia="es-MX"/>
        </w:rPr>
        <w:t xml:space="preserve"> </w:t>
      </w:r>
      <w:r w:rsidRPr="00696696">
        <w:rPr>
          <w:rFonts w:asciiTheme="minorHAnsi" w:eastAsia="Times New Roman" w:hAnsiTheme="minorHAnsi" w:cstheme="minorHAnsi"/>
          <w:b/>
          <w:bCs/>
          <w:color w:val="000000" w:themeColor="text1"/>
          <w:lang w:eastAsia="es-MX"/>
        </w:rPr>
        <w:t xml:space="preserve">Oficio número PTSJ/293/2021, de fecha veintiocho de septiembre de dos mil veintiuno, </w:t>
      </w:r>
      <w:r w:rsidR="00153519" w:rsidRPr="00696696">
        <w:rPr>
          <w:rFonts w:asciiTheme="minorHAnsi" w:eastAsia="Times New Roman" w:hAnsiTheme="minorHAnsi" w:cstheme="minorHAnsi"/>
          <w:b/>
          <w:bCs/>
          <w:color w:val="000000" w:themeColor="text1"/>
          <w:lang w:eastAsia="es-MX"/>
        </w:rPr>
        <w:t>signado por Magistrado Presidente del Tribunal Superior de Justicia y del Consejo de la Judicatura del Estado. - - - - - - - - - - - - - - - - - -</w:t>
      </w:r>
      <w:r w:rsidR="00153519" w:rsidRPr="00696696">
        <w:rPr>
          <w:rFonts w:asciiTheme="minorHAnsi" w:eastAsia="Times New Roman" w:hAnsiTheme="minorHAnsi" w:cstheme="minorHAnsi"/>
          <w:color w:val="000000" w:themeColor="text1"/>
          <w:lang w:eastAsia="es-MX"/>
        </w:rPr>
        <w:t>Dada cuenta con el oficio de referencia,</w:t>
      </w:r>
      <w:r w:rsidR="003F6A76" w:rsidRPr="00696696">
        <w:rPr>
          <w:rFonts w:asciiTheme="minorHAnsi" w:eastAsia="Times New Roman" w:hAnsiTheme="minorHAnsi" w:cstheme="minorHAnsi"/>
          <w:color w:val="000000" w:themeColor="text1"/>
          <w:lang w:eastAsia="es-MX"/>
        </w:rPr>
        <w:t xml:space="preserve"> mediante el cual, en atención </w:t>
      </w:r>
      <w:r w:rsidR="0027586C" w:rsidRPr="00696696">
        <w:rPr>
          <w:rFonts w:asciiTheme="minorHAnsi" w:eastAsia="Times New Roman" w:hAnsiTheme="minorHAnsi" w:cstheme="minorHAnsi"/>
          <w:color w:val="000000" w:themeColor="text1"/>
          <w:lang w:eastAsia="es-MX"/>
        </w:rPr>
        <w:t xml:space="preserve">a la Estrategia Focalizadora 2.4. del Plan General de Desarrollo Institucional 2020 – 2024 , el </w:t>
      </w:r>
      <w:r w:rsidR="00257FEF" w:rsidRPr="00696696">
        <w:rPr>
          <w:rFonts w:asciiTheme="minorHAnsi" w:eastAsia="Times New Roman" w:hAnsiTheme="minorHAnsi" w:cstheme="minorHAnsi"/>
          <w:color w:val="000000" w:themeColor="text1"/>
          <w:lang w:eastAsia="es-MX"/>
        </w:rPr>
        <w:t>P</w:t>
      </w:r>
      <w:r w:rsidR="0027586C" w:rsidRPr="00696696">
        <w:rPr>
          <w:rFonts w:asciiTheme="minorHAnsi" w:eastAsia="Times New Roman" w:hAnsiTheme="minorHAnsi" w:cstheme="minorHAnsi"/>
          <w:color w:val="000000" w:themeColor="text1"/>
          <w:lang w:eastAsia="es-MX"/>
        </w:rPr>
        <w:t xml:space="preserve">residente de este cuerpo colegiado presenta la propuesta del proyecto para la creación del </w:t>
      </w:r>
      <w:r w:rsidR="0027586C" w:rsidRPr="00696696">
        <w:rPr>
          <w:rFonts w:asciiTheme="minorHAnsi" w:eastAsia="Times New Roman" w:hAnsiTheme="minorHAnsi" w:cstheme="minorHAnsi"/>
          <w:b/>
          <w:bCs/>
          <w:color w:val="000000" w:themeColor="text1"/>
          <w:lang w:eastAsia="es-MX"/>
        </w:rPr>
        <w:t xml:space="preserve">Sistema Informático Integral del Centro Estatal de Justicia Alternativa </w:t>
      </w:r>
      <w:r w:rsidR="0027586C" w:rsidRPr="00696696">
        <w:rPr>
          <w:rFonts w:asciiTheme="minorHAnsi" w:eastAsia="Times New Roman" w:hAnsiTheme="minorHAnsi" w:cstheme="minorHAnsi"/>
          <w:color w:val="000000" w:themeColor="text1"/>
          <w:lang w:eastAsia="es-MX"/>
        </w:rPr>
        <w:t xml:space="preserve">por sus siglas </w:t>
      </w:r>
      <w:r w:rsidR="0027586C" w:rsidRPr="00696696">
        <w:rPr>
          <w:rFonts w:asciiTheme="minorHAnsi" w:eastAsia="Times New Roman" w:hAnsiTheme="minorHAnsi" w:cstheme="minorHAnsi"/>
          <w:b/>
          <w:bCs/>
          <w:color w:val="000000" w:themeColor="text1"/>
          <w:lang w:eastAsia="es-MX"/>
        </w:rPr>
        <w:t>SIICEJA</w:t>
      </w:r>
      <w:r w:rsidR="0027586C" w:rsidRPr="00696696">
        <w:rPr>
          <w:rFonts w:asciiTheme="minorHAnsi" w:eastAsia="Times New Roman" w:hAnsiTheme="minorHAnsi" w:cstheme="minorHAnsi"/>
          <w:color w:val="000000" w:themeColor="text1"/>
          <w:lang w:eastAsia="es-MX"/>
        </w:rPr>
        <w:t>,</w:t>
      </w:r>
      <w:r w:rsidR="00950BA8" w:rsidRPr="00696696">
        <w:rPr>
          <w:rFonts w:asciiTheme="minorHAnsi" w:eastAsia="Times New Roman" w:hAnsiTheme="minorHAnsi" w:cstheme="minorHAnsi"/>
          <w:b/>
          <w:bCs/>
          <w:color w:val="000000" w:themeColor="text1"/>
          <w:lang w:eastAsia="es-MX"/>
        </w:rPr>
        <w:t xml:space="preserve"> </w:t>
      </w:r>
      <w:r w:rsidR="00950BA8" w:rsidRPr="00696696">
        <w:rPr>
          <w:rFonts w:asciiTheme="minorHAnsi" w:eastAsia="Times New Roman" w:hAnsiTheme="minorHAnsi" w:cstheme="minorHAnsi"/>
          <w:color w:val="000000" w:themeColor="text1"/>
          <w:lang w:eastAsia="es-MX"/>
        </w:rPr>
        <w:t>al respecto se</w:t>
      </w:r>
      <w:r w:rsidR="00950BA8" w:rsidRPr="00696696">
        <w:rPr>
          <w:rFonts w:asciiTheme="minorHAnsi" w:eastAsia="Times New Roman" w:hAnsiTheme="minorHAnsi" w:cstheme="minorHAnsi"/>
          <w:b/>
          <w:bCs/>
          <w:color w:val="000000" w:themeColor="text1"/>
          <w:lang w:eastAsia="es-MX"/>
        </w:rPr>
        <w:t xml:space="preserve"> </w:t>
      </w:r>
      <w:r w:rsidR="002F26F2" w:rsidRPr="00696696">
        <w:rPr>
          <w:rFonts w:asciiTheme="minorHAnsi" w:eastAsia="Times New Roman" w:hAnsiTheme="minorHAnsi" w:cstheme="minorHAnsi"/>
          <w:b/>
          <w:bCs/>
          <w:color w:val="000000" w:themeColor="text1"/>
          <w:lang w:eastAsia="es-MX"/>
        </w:rPr>
        <w:t>CONSIDERA</w:t>
      </w:r>
      <w:r w:rsidR="00950BA8" w:rsidRPr="00696696">
        <w:rPr>
          <w:rFonts w:asciiTheme="minorHAnsi" w:eastAsia="Times New Roman" w:hAnsiTheme="minorHAnsi" w:cstheme="minorHAnsi"/>
          <w:b/>
          <w:bCs/>
          <w:color w:val="000000" w:themeColor="text1"/>
          <w:lang w:eastAsia="es-MX"/>
        </w:rPr>
        <w:t>:</w:t>
      </w:r>
      <w:r w:rsidR="00950BA8" w:rsidRPr="00696696">
        <w:rPr>
          <w:rFonts w:asciiTheme="minorHAnsi" w:eastAsia="Times New Roman" w:hAnsiTheme="minorHAnsi" w:cstheme="minorHAnsi"/>
          <w:color w:val="000000" w:themeColor="text1"/>
          <w:lang w:eastAsia="es-MX"/>
        </w:rPr>
        <w:t xml:space="preserve"> </w:t>
      </w:r>
    </w:p>
    <w:p w14:paraId="4D467693" w14:textId="339EE3A5" w:rsidR="002F26F2" w:rsidRPr="00696696" w:rsidRDefault="00950BA8" w:rsidP="002F26F2">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lastRenderedPageBreak/>
        <w:t>1.- Tomando en consideración</w:t>
      </w:r>
      <w:r w:rsidR="0027586C" w:rsidRPr="00696696">
        <w:rPr>
          <w:rFonts w:asciiTheme="minorHAnsi" w:eastAsia="Times New Roman" w:hAnsiTheme="minorHAnsi" w:cstheme="minorHAnsi"/>
          <w:color w:val="000000" w:themeColor="text1"/>
          <w:lang w:eastAsia="es-MX"/>
        </w:rPr>
        <w:t xml:space="preserve"> </w:t>
      </w:r>
      <w:r w:rsidR="002F26F2" w:rsidRPr="00696696">
        <w:rPr>
          <w:rFonts w:asciiTheme="minorHAnsi" w:eastAsia="Times New Roman" w:hAnsiTheme="minorHAnsi" w:cstheme="minorHAnsi"/>
          <w:color w:val="000000" w:themeColor="text1"/>
          <w:lang w:eastAsia="es-MX"/>
        </w:rPr>
        <w:t>que el sistema informático antes mencionado,</w:t>
      </w:r>
      <w:r w:rsidR="0027586C" w:rsidRPr="00696696">
        <w:rPr>
          <w:rFonts w:asciiTheme="minorHAnsi" w:eastAsia="Times New Roman" w:hAnsiTheme="minorHAnsi" w:cstheme="minorHAnsi"/>
          <w:color w:val="000000" w:themeColor="text1"/>
          <w:lang w:eastAsia="es-MX"/>
        </w:rPr>
        <w:t xml:space="preserve"> tiene como objetivo la trazabilidad y sistematización administrativa de las actividades de</w:t>
      </w:r>
      <w:r w:rsidR="002F26F2" w:rsidRPr="00696696">
        <w:rPr>
          <w:rFonts w:asciiTheme="minorHAnsi" w:eastAsia="Times New Roman" w:hAnsiTheme="minorHAnsi" w:cstheme="minorHAnsi"/>
          <w:color w:val="000000" w:themeColor="text1"/>
          <w:lang w:eastAsia="es-MX"/>
        </w:rPr>
        <w:t xml:space="preserve">l </w:t>
      </w:r>
      <w:r w:rsidR="0027586C" w:rsidRPr="00696696">
        <w:rPr>
          <w:rFonts w:asciiTheme="minorHAnsi" w:eastAsia="Times New Roman" w:hAnsiTheme="minorHAnsi" w:cstheme="minorHAnsi"/>
          <w:color w:val="000000" w:themeColor="text1"/>
          <w:lang w:eastAsia="es-MX"/>
        </w:rPr>
        <w:t>Centro Estatal</w:t>
      </w:r>
      <w:r w:rsidR="002F26F2" w:rsidRPr="00696696">
        <w:rPr>
          <w:rFonts w:asciiTheme="minorHAnsi" w:eastAsia="Times New Roman" w:hAnsiTheme="minorHAnsi" w:cstheme="minorHAnsi"/>
          <w:color w:val="000000" w:themeColor="text1"/>
          <w:lang w:eastAsia="es-MX"/>
        </w:rPr>
        <w:t xml:space="preserve"> de Justicia Alternativa.</w:t>
      </w:r>
    </w:p>
    <w:p w14:paraId="719008AE" w14:textId="7DCCCCE3" w:rsidR="002F26F2" w:rsidRPr="00696696" w:rsidRDefault="002F26F2" w:rsidP="002F26F2">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2.- Los alcances del sistema </w:t>
      </w:r>
      <w:r w:rsidR="005E0643" w:rsidRPr="00696696">
        <w:rPr>
          <w:rFonts w:asciiTheme="minorHAnsi" w:eastAsia="Times New Roman" w:hAnsiTheme="minorHAnsi" w:cstheme="minorHAnsi"/>
          <w:color w:val="000000" w:themeColor="text1"/>
          <w:lang w:eastAsia="es-MX"/>
        </w:rPr>
        <w:t>permitirán reducir la movilidad de quienes requieran los servicios del Centro Estatal de Justicia Alternativa y sus centros Regionales, acercando la justicia alternativa a través de medios digitales.</w:t>
      </w:r>
    </w:p>
    <w:p w14:paraId="34DD271D" w14:textId="0126CD62" w:rsidR="005E0643" w:rsidRPr="00696696" w:rsidRDefault="005E0643" w:rsidP="002F26F2">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3.- Sistematizar los procesos y etapas en la aplicación de los mecanismos de </w:t>
      </w:r>
      <w:r w:rsidR="008272F5" w:rsidRPr="00696696">
        <w:rPr>
          <w:rFonts w:asciiTheme="minorHAnsi" w:eastAsia="Times New Roman" w:hAnsiTheme="minorHAnsi" w:cstheme="minorHAnsi"/>
          <w:color w:val="000000" w:themeColor="text1"/>
          <w:lang w:eastAsia="es-MX"/>
        </w:rPr>
        <w:t xml:space="preserve">solución </w:t>
      </w:r>
      <w:r w:rsidRPr="00696696">
        <w:rPr>
          <w:rFonts w:asciiTheme="minorHAnsi" w:eastAsia="Times New Roman" w:hAnsiTheme="minorHAnsi" w:cstheme="minorHAnsi"/>
          <w:color w:val="000000" w:themeColor="text1"/>
          <w:lang w:eastAsia="es-MX"/>
        </w:rPr>
        <w:t>alternativa de controversias.</w:t>
      </w:r>
    </w:p>
    <w:p w14:paraId="25FC3E8B" w14:textId="70DF937D" w:rsidR="005E0643" w:rsidRPr="00696696" w:rsidRDefault="005E0643" w:rsidP="002F26F2">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4</w:t>
      </w:r>
      <w:r w:rsidR="002F26F2" w:rsidRPr="00696696">
        <w:rPr>
          <w:rFonts w:asciiTheme="minorHAnsi" w:eastAsia="Times New Roman" w:hAnsiTheme="minorHAnsi" w:cstheme="minorHAnsi"/>
          <w:color w:val="000000" w:themeColor="text1"/>
          <w:lang w:eastAsia="es-MX"/>
        </w:rPr>
        <w:t>.- P</w:t>
      </w:r>
      <w:r w:rsidR="000C3431" w:rsidRPr="00696696">
        <w:rPr>
          <w:rFonts w:asciiTheme="minorHAnsi" w:eastAsia="Times New Roman" w:hAnsiTheme="minorHAnsi" w:cstheme="minorHAnsi"/>
          <w:color w:val="000000" w:themeColor="text1"/>
          <w:lang w:eastAsia="es-MX"/>
        </w:rPr>
        <w:t>or la naturaleza del sistema es posible desarrollarlo a través de la Dirección de Tecnologías de la Información y Comunicación del Poder Judicial del Estado</w:t>
      </w:r>
      <w:r w:rsidRPr="00696696">
        <w:rPr>
          <w:rFonts w:asciiTheme="minorHAnsi" w:eastAsia="Times New Roman" w:hAnsiTheme="minorHAnsi" w:cstheme="minorHAnsi"/>
          <w:color w:val="000000" w:themeColor="text1"/>
          <w:lang w:eastAsia="es-MX"/>
        </w:rPr>
        <w:t>.</w:t>
      </w:r>
    </w:p>
    <w:p w14:paraId="4C2A1EF1" w14:textId="5F8F0DAB" w:rsidR="005E0643" w:rsidRPr="00696696" w:rsidRDefault="005E0643" w:rsidP="002F26F2">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5.- Atendiendo al artículo 17</w:t>
      </w:r>
      <w:r w:rsidRPr="00696696">
        <w:rPr>
          <w:rFonts w:asciiTheme="minorHAnsi" w:hAnsiTheme="minorHAnsi" w:cstheme="minorHAnsi"/>
          <w:color w:val="000000"/>
        </w:rPr>
        <w:t xml:space="preserve"> de la Constitución Política de los Estados Unidos Mexicanos, debe priorizarse la terminación de conflictos a través de los medios alternativos de solución de controversia.</w:t>
      </w:r>
    </w:p>
    <w:p w14:paraId="12829CAF" w14:textId="70DCF319" w:rsidR="005E0643" w:rsidRPr="00696696" w:rsidRDefault="005E0643" w:rsidP="005E0643">
      <w:pPr>
        <w:spacing w:before="100" w:beforeAutospacing="1" w:after="100" w:afterAutospacing="1" w:line="480" w:lineRule="auto"/>
        <w:jc w:val="both"/>
        <w:rPr>
          <w:rFonts w:asciiTheme="minorHAnsi" w:hAnsiTheme="minorHAnsi" w:cstheme="minorHAnsi"/>
          <w:color w:val="000000"/>
        </w:rPr>
      </w:pPr>
      <w:r w:rsidRPr="00696696">
        <w:rPr>
          <w:rFonts w:asciiTheme="minorHAnsi" w:eastAsia="Times New Roman" w:hAnsiTheme="minorHAnsi" w:cstheme="minorHAnsi"/>
          <w:color w:val="000000" w:themeColor="text1"/>
          <w:lang w:eastAsia="es-MX"/>
        </w:rPr>
        <w:t xml:space="preserve">Por lo anterior y </w:t>
      </w:r>
      <w:r w:rsidRPr="00696696">
        <w:rPr>
          <w:rFonts w:asciiTheme="minorHAnsi" w:hAnsiTheme="minorHAnsi" w:cstheme="minorHAnsi"/>
          <w:color w:val="000000"/>
        </w:rPr>
        <w:t xml:space="preserve">con fundamento en los artículos 85, de la Constitución Política del Estado; 61, 68 y 69 de la Ley Orgánica del Poder Judicial del Estado; 9, del Reglamento del Consejo de la Judicatura del Estado, </w:t>
      </w:r>
      <w:r w:rsidRPr="00696696">
        <w:rPr>
          <w:rFonts w:asciiTheme="minorHAnsi" w:eastAsia="Times New Roman" w:hAnsiTheme="minorHAnsi" w:cstheme="minorHAnsi"/>
          <w:color w:val="000000" w:themeColor="text1"/>
          <w:lang w:eastAsia="es-MX"/>
        </w:rPr>
        <w:t xml:space="preserve">13, de la Ley de Mecanismos Alternativos de Solución de Controversias del Estado de Tlaxcala, </w:t>
      </w:r>
      <w:r w:rsidRPr="00696696">
        <w:rPr>
          <w:rFonts w:asciiTheme="minorHAnsi" w:hAnsiTheme="minorHAnsi" w:cstheme="minorHAnsi"/>
          <w:b/>
          <w:bCs/>
          <w:color w:val="000000"/>
        </w:rPr>
        <w:t>SE DETERMINA:</w:t>
      </w:r>
    </w:p>
    <w:p w14:paraId="469559F3" w14:textId="10AAFD98" w:rsidR="009A5864" w:rsidRPr="00696696" w:rsidRDefault="003C75C0" w:rsidP="005F2587">
      <w:pPr>
        <w:pStyle w:val="Prrafodelista"/>
        <w:numPr>
          <w:ilvl w:val="0"/>
          <w:numId w:val="15"/>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A</w:t>
      </w:r>
      <w:r w:rsidR="009A5864" w:rsidRPr="00696696">
        <w:rPr>
          <w:rFonts w:asciiTheme="minorHAnsi" w:eastAsia="Times New Roman" w:hAnsiTheme="minorHAnsi" w:cstheme="minorHAnsi"/>
          <w:color w:val="000000" w:themeColor="text1"/>
          <w:lang w:eastAsia="es-MX"/>
        </w:rPr>
        <w:t xml:space="preserve">utorizar </w:t>
      </w:r>
      <w:r w:rsidR="00132B1E" w:rsidRPr="00696696">
        <w:rPr>
          <w:rFonts w:asciiTheme="minorHAnsi" w:eastAsia="Times New Roman" w:hAnsiTheme="minorHAnsi" w:cstheme="minorHAnsi"/>
          <w:color w:val="000000" w:themeColor="text1"/>
          <w:lang w:eastAsia="es-MX"/>
        </w:rPr>
        <w:t>el desarrollo</w:t>
      </w:r>
      <w:r w:rsidR="009A5864" w:rsidRPr="00696696">
        <w:rPr>
          <w:rFonts w:asciiTheme="minorHAnsi" w:eastAsia="Times New Roman" w:hAnsiTheme="minorHAnsi" w:cstheme="minorHAnsi"/>
          <w:color w:val="000000" w:themeColor="text1"/>
          <w:lang w:eastAsia="es-MX"/>
        </w:rPr>
        <w:t xml:space="preserve"> del Sistema Informático Integral del Centro Estatal de Justicia Alternativa </w:t>
      </w:r>
      <w:r w:rsidR="00132B1E" w:rsidRPr="00696696">
        <w:rPr>
          <w:rFonts w:asciiTheme="minorHAnsi" w:eastAsia="Times New Roman" w:hAnsiTheme="minorHAnsi" w:cstheme="minorHAnsi"/>
          <w:color w:val="000000" w:themeColor="text1"/>
          <w:lang w:eastAsia="es-MX"/>
        </w:rPr>
        <w:t xml:space="preserve">del Estado de Tlaxcala, </w:t>
      </w:r>
      <w:r w:rsidR="009A5864" w:rsidRPr="00696696">
        <w:rPr>
          <w:rFonts w:asciiTheme="minorHAnsi" w:eastAsia="Times New Roman" w:hAnsiTheme="minorHAnsi" w:cstheme="minorHAnsi"/>
          <w:color w:val="000000" w:themeColor="text1"/>
          <w:lang w:eastAsia="es-MX"/>
        </w:rPr>
        <w:t>por sus siglas SIICEJA.</w:t>
      </w:r>
    </w:p>
    <w:p w14:paraId="469A0E02" w14:textId="08F09235" w:rsidR="009A5864" w:rsidRPr="00696696" w:rsidRDefault="009A5864" w:rsidP="005F2587">
      <w:pPr>
        <w:pStyle w:val="Prrafodelista"/>
        <w:numPr>
          <w:ilvl w:val="0"/>
          <w:numId w:val="15"/>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Instruir a</w:t>
      </w:r>
      <w:r w:rsidR="003C75C0" w:rsidRPr="00696696">
        <w:rPr>
          <w:rFonts w:asciiTheme="minorHAnsi" w:eastAsia="Times New Roman" w:hAnsiTheme="minorHAnsi" w:cstheme="minorHAnsi"/>
          <w:color w:val="000000" w:themeColor="text1"/>
          <w:lang w:eastAsia="es-MX"/>
        </w:rPr>
        <w:t xml:space="preserve"> </w:t>
      </w:r>
      <w:r w:rsidRPr="00696696">
        <w:rPr>
          <w:rFonts w:asciiTheme="minorHAnsi" w:eastAsia="Times New Roman" w:hAnsiTheme="minorHAnsi" w:cstheme="minorHAnsi"/>
          <w:color w:val="000000" w:themeColor="text1"/>
          <w:lang w:eastAsia="es-MX"/>
        </w:rPr>
        <w:t>l</w:t>
      </w:r>
      <w:r w:rsidR="003C75C0" w:rsidRPr="00696696">
        <w:rPr>
          <w:rFonts w:asciiTheme="minorHAnsi" w:eastAsia="Times New Roman" w:hAnsiTheme="minorHAnsi" w:cstheme="minorHAnsi"/>
          <w:color w:val="000000" w:themeColor="text1"/>
          <w:lang w:eastAsia="es-MX"/>
        </w:rPr>
        <w:t>a</w:t>
      </w:r>
      <w:r w:rsidRPr="00696696">
        <w:rPr>
          <w:rFonts w:asciiTheme="minorHAnsi" w:eastAsia="Times New Roman" w:hAnsiTheme="minorHAnsi" w:cstheme="minorHAnsi"/>
          <w:color w:val="000000" w:themeColor="text1"/>
          <w:lang w:eastAsia="es-MX"/>
        </w:rPr>
        <w:t xml:space="preserve"> Dirección de Tecnologías de la Información y Comunicación del Poder Judicial del Estado, para su debida implementación.</w:t>
      </w:r>
    </w:p>
    <w:p w14:paraId="0C8BE9FC" w14:textId="5BB1A348" w:rsidR="009A5864" w:rsidRPr="00696696" w:rsidRDefault="009A5864" w:rsidP="009A5864">
      <w:pPr>
        <w:spacing w:before="100" w:beforeAutospacing="1" w:after="100" w:afterAutospacing="1" w:line="480" w:lineRule="auto"/>
        <w:jc w:val="both"/>
        <w:rPr>
          <w:rFonts w:asciiTheme="minorHAnsi" w:eastAsia="Times New Roman" w:hAnsiTheme="minorHAnsi" w:cstheme="minorHAnsi"/>
          <w:color w:val="000000" w:themeColor="text1"/>
          <w:u w:val="single"/>
          <w:lang w:eastAsia="es-MX"/>
        </w:rPr>
      </w:pPr>
      <w:r w:rsidRPr="00696696">
        <w:rPr>
          <w:rFonts w:asciiTheme="minorHAnsi" w:eastAsia="Times New Roman" w:hAnsiTheme="minorHAnsi" w:cstheme="minorHAnsi"/>
          <w:color w:val="000000" w:themeColor="text1"/>
          <w:lang w:eastAsia="es-MX"/>
        </w:rPr>
        <w:t>Comuníquese esta determinación al Director de Tecnologías de la Información y Comunicación del Poder Judicial del Estado, así como a la Directora del Centro Estatal de Justicia Alternativa del Estado</w:t>
      </w:r>
      <w:r w:rsidR="00132B1E" w:rsidRPr="00696696">
        <w:rPr>
          <w:rFonts w:asciiTheme="minorHAnsi" w:eastAsia="Times New Roman" w:hAnsiTheme="minorHAnsi" w:cstheme="minorHAnsi"/>
          <w:color w:val="000000" w:themeColor="text1"/>
          <w:lang w:eastAsia="es-MX"/>
        </w:rPr>
        <w:t xml:space="preserve"> de Tlaxcala</w:t>
      </w:r>
      <w:r w:rsidRPr="00696696">
        <w:rPr>
          <w:rFonts w:asciiTheme="minorHAnsi" w:eastAsia="Times New Roman" w:hAnsiTheme="minorHAnsi" w:cstheme="minorHAnsi"/>
          <w:color w:val="000000" w:themeColor="text1"/>
          <w:lang w:eastAsia="es-MX"/>
        </w:rPr>
        <w:t xml:space="preserve">, para su conocimiento y efectos conducentes. </w:t>
      </w:r>
      <w:bookmarkEnd w:id="10"/>
      <w:r w:rsidRPr="00696696">
        <w:rPr>
          <w:rFonts w:asciiTheme="minorHAnsi" w:eastAsia="Times New Roman" w:hAnsiTheme="minorHAnsi" w:cstheme="minorHAnsi"/>
          <w:color w:val="000000" w:themeColor="text1"/>
          <w:u w:val="single"/>
          <w:lang w:eastAsia="es-MX"/>
        </w:rPr>
        <w:t>APROBADO POR</w:t>
      </w:r>
      <w:r w:rsidR="002C0677" w:rsidRPr="00696696">
        <w:rPr>
          <w:rFonts w:asciiTheme="minorHAnsi" w:eastAsia="Times New Roman" w:hAnsiTheme="minorHAnsi" w:cstheme="minorHAnsi"/>
          <w:color w:val="000000" w:themeColor="text1"/>
          <w:u w:val="single"/>
          <w:lang w:eastAsia="es-MX"/>
        </w:rPr>
        <w:t xml:space="preserve"> UNANIMIDAD </w:t>
      </w:r>
      <w:r w:rsidRPr="00696696">
        <w:rPr>
          <w:rFonts w:asciiTheme="minorHAnsi" w:eastAsia="Times New Roman" w:hAnsiTheme="minorHAnsi" w:cstheme="minorHAnsi"/>
          <w:color w:val="000000" w:themeColor="text1"/>
          <w:u w:val="single"/>
          <w:lang w:eastAsia="es-MX"/>
        </w:rPr>
        <w:t xml:space="preserve">DE VOTOS. </w:t>
      </w:r>
    </w:p>
    <w:p w14:paraId="18811449" w14:textId="61C50EBE" w:rsidR="00C85808" w:rsidRPr="00696696" w:rsidRDefault="00C85808" w:rsidP="00C85808">
      <w:pPr>
        <w:spacing w:before="100" w:beforeAutospacing="1" w:after="100" w:afterAutospacing="1" w:line="480" w:lineRule="auto"/>
        <w:ind w:firstLine="708"/>
        <w:jc w:val="both"/>
        <w:rPr>
          <w:rFonts w:asciiTheme="minorHAnsi" w:eastAsia="Times New Roman" w:hAnsiTheme="minorHAnsi" w:cstheme="minorHAnsi"/>
          <w:b/>
          <w:bCs/>
          <w:color w:val="000000" w:themeColor="text1"/>
          <w:lang w:eastAsia="es-MX"/>
        </w:rPr>
      </w:pPr>
      <w:bookmarkStart w:id="11" w:name="_Hlk83983752"/>
      <w:r w:rsidRPr="00696696">
        <w:rPr>
          <w:rFonts w:asciiTheme="minorHAnsi" w:hAnsiTheme="minorHAnsi" w:cstheme="minorHAnsi"/>
          <w:b/>
          <w:bCs/>
        </w:rPr>
        <w:lastRenderedPageBreak/>
        <w:t>ACUERDO VI/58/2021.</w:t>
      </w:r>
      <w:r w:rsidRPr="00696696">
        <w:rPr>
          <w:rFonts w:asciiTheme="minorHAnsi" w:eastAsia="Times New Roman" w:hAnsiTheme="minorHAnsi" w:cstheme="minorHAnsi"/>
          <w:color w:val="000000" w:themeColor="text1"/>
          <w:lang w:eastAsia="es-MX"/>
        </w:rPr>
        <w:t xml:space="preserve"> </w:t>
      </w:r>
      <w:r w:rsidRPr="00696696">
        <w:rPr>
          <w:rFonts w:asciiTheme="minorHAnsi" w:eastAsia="Times New Roman" w:hAnsiTheme="minorHAnsi" w:cstheme="minorHAnsi"/>
          <w:b/>
          <w:bCs/>
          <w:color w:val="000000" w:themeColor="text1"/>
          <w:lang w:eastAsia="es-MX"/>
        </w:rPr>
        <w:t xml:space="preserve">Oficio número PTSJ/294/2021, de fecha veintiocho de septiembre de dos mil veintiuno, signado por </w:t>
      </w:r>
      <w:r w:rsidR="009023EE" w:rsidRPr="00696696">
        <w:rPr>
          <w:rFonts w:asciiTheme="minorHAnsi" w:eastAsia="Times New Roman" w:hAnsiTheme="minorHAnsi" w:cstheme="minorHAnsi"/>
          <w:b/>
          <w:bCs/>
          <w:color w:val="000000" w:themeColor="text1"/>
          <w:lang w:eastAsia="es-MX"/>
        </w:rPr>
        <w:t xml:space="preserve">el </w:t>
      </w:r>
      <w:r w:rsidRPr="00696696">
        <w:rPr>
          <w:rFonts w:asciiTheme="minorHAnsi" w:eastAsia="Times New Roman" w:hAnsiTheme="minorHAnsi" w:cstheme="minorHAnsi"/>
          <w:b/>
          <w:bCs/>
          <w:color w:val="000000" w:themeColor="text1"/>
          <w:lang w:eastAsia="es-MX"/>
        </w:rPr>
        <w:t>Magistrado Presidente del Tribunal Superior</w:t>
      </w:r>
      <w:r w:rsidR="009023EE" w:rsidRPr="00696696">
        <w:rPr>
          <w:rFonts w:asciiTheme="minorHAnsi" w:eastAsia="Times New Roman" w:hAnsiTheme="minorHAnsi" w:cstheme="minorHAnsi"/>
          <w:b/>
          <w:bCs/>
          <w:color w:val="000000" w:themeColor="text1"/>
          <w:lang w:eastAsia="es-MX"/>
        </w:rPr>
        <w:t xml:space="preserve"> de Justicia y del Consejo de la Judicatura </w:t>
      </w:r>
      <w:r w:rsidRPr="00696696">
        <w:rPr>
          <w:rFonts w:asciiTheme="minorHAnsi" w:eastAsia="Times New Roman" w:hAnsiTheme="minorHAnsi" w:cstheme="minorHAnsi"/>
          <w:b/>
          <w:bCs/>
          <w:color w:val="000000" w:themeColor="text1"/>
          <w:lang w:eastAsia="es-MX"/>
        </w:rPr>
        <w:t>del Estado.</w:t>
      </w:r>
      <w:r w:rsidR="009023EE" w:rsidRPr="00696696">
        <w:rPr>
          <w:rFonts w:asciiTheme="minorHAnsi" w:eastAsia="Times New Roman" w:hAnsiTheme="minorHAnsi" w:cstheme="minorHAnsi"/>
          <w:b/>
          <w:bCs/>
          <w:color w:val="000000" w:themeColor="text1"/>
          <w:lang w:eastAsia="es-MX"/>
        </w:rPr>
        <w:t xml:space="preserve"> - - - - - - - - - - - </w:t>
      </w:r>
    </w:p>
    <w:p w14:paraId="34B642AE" w14:textId="42B24BCD" w:rsidR="009023EE" w:rsidRPr="00696696" w:rsidRDefault="009023EE" w:rsidP="009023EE">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Dada cuenta con el oficio de referencia, mediante el </w:t>
      </w:r>
      <w:r w:rsidR="00257FEF" w:rsidRPr="00696696">
        <w:rPr>
          <w:rFonts w:asciiTheme="minorHAnsi" w:eastAsia="Times New Roman" w:hAnsiTheme="minorHAnsi" w:cstheme="minorHAnsi"/>
          <w:color w:val="000000" w:themeColor="text1"/>
          <w:lang w:eastAsia="es-MX"/>
        </w:rPr>
        <w:t>cual el P</w:t>
      </w:r>
      <w:r w:rsidRPr="00696696">
        <w:rPr>
          <w:rFonts w:asciiTheme="minorHAnsi" w:eastAsia="Times New Roman" w:hAnsiTheme="minorHAnsi" w:cstheme="minorHAnsi"/>
          <w:color w:val="000000" w:themeColor="text1"/>
          <w:lang w:eastAsia="es-MX"/>
        </w:rPr>
        <w:t xml:space="preserve">residente de este cuerpo colegiado, con el objetivo de homologar la imagen acorde a los colores institucionales y símbolos gráficos del Poder Judicial del Estado, presenta el proyecto denominado </w:t>
      </w:r>
      <w:r w:rsidRPr="00696696">
        <w:rPr>
          <w:rFonts w:asciiTheme="minorHAnsi" w:eastAsia="Times New Roman" w:hAnsiTheme="minorHAnsi" w:cstheme="minorHAnsi"/>
          <w:b/>
          <w:bCs/>
          <w:color w:val="000000" w:themeColor="text1"/>
          <w:lang w:eastAsia="es-MX"/>
        </w:rPr>
        <w:t>“Manual de Identidad del Poder Judicial del Estado de Tlaxcala”</w:t>
      </w:r>
      <w:r w:rsidRPr="00696696">
        <w:rPr>
          <w:rFonts w:asciiTheme="minorHAnsi" w:eastAsia="Times New Roman" w:hAnsiTheme="minorHAnsi" w:cstheme="minorHAnsi"/>
          <w:color w:val="000000" w:themeColor="text1"/>
          <w:lang w:eastAsia="es-MX"/>
        </w:rPr>
        <w:t xml:space="preserve">; al respecto, con fundamento en lo que establecen </w:t>
      </w:r>
      <w:r w:rsidR="00257FEF" w:rsidRPr="00696696">
        <w:rPr>
          <w:rFonts w:asciiTheme="minorHAnsi" w:eastAsia="Times New Roman" w:hAnsiTheme="minorHAnsi" w:cstheme="minorHAnsi"/>
          <w:color w:val="000000" w:themeColor="text1"/>
          <w:lang w:eastAsia="es-MX"/>
        </w:rPr>
        <w:t>los</w:t>
      </w:r>
      <w:r w:rsidRPr="00696696">
        <w:rPr>
          <w:rFonts w:asciiTheme="minorHAnsi" w:eastAsia="Times New Roman" w:hAnsiTheme="minorHAnsi" w:cstheme="minorHAnsi"/>
          <w:color w:val="000000" w:themeColor="text1"/>
          <w:lang w:eastAsia="es-MX"/>
        </w:rPr>
        <w:t xml:space="preserve"> artículo</w:t>
      </w:r>
      <w:r w:rsidR="00257FEF" w:rsidRPr="00696696">
        <w:rPr>
          <w:rFonts w:asciiTheme="minorHAnsi" w:eastAsia="Times New Roman" w:hAnsiTheme="minorHAnsi" w:cstheme="minorHAnsi"/>
          <w:color w:val="000000" w:themeColor="text1"/>
          <w:lang w:eastAsia="es-MX"/>
        </w:rPr>
        <w:t>s</w:t>
      </w:r>
      <w:r w:rsidRPr="00696696">
        <w:rPr>
          <w:rFonts w:asciiTheme="minorHAnsi" w:eastAsia="Times New Roman" w:hAnsiTheme="minorHAnsi" w:cstheme="minorHAnsi"/>
          <w:color w:val="000000" w:themeColor="text1"/>
          <w:lang w:eastAsia="es-MX"/>
        </w:rPr>
        <w:t xml:space="preserve"> 61 de la Ley Orgánica del Poder Judicial del Estado,</w:t>
      </w:r>
      <w:r w:rsidR="009D02D0" w:rsidRPr="00696696">
        <w:rPr>
          <w:rFonts w:asciiTheme="minorHAnsi" w:eastAsia="Times New Roman" w:hAnsiTheme="minorHAnsi" w:cstheme="minorHAnsi"/>
          <w:color w:val="000000" w:themeColor="text1"/>
          <w:lang w:eastAsia="es-MX"/>
        </w:rPr>
        <w:t xml:space="preserve"> 9 </w:t>
      </w:r>
      <w:r w:rsidR="00461DC9" w:rsidRPr="00696696">
        <w:rPr>
          <w:rFonts w:asciiTheme="minorHAnsi" w:eastAsia="Times New Roman" w:hAnsiTheme="minorHAnsi" w:cstheme="minorHAnsi"/>
          <w:color w:val="000000" w:themeColor="text1"/>
          <w:lang w:eastAsia="es-MX"/>
        </w:rPr>
        <w:t xml:space="preserve">fracción II, del Reglamento del Consejo de la Judicatura del Estado, </w:t>
      </w:r>
      <w:r w:rsidRPr="00696696">
        <w:rPr>
          <w:rFonts w:asciiTheme="minorHAnsi" w:eastAsia="Times New Roman" w:hAnsiTheme="minorHAnsi" w:cstheme="minorHAnsi"/>
          <w:color w:val="000000" w:themeColor="text1"/>
          <w:lang w:eastAsia="es-MX"/>
        </w:rPr>
        <w:t>se determina:</w:t>
      </w:r>
    </w:p>
    <w:p w14:paraId="3CF91FB7" w14:textId="29D86D03" w:rsidR="0024133A" w:rsidRPr="00696696" w:rsidRDefault="0024133A" w:rsidP="005F2587">
      <w:pPr>
        <w:pStyle w:val="Prrafodelista"/>
        <w:numPr>
          <w:ilvl w:val="0"/>
          <w:numId w:val="14"/>
        </w:numPr>
        <w:spacing w:before="100" w:beforeAutospacing="1" w:after="100" w:afterAutospacing="1"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 xml:space="preserve">Aprobar el “Manual de Identidad del Poder Judicial del Estado de Tlaxcala”, para aplicarse en las </w:t>
      </w:r>
      <w:r w:rsidR="003C75C0" w:rsidRPr="00696696">
        <w:rPr>
          <w:rFonts w:asciiTheme="minorHAnsi" w:eastAsia="Times New Roman" w:hAnsiTheme="minorHAnsi" w:cstheme="minorHAnsi"/>
          <w:color w:val="000000" w:themeColor="text1"/>
          <w:lang w:eastAsia="es-MX"/>
        </w:rPr>
        <w:t xml:space="preserve">áreas </w:t>
      </w:r>
      <w:r w:rsidRPr="00696696">
        <w:rPr>
          <w:rFonts w:asciiTheme="minorHAnsi" w:eastAsia="Times New Roman" w:hAnsiTheme="minorHAnsi" w:cstheme="minorHAnsi"/>
          <w:color w:val="000000" w:themeColor="text1"/>
          <w:lang w:eastAsia="es-MX"/>
        </w:rPr>
        <w:t>administrativas del Poder Judicial del Estado.</w:t>
      </w:r>
    </w:p>
    <w:p w14:paraId="660492B9" w14:textId="3CEBB468" w:rsidR="007224B2" w:rsidRPr="00696696" w:rsidRDefault="007224B2" w:rsidP="005F2587">
      <w:pPr>
        <w:pStyle w:val="Prrafodelista"/>
        <w:numPr>
          <w:ilvl w:val="0"/>
          <w:numId w:val="14"/>
        </w:numPr>
        <w:spacing w:after="0"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Instruir a</w:t>
      </w:r>
      <w:r w:rsidR="00B44167" w:rsidRPr="00696696">
        <w:rPr>
          <w:rFonts w:asciiTheme="minorHAnsi" w:eastAsia="Times New Roman" w:hAnsiTheme="minorHAnsi" w:cstheme="minorHAnsi"/>
          <w:color w:val="000000" w:themeColor="text1"/>
          <w:lang w:eastAsia="es-MX"/>
        </w:rPr>
        <w:t xml:space="preserve"> </w:t>
      </w:r>
      <w:r w:rsidRPr="00696696">
        <w:rPr>
          <w:rFonts w:asciiTheme="minorHAnsi" w:eastAsia="Times New Roman" w:hAnsiTheme="minorHAnsi" w:cstheme="minorHAnsi"/>
          <w:color w:val="000000" w:themeColor="text1"/>
          <w:lang w:eastAsia="es-MX"/>
        </w:rPr>
        <w:t>l</w:t>
      </w:r>
      <w:r w:rsidR="00B44167" w:rsidRPr="00696696">
        <w:rPr>
          <w:rFonts w:asciiTheme="minorHAnsi" w:eastAsia="Times New Roman" w:hAnsiTheme="minorHAnsi" w:cstheme="minorHAnsi"/>
          <w:color w:val="000000" w:themeColor="text1"/>
          <w:lang w:eastAsia="es-MX"/>
        </w:rPr>
        <w:t>os</w:t>
      </w:r>
      <w:r w:rsidRPr="00696696">
        <w:rPr>
          <w:rFonts w:asciiTheme="minorHAnsi" w:eastAsia="Times New Roman" w:hAnsiTheme="minorHAnsi" w:cstheme="minorHAnsi"/>
          <w:color w:val="000000" w:themeColor="text1"/>
          <w:lang w:eastAsia="es-MX"/>
        </w:rPr>
        <w:t xml:space="preserve"> </w:t>
      </w:r>
      <w:r w:rsidR="00461DC9" w:rsidRPr="00696696">
        <w:rPr>
          <w:rFonts w:asciiTheme="minorHAnsi" w:eastAsia="Times New Roman" w:hAnsiTheme="minorHAnsi" w:cstheme="minorHAnsi"/>
          <w:color w:val="000000" w:themeColor="text1"/>
          <w:lang w:eastAsia="es-MX"/>
        </w:rPr>
        <w:t>d</w:t>
      </w:r>
      <w:r w:rsidRPr="00696696">
        <w:rPr>
          <w:rFonts w:asciiTheme="minorHAnsi" w:hAnsiTheme="minorHAnsi" w:cstheme="minorHAnsi"/>
          <w:color w:val="000000"/>
        </w:rPr>
        <w:t>irector</w:t>
      </w:r>
      <w:r w:rsidR="00B44167" w:rsidRPr="00696696">
        <w:rPr>
          <w:rFonts w:asciiTheme="minorHAnsi" w:hAnsiTheme="minorHAnsi" w:cstheme="minorHAnsi"/>
          <w:color w:val="000000"/>
        </w:rPr>
        <w:t>es</w:t>
      </w:r>
      <w:r w:rsidRPr="00696696">
        <w:rPr>
          <w:rFonts w:asciiTheme="minorHAnsi" w:hAnsiTheme="minorHAnsi" w:cstheme="minorHAnsi"/>
          <w:color w:val="000000"/>
        </w:rPr>
        <w:t xml:space="preserve"> </w:t>
      </w:r>
      <w:r w:rsidRPr="00696696">
        <w:rPr>
          <w:rFonts w:asciiTheme="minorHAnsi" w:hAnsiTheme="minorHAnsi" w:cstheme="minorHAnsi"/>
        </w:rPr>
        <w:t xml:space="preserve">de Tecnologías de la Información y </w:t>
      </w:r>
      <w:r w:rsidR="008E2756" w:rsidRPr="00696696">
        <w:rPr>
          <w:rFonts w:asciiTheme="minorHAnsi" w:hAnsiTheme="minorHAnsi" w:cstheme="minorHAnsi"/>
        </w:rPr>
        <w:t>Comunicación,</w:t>
      </w:r>
      <w:r w:rsidRPr="00696696">
        <w:rPr>
          <w:rFonts w:asciiTheme="minorHAnsi" w:hAnsiTheme="minorHAnsi" w:cstheme="minorHAnsi"/>
        </w:rPr>
        <w:t xml:space="preserve"> </w:t>
      </w:r>
      <w:r w:rsidR="00B44167" w:rsidRPr="00696696">
        <w:rPr>
          <w:rFonts w:asciiTheme="minorHAnsi" w:hAnsiTheme="minorHAnsi" w:cstheme="minorHAnsi"/>
        </w:rPr>
        <w:t xml:space="preserve">así como de Recursos Humanos y Materiales, </w:t>
      </w:r>
      <w:r w:rsidRPr="00696696">
        <w:rPr>
          <w:rFonts w:asciiTheme="minorHAnsi" w:hAnsiTheme="minorHAnsi" w:cstheme="minorHAnsi"/>
        </w:rPr>
        <w:t>del Poder Judicial del Estado</w:t>
      </w:r>
      <w:r w:rsidRPr="00696696">
        <w:rPr>
          <w:rFonts w:asciiTheme="minorHAnsi" w:hAnsiTheme="minorHAnsi" w:cstheme="minorHAnsi"/>
          <w:color w:val="000000"/>
        </w:rPr>
        <w:t xml:space="preserve"> de Tlaxcala</w:t>
      </w:r>
      <w:r w:rsidR="00B44167" w:rsidRPr="00696696">
        <w:rPr>
          <w:rFonts w:asciiTheme="minorHAnsi" w:hAnsiTheme="minorHAnsi" w:cstheme="minorHAnsi"/>
          <w:color w:val="000000"/>
        </w:rPr>
        <w:t xml:space="preserve">, </w:t>
      </w:r>
      <w:r w:rsidRPr="00696696">
        <w:rPr>
          <w:rFonts w:asciiTheme="minorHAnsi" w:hAnsiTheme="minorHAnsi" w:cstheme="minorHAnsi"/>
          <w:color w:val="000000"/>
        </w:rPr>
        <w:t xml:space="preserve">para </w:t>
      </w:r>
      <w:r w:rsidR="005F3066" w:rsidRPr="00696696">
        <w:rPr>
          <w:rFonts w:asciiTheme="minorHAnsi" w:hAnsiTheme="minorHAnsi" w:cstheme="minorHAnsi"/>
          <w:color w:val="000000"/>
        </w:rPr>
        <w:t xml:space="preserve">que </w:t>
      </w:r>
      <w:r w:rsidRPr="00696696">
        <w:rPr>
          <w:rFonts w:asciiTheme="minorHAnsi" w:hAnsiTheme="minorHAnsi" w:cstheme="minorHAnsi"/>
          <w:color w:val="000000"/>
        </w:rPr>
        <w:t>llev</w:t>
      </w:r>
      <w:r w:rsidR="005F3066" w:rsidRPr="00696696">
        <w:rPr>
          <w:rFonts w:asciiTheme="minorHAnsi" w:hAnsiTheme="minorHAnsi" w:cstheme="minorHAnsi"/>
          <w:color w:val="000000"/>
        </w:rPr>
        <w:t>en</w:t>
      </w:r>
      <w:r w:rsidRPr="00696696">
        <w:rPr>
          <w:rFonts w:asciiTheme="minorHAnsi" w:hAnsiTheme="minorHAnsi" w:cstheme="minorHAnsi"/>
          <w:color w:val="000000"/>
        </w:rPr>
        <w:t xml:space="preserve"> a cabo la implementación de dicho manual en las áreas administrativas del Poder Judicial.</w:t>
      </w:r>
    </w:p>
    <w:p w14:paraId="60A4FE22" w14:textId="4C5FC2D1" w:rsidR="009023EE" w:rsidRPr="00696696" w:rsidRDefault="0024133A" w:rsidP="007224B2">
      <w:pPr>
        <w:spacing w:after="0" w:line="480" w:lineRule="auto"/>
        <w:jc w:val="both"/>
        <w:rPr>
          <w:rFonts w:asciiTheme="minorHAnsi" w:eastAsia="Times New Roman" w:hAnsiTheme="minorHAnsi" w:cstheme="minorHAnsi"/>
          <w:b/>
          <w:bCs/>
          <w:color w:val="000000" w:themeColor="text1"/>
          <w:u w:val="single"/>
          <w:lang w:eastAsia="es-MX"/>
        </w:rPr>
      </w:pPr>
      <w:r w:rsidRPr="00696696">
        <w:rPr>
          <w:rFonts w:asciiTheme="minorHAnsi" w:eastAsia="Times New Roman" w:hAnsiTheme="minorHAnsi" w:cstheme="minorHAnsi"/>
          <w:color w:val="000000" w:themeColor="text1"/>
          <w:lang w:eastAsia="es-MX"/>
        </w:rPr>
        <w:t xml:space="preserve">Comuníquese esta determinación </w:t>
      </w:r>
      <w:r w:rsidR="007224B2" w:rsidRPr="00696696">
        <w:rPr>
          <w:rFonts w:asciiTheme="minorHAnsi" w:eastAsia="Times New Roman" w:hAnsiTheme="minorHAnsi" w:cstheme="minorHAnsi"/>
          <w:color w:val="000000" w:themeColor="text1"/>
          <w:lang w:eastAsia="es-MX"/>
        </w:rPr>
        <w:t>a</w:t>
      </w:r>
      <w:r w:rsidR="00BC44B4" w:rsidRPr="00696696">
        <w:rPr>
          <w:rFonts w:asciiTheme="minorHAnsi" w:eastAsia="Times New Roman" w:hAnsiTheme="minorHAnsi" w:cstheme="minorHAnsi"/>
          <w:color w:val="000000" w:themeColor="text1"/>
          <w:lang w:eastAsia="es-MX"/>
        </w:rPr>
        <w:t xml:space="preserve"> todas las áreas administrativas del Poder Judicial</w:t>
      </w:r>
      <w:r w:rsidR="00963759" w:rsidRPr="00696696">
        <w:rPr>
          <w:rFonts w:asciiTheme="minorHAnsi" w:eastAsia="Times New Roman" w:hAnsiTheme="minorHAnsi" w:cstheme="minorHAnsi"/>
          <w:color w:val="000000" w:themeColor="text1"/>
          <w:lang w:eastAsia="es-MX"/>
        </w:rPr>
        <w:t xml:space="preserve"> del Estado</w:t>
      </w:r>
      <w:r w:rsidR="00BC44B4" w:rsidRPr="00696696">
        <w:rPr>
          <w:rFonts w:asciiTheme="minorHAnsi" w:eastAsia="Times New Roman" w:hAnsiTheme="minorHAnsi" w:cstheme="minorHAnsi"/>
          <w:color w:val="000000" w:themeColor="text1"/>
          <w:lang w:eastAsia="es-MX"/>
        </w:rPr>
        <w:t xml:space="preserve">, </w:t>
      </w:r>
      <w:r w:rsidR="007224B2" w:rsidRPr="00696696">
        <w:rPr>
          <w:rFonts w:asciiTheme="minorHAnsi" w:hAnsiTheme="minorHAnsi" w:cstheme="minorHAnsi"/>
          <w:color w:val="000000"/>
        </w:rPr>
        <w:t xml:space="preserve">para los efectos conducentes, así como al Pleno del Tribunal Superior de Justicia para su debido conocimiento. </w:t>
      </w:r>
      <w:bookmarkEnd w:id="11"/>
      <w:r w:rsidR="007224B2" w:rsidRPr="00696696">
        <w:rPr>
          <w:rFonts w:asciiTheme="minorHAnsi" w:hAnsiTheme="minorHAnsi" w:cstheme="minorHAnsi"/>
          <w:color w:val="000000"/>
          <w:u w:val="single"/>
        </w:rPr>
        <w:t xml:space="preserve">APROBADO POR </w:t>
      </w:r>
      <w:r w:rsidR="00512A3D" w:rsidRPr="00696696">
        <w:rPr>
          <w:rFonts w:asciiTheme="minorHAnsi" w:hAnsiTheme="minorHAnsi" w:cstheme="minorHAnsi"/>
          <w:color w:val="000000"/>
          <w:u w:val="single"/>
        </w:rPr>
        <w:t xml:space="preserve">UNANIMIDAD </w:t>
      </w:r>
      <w:r w:rsidR="007224B2" w:rsidRPr="00696696">
        <w:rPr>
          <w:rFonts w:asciiTheme="minorHAnsi" w:hAnsiTheme="minorHAnsi" w:cstheme="minorHAnsi"/>
          <w:color w:val="000000"/>
          <w:u w:val="single"/>
        </w:rPr>
        <w:t>DE VOTOS.</w:t>
      </w:r>
    </w:p>
    <w:p w14:paraId="638D9769" w14:textId="77777777" w:rsidR="00257FEF" w:rsidRPr="00696696" w:rsidRDefault="00257FEF" w:rsidP="00605BF2">
      <w:pPr>
        <w:pStyle w:val="Prrafodelista"/>
        <w:spacing w:after="0" w:line="480" w:lineRule="auto"/>
        <w:ind w:left="0" w:firstLine="708"/>
        <w:jc w:val="both"/>
        <w:rPr>
          <w:rFonts w:asciiTheme="minorHAnsi" w:hAnsiTheme="minorHAnsi" w:cstheme="minorHAnsi"/>
          <w:b/>
          <w:bCs/>
        </w:rPr>
      </w:pPr>
      <w:bookmarkStart w:id="12" w:name="_Hlk83986202"/>
    </w:p>
    <w:p w14:paraId="4E6D4083" w14:textId="4D12C147" w:rsidR="008F0B37" w:rsidRPr="00696696" w:rsidRDefault="00C85808" w:rsidP="00605BF2">
      <w:pPr>
        <w:pStyle w:val="Prrafodelista"/>
        <w:spacing w:after="0" w:line="480" w:lineRule="auto"/>
        <w:ind w:left="0" w:firstLine="708"/>
        <w:jc w:val="both"/>
        <w:rPr>
          <w:rFonts w:asciiTheme="minorHAnsi" w:eastAsia="Times New Roman" w:hAnsiTheme="minorHAnsi" w:cstheme="minorHAnsi"/>
          <w:b/>
          <w:bCs/>
          <w:color w:val="000000" w:themeColor="text1"/>
          <w:lang w:eastAsia="es-MX"/>
        </w:rPr>
      </w:pPr>
      <w:r w:rsidRPr="00696696">
        <w:rPr>
          <w:rFonts w:asciiTheme="minorHAnsi" w:hAnsiTheme="minorHAnsi" w:cstheme="minorHAnsi"/>
          <w:b/>
          <w:bCs/>
        </w:rPr>
        <w:t>ACUERDO VII/58/2021.</w:t>
      </w:r>
      <w:r w:rsidR="00DA0356" w:rsidRPr="00696696">
        <w:rPr>
          <w:rFonts w:asciiTheme="minorHAnsi" w:hAnsiTheme="minorHAnsi" w:cstheme="minorHAnsi"/>
          <w:b/>
          <w:bCs/>
        </w:rPr>
        <w:t xml:space="preserve"> E</w:t>
      </w:r>
      <w:r w:rsidR="00DA0356" w:rsidRPr="00696696">
        <w:rPr>
          <w:rFonts w:asciiTheme="minorHAnsi" w:eastAsia="Times New Roman" w:hAnsiTheme="minorHAnsi" w:cstheme="minorHAnsi"/>
          <w:b/>
          <w:bCs/>
          <w:color w:val="000000" w:themeColor="text1"/>
          <w:lang w:eastAsia="es-MX"/>
        </w:rPr>
        <w:t xml:space="preserve">scrito de fecha veintinueve de septiembre de dos mil veintiuno, signado por la Vocal Jurisdiccional de la Unidad Operativa Comisión Estatal para la Implementación a la Reforma al Sistema de Justicia Laboral. - - - -- - - </w:t>
      </w:r>
      <w:r w:rsidR="00512A3D" w:rsidRPr="00696696">
        <w:rPr>
          <w:rFonts w:asciiTheme="minorHAnsi" w:eastAsia="Times New Roman" w:hAnsiTheme="minorHAnsi" w:cstheme="minorHAnsi"/>
          <w:b/>
          <w:bCs/>
          <w:color w:val="000000" w:themeColor="text1"/>
          <w:lang w:eastAsia="es-MX"/>
        </w:rPr>
        <w:t xml:space="preserve"> - - - - - - </w:t>
      </w:r>
    </w:p>
    <w:p w14:paraId="63E1F887" w14:textId="208B1134" w:rsidR="008F0B37" w:rsidRPr="00696696" w:rsidRDefault="00DA0356" w:rsidP="008F0B37">
      <w:pPr>
        <w:pStyle w:val="Prrafodelista"/>
        <w:spacing w:after="0" w:line="480" w:lineRule="auto"/>
        <w:ind w:left="0"/>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Dada cuenta con el escrito de referencia, </w:t>
      </w:r>
      <w:r w:rsidR="00696EDE" w:rsidRPr="00696696">
        <w:rPr>
          <w:rFonts w:asciiTheme="minorHAnsi" w:eastAsia="Times New Roman" w:hAnsiTheme="minorHAnsi" w:cstheme="minorHAnsi"/>
          <w:color w:val="000000" w:themeColor="text1"/>
          <w:lang w:eastAsia="es-MX"/>
        </w:rPr>
        <w:t xml:space="preserve">mediante </w:t>
      </w:r>
      <w:r w:rsidR="00BC44B4" w:rsidRPr="00696696">
        <w:rPr>
          <w:rFonts w:asciiTheme="minorHAnsi" w:eastAsia="Times New Roman" w:hAnsiTheme="minorHAnsi" w:cstheme="minorHAnsi"/>
          <w:color w:val="000000" w:themeColor="text1"/>
          <w:lang w:eastAsia="es-MX"/>
        </w:rPr>
        <w:t xml:space="preserve">el cual </w:t>
      </w:r>
      <w:r w:rsidR="00696EDE" w:rsidRPr="00696696">
        <w:rPr>
          <w:rFonts w:asciiTheme="minorHAnsi" w:eastAsia="Times New Roman" w:hAnsiTheme="minorHAnsi" w:cstheme="minorHAnsi"/>
          <w:color w:val="000000" w:themeColor="text1"/>
          <w:lang w:eastAsia="es-MX"/>
        </w:rPr>
        <w:t xml:space="preserve">informa a este cuerpo colegiado el acuerdo 11-21/09/2021, emitido por el Consejo de Coordinación para la Implementación de la Reforma al Sistema de Justicia Laboral, </w:t>
      </w:r>
      <w:r w:rsidR="00361183" w:rsidRPr="00696696">
        <w:rPr>
          <w:rFonts w:asciiTheme="minorHAnsi" w:eastAsia="Times New Roman" w:hAnsiTheme="minorHAnsi" w:cstheme="minorHAnsi"/>
          <w:color w:val="000000" w:themeColor="text1"/>
          <w:lang w:eastAsia="es-MX"/>
        </w:rPr>
        <w:t xml:space="preserve">al respecto se </w:t>
      </w:r>
      <w:r w:rsidR="00981A2D" w:rsidRPr="00696696">
        <w:rPr>
          <w:rFonts w:asciiTheme="minorHAnsi" w:eastAsia="Times New Roman" w:hAnsiTheme="minorHAnsi" w:cstheme="minorHAnsi"/>
          <w:color w:val="000000" w:themeColor="text1"/>
          <w:lang w:eastAsia="es-MX"/>
        </w:rPr>
        <w:t>considera:</w:t>
      </w:r>
    </w:p>
    <w:p w14:paraId="79DB7831" w14:textId="1B3CA077" w:rsidR="00361183" w:rsidRPr="00696696" w:rsidRDefault="00361183" w:rsidP="00981A2D">
      <w:pPr>
        <w:pStyle w:val="Prrafodelista"/>
        <w:spacing w:after="0" w:line="480" w:lineRule="auto"/>
        <w:ind w:left="142"/>
        <w:jc w:val="both"/>
        <w:rPr>
          <w:rFonts w:asciiTheme="minorHAnsi" w:eastAsia="Times New Roman" w:hAnsiTheme="minorHAnsi" w:cstheme="minorHAnsi"/>
          <w:color w:val="000000" w:themeColor="text1"/>
          <w:lang w:eastAsia="es-MX"/>
        </w:rPr>
      </w:pPr>
      <w:r w:rsidRPr="00696696">
        <w:rPr>
          <w:rFonts w:asciiTheme="minorHAnsi" w:eastAsia="Times New Roman" w:hAnsiTheme="minorHAnsi" w:cstheme="minorHAnsi"/>
          <w:color w:val="000000" w:themeColor="text1"/>
          <w:lang w:eastAsia="es-MX"/>
        </w:rPr>
        <w:t xml:space="preserve">1.- </w:t>
      </w:r>
      <w:r w:rsidR="00981A2D" w:rsidRPr="00696696">
        <w:rPr>
          <w:rFonts w:asciiTheme="minorHAnsi" w:eastAsia="Times New Roman" w:hAnsiTheme="minorHAnsi" w:cstheme="minorHAnsi"/>
          <w:color w:val="000000" w:themeColor="text1"/>
          <w:lang w:eastAsia="es-MX"/>
        </w:rPr>
        <w:t>Que</w:t>
      </w:r>
      <w:r w:rsidRPr="00696696">
        <w:rPr>
          <w:rFonts w:asciiTheme="minorHAnsi" w:eastAsia="Times New Roman" w:hAnsiTheme="minorHAnsi" w:cstheme="minorHAnsi"/>
          <w:color w:val="000000" w:themeColor="text1"/>
          <w:lang w:eastAsia="es-MX"/>
        </w:rPr>
        <w:t xml:space="preserve"> del contenido del oficio de cuenta, se desprende que por acuerdo 11-21/09/2021, emitido por el Consejo de Coordinación para la Implementación de la Reforma al Sistema de Justicia Laboral, se determinó dar inicio a la Segunda Etapa de implementación de la Reforma al Sistema de Justicia Labora</w:t>
      </w:r>
      <w:r w:rsidR="00696696" w:rsidRPr="00696696">
        <w:rPr>
          <w:rFonts w:asciiTheme="minorHAnsi" w:eastAsia="Times New Roman" w:hAnsiTheme="minorHAnsi" w:cstheme="minorHAnsi"/>
          <w:color w:val="000000" w:themeColor="text1"/>
          <w:lang w:eastAsia="es-MX"/>
        </w:rPr>
        <w:t>l</w:t>
      </w:r>
      <w:r w:rsidRPr="00696696">
        <w:rPr>
          <w:rFonts w:asciiTheme="minorHAnsi" w:eastAsia="Times New Roman" w:hAnsiTheme="minorHAnsi" w:cstheme="minorHAnsi"/>
          <w:color w:val="000000" w:themeColor="text1"/>
          <w:lang w:eastAsia="es-MX"/>
        </w:rPr>
        <w:t xml:space="preserve">, a partir del día </w:t>
      </w:r>
      <w:r w:rsidRPr="00696696">
        <w:rPr>
          <w:rFonts w:asciiTheme="minorHAnsi" w:eastAsia="Times New Roman" w:hAnsiTheme="minorHAnsi" w:cstheme="minorHAnsi"/>
          <w:b/>
          <w:bCs/>
          <w:color w:val="000000" w:themeColor="text1"/>
          <w:lang w:eastAsia="es-MX"/>
        </w:rPr>
        <w:t xml:space="preserve">tres de </w:t>
      </w:r>
      <w:r w:rsidRPr="00696696">
        <w:rPr>
          <w:rFonts w:asciiTheme="minorHAnsi" w:eastAsia="Times New Roman" w:hAnsiTheme="minorHAnsi" w:cstheme="minorHAnsi"/>
          <w:b/>
          <w:bCs/>
          <w:color w:val="000000" w:themeColor="text1"/>
          <w:lang w:eastAsia="es-MX"/>
        </w:rPr>
        <w:lastRenderedPageBreak/>
        <w:t>noviembre de dos mil veintiuno,</w:t>
      </w:r>
      <w:r w:rsidRPr="00696696">
        <w:rPr>
          <w:rFonts w:asciiTheme="minorHAnsi" w:eastAsia="Times New Roman" w:hAnsiTheme="minorHAnsi" w:cstheme="minorHAnsi"/>
          <w:color w:val="000000" w:themeColor="text1"/>
          <w:lang w:eastAsia="es-MX"/>
        </w:rPr>
        <w:t xml:space="preserve"> </w:t>
      </w:r>
      <w:r w:rsidR="00A74351" w:rsidRPr="00696696">
        <w:rPr>
          <w:rFonts w:asciiTheme="minorHAnsi" w:eastAsia="Times New Roman" w:hAnsiTheme="minorHAnsi" w:cstheme="minorHAnsi"/>
          <w:color w:val="000000" w:themeColor="text1"/>
          <w:lang w:eastAsia="es-MX"/>
        </w:rPr>
        <w:t>y que dentro de esta etapa se encuentra entre otros</w:t>
      </w:r>
      <w:r w:rsidR="00C4273A" w:rsidRPr="00696696">
        <w:rPr>
          <w:rFonts w:asciiTheme="minorHAnsi" w:eastAsia="Times New Roman" w:hAnsiTheme="minorHAnsi" w:cstheme="minorHAnsi"/>
          <w:color w:val="000000" w:themeColor="text1"/>
          <w:lang w:eastAsia="es-MX"/>
        </w:rPr>
        <w:t xml:space="preserve">, </w:t>
      </w:r>
      <w:r w:rsidR="00A74351" w:rsidRPr="00696696">
        <w:rPr>
          <w:rFonts w:asciiTheme="minorHAnsi" w:eastAsia="Times New Roman" w:hAnsiTheme="minorHAnsi" w:cstheme="minorHAnsi"/>
          <w:color w:val="000000" w:themeColor="text1"/>
          <w:lang w:eastAsia="es-MX"/>
        </w:rPr>
        <w:t>el Estado de Tlaxcala.</w:t>
      </w:r>
    </w:p>
    <w:p w14:paraId="639DCA6F" w14:textId="7FE4B8AA" w:rsidR="00B1142A" w:rsidRPr="00696696" w:rsidRDefault="00A74351" w:rsidP="00B1142A">
      <w:pPr>
        <w:spacing w:after="0"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 xml:space="preserve">2.- </w:t>
      </w:r>
      <w:r w:rsidR="00C4273A" w:rsidRPr="00696696">
        <w:rPr>
          <w:rFonts w:asciiTheme="minorHAnsi" w:eastAsia="Times New Roman" w:hAnsiTheme="minorHAnsi" w:cstheme="minorHAnsi"/>
          <w:color w:val="000000" w:themeColor="text1"/>
          <w:lang w:eastAsia="es-MX"/>
        </w:rPr>
        <w:t>Que m</w:t>
      </w:r>
      <w:r w:rsidRPr="00696696">
        <w:rPr>
          <w:rFonts w:asciiTheme="minorHAnsi" w:eastAsia="Times New Roman" w:hAnsiTheme="minorHAnsi" w:cstheme="minorHAnsi"/>
          <w:color w:val="000000" w:themeColor="text1"/>
          <w:lang w:eastAsia="es-MX"/>
        </w:rPr>
        <w:t xml:space="preserve">ediante Acuerdo General número 01/2021, del Pleno del Consejo de la </w:t>
      </w:r>
      <w:r w:rsidR="00C4273A" w:rsidRPr="00696696">
        <w:rPr>
          <w:rFonts w:asciiTheme="minorHAnsi" w:eastAsia="Times New Roman" w:hAnsiTheme="minorHAnsi" w:cstheme="minorHAnsi"/>
          <w:color w:val="000000" w:themeColor="text1"/>
          <w:lang w:eastAsia="es-MX"/>
        </w:rPr>
        <w:t>Judicatura</w:t>
      </w:r>
      <w:r w:rsidRPr="00696696">
        <w:rPr>
          <w:rFonts w:asciiTheme="minorHAnsi" w:eastAsia="Times New Roman" w:hAnsiTheme="minorHAnsi" w:cstheme="minorHAnsi"/>
          <w:color w:val="000000" w:themeColor="text1"/>
          <w:lang w:eastAsia="es-MX"/>
        </w:rPr>
        <w:t xml:space="preserve"> del Estado, para dar cumplimiento al Acuerdo General número 02/2021, del Pleno del Tribunal Superior de Justicia del Estado,</w:t>
      </w:r>
      <w:r w:rsidR="00C4273A" w:rsidRPr="00696696">
        <w:rPr>
          <w:rFonts w:asciiTheme="minorHAnsi" w:eastAsia="Times New Roman" w:hAnsiTheme="minorHAnsi" w:cstheme="minorHAnsi"/>
          <w:color w:val="000000" w:themeColor="text1"/>
          <w:lang w:eastAsia="es-MX"/>
        </w:rPr>
        <w:t xml:space="preserve"> que aprueba la creación de los Juzgados Primero y Segundo de lo Laboral del Poder Judicial del Estado de Tlaxcala, se determinó que el inició de funciones del Juzgado Primero de lo Laboral, se encuentra sujeto a la Declaratoria que emita el Congreso del Estado, lo cual se reitera en el acuerdo 11-21/09/2021, antes citado</w:t>
      </w:r>
      <w:r w:rsidR="00EB16C9" w:rsidRPr="00696696">
        <w:rPr>
          <w:rFonts w:asciiTheme="minorHAnsi" w:eastAsia="Times New Roman" w:hAnsiTheme="minorHAnsi" w:cstheme="minorHAnsi"/>
          <w:color w:val="000000" w:themeColor="text1"/>
          <w:lang w:eastAsia="es-MX"/>
        </w:rPr>
        <w:t xml:space="preserve">, </w:t>
      </w:r>
      <w:r w:rsidR="00B1142A" w:rsidRPr="00696696">
        <w:rPr>
          <w:rFonts w:asciiTheme="minorHAnsi" w:eastAsia="Times New Roman" w:hAnsiTheme="minorHAnsi" w:cstheme="minorHAnsi"/>
          <w:color w:val="000000" w:themeColor="text1"/>
          <w:lang w:eastAsia="es-MX"/>
        </w:rPr>
        <w:t xml:space="preserve">al respecto </w:t>
      </w:r>
      <w:r w:rsidR="00B1142A" w:rsidRPr="00696696">
        <w:rPr>
          <w:rFonts w:asciiTheme="minorHAnsi" w:eastAsia="Batang" w:hAnsiTheme="minorHAnsi" w:cstheme="minorHAnsi"/>
        </w:rPr>
        <w:t>con fundamento en los artículos 61 y 87 de la Ley Orgánica del Poder Judicial del Estado; 87 del Reglamento del Consejo de la Judicatura del Estado,</w:t>
      </w:r>
      <w:r w:rsidR="00B1142A" w:rsidRPr="00696696">
        <w:rPr>
          <w:rFonts w:asciiTheme="minorHAnsi" w:eastAsia="Times New Roman" w:hAnsiTheme="minorHAnsi" w:cstheme="minorHAnsi"/>
          <w:color w:val="000000" w:themeColor="text1"/>
          <w:lang w:eastAsia="es-MX"/>
        </w:rPr>
        <w:t xml:space="preserve"> se determina:</w:t>
      </w:r>
    </w:p>
    <w:p w14:paraId="74C9792F" w14:textId="571D06C5" w:rsidR="00612979" w:rsidRPr="00696696" w:rsidRDefault="00612979" w:rsidP="00B1142A">
      <w:pPr>
        <w:pStyle w:val="Prrafodelista"/>
        <w:numPr>
          <w:ilvl w:val="0"/>
          <w:numId w:val="16"/>
        </w:numPr>
        <w:spacing w:after="0"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Para efectos de inicio de funciones del Juzgado Primero de lo Laboral del Poder Judicial del Estado, será en términos de la declaratoria que emita el Congreso del Estado, tomando como fecha el tres de noviembre del año en curso, en acatamiento al acuerdo 11-21/09/2021.</w:t>
      </w:r>
    </w:p>
    <w:p w14:paraId="703AFB2E" w14:textId="3109FDE9" w:rsidR="00612979" w:rsidRPr="00696696" w:rsidRDefault="005F3066" w:rsidP="00612979">
      <w:pPr>
        <w:pStyle w:val="Prrafodelista"/>
        <w:numPr>
          <w:ilvl w:val="0"/>
          <w:numId w:val="16"/>
        </w:numPr>
        <w:spacing w:after="0"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Se i</w:t>
      </w:r>
      <w:r w:rsidR="00612979" w:rsidRPr="00696696">
        <w:rPr>
          <w:rFonts w:asciiTheme="minorHAnsi" w:eastAsia="Times New Roman" w:hAnsiTheme="minorHAnsi" w:cstheme="minorHAnsi"/>
          <w:color w:val="000000" w:themeColor="text1"/>
          <w:lang w:eastAsia="es-MX"/>
        </w:rPr>
        <w:t>nstru</w:t>
      </w:r>
      <w:r w:rsidRPr="00696696">
        <w:rPr>
          <w:rFonts w:asciiTheme="minorHAnsi" w:eastAsia="Times New Roman" w:hAnsiTheme="minorHAnsi" w:cstheme="minorHAnsi"/>
          <w:color w:val="000000" w:themeColor="text1"/>
          <w:lang w:eastAsia="es-MX"/>
        </w:rPr>
        <w:t>ye</w:t>
      </w:r>
      <w:r w:rsidR="00612979" w:rsidRPr="00696696">
        <w:rPr>
          <w:rFonts w:asciiTheme="minorHAnsi" w:eastAsia="Times New Roman" w:hAnsiTheme="minorHAnsi" w:cstheme="minorHAnsi"/>
          <w:color w:val="000000" w:themeColor="text1"/>
          <w:lang w:eastAsia="es-MX"/>
        </w:rPr>
        <w:t xml:space="preserve"> a la Directora el Instituto de Especialización Judicial del Tribunal Superior de Justicia del Estado, implementar un nuevo programa de capacitación para los servidores Públicos adscritos al Juzgado Primero de lo Laboral </w:t>
      </w:r>
      <w:r w:rsidR="00C139CC" w:rsidRPr="00696696">
        <w:rPr>
          <w:rFonts w:asciiTheme="minorHAnsi" w:eastAsia="Times New Roman" w:hAnsiTheme="minorHAnsi" w:cstheme="minorHAnsi"/>
          <w:color w:val="000000" w:themeColor="text1"/>
          <w:lang w:eastAsia="es-MX"/>
        </w:rPr>
        <w:t>de</w:t>
      </w:r>
      <w:r w:rsidR="00612979" w:rsidRPr="00696696">
        <w:rPr>
          <w:rFonts w:asciiTheme="minorHAnsi" w:eastAsia="Times New Roman" w:hAnsiTheme="minorHAnsi" w:cstheme="minorHAnsi"/>
          <w:color w:val="000000" w:themeColor="text1"/>
          <w:lang w:eastAsia="es-MX"/>
        </w:rPr>
        <w:t>l Poder Judicial del Estado, hasta en tanto entren en funciones</w:t>
      </w:r>
      <w:r w:rsidR="00C139CC" w:rsidRPr="00696696">
        <w:rPr>
          <w:rFonts w:asciiTheme="minorHAnsi" w:eastAsia="Times New Roman" w:hAnsiTheme="minorHAnsi" w:cstheme="minorHAnsi"/>
          <w:color w:val="000000" w:themeColor="text1"/>
          <w:lang w:eastAsia="es-MX"/>
        </w:rPr>
        <w:t>, privilegiando la actividad práctica y la adquisición de competencias</w:t>
      </w:r>
      <w:r w:rsidR="004B6EDF" w:rsidRPr="00696696">
        <w:rPr>
          <w:rFonts w:asciiTheme="minorHAnsi" w:eastAsia="Times New Roman" w:hAnsiTheme="minorHAnsi" w:cstheme="minorHAnsi"/>
          <w:color w:val="000000" w:themeColor="text1"/>
          <w:lang w:eastAsia="es-MX"/>
        </w:rPr>
        <w:t xml:space="preserve"> frente a la capacitación teórica.</w:t>
      </w:r>
    </w:p>
    <w:p w14:paraId="21C2FE56" w14:textId="699A07BB" w:rsidR="00612979" w:rsidRPr="00696696" w:rsidRDefault="00612979" w:rsidP="00612979">
      <w:pPr>
        <w:pStyle w:val="Prrafodelista"/>
        <w:numPr>
          <w:ilvl w:val="0"/>
          <w:numId w:val="16"/>
        </w:numPr>
        <w:spacing w:after="0" w:line="480" w:lineRule="auto"/>
        <w:jc w:val="both"/>
        <w:rPr>
          <w:rFonts w:asciiTheme="minorHAnsi" w:eastAsia="Times New Roman" w:hAnsiTheme="minorHAnsi" w:cstheme="minorHAnsi"/>
          <w:lang w:eastAsia="es-MX"/>
        </w:rPr>
      </w:pPr>
      <w:r w:rsidRPr="00696696">
        <w:rPr>
          <w:rFonts w:asciiTheme="minorHAnsi" w:eastAsia="Times New Roman" w:hAnsiTheme="minorHAnsi" w:cstheme="minorHAnsi"/>
          <w:lang w:eastAsia="es-MX"/>
        </w:rPr>
        <w:t xml:space="preserve">Actualizar el nombramiento del Juez </w:t>
      </w:r>
      <w:r w:rsidRPr="00696696">
        <w:rPr>
          <w:rFonts w:asciiTheme="minorHAnsi" w:eastAsia="Batang" w:hAnsiTheme="minorHAnsi" w:cstheme="minorHAnsi"/>
        </w:rPr>
        <w:t xml:space="preserve">Primero de lo Laboral </w:t>
      </w:r>
      <w:r w:rsidR="00CB75C2" w:rsidRPr="00696696">
        <w:rPr>
          <w:rFonts w:asciiTheme="minorHAnsi" w:eastAsia="Batang" w:hAnsiTheme="minorHAnsi" w:cstheme="minorHAnsi"/>
        </w:rPr>
        <w:t>d</w:t>
      </w:r>
      <w:r w:rsidRPr="00696696">
        <w:rPr>
          <w:rFonts w:asciiTheme="minorHAnsi" w:eastAsia="Batang" w:hAnsiTheme="minorHAnsi" w:cstheme="minorHAnsi"/>
        </w:rPr>
        <w:t xml:space="preserve">el Poder Judicial del Estado de Tlaxcala, con la finalidad de no violentar sus derechos laborales, respecto al término de seis años, para el que fue designado en el acuerdo de referencia </w:t>
      </w:r>
      <w:r w:rsidRPr="00696696">
        <w:rPr>
          <w:rFonts w:asciiTheme="minorHAnsi" w:hAnsiTheme="minorHAnsi" w:cstheme="minorHAnsi"/>
        </w:rPr>
        <w:t xml:space="preserve">III/48/2021, tomando como inicio de ese término, la fecha en que inicien las funciones del juzgado en cuestión. </w:t>
      </w:r>
    </w:p>
    <w:p w14:paraId="50A3EF00" w14:textId="048D3DE2" w:rsidR="00612979" w:rsidRDefault="009039C8" w:rsidP="009039C8">
      <w:pPr>
        <w:pStyle w:val="NormalWeb"/>
        <w:spacing w:before="0" w:beforeAutospacing="0" w:after="0" w:afterAutospacing="0" w:line="480" w:lineRule="auto"/>
        <w:jc w:val="both"/>
        <w:rPr>
          <w:rFonts w:asciiTheme="minorHAnsi" w:hAnsiTheme="minorHAnsi" w:cstheme="minorHAnsi"/>
          <w:color w:val="000000" w:themeColor="text1"/>
          <w:u w:val="single"/>
        </w:rPr>
      </w:pPr>
      <w:r w:rsidRPr="00696696">
        <w:rPr>
          <w:rFonts w:asciiTheme="minorHAnsi" w:hAnsiTheme="minorHAnsi" w:cstheme="minorHAnsi"/>
          <w:color w:val="000000" w:themeColor="text1"/>
          <w:sz w:val="22"/>
          <w:szCs w:val="22"/>
        </w:rPr>
        <w:t xml:space="preserve">Comuníquese esta determinación al </w:t>
      </w:r>
      <w:r w:rsidRPr="00696696">
        <w:rPr>
          <w:rFonts w:asciiTheme="minorHAnsi" w:hAnsiTheme="minorHAnsi" w:cstheme="minorHAnsi"/>
          <w:sz w:val="22"/>
          <w:szCs w:val="22"/>
        </w:rPr>
        <w:t xml:space="preserve">Director de Recursos Humanos y Materiales de la Secretaría Ejecutiva; </w:t>
      </w:r>
      <w:r w:rsidRPr="00696696">
        <w:rPr>
          <w:rFonts w:asciiTheme="minorHAnsi" w:hAnsiTheme="minorHAnsi" w:cstheme="minorHAnsi"/>
          <w:color w:val="000000" w:themeColor="text1"/>
          <w:sz w:val="22"/>
          <w:szCs w:val="22"/>
        </w:rPr>
        <w:t xml:space="preserve">Directora del Instituto de Especialización Judicial del Tribunal Superior de Justicia del Estado; Vocal Jurisdiccional de la Unidad Operativa </w:t>
      </w:r>
      <w:r w:rsidR="00FA0102" w:rsidRPr="00696696">
        <w:rPr>
          <w:rFonts w:asciiTheme="minorHAnsi" w:hAnsiTheme="minorHAnsi" w:cstheme="minorHAnsi"/>
          <w:color w:val="000000" w:themeColor="text1"/>
          <w:sz w:val="22"/>
          <w:szCs w:val="22"/>
        </w:rPr>
        <w:t xml:space="preserve">de la </w:t>
      </w:r>
      <w:r w:rsidRPr="00696696">
        <w:rPr>
          <w:rFonts w:asciiTheme="minorHAnsi" w:hAnsiTheme="minorHAnsi" w:cstheme="minorHAnsi"/>
          <w:color w:val="000000" w:themeColor="text1"/>
          <w:sz w:val="22"/>
          <w:szCs w:val="22"/>
        </w:rPr>
        <w:t xml:space="preserve">Comisión Estatal para la Implementación a la Reforma al Sistema de Justicia Laboral, para su conocimiento y efectos correspondientes; al personal designado para el </w:t>
      </w:r>
      <w:r w:rsidRPr="00696696">
        <w:rPr>
          <w:rFonts w:asciiTheme="minorHAnsi" w:hAnsiTheme="minorHAnsi" w:cstheme="minorHAnsi"/>
          <w:color w:val="000000" w:themeColor="text1"/>
          <w:sz w:val="22"/>
          <w:szCs w:val="22"/>
        </w:rPr>
        <w:lastRenderedPageBreak/>
        <w:t>Juzgado</w:t>
      </w:r>
      <w:r w:rsidR="00CB75C2" w:rsidRPr="00696696">
        <w:rPr>
          <w:rFonts w:asciiTheme="minorHAnsi" w:hAnsiTheme="minorHAnsi" w:cstheme="minorHAnsi"/>
          <w:color w:val="000000" w:themeColor="text1"/>
          <w:sz w:val="22"/>
          <w:szCs w:val="22"/>
        </w:rPr>
        <w:t xml:space="preserve"> Primero de lo </w:t>
      </w:r>
      <w:r w:rsidRPr="00696696">
        <w:rPr>
          <w:rFonts w:asciiTheme="minorHAnsi" w:hAnsiTheme="minorHAnsi" w:cstheme="minorHAnsi"/>
          <w:color w:val="000000" w:themeColor="text1"/>
          <w:sz w:val="22"/>
          <w:szCs w:val="22"/>
        </w:rPr>
        <w:t>Laboral del Poder Judicial del Estado, para su conocimiento y efectos a que haya lugar; así como al Pleno del Tribunal Superior de Justicia del Estado para su superior conocimiento.</w:t>
      </w:r>
      <w:r w:rsidR="00612979" w:rsidRPr="00696696">
        <w:rPr>
          <w:rFonts w:asciiTheme="minorHAnsi" w:hAnsiTheme="minorHAnsi" w:cstheme="minorHAnsi"/>
          <w:color w:val="000000" w:themeColor="text1"/>
        </w:rPr>
        <w:t xml:space="preserve"> </w:t>
      </w:r>
      <w:bookmarkEnd w:id="12"/>
      <w:r w:rsidR="00612979" w:rsidRPr="00696696">
        <w:rPr>
          <w:rFonts w:asciiTheme="minorHAnsi" w:hAnsiTheme="minorHAnsi" w:cstheme="minorHAnsi"/>
          <w:color w:val="000000" w:themeColor="text1"/>
          <w:u w:val="single"/>
        </w:rPr>
        <w:t>APROBADO POR</w:t>
      </w:r>
      <w:r w:rsidR="009607C5" w:rsidRPr="00696696">
        <w:rPr>
          <w:rFonts w:asciiTheme="minorHAnsi" w:hAnsiTheme="minorHAnsi" w:cstheme="minorHAnsi"/>
          <w:color w:val="000000" w:themeColor="text1"/>
          <w:u w:val="single"/>
        </w:rPr>
        <w:t xml:space="preserve"> UNANIMIDAD </w:t>
      </w:r>
      <w:r w:rsidR="00612979" w:rsidRPr="00696696">
        <w:rPr>
          <w:rFonts w:asciiTheme="minorHAnsi" w:hAnsiTheme="minorHAnsi" w:cstheme="minorHAnsi"/>
          <w:color w:val="000000" w:themeColor="text1"/>
          <w:u w:val="single"/>
        </w:rPr>
        <w:t>DE VOTOS.</w:t>
      </w:r>
    </w:p>
    <w:p w14:paraId="565BDB4F" w14:textId="059CA29A" w:rsidR="005F3066" w:rsidRPr="00696696" w:rsidRDefault="005F3066" w:rsidP="009D0A06">
      <w:pPr>
        <w:spacing w:after="0" w:line="480" w:lineRule="auto"/>
        <w:ind w:firstLine="708"/>
        <w:jc w:val="both"/>
        <w:rPr>
          <w:rFonts w:asciiTheme="minorHAnsi" w:eastAsia="Times New Roman" w:hAnsiTheme="minorHAnsi" w:cstheme="minorHAnsi"/>
          <w:b/>
          <w:bCs/>
          <w:color w:val="000000" w:themeColor="text1"/>
          <w:lang w:eastAsia="es-MX"/>
        </w:rPr>
      </w:pPr>
      <w:r w:rsidRPr="00696696">
        <w:rPr>
          <w:rFonts w:asciiTheme="minorHAnsi" w:hAnsiTheme="minorHAnsi" w:cstheme="minorHAnsi"/>
          <w:b/>
          <w:bCs/>
        </w:rPr>
        <w:t>ACUERDO VI</w:t>
      </w:r>
      <w:r w:rsidR="003717D9" w:rsidRPr="00696696">
        <w:rPr>
          <w:rFonts w:asciiTheme="minorHAnsi" w:hAnsiTheme="minorHAnsi" w:cstheme="minorHAnsi"/>
          <w:b/>
          <w:bCs/>
        </w:rPr>
        <w:t>I</w:t>
      </w:r>
      <w:r w:rsidRPr="00696696">
        <w:rPr>
          <w:rFonts w:asciiTheme="minorHAnsi" w:hAnsiTheme="minorHAnsi" w:cstheme="minorHAnsi"/>
          <w:b/>
          <w:bCs/>
        </w:rPr>
        <w:t>I/58/2021. O</w:t>
      </w:r>
      <w:r w:rsidRPr="00696696">
        <w:rPr>
          <w:rFonts w:asciiTheme="minorHAnsi" w:eastAsia="Times New Roman" w:hAnsiTheme="minorHAnsi" w:cstheme="minorHAnsi"/>
          <w:b/>
          <w:bCs/>
          <w:color w:val="000000" w:themeColor="text1"/>
          <w:lang w:eastAsia="es-MX"/>
        </w:rPr>
        <w:t>ficio número CJET/CCJEA/56/2021, de fecha veintinueve de septiembre de dos mil veintiuno, signado por la Presidenta de la Comisión de Carrera Judicial, integrante de este cuerpo colegiado.</w:t>
      </w:r>
      <w:r w:rsidR="00C903C9" w:rsidRPr="00696696">
        <w:rPr>
          <w:rFonts w:asciiTheme="minorHAnsi" w:eastAsia="Times New Roman" w:hAnsiTheme="minorHAnsi" w:cstheme="minorHAnsi"/>
          <w:b/>
          <w:bCs/>
          <w:color w:val="000000" w:themeColor="text1"/>
          <w:lang w:eastAsia="es-MX"/>
        </w:rPr>
        <w:t xml:space="preserve">- - - - - - - - - - - - - - - </w:t>
      </w:r>
      <w:r w:rsidRPr="00696696">
        <w:rPr>
          <w:rFonts w:asciiTheme="minorHAnsi" w:eastAsia="Times New Roman" w:hAnsiTheme="minorHAnsi" w:cstheme="minorHAnsi"/>
          <w:color w:val="000000" w:themeColor="text1"/>
          <w:lang w:eastAsia="es-MX"/>
        </w:rPr>
        <w:t xml:space="preserve">Dada cuenta con el oficio de referencia, mediante el cual la Consejera Presidenta de la Comisión de Carrera Judicial, remite el diverso cronograma de actividades de capacitación que </w:t>
      </w:r>
      <w:r w:rsidR="004916F9" w:rsidRPr="00696696">
        <w:rPr>
          <w:rFonts w:asciiTheme="minorHAnsi" w:eastAsia="Times New Roman" w:hAnsiTheme="minorHAnsi" w:cstheme="minorHAnsi"/>
          <w:color w:val="000000" w:themeColor="text1"/>
          <w:lang w:eastAsia="es-MX"/>
        </w:rPr>
        <w:t>envía</w:t>
      </w:r>
      <w:r w:rsidRPr="00696696">
        <w:rPr>
          <w:rFonts w:asciiTheme="minorHAnsi" w:eastAsia="Times New Roman" w:hAnsiTheme="minorHAnsi" w:cstheme="minorHAnsi"/>
          <w:color w:val="000000" w:themeColor="text1"/>
          <w:lang w:eastAsia="es-MX"/>
        </w:rPr>
        <w:t xml:space="preserve"> la Directora del Instituto de Especialización Judicial del Estado, </w:t>
      </w:r>
      <w:r w:rsidR="00901BC4" w:rsidRPr="00696696">
        <w:rPr>
          <w:rFonts w:asciiTheme="minorHAnsi" w:eastAsia="Times New Roman" w:hAnsiTheme="minorHAnsi" w:cstheme="minorHAnsi"/>
          <w:color w:val="000000" w:themeColor="text1"/>
          <w:lang w:eastAsia="es-MX"/>
        </w:rPr>
        <w:t>del personal del Juzgado Primero de lo Laboral del Poder Judicial</w:t>
      </w:r>
      <w:r w:rsidR="00904877">
        <w:rPr>
          <w:rFonts w:asciiTheme="minorHAnsi" w:eastAsia="Times New Roman" w:hAnsiTheme="minorHAnsi" w:cstheme="minorHAnsi"/>
          <w:color w:val="000000" w:themeColor="text1"/>
          <w:lang w:eastAsia="es-MX"/>
        </w:rPr>
        <w:t>;</w:t>
      </w:r>
      <w:r w:rsidR="00901BC4" w:rsidRPr="00696696">
        <w:rPr>
          <w:rFonts w:asciiTheme="minorHAnsi" w:eastAsia="Times New Roman" w:hAnsiTheme="minorHAnsi" w:cstheme="minorHAnsi"/>
          <w:color w:val="000000" w:themeColor="text1"/>
          <w:lang w:eastAsia="es-MX"/>
        </w:rPr>
        <w:t xml:space="preserve"> </w:t>
      </w:r>
      <w:bookmarkStart w:id="13" w:name="_Hlk83989743"/>
      <w:r w:rsidR="00901BC4" w:rsidRPr="00696696">
        <w:rPr>
          <w:rFonts w:asciiTheme="minorHAnsi" w:eastAsia="Times New Roman" w:hAnsiTheme="minorHAnsi" w:cstheme="minorHAnsi"/>
          <w:color w:val="000000" w:themeColor="text1"/>
          <w:lang w:eastAsia="es-MX"/>
        </w:rPr>
        <w:t>al respecto</w:t>
      </w:r>
      <w:r w:rsidR="00904877">
        <w:rPr>
          <w:rFonts w:asciiTheme="minorHAnsi" w:eastAsia="Times New Roman" w:hAnsiTheme="minorHAnsi" w:cstheme="minorHAnsi"/>
          <w:color w:val="000000" w:themeColor="text1"/>
          <w:lang w:eastAsia="es-MX"/>
        </w:rPr>
        <w:t>,</w:t>
      </w:r>
      <w:r w:rsidR="00901BC4" w:rsidRPr="00696696">
        <w:rPr>
          <w:rFonts w:asciiTheme="minorHAnsi" w:eastAsia="Times New Roman" w:hAnsiTheme="minorHAnsi" w:cstheme="minorHAnsi"/>
          <w:color w:val="000000" w:themeColor="text1"/>
          <w:lang w:eastAsia="es-MX"/>
        </w:rPr>
        <w:t xml:space="preserve"> </w:t>
      </w:r>
      <w:r w:rsidR="00901BC4" w:rsidRPr="00696696">
        <w:rPr>
          <w:rFonts w:asciiTheme="minorHAnsi" w:eastAsia="Batang" w:hAnsiTheme="minorHAnsi" w:cstheme="minorHAnsi"/>
        </w:rPr>
        <w:t>con fundamento en los artículos 61</w:t>
      </w:r>
      <w:r w:rsidR="00F355D2" w:rsidRPr="00696696">
        <w:rPr>
          <w:rFonts w:asciiTheme="minorHAnsi" w:eastAsia="Batang" w:hAnsiTheme="minorHAnsi" w:cstheme="minorHAnsi"/>
        </w:rPr>
        <w:t xml:space="preserve"> y 87</w:t>
      </w:r>
      <w:r w:rsidR="00901BC4" w:rsidRPr="00696696">
        <w:rPr>
          <w:rFonts w:asciiTheme="minorHAnsi" w:eastAsia="Batang" w:hAnsiTheme="minorHAnsi" w:cstheme="minorHAnsi"/>
        </w:rPr>
        <w:t xml:space="preserve"> de la Ley Orgánica del Poder Judicial del Estado</w:t>
      </w:r>
      <w:r w:rsidR="00FA0102" w:rsidRPr="00696696">
        <w:rPr>
          <w:rFonts w:asciiTheme="minorHAnsi" w:eastAsia="Batang" w:hAnsiTheme="minorHAnsi" w:cstheme="minorHAnsi"/>
        </w:rPr>
        <w:t>; 87 del Reglamento del</w:t>
      </w:r>
      <w:r w:rsidR="00901BC4" w:rsidRPr="00696696">
        <w:rPr>
          <w:rFonts w:asciiTheme="minorHAnsi" w:eastAsia="Batang" w:hAnsiTheme="minorHAnsi" w:cstheme="minorHAnsi"/>
        </w:rPr>
        <w:t xml:space="preserve"> Consejo de la Judicatura del Estado,</w:t>
      </w:r>
      <w:r w:rsidR="00901BC4" w:rsidRPr="00696696">
        <w:rPr>
          <w:rFonts w:asciiTheme="minorHAnsi" w:eastAsia="Times New Roman" w:hAnsiTheme="minorHAnsi" w:cstheme="minorHAnsi"/>
          <w:color w:val="000000" w:themeColor="text1"/>
          <w:lang w:eastAsia="es-MX"/>
        </w:rPr>
        <w:t xml:space="preserve"> se </w:t>
      </w:r>
      <w:r w:rsidR="00C903C9" w:rsidRPr="00696696">
        <w:rPr>
          <w:rFonts w:asciiTheme="minorHAnsi" w:eastAsia="Times New Roman" w:hAnsiTheme="minorHAnsi" w:cstheme="minorHAnsi"/>
          <w:color w:val="000000" w:themeColor="text1"/>
          <w:lang w:eastAsia="es-MX"/>
        </w:rPr>
        <w:t>determina:</w:t>
      </w:r>
    </w:p>
    <w:bookmarkEnd w:id="13"/>
    <w:p w14:paraId="5F5E98A5" w14:textId="77777777" w:rsidR="00554C71" w:rsidRPr="00696696" w:rsidRDefault="00554C71" w:rsidP="00554C71">
      <w:pPr>
        <w:spacing w:after="0" w:line="480" w:lineRule="auto"/>
        <w:ind w:firstLine="708"/>
        <w:jc w:val="both"/>
        <w:rPr>
          <w:rFonts w:asciiTheme="minorHAnsi" w:eastAsia="Times New Roman" w:hAnsiTheme="minorHAnsi" w:cstheme="minorHAnsi"/>
          <w:color w:val="000000" w:themeColor="text1"/>
          <w:lang w:eastAsia="es-MX"/>
        </w:rPr>
      </w:pPr>
      <w:r w:rsidRPr="00696696">
        <w:rPr>
          <w:rFonts w:eastAsia="Times New Roman" w:cstheme="minorHAnsi"/>
          <w:color w:val="000000" w:themeColor="text1"/>
          <w:lang w:eastAsia="es-MX"/>
        </w:rPr>
        <w:t>A</w:t>
      </w:r>
      <w:r w:rsidRPr="00696696">
        <w:rPr>
          <w:rFonts w:asciiTheme="minorHAnsi" w:eastAsia="Times New Roman" w:hAnsiTheme="minorHAnsi" w:cstheme="minorHAnsi"/>
          <w:color w:val="000000" w:themeColor="text1"/>
          <w:lang w:eastAsia="es-MX"/>
        </w:rPr>
        <w:t>utoriza</w:t>
      </w:r>
      <w:r w:rsidRPr="00696696">
        <w:rPr>
          <w:rFonts w:eastAsia="Times New Roman" w:cstheme="minorHAnsi"/>
          <w:color w:val="000000" w:themeColor="text1"/>
          <w:lang w:eastAsia="es-MX"/>
        </w:rPr>
        <w:t>r</w:t>
      </w:r>
      <w:r w:rsidRPr="00696696">
        <w:rPr>
          <w:rFonts w:asciiTheme="minorHAnsi" w:eastAsia="Times New Roman" w:hAnsiTheme="minorHAnsi" w:cstheme="minorHAnsi"/>
          <w:color w:val="000000" w:themeColor="text1"/>
          <w:lang w:eastAsia="es-MX"/>
        </w:rPr>
        <w:t xml:space="preserve"> la capacitación del personal del Juzgado Primero de lo Laboral del Poder Judicial del Estado, </w:t>
      </w:r>
      <w:r w:rsidRPr="00696696">
        <w:rPr>
          <w:rFonts w:eastAsia="Times New Roman" w:cstheme="minorHAnsi"/>
          <w:color w:val="000000" w:themeColor="text1"/>
          <w:lang w:eastAsia="es-MX"/>
        </w:rPr>
        <w:t xml:space="preserve">misma que deberá hacerse extensiva a la </w:t>
      </w:r>
      <w:r w:rsidRPr="00696696">
        <w:rPr>
          <w:rFonts w:asciiTheme="minorHAnsi" w:eastAsia="Times New Roman" w:hAnsiTheme="minorHAnsi" w:cstheme="minorHAnsi"/>
          <w:color w:val="000000" w:themeColor="text1"/>
          <w:lang w:eastAsia="es-MX"/>
        </w:rPr>
        <w:t>Jueza Segundo de lo Laboral del Poder Judicial del Estado, conforme a la propuesta planteada.</w:t>
      </w:r>
    </w:p>
    <w:p w14:paraId="6DCC8BF1" w14:textId="0C9EC509" w:rsidR="00901BC4" w:rsidRDefault="00901BC4" w:rsidP="00554C71">
      <w:pPr>
        <w:spacing w:after="0" w:line="480" w:lineRule="auto"/>
        <w:jc w:val="both"/>
        <w:rPr>
          <w:rFonts w:asciiTheme="minorHAnsi" w:eastAsia="Times New Roman" w:hAnsiTheme="minorHAnsi" w:cstheme="minorHAnsi"/>
          <w:color w:val="000000" w:themeColor="text1"/>
          <w:u w:val="single"/>
          <w:lang w:eastAsia="es-MX"/>
        </w:rPr>
      </w:pPr>
      <w:r w:rsidRPr="00696696">
        <w:rPr>
          <w:rFonts w:asciiTheme="minorHAnsi" w:eastAsia="Times New Roman" w:hAnsiTheme="minorHAnsi" w:cstheme="minorHAnsi"/>
          <w:color w:val="000000" w:themeColor="text1"/>
          <w:lang w:eastAsia="es-MX"/>
        </w:rPr>
        <w:t xml:space="preserve">Comuníquese a la Directora del Instituto de Especialización Judicial del Estado, </w:t>
      </w:r>
      <w:r w:rsidR="00CE0B7D" w:rsidRPr="00696696">
        <w:rPr>
          <w:rFonts w:asciiTheme="minorHAnsi" w:eastAsia="Times New Roman" w:hAnsiTheme="minorHAnsi" w:cstheme="minorHAnsi"/>
          <w:color w:val="000000" w:themeColor="text1"/>
          <w:lang w:eastAsia="es-MX"/>
        </w:rPr>
        <w:t>Director de Recursos Humanos y Materiales de la Secretaría ejecutiva y</w:t>
      </w:r>
      <w:r w:rsidRPr="00696696">
        <w:rPr>
          <w:rFonts w:asciiTheme="minorHAnsi" w:eastAsia="Times New Roman" w:hAnsiTheme="minorHAnsi" w:cstheme="minorHAnsi"/>
          <w:color w:val="000000" w:themeColor="text1"/>
          <w:lang w:eastAsia="es-MX"/>
        </w:rPr>
        <w:t xml:space="preserve"> Tesorero del Poder Judicial del Estado</w:t>
      </w:r>
      <w:r w:rsidR="00184E35" w:rsidRPr="00696696">
        <w:rPr>
          <w:rFonts w:asciiTheme="minorHAnsi" w:eastAsia="Times New Roman" w:hAnsiTheme="minorHAnsi" w:cstheme="minorHAnsi"/>
          <w:color w:val="000000" w:themeColor="text1"/>
          <w:lang w:eastAsia="es-MX"/>
        </w:rPr>
        <w:t xml:space="preserve">, </w:t>
      </w:r>
      <w:r w:rsidR="00CE0B7D" w:rsidRPr="00696696">
        <w:rPr>
          <w:rFonts w:asciiTheme="minorHAnsi" w:eastAsia="Times New Roman" w:hAnsiTheme="minorHAnsi" w:cstheme="minorHAnsi"/>
          <w:color w:val="000000" w:themeColor="text1"/>
          <w:lang w:eastAsia="es-MX"/>
        </w:rPr>
        <w:t xml:space="preserve">para su conocimiento y </w:t>
      </w:r>
      <w:r w:rsidRPr="00696696">
        <w:rPr>
          <w:rFonts w:asciiTheme="minorHAnsi" w:eastAsia="Times New Roman" w:hAnsiTheme="minorHAnsi" w:cstheme="minorHAnsi"/>
          <w:color w:val="000000" w:themeColor="text1"/>
          <w:lang w:eastAsia="es-MX"/>
        </w:rPr>
        <w:t>efectos legales correspondientes</w:t>
      </w:r>
      <w:r w:rsidR="00541F0F" w:rsidRPr="00696696">
        <w:rPr>
          <w:rFonts w:asciiTheme="minorHAnsi" w:eastAsia="Times New Roman" w:hAnsiTheme="minorHAnsi" w:cstheme="minorHAnsi"/>
          <w:color w:val="000000" w:themeColor="text1"/>
          <w:lang w:eastAsia="es-MX"/>
        </w:rPr>
        <w:t xml:space="preserve">, </w:t>
      </w:r>
      <w:r w:rsidRPr="00696696">
        <w:rPr>
          <w:rFonts w:asciiTheme="minorHAnsi" w:eastAsia="Times New Roman" w:hAnsiTheme="minorHAnsi" w:cstheme="minorHAnsi"/>
          <w:color w:val="000000" w:themeColor="text1"/>
          <w:lang w:eastAsia="es-MX"/>
        </w:rPr>
        <w:t>en vía de reiteración a la Presidenta de la Comisión de Carrera Judicial.</w:t>
      </w:r>
      <w:r w:rsidR="00FA0102" w:rsidRPr="00696696">
        <w:rPr>
          <w:rFonts w:asciiTheme="minorHAnsi" w:eastAsia="Times New Roman" w:hAnsiTheme="minorHAnsi" w:cstheme="minorHAnsi"/>
          <w:color w:val="000000" w:themeColor="text1"/>
          <w:lang w:eastAsia="es-MX"/>
        </w:rPr>
        <w:t xml:space="preserve"> </w:t>
      </w:r>
      <w:r w:rsidRPr="00696696">
        <w:rPr>
          <w:rFonts w:asciiTheme="minorHAnsi" w:eastAsia="Times New Roman" w:hAnsiTheme="minorHAnsi" w:cstheme="minorHAnsi"/>
          <w:color w:val="000000" w:themeColor="text1"/>
          <w:u w:val="single"/>
          <w:lang w:eastAsia="es-MX"/>
        </w:rPr>
        <w:t>APROBADO</w:t>
      </w:r>
      <w:r w:rsidR="00F9332F">
        <w:rPr>
          <w:rFonts w:asciiTheme="minorHAnsi" w:eastAsia="Times New Roman" w:hAnsiTheme="minorHAnsi" w:cstheme="minorHAnsi"/>
          <w:color w:val="000000" w:themeColor="text1"/>
          <w:u w:val="single"/>
          <w:lang w:eastAsia="es-MX"/>
        </w:rPr>
        <w:t xml:space="preserve"> POR</w:t>
      </w:r>
      <w:r w:rsidR="00FA0102" w:rsidRPr="00696696">
        <w:rPr>
          <w:rFonts w:asciiTheme="minorHAnsi" w:eastAsia="Times New Roman" w:hAnsiTheme="minorHAnsi" w:cstheme="minorHAnsi"/>
          <w:color w:val="000000" w:themeColor="text1"/>
          <w:u w:val="single"/>
          <w:lang w:eastAsia="es-MX"/>
        </w:rPr>
        <w:t xml:space="preserve"> UNANIMIDAD DE </w:t>
      </w:r>
      <w:r w:rsidRPr="00696696">
        <w:rPr>
          <w:rFonts w:asciiTheme="minorHAnsi" w:eastAsia="Times New Roman" w:hAnsiTheme="minorHAnsi" w:cstheme="minorHAnsi"/>
          <w:color w:val="000000" w:themeColor="text1"/>
          <w:u w:val="single"/>
          <w:lang w:eastAsia="es-MX"/>
        </w:rPr>
        <w:t>VOTOS.</w:t>
      </w:r>
    </w:p>
    <w:p w14:paraId="0A709FAB" w14:textId="065BEC99" w:rsidR="000F79BA" w:rsidRPr="00696696" w:rsidRDefault="00165414" w:rsidP="00184E35">
      <w:pPr>
        <w:pStyle w:val="Prrafodelista"/>
        <w:spacing w:after="0" w:line="480" w:lineRule="auto"/>
        <w:ind w:left="0" w:firstLine="708"/>
        <w:jc w:val="both"/>
        <w:rPr>
          <w:rFonts w:asciiTheme="minorHAnsi" w:hAnsiTheme="minorHAnsi" w:cstheme="minorHAnsi"/>
          <w:b/>
          <w:bCs/>
        </w:rPr>
      </w:pPr>
      <w:r w:rsidRPr="00696696">
        <w:rPr>
          <w:rFonts w:asciiTheme="minorHAnsi" w:hAnsiTheme="minorHAnsi" w:cstheme="minorHAnsi"/>
          <w:b/>
          <w:bCs/>
        </w:rPr>
        <w:t xml:space="preserve">ACUERDO </w:t>
      </w:r>
      <w:r w:rsidR="003717D9" w:rsidRPr="00696696">
        <w:rPr>
          <w:rFonts w:asciiTheme="minorHAnsi" w:hAnsiTheme="minorHAnsi" w:cstheme="minorHAnsi"/>
          <w:b/>
          <w:bCs/>
        </w:rPr>
        <w:t>IX</w:t>
      </w:r>
      <w:r w:rsidRPr="00696696">
        <w:rPr>
          <w:rFonts w:asciiTheme="minorHAnsi" w:hAnsiTheme="minorHAnsi" w:cstheme="minorHAnsi"/>
          <w:b/>
          <w:bCs/>
        </w:rPr>
        <w:t xml:space="preserve">/58/2021. </w:t>
      </w:r>
      <w:r w:rsidRPr="00696696">
        <w:rPr>
          <w:rFonts w:asciiTheme="minorHAnsi" w:eastAsia="Times New Roman" w:hAnsiTheme="minorHAnsi" w:cstheme="minorHAnsi"/>
          <w:b/>
          <w:bCs/>
          <w:color w:val="000000" w:themeColor="text1"/>
          <w:lang w:eastAsia="es-MX"/>
        </w:rPr>
        <w:t xml:space="preserve">Seguimiento al acuerdo </w:t>
      </w:r>
      <w:r w:rsidRPr="00696696">
        <w:rPr>
          <w:rFonts w:asciiTheme="minorHAnsi" w:eastAsia="Times New Roman" w:hAnsiTheme="minorHAnsi" w:cstheme="minorHAnsi"/>
          <w:b/>
          <w:bCs/>
          <w:color w:val="000000"/>
          <w:bdr w:val="none" w:sz="0" w:space="0" w:color="auto" w:frame="1"/>
          <w:lang w:eastAsia="es-MX"/>
        </w:rPr>
        <w:t>V/56/2021.4, de sesión ordinaria de fecha veintisiete de septiembre de dos mil veintiuno, de este cuerpo colegiado.</w:t>
      </w:r>
      <w:r w:rsidR="00184E35" w:rsidRPr="00696696">
        <w:rPr>
          <w:rFonts w:asciiTheme="minorHAnsi" w:eastAsia="Times New Roman" w:hAnsiTheme="minorHAnsi" w:cstheme="minorHAnsi"/>
          <w:b/>
          <w:bCs/>
          <w:color w:val="000000"/>
          <w:bdr w:val="none" w:sz="0" w:space="0" w:color="auto" w:frame="1"/>
          <w:lang w:eastAsia="es-MX"/>
        </w:rPr>
        <w:t xml:space="preserve"> - - - - - - - - - - - - - - - - - - - - - - - - - - - - - - - - - - - - - - - - - - - - - - - - - - - - - - - - - </w:t>
      </w:r>
    </w:p>
    <w:p w14:paraId="1DB94E44" w14:textId="08C49791" w:rsidR="00A83422" w:rsidRPr="00696696" w:rsidRDefault="00165414" w:rsidP="00A83422">
      <w:pPr>
        <w:spacing w:after="0" w:line="480" w:lineRule="auto"/>
        <w:jc w:val="both"/>
        <w:rPr>
          <w:rFonts w:asciiTheme="minorHAnsi" w:eastAsia="Times New Roman" w:hAnsiTheme="minorHAnsi" w:cstheme="minorHAnsi"/>
          <w:color w:val="000000"/>
          <w:bdr w:val="none" w:sz="0" w:space="0" w:color="auto" w:frame="1"/>
          <w:lang w:eastAsia="es-MX"/>
        </w:rPr>
      </w:pPr>
      <w:r w:rsidRPr="00696696">
        <w:rPr>
          <w:rFonts w:asciiTheme="minorHAnsi" w:eastAsia="Times New Roman" w:hAnsiTheme="minorHAnsi" w:cstheme="minorHAnsi"/>
          <w:color w:val="000000" w:themeColor="text1"/>
          <w:lang w:eastAsia="es-MX"/>
        </w:rPr>
        <w:t xml:space="preserve">Dada cuenta con el acuerdo citado, </w:t>
      </w:r>
      <w:r w:rsidR="00137837" w:rsidRPr="00696696">
        <w:rPr>
          <w:rFonts w:asciiTheme="minorHAnsi" w:eastAsia="Times New Roman" w:hAnsiTheme="minorHAnsi" w:cstheme="minorHAnsi"/>
          <w:color w:val="000000" w:themeColor="text1"/>
          <w:lang w:eastAsia="es-MX"/>
        </w:rPr>
        <w:t xml:space="preserve">en el que se determinó que los </w:t>
      </w:r>
      <w:r w:rsidR="00137837" w:rsidRPr="00696696">
        <w:rPr>
          <w:rFonts w:asciiTheme="minorHAnsi" w:eastAsia="Times New Roman" w:hAnsiTheme="minorHAnsi" w:cstheme="minorHAnsi"/>
          <w:color w:val="000000"/>
          <w:bdr w:val="none" w:sz="0" w:space="0" w:color="auto" w:frame="1"/>
          <w:lang w:eastAsia="es-MX"/>
        </w:rPr>
        <w:t>proyectos de resolución respecto de los recursos de reclamación dentro del expediente número 07/2021, relativos al procedimiento de responsabilidad administrativa instaurado en contra del servidor público ahí citado, se reserva</w:t>
      </w:r>
      <w:r w:rsidR="00963759" w:rsidRPr="00696696">
        <w:rPr>
          <w:rFonts w:asciiTheme="minorHAnsi" w:eastAsia="Times New Roman" w:hAnsiTheme="minorHAnsi" w:cstheme="minorHAnsi"/>
          <w:color w:val="000000"/>
          <w:bdr w:val="none" w:sz="0" w:space="0" w:color="auto" w:frame="1"/>
          <w:lang w:eastAsia="es-MX"/>
        </w:rPr>
        <w:t>ron</w:t>
      </w:r>
      <w:r w:rsidR="00137837" w:rsidRPr="00696696">
        <w:rPr>
          <w:rFonts w:asciiTheme="minorHAnsi" w:eastAsia="Times New Roman" w:hAnsiTheme="minorHAnsi" w:cstheme="minorHAnsi"/>
          <w:color w:val="000000"/>
          <w:bdr w:val="none" w:sz="0" w:space="0" w:color="auto" w:frame="1"/>
          <w:lang w:eastAsia="es-MX"/>
        </w:rPr>
        <w:t xml:space="preserve"> para su estudio</w:t>
      </w:r>
      <w:r w:rsidR="00F57D42">
        <w:rPr>
          <w:rFonts w:asciiTheme="minorHAnsi" w:eastAsia="Times New Roman" w:hAnsiTheme="minorHAnsi" w:cstheme="minorHAnsi"/>
          <w:color w:val="000000"/>
          <w:bdr w:val="none" w:sz="0" w:space="0" w:color="auto" w:frame="1"/>
          <w:lang w:eastAsia="es-MX"/>
        </w:rPr>
        <w:t>; al respecto</w:t>
      </w:r>
      <w:r w:rsidR="009D0A06">
        <w:rPr>
          <w:rFonts w:asciiTheme="minorHAnsi" w:eastAsia="Times New Roman" w:hAnsiTheme="minorHAnsi" w:cstheme="minorHAnsi"/>
          <w:color w:val="000000"/>
          <w:bdr w:val="none" w:sz="0" w:space="0" w:color="auto" w:frame="1"/>
          <w:lang w:eastAsia="es-MX"/>
        </w:rPr>
        <w:t>, t</w:t>
      </w:r>
      <w:r w:rsidR="00F57D42">
        <w:rPr>
          <w:rFonts w:asciiTheme="minorHAnsi" w:eastAsia="Times New Roman" w:hAnsiTheme="minorHAnsi" w:cstheme="minorHAnsi"/>
          <w:color w:val="000000"/>
          <w:bdr w:val="none" w:sz="0" w:space="0" w:color="auto" w:frame="1"/>
          <w:lang w:eastAsia="es-MX"/>
        </w:rPr>
        <w:t>oda vez que han sido</w:t>
      </w:r>
      <w:r w:rsidR="00137837" w:rsidRPr="00696696">
        <w:rPr>
          <w:rFonts w:asciiTheme="minorHAnsi" w:eastAsia="Times New Roman" w:hAnsiTheme="minorHAnsi" w:cstheme="minorHAnsi"/>
          <w:color w:val="000000"/>
          <w:bdr w:val="none" w:sz="0" w:space="0" w:color="auto" w:frame="1"/>
          <w:lang w:eastAsia="es-MX"/>
        </w:rPr>
        <w:t xml:space="preserve"> analizados debidamente los proyectos de resolución </w:t>
      </w:r>
      <w:r w:rsidR="00F57D42">
        <w:rPr>
          <w:rFonts w:asciiTheme="minorHAnsi" w:eastAsia="Times New Roman" w:hAnsiTheme="minorHAnsi" w:cstheme="minorHAnsi"/>
          <w:color w:val="000000"/>
          <w:bdr w:val="none" w:sz="0" w:space="0" w:color="auto" w:frame="1"/>
          <w:lang w:eastAsia="es-MX"/>
        </w:rPr>
        <w:t xml:space="preserve">de los recursos de reclamación antes citados, </w:t>
      </w:r>
      <w:r w:rsidR="00137837" w:rsidRPr="00696696">
        <w:rPr>
          <w:rFonts w:asciiTheme="minorHAnsi" w:eastAsia="Times New Roman" w:hAnsiTheme="minorHAnsi" w:cstheme="minorHAnsi"/>
          <w:color w:val="000000"/>
          <w:bdr w:val="none" w:sz="0" w:space="0" w:color="auto" w:frame="1"/>
          <w:lang w:eastAsia="es-MX"/>
        </w:rPr>
        <w:t>elaborados por los Consejeros Dora María García Espejel y Leonel Ramírez Zamora,</w:t>
      </w:r>
      <w:r w:rsidR="00F57D42">
        <w:rPr>
          <w:rFonts w:asciiTheme="minorHAnsi" w:eastAsia="Times New Roman" w:hAnsiTheme="minorHAnsi" w:cstheme="minorHAnsi"/>
          <w:color w:val="000000"/>
          <w:bdr w:val="none" w:sz="0" w:space="0" w:color="auto" w:frame="1"/>
          <w:lang w:eastAsia="es-MX"/>
        </w:rPr>
        <w:t xml:space="preserve"> respectivamente</w:t>
      </w:r>
      <w:r w:rsidR="00137837" w:rsidRPr="00696696">
        <w:rPr>
          <w:rFonts w:asciiTheme="minorHAnsi" w:eastAsia="Times New Roman" w:hAnsiTheme="minorHAnsi" w:cstheme="minorHAnsi"/>
          <w:color w:val="000000"/>
          <w:bdr w:val="none" w:sz="0" w:space="0" w:color="auto" w:frame="1"/>
          <w:lang w:eastAsia="es-MX"/>
        </w:rPr>
        <w:t>; con fundamento en lo que establece</w:t>
      </w:r>
      <w:r w:rsidR="00F57D42">
        <w:rPr>
          <w:rFonts w:asciiTheme="minorHAnsi" w:eastAsia="Times New Roman" w:hAnsiTheme="minorHAnsi" w:cstheme="minorHAnsi"/>
          <w:color w:val="000000"/>
          <w:bdr w:val="none" w:sz="0" w:space="0" w:color="auto" w:frame="1"/>
          <w:lang w:eastAsia="es-MX"/>
        </w:rPr>
        <w:t>n los</w:t>
      </w:r>
      <w:r w:rsidR="00137837" w:rsidRPr="00696696">
        <w:rPr>
          <w:rFonts w:asciiTheme="minorHAnsi" w:eastAsia="Times New Roman" w:hAnsiTheme="minorHAnsi" w:cstheme="minorHAnsi"/>
          <w:color w:val="000000"/>
          <w:bdr w:val="none" w:sz="0" w:space="0" w:color="auto" w:frame="1"/>
          <w:lang w:eastAsia="es-MX"/>
        </w:rPr>
        <w:t xml:space="preserve"> artículo</w:t>
      </w:r>
      <w:r w:rsidR="00F57D42">
        <w:rPr>
          <w:rFonts w:asciiTheme="minorHAnsi" w:eastAsia="Times New Roman" w:hAnsiTheme="minorHAnsi" w:cstheme="minorHAnsi"/>
          <w:color w:val="000000"/>
          <w:bdr w:val="none" w:sz="0" w:space="0" w:color="auto" w:frame="1"/>
          <w:lang w:eastAsia="es-MX"/>
        </w:rPr>
        <w:t>s</w:t>
      </w:r>
      <w:r w:rsidR="00137837" w:rsidRPr="00696696">
        <w:rPr>
          <w:rFonts w:asciiTheme="minorHAnsi" w:eastAsia="Times New Roman" w:hAnsiTheme="minorHAnsi" w:cstheme="minorHAnsi"/>
          <w:color w:val="000000"/>
          <w:bdr w:val="none" w:sz="0" w:space="0" w:color="auto" w:frame="1"/>
          <w:lang w:eastAsia="es-MX"/>
        </w:rPr>
        <w:t xml:space="preserve"> 30, fracción I, del Reglamento del Consejo de la Judicatura del Estado, 61, de </w:t>
      </w:r>
      <w:r w:rsidR="00137837" w:rsidRPr="00696696">
        <w:rPr>
          <w:rFonts w:asciiTheme="minorHAnsi" w:eastAsia="Times New Roman" w:hAnsiTheme="minorHAnsi" w:cstheme="minorHAnsi"/>
          <w:color w:val="000000"/>
          <w:bdr w:val="none" w:sz="0" w:space="0" w:color="auto" w:frame="1"/>
          <w:lang w:eastAsia="es-MX"/>
        </w:rPr>
        <w:lastRenderedPageBreak/>
        <w:t>la Ley Orgánica del Poder Judicial del Estado; 3, fracción IV, y 202, de la Ley General de Responsabilidades Administrativas, se determina</w:t>
      </w:r>
      <w:r w:rsidR="00F57D42">
        <w:rPr>
          <w:rFonts w:asciiTheme="minorHAnsi" w:eastAsia="Times New Roman" w:hAnsiTheme="minorHAnsi" w:cstheme="minorHAnsi"/>
          <w:color w:val="000000"/>
          <w:bdr w:val="none" w:sz="0" w:space="0" w:color="auto" w:frame="1"/>
          <w:lang w:eastAsia="es-MX"/>
        </w:rPr>
        <w:t>:</w:t>
      </w:r>
      <w:r w:rsidR="00137837" w:rsidRPr="00696696">
        <w:rPr>
          <w:rFonts w:asciiTheme="minorHAnsi" w:eastAsia="Times New Roman" w:hAnsiTheme="minorHAnsi" w:cstheme="minorHAnsi"/>
          <w:color w:val="000000"/>
          <w:bdr w:val="none" w:sz="0" w:space="0" w:color="auto" w:frame="1"/>
          <w:lang w:eastAsia="es-MX"/>
        </w:rPr>
        <w:t xml:space="preserve"> </w:t>
      </w:r>
    </w:p>
    <w:p w14:paraId="679D2247" w14:textId="20C54BD0" w:rsidR="00137837" w:rsidRDefault="00F30624" w:rsidP="00A83422">
      <w:pPr>
        <w:spacing w:after="0" w:line="480" w:lineRule="auto"/>
        <w:ind w:firstLine="708"/>
        <w:jc w:val="both"/>
        <w:rPr>
          <w:rFonts w:asciiTheme="minorHAnsi" w:eastAsia="Times New Roman" w:hAnsiTheme="minorHAnsi" w:cstheme="minorHAnsi"/>
          <w:color w:val="000000"/>
          <w:bdr w:val="none" w:sz="0" w:space="0" w:color="auto" w:frame="1"/>
          <w:lang w:eastAsia="es-MX"/>
        </w:rPr>
      </w:pPr>
      <w:r w:rsidRPr="009D0A06">
        <w:rPr>
          <w:rFonts w:asciiTheme="minorHAnsi" w:eastAsia="Times New Roman" w:hAnsiTheme="minorHAnsi" w:cstheme="minorHAnsi"/>
          <w:color w:val="000000"/>
          <w:bdr w:val="none" w:sz="0" w:space="0" w:color="auto" w:frame="1"/>
          <w:lang w:eastAsia="es-MX"/>
        </w:rPr>
        <w:t>A</w:t>
      </w:r>
      <w:r w:rsidR="00137837" w:rsidRPr="009D0A06">
        <w:rPr>
          <w:rFonts w:asciiTheme="minorHAnsi" w:eastAsia="Times New Roman" w:hAnsiTheme="minorHAnsi" w:cstheme="minorHAnsi"/>
          <w:color w:val="000000"/>
          <w:bdr w:val="none" w:sz="0" w:space="0" w:color="auto" w:frame="1"/>
          <w:lang w:eastAsia="es-MX"/>
        </w:rPr>
        <w:t>probar los</w:t>
      </w:r>
      <w:r w:rsidR="00137837" w:rsidRPr="00696696">
        <w:rPr>
          <w:rFonts w:asciiTheme="minorHAnsi" w:eastAsia="Times New Roman" w:hAnsiTheme="minorHAnsi" w:cstheme="minorHAnsi"/>
          <w:color w:val="000000"/>
          <w:bdr w:val="none" w:sz="0" w:space="0" w:color="auto" w:frame="1"/>
          <w:lang w:eastAsia="es-MX"/>
        </w:rPr>
        <w:t xml:space="preserve"> proyectos </w:t>
      </w:r>
      <w:r w:rsidR="00F57D42">
        <w:rPr>
          <w:rFonts w:asciiTheme="minorHAnsi" w:eastAsia="Times New Roman" w:hAnsiTheme="minorHAnsi" w:cstheme="minorHAnsi"/>
          <w:color w:val="000000"/>
          <w:bdr w:val="none" w:sz="0" w:space="0" w:color="auto" w:frame="1"/>
          <w:lang w:eastAsia="es-MX"/>
        </w:rPr>
        <w:t xml:space="preserve">de resolución </w:t>
      </w:r>
      <w:r w:rsidR="00137837" w:rsidRPr="00696696">
        <w:rPr>
          <w:rFonts w:asciiTheme="minorHAnsi" w:eastAsia="Times New Roman" w:hAnsiTheme="minorHAnsi" w:cstheme="minorHAnsi"/>
          <w:color w:val="000000"/>
          <w:bdr w:val="none" w:sz="0" w:space="0" w:color="auto" w:frame="1"/>
          <w:lang w:eastAsia="es-MX"/>
        </w:rPr>
        <w:t>en sus términos, relativos a los Recursos de Reclamación, dictados dentro del expediente de responsabilidad administrativa 07/2021 del índice del Consejo de la Judicatura del Estado, para los efectos legales correspondientes. </w:t>
      </w:r>
      <w:r w:rsidR="00137837" w:rsidRPr="00696696">
        <w:rPr>
          <w:rFonts w:asciiTheme="minorHAnsi" w:eastAsia="Times New Roman" w:hAnsiTheme="minorHAnsi" w:cstheme="minorHAnsi"/>
          <w:color w:val="000000"/>
          <w:u w:val="single"/>
          <w:bdr w:val="none" w:sz="0" w:space="0" w:color="auto" w:frame="1"/>
          <w:lang w:eastAsia="es-MX"/>
        </w:rPr>
        <w:t>APROBADO POR</w:t>
      </w:r>
      <w:r w:rsidRPr="00696696">
        <w:rPr>
          <w:rFonts w:asciiTheme="minorHAnsi" w:eastAsia="Times New Roman" w:hAnsiTheme="minorHAnsi" w:cstheme="minorHAnsi"/>
          <w:color w:val="000000"/>
          <w:u w:val="single"/>
          <w:bdr w:val="none" w:sz="0" w:space="0" w:color="auto" w:frame="1"/>
          <w:lang w:eastAsia="es-MX"/>
        </w:rPr>
        <w:t xml:space="preserve"> UNANIMIDAD </w:t>
      </w:r>
      <w:r w:rsidR="00137837" w:rsidRPr="00696696">
        <w:rPr>
          <w:rFonts w:asciiTheme="minorHAnsi" w:eastAsia="Times New Roman" w:hAnsiTheme="minorHAnsi" w:cstheme="minorHAnsi"/>
          <w:color w:val="000000"/>
          <w:u w:val="single"/>
          <w:bdr w:val="none" w:sz="0" w:space="0" w:color="auto" w:frame="1"/>
          <w:lang w:eastAsia="es-MX"/>
        </w:rPr>
        <w:t>DE VOTOS</w:t>
      </w:r>
      <w:r w:rsidR="00137837" w:rsidRPr="00696696">
        <w:rPr>
          <w:rFonts w:asciiTheme="minorHAnsi" w:eastAsia="Times New Roman" w:hAnsiTheme="minorHAnsi" w:cstheme="minorHAnsi"/>
          <w:color w:val="000000"/>
          <w:bdr w:val="none" w:sz="0" w:space="0" w:color="auto" w:frame="1"/>
          <w:lang w:eastAsia="es-MX"/>
        </w:rPr>
        <w:t xml:space="preserve">. </w:t>
      </w:r>
      <w:r w:rsidR="00273726" w:rsidRPr="00696696">
        <w:rPr>
          <w:rFonts w:asciiTheme="minorHAnsi" w:eastAsia="Times New Roman" w:hAnsiTheme="minorHAnsi" w:cstheme="minorHAnsi"/>
          <w:color w:val="000000"/>
          <w:bdr w:val="none" w:sz="0" w:space="0" w:color="auto" w:frame="1"/>
          <w:lang w:eastAsia="es-MX"/>
        </w:rPr>
        <w:t xml:space="preserve"> </w:t>
      </w:r>
      <w:r w:rsidR="00137837" w:rsidRPr="00696696">
        <w:rPr>
          <w:rFonts w:asciiTheme="minorHAnsi" w:eastAsia="Times New Roman" w:hAnsiTheme="minorHAnsi" w:cstheme="minorHAnsi"/>
          <w:color w:val="000000"/>
          <w:bdr w:val="none" w:sz="0" w:space="0" w:color="auto" w:frame="1"/>
          <w:lang w:eastAsia="es-MX"/>
        </w:rPr>
        <w:t> </w:t>
      </w:r>
    </w:p>
    <w:p w14:paraId="4BFA2E13" w14:textId="77777777" w:rsidR="00F57D42" w:rsidRPr="00696696" w:rsidRDefault="00F57D42" w:rsidP="00F57D42">
      <w:pPr>
        <w:spacing w:after="0"/>
        <w:ind w:firstLine="708"/>
        <w:jc w:val="both"/>
        <w:rPr>
          <w:rFonts w:asciiTheme="minorHAnsi" w:eastAsia="Times New Roman" w:hAnsiTheme="minorHAnsi" w:cstheme="minorHAnsi"/>
          <w:color w:val="000000"/>
          <w:lang w:eastAsia="es-MX"/>
        </w:rPr>
      </w:pPr>
    </w:p>
    <w:p w14:paraId="02FC13B5" w14:textId="49830646" w:rsidR="00CE2720" w:rsidRPr="00696696" w:rsidRDefault="00CE2720" w:rsidP="00C85808">
      <w:pPr>
        <w:spacing w:after="0" w:line="480" w:lineRule="auto"/>
        <w:ind w:firstLine="708"/>
        <w:jc w:val="both"/>
        <w:rPr>
          <w:rFonts w:asciiTheme="minorHAnsi" w:hAnsiTheme="minorHAnsi" w:cstheme="minorHAnsi"/>
          <w:b/>
          <w:bCs/>
          <w:color w:val="000000" w:themeColor="text1"/>
        </w:rPr>
      </w:pPr>
      <w:r w:rsidRPr="00696696">
        <w:rPr>
          <w:rFonts w:asciiTheme="minorHAnsi" w:hAnsiTheme="minorHAnsi" w:cstheme="minorHAnsi"/>
          <w:b/>
          <w:bCs/>
        </w:rPr>
        <w:t xml:space="preserve">ACUERDO </w:t>
      </w:r>
      <w:r w:rsidR="000E5794" w:rsidRPr="00696696">
        <w:rPr>
          <w:rFonts w:asciiTheme="minorHAnsi" w:hAnsiTheme="minorHAnsi" w:cstheme="minorHAnsi"/>
          <w:b/>
          <w:bCs/>
        </w:rPr>
        <w:t>X</w:t>
      </w:r>
      <w:r w:rsidRPr="00696696">
        <w:rPr>
          <w:rFonts w:asciiTheme="minorHAnsi" w:hAnsiTheme="minorHAnsi" w:cstheme="minorHAnsi"/>
          <w:b/>
          <w:bCs/>
        </w:rPr>
        <w:t>/58/2021. O</w:t>
      </w:r>
      <w:r w:rsidRPr="00696696">
        <w:rPr>
          <w:rFonts w:asciiTheme="minorHAnsi" w:hAnsiTheme="minorHAnsi" w:cstheme="minorHAnsi"/>
          <w:b/>
          <w:bCs/>
          <w:color w:val="000000" w:themeColor="text1"/>
        </w:rPr>
        <w:t xml:space="preserve">ficio número CJET/AS/130/2021, de fecha veintisiete de septiembre de dos mil veintiuno, signado por el Presidente de la Comisión de Disciplina, integrante de este cuerpo colegiado. - - - - - - - - - - - - - - - - - - </w:t>
      </w:r>
      <w:r w:rsidR="00273726" w:rsidRPr="00696696">
        <w:rPr>
          <w:rFonts w:asciiTheme="minorHAnsi" w:hAnsiTheme="minorHAnsi" w:cstheme="minorHAnsi"/>
          <w:b/>
          <w:bCs/>
          <w:color w:val="000000" w:themeColor="text1"/>
        </w:rPr>
        <w:t>- - - - - - - - - -</w:t>
      </w:r>
    </w:p>
    <w:p w14:paraId="272E4B2B" w14:textId="38B8E9A4" w:rsidR="00273726" w:rsidRPr="00696696" w:rsidRDefault="00CE2720" w:rsidP="00273726">
      <w:pPr>
        <w:spacing w:after="0" w:line="480" w:lineRule="auto"/>
        <w:jc w:val="both"/>
        <w:rPr>
          <w:rFonts w:asciiTheme="minorHAnsi" w:hAnsiTheme="minorHAnsi" w:cstheme="minorHAnsi"/>
        </w:rPr>
      </w:pPr>
      <w:r w:rsidRPr="00696696">
        <w:rPr>
          <w:rFonts w:asciiTheme="minorHAnsi" w:hAnsiTheme="minorHAnsi" w:cstheme="minorHAnsi"/>
          <w:color w:val="000000" w:themeColor="text1"/>
        </w:rPr>
        <w:t xml:space="preserve">Dada cuenta con el oficio de referencia </w:t>
      </w:r>
      <w:r w:rsidR="009D6E49" w:rsidRPr="00696696">
        <w:rPr>
          <w:rFonts w:asciiTheme="minorHAnsi" w:hAnsiTheme="minorHAnsi" w:cstheme="minorHAnsi"/>
          <w:color w:val="000000" w:themeColor="text1"/>
        </w:rPr>
        <w:t>al que se</w:t>
      </w:r>
      <w:r w:rsidRPr="00696696">
        <w:rPr>
          <w:rFonts w:asciiTheme="minorHAnsi" w:hAnsiTheme="minorHAnsi" w:cstheme="minorHAnsi"/>
          <w:color w:val="000000" w:themeColor="text1"/>
        </w:rPr>
        <w:t xml:space="preserve"> </w:t>
      </w:r>
      <w:r w:rsidRPr="00696696">
        <w:rPr>
          <w:rFonts w:asciiTheme="minorHAnsi" w:hAnsiTheme="minorHAnsi" w:cstheme="minorHAnsi"/>
        </w:rPr>
        <w:t xml:space="preserve">anexa el similar CJET/CLRZ/39/2021, y a su vez el proyecto de resolución de incidente </w:t>
      </w:r>
      <w:r w:rsidR="00107407" w:rsidRPr="00696696">
        <w:rPr>
          <w:rFonts w:asciiTheme="minorHAnsi" w:hAnsiTheme="minorHAnsi" w:cstheme="minorHAnsi"/>
        </w:rPr>
        <w:t xml:space="preserve">de objeción de documentos </w:t>
      </w:r>
      <w:r w:rsidRPr="00696696">
        <w:rPr>
          <w:rFonts w:asciiTheme="minorHAnsi" w:hAnsiTheme="minorHAnsi" w:cstheme="minorHAnsi"/>
        </w:rPr>
        <w:t>dentro del expedientillo 07/2021, de los del índice del Consejo de la Judicatura, relativo al procedimiento de responsabilidad administrativa</w:t>
      </w:r>
      <w:r w:rsidR="00D84D44" w:rsidRPr="00696696">
        <w:rPr>
          <w:rFonts w:asciiTheme="minorHAnsi" w:hAnsiTheme="minorHAnsi" w:cstheme="minorHAnsi"/>
        </w:rPr>
        <w:t>,</w:t>
      </w:r>
      <w:r w:rsidRPr="00696696">
        <w:rPr>
          <w:rFonts w:asciiTheme="minorHAnsi" w:hAnsiTheme="minorHAnsi" w:cstheme="minorHAnsi"/>
        </w:rPr>
        <w:t xml:space="preserve"> instaurado en contra del servidor público ahí citado, el cual es presentado por </w:t>
      </w:r>
      <w:r w:rsidR="00107407" w:rsidRPr="00696696">
        <w:rPr>
          <w:rFonts w:asciiTheme="minorHAnsi" w:hAnsiTheme="minorHAnsi" w:cstheme="minorHAnsi"/>
        </w:rPr>
        <w:t xml:space="preserve">el </w:t>
      </w:r>
      <w:r w:rsidRPr="00696696">
        <w:rPr>
          <w:rFonts w:asciiTheme="minorHAnsi" w:hAnsiTheme="minorHAnsi" w:cstheme="minorHAnsi"/>
        </w:rPr>
        <w:t>Consejer</w:t>
      </w:r>
      <w:r w:rsidR="00107407" w:rsidRPr="00696696">
        <w:rPr>
          <w:rFonts w:asciiTheme="minorHAnsi" w:hAnsiTheme="minorHAnsi" w:cstheme="minorHAnsi"/>
        </w:rPr>
        <w:t>o</w:t>
      </w:r>
      <w:r w:rsidRPr="00696696">
        <w:rPr>
          <w:rFonts w:asciiTheme="minorHAnsi" w:hAnsiTheme="minorHAnsi" w:cstheme="minorHAnsi"/>
        </w:rPr>
        <w:t xml:space="preserve"> </w:t>
      </w:r>
      <w:r w:rsidR="00107407" w:rsidRPr="00696696">
        <w:rPr>
          <w:rFonts w:asciiTheme="minorHAnsi" w:hAnsiTheme="minorHAnsi" w:cstheme="minorHAnsi"/>
        </w:rPr>
        <w:t xml:space="preserve">Leonel Ramírez Zamora </w:t>
      </w:r>
      <w:r w:rsidRPr="00696696">
        <w:rPr>
          <w:rFonts w:asciiTheme="minorHAnsi" w:hAnsiTheme="minorHAnsi" w:cstheme="minorHAnsi"/>
        </w:rPr>
        <w:t>en calidad de ponente</w:t>
      </w:r>
      <w:r w:rsidR="00D84D44" w:rsidRPr="00696696">
        <w:rPr>
          <w:rFonts w:asciiTheme="minorHAnsi" w:hAnsiTheme="minorHAnsi" w:cstheme="minorHAnsi"/>
        </w:rPr>
        <w:t xml:space="preserve">, </w:t>
      </w:r>
      <w:r w:rsidR="00273726" w:rsidRPr="00696696">
        <w:rPr>
          <w:rFonts w:asciiTheme="minorHAnsi" w:hAnsiTheme="minorHAnsi" w:cstheme="minorHAnsi"/>
        </w:rPr>
        <w:t>u</w:t>
      </w:r>
      <w:r w:rsidR="00332B1F" w:rsidRPr="00696696">
        <w:rPr>
          <w:rFonts w:asciiTheme="minorHAnsi" w:hAnsiTheme="minorHAnsi" w:cstheme="minorHAnsi"/>
        </w:rPr>
        <w:t xml:space="preserve">na vez </w:t>
      </w:r>
      <w:r w:rsidR="00107407" w:rsidRPr="00696696">
        <w:rPr>
          <w:rFonts w:asciiTheme="minorHAnsi" w:hAnsiTheme="minorHAnsi" w:cstheme="minorHAnsi"/>
        </w:rPr>
        <w:t>analizado y discutido</w:t>
      </w:r>
      <w:r w:rsidR="00332B1F" w:rsidRPr="00696696">
        <w:rPr>
          <w:rFonts w:asciiTheme="minorHAnsi" w:hAnsiTheme="minorHAnsi" w:cstheme="minorHAnsi"/>
        </w:rPr>
        <w:t xml:space="preserve"> el proyecto de resolución antes mencionado</w:t>
      </w:r>
      <w:r w:rsidR="003174CD" w:rsidRPr="00696696">
        <w:rPr>
          <w:rFonts w:asciiTheme="minorHAnsi" w:hAnsiTheme="minorHAnsi" w:cstheme="minorHAnsi"/>
        </w:rPr>
        <w:t xml:space="preserve"> y</w:t>
      </w:r>
      <w:r w:rsidR="00107407" w:rsidRPr="00696696">
        <w:rPr>
          <w:rFonts w:asciiTheme="minorHAnsi" w:hAnsiTheme="minorHAnsi" w:cstheme="minorHAnsi"/>
        </w:rPr>
        <w:t xml:space="preserve"> </w:t>
      </w:r>
      <w:r w:rsidR="003174CD" w:rsidRPr="00696696">
        <w:rPr>
          <w:rFonts w:asciiTheme="minorHAnsi" w:hAnsiTheme="minorHAnsi" w:cstheme="minorHAnsi"/>
        </w:rPr>
        <w:t>toda vez que se encuentra conforme a derecho</w:t>
      </w:r>
      <w:r w:rsidR="00107407" w:rsidRPr="00696696">
        <w:rPr>
          <w:rFonts w:asciiTheme="minorHAnsi" w:hAnsiTheme="minorHAnsi" w:cstheme="minorHAnsi"/>
        </w:rPr>
        <w:t xml:space="preserve">, </w:t>
      </w:r>
      <w:r w:rsidR="00A0642F" w:rsidRPr="00696696">
        <w:rPr>
          <w:rFonts w:asciiTheme="minorHAnsi" w:hAnsiTheme="minorHAnsi" w:cstheme="minorHAnsi"/>
        </w:rPr>
        <w:t>con fundamento en lo que establecen los artículos 61, de la Ley Orgánica del Poder Judicial del Estado; 3, fracción IV, y 202,</w:t>
      </w:r>
      <w:r w:rsidR="00332B1F" w:rsidRPr="00696696">
        <w:rPr>
          <w:rFonts w:asciiTheme="minorHAnsi" w:hAnsiTheme="minorHAnsi" w:cstheme="minorHAnsi"/>
        </w:rPr>
        <w:t xml:space="preserve"> fracción IV</w:t>
      </w:r>
      <w:r w:rsidR="00A0642F" w:rsidRPr="00696696">
        <w:rPr>
          <w:rFonts w:asciiTheme="minorHAnsi" w:hAnsiTheme="minorHAnsi" w:cstheme="minorHAnsi"/>
        </w:rPr>
        <w:t xml:space="preserve"> de la Ley General de Responsabilidades Administrativas, </w:t>
      </w:r>
      <w:r w:rsidRPr="00696696">
        <w:rPr>
          <w:rFonts w:asciiTheme="minorHAnsi" w:hAnsiTheme="minorHAnsi" w:cstheme="minorHAnsi"/>
        </w:rPr>
        <w:t>30, fracción I, del Reglamento del Consejo de la Judicatura del Estado</w:t>
      </w:r>
      <w:r w:rsidR="00A0642F" w:rsidRPr="00696696">
        <w:rPr>
          <w:rFonts w:asciiTheme="minorHAnsi" w:hAnsiTheme="minorHAnsi" w:cstheme="minorHAnsi"/>
        </w:rPr>
        <w:t>,</w:t>
      </w:r>
      <w:r w:rsidR="00273726" w:rsidRPr="00696696">
        <w:rPr>
          <w:rFonts w:asciiTheme="minorHAnsi" w:hAnsiTheme="minorHAnsi" w:cstheme="minorHAnsi"/>
        </w:rPr>
        <w:t xml:space="preserve"> este cuerpo colegiado, determina:</w:t>
      </w:r>
    </w:p>
    <w:p w14:paraId="314914D9" w14:textId="64C0E958" w:rsidR="00CE2720" w:rsidRPr="00696696" w:rsidRDefault="00273726" w:rsidP="00273726">
      <w:pPr>
        <w:spacing w:after="0" w:line="480" w:lineRule="auto"/>
        <w:ind w:firstLine="708"/>
        <w:jc w:val="both"/>
        <w:rPr>
          <w:rFonts w:asciiTheme="minorHAnsi" w:hAnsiTheme="minorHAnsi" w:cstheme="minorHAnsi"/>
          <w:b/>
        </w:rPr>
      </w:pPr>
      <w:r w:rsidRPr="00696696">
        <w:rPr>
          <w:rFonts w:asciiTheme="minorHAnsi" w:hAnsiTheme="minorHAnsi" w:cstheme="minorHAnsi"/>
        </w:rPr>
        <w:t>A</w:t>
      </w:r>
      <w:r w:rsidR="00CE2720" w:rsidRPr="00696696">
        <w:rPr>
          <w:rFonts w:asciiTheme="minorHAnsi" w:hAnsiTheme="minorHAnsi" w:cstheme="minorHAnsi"/>
        </w:rPr>
        <w:t>p</w:t>
      </w:r>
      <w:r w:rsidR="003174CD" w:rsidRPr="00696696">
        <w:rPr>
          <w:rFonts w:asciiTheme="minorHAnsi" w:hAnsiTheme="minorHAnsi" w:cstheme="minorHAnsi"/>
        </w:rPr>
        <w:t>r</w:t>
      </w:r>
      <w:r w:rsidRPr="00696696">
        <w:rPr>
          <w:rFonts w:asciiTheme="minorHAnsi" w:hAnsiTheme="minorHAnsi" w:cstheme="minorHAnsi"/>
        </w:rPr>
        <w:t>o</w:t>
      </w:r>
      <w:r w:rsidR="00D84D44" w:rsidRPr="00696696">
        <w:rPr>
          <w:rFonts w:asciiTheme="minorHAnsi" w:hAnsiTheme="minorHAnsi" w:cstheme="minorHAnsi"/>
        </w:rPr>
        <w:t>ba</w:t>
      </w:r>
      <w:r w:rsidRPr="00696696">
        <w:rPr>
          <w:rFonts w:asciiTheme="minorHAnsi" w:hAnsiTheme="minorHAnsi" w:cstheme="minorHAnsi"/>
        </w:rPr>
        <w:t>r</w:t>
      </w:r>
      <w:r w:rsidR="003174CD" w:rsidRPr="00696696">
        <w:rPr>
          <w:rFonts w:asciiTheme="minorHAnsi" w:hAnsiTheme="minorHAnsi" w:cstheme="minorHAnsi"/>
        </w:rPr>
        <w:t xml:space="preserve"> </w:t>
      </w:r>
      <w:r w:rsidR="00CE2720" w:rsidRPr="00696696">
        <w:rPr>
          <w:rFonts w:asciiTheme="minorHAnsi" w:hAnsiTheme="minorHAnsi" w:cstheme="minorHAnsi"/>
        </w:rPr>
        <w:t xml:space="preserve">en sus términos el proyecto de resolución del incidente </w:t>
      </w:r>
      <w:r w:rsidR="00AE7130" w:rsidRPr="00696696">
        <w:rPr>
          <w:rFonts w:asciiTheme="minorHAnsi" w:hAnsiTheme="minorHAnsi" w:cstheme="minorHAnsi"/>
        </w:rPr>
        <w:t>de objeción de docume</w:t>
      </w:r>
      <w:r w:rsidR="003174CD" w:rsidRPr="00696696">
        <w:rPr>
          <w:rFonts w:asciiTheme="minorHAnsi" w:hAnsiTheme="minorHAnsi" w:cstheme="minorHAnsi"/>
        </w:rPr>
        <w:t>n</w:t>
      </w:r>
      <w:r w:rsidR="00AE7130" w:rsidRPr="00696696">
        <w:rPr>
          <w:rFonts w:asciiTheme="minorHAnsi" w:hAnsiTheme="minorHAnsi" w:cstheme="minorHAnsi"/>
        </w:rPr>
        <w:t>tos</w:t>
      </w:r>
      <w:r w:rsidR="003174CD" w:rsidRPr="00696696">
        <w:rPr>
          <w:rFonts w:asciiTheme="minorHAnsi" w:hAnsiTheme="minorHAnsi" w:cstheme="minorHAnsi"/>
        </w:rPr>
        <w:t>,</w:t>
      </w:r>
      <w:r w:rsidR="00CE2720" w:rsidRPr="00696696">
        <w:rPr>
          <w:rFonts w:asciiTheme="minorHAnsi" w:hAnsiTheme="minorHAnsi" w:cstheme="minorHAnsi"/>
        </w:rPr>
        <w:t xml:space="preserve"> dictado dentro de</w:t>
      </w:r>
      <w:r w:rsidR="00914B84" w:rsidRPr="00696696">
        <w:rPr>
          <w:rFonts w:asciiTheme="minorHAnsi" w:hAnsiTheme="minorHAnsi" w:cstheme="minorHAnsi"/>
        </w:rPr>
        <w:t>l</w:t>
      </w:r>
      <w:r w:rsidR="00CE2720" w:rsidRPr="00696696">
        <w:rPr>
          <w:rFonts w:asciiTheme="minorHAnsi" w:hAnsiTheme="minorHAnsi" w:cstheme="minorHAnsi"/>
        </w:rPr>
        <w:t xml:space="preserve"> expedient</w:t>
      </w:r>
      <w:r w:rsidR="00C8772C" w:rsidRPr="00696696">
        <w:rPr>
          <w:rFonts w:asciiTheme="minorHAnsi" w:hAnsiTheme="minorHAnsi" w:cstheme="minorHAnsi"/>
        </w:rPr>
        <w:t xml:space="preserve">illo derivado </w:t>
      </w:r>
      <w:r w:rsidR="00CE2720" w:rsidRPr="00696696">
        <w:rPr>
          <w:rFonts w:asciiTheme="minorHAnsi" w:hAnsiTheme="minorHAnsi" w:cstheme="minorHAnsi"/>
        </w:rPr>
        <w:t>de</w:t>
      </w:r>
      <w:r w:rsidR="00C8772C" w:rsidRPr="00696696">
        <w:rPr>
          <w:rFonts w:asciiTheme="minorHAnsi" w:hAnsiTheme="minorHAnsi" w:cstheme="minorHAnsi"/>
        </w:rPr>
        <w:t xml:space="preserve">l expediente de </w:t>
      </w:r>
      <w:r w:rsidR="00CE2720" w:rsidRPr="00696696">
        <w:rPr>
          <w:rFonts w:asciiTheme="minorHAnsi" w:hAnsiTheme="minorHAnsi" w:cstheme="minorHAnsi"/>
        </w:rPr>
        <w:t xml:space="preserve">responsabilidad administrativa 07/2021 </w:t>
      </w:r>
      <w:r w:rsidR="00147C31">
        <w:rPr>
          <w:rFonts w:asciiTheme="minorHAnsi" w:hAnsiTheme="minorHAnsi" w:cstheme="minorHAnsi"/>
        </w:rPr>
        <w:t>antes citado</w:t>
      </w:r>
      <w:r w:rsidR="00CE2720" w:rsidRPr="00696696">
        <w:rPr>
          <w:rFonts w:asciiTheme="minorHAnsi" w:hAnsiTheme="minorHAnsi" w:cstheme="minorHAnsi"/>
        </w:rPr>
        <w:t>, para los efectos legales correspondientes.</w:t>
      </w:r>
      <w:r w:rsidRPr="00696696">
        <w:rPr>
          <w:rFonts w:asciiTheme="minorHAnsi" w:hAnsiTheme="minorHAnsi" w:cstheme="minorHAnsi"/>
        </w:rPr>
        <w:t xml:space="preserve"> </w:t>
      </w:r>
      <w:r w:rsidR="00CE2720" w:rsidRPr="00696696">
        <w:rPr>
          <w:rFonts w:asciiTheme="minorHAnsi" w:hAnsiTheme="minorHAnsi" w:cstheme="minorHAnsi"/>
          <w:u w:val="single"/>
        </w:rPr>
        <w:t>APROBADO POR</w:t>
      </w:r>
      <w:r w:rsidRPr="00696696">
        <w:rPr>
          <w:rFonts w:asciiTheme="minorHAnsi" w:hAnsiTheme="minorHAnsi" w:cstheme="minorHAnsi"/>
          <w:u w:val="single"/>
        </w:rPr>
        <w:t xml:space="preserve"> UNANIMIDAD</w:t>
      </w:r>
      <w:r w:rsidR="00CE2720" w:rsidRPr="00696696">
        <w:rPr>
          <w:rFonts w:asciiTheme="minorHAnsi" w:hAnsiTheme="minorHAnsi" w:cstheme="minorHAnsi"/>
          <w:u w:val="single"/>
        </w:rPr>
        <w:t xml:space="preserve"> DE VOTOS</w:t>
      </w:r>
      <w:r w:rsidR="00CE2720" w:rsidRPr="00696696">
        <w:rPr>
          <w:rFonts w:asciiTheme="minorHAnsi" w:hAnsiTheme="minorHAnsi" w:cstheme="minorHAnsi"/>
        </w:rPr>
        <w:t xml:space="preserve">. </w:t>
      </w:r>
    </w:p>
    <w:p w14:paraId="7421B01C" w14:textId="560A1FEA" w:rsidR="00273726" w:rsidRPr="00696696" w:rsidRDefault="003174CD" w:rsidP="00273726">
      <w:pPr>
        <w:spacing w:after="0" w:line="480" w:lineRule="auto"/>
        <w:ind w:firstLine="708"/>
        <w:jc w:val="both"/>
        <w:rPr>
          <w:rFonts w:asciiTheme="minorHAnsi" w:hAnsiTheme="minorHAnsi" w:cstheme="minorHAnsi"/>
          <w:b/>
          <w:bCs/>
          <w:color w:val="000000" w:themeColor="text1"/>
        </w:rPr>
      </w:pPr>
      <w:r w:rsidRPr="00696696">
        <w:rPr>
          <w:rFonts w:asciiTheme="minorHAnsi" w:hAnsiTheme="minorHAnsi" w:cstheme="minorHAnsi"/>
          <w:b/>
          <w:bCs/>
        </w:rPr>
        <w:t>ACUERDO X</w:t>
      </w:r>
      <w:r w:rsidR="000E5794" w:rsidRPr="00696696">
        <w:rPr>
          <w:rFonts w:asciiTheme="minorHAnsi" w:hAnsiTheme="minorHAnsi" w:cstheme="minorHAnsi"/>
          <w:b/>
          <w:bCs/>
        </w:rPr>
        <w:t>I</w:t>
      </w:r>
      <w:r w:rsidRPr="00696696">
        <w:rPr>
          <w:rFonts w:asciiTheme="minorHAnsi" w:hAnsiTheme="minorHAnsi" w:cstheme="minorHAnsi"/>
          <w:b/>
          <w:bCs/>
        </w:rPr>
        <w:t>/58/2021. O</w:t>
      </w:r>
      <w:r w:rsidRPr="00696696">
        <w:rPr>
          <w:rFonts w:asciiTheme="minorHAnsi" w:hAnsiTheme="minorHAnsi" w:cstheme="minorHAnsi"/>
          <w:b/>
          <w:bCs/>
          <w:color w:val="000000" w:themeColor="text1"/>
        </w:rPr>
        <w:t xml:space="preserve">ficio número CJET/AS/131/2021, de fecha veintisiete de septiembre de dos mil veintiuno, signado por el Presidente de la Comisión de Disciplina, integrante de este cuerpo colegiado. - - - - - - - - - - - - - - - - - - </w:t>
      </w:r>
      <w:r w:rsidR="000E5794" w:rsidRPr="00696696">
        <w:rPr>
          <w:rFonts w:asciiTheme="minorHAnsi" w:hAnsiTheme="minorHAnsi" w:cstheme="minorHAnsi"/>
          <w:b/>
          <w:bCs/>
          <w:color w:val="000000" w:themeColor="text1"/>
        </w:rPr>
        <w:t xml:space="preserve"> </w:t>
      </w:r>
      <w:r w:rsidR="00273726" w:rsidRPr="00696696">
        <w:rPr>
          <w:rFonts w:asciiTheme="minorHAnsi" w:hAnsiTheme="minorHAnsi" w:cstheme="minorHAnsi"/>
          <w:b/>
          <w:bCs/>
          <w:color w:val="000000" w:themeColor="text1"/>
        </w:rPr>
        <w:t xml:space="preserve">- - - - - - - - - - </w:t>
      </w:r>
    </w:p>
    <w:p w14:paraId="7E99EB20" w14:textId="20040D27" w:rsidR="00500064" w:rsidRPr="00696696" w:rsidRDefault="003174CD" w:rsidP="00500064">
      <w:pPr>
        <w:spacing w:after="0" w:line="480" w:lineRule="auto"/>
        <w:jc w:val="both"/>
        <w:rPr>
          <w:rFonts w:asciiTheme="minorHAnsi" w:hAnsiTheme="minorHAnsi" w:cstheme="minorHAnsi"/>
        </w:rPr>
      </w:pPr>
      <w:r w:rsidRPr="00696696">
        <w:rPr>
          <w:rFonts w:asciiTheme="minorHAnsi" w:hAnsiTheme="minorHAnsi" w:cstheme="minorHAnsi"/>
          <w:color w:val="000000" w:themeColor="text1"/>
        </w:rPr>
        <w:t>Dada cuenta con el oficio de referencia</w:t>
      </w:r>
      <w:r w:rsidRPr="00696696">
        <w:rPr>
          <w:rFonts w:asciiTheme="minorHAnsi" w:hAnsiTheme="minorHAnsi" w:cstheme="minorHAnsi"/>
        </w:rPr>
        <w:t>, al cual anexa el similar CJET/</w:t>
      </w:r>
      <w:r w:rsidR="009D6E49" w:rsidRPr="00696696">
        <w:rPr>
          <w:rFonts w:asciiTheme="minorHAnsi" w:hAnsiTheme="minorHAnsi" w:cstheme="minorHAnsi"/>
        </w:rPr>
        <w:t>CA</w:t>
      </w:r>
      <w:r w:rsidRPr="00696696">
        <w:rPr>
          <w:rFonts w:asciiTheme="minorHAnsi" w:hAnsiTheme="minorHAnsi" w:cstheme="minorHAnsi"/>
        </w:rPr>
        <w:t>/</w:t>
      </w:r>
      <w:r w:rsidR="009D6E49" w:rsidRPr="00696696">
        <w:rPr>
          <w:rFonts w:asciiTheme="minorHAnsi" w:hAnsiTheme="minorHAnsi" w:cstheme="minorHAnsi"/>
        </w:rPr>
        <w:t>275</w:t>
      </w:r>
      <w:r w:rsidRPr="00696696">
        <w:rPr>
          <w:rFonts w:asciiTheme="minorHAnsi" w:hAnsiTheme="minorHAnsi" w:cstheme="minorHAnsi"/>
        </w:rPr>
        <w:t xml:space="preserve">/2021, y a su vez el proyecto de resolución de incidente de objeción </w:t>
      </w:r>
      <w:r w:rsidR="009D6E49" w:rsidRPr="00696696">
        <w:rPr>
          <w:rFonts w:asciiTheme="minorHAnsi" w:hAnsiTheme="minorHAnsi" w:cstheme="minorHAnsi"/>
        </w:rPr>
        <w:t xml:space="preserve">en cuanto al alcance y valor probatorio de todas y cada una de las pruebas </w:t>
      </w:r>
      <w:r w:rsidR="00F77A1E" w:rsidRPr="00696696">
        <w:rPr>
          <w:rFonts w:asciiTheme="minorHAnsi" w:hAnsiTheme="minorHAnsi" w:cstheme="minorHAnsi"/>
        </w:rPr>
        <w:t xml:space="preserve">dictado </w:t>
      </w:r>
      <w:r w:rsidRPr="00696696">
        <w:rPr>
          <w:rFonts w:asciiTheme="minorHAnsi" w:hAnsiTheme="minorHAnsi" w:cstheme="minorHAnsi"/>
        </w:rPr>
        <w:t>dentro del expedien</w:t>
      </w:r>
      <w:r w:rsidR="00F77A1E" w:rsidRPr="00696696">
        <w:rPr>
          <w:rFonts w:asciiTheme="minorHAnsi" w:hAnsiTheme="minorHAnsi" w:cstheme="minorHAnsi"/>
        </w:rPr>
        <w:t>tillo</w:t>
      </w:r>
      <w:r w:rsidRPr="00696696">
        <w:rPr>
          <w:rFonts w:asciiTheme="minorHAnsi" w:hAnsiTheme="minorHAnsi" w:cstheme="minorHAnsi"/>
        </w:rPr>
        <w:t xml:space="preserve"> </w:t>
      </w:r>
      <w:r w:rsidRPr="00696696">
        <w:rPr>
          <w:rFonts w:asciiTheme="minorHAnsi" w:hAnsiTheme="minorHAnsi" w:cstheme="minorHAnsi"/>
        </w:rPr>
        <w:lastRenderedPageBreak/>
        <w:t xml:space="preserve">07/2021, de los del índice del Consejo de la Judicatura, relativo al procedimiento de responsabilidad administrativa instaurado en contra del servidor público ahí citado, </w:t>
      </w:r>
      <w:r w:rsidR="00147C31">
        <w:rPr>
          <w:rFonts w:asciiTheme="minorHAnsi" w:hAnsiTheme="minorHAnsi" w:cstheme="minorHAnsi"/>
        </w:rPr>
        <w:t xml:space="preserve">mismo que </w:t>
      </w:r>
      <w:r w:rsidRPr="00696696">
        <w:rPr>
          <w:rFonts w:asciiTheme="minorHAnsi" w:hAnsiTheme="minorHAnsi" w:cstheme="minorHAnsi"/>
        </w:rPr>
        <w:t>es presentado por l</w:t>
      </w:r>
      <w:r w:rsidR="00F77A1E" w:rsidRPr="00696696">
        <w:rPr>
          <w:rFonts w:asciiTheme="minorHAnsi" w:hAnsiTheme="minorHAnsi" w:cstheme="minorHAnsi"/>
        </w:rPr>
        <w:t>a</w:t>
      </w:r>
      <w:r w:rsidRPr="00696696">
        <w:rPr>
          <w:rFonts w:asciiTheme="minorHAnsi" w:hAnsiTheme="minorHAnsi" w:cstheme="minorHAnsi"/>
        </w:rPr>
        <w:t xml:space="preserve"> Consejer</w:t>
      </w:r>
      <w:r w:rsidR="00F77A1E" w:rsidRPr="00696696">
        <w:rPr>
          <w:rFonts w:asciiTheme="minorHAnsi" w:hAnsiTheme="minorHAnsi" w:cstheme="minorHAnsi"/>
        </w:rPr>
        <w:t>a</w:t>
      </w:r>
      <w:r w:rsidRPr="00696696">
        <w:rPr>
          <w:rFonts w:asciiTheme="minorHAnsi" w:hAnsiTheme="minorHAnsi" w:cstheme="minorHAnsi"/>
        </w:rPr>
        <w:t xml:space="preserve"> </w:t>
      </w:r>
      <w:r w:rsidR="00F77A1E" w:rsidRPr="00696696">
        <w:rPr>
          <w:rFonts w:asciiTheme="minorHAnsi" w:hAnsiTheme="minorHAnsi" w:cstheme="minorHAnsi"/>
        </w:rPr>
        <w:t xml:space="preserve">Dora María García Espejel </w:t>
      </w:r>
      <w:r w:rsidRPr="00696696">
        <w:rPr>
          <w:rFonts w:asciiTheme="minorHAnsi" w:hAnsiTheme="minorHAnsi" w:cstheme="minorHAnsi"/>
        </w:rPr>
        <w:t>en calidad de ponente;</w:t>
      </w:r>
      <w:r w:rsidR="00D84D44" w:rsidRPr="00696696">
        <w:rPr>
          <w:rFonts w:asciiTheme="minorHAnsi" w:hAnsiTheme="minorHAnsi" w:cstheme="minorHAnsi"/>
        </w:rPr>
        <w:t xml:space="preserve"> </w:t>
      </w:r>
      <w:r w:rsidR="00273726" w:rsidRPr="00696696">
        <w:rPr>
          <w:rFonts w:asciiTheme="minorHAnsi" w:hAnsiTheme="minorHAnsi" w:cstheme="minorHAnsi"/>
        </w:rPr>
        <w:t>u</w:t>
      </w:r>
      <w:r w:rsidR="00D84D44" w:rsidRPr="00696696">
        <w:rPr>
          <w:rFonts w:asciiTheme="minorHAnsi" w:hAnsiTheme="minorHAnsi" w:cstheme="minorHAnsi"/>
        </w:rPr>
        <w:t>na vez analizado y</w:t>
      </w:r>
      <w:r w:rsidRPr="00696696">
        <w:rPr>
          <w:rFonts w:asciiTheme="minorHAnsi" w:hAnsiTheme="minorHAnsi" w:cstheme="minorHAnsi"/>
        </w:rPr>
        <w:t xml:space="preserve"> discutido</w:t>
      </w:r>
      <w:r w:rsidR="00D84D44" w:rsidRPr="00696696">
        <w:rPr>
          <w:rFonts w:asciiTheme="minorHAnsi" w:hAnsiTheme="minorHAnsi" w:cstheme="minorHAnsi"/>
        </w:rPr>
        <w:t>,</w:t>
      </w:r>
      <w:r w:rsidRPr="00696696">
        <w:rPr>
          <w:rFonts w:asciiTheme="minorHAnsi" w:hAnsiTheme="minorHAnsi" w:cstheme="minorHAnsi"/>
        </w:rPr>
        <w:t xml:space="preserve"> toda vez que se encuentra conforme a derecho, con fundamento en lo que establecen los artículos 61, de la Ley Orgánica del Poder Judicial del Estado; 3, fracción IV, y 202, de la Ley General de Responsabilidades Administrativas, 30, fracción I, del Reglamento del Consejo de la Judicatura del Estado,</w:t>
      </w:r>
      <w:r w:rsidR="000F79BA" w:rsidRPr="00696696">
        <w:rPr>
          <w:rFonts w:asciiTheme="minorHAnsi" w:hAnsiTheme="minorHAnsi" w:cstheme="minorHAnsi"/>
          <w:b/>
          <w:bCs/>
        </w:rPr>
        <w:t xml:space="preserve"> </w:t>
      </w:r>
      <w:r w:rsidR="00500064" w:rsidRPr="00696696">
        <w:rPr>
          <w:rFonts w:asciiTheme="minorHAnsi" w:hAnsiTheme="minorHAnsi" w:cstheme="minorHAnsi"/>
          <w:b/>
          <w:bCs/>
        </w:rPr>
        <w:t xml:space="preserve"> </w:t>
      </w:r>
      <w:r w:rsidR="00500064" w:rsidRPr="00696696">
        <w:rPr>
          <w:rFonts w:asciiTheme="minorHAnsi" w:hAnsiTheme="minorHAnsi" w:cstheme="minorHAnsi"/>
        </w:rPr>
        <w:t>este cuerpo colegiado, determina:</w:t>
      </w:r>
    </w:p>
    <w:p w14:paraId="2DED6FCE" w14:textId="13404AF5" w:rsidR="003174CD" w:rsidRPr="00696696" w:rsidRDefault="000F79BA" w:rsidP="00500064">
      <w:pPr>
        <w:spacing w:after="0" w:line="480" w:lineRule="auto"/>
        <w:ind w:firstLine="708"/>
        <w:jc w:val="both"/>
        <w:rPr>
          <w:rFonts w:asciiTheme="minorHAnsi" w:hAnsiTheme="minorHAnsi" w:cstheme="minorHAnsi"/>
          <w:b/>
        </w:rPr>
      </w:pPr>
      <w:r w:rsidRPr="00696696">
        <w:rPr>
          <w:rFonts w:asciiTheme="minorHAnsi" w:hAnsiTheme="minorHAnsi" w:cstheme="minorHAnsi"/>
        </w:rPr>
        <w:t>A</w:t>
      </w:r>
      <w:r w:rsidR="00500064" w:rsidRPr="00696696">
        <w:rPr>
          <w:rFonts w:asciiTheme="minorHAnsi" w:hAnsiTheme="minorHAnsi" w:cstheme="minorHAnsi"/>
        </w:rPr>
        <w:t xml:space="preserve">probar en sus términos </w:t>
      </w:r>
      <w:r w:rsidR="003174CD" w:rsidRPr="00696696">
        <w:rPr>
          <w:rFonts w:asciiTheme="minorHAnsi" w:hAnsiTheme="minorHAnsi" w:cstheme="minorHAnsi"/>
        </w:rPr>
        <w:t xml:space="preserve">el proyecto de resolución </w:t>
      </w:r>
      <w:r w:rsidR="000B22A8" w:rsidRPr="00696696">
        <w:rPr>
          <w:rFonts w:asciiTheme="minorHAnsi" w:hAnsiTheme="minorHAnsi" w:cstheme="minorHAnsi"/>
        </w:rPr>
        <w:t>de</w:t>
      </w:r>
      <w:r w:rsidR="000B22A8">
        <w:rPr>
          <w:rFonts w:asciiTheme="minorHAnsi" w:hAnsiTheme="minorHAnsi" w:cstheme="minorHAnsi"/>
        </w:rPr>
        <w:t>l</w:t>
      </w:r>
      <w:r w:rsidR="000B22A8" w:rsidRPr="00696696">
        <w:rPr>
          <w:rFonts w:asciiTheme="minorHAnsi" w:hAnsiTheme="minorHAnsi" w:cstheme="minorHAnsi"/>
        </w:rPr>
        <w:t xml:space="preserve"> incidente de objeción en cuanto al alcance y valor probatorio de todas y cada una de las pruebas</w:t>
      </w:r>
      <w:r w:rsidR="003174CD" w:rsidRPr="00696696">
        <w:rPr>
          <w:rFonts w:asciiTheme="minorHAnsi" w:hAnsiTheme="minorHAnsi" w:cstheme="minorHAnsi"/>
        </w:rPr>
        <w:t>, dictado dentro del expedientillo 07/2021, relacionado con el expediente de responsabilidad administrativa 07/2021 del índice del Consejo de la Judicatura del Estado, para los efectos legales correspondientes.</w:t>
      </w:r>
      <w:r w:rsidR="00500064" w:rsidRPr="00696696">
        <w:rPr>
          <w:rFonts w:asciiTheme="minorHAnsi" w:hAnsiTheme="minorHAnsi" w:cstheme="minorHAnsi"/>
        </w:rPr>
        <w:t xml:space="preserve"> </w:t>
      </w:r>
      <w:r w:rsidR="003174CD" w:rsidRPr="00696696">
        <w:rPr>
          <w:rFonts w:asciiTheme="minorHAnsi" w:hAnsiTheme="minorHAnsi" w:cstheme="minorHAnsi"/>
          <w:u w:val="single"/>
        </w:rPr>
        <w:t>APROBADO POR</w:t>
      </w:r>
      <w:r w:rsidR="00500064" w:rsidRPr="00696696">
        <w:rPr>
          <w:rFonts w:asciiTheme="minorHAnsi" w:hAnsiTheme="minorHAnsi" w:cstheme="minorHAnsi"/>
          <w:u w:val="single"/>
        </w:rPr>
        <w:t xml:space="preserve"> UNANIMIDAD </w:t>
      </w:r>
      <w:r w:rsidR="003174CD" w:rsidRPr="00696696">
        <w:rPr>
          <w:rFonts w:asciiTheme="minorHAnsi" w:hAnsiTheme="minorHAnsi" w:cstheme="minorHAnsi"/>
          <w:u w:val="single"/>
        </w:rPr>
        <w:t>DE VOTOS</w:t>
      </w:r>
      <w:r w:rsidR="003174CD" w:rsidRPr="00696696">
        <w:rPr>
          <w:rFonts w:asciiTheme="minorHAnsi" w:hAnsiTheme="minorHAnsi" w:cstheme="minorHAnsi"/>
        </w:rPr>
        <w:t xml:space="preserve">. </w:t>
      </w:r>
    </w:p>
    <w:p w14:paraId="717D1FB0" w14:textId="16B174A8" w:rsidR="00482718" w:rsidRPr="00696696" w:rsidRDefault="00F77A1E" w:rsidP="00482718">
      <w:pPr>
        <w:spacing w:before="100" w:beforeAutospacing="1" w:after="100" w:afterAutospacing="1" w:line="480" w:lineRule="auto"/>
        <w:ind w:firstLine="708"/>
        <w:jc w:val="both"/>
        <w:rPr>
          <w:rFonts w:asciiTheme="minorHAnsi" w:hAnsiTheme="minorHAnsi" w:cstheme="minorHAnsi"/>
        </w:rPr>
      </w:pPr>
      <w:bookmarkStart w:id="14" w:name="_Hlk83994428"/>
      <w:r w:rsidRPr="00696696">
        <w:rPr>
          <w:rFonts w:asciiTheme="minorHAnsi" w:hAnsiTheme="minorHAnsi" w:cstheme="minorHAnsi"/>
          <w:b/>
          <w:bCs/>
        </w:rPr>
        <w:t>ACUERDO X</w:t>
      </w:r>
      <w:r w:rsidR="000E5794" w:rsidRPr="00696696">
        <w:rPr>
          <w:rFonts w:asciiTheme="minorHAnsi" w:hAnsiTheme="minorHAnsi" w:cstheme="minorHAnsi"/>
          <w:b/>
          <w:bCs/>
        </w:rPr>
        <w:t>II</w:t>
      </w:r>
      <w:r w:rsidRPr="00696696">
        <w:rPr>
          <w:rFonts w:asciiTheme="minorHAnsi" w:hAnsiTheme="minorHAnsi" w:cstheme="minorHAnsi"/>
          <w:b/>
          <w:bCs/>
        </w:rPr>
        <w:t xml:space="preserve">/58/2021. </w:t>
      </w:r>
      <w:r w:rsidR="00482718" w:rsidRPr="00696696">
        <w:rPr>
          <w:rFonts w:asciiTheme="minorHAnsi" w:hAnsiTheme="minorHAnsi" w:cstheme="minorHAnsi"/>
          <w:b/>
          <w:bCs/>
        </w:rPr>
        <w:t>O</w:t>
      </w:r>
      <w:r w:rsidRPr="00696696">
        <w:rPr>
          <w:rFonts w:asciiTheme="minorHAnsi" w:hAnsiTheme="minorHAnsi" w:cstheme="minorHAnsi"/>
          <w:b/>
          <w:bCs/>
          <w:color w:val="000000" w:themeColor="text1"/>
        </w:rPr>
        <w:t>ficio número CJET/CD/155/2021, de fecha veintisiete de septiembre de dos mil veintiuno, signado por el Presidente de la Comisión de Disciplina, integrante de este cuerpo colegiado.</w:t>
      </w:r>
      <w:r w:rsidR="00482718" w:rsidRPr="00696696">
        <w:rPr>
          <w:rFonts w:asciiTheme="minorHAnsi" w:hAnsiTheme="minorHAnsi" w:cstheme="minorHAnsi"/>
          <w:b/>
          <w:bCs/>
          <w:color w:val="000000" w:themeColor="text1"/>
        </w:rPr>
        <w:t xml:space="preserve"> - - - - - - - - - - - - - - - - - - </w:t>
      </w:r>
      <w:r w:rsidR="000E5794" w:rsidRPr="00696696">
        <w:rPr>
          <w:rFonts w:asciiTheme="minorHAnsi" w:hAnsiTheme="minorHAnsi" w:cstheme="minorHAnsi"/>
          <w:b/>
          <w:bCs/>
          <w:color w:val="000000" w:themeColor="text1"/>
        </w:rPr>
        <w:t xml:space="preserve"> </w:t>
      </w:r>
      <w:r w:rsidR="00482718" w:rsidRPr="00696696">
        <w:rPr>
          <w:rFonts w:asciiTheme="minorHAnsi" w:hAnsiTheme="minorHAnsi" w:cstheme="minorHAnsi"/>
          <w:b/>
          <w:bCs/>
          <w:color w:val="000000" w:themeColor="text1"/>
        </w:rPr>
        <w:t xml:space="preserve"> </w:t>
      </w:r>
      <w:r w:rsidR="00482718" w:rsidRPr="00696696">
        <w:rPr>
          <w:rFonts w:asciiTheme="minorHAnsi" w:eastAsia="Batang" w:hAnsiTheme="minorHAnsi" w:cstheme="minorHAnsi"/>
          <w:color w:val="000000" w:themeColor="text1"/>
        </w:rPr>
        <w:t>Dada cuenta con el oficio</w:t>
      </w:r>
      <w:r w:rsidR="001A1164" w:rsidRPr="00696696">
        <w:rPr>
          <w:rFonts w:asciiTheme="minorHAnsi" w:eastAsia="Batang" w:hAnsiTheme="minorHAnsi" w:cstheme="minorHAnsi"/>
          <w:color w:val="000000" w:themeColor="text1"/>
        </w:rPr>
        <w:t xml:space="preserve"> de referencia</w:t>
      </w:r>
      <w:r w:rsidR="00482718" w:rsidRPr="00696696">
        <w:rPr>
          <w:rFonts w:asciiTheme="minorHAnsi" w:eastAsia="Batang" w:hAnsiTheme="minorHAnsi" w:cstheme="minorHAnsi"/>
          <w:color w:val="000000" w:themeColor="text1"/>
        </w:rPr>
        <w:t xml:space="preserve"> </w:t>
      </w:r>
      <w:r w:rsidR="00482718" w:rsidRPr="00696696">
        <w:rPr>
          <w:rFonts w:asciiTheme="minorHAnsi" w:hAnsiTheme="minorHAnsi" w:cstheme="minorHAnsi"/>
        </w:rPr>
        <w:t xml:space="preserve">y acta </w:t>
      </w:r>
      <w:r w:rsidR="00482718" w:rsidRPr="00696696">
        <w:rPr>
          <w:rFonts w:asciiTheme="minorHAnsi" w:eastAsia="Batang" w:hAnsiTheme="minorHAnsi" w:cstheme="minorHAnsi"/>
        </w:rPr>
        <w:t>CD</w:t>
      </w:r>
      <w:r w:rsidR="001A1164" w:rsidRPr="00696696">
        <w:rPr>
          <w:rFonts w:asciiTheme="minorHAnsi" w:eastAsia="Batang" w:hAnsiTheme="minorHAnsi" w:cstheme="minorHAnsi"/>
        </w:rPr>
        <w:t>/17</w:t>
      </w:r>
      <w:r w:rsidR="00482718" w:rsidRPr="00696696">
        <w:rPr>
          <w:rFonts w:asciiTheme="minorHAnsi" w:eastAsia="Batang" w:hAnsiTheme="minorHAnsi" w:cstheme="minorHAnsi"/>
        </w:rPr>
        <w:t xml:space="preserve">/2021, </w:t>
      </w:r>
      <w:r w:rsidR="00482718" w:rsidRPr="00696696">
        <w:rPr>
          <w:rFonts w:asciiTheme="minorHAnsi" w:hAnsiTheme="minorHAnsi" w:cstheme="minorHAnsi"/>
        </w:rPr>
        <w:t>de sesión ordinaria privada de la Comisión de Disciplina de es</w:t>
      </w:r>
      <w:r w:rsidR="0065326B" w:rsidRPr="00696696">
        <w:rPr>
          <w:rFonts w:asciiTheme="minorHAnsi" w:hAnsiTheme="minorHAnsi" w:cstheme="minorHAnsi"/>
        </w:rPr>
        <w:t>e</w:t>
      </w:r>
      <w:r w:rsidR="00482718" w:rsidRPr="00696696">
        <w:rPr>
          <w:rFonts w:asciiTheme="minorHAnsi" w:hAnsiTheme="minorHAnsi" w:cstheme="minorHAnsi"/>
        </w:rPr>
        <w:t xml:space="preserve"> órgano colegiado,</w:t>
      </w:r>
      <w:r w:rsidR="00482718" w:rsidRPr="00696696">
        <w:rPr>
          <w:rFonts w:asciiTheme="minorHAnsi" w:eastAsia="Batang" w:hAnsiTheme="minorHAnsi" w:cstheme="minorHAnsi"/>
        </w:rPr>
        <w:t xml:space="preserve"> celebrada el </w:t>
      </w:r>
      <w:r w:rsidR="001A1164" w:rsidRPr="00696696">
        <w:rPr>
          <w:rFonts w:asciiTheme="minorHAnsi" w:eastAsia="Batang" w:hAnsiTheme="minorHAnsi" w:cstheme="minorHAnsi"/>
        </w:rPr>
        <w:t xml:space="preserve">trece de septiembre </w:t>
      </w:r>
      <w:r w:rsidR="00482718" w:rsidRPr="00696696">
        <w:rPr>
          <w:rFonts w:asciiTheme="minorHAnsi" w:eastAsia="Batang" w:hAnsiTheme="minorHAnsi" w:cstheme="minorHAnsi"/>
        </w:rPr>
        <w:t xml:space="preserve">de dos mil veintiuno, </w:t>
      </w:r>
      <w:r w:rsidR="00482718" w:rsidRPr="00696696">
        <w:rPr>
          <w:rFonts w:asciiTheme="minorHAnsi" w:hAnsiTheme="minorHAnsi" w:cstheme="minorHAnsi"/>
        </w:rPr>
        <w:t xml:space="preserve">de la que se desprende que al analizar los proyectos de resolución </w:t>
      </w:r>
      <w:r w:rsidR="009D0A06">
        <w:rPr>
          <w:rFonts w:asciiTheme="minorHAnsi" w:hAnsiTheme="minorHAnsi" w:cstheme="minorHAnsi"/>
        </w:rPr>
        <w:t xml:space="preserve">de conclusión </w:t>
      </w:r>
      <w:r w:rsidR="00482718" w:rsidRPr="00696696">
        <w:rPr>
          <w:rFonts w:asciiTheme="minorHAnsi" w:hAnsiTheme="minorHAnsi" w:cstheme="minorHAnsi"/>
        </w:rPr>
        <w:t>dictados por el Contralor del Poder Judicial del Estado, en su calidad de autoridad investigadora, dentro de los expedientes de investigación de presunta responsabilidad administrativa que se cita, los integrantes de dicha comisión opinaron lo siguiente:</w:t>
      </w:r>
    </w:p>
    <w:tbl>
      <w:tblPr>
        <w:tblStyle w:val="Tablaconcuadrcula"/>
        <w:tblW w:w="0" w:type="auto"/>
        <w:jc w:val="center"/>
        <w:tblLook w:val="04A0" w:firstRow="1" w:lastRow="0" w:firstColumn="1" w:lastColumn="0" w:noHBand="0" w:noVBand="1"/>
      </w:tblPr>
      <w:tblGrid>
        <w:gridCol w:w="4143"/>
        <w:gridCol w:w="3551"/>
      </w:tblGrid>
      <w:tr w:rsidR="00482718" w:rsidRPr="00696696" w14:paraId="6E2966BE" w14:textId="77777777" w:rsidTr="00841CFB">
        <w:trPr>
          <w:jc w:val="center"/>
        </w:trPr>
        <w:tc>
          <w:tcPr>
            <w:tcW w:w="4143" w:type="dxa"/>
          </w:tcPr>
          <w:p w14:paraId="6BF17722" w14:textId="77777777" w:rsidR="00482718" w:rsidRPr="00696696" w:rsidRDefault="00482718"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NÚMERO DE EXPEDIENTE</w:t>
            </w:r>
          </w:p>
        </w:tc>
        <w:tc>
          <w:tcPr>
            <w:tcW w:w="3551" w:type="dxa"/>
          </w:tcPr>
          <w:p w14:paraId="29744FE2" w14:textId="77777777" w:rsidR="00482718" w:rsidRPr="00696696" w:rsidRDefault="00482718"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SENTIDO</w:t>
            </w:r>
          </w:p>
        </w:tc>
      </w:tr>
      <w:tr w:rsidR="00482718" w:rsidRPr="00696696" w14:paraId="107FCEB2" w14:textId="77777777" w:rsidTr="00841CFB">
        <w:trPr>
          <w:jc w:val="center"/>
        </w:trPr>
        <w:tc>
          <w:tcPr>
            <w:tcW w:w="4143" w:type="dxa"/>
          </w:tcPr>
          <w:p w14:paraId="45577877" w14:textId="3696742D" w:rsidR="00482718" w:rsidRPr="00696696" w:rsidRDefault="001A1164"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20/2019</w:t>
            </w:r>
          </w:p>
        </w:tc>
        <w:tc>
          <w:tcPr>
            <w:tcW w:w="3551" w:type="dxa"/>
          </w:tcPr>
          <w:p w14:paraId="47B5475E" w14:textId="77777777" w:rsidR="00482718" w:rsidRPr="00696696" w:rsidRDefault="00482718"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 coincide con el proyecto.</w:t>
            </w:r>
          </w:p>
        </w:tc>
      </w:tr>
      <w:tr w:rsidR="00482718" w:rsidRPr="00696696" w14:paraId="50AEEFDE" w14:textId="77777777" w:rsidTr="00841CFB">
        <w:trPr>
          <w:jc w:val="center"/>
        </w:trPr>
        <w:tc>
          <w:tcPr>
            <w:tcW w:w="4143" w:type="dxa"/>
          </w:tcPr>
          <w:p w14:paraId="12294B93" w14:textId="263041CD" w:rsidR="00482718" w:rsidRPr="00696696" w:rsidRDefault="001A1164"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35/2019</w:t>
            </w:r>
          </w:p>
        </w:tc>
        <w:tc>
          <w:tcPr>
            <w:tcW w:w="3551" w:type="dxa"/>
          </w:tcPr>
          <w:p w14:paraId="5544EFC3" w14:textId="77777777" w:rsidR="00482718" w:rsidRPr="00696696" w:rsidRDefault="00482718"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 coincide con el proyecto.</w:t>
            </w:r>
          </w:p>
        </w:tc>
      </w:tr>
      <w:tr w:rsidR="00841CFB" w:rsidRPr="00696696" w14:paraId="1DB85B34" w14:textId="77777777" w:rsidTr="00841CFB">
        <w:trPr>
          <w:jc w:val="center"/>
        </w:trPr>
        <w:tc>
          <w:tcPr>
            <w:tcW w:w="4143" w:type="dxa"/>
          </w:tcPr>
          <w:p w14:paraId="3C15201C" w14:textId="448F9B87" w:rsidR="00841CFB" w:rsidRPr="00696696" w:rsidRDefault="00841CFB"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37/2019</w:t>
            </w:r>
          </w:p>
        </w:tc>
        <w:tc>
          <w:tcPr>
            <w:tcW w:w="3551" w:type="dxa"/>
          </w:tcPr>
          <w:p w14:paraId="117DAF3C" w14:textId="5B6E0868" w:rsidR="00841CFB" w:rsidRPr="00696696" w:rsidRDefault="00841CFB"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 coincide con el proyecto</w:t>
            </w:r>
          </w:p>
        </w:tc>
      </w:tr>
      <w:tr w:rsidR="001A1164" w:rsidRPr="00696696" w14:paraId="0C026F0B" w14:textId="77777777" w:rsidTr="00841CFB">
        <w:trPr>
          <w:jc w:val="center"/>
        </w:trPr>
        <w:tc>
          <w:tcPr>
            <w:tcW w:w="4143" w:type="dxa"/>
          </w:tcPr>
          <w:p w14:paraId="0747A35A" w14:textId="68028B7A" w:rsidR="001A1164" w:rsidRPr="00696696" w:rsidRDefault="001A1164"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56/20</w:t>
            </w:r>
            <w:r w:rsidR="00FA5E11" w:rsidRPr="00696696">
              <w:rPr>
                <w:rFonts w:asciiTheme="minorHAnsi" w:hAnsiTheme="minorHAnsi" w:cstheme="minorHAnsi"/>
                <w:sz w:val="22"/>
                <w:szCs w:val="22"/>
              </w:rPr>
              <w:t>19</w:t>
            </w:r>
          </w:p>
        </w:tc>
        <w:tc>
          <w:tcPr>
            <w:tcW w:w="3551" w:type="dxa"/>
          </w:tcPr>
          <w:p w14:paraId="625257E2" w14:textId="176533B5" w:rsidR="001A1164" w:rsidRPr="00696696" w:rsidRDefault="001A1164"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 coincide con el proyecto</w:t>
            </w:r>
          </w:p>
        </w:tc>
      </w:tr>
      <w:tr w:rsidR="00FA5E11" w:rsidRPr="00696696" w14:paraId="33220FE5" w14:textId="77777777" w:rsidTr="00841CFB">
        <w:trPr>
          <w:jc w:val="center"/>
        </w:trPr>
        <w:tc>
          <w:tcPr>
            <w:tcW w:w="4143" w:type="dxa"/>
          </w:tcPr>
          <w:p w14:paraId="66976B4B" w14:textId="04676846" w:rsidR="00FA5E11" w:rsidRPr="00696696" w:rsidRDefault="00FA5E11"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84/2019</w:t>
            </w:r>
          </w:p>
        </w:tc>
        <w:tc>
          <w:tcPr>
            <w:tcW w:w="3551" w:type="dxa"/>
          </w:tcPr>
          <w:p w14:paraId="59FBFCE7" w14:textId="4B80A59A" w:rsidR="00FA5E11" w:rsidRPr="00696696" w:rsidRDefault="00FA5E11"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 coincide con el proyecto</w:t>
            </w:r>
          </w:p>
        </w:tc>
      </w:tr>
      <w:tr w:rsidR="00FA5E11" w:rsidRPr="00696696" w14:paraId="6EF46DAF" w14:textId="77777777" w:rsidTr="00841CFB">
        <w:trPr>
          <w:jc w:val="center"/>
        </w:trPr>
        <w:tc>
          <w:tcPr>
            <w:tcW w:w="4143" w:type="dxa"/>
          </w:tcPr>
          <w:p w14:paraId="4CFFCEB6" w14:textId="172EDD97" w:rsidR="00FA5E11" w:rsidRPr="00696696" w:rsidRDefault="00FA5E11"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lastRenderedPageBreak/>
              <w:t>41/2020</w:t>
            </w:r>
          </w:p>
        </w:tc>
        <w:tc>
          <w:tcPr>
            <w:tcW w:w="3551" w:type="dxa"/>
          </w:tcPr>
          <w:p w14:paraId="0CA9F3A3" w14:textId="215DE083" w:rsidR="00FA5E11" w:rsidRPr="00696696" w:rsidRDefault="00FA5E11"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 coincide con el proyecto</w:t>
            </w:r>
          </w:p>
        </w:tc>
      </w:tr>
      <w:tr w:rsidR="00FA5E11" w:rsidRPr="00696696" w14:paraId="2D673566" w14:textId="77777777" w:rsidTr="00841CFB">
        <w:trPr>
          <w:jc w:val="center"/>
        </w:trPr>
        <w:tc>
          <w:tcPr>
            <w:tcW w:w="4143" w:type="dxa"/>
          </w:tcPr>
          <w:p w14:paraId="662C7185" w14:textId="72E3687B" w:rsidR="00FA5E11" w:rsidRPr="00696696" w:rsidRDefault="00FA5E11"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44/2020</w:t>
            </w:r>
          </w:p>
        </w:tc>
        <w:tc>
          <w:tcPr>
            <w:tcW w:w="3551" w:type="dxa"/>
          </w:tcPr>
          <w:p w14:paraId="520BE544" w14:textId="297AB3B8" w:rsidR="00FA5E11" w:rsidRPr="00696696" w:rsidRDefault="00FA5E11"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 coincide con el proyecto</w:t>
            </w:r>
          </w:p>
        </w:tc>
      </w:tr>
      <w:tr w:rsidR="00FA5E11" w:rsidRPr="00696696" w14:paraId="789C2488" w14:textId="77777777" w:rsidTr="00841CFB">
        <w:trPr>
          <w:jc w:val="center"/>
        </w:trPr>
        <w:tc>
          <w:tcPr>
            <w:tcW w:w="4143" w:type="dxa"/>
          </w:tcPr>
          <w:p w14:paraId="1EC1F2EA" w14:textId="0638FC9B" w:rsidR="00FA5E11" w:rsidRPr="00696696" w:rsidRDefault="00FA5E11"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02/2021</w:t>
            </w:r>
          </w:p>
        </w:tc>
        <w:tc>
          <w:tcPr>
            <w:tcW w:w="3551" w:type="dxa"/>
          </w:tcPr>
          <w:p w14:paraId="1190BC80" w14:textId="2A95D231" w:rsidR="00FA5E11" w:rsidRPr="00696696" w:rsidRDefault="00FA5E11" w:rsidP="00482718">
            <w:pPr>
              <w:pStyle w:val="NormalWeb"/>
              <w:spacing w:before="0" w:beforeAutospacing="0" w:after="0" w:afterAutospacing="0" w:line="480" w:lineRule="auto"/>
              <w:jc w:val="center"/>
              <w:rPr>
                <w:rFonts w:asciiTheme="minorHAnsi" w:hAnsiTheme="minorHAnsi" w:cstheme="minorHAnsi"/>
                <w:sz w:val="22"/>
                <w:szCs w:val="22"/>
              </w:rPr>
            </w:pPr>
            <w:r w:rsidRPr="00696696">
              <w:rPr>
                <w:rFonts w:asciiTheme="minorHAnsi" w:hAnsiTheme="minorHAnsi" w:cstheme="minorHAnsi"/>
                <w:sz w:val="22"/>
                <w:szCs w:val="22"/>
              </w:rPr>
              <w:t>Se coincide con el proyecto</w:t>
            </w:r>
          </w:p>
        </w:tc>
      </w:tr>
    </w:tbl>
    <w:p w14:paraId="6235044B" w14:textId="77777777" w:rsidR="00482718" w:rsidRPr="00696696" w:rsidRDefault="00482718" w:rsidP="00482718">
      <w:pPr>
        <w:spacing w:after="0" w:line="480" w:lineRule="auto"/>
        <w:jc w:val="both"/>
        <w:rPr>
          <w:rFonts w:asciiTheme="minorHAnsi" w:hAnsiTheme="minorHAnsi" w:cstheme="minorHAnsi"/>
        </w:rPr>
      </w:pPr>
    </w:p>
    <w:p w14:paraId="27ACD3F0" w14:textId="7552A989" w:rsidR="00FA5E11" w:rsidRPr="00696696" w:rsidRDefault="00482718" w:rsidP="00482718">
      <w:pPr>
        <w:pStyle w:val="NormalWeb"/>
        <w:spacing w:before="0" w:beforeAutospacing="0" w:after="0" w:afterAutospacing="0" w:line="480" w:lineRule="auto"/>
        <w:jc w:val="both"/>
        <w:rPr>
          <w:rFonts w:asciiTheme="minorHAnsi" w:hAnsiTheme="minorHAnsi" w:cstheme="minorHAnsi"/>
          <w:sz w:val="22"/>
          <w:szCs w:val="22"/>
        </w:rPr>
      </w:pPr>
      <w:r w:rsidRPr="00696696">
        <w:rPr>
          <w:rFonts w:asciiTheme="minorHAnsi" w:hAnsiTheme="minorHAnsi" w:cstheme="minorHAnsi"/>
          <w:sz w:val="22"/>
          <w:szCs w:val="22"/>
        </w:rPr>
        <w:t>Al respecto, con fundamento en lo que establecen los artículos 61, 66, 68, fracciones IX y XXVI, de la Ley Orgánica del Poder Judicial del Estado; 9, fracción XXXIV, y 84, fracción XVII; del Reglamento del Consejo de la Judicatura del Estado, en relación con el diverso 100, de la Ley General de Responsabilidades Administrativas,</w:t>
      </w:r>
      <w:r w:rsidR="00FA5E11" w:rsidRPr="00696696">
        <w:rPr>
          <w:rFonts w:asciiTheme="minorHAnsi" w:hAnsiTheme="minorHAnsi" w:cstheme="minorHAnsi"/>
          <w:sz w:val="22"/>
          <w:szCs w:val="22"/>
        </w:rPr>
        <w:t xml:space="preserve"> se determina:</w:t>
      </w:r>
    </w:p>
    <w:p w14:paraId="0AA38A80" w14:textId="0DD02A7E" w:rsidR="00FA5E11" w:rsidRPr="00696696" w:rsidRDefault="00FA5E11" w:rsidP="005F2587">
      <w:pPr>
        <w:pStyle w:val="NormalWeb"/>
        <w:numPr>
          <w:ilvl w:val="0"/>
          <w:numId w:val="4"/>
        </w:numPr>
        <w:spacing w:before="0" w:beforeAutospacing="0" w:after="0" w:afterAutospacing="0" w:line="480" w:lineRule="auto"/>
        <w:jc w:val="both"/>
        <w:rPr>
          <w:rFonts w:asciiTheme="minorHAnsi" w:hAnsiTheme="minorHAnsi" w:cstheme="minorHAnsi"/>
          <w:sz w:val="22"/>
          <w:szCs w:val="22"/>
        </w:rPr>
      </w:pPr>
      <w:r w:rsidRPr="00696696">
        <w:rPr>
          <w:rFonts w:asciiTheme="minorHAnsi" w:hAnsiTheme="minorHAnsi" w:cstheme="minorHAnsi"/>
          <w:sz w:val="22"/>
          <w:szCs w:val="22"/>
        </w:rPr>
        <w:t>C</w:t>
      </w:r>
      <w:r w:rsidR="00482718" w:rsidRPr="00696696">
        <w:rPr>
          <w:rFonts w:asciiTheme="minorHAnsi" w:hAnsiTheme="minorHAnsi" w:cstheme="minorHAnsi"/>
          <w:sz w:val="22"/>
          <w:szCs w:val="22"/>
        </w:rPr>
        <w:t>onfirma</w:t>
      </w:r>
      <w:r w:rsidRPr="00696696">
        <w:rPr>
          <w:rFonts w:asciiTheme="minorHAnsi" w:hAnsiTheme="minorHAnsi" w:cstheme="minorHAnsi"/>
          <w:sz w:val="22"/>
          <w:szCs w:val="22"/>
        </w:rPr>
        <w:t>r</w:t>
      </w:r>
      <w:r w:rsidR="00482718" w:rsidRPr="00696696">
        <w:rPr>
          <w:rFonts w:asciiTheme="minorHAnsi" w:hAnsiTheme="minorHAnsi" w:cstheme="minorHAnsi"/>
          <w:sz w:val="22"/>
          <w:szCs w:val="22"/>
        </w:rPr>
        <w:t xml:space="preserve"> la opinión propuesta por la Comisión de Disciplina para los procedimientos de investigación</w:t>
      </w:r>
      <w:r w:rsidRPr="00696696">
        <w:rPr>
          <w:rFonts w:asciiTheme="minorHAnsi" w:hAnsiTheme="minorHAnsi" w:cstheme="minorHAnsi"/>
          <w:sz w:val="22"/>
          <w:szCs w:val="22"/>
        </w:rPr>
        <w:t xml:space="preserve"> 20/2019, 35/2019</w:t>
      </w:r>
      <w:r w:rsidR="00841CFB" w:rsidRPr="00696696">
        <w:rPr>
          <w:rFonts w:asciiTheme="minorHAnsi" w:hAnsiTheme="minorHAnsi" w:cstheme="minorHAnsi"/>
          <w:sz w:val="22"/>
          <w:szCs w:val="22"/>
        </w:rPr>
        <w:t>, 37/2019</w:t>
      </w:r>
      <w:r w:rsidRPr="00696696">
        <w:rPr>
          <w:rFonts w:asciiTheme="minorHAnsi" w:hAnsiTheme="minorHAnsi" w:cstheme="minorHAnsi"/>
          <w:sz w:val="22"/>
          <w:szCs w:val="22"/>
        </w:rPr>
        <w:t>, 56/2019, 84/2019, 41/2020</w:t>
      </w:r>
      <w:r w:rsidR="00482718" w:rsidRPr="00696696">
        <w:rPr>
          <w:rFonts w:asciiTheme="minorHAnsi" w:hAnsiTheme="minorHAnsi" w:cstheme="minorHAnsi"/>
          <w:sz w:val="22"/>
          <w:szCs w:val="22"/>
        </w:rPr>
        <w:t>,</w:t>
      </w:r>
      <w:r w:rsidRPr="00696696">
        <w:rPr>
          <w:rFonts w:asciiTheme="minorHAnsi" w:hAnsiTheme="minorHAnsi" w:cstheme="minorHAnsi"/>
          <w:sz w:val="22"/>
          <w:szCs w:val="22"/>
        </w:rPr>
        <w:t xml:space="preserve"> 44/2020, y 02/2021,</w:t>
      </w:r>
      <w:r w:rsidR="003E0CE3" w:rsidRPr="00696696">
        <w:rPr>
          <w:rFonts w:asciiTheme="minorHAnsi" w:hAnsiTheme="minorHAnsi" w:cstheme="minorHAnsi"/>
          <w:sz w:val="22"/>
          <w:szCs w:val="22"/>
        </w:rPr>
        <w:t xml:space="preserve"> del índice de la Contraloría, como asuntos de </w:t>
      </w:r>
      <w:r w:rsidR="00482718" w:rsidRPr="00696696">
        <w:rPr>
          <w:rFonts w:asciiTheme="minorHAnsi" w:hAnsiTheme="minorHAnsi" w:cstheme="minorHAnsi"/>
          <w:sz w:val="22"/>
          <w:szCs w:val="22"/>
        </w:rPr>
        <w:t xml:space="preserve">conclusión de los procedimientos de investigación. </w:t>
      </w:r>
    </w:p>
    <w:p w14:paraId="28BD6A81" w14:textId="77777777" w:rsidR="00FA5E11" w:rsidRPr="00696696" w:rsidRDefault="00FA5E11" w:rsidP="005F2587">
      <w:pPr>
        <w:pStyle w:val="NormalWeb"/>
        <w:numPr>
          <w:ilvl w:val="0"/>
          <w:numId w:val="4"/>
        </w:numPr>
        <w:spacing w:before="0" w:beforeAutospacing="0" w:after="0" w:afterAutospacing="0" w:line="480" w:lineRule="auto"/>
        <w:jc w:val="both"/>
        <w:rPr>
          <w:rFonts w:asciiTheme="minorHAnsi" w:hAnsiTheme="minorHAnsi" w:cstheme="minorHAnsi"/>
          <w:sz w:val="22"/>
          <w:szCs w:val="22"/>
        </w:rPr>
      </w:pPr>
      <w:r w:rsidRPr="00696696">
        <w:rPr>
          <w:rFonts w:asciiTheme="minorHAnsi" w:hAnsiTheme="minorHAnsi" w:cstheme="minorHAnsi"/>
          <w:sz w:val="22"/>
          <w:szCs w:val="22"/>
        </w:rPr>
        <w:t>Reenviar dichos procedimientos</w:t>
      </w:r>
      <w:r w:rsidR="00482718" w:rsidRPr="00696696">
        <w:rPr>
          <w:rFonts w:asciiTheme="minorHAnsi" w:hAnsiTheme="minorHAnsi" w:cstheme="minorHAnsi"/>
          <w:sz w:val="22"/>
          <w:szCs w:val="22"/>
        </w:rPr>
        <w:t xml:space="preserve"> al órgano de investigación, para efectos de su archivo. </w:t>
      </w:r>
    </w:p>
    <w:p w14:paraId="68AD3B9A" w14:textId="77777777" w:rsidR="0073457C" w:rsidRDefault="00482718" w:rsidP="00FA5E11">
      <w:pPr>
        <w:pStyle w:val="NormalWeb"/>
        <w:spacing w:before="0" w:beforeAutospacing="0" w:after="0" w:afterAutospacing="0" w:line="480" w:lineRule="auto"/>
        <w:jc w:val="both"/>
        <w:rPr>
          <w:rFonts w:asciiTheme="minorHAnsi" w:hAnsiTheme="minorHAnsi" w:cstheme="minorHAnsi"/>
          <w:sz w:val="22"/>
          <w:szCs w:val="22"/>
        </w:rPr>
      </w:pPr>
      <w:r w:rsidRPr="00696696">
        <w:rPr>
          <w:rFonts w:asciiTheme="minorHAnsi" w:hAnsiTheme="minorHAnsi" w:cstheme="minorHAnsi"/>
          <w:sz w:val="22"/>
          <w:szCs w:val="22"/>
        </w:rPr>
        <w:t>Con copia del oficio y acta de cuenta, comuníquese esta determinación al Contralor del Poder Judicial del Estado, para los efectos legales correspondientes.</w:t>
      </w:r>
      <w:r w:rsidR="00FA5E11" w:rsidRPr="00696696">
        <w:rPr>
          <w:rFonts w:asciiTheme="minorHAnsi" w:hAnsiTheme="minorHAnsi" w:cstheme="minorHAnsi"/>
          <w:sz w:val="22"/>
          <w:szCs w:val="22"/>
        </w:rPr>
        <w:t xml:space="preserve"> </w:t>
      </w:r>
      <w:bookmarkEnd w:id="14"/>
    </w:p>
    <w:p w14:paraId="26F299A0" w14:textId="7A665E47" w:rsidR="00482718" w:rsidRPr="00696696" w:rsidRDefault="00FA5E11" w:rsidP="00FA5E11">
      <w:pPr>
        <w:pStyle w:val="NormalWeb"/>
        <w:spacing w:before="0" w:beforeAutospacing="0" w:after="0" w:afterAutospacing="0" w:line="480" w:lineRule="auto"/>
        <w:jc w:val="both"/>
        <w:rPr>
          <w:rFonts w:asciiTheme="minorHAnsi" w:hAnsiTheme="minorHAnsi" w:cstheme="minorHAnsi"/>
          <w:sz w:val="22"/>
          <w:szCs w:val="22"/>
          <w:u w:val="single"/>
        </w:rPr>
      </w:pPr>
      <w:r w:rsidRPr="00696696">
        <w:rPr>
          <w:rFonts w:asciiTheme="minorHAnsi" w:hAnsiTheme="minorHAnsi" w:cstheme="minorHAnsi"/>
          <w:sz w:val="22"/>
          <w:szCs w:val="22"/>
          <w:u w:val="single"/>
        </w:rPr>
        <w:t>APROBADO POR</w:t>
      </w:r>
      <w:r w:rsidR="00B66D66" w:rsidRPr="00696696">
        <w:rPr>
          <w:rFonts w:asciiTheme="minorHAnsi" w:hAnsiTheme="minorHAnsi" w:cstheme="minorHAnsi"/>
          <w:sz w:val="22"/>
          <w:szCs w:val="22"/>
          <w:u w:val="single"/>
        </w:rPr>
        <w:t xml:space="preserve"> UNANIMIDAD</w:t>
      </w:r>
      <w:r w:rsidR="00D87D5F" w:rsidRPr="00696696">
        <w:rPr>
          <w:rFonts w:asciiTheme="minorHAnsi" w:hAnsiTheme="minorHAnsi" w:cstheme="minorHAnsi"/>
          <w:sz w:val="22"/>
          <w:szCs w:val="22"/>
          <w:u w:val="single"/>
        </w:rPr>
        <w:t xml:space="preserve">, </w:t>
      </w:r>
      <w:r w:rsidR="00B66D66" w:rsidRPr="00696696">
        <w:rPr>
          <w:rFonts w:asciiTheme="minorHAnsi" w:hAnsiTheme="minorHAnsi" w:cstheme="minorHAnsi"/>
          <w:sz w:val="22"/>
          <w:szCs w:val="22"/>
          <w:u w:val="single"/>
        </w:rPr>
        <w:t xml:space="preserve">A EXCEPCIÓN DEL </w:t>
      </w:r>
      <w:r w:rsidR="00D87D5F" w:rsidRPr="00696696">
        <w:rPr>
          <w:rFonts w:asciiTheme="minorHAnsi" w:hAnsiTheme="minorHAnsi" w:cstheme="minorHAnsi"/>
          <w:sz w:val="22"/>
          <w:szCs w:val="22"/>
          <w:u w:val="single"/>
        </w:rPr>
        <w:t xml:space="preserve">PROYECTO </w:t>
      </w:r>
      <w:r w:rsidR="00B66D66" w:rsidRPr="00696696">
        <w:rPr>
          <w:rFonts w:asciiTheme="minorHAnsi" w:hAnsiTheme="minorHAnsi" w:cstheme="minorHAnsi"/>
          <w:sz w:val="22"/>
          <w:szCs w:val="22"/>
          <w:u w:val="single"/>
        </w:rPr>
        <w:t xml:space="preserve">QUE CORRESPONDE AL EXPEDIENTE NÚMERO </w:t>
      </w:r>
      <w:r w:rsidR="009403E4" w:rsidRPr="00696696">
        <w:rPr>
          <w:rFonts w:asciiTheme="minorHAnsi" w:hAnsiTheme="minorHAnsi" w:cstheme="minorHAnsi"/>
          <w:sz w:val="22"/>
          <w:szCs w:val="22"/>
          <w:u w:val="single"/>
        </w:rPr>
        <w:t xml:space="preserve">35/2019, </w:t>
      </w:r>
      <w:r w:rsidR="00D87D5F" w:rsidRPr="00696696">
        <w:rPr>
          <w:rFonts w:asciiTheme="minorHAnsi" w:hAnsiTheme="minorHAnsi" w:cstheme="minorHAnsi"/>
          <w:sz w:val="22"/>
          <w:szCs w:val="22"/>
          <w:u w:val="single"/>
        </w:rPr>
        <w:t xml:space="preserve">MISMO QUE </w:t>
      </w:r>
      <w:r w:rsidR="009403E4" w:rsidRPr="00696696">
        <w:rPr>
          <w:rFonts w:asciiTheme="minorHAnsi" w:hAnsiTheme="minorHAnsi" w:cstheme="minorHAnsi"/>
          <w:sz w:val="22"/>
          <w:szCs w:val="22"/>
          <w:u w:val="single"/>
        </w:rPr>
        <w:t xml:space="preserve">SE APRUEBA POR MAYORÍA DE VOTOS, CON LA ABSTENCIÓN DEL MAGISTRADO PRESIDENTE DE ESTE CUERPO COLEGIADO, </w:t>
      </w:r>
      <w:r w:rsidR="00D87D5F" w:rsidRPr="00696696">
        <w:rPr>
          <w:rFonts w:asciiTheme="minorHAnsi" w:hAnsiTheme="minorHAnsi" w:cstheme="minorHAnsi"/>
          <w:color w:val="212529"/>
          <w:sz w:val="22"/>
          <w:szCs w:val="22"/>
          <w:u w:val="single"/>
        </w:rPr>
        <w:t xml:space="preserve">EN TÉRMINOS DEL ARTÍCULO 25 DEL REGLAMENTO DEL CONSEJO DE LA JUDICATURA DEL ESTADO. </w:t>
      </w:r>
    </w:p>
    <w:p w14:paraId="059611DE" w14:textId="41836048" w:rsidR="003E0CE3" w:rsidRPr="00696696" w:rsidRDefault="00FA5E11" w:rsidP="004C43DE">
      <w:pPr>
        <w:spacing w:before="100" w:beforeAutospacing="1" w:after="100" w:afterAutospacing="1" w:line="480" w:lineRule="auto"/>
        <w:ind w:firstLine="708"/>
        <w:jc w:val="both"/>
        <w:rPr>
          <w:rFonts w:asciiTheme="minorHAnsi" w:hAnsiTheme="minorHAnsi" w:cstheme="minorHAnsi"/>
        </w:rPr>
      </w:pPr>
      <w:bookmarkStart w:id="15" w:name="_Hlk83974476"/>
      <w:r w:rsidRPr="00696696">
        <w:rPr>
          <w:rFonts w:asciiTheme="minorHAnsi" w:hAnsiTheme="minorHAnsi" w:cstheme="minorHAnsi"/>
          <w:b/>
          <w:bCs/>
        </w:rPr>
        <w:t>ACUERDO XI</w:t>
      </w:r>
      <w:r w:rsidR="000E5794" w:rsidRPr="00696696">
        <w:rPr>
          <w:rFonts w:asciiTheme="minorHAnsi" w:hAnsiTheme="minorHAnsi" w:cstheme="minorHAnsi"/>
          <w:b/>
          <w:bCs/>
        </w:rPr>
        <w:t>II</w:t>
      </w:r>
      <w:r w:rsidRPr="00696696">
        <w:rPr>
          <w:rFonts w:asciiTheme="minorHAnsi" w:hAnsiTheme="minorHAnsi" w:cstheme="minorHAnsi"/>
          <w:b/>
          <w:bCs/>
        </w:rPr>
        <w:t xml:space="preserve">/58/2021. </w:t>
      </w:r>
      <w:r w:rsidR="001F7AEB" w:rsidRPr="00696696">
        <w:rPr>
          <w:rFonts w:asciiTheme="minorHAnsi" w:hAnsiTheme="minorHAnsi" w:cstheme="minorHAnsi"/>
          <w:b/>
          <w:bCs/>
        </w:rPr>
        <w:t>O</w:t>
      </w:r>
      <w:r w:rsidR="001F7AEB" w:rsidRPr="00696696">
        <w:rPr>
          <w:rFonts w:asciiTheme="minorHAnsi" w:eastAsia="Times New Roman" w:hAnsiTheme="minorHAnsi" w:cstheme="minorHAnsi"/>
          <w:b/>
          <w:bCs/>
          <w:color w:val="000000" w:themeColor="text1"/>
          <w:lang w:eastAsia="es-MX"/>
        </w:rPr>
        <w:t xml:space="preserve">ficio número TES/240/2021, de fecha veintiocho de septiembre de dos mil veintiuno, signado por el Tesorero del Poder Judicial del Estado. </w:t>
      </w:r>
      <w:r w:rsidR="004C43DE" w:rsidRPr="00696696">
        <w:rPr>
          <w:rFonts w:asciiTheme="minorHAnsi" w:eastAsia="Times New Roman" w:hAnsiTheme="minorHAnsi" w:cstheme="minorHAnsi"/>
          <w:b/>
          <w:bCs/>
          <w:color w:val="000000" w:themeColor="text1"/>
          <w:lang w:eastAsia="es-MX"/>
        </w:rPr>
        <w:t>- - - - - - - - - - - - - - - - - - - - - - - - - - - - - - - - - - - - - - - - - - - - - - - - - - - - - - - - - - - -</w:t>
      </w:r>
      <w:r w:rsidR="001F7AEB" w:rsidRPr="00696696">
        <w:rPr>
          <w:rFonts w:asciiTheme="minorHAnsi" w:eastAsia="Times New Roman" w:hAnsiTheme="minorHAnsi" w:cstheme="minorHAnsi"/>
          <w:color w:val="000000" w:themeColor="text1"/>
          <w:lang w:eastAsia="es-MX"/>
        </w:rPr>
        <w:t xml:space="preserve">Dada cuenta con el oficio de referencia, </w:t>
      </w:r>
      <w:r w:rsidR="001F7AEB" w:rsidRPr="00696696">
        <w:rPr>
          <w:rFonts w:asciiTheme="minorHAnsi" w:eastAsia="Batang" w:hAnsiTheme="minorHAnsi" w:cstheme="minorHAnsi"/>
          <w:bCs/>
          <w:color w:val="000000" w:themeColor="text1"/>
        </w:rPr>
        <w:t xml:space="preserve">mediante el cual </w:t>
      </w:r>
      <w:r w:rsidR="001F7AEB" w:rsidRPr="00696696">
        <w:rPr>
          <w:rFonts w:asciiTheme="minorHAnsi" w:hAnsiTheme="minorHAnsi" w:cstheme="minorHAnsi"/>
        </w:rPr>
        <w:t>solicita la autorización para la  modificación al Presupuesto de Ingresos y Presupuesto de Egresos del Poder Judicial para el ejercicio fiscal 2021, por el importe de $</w:t>
      </w:r>
      <w:r w:rsidR="00906DF0" w:rsidRPr="00696696">
        <w:rPr>
          <w:rFonts w:asciiTheme="minorHAnsi" w:hAnsiTheme="minorHAnsi" w:cstheme="minorHAnsi"/>
        </w:rPr>
        <w:t>3</w:t>
      </w:r>
      <w:r w:rsidR="001F7AEB" w:rsidRPr="00696696">
        <w:rPr>
          <w:rFonts w:asciiTheme="minorHAnsi" w:hAnsiTheme="minorHAnsi" w:cstheme="minorHAnsi"/>
        </w:rPr>
        <w:t>,</w:t>
      </w:r>
      <w:r w:rsidR="00906DF0" w:rsidRPr="00696696">
        <w:rPr>
          <w:rFonts w:asciiTheme="minorHAnsi" w:hAnsiTheme="minorHAnsi" w:cstheme="minorHAnsi"/>
        </w:rPr>
        <w:t>695,285.00</w:t>
      </w:r>
      <w:r w:rsidR="001F7AEB" w:rsidRPr="00696696">
        <w:rPr>
          <w:rFonts w:asciiTheme="minorHAnsi" w:hAnsiTheme="minorHAnsi" w:cstheme="minorHAnsi"/>
        </w:rPr>
        <w:t xml:space="preserve"> (</w:t>
      </w:r>
      <w:r w:rsidR="00906DF0" w:rsidRPr="00696696">
        <w:rPr>
          <w:rFonts w:asciiTheme="minorHAnsi" w:hAnsiTheme="minorHAnsi" w:cstheme="minorHAnsi"/>
        </w:rPr>
        <w:t xml:space="preserve">Tres </w:t>
      </w:r>
      <w:r w:rsidR="001F7AEB" w:rsidRPr="00696696">
        <w:rPr>
          <w:rFonts w:asciiTheme="minorHAnsi" w:hAnsiTheme="minorHAnsi" w:cstheme="minorHAnsi"/>
        </w:rPr>
        <w:t xml:space="preserve">millones </w:t>
      </w:r>
      <w:r w:rsidR="00906DF0" w:rsidRPr="00696696">
        <w:rPr>
          <w:rFonts w:asciiTheme="minorHAnsi" w:hAnsiTheme="minorHAnsi" w:cstheme="minorHAnsi"/>
        </w:rPr>
        <w:t xml:space="preserve">seiscientos noventa y cinco mil doscientos ochenta y cinco </w:t>
      </w:r>
      <w:r w:rsidR="001F7AEB" w:rsidRPr="00696696">
        <w:rPr>
          <w:rFonts w:asciiTheme="minorHAnsi" w:hAnsiTheme="minorHAnsi" w:cstheme="minorHAnsi"/>
        </w:rPr>
        <w:t xml:space="preserve">pesos </w:t>
      </w:r>
      <w:r w:rsidR="00906DF0" w:rsidRPr="00696696">
        <w:rPr>
          <w:rFonts w:asciiTheme="minorHAnsi" w:hAnsiTheme="minorHAnsi" w:cstheme="minorHAnsi"/>
        </w:rPr>
        <w:t xml:space="preserve">00/100 </w:t>
      </w:r>
      <w:r w:rsidR="001F7AEB" w:rsidRPr="00696696">
        <w:rPr>
          <w:rFonts w:asciiTheme="minorHAnsi" w:hAnsiTheme="minorHAnsi" w:cstheme="minorHAnsi"/>
        </w:rPr>
        <w:t>M.N.), derivado de</w:t>
      </w:r>
      <w:r w:rsidR="00906DF0" w:rsidRPr="00696696">
        <w:rPr>
          <w:rFonts w:asciiTheme="minorHAnsi" w:hAnsiTheme="minorHAnsi" w:cstheme="minorHAnsi"/>
        </w:rPr>
        <w:t xml:space="preserve"> la devolución de I.S.R. del mes de julio de dos mil veintiuno</w:t>
      </w:r>
      <w:r w:rsidR="001F7AEB" w:rsidRPr="00696696">
        <w:rPr>
          <w:rFonts w:asciiTheme="minorHAnsi" w:hAnsiTheme="minorHAnsi" w:cstheme="minorHAnsi"/>
        </w:rPr>
        <w:t xml:space="preserve">, así como la propuesta para el destino de esos recursos a las partidas </w:t>
      </w:r>
      <w:r w:rsidR="00906DF0" w:rsidRPr="00696696">
        <w:rPr>
          <w:rFonts w:asciiTheme="minorHAnsi" w:hAnsiTheme="minorHAnsi" w:cstheme="minorHAnsi"/>
        </w:rPr>
        <w:t>1000</w:t>
      </w:r>
      <w:r w:rsidR="001F7AEB" w:rsidRPr="00696696">
        <w:rPr>
          <w:rFonts w:asciiTheme="minorHAnsi" w:hAnsiTheme="minorHAnsi" w:cstheme="minorHAnsi"/>
        </w:rPr>
        <w:t xml:space="preserve"> </w:t>
      </w:r>
      <w:r w:rsidR="00906DF0" w:rsidRPr="00696696">
        <w:rPr>
          <w:rFonts w:asciiTheme="minorHAnsi" w:hAnsiTheme="minorHAnsi" w:cstheme="minorHAnsi"/>
        </w:rPr>
        <w:t>Servicios Personales</w:t>
      </w:r>
      <w:r w:rsidR="001F7AEB" w:rsidRPr="00696696">
        <w:rPr>
          <w:rFonts w:asciiTheme="minorHAnsi" w:hAnsiTheme="minorHAnsi" w:cstheme="minorHAnsi"/>
        </w:rPr>
        <w:t xml:space="preserve">, </w:t>
      </w:r>
      <w:r w:rsidR="00906DF0" w:rsidRPr="00696696">
        <w:rPr>
          <w:rFonts w:asciiTheme="minorHAnsi" w:hAnsiTheme="minorHAnsi" w:cstheme="minorHAnsi"/>
        </w:rPr>
        <w:t xml:space="preserve">a las partidas que </w:t>
      </w:r>
      <w:r w:rsidR="00906DF0" w:rsidRPr="00696696">
        <w:rPr>
          <w:rFonts w:asciiTheme="minorHAnsi" w:hAnsiTheme="minorHAnsi" w:cstheme="minorHAnsi"/>
        </w:rPr>
        <w:lastRenderedPageBreak/>
        <w:t>integran la partida concentradora 1.4.4. Aportación para Seguros, así también, a las partidas de Servicio Médico que forman parte de la partida concentradora 1.5.4. Prestaciones Contractuales;</w:t>
      </w:r>
      <w:r w:rsidR="001F7AEB" w:rsidRPr="00696696">
        <w:rPr>
          <w:rFonts w:asciiTheme="minorHAnsi" w:hAnsiTheme="minorHAnsi" w:cstheme="minorHAnsi"/>
          <w:b/>
          <w:bCs/>
        </w:rPr>
        <w:t xml:space="preserve"> </w:t>
      </w:r>
      <w:r w:rsidR="001F7AEB" w:rsidRPr="00696696">
        <w:rPr>
          <w:rFonts w:asciiTheme="minorHAnsi" w:hAnsiTheme="minorHAnsi" w:cstheme="minorHAnsi"/>
        </w:rPr>
        <w:t xml:space="preserve">al respecto; con fundamento en lo que establecen los artículos 85, de la Constitución Política del Estado; 289, 299 y 301 del Código Financiero para el Estado de Tlaxcala y sus Municipios; 61, 77, fracción I,  de la Ley Orgánica del Poder Judicial del Estado; y 9, fracción XVII, del Reglamento del Consejo de la Judicatura del Estado, este cuerpo colegiado </w:t>
      </w:r>
      <w:r w:rsidR="00906DF0" w:rsidRPr="00696696">
        <w:rPr>
          <w:rFonts w:asciiTheme="minorHAnsi" w:hAnsiTheme="minorHAnsi" w:cstheme="minorHAnsi"/>
        </w:rPr>
        <w:t>determina:</w:t>
      </w:r>
    </w:p>
    <w:p w14:paraId="57E42682" w14:textId="768E5F71" w:rsidR="003E0CE3" w:rsidRPr="00696696" w:rsidRDefault="00906DF0" w:rsidP="00A25CFB">
      <w:pPr>
        <w:pStyle w:val="Prrafodelista"/>
        <w:numPr>
          <w:ilvl w:val="0"/>
          <w:numId w:val="27"/>
        </w:numPr>
        <w:spacing w:before="100" w:beforeAutospacing="1" w:after="100" w:afterAutospacing="1" w:line="480" w:lineRule="auto"/>
        <w:jc w:val="both"/>
        <w:rPr>
          <w:rFonts w:asciiTheme="minorHAnsi" w:hAnsiTheme="minorHAnsi" w:cstheme="minorHAnsi"/>
        </w:rPr>
      </w:pPr>
      <w:r w:rsidRPr="00696696">
        <w:rPr>
          <w:rFonts w:asciiTheme="minorHAnsi" w:hAnsiTheme="minorHAnsi" w:cstheme="minorHAnsi"/>
        </w:rPr>
        <w:t>A</w:t>
      </w:r>
      <w:r w:rsidR="001F7AEB" w:rsidRPr="00696696">
        <w:rPr>
          <w:rFonts w:asciiTheme="minorHAnsi" w:hAnsiTheme="minorHAnsi" w:cstheme="minorHAnsi"/>
        </w:rPr>
        <w:t>utoriza</w:t>
      </w:r>
      <w:r w:rsidRPr="00696696">
        <w:rPr>
          <w:rFonts w:asciiTheme="minorHAnsi" w:hAnsiTheme="minorHAnsi" w:cstheme="minorHAnsi"/>
        </w:rPr>
        <w:t>r</w:t>
      </w:r>
      <w:r w:rsidR="001F7AEB" w:rsidRPr="00696696">
        <w:rPr>
          <w:rFonts w:asciiTheme="minorHAnsi" w:hAnsiTheme="minorHAnsi" w:cstheme="minorHAnsi"/>
        </w:rPr>
        <w:t xml:space="preserve"> dicha propuesta y remit</w:t>
      </w:r>
      <w:r w:rsidRPr="00696696">
        <w:rPr>
          <w:rFonts w:asciiTheme="minorHAnsi" w:hAnsiTheme="minorHAnsi" w:cstheme="minorHAnsi"/>
        </w:rPr>
        <w:t xml:space="preserve">irla </w:t>
      </w:r>
      <w:r w:rsidR="001F7AEB" w:rsidRPr="00696696">
        <w:rPr>
          <w:rFonts w:asciiTheme="minorHAnsi" w:hAnsiTheme="minorHAnsi" w:cstheme="minorHAnsi"/>
        </w:rPr>
        <w:t xml:space="preserve">al Pleno del Tribunal Superior de Justicia del Estado para su aprobación, de conformidad con lo </w:t>
      </w:r>
      <w:r w:rsidR="003E0CE3" w:rsidRPr="00696696">
        <w:rPr>
          <w:rFonts w:asciiTheme="minorHAnsi" w:hAnsiTheme="minorHAnsi" w:cstheme="minorHAnsi"/>
        </w:rPr>
        <w:t>previsto</w:t>
      </w:r>
      <w:r w:rsidR="001F7AEB" w:rsidRPr="00696696">
        <w:rPr>
          <w:rFonts w:asciiTheme="minorHAnsi" w:hAnsiTheme="minorHAnsi" w:cstheme="minorHAnsi"/>
        </w:rPr>
        <w:t xml:space="preserve"> en el </w:t>
      </w:r>
      <w:r w:rsidR="003E0CE3" w:rsidRPr="00696696">
        <w:rPr>
          <w:rFonts w:asciiTheme="minorHAnsi" w:hAnsiTheme="minorHAnsi" w:cstheme="minorHAnsi"/>
        </w:rPr>
        <w:t>artículo</w:t>
      </w:r>
      <w:r w:rsidR="001F7AEB" w:rsidRPr="00696696">
        <w:rPr>
          <w:rFonts w:asciiTheme="minorHAnsi" w:hAnsiTheme="minorHAnsi" w:cstheme="minorHAnsi"/>
        </w:rPr>
        <w:t xml:space="preserve"> 25, fracción X, de la Ley Orgánica </w:t>
      </w:r>
      <w:r w:rsidR="003E0CE3" w:rsidRPr="00696696">
        <w:rPr>
          <w:rFonts w:asciiTheme="minorHAnsi" w:hAnsiTheme="minorHAnsi" w:cstheme="minorHAnsi"/>
        </w:rPr>
        <w:t>del Poder Judicial del Estado</w:t>
      </w:r>
      <w:r w:rsidR="001F7AEB" w:rsidRPr="00696696">
        <w:rPr>
          <w:rFonts w:asciiTheme="minorHAnsi" w:hAnsiTheme="minorHAnsi" w:cstheme="minorHAnsi"/>
        </w:rPr>
        <w:t>.</w:t>
      </w:r>
    </w:p>
    <w:p w14:paraId="5807AC75" w14:textId="77777777" w:rsidR="00A25CFB" w:rsidRPr="00696696" w:rsidRDefault="001F7AEB" w:rsidP="00A25CFB">
      <w:pPr>
        <w:pStyle w:val="Prrafodelista"/>
        <w:numPr>
          <w:ilvl w:val="0"/>
          <w:numId w:val="27"/>
        </w:numPr>
        <w:spacing w:before="240" w:after="0" w:line="480" w:lineRule="auto"/>
        <w:jc w:val="both"/>
        <w:rPr>
          <w:rFonts w:asciiTheme="minorHAnsi" w:hAnsiTheme="minorHAnsi" w:cstheme="minorHAnsi"/>
        </w:rPr>
      </w:pPr>
      <w:r w:rsidRPr="00696696">
        <w:rPr>
          <w:rFonts w:asciiTheme="minorHAnsi" w:hAnsiTheme="minorHAnsi" w:cstheme="minorHAnsi"/>
        </w:rPr>
        <w:t>Comuníquese al Pleno del Tribunal Superior de Justicia del Estado, para su conocimiento y efectos correspondientes; asimismo, al Tesorero y Contralor del Poder Judicial del Estado, para su conocimiento y seguimiento.</w:t>
      </w:r>
    </w:p>
    <w:bookmarkEnd w:id="15"/>
    <w:p w14:paraId="0C13D7CE" w14:textId="43505B2E" w:rsidR="00F4607A" w:rsidRPr="00696696" w:rsidRDefault="00906DF0" w:rsidP="00A25CFB">
      <w:pPr>
        <w:spacing w:before="240" w:after="100" w:afterAutospacing="1" w:line="480" w:lineRule="auto"/>
        <w:jc w:val="both"/>
        <w:rPr>
          <w:rFonts w:asciiTheme="minorHAnsi" w:hAnsiTheme="minorHAnsi" w:cstheme="minorHAnsi"/>
        </w:rPr>
      </w:pPr>
      <w:r w:rsidRPr="00696696">
        <w:rPr>
          <w:rFonts w:asciiTheme="minorHAnsi" w:hAnsiTheme="minorHAnsi" w:cstheme="minorHAnsi"/>
          <w:u w:val="single"/>
        </w:rPr>
        <w:t xml:space="preserve">APROBADO POR </w:t>
      </w:r>
      <w:r w:rsidR="00A25CFB" w:rsidRPr="00696696">
        <w:rPr>
          <w:rFonts w:asciiTheme="minorHAnsi" w:hAnsiTheme="minorHAnsi" w:cstheme="minorHAnsi"/>
          <w:u w:val="single"/>
        </w:rPr>
        <w:t xml:space="preserve">UNANIMIDAD </w:t>
      </w:r>
      <w:r w:rsidRPr="00696696">
        <w:rPr>
          <w:rFonts w:asciiTheme="minorHAnsi" w:hAnsiTheme="minorHAnsi" w:cstheme="minorHAnsi"/>
          <w:u w:val="single"/>
        </w:rPr>
        <w:t>DE VOTOS.</w:t>
      </w:r>
    </w:p>
    <w:p w14:paraId="35BC41BC" w14:textId="31BE5288" w:rsidR="00F4607A" w:rsidRPr="00696696" w:rsidRDefault="00906DF0" w:rsidP="00A25CFB">
      <w:pPr>
        <w:spacing w:before="100" w:beforeAutospacing="1" w:after="100" w:afterAutospacing="1" w:line="480" w:lineRule="auto"/>
        <w:ind w:firstLine="360"/>
        <w:jc w:val="both"/>
        <w:rPr>
          <w:rFonts w:asciiTheme="minorHAnsi" w:eastAsia="Times New Roman" w:hAnsiTheme="minorHAnsi" w:cstheme="minorHAnsi"/>
          <w:color w:val="000000" w:themeColor="text1"/>
          <w:lang w:eastAsia="es-MX"/>
        </w:rPr>
      </w:pPr>
      <w:bookmarkStart w:id="16" w:name="_Hlk83974703"/>
      <w:r w:rsidRPr="00696696">
        <w:rPr>
          <w:rFonts w:asciiTheme="minorHAnsi" w:hAnsiTheme="minorHAnsi" w:cstheme="minorHAnsi"/>
          <w:b/>
          <w:bCs/>
        </w:rPr>
        <w:t>ACUERDO XI</w:t>
      </w:r>
      <w:r w:rsidR="000E5794" w:rsidRPr="00696696">
        <w:rPr>
          <w:rFonts w:asciiTheme="minorHAnsi" w:hAnsiTheme="minorHAnsi" w:cstheme="minorHAnsi"/>
          <w:b/>
          <w:bCs/>
        </w:rPr>
        <w:t>V</w:t>
      </w:r>
      <w:r w:rsidRPr="00696696">
        <w:rPr>
          <w:rFonts w:asciiTheme="minorHAnsi" w:hAnsiTheme="minorHAnsi" w:cstheme="minorHAnsi"/>
          <w:b/>
          <w:bCs/>
        </w:rPr>
        <w:t>/58/2021.</w:t>
      </w:r>
      <w:r w:rsidR="00F4607A" w:rsidRPr="00696696">
        <w:rPr>
          <w:rFonts w:asciiTheme="minorHAnsi" w:eastAsia="Times New Roman" w:hAnsiTheme="minorHAnsi" w:cstheme="minorHAnsi"/>
          <w:color w:val="000000" w:themeColor="text1"/>
          <w:lang w:eastAsia="es-MX"/>
        </w:rPr>
        <w:t xml:space="preserve"> </w:t>
      </w:r>
      <w:r w:rsidR="00F4607A" w:rsidRPr="00696696">
        <w:rPr>
          <w:rFonts w:asciiTheme="minorHAnsi" w:eastAsia="Times New Roman" w:hAnsiTheme="minorHAnsi" w:cstheme="minorHAnsi"/>
          <w:b/>
          <w:bCs/>
          <w:color w:val="000000" w:themeColor="text1"/>
          <w:lang w:eastAsia="es-MX"/>
        </w:rPr>
        <w:t>Oficio número TES/237/2021, de fecha veintisiete de septiembre de dos mil veintiuno, signado por el Tesorero del Poder Judicial del Estado.  - - - -</w:t>
      </w:r>
      <w:r w:rsidR="000E5794" w:rsidRPr="00696696">
        <w:rPr>
          <w:rFonts w:asciiTheme="minorHAnsi" w:eastAsia="Times New Roman" w:hAnsiTheme="minorHAnsi" w:cstheme="minorHAnsi"/>
          <w:b/>
          <w:bCs/>
          <w:color w:val="000000" w:themeColor="text1"/>
          <w:lang w:eastAsia="es-MX"/>
        </w:rPr>
        <w:t xml:space="preserve"> - - - - - - - - - - - - - - - - - - - - - - - - - - - - - - - - - - - - - - - - - - - - - - - - - - - - - - - </w:t>
      </w:r>
      <w:r w:rsidR="00F4607A" w:rsidRPr="00696696">
        <w:rPr>
          <w:rFonts w:asciiTheme="minorHAnsi" w:eastAsia="Times New Roman" w:hAnsiTheme="minorHAnsi" w:cstheme="minorHAnsi"/>
          <w:b/>
          <w:bCs/>
          <w:color w:val="000000" w:themeColor="text1"/>
          <w:lang w:eastAsia="es-MX"/>
        </w:rPr>
        <w:t xml:space="preserve"> </w:t>
      </w:r>
      <w:r w:rsidR="00F4607A" w:rsidRPr="00696696">
        <w:rPr>
          <w:rFonts w:asciiTheme="minorHAnsi" w:eastAsia="Times New Roman" w:hAnsiTheme="minorHAnsi" w:cstheme="minorHAnsi"/>
          <w:color w:val="000000" w:themeColor="text1"/>
          <w:lang w:eastAsia="es-MX"/>
        </w:rPr>
        <w:t xml:space="preserve">Dada cuenta con el oficio de referencia, así como con el número 500-63-00-03-01-2021-6544, del Administrador Desconcentrado de Auditoría Fiscal de Tlaxcala, relacionados con el inicio de las facultades de </w:t>
      </w:r>
      <w:r w:rsidR="00E0608D" w:rsidRPr="00696696">
        <w:rPr>
          <w:rFonts w:asciiTheme="minorHAnsi" w:eastAsia="Times New Roman" w:hAnsiTheme="minorHAnsi" w:cstheme="minorHAnsi"/>
          <w:color w:val="000000" w:themeColor="text1"/>
          <w:lang w:eastAsia="es-MX"/>
        </w:rPr>
        <w:t>comprobación</w:t>
      </w:r>
      <w:r w:rsidR="00F4607A" w:rsidRPr="00696696">
        <w:rPr>
          <w:rFonts w:asciiTheme="minorHAnsi" w:eastAsia="Times New Roman" w:hAnsiTheme="minorHAnsi" w:cstheme="minorHAnsi"/>
          <w:color w:val="000000" w:themeColor="text1"/>
          <w:lang w:eastAsia="es-MX"/>
        </w:rPr>
        <w:t xml:space="preserve"> de la administración general de auditoría fiscal federal a través de la administración desconcentrada de auditoría fiscal de Tlaxcala “1”, en materia de cumplimiento de retenciones y entero de Impuestos Sobre la Renta</w:t>
      </w:r>
      <w:r w:rsidR="00352021" w:rsidRPr="00696696">
        <w:rPr>
          <w:rFonts w:asciiTheme="minorHAnsi" w:eastAsia="Times New Roman" w:hAnsiTheme="minorHAnsi" w:cstheme="minorHAnsi"/>
          <w:color w:val="000000" w:themeColor="text1"/>
          <w:lang w:eastAsia="es-MX"/>
        </w:rPr>
        <w:t xml:space="preserve"> a las que se encuentra sujeto el Tribunal Superior de Justicia del Estado, por el ejercicio 2017; en consecuencia, se solicita información a efectos de llevar a cabo la revisión, misma que deberá entregarse en un plazo de quince días</w:t>
      </w:r>
      <w:r w:rsidR="00A25CFB" w:rsidRPr="00696696">
        <w:rPr>
          <w:rFonts w:asciiTheme="minorHAnsi" w:eastAsia="Times New Roman" w:hAnsiTheme="minorHAnsi" w:cstheme="minorHAnsi"/>
          <w:color w:val="000000" w:themeColor="text1"/>
          <w:lang w:eastAsia="es-MX"/>
        </w:rPr>
        <w:t>; a</w:t>
      </w:r>
      <w:r w:rsidR="00352021" w:rsidRPr="00696696">
        <w:rPr>
          <w:rFonts w:asciiTheme="minorHAnsi" w:eastAsia="Times New Roman" w:hAnsiTheme="minorHAnsi" w:cstheme="minorHAnsi"/>
          <w:color w:val="000000" w:themeColor="text1"/>
          <w:lang w:eastAsia="es-MX"/>
        </w:rPr>
        <w:t>l respecto, con fundamento en lo que establecen los artículos, 61, 69, 77, de la Ley Orgánica del Poder Judicial del Estado; 83</w:t>
      </w:r>
      <w:r w:rsidR="00E0608D" w:rsidRPr="00696696">
        <w:rPr>
          <w:rFonts w:asciiTheme="minorHAnsi" w:eastAsia="Times New Roman" w:hAnsiTheme="minorHAnsi" w:cstheme="minorHAnsi"/>
          <w:color w:val="000000" w:themeColor="text1"/>
          <w:lang w:eastAsia="es-MX"/>
        </w:rPr>
        <w:t xml:space="preserve">, fracción V, </w:t>
      </w:r>
      <w:r w:rsidR="00352021" w:rsidRPr="00696696">
        <w:rPr>
          <w:rFonts w:asciiTheme="minorHAnsi" w:eastAsia="Times New Roman" w:hAnsiTheme="minorHAnsi" w:cstheme="minorHAnsi"/>
          <w:color w:val="000000" w:themeColor="text1"/>
          <w:lang w:eastAsia="es-MX"/>
        </w:rPr>
        <w:t>del Reglamento del Consejo de la Judicatura del Estado</w:t>
      </w:r>
      <w:r w:rsidR="009C49B2" w:rsidRPr="00696696">
        <w:rPr>
          <w:rFonts w:asciiTheme="minorHAnsi" w:eastAsia="Times New Roman" w:hAnsiTheme="minorHAnsi" w:cstheme="minorHAnsi"/>
          <w:color w:val="000000" w:themeColor="text1"/>
          <w:lang w:eastAsia="es-MX"/>
        </w:rPr>
        <w:t>, se determina</w:t>
      </w:r>
      <w:r w:rsidR="000F79BA" w:rsidRPr="00696696">
        <w:rPr>
          <w:rFonts w:asciiTheme="minorHAnsi" w:eastAsia="Times New Roman" w:hAnsiTheme="minorHAnsi" w:cstheme="minorHAnsi"/>
          <w:color w:val="000000" w:themeColor="text1"/>
          <w:lang w:eastAsia="es-MX"/>
        </w:rPr>
        <w:t>:</w:t>
      </w:r>
    </w:p>
    <w:p w14:paraId="7B3C4808" w14:textId="3A73352D" w:rsidR="001F7AEB" w:rsidRPr="00696696" w:rsidRDefault="009C49B2" w:rsidP="005F2587">
      <w:pPr>
        <w:pStyle w:val="Prrafodelista"/>
        <w:numPr>
          <w:ilvl w:val="0"/>
          <w:numId w:val="5"/>
        </w:numPr>
        <w:spacing w:before="100" w:beforeAutospacing="1" w:after="100" w:afterAutospacing="1"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b/>
          <w:bCs/>
          <w:color w:val="000000" w:themeColor="text1"/>
          <w:lang w:eastAsia="es-MX"/>
        </w:rPr>
        <w:lastRenderedPageBreak/>
        <w:t xml:space="preserve"> </w:t>
      </w:r>
      <w:r w:rsidRPr="00696696">
        <w:rPr>
          <w:rFonts w:asciiTheme="minorHAnsi" w:eastAsia="Times New Roman" w:hAnsiTheme="minorHAnsi" w:cstheme="minorHAnsi"/>
          <w:color w:val="000000" w:themeColor="text1"/>
          <w:lang w:eastAsia="es-MX"/>
        </w:rPr>
        <w:t xml:space="preserve">Facultar </w:t>
      </w:r>
      <w:r w:rsidR="008A680A" w:rsidRPr="00696696">
        <w:rPr>
          <w:rFonts w:asciiTheme="minorHAnsi" w:eastAsia="Times New Roman" w:hAnsiTheme="minorHAnsi" w:cstheme="minorHAnsi"/>
          <w:color w:val="000000" w:themeColor="text1"/>
          <w:lang w:eastAsia="es-MX"/>
        </w:rPr>
        <w:t xml:space="preserve">e instruir </w:t>
      </w:r>
      <w:r w:rsidRPr="00696696">
        <w:rPr>
          <w:rFonts w:asciiTheme="minorHAnsi" w:eastAsia="Times New Roman" w:hAnsiTheme="minorHAnsi" w:cstheme="minorHAnsi"/>
          <w:color w:val="000000" w:themeColor="text1"/>
          <w:lang w:eastAsia="es-MX"/>
        </w:rPr>
        <w:t xml:space="preserve">al Tesorero del Poder Judicial del Estado para </w:t>
      </w:r>
      <w:r w:rsidR="008A680A" w:rsidRPr="00696696">
        <w:rPr>
          <w:rFonts w:asciiTheme="minorHAnsi" w:eastAsia="Times New Roman" w:hAnsiTheme="minorHAnsi" w:cstheme="minorHAnsi"/>
          <w:color w:val="000000" w:themeColor="text1"/>
          <w:lang w:eastAsia="es-MX"/>
        </w:rPr>
        <w:t>atender en tiempo y forma el requerimiento formulado mediante el oficio 500-63-00-03-01-2021-6544 de cuenta.</w:t>
      </w:r>
    </w:p>
    <w:p w14:paraId="70CBD776" w14:textId="2F03A1F3" w:rsidR="008A680A" w:rsidRPr="00696696" w:rsidRDefault="008A680A" w:rsidP="005F2587">
      <w:pPr>
        <w:pStyle w:val="Prrafodelista"/>
        <w:numPr>
          <w:ilvl w:val="0"/>
          <w:numId w:val="5"/>
        </w:numPr>
        <w:spacing w:before="100" w:beforeAutospacing="1" w:after="100" w:afterAutospacing="1"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 xml:space="preserve">Concluido </w:t>
      </w:r>
      <w:r w:rsidR="00E0608D" w:rsidRPr="00696696">
        <w:rPr>
          <w:rFonts w:asciiTheme="minorHAnsi" w:eastAsia="Times New Roman" w:hAnsiTheme="minorHAnsi" w:cstheme="minorHAnsi"/>
          <w:color w:val="000000" w:themeColor="text1"/>
          <w:lang w:eastAsia="es-MX"/>
        </w:rPr>
        <w:t>dicho procedimiento de comprobación, informar a la brevedad posible a este cuerpo colegiado de su resultado para los efectos legales a que haya lugar.</w:t>
      </w:r>
    </w:p>
    <w:p w14:paraId="3968AD30" w14:textId="327D8912" w:rsidR="00E0608D" w:rsidRPr="00696696" w:rsidRDefault="00E0608D" w:rsidP="00E0608D">
      <w:pPr>
        <w:spacing w:before="100" w:beforeAutospacing="1" w:after="100" w:afterAutospacing="1" w:line="480" w:lineRule="auto"/>
        <w:jc w:val="both"/>
        <w:rPr>
          <w:rFonts w:asciiTheme="minorHAnsi" w:eastAsia="Times New Roman" w:hAnsiTheme="minorHAnsi" w:cstheme="minorHAnsi"/>
          <w:color w:val="000000" w:themeColor="text1"/>
          <w:u w:val="single"/>
          <w:lang w:eastAsia="es-MX"/>
        </w:rPr>
      </w:pPr>
      <w:r w:rsidRPr="00696696">
        <w:rPr>
          <w:rFonts w:asciiTheme="minorHAnsi" w:eastAsia="Times New Roman" w:hAnsiTheme="minorHAnsi" w:cstheme="minorHAnsi"/>
          <w:color w:val="000000" w:themeColor="text1"/>
          <w:lang w:eastAsia="es-MX"/>
        </w:rPr>
        <w:t xml:space="preserve">Comuníquese esta determinación </w:t>
      </w:r>
      <w:r w:rsidR="004B0D85" w:rsidRPr="00696696">
        <w:rPr>
          <w:rFonts w:asciiTheme="minorHAnsi" w:eastAsia="Times New Roman" w:hAnsiTheme="minorHAnsi" w:cstheme="minorHAnsi"/>
          <w:color w:val="000000" w:themeColor="text1"/>
          <w:lang w:eastAsia="es-MX"/>
        </w:rPr>
        <w:t xml:space="preserve">al Tesorero </w:t>
      </w:r>
      <w:r w:rsidR="00832FFE" w:rsidRPr="00696696">
        <w:rPr>
          <w:rFonts w:asciiTheme="minorHAnsi" w:eastAsia="Times New Roman" w:hAnsiTheme="minorHAnsi" w:cstheme="minorHAnsi"/>
          <w:color w:val="000000" w:themeColor="text1"/>
          <w:lang w:eastAsia="es-MX"/>
        </w:rPr>
        <w:t xml:space="preserve">y </w:t>
      </w:r>
      <w:r w:rsidR="00832FFE" w:rsidRPr="00696696">
        <w:rPr>
          <w:rFonts w:asciiTheme="minorHAnsi" w:eastAsia="Times New Roman" w:hAnsiTheme="minorHAnsi" w:cstheme="minorHAnsi"/>
          <w:lang w:eastAsia="es-MX"/>
        </w:rPr>
        <w:t xml:space="preserve">Contralor </w:t>
      </w:r>
      <w:r w:rsidR="004B0D85" w:rsidRPr="00696696">
        <w:rPr>
          <w:rFonts w:asciiTheme="minorHAnsi" w:eastAsia="Times New Roman" w:hAnsiTheme="minorHAnsi" w:cstheme="minorHAnsi"/>
          <w:color w:val="000000" w:themeColor="text1"/>
          <w:lang w:eastAsia="es-MX"/>
        </w:rPr>
        <w:t>del Poder Judicial del Estado, para su conocimiento y efectos legales procedentes.</w:t>
      </w:r>
      <w:bookmarkEnd w:id="16"/>
      <w:r w:rsidR="004B0D85" w:rsidRPr="00696696">
        <w:rPr>
          <w:rFonts w:asciiTheme="minorHAnsi" w:eastAsia="Times New Roman" w:hAnsiTheme="minorHAnsi" w:cstheme="minorHAnsi"/>
          <w:color w:val="000000" w:themeColor="text1"/>
          <w:lang w:eastAsia="es-MX"/>
        </w:rPr>
        <w:t xml:space="preserve"> </w:t>
      </w:r>
      <w:r w:rsidR="004B0D85" w:rsidRPr="00696696">
        <w:rPr>
          <w:rFonts w:asciiTheme="minorHAnsi" w:eastAsia="Times New Roman" w:hAnsiTheme="minorHAnsi" w:cstheme="minorHAnsi"/>
          <w:color w:val="000000" w:themeColor="text1"/>
          <w:u w:val="single"/>
          <w:lang w:eastAsia="es-MX"/>
        </w:rPr>
        <w:t>APROBADO POR</w:t>
      </w:r>
      <w:r w:rsidR="00A25CFB" w:rsidRPr="00696696">
        <w:rPr>
          <w:rFonts w:asciiTheme="minorHAnsi" w:eastAsia="Times New Roman" w:hAnsiTheme="minorHAnsi" w:cstheme="minorHAnsi"/>
          <w:color w:val="000000" w:themeColor="text1"/>
          <w:u w:val="single"/>
          <w:lang w:eastAsia="es-MX"/>
        </w:rPr>
        <w:t xml:space="preserve"> UNANIMIDAD </w:t>
      </w:r>
      <w:r w:rsidR="004B0D85" w:rsidRPr="00696696">
        <w:rPr>
          <w:rFonts w:asciiTheme="minorHAnsi" w:eastAsia="Times New Roman" w:hAnsiTheme="minorHAnsi" w:cstheme="minorHAnsi"/>
          <w:color w:val="000000" w:themeColor="text1"/>
          <w:u w:val="single"/>
          <w:lang w:eastAsia="es-MX"/>
        </w:rPr>
        <w:t>DE VOTOS.</w:t>
      </w:r>
    </w:p>
    <w:p w14:paraId="32ACCC15" w14:textId="0A086311" w:rsidR="00832FFE" w:rsidRPr="00696696" w:rsidRDefault="00BC37D7" w:rsidP="00DF1870">
      <w:pPr>
        <w:spacing w:before="100" w:beforeAutospacing="1" w:after="100" w:afterAutospacing="1" w:line="480" w:lineRule="auto"/>
        <w:ind w:firstLine="708"/>
        <w:jc w:val="both"/>
        <w:rPr>
          <w:rFonts w:asciiTheme="minorHAnsi" w:eastAsia="Times New Roman" w:hAnsiTheme="minorHAnsi" w:cstheme="minorHAnsi"/>
          <w:color w:val="000000" w:themeColor="text1"/>
          <w:lang w:eastAsia="es-MX"/>
        </w:rPr>
      </w:pPr>
      <w:r w:rsidRPr="00696696">
        <w:rPr>
          <w:rFonts w:asciiTheme="minorHAnsi" w:hAnsiTheme="minorHAnsi" w:cstheme="minorHAnsi"/>
          <w:b/>
          <w:bCs/>
        </w:rPr>
        <w:t>ACUERDO X</w:t>
      </w:r>
      <w:r w:rsidR="000E5794" w:rsidRPr="00696696">
        <w:rPr>
          <w:rFonts w:asciiTheme="minorHAnsi" w:hAnsiTheme="minorHAnsi" w:cstheme="minorHAnsi"/>
          <w:b/>
          <w:bCs/>
        </w:rPr>
        <w:t>V</w:t>
      </w:r>
      <w:r w:rsidRPr="00696696">
        <w:rPr>
          <w:rFonts w:asciiTheme="minorHAnsi" w:hAnsiTheme="minorHAnsi" w:cstheme="minorHAnsi"/>
          <w:b/>
          <w:bCs/>
        </w:rPr>
        <w:t>/58/2021.</w:t>
      </w:r>
      <w:r w:rsidR="00832FFE" w:rsidRPr="00696696">
        <w:rPr>
          <w:rFonts w:asciiTheme="minorHAnsi" w:hAnsiTheme="minorHAnsi" w:cstheme="minorHAnsi"/>
          <w:b/>
          <w:bCs/>
        </w:rPr>
        <w:t xml:space="preserve"> O</w:t>
      </w:r>
      <w:r w:rsidR="00832FFE" w:rsidRPr="00696696">
        <w:rPr>
          <w:rFonts w:asciiTheme="minorHAnsi" w:eastAsia="Times New Roman" w:hAnsiTheme="minorHAnsi" w:cstheme="minorHAnsi"/>
          <w:b/>
          <w:bCs/>
          <w:color w:val="000000" w:themeColor="text1"/>
          <w:lang w:eastAsia="es-MX"/>
        </w:rPr>
        <w:t>ficio número TES/238/2021, de fecha veintisiete de septiembre de dos mil veintiuno, signado por el Tesorero del Poder Judicial del Estado. - - - -</w:t>
      </w:r>
      <w:r w:rsidR="00FD6FE9" w:rsidRPr="00696696">
        <w:rPr>
          <w:rFonts w:asciiTheme="minorHAnsi" w:eastAsia="Times New Roman" w:hAnsiTheme="minorHAnsi" w:cstheme="minorHAnsi"/>
          <w:b/>
          <w:bCs/>
          <w:color w:val="000000" w:themeColor="text1"/>
          <w:lang w:eastAsia="es-MX"/>
        </w:rPr>
        <w:t xml:space="preserve">- - - - - - - - - -  - - - - - - - - - - - - - - - - - - - - - - - - - - - - - - - - - - - - - - - - - - - - - - </w:t>
      </w:r>
      <w:r w:rsidR="00832FFE" w:rsidRPr="00696696">
        <w:rPr>
          <w:rFonts w:asciiTheme="minorHAnsi" w:eastAsia="Times New Roman" w:hAnsiTheme="minorHAnsi" w:cstheme="minorHAnsi"/>
          <w:color w:val="000000" w:themeColor="text1"/>
          <w:lang w:eastAsia="es-MX"/>
        </w:rPr>
        <w:t>Dada cuenta con el oficio de referencia, mediante el cual se informa a este cuerpo colegiado que el pasado veinticuatro de septiembre de dos mil veintiuno, el Sindicato “7 de Mayo”, ingreso para trámite de pago la remesa número 20, por la cantidad de $ 69,564.38 (sesenta y nueve mil quinientos sesenta y cuatro 38/100 M.N.), previa revisión por el área de tesorería</w:t>
      </w:r>
      <w:r w:rsidR="001362F1" w:rsidRPr="00696696">
        <w:rPr>
          <w:rFonts w:asciiTheme="minorHAnsi" w:eastAsia="Times New Roman" w:hAnsiTheme="minorHAnsi" w:cstheme="minorHAnsi"/>
          <w:color w:val="000000" w:themeColor="text1"/>
          <w:lang w:eastAsia="es-MX"/>
        </w:rPr>
        <w:t>,</w:t>
      </w:r>
      <w:r w:rsidR="00832FFE" w:rsidRPr="00696696">
        <w:rPr>
          <w:rFonts w:asciiTheme="minorHAnsi" w:eastAsia="Times New Roman" w:hAnsiTheme="minorHAnsi" w:cstheme="minorHAnsi"/>
          <w:color w:val="000000" w:themeColor="text1"/>
          <w:lang w:eastAsia="es-MX"/>
        </w:rPr>
        <w:t xml:space="preserve"> se advirtió que </w:t>
      </w:r>
      <w:r w:rsidR="001362F1" w:rsidRPr="00696696">
        <w:rPr>
          <w:rFonts w:asciiTheme="minorHAnsi" w:eastAsia="Times New Roman" w:hAnsiTheme="minorHAnsi" w:cstheme="minorHAnsi"/>
          <w:color w:val="000000" w:themeColor="text1"/>
          <w:lang w:eastAsia="es-MX"/>
        </w:rPr>
        <w:t xml:space="preserve">contiene facturas de los meses de enero, febrero, marzo, abril, mayo y julio, </w:t>
      </w:r>
      <w:r w:rsidR="000F79BA" w:rsidRPr="00696696">
        <w:rPr>
          <w:rFonts w:asciiTheme="minorHAnsi" w:eastAsia="Times New Roman" w:hAnsiTheme="minorHAnsi" w:cstheme="minorHAnsi"/>
          <w:color w:val="000000" w:themeColor="text1"/>
          <w:lang w:eastAsia="es-MX"/>
        </w:rPr>
        <w:t xml:space="preserve">del año en curso, </w:t>
      </w:r>
      <w:r w:rsidR="001362F1" w:rsidRPr="00696696">
        <w:rPr>
          <w:rFonts w:asciiTheme="minorHAnsi" w:eastAsia="Times New Roman" w:hAnsiTheme="minorHAnsi" w:cstheme="minorHAnsi"/>
          <w:color w:val="000000" w:themeColor="text1"/>
          <w:lang w:eastAsia="es-MX"/>
        </w:rPr>
        <w:t>como se describe en el oficio de cuenta</w:t>
      </w:r>
      <w:r w:rsidR="0073457C">
        <w:rPr>
          <w:rFonts w:asciiTheme="minorHAnsi" w:eastAsia="Times New Roman" w:hAnsiTheme="minorHAnsi" w:cstheme="minorHAnsi"/>
          <w:color w:val="000000" w:themeColor="text1"/>
          <w:lang w:eastAsia="es-MX"/>
        </w:rPr>
        <w:t>;</w:t>
      </w:r>
      <w:r w:rsidR="00DF1870" w:rsidRPr="00696696">
        <w:rPr>
          <w:rFonts w:asciiTheme="minorHAnsi" w:eastAsia="Times New Roman" w:hAnsiTheme="minorHAnsi" w:cstheme="minorHAnsi"/>
          <w:color w:val="000000" w:themeColor="text1"/>
          <w:lang w:eastAsia="es-MX"/>
        </w:rPr>
        <w:t xml:space="preserve"> a</w:t>
      </w:r>
      <w:r w:rsidR="001362F1" w:rsidRPr="00696696">
        <w:rPr>
          <w:rFonts w:asciiTheme="minorHAnsi" w:eastAsia="Times New Roman" w:hAnsiTheme="minorHAnsi" w:cstheme="minorHAnsi"/>
          <w:color w:val="000000" w:themeColor="text1"/>
          <w:lang w:eastAsia="es-MX"/>
        </w:rPr>
        <w:t xml:space="preserve">l respecto, </w:t>
      </w:r>
      <w:r w:rsidR="0073457C">
        <w:rPr>
          <w:rFonts w:asciiTheme="minorHAnsi" w:eastAsia="Times New Roman" w:hAnsiTheme="minorHAnsi" w:cstheme="minorHAnsi"/>
          <w:color w:val="000000" w:themeColor="text1"/>
          <w:lang w:eastAsia="es-MX"/>
        </w:rPr>
        <w:t>y</w:t>
      </w:r>
      <w:r w:rsidR="001362F1" w:rsidRPr="00696696">
        <w:rPr>
          <w:rFonts w:asciiTheme="minorHAnsi" w:eastAsia="Times New Roman" w:hAnsiTheme="minorHAnsi" w:cstheme="minorHAnsi"/>
          <w:color w:val="000000" w:themeColor="text1"/>
          <w:lang w:eastAsia="es-MX"/>
        </w:rPr>
        <w:t xml:space="preserve"> con la finalidad de no afectar el patrimonio de los servidores públicos que ahí se relacionan, con fundamento </w:t>
      </w:r>
      <w:r w:rsidR="006039C2" w:rsidRPr="00696696">
        <w:rPr>
          <w:rFonts w:asciiTheme="minorHAnsi" w:eastAsia="Times New Roman" w:hAnsiTheme="minorHAnsi" w:cstheme="minorHAnsi"/>
          <w:color w:val="000000" w:themeColor="text1"/>
          <w:lang w:eastAsia="es-MX"/>
        </w:rPr>
        <w:t xml:space="preserve">en lo que establecen los artículos </w:t>
      </w:r>
      <w:r w:rsidR="004D032D" w:rsidRPr="00696696">
        <w:rPr>
          <w:rFonts w:asciiTheme="minorHAnsi" w:eastAsia="Times New Roman" w:hAnsiTheme="minorHAnsi" w:cstheme="minorHAnsi"/>
          <w:color w:val="000000" w:themeColor="text1"/>
          <w:lang w:eastAsia="es-MX"/>
        </w:rPr>
        <w:t>61, 69,  77, fracción I, de la Ley Orgánica del Poder Judicial del Estado, 9, fracción XVII, del Reglamento del Consejo de la judicatura del Estado, se determina:</w:t>
      </w:r>
    </w:p>
    <w:p w14:paraId="41A5FF59" w14:textId="2AEE2009" w:rsidR="004D032D" w:rsidRPr="00696696" w:rsidRDefault="004D032D" w:rsidP="005F2587">
      <w:pPr>
        <w:pStyle w:val="Prrafodelista"/>
        <w:numPr>
          <w:ilvl w:val="0"/>
          <w:numId w:val="6"/>
        </w:numPr>
        <w:spacing w:before="100" w:beforeAutospacing="1" w:after="100" w:afterAutospacing="1"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 xml:space="preserve">Por única ocasión, se autoriza el pago al Sindicato “7 de Mayo”, </w:t>
      </w:r>
      <w:r w:rsidR="000F79BA" w:rsidRPr="00696696">
        <w:rPr>
          <w:rFonts w:asciiTheme="minorHAnsi" w:eastAsia="Times New Roman" w:hAnsiTheme="minorHAnsi" w:cstheme="minorHAnsi"/>
          <w:color w:val="000000" w:themeColor="text1"/>
          <w:lang w:eastAsia="es-MX"/>
        </w:rPr>
        <w:t xml:space="preserve">de </w:t>
      </w:r>
      <w:r w:rsidRPr="00696696">
        <w:rPr>
          <w:rFonts w:asciiTheme="minorHAnsi" w:eastAsia="Times New Roman" w:hAnsiTheme="minorHAnsi" w:cstheme="minorHAnsi"/>
          <w:color w:val="000000" w:themeColor="text1"/>
          <w:lang w:eastAsia="es-MX"/>
        </w:rPr>
        <w:t>la remesa número 20, por la cantidad de $ 69,564.38 (sesenta y nueve mil quinientos sesenta y cuatro 38/100 M.N.)</w:t>
      </w:r>
      <w:r w:rsidR="00044CF1" w:rsidRPr="00696696">
        <w:rPr>
          <w:rFonts w:asciiTheme="minorHAnsi" w:eastAsia="Times New Roman" w:hAnsiTheme="minorHAnsi" w:cstheme="minorHAnsi"/>
          <w:color w:val="000000" w:themeColor="text1"/>
          <w:lang w:eastAsia="es-MX"/>
        </w:rPr>
        <w:t xml:space="preserve"> en sus términos.</w:t>
      </w:r>
    </w:p>
    <w:p w14:paraId="6C1527EE" w14:textId="39E13E3F" w:rsidR="007543A8" w:rsidRPr="00696696" w:rsidRDefault="00044CF1" w:rsidP="005F2587">
      <w:pPr>
        <w:pStyle w:val="Prrafodelista"/>
        <w:numPr>
          <w:ilvl w:val="0"/>
          <w:numId w:val="6"/>
        </w:numPr>
        <w:spacing w:before="100" w:beforeAutospacing="1" w:after="100" w:afterAutospacing="1" w:line="480" w:lineRule="auto"/>
        <w:jc w:val="both"/>
        <w:rPr>
          <w:rFonts w:asciiTheme="minorHAnsi" w:eastAsia="Times New Roman"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Solicitar al Secretario General del Sindicato “7 de Mayo”</w:t>
      </w:r>
      <w:r w:rsidR="006032E3" w:rsidRPr="00696696">
        <w:rPr>
          <w:rFonts w:asciiTheme="minorHAnsi" w:eastAsia="Times New Roman" w:hAnsiTheme="minorHAnsi" w:cstheme="minorHAnsi"/>
          <w:color w:val="000000" w:themeColor="text1"/>
          <w:lang w:eastAsia="es-MX"/>
        </w:rPr>
        <w:t xml:space="preserve">, instruya a quien corresponda, a efecto de que se </w:t>
      </w:r>
      <w:r w:rsidR="007543A8" w:rsidRPr="00696696">
        <w:rPr>
          <w:rFonts w:asciiTheme="minorHAnsi" w:eastAsia="Times New Roman" w:hAnsiTheme="minorHAnsi" w:cstheme="minorHAnsi"/>
          <w:color w:val="000000" w:themeColor="text1"/>
          <w:lang w:eastAsia="es-MX"/>
        </w:rPr>
        <w:t>dé,</w:t>
      </w:r>
      <w:r w:rsidR="006032E3" w:rsidRPr="00696696">
        <w:rPr>
          <w:rFonts w:asciiTheme="minorHAnsi" w:eastAsia="Times New Roman" w:hAnsiTheme="minorHAnsi" w:cstheme="minorHAnsi"/>
          <w:color w:val="000000" w:themeColor="text1"/>
          <w:lang w:eastAsia="es-MX"/>
        </w:rPr>
        <w:t xml:space="preserve"> </w:t>
      </w:r>
      <w:r w:rsidR="007543A8" w:rsidRPr="00696696">
        <w:rPr>
          <w:rFonts w:asciiTheme="minorHAnsi" w:eastAsia="Times New Roman" w:hAnsiTheme="minorHAnsi" w:cstheme="minorHAnsi"/>
          <w:color w:val="000000" w:themeColor="text1"/>
          <w:lang w:eastAsia="es-MX"/>
        </w:rPr>
        <w:t xml:space="preserve">debido cumplimiento a lo que establece el artículo13, punto 2, de los </w:t>
      </w:r>
      <w:r w:rsidR="007543A8" w:rsidRPr="00696696">
        <w:rPr>
          <w:rFonts w:asciiTheme="minorHAnsi" w:hAnsiTheme="minorHAnsi" w:cstheme="minorHAnsi"/>
          <w:color w:val="000000"/>
        </w:rPr>
        <w:t>L</w:t>
      </w:r>
      <w:r w:rsidR="007543A8" w:rsidRPr="00696696">
        <w:rPr>
          <w:rFonts w:asciiTheme="minorHAnsi" w:hAnsiTheme="minorHAnsi" w:cstheme="minorHAnsi"/>
          <w:color w:val="000000" w:themeColor="text1"/>
        </w:rPr>
        <w:t xml:space="preserve">ineamientos para el Otorgamiento del Servicio de Salud </w:t>
      </w:r>
      <w:r w:rsidR="007543A8" w:rsidRPr="00696696">
        <w:rPr>
          <w:rFonts w:asciiTheme="minorHAnsi" w:hAnsiTheme="minorHAnsi" w:cstheme="minorHAnsi"/>
          <w:color w:val="000000" w:themeColor="text1"/>
          <w:lang w:eastAsia="es-MX"/>
        </w:rPr>
        <w:t>del Poder Judicial del Estado de Tlaxcala</w:t>
      </w:r>
      <w:r w:rsidR="00DF1870" w:rsidRPr="00696696">
        <w:rPr>
          <w:rFonts w:asciiTheme="minorHAnsi" w:hAnsiTheme="minorHAnsi" w:cstheme="minorHAnsi"/>
          <w:color w:val="000000" w:themeColor="text1"/>
          <w:lang w:eastAsia="es-MX"/>
        </w:rPr>
        <w:t xml:space="preserve"> para el año</w:t>
      </w:r>
      <w:r w:rsidR="007543A8" w:rsidRPr="00696696">
        <w:rPr>
          <w:rFonts w:asciiTheme="minorHAnsi" w:hAnsiTheme="minorHAnsi" w:cstheme="minorHAnsi"/>
          <w:color w:val="000000" w:themeColor="text1"/>
          <w:lang w:eastAsia="es-MX"/>
        </w:rPr>
        <w:t xml:space="preserve"> 2021, </w:t>
      </w:r>
      <w:r w:rsidR="007543A8" w:rsidRPr="0073457C">
        <w:rPr>
          <w:rFonts w:asciiTheme="minorHAnsi" w:hAnsiTheme="minorHAnsi" w:cstheme="minorHAnsi"/>
          <w:i/>
          <w:iCs/>
          <w:color w:val="000000" w:themeColor="text1"/>
          <w:lang w:eastAsia="es-MX"/>
        </w:rPr>
        <w:t>“…</w:t>
      </w:r>
      <w:r w:rsidR="007543A8" w:rsidRPr="0073457C">
        <w:rPr>
          <w:rFonts w:asciiTheme="minorHAnsi" w:hAnsiTheme="minorHAnsi" w:cstheme="minorHAnsi"/>
          <w:i/>
          <w:iCs/>
          <w:lang w:eastAsia="es-MX"/>
        </w:rPr>
        <w:t xml:space="preserve">Los trámites </w:t>
      </w:r>
      <w:r w:rsidR="007543A8" w:rsidRPr="0073457C">
        <w:rPr>
          <w:rFonts w:asciiTheme="minorHAnsi" w:hAnsiTheme="minorHAnsi" w:cstheme="minorHAnsi"/>
          <w:i/>
          <w:iCs/>
          <w:lang w:eastAsia="es-MX"/>
        </w:rPr>
        <w:lastRenderedPageBreak/>
        <w:t>de reembolso, deberán efectuarse dentro de los cinco días hábiles posteriores a la fecha de expedición del comprobante fiscal o recibo de honorarios correspondiente y la Tesorería, previa validación del trámite, deberá efectuar el reembolso correspondiente a la persona servidora pública en un plazo no mayor a diez días hábiles</w:t>
      </w:r>
      <w:r w:rsidR="000F79BA" w:rsidRPr="0073457C">
        <w:rPr>
          <w:rFonts w:asciiTheme="minorHAnsi" w:hAnsiTheme="minorHAnsi" w:cstheme="minorHAnsi"/>
          <w:i/>
          <w:iCs/>
          <w:lang w:eastAsia="es-MX"/>
        </w:rPr>
        <w:t>”</w:t>
      </w:r>
      <w:r w:rsidR="007543A8" w:rsidRPr="00696696">
        <w:rPr>
          <w:rFonts w:asciiTheme="minorHAnsi" w:hAnsiTheme="minorHAnsi" w:cstheme="minorHAnsi"/>
          <w:lang w:eastAsia="es-MX"/>
        </w:rPr>
        <w:t>.</w:t>
      </w:r>
    </w:p>
    <w:p w14:paraId="47B7F9E9" w14:textId="261BC71F" w:rsidR="007543A8" w:rsidRPr="00696696" w:rsidRDefault="007543A8" w:rsidP="007543A8">
      <w:pPr>
        <w:spacing w:before="100" w:beforeAutospacing="1" w:after="100" w:afterAutospacing="1" w:line="480" w:lineRule="auto"/>
        <w:jc w:val="both"/>
        <w:rPr>
          <w:rFonts w:asciiTheme="minorHAnsi" w:eastAsia="Times New Roman" w:hAnsiTheme="minorHAnsi" w:cstheme="minorHAnsi"/>
          <w:color w:val="000000" w:themeColor="text1"/>
          <w:u w:val="single"/>
          <w:lang w:eastAsia="es-MX"/>
        </w:rPr>
      </w:pPr>
      <w:r w:rsidRPr="00696696">
        <w:rPr>
          <w:rFonts w:asciiTheme="minorHAnsi" w:eastAsia="Times New Roman" w:hAnsiTheme="minorHAnsi" w:cstheme="minorHAnsi"/>
          <w:color w:val="000000" w:themeColor="text1"/>
          <w:lang w:eastAsia="es-MX"/>
        </w:rPr>
        <w:t xml:space="preserve">Comuníquese esta determinación al Tesorero del Poder Judicial del Estado, así como al </w:t>
      </w:r>
      <w:r w:rsidR="00FD6FE9" w:rsidRPr="00696696">
        <w:rPr>
          <w:rFonts w:asciiTheme="minorHAnsi" w:eastAsia="Times New Roman" w:hAnsiTheme="minorHAnsi" w:cstheme="minorHAnsi"/>
          <w:color w:val="000000" w:themeColor="text1"/>
          <w:lang w:eastAsia="es-MX"/>
        </w:rPr>
        <w:t>Secretario General</w:t>
      </w:r>
      <w:r w:rsidRPr="00696696">
        <w:rPr>
          <w:rFonts w:asciiTheme="minorHAnsi" w:eastAsia="Times New Roman" w:hAnsiTheme="minorHAnsi" w:cstheme="minorHAnsi"/>
          <w:color w:val="000000" w:themeColor="text1"/>
          <w:lang w:eastAsia="es-MX"/>
        </w:rPr>
        <w:t xml:space="preserve"> del Sindicato “7 de Mayo”, </w:t>
      </w:r>
      <w:r w:rsidR="00FD6FE9" w:rsidRPr="00696696">
        <w:rPr>
          <w:rFonts w:asciiTheme="minorHAnsi" w:eastAsia="Times New Roman" w:hAnsiTheme="minorHAnsi" w:cstheme="minorHAnsi"/>
          <w:color w:val="000000" w:themeColor="text1"/>
          <w:lang w:eastAsia="es-MX"/>
        </w:rPr>
        <w:t>para su conocimiento y efectos legales correspondientes</w:t>
      </w:r>
      <w:r w:rsidR="00FD6FE9" w:rsidRPr="00696696">
        <w:rPr>
          <w:rFonts w:asciiTheme="minorHAnsi" w:eastAsia="Times New Roman" w:hAnsiTheme="minorHAnsi" w:cstheme="minorHAnsi"/>
          <w:color w:val="000000" w:themeColor="text1"/>
          <w:u w:val="single"/>
          <w:lang w:eastAsia="es-MX"/>
        </w:rPr>
        <w:t>. APROBADO POR</w:t>
      </w:r>
      <w:r w:rsidR="00703D84" w:rsidRPr="00696696">
        <w:rPr>
          <w:rFonts w:asciiTheme="minorHAnsi" w:eastAsia="Times New Roman" w:hAnsiTheme="minorHAnsi" w:cstheme="minorHAnsi"/>
          <w:color w:val="000000" w:themeColor="text1"/>
          <w:u w:val="single"/>
          <w:lang w:eastAsia="es-MX"/>
        </w:rPr>
        <w:t xml:space="preserve"> UNANIMIDAD</w:t>
      </w:r>
      <w:r w:rsidR="00FD6FE9" w:rsidRPr="00696696">
        <w:rPr>
          <w:rFonts w:asciiTheme="minorHAnsi" w:eastAsia="Times New Roman" w:hAnsiTheme="minorHAnsi" w:cstheme="minorHAnsi"/>
          <w:color w:val="000000" w:themeColor="text1"/>
          <w:u w:val="single"/>
          <w:lang w:eastAsia="es-MX"/>
        </w:rPr>
        <w:t xml:space="preserve"> DE VOTOS.</w:t>
      </w:r>
    </w:p>
    <w:p w14:paraId="4416DC2E" w14:textId="1EA1E5A5" w:rsidR="00AE409E" w:rsidRPr="00696696" w:rsidRDefault="00AE409E" w:rsidP="00AE409E">
      <w:pPr>
        <w:spacing w:before="100" w:beforeAutospacing="1" w:after="100" w:afterAutospacing="1" w:line="480" w:lineRule="auto"/>
        <w:ind w:firstLine="708"/>
        <w:jc w:val="both"/>
        <w:rPr>
          <w:rFonts w:asciiTheme="minorHAnsi" w:eastAsia="Times New Roman" w:hAnsiTheme="minorHAnsi" w:cstheme="minorHAnsi"/>
          <w:b/>
          <w:bCs/>
          <w:color w:val="000000" w:themeColor="text1"/>
          <w:lang w:eastAsia="es-MX"/>
        </w:rPr>
      </w:pPr>
      <w:bookmarkStart w:id="17" w:name="_Hlk83995229"/>
      <w:r w:rsidRPr="00696696">
        <w:rPr>
          <w:rFonts w:asciiTheme="minorHAnsi" w:hAnsiTheme="minorHAnsi" w:cstheme="minorHAnsi"/>
          <w:b/>
          <w:bCs/>
        </w:rPr>
        <w:t>ACUERDO XV</w:t>
      </w:r>
      <w:r w:rsidR="000E5794" w:rsidRPr="00696696">
        <w:rPr>
          <w:rFonts w:asciiTheme="minorHAnsi" w:hAnsiTheme="minorHAnsi" w:cstheme="minorHAnsi"/>
          <w:b/>
          <w:bCs/>
        </w:rPr>
        <w:t>I</w:t>
      </w:r>
      <w:r w:rsidRPr="00696696">
        <w:rPr>
          <w:rFonts w:asciiTheme="minorHAnsi" w:hAnsiTheme="minorHAnsi" w:cstheme="minorHAnsi"/>
          <w:b/>
          <w:bCs/>
        </w:rPr>
        <w:t xml:space="preserve">/58/2021. </w:t>
      </w:r>
      <w:r w:rsidRPr="00696696">
        <w:rPr>
          <w:rFonts w:asciiTheme="minorHAnsi" w:eastAsia="Times New Roman" w:hAnsiTheme="minorHAnsi" w:cstheme="minorHAnsi"/>
          <w:b/>
          <w:bCs/>
          <w:color w:val="000000" w:themeColor="text1"/>
          <w:lang w:eastAsia="es-MX"/>
        </w:rPr>
        <w:t xml:space="preserve">Oficio 1108/C/2021, de fecha veintisiete de septiembre de dos mil veintiuno, signado por el Contralor del Poder Judicial del Estado. - - - - - - - - - - - - - - - - - - - - - - - - - - - - - - - - - - - - - -  - - - - - - - - - - - - - - - - - - - - - </w:t>
      </w:r>
    </w:p>
    <w:p w14:paraId="78794FAA" w14:textId="0F78A1A0" w:rsidR="00A0009A" w:rsidRPr="00696696" w:rsidRDefault="00AE409E" w:rsidP="004C43DE">
      <w:pPr>
        <w:spacing w:after="0" w:line="480" w:lineRule="auto"/>
        <w:jc w:val="both"/>
        <w:rPr>
          <w:rFonts w:asciiTheme="minorHAnsi" w:hAnsiTheme="minorHAnsi" w:cstheme="minorHAnsi"/>
          <w:color w:val="000000"/>
        </w:rPr>
      </w:pPr>
      <w:r w:rsidRPr="00696696">
        <w:rPr>
          <w:rFonts w:asciiTheme="minorHAnsi" w:eastAsia="Times New Roman" w:hAnsiTheme="minorHAnsi" w:cstheme="minorHAnsi"/>
          <w:color w:val="000000" w:themeColor="text1"/>
          <w:lang w:eastAsia="es-MX"/>
        </w:rPr>
        <w:t xml:space="preserve">Dada cuenta con el oficio de referencia, </w:t>
      </w:r>
      <w:r w:rsidRPr="00696696">
        <w:rPr>
          <w:rFonts w:asciiTheme="minorHAnsi" w:hAnsiTheme="minorHAnsi" w:cstheme="minorHAnsi"/>
          <w:color w:val="000000"/>
        </w:rPr>
        <w:t xml:space="preserve">mediante el cual se remite el resultado de la auditoría de control interno número CI01/2021, realizada por la Contraloría del Poder Judicial del Estado a la </w:t>
      </w:r>
      <w:r w:rsidR="00191AB9" w:rsidRPr="00696696">
        <w:rPr>
          <w:rFonts w:asciiTheme="minorHAnsi" w:hAnsiTheme="minorHAnsi" w:cstheme="minorHAnsi"/>
          <w:color w:val="000000"/>
        </w:rPr>
        <w:t>Dirección de Recursos Humanos y Materiales de la Secretaría Ejecutiva</w:t>
      </w:r>
      <w:r w:rsidR="00A0009A" w:rsidRPr="00696696">
        <w:rPr>
          <w:rFonts w:asciiTheme="minorHAnsi" w:hAnsiTheme="minorHAnsi" w:cstheme="minorHAnsi"/>
          <w:color w:val="000000"/>
        </w:rPr>
        <w:t>,</w:t>
      </w:r>
      <w:r w:rsidRPr="00696696">
        <w:rPr>
          <w:rFonts w:asciiTheme="minorHAnsi" w:hAnsiTheme="minorHAnsi" w:cstheme="minorHAnsi"/>
          <w:color w:val="000000"/>
        </w:rPr>
        <w:t xml:space="preserve"> de</w:t>
      </w:r>
      <w:r w:rsidR="00A0009A" w:rsidRPr="00696696">
        <w:rPr>
          <w:rFonts w:asciiTheme="minorHAnsi" w:hAnsiTheme="minorHAnsi" w:cstheme="minorHAnsi"/>
          <w:color w:val="000000"/>
        </w:rPr>
        <w:t xml:space="preserve"> </w:t>
      </w:r>
      <w:r w:rsidRPr="00696696">
        <w:rPr>
          <w:rFonts w:asciiTheme="minorHAnsi" w:hAnsiTheme="minorHAnsi" w:cstheme="minorHAnsi"/>
          <w:color w:val="000000"/>
        </w:rPr>
        <w:t>l</w:t>
      </w:r>
      <w:r w:rsidR="00A0009A" w:rsidRPr="00696696">
        <w:rPr>
          <w:rFonts w:asciiTheme="minorHAnsi" w:hAnsiTheme="minorHAnsi" w:cstheme="minorHAnsi"/>
          <w:color w:val="000000"/>
        </w:rPr>
        <w:t>a</w:t>
      </w:r>
      <w:r w:rsidRPr="00696696">
        <w:rPr>
          <w:rFonts w:asciiTheme="minorHAnsi" w:hAnsiTheme="minorHAnsi" w:cstheme="minorHAnsi"/>
          <w:color w:val="000000"/>
        </w:rPr>
        <w:t xml:space="preserve"> que se obtiene dictamen con observación, proponiendo también la recomendación para subsanarla</w:t>
      </w:r>
      <w:r w:rsidR="00AD056B" w:rsidRPr="00696696">
        <w:rPr>
          <w:rFonts w:asciiTheme="minorHAnsi" w:hAnsiTheme="minorHAnsi" w:cstheme="minorHAnsi"/>
          <w:color w:val="000000"/>
        </w:rPr>
        <w:t>s</w:t>
      </w:r>
      <w:r w:rsidR="004C43DE" w:rsidRPr="00696696">
        <w:rPr>
          <w:rFonts w:asciiTheme="minorHAnsi" w:hAnsiTheme="minorHAnsi" w:cstheme="minorHAnsi"/>
          <w:color w:val="000000"/>
        </w:rPr>
        <w:t>; a</w:t>
      </w:r>
      <w:r w:rsidRPr="00696696">
        <w:rPr>
          <w:rFonts w:asciiTheme="minorHAnsi" w:hAnsiTheme="minorHAnsi" w:cstheme="minorHAnsi"/>
          <w:color w:val="000000"/>
        </w:rPr>
        <w:t xml:space="preserve">l respecto, en términos del artículo 80, fracción III, de la Ley Orgánica del Poder Judicial del Estado, se tiene por presente al Contralor del Poder Judicial del Estado con el resultado de la auditoría que nos ocupa, de la que este cuerpo colegiado toma debido conocimiento y con fundamento en lo que establece el artículo 61 de la Ley Orgánica en cita, </w:t>
      </w:r>
      <w:r w:rsidR="00A0009A" w:rsidRPr="00696696">
        <w:rPr>
          <w:rFonts w:asciiTheme="minorHAnsi" w:hAnsiTheme="minorHAnsi" w:cstheme="minorHAnsi"/>
          <w:color w:val="000000"/>
        </w:rPr>
        <w:t>se determina</w:t>
      </w:r>
      <w:r w:rsidR="000F79BA" w:rsidRPr="00696696">
        <w:rPr>
          <w:rFonts w:asciiTheme="minorHAnsi" w:hAnsiTheme="minorHAnsi" w:cstheme="minorHAnsi"/>
          <w:color w:val="000000"/>
        </w:rPr>
        <w:t>:</w:t>
      </w:r>
      <w:r w:rsidR="00A0009A" w:rsidRPr="00696696">
        <w:rPr>
          <w:rFonts w:asciiTheme="minorHAnsi" w:hAnsiTheme="minorHAnsi" w:cstheme="minorHAnsi"/>
          <w:color w:val="000000"/>
        </w:rPr>
        <w:t xml:space="preserve"> </w:t>
      </w:r>
    </w:p>
    <w:p w14:paraId="49E5E5F1" w14:textId="52BE01B5" w:rsidR="004C43DE" w:rsidRPr="00696696" w:rsidRDefault="00A0009A" w:rsidP="004C43DE">
      <w:pPr>
        <w:spacing w:after="0" w:line="480" w:lineRule="auto"/>
        <w:ind w:firstLine="360"/>
        <w:jc w:val="both"/>
        <w:rPr>
          <w:rFonts w:asciiTheme="minorHAnsi" w:hAnsiTheme="minorHAnsi" w:cstheme="minorHAnsi"/>
        </w:rPr>
      </w:pPr>
      <w:r w:rsidRPr="00696696">
        <w:rPr>
          <w:rFonts w:asciiTheme="minorHAnsi" w:hAnsiTheme="minorHAnsi" w:cstheme="minorHAnsi"/>
          <w:color w:val="000000"/>
        </w:rPr>
        <w:t>Instruir</w:t>
      </w:r>
      <w:r w:rsidR="00AE409E" w:rsidRPr="00696696">
        <w:rPr>
          <w:rFonts w:asciiTheme="minorHAnsi" w:hAnsiTheme="minorHAnsi" w:cstheme="minorHAnsi"/>
          <w:color w:val="000000"/>
        </w:rPr>
        <w:t xml:space="preserve"> al </w:t>
      </w:r>
      <w:r w:rsidRPr="00696696">
        <w:rPr>
          <w:rFonts w:asciiTheme="minorHAnsi" w:hAnsiTheme="minorHAnsi" w:cstheme="minorHAnsi"/>
          <w:color w:val="000000"/>
        </w:rPr>
        <w:t>Director de Recursos Humanos y Materiales de la Secretaría Ejecutiva,</w:t>
      </w:r>
      <w:r w:rsidR="00AE409E" w:rsidRPr="00696696">
        <w:rPr>
          <w:rFonts w:asciiTheme="minorHAnsi" w:hAnsiTheme="minorHAnsi" w:cstheme="minorHAnsi"/>
          <w:color w:val="000000"/>
        </w:rPr>
        <w:t xml:space="preserve"> </w:t>
      </w:r>
      <w:r w:rsidR="00AD056B" w:rsidRPr="00696696">
        <w:rPr>
          <w:rFonts w:asciiTheme="minorHAnsi" w:hAnsiTheme="minorHAnsi" w:cstheme="minorHAnsi"/>
          <w:color w:val="000000"/>
        </w:rPr>
        <w:t>atender las recomendaciones a la brevedad posible en los términos requeridos</w:t>
      </w:r>
      <w:r w:rsidR="00AD056B" w:rsidRPr="00696696">
        <w:rPr>
          <w:rFonts w:asciiTheme="minorHAnsi" w:hAnsiTheme="minorHAnsi" w:cstheme="minorHAnsi"/>
          <w:b/>
          <w:bCs/>
          <w:color w:val="000000"/>
        </w:rPr>
        <w:t>.</w:t>
      </w:r>
    </w:p>
    <w:p w14:paraId="5AF5FBCD" w14:textId="7ECD2BC9" w:rsidR="00AE409E" w:rsidRDefault="00AE409E" w:rsidP="004C43DE">
      <w:pPr>
        <w:spacing w:after="0" w:line="480" w:lineRule="auto"/>
        <w:jc w:val="both"/>
        <w:rPr>
          <w:rFonts w:asciiTheme="minorHAnsi" w:hAnsiTheme="minorHAnsi" w:cstheme="minorHAnsi"/>
          <w:color w:val="000000"/>
        </w:rPr>
      </w:pPr>
      <w:r w:rsidRPr="00696696">
        <w:rPr>
          <w:rFonts w:asciiTheme="minorHAnsi" w:hAnsiTheme="minorHAnsi" w:cstheme="minorHAnsi"/>
          <w:color w:val="000000"/>
        </w:rPr>
        <w:t xml:space="preserve">Con copia del oficio de cuenta </w:t>
      </w:r>
      <w:r w:rsidR="00A0009A" w:rsidRPr="00696696">
        <w:rPr>
          <w:rFonts w:asciiTheme="minorHAnsi" w:hAnsiTheme="minorHAnsi" w:cstheme="minorHAnsi"/>
          <w:color w:val="000000"/>
        </w:rPr>
        <w:t xml:space="preserve">y anexos respectivos, </w:t>
      </w:r>
      <w:r w:rsidRPr="00696696">
        <w:rPr>
          <w:rFonts w:asciiTheme="minorHAnsi" w:hAnsiTheme="minorHAnsi" w:cstheme="minorHAnsi"/>
          <w:color w:val="000000"/>
        </w:rPr>
        <w:t xml:space="preserve">comuníquese esta determinación al </w:t>
      </w:r>
      <w:r w:rsidR="00A0009A" w:rsidRPr="00696696">
        <w:rPr>
          <w:rFonts w:asciiTheme="minorHAnsi" w:hAnsiTheme="minorHAnsi" w:cstheme="minorHAnsi"/>
          <w:color w:val="000000"/>
        </w:rPr>
        <w:t>Director de Recursos Humanos y Materiales de la Secretaría Ejecutiva</w:t>
      </w:r>
      <w:r w:rsidR="00AD056B" w:rsidRPr="00696696">
        <w:rPr>
          <w:rFonts w:asciiTheme="minorHAnsi" w:hAnsiTheme="minorHAnsi" w:cstheme="minorHAnsi"/>
          <w:color w:val="000000"/>
        </w:rPr>
        <w:t>,</w:t>
      </w:r>
      <w:r w:rsidRPr="00696696">
        <w:rPr>
          <w:rFonts w:asciiTheme="minorHAnsi" w:hAnsiTheme="minorHAnsi" w:cstheme="minorHAnsi"/>
          <w:color w:val="000000"/>
        </w:rPr>
        <w:t xml:space="preserve"> para su conocimiento y efectos conducentes; así como al Contralor del Poder Judicial del Estado, para su conocimiento y efectos correspondientes.</w:t>
      </w:r>
      <w:bookmarkEnd w:id="17"/>
      <w:r w:rsidR="004C43DE" w:rsidRPr="00696696">
        <w:rPr>
          <w:rFonts w:asciiTheme="minorHAnsi" w:hAnsiTheme="minorHAnsi" w:cstheme="minorHAnsi"/>
          <w:color w:val="000000"/>
        </w:rPr>
        <w:t xml:space="preserve"> </w:t>
      </w:r>
      <w:r w:rsidRPr="00696696">
        <w:rPr>
          <w:rFonts w:asciiTheme="minorHAnsi" w:hAnsiTheme="minorHAnsi" w:cstheme="minorHAnsi"/>
          <w:color w:val="000000"/>
          <w:u w:val="single"/>
        </w:rPr>
        <w:t>APROBADO POR</w:t>
      </w:r>
      <w:r w:rsidR="004C43DE" w:rsidRPr="00696696">
        <w:rPr>
          <w:rFonts w:asciiTheme="minorHAnsi" w:hAnsiTheme="minorHAnsi" w:cstheme="minorHAnsi"/>
          <w:color w:val="000000"/>
          <w:u w:val="single"/>
        </w:rPr>
        <w:t xml:space="preserve">UNANIMIDAD </w:t>
      </w:r>
      <w:r w:rsidRPr="00696696">
        <w:rPr>
          <w:rFonts w:asciiTheme="minorHAnsi" w:hAnsiTheme="minorHAnsi" w:cstheme="minorHAnsi"/>
          <w:color w:val="000000"/>
          <w:u w:val="single"/>
        </w:rPr>
        <w:t>DE VOTOS</w:t>
      </w:r>
      <w:r w:rsidRPr="00696696">
        <w:rPr>
          <w:rFonts w:asciiTheme="minorHAnsi" w:hAnsiTheme="minorHAnsi" w:cstheme="minorHAnsi"/>
          <w:color w:val="000000"/>
        </w:rPr>
        <w:t xml:space="preserve">. </w:t>
      </w:r>
      <w:r w:rsidR="00B77382" w:rsidRPr="00696696">
        <w:rPr>
          <w:rFonts w:asciiTheme="minorHAnsi" w:hAnsiTheme="minorHAnsi" w:cstheme="minorHAnsi"/>
          <w:color w:val="000000"/>
        </w:rPr>
        <w:t xml:space="preserve"> </w:t>
      </w:r>
    </w:p>
    <w:p w14:paraId="2015B779" w14:textId="77777777" w:rsidR="0073457C" w:rsidRPr="00696696" w:rsidRDefault="0073457C" w:rsidP="0073457C">
      <w:pPr>
        <w:spacing w:after="0"/>
        <w:jc w:val="both"/>
        <w:rPr>
          <w:rFonts w:asciiTheme="minorHAnsi" w:hAnsiTheme="minorHAnsi" w:cstheme="minorHAnsi"/>
          <w:b/>
          <w:bCs/>
        </w:rPr>
      </w:pPr>
    </w:p>
    <w:p w14:paraId="213E9BFE" w14:textId="7472FC25" w:rsidR="00AD056B" w:rsidRPr="00696696" w:rsidRDefault="00AD056B" w:rsidP="00035238">
      <w:pPr>
        <w:spacing w:after="0" w:line="480" w:lineRule="auto"/>
        <w:ind w:firstLine="708"/>
        <w:jc w:val="both"/>
        <w:rPr>
          <w:rFonts w:asciiTheme="minorHAnsi" w:eastAsia="Times New Roman" w:hAnsiTheme="minorHAnsi" w:cstheme="minorHAnsi"/>
          <w:b/>
          <w:bCs/>
          <w:color w:val="000000" w:themeColor="text1"/>
          <w:lang w:eastAsia="es-MX"/>
        </w:rPr>
      </w:pPr>
      <w:bookmarkStart w:id="18" w:name="_Hlk83996257"/>
      <w:r w:rsidRPr="00696696">
        <w:rPr>
          <w:rFonts w:asciiTheme="minorHAnsi" w:hAnsiTheme="minorHAnsi" w:cstheme="minorHAnsi"/>
          <w:b/>
          <w:bCs/>
        </w:rPr>
        <w:lastRenderedPageBreak/>
        <w:t>ACUERDO XV</w:t>
      </w:r>
      <w:r w:rsidR="000E5794" w:rsidRPr="00696696">
        <w:rPr>
          <w:rFonts w:asciiTheme="minorHAnsi" w:hAnsiTheme="minorHAnsi" w:cstheme="minorHAnsi"/>
          <w:b/>
          <w:bCs/>
        </w:rPr>
        <w:t>II</w:t>
      </w:r>
      <w:r w:rsidRPr="00696696">
        <w:rPr>
          <w:rFonts w:asciiTheme="minorHAnsi" w:hAnsiTheme="minorHAnsi" w:cstheme="minorHAnsi"/>
          <w:b/>
          <w:bCs/>
        </w:rPr>
        <w:t xml:space="preserve">/58/2021. </w:t>
      </w:r>
      <w:r w:rsidRPr="00696696">
        <w:rPr>
          <w:rFonts w:asciiTheme="minorHAnsi" w:eastAsia="Times New Roman" w:hAnsiTheme="minorHAnsi" w:cstheme="minorHAnsi"/>
          <w:b/>
          <w:bCs/>
          <w:color w:val="000000" w:themeColor="text1"/>
          <w:lang w:eastAsia="es-MX"/>
        </w:rPr>
        <w:t xml:space="preserve">Oficio 1109/C/2021, de fecha veintisiete de septiembre de dos mil veintiuno, signado por el Contralor del Poder Judicial del Estado. - - - - - - - - - - - - - - - - - - - - - - - - - - - - - - - - - - - - - -  - - - - - - - - - - - - - - - - - - - - - </w:t>
      </w:r>
    </w:p>
    <w:p w14:paraId="7C959A08" w14:textId="29ED6A3B" w:rsidR="00791174" w:rsidRPr="00696696" w:rsidRDefault="00AD056B" w:rsidP="00035238">
      <w:pPr>
        <w:spacing w:after="0" w:line="480" w:lineRule="auto"/>
        <w:jc w:val="both"/>
        <w:rPr>
          <w:rFonts w:asciiTheme="minorHAnsi" w:hAnsiTheme="minorHAnsi" w:cstheme="minorHAnsi"/>
          <w:color w:val="000000"/>
        </w:rPr>
      </w:pPr>
      <w:r w:rsidRPr="00696696">
        <w:rPr>
          <w:rFonts w:asciiTheme="minorHAnsi" w:eastAsia="Times New Roman" w:hAnsiTheme="minorHAnsi" w:cstheme="minorHAnsi"/>
          <w:color w:val="000000" w:themeColor="text1"/>
          <w:lang w:eastAsia="es-MX"/>
        </w:rPr>
        <w:t xml:space="preserve">Dada cuenta con el oficio de referencia, </w:t>
      </w:r>
      <w:r w:rsidRPr="00696696">
        <w:rPr>
          <w:rFonts w:asciiTheme="minorHAnsi" w:hAnsiTheme="minorHAnsi" w:cstheme="minorHAnsi"/>
          <w:color w:val="000000"/>
        </w:rPr>
        <w:t>mediante el cual se remite el resultado de la auditoría de control interno número CI01/2021, realizada por la Contraloría del Poder Judicial del Estado a la Tesorería del Poder Judicial del Estado, de la que se obtiene dictamen con observaciones, proponiendo también las recomendaciones para subsanarlas</w:t>
      </w:r>
      <w:r w:rsidR="005C5E5B" w:rsidRPr="00696696">
        <w:rPr>
          <w:rFonts w:asciiTheme="minorHAnsi" w:hAnsiTheme="minorHAnsi" w:cstheme="minorHAnsi"/>
          <w:color w:val="000000"/>
        </w:rPr>
        <w:t xml:space="preserve">; </w:t>
      </w:r>
      <w:r w:rsidR="0073457C">
        <w:rPr>
          <w:rFonts w:asciiTheme="minorHAnsi" w:hAnsiTheme="minorHAnsi" w:cstheme="minorHAnsi"/>
          <w:color w:val="000000"/>
        </w:rPr>
        <w:t>a</w:t>
      </w:r>
      <w:r w:rsidRPr="00696696">
        <w:rPr>
          <w:rFonts w:asciiTheme="minorHAnsi" w:hAnsiTheme="minorHAnsi" w:cstheme="minorHAnsi"/>
          <w:color w:val="000000"/>
        </w:rPr>
        <w:t>l respecto, en términos de</w:t>
      </w:r>
      <w:r w:rsidR="00791174" w:rsidRPr="00696696">
        <w:rPr>
          <w:rFonts w:asciiTheme="minorHAnsi" w:hAnsiTheme="minorHAnsi" w:cstheme="minorHAnsi"/>
          <w:color w:val="000000"/>
        </w:rPr>
        <w:t xml:space="preserve"> </w:t>
      </w:r>
      <w:r w:rsidRPr="00696696">
        <w:rPr>
          <w:rFonts w:asciiTheme="minorHAnsi" w:hAnsiTheme="minorHAnsi" w:cstheme="minorHAnsi"/>
          <w:color w:val="000000"/>
        </w:rPr>
        <w:t>l</w:t>
      </w:r>
      <w:r w:rsidR="00791174" w:rsidRPr="00696696">
        <w:rPr>
          <w:rFonts w:asciiTheme="minorHAnsi" w:hAnsiTheme="minorHAnsi" w:cstheme="minorHAnsi"/>
          <w:color w:val="000000"/>
        </w:rPr>
        <w:t>os</w:t>
      </w:r>
      <w:r w:rsidRPr="00696696">
        <w:rPr>
          <w:rFonts w:asciiTheme="minorHAnsi" w:hAnsiTheme="minorHAnsi" w:cstheme="minorHAnsi"/>
          <w:color w:val="000000"/>
        </w:rPr>
        <w:t xml:space="preserve"> artículo</w:t>
      </w:r>
      <w:r w:rsidR="00791174" w:rsidRPr="00696696">
        <w:rPr>
          <w:rFonts w:asciiTheme="minorHAnsi" w:hAnsiTheme="minorHAnsi" w:cstheme="minorHAnsi"/>
          <w:color w:val="000000"/>
        </w:rPr>
        <w:t xml:space="preserve">s 61 y </w:t>
      </w:r>
      <w:r w:rsidRPr="00696696">
        <w:rPr>
          <w:rFonts w:asciiTheme="minorHAnsi" w:hAnsiTheme="minorHAnsi" w:cstheme="minorHAnsi"/>
          <w:color w:val="000000"/>
        </w:rPr>
        <w:t xml:space="preserve">80, fracción III, de la Ley Orgánica del Poder Judicial del Estado, </w:t>
      </w:r>
      <w:r w:rsidR="00791174" w:rsidRPr="00696696">
        <w:rPr>
          <w:rFonts w:asciiTheme="minorHAnsi" w:hAnsiTheme="minorHAnsi" w:cstheme="minorHAnsi"/>
          <w:color w:val="000000"/>
        </w:rPr>
        <w:t>este cuerpo colegiado determina:</w:t>
      </w:r>
    </w:p>
    <w:p w14:paraId="79F32062" w14:textId="5C8AA006" w:rsidR="00AD056B" w:rsidRPr="00696696" w:rsidRDefault="00791174" w:rsidP="005C5E5B">
      <w:pPr>
        <w:pStyle w:val="Prrafodelista"/>
        <w:numPr>
          <w:ilvl w:val="0"/>
          <w:numId w:val="8"/>
        </w:numPr>
        <w:spacing w:after="0" w:line="480" w:lineRule="auto"/>
        <w:jc w:val="both"/>
        <w:rPr>
          <w:rFonts w:asciiTheme="minorHAnsi" w:hAnsiTheme="minorHAnsi" w:cstheme="minorHAnsi"/>
          <w:b/>
          <w:bCs/>
          <w:color w:val="000000"/>
        </w:rPr>
      </w:pPr>
      <w:r w:rsidRPr="00696696">
        <w:rPr>
          <w:rFonts w:asciiTheme="minorHAnsi" w:hAnsiTheme="minorHAnsi" w:cstheme="minorHAnsi"/>
          <w:color w:val="000000"/>
        </w:rPr>
        <w:t xml:space="preserve"> Tomar debido conocimiento del resultado de la auditoria que nos ocupa, presentada por e</w:t>
      </w:r>
      <w:r w:rsidR="00AD056B" w:rsidRPr="00696696">
        <w:rPr>
          <w:rFonts w:asciiTheme="minorHAnsi" w:hAnsiTheme="minorHAnsi" w:cstheme="minorHAnsi"/>
          <w:color w:val="000000"/>
        </w:rPr>
        <w:t>l Contralor del Poder Judicial del Estado</w:t>
      </w:r>
      <w:r w:rsidRPr="00696696">
        <w:rPr>
          <w:rFonts w:asciiTheme="minorHAnsi" w:hAnsiTheme="minorHAnsi" w:cstheme="minorHAnsi"/>
          <w:color w:val="000000"/>
        </w:rPr>
        <w:t>.</w:t>
      </w:r>
      <w:r w:rsidR="00AD056B" w:rsidRPr="00696696">
        <w:rPr>
          <w:rFonts w:asciiTheme="minorHAnsi" w:hAnsiTheme="minorHAnsi" w:cstheme="minorHAnsi"/>
          <w:b/>
          <w:bCs/>
          <w:color w:val="000000"/>
        </w:rPr>
        <w:t xml:space="preserve"> </w:t>
      </w:r>
    </w:p>
    <w:p w14:paraId="720B8924" w14:textId="77777777" w:rsidR="00791174" w:rsidRPr="00696696" w:rsidRDefault="00791174" w:rsidP="005C5E5B">
      <w:pPr>
        <w:pStyle w:val="Prrafodelista"/>
        <w:numPr>
          <w:ilvl w:val="0"/>
          <w:numId w:val="8"/>
        </w:numPr>
        <w:spacing w:after="0" w:line="480" w:lineRule="auto"/>
        <w:jc w:val="both"/>
        <w:rPr>
          <w:rFonts w:asciiTheme="minorHAnsi" w:hAnsiTheme="minorHAnsi" w:cstheme="minorHAnsi"/>
          <w:color w:val="000000"/>
        </w:rPr>
      </w:pPr>
      <w:r w:rsidRPr="00696696">
        <w:rPr>
          <w:rFonts w:asciiTheme="minorHAnsi" w:hAnsiTheme="minorHAnsi" w:cstheme="minorHAnsi"/>
          <w:color w:val="000000"/>
        </w:rPr>
        <w:t>I</w:t>
      </w:r>
      <w:r w:rsidR="00AD056B" w:rsidRPr="00696696">
        <w:rPr>
          <w:rFonts w:asciiTheme="minorHAnsi" w:hAnsiTheme="minorHAnsi" w:cstheme="minorHAnsi"/>
          <w:color w:val="000000"/>
        </w:rPr>
        <w:t>nstruir al Tesorero del Poder Judicial del Estado, atender las recomendaciones a la brevedad posible en los términos requeridos.</w:t>
      </w:r>
    </w:p>
    <w:p w14:paraId="2DD54DBA" w14:textId="7463959F" w:rsidR="00AD056B" w:rsidRPr="00696696" w:rsidRDefault="00AD056B" w:rsidP="005C5E5B">
      <w:pPr>
        <w:spacing w:after="0" w:line="480" w:lineRule="auto"/>
        <w:jc w:val="both"/>
        <w:rPr>
          <w:rFonts w:asciiTheme="minorHAnsi" w:hAnsiTheme="minorHAnsi" w:cstheme="minorHAnsi"/>
          <w:color w:val="000000"/>
        </w:rPr>
      </w:pPr>
      <w:r w:rsidRPr="00696696">
        <w:rPr>
          <w:rFonts w:asciiTheme="minorHAnsi" w:hAnsiTheme="minorHAnsi" w:cstheme="minorHAnsi"/>
          <w:color w:val="000000"/>
        </w:rPr>
        <w:t xml:space="preserve">Con copia del oficio de cuenta y anexos respectivos, comuníquese esta determinación al Tesorero del Poder Judicial del Estado, para su conocimiento y efectos conducentes; así como al Contralor del Poder Judicial del Estado, para su conocimiento y efectos correspondientes. </w:t>
      </w:r>
      <w:bookmarkEnd w:id="18"/>
      <w:r w:rsidRPr="00696696">
        <w:rPr>
          <w:rFonts w:asciiTheme="minorHAnsi" w:hAnsiTheme="minorHAnsi" w:cstheme="minorHAnsi"/>
          <w:color w:val="000000"/>
          <w:u w:val="single"/>
        </w:rPr>
        <w:t xml:space="preserve">APROBADO POR </w:t>
      </w:r>
      <w:r w:rsidR="00E62F48" w:rsidRPr="00696696">
        <w:rPr>
          <w:rFonts w:asciiTheme="minorHAnsi" w:hAnsiTheme="minorHAnsi" w:cstheme="minorHAnsi"/>
          <w:color w:val="000000"/>
          <w:u w:val="single"/>
        </w:rPr>
        <w:t>UNANIMIDAD</w:t>
      </w:r>
      <w:r w:rsidRPr="00696696">
        <w:rPr>
          <w:rFonts w:asciiTheme="minorHAnsi" w:hAnsiTheme="minorHAnsi" w:cstheme="minorHAnsi"/>
          <w:color w:val="000000"/>
          <w:u w:val="single"/>
        </w:rPr>
        <w:t xml:space="preserve"> DE VOTOS</w:t>
      </w:r>
      <w:r w:rsidRPr="00696696">
        <w:rPr>
          <w:rFonts w:asciiTheme="minorHAnsi" w:hAnsiTheme="minorHAnsi" w:cstheme="minorHAnsi"/>
          <w:color w:val="000000"/>
        </w:rPr>
        <w:t xml:space="preserve">. - - - - - - - - - - - - </w:t>
      </w:r>
      <w:r w:rsidR="005C5E5B" w:rsidRPr="00696696">
        <w:rPr>
          <w:rFonts w:asciiTheme="minorHAnsi" w:hAnsiTheme="minorHAnsi" w:cstheme="minorHAnsi"/>
          <w:color w:val="000000"/>
        </w:rPr>
        <w:t xml:space="preserve"> - - - - - - -</w:t>
      </w:r>
    </w:p>
    <w:p w14:paraId="2211C0EF" w14:textId="77777777" w:rsidR="002E58FF" w:rsidRDefault="002E58FF" w:rsidP="002E58FF">
      <w:pPr>
        <w:spacing w:after="0"/>
        <w:ind w:firstLine="708"/>
        <w:jc w:val="both"/>
        <w:rPr>
          <w:rFonts w:asciiTheme="minorHAnsi" w:hAnsiTheme="minorHAnsi" w:cstheme="minorHAnsi"/>
          <w:b/>
          <w:bCs/>
        </w:rPr>
      </w:pPr>
      <w:bookmarkStart w:id="19" w:name="_Hlk83996616"/>
    </w:p>
    <w:p w14:paraId="554A2CEF" w14:textId="6FB63623" w:rsidR="003963C4" w:rsidRPr="00696696" w:rsidRDefault="001F6105" w:rsidP="00C94CB9">
      <w:pPr>
        <w:spacing w:after="0" w:line="480" w:lineRule="auto"/>
        <w:ind w:firstLine="708"/>
        <w:jc w:val="both"/>
        <w:rPr>
          <w:rFonts w:asciiTheme="minorHAnsi" w:hAnsiTheme="minorHAnsi" w:cstheme="minorHAnsi"/>
          <w:color w:val="000000" w:themeColor="text1"/>
        </w:rPr>
      </w:pPr>
      <w:r w:rsidRPr="00696696">
        <w:rPr>
          <w:rFonts w:asciiTheme="minorHAnsi" w:hAnsiTheme="minorHAnsi" w:cstheme="minorHAnsi"/>
          <w:b/>
          <w:bCs/>
        </w:rPr>
        <w:t>ACUERDO XVI</w:t>
      </w:r>
      <w:r w:rsidR="000E5794" w:rsidRPr="00696696">
        <w:rPr>
          <w:rFonts w:asciiTheme="minorHAnsi" w:hAnsiTheme="minorHAnsi" w:cstheme="minorHAnsi"/>
          <w:b/>
          <w:bCs/>
        </w:rPr>
        <w:t>II</w:t>
      </w:r>
      <w:r w:rsidRPr="00696696">
        <w:rPr>
          <w:rFonts w:asciiTheme="minorHAnsi" w:hAnsiTheme="minorHAnsi" w:cstheme="minorHAnsi"/>
          <w:b/>
          <w:bCs/>
        </w:rPr>
        <w:t xml:space="preserve">/58/2021. </w:t>
      </w:r>
      <w:r w:rsidR="009D0A06">
        <w:rPr>
          <w:rFonts w:asciiTheme="minorHAnsi" w:hAnsiTheme="minorHAnsi" w:cstheme="minorHAnsi"/>
          <w:b/>
          <w:bCs/>
        </w:rPr>
        <w:t>O</w:t>
      </w:r>
      <w:r w:rsidR="009A7BA1" w:rsidRPr="009D0A06">
        <w:rPr>
          <w:rFonts w:asciiTheme="minorHAnsi" w:eastAsia="Times New Roman" w:hAnsiTheme="minorHAnsi" w:cstheme="minorHAnsi"/>
          <w:b/>
          <w:bCs/>
          <w:color w:val="000000" w:themeColor="text1"/>
          <w:lang w:eastAsia="es-MX"/>
        </w:rPr>
        <w:t xml:space="preserve">ficios número A.72, A.73 y A.74. de fecha veintitrés de septiembre de dos mil veintiuno, signados por el encargado del Archivo del Poder Judicial del Estado, por guardar relación entre sí. - - - - - - - - - - - - - - - - - - - - </w:t>
      </w:r>
      <w:r w:rsidR="009A7BA1" w:rsidRPr="00696696">
        <w:rPr>
          <w:rFonts w:asciiTheme="minorHAnsi" w:hAnsiTheme="minorHAnsi" w:cstheme="minorHAnsi"/>
        </w:rPr>
        <w:t>Dada cuenta con l</w:t>
      </w:r>
      <w:r w:rsidR="001938B6" w:rsidRPr="00696696">
        <w:rPr>
          <w:rFonts w:asciiTheme="minorHAnsi" w:hAnsiTheme="minorHAnsi" w:cstheme="minorHAnsi"/>
        </w:rPr>
        <w:t>os</w:t>
      </w:r>
      <w:r w:rsidR="009A7BA1" w:rsidRPr="00696696">
        <w:rPr>
          <w:rFonts w:asciiTheme="minorHAnsi" w:hAnsiTheme="minorHAnsi" w:cstheme="minorHAnsi"/>
        </w:rPr>
        <w:t xml:space="preserve"> oficio</w:t>
      </w:r>
      <w:r w:rsidR="001938B6" w:rsidRPr="00696696">
        <w:rPr>
          <w:rFonts w:asciiTheme="minorHAnsi" w:hAnsiTheme="minorHAnsi" w:cstheme="minorHAnsi"/>
        </w:rPr>
        <w:t>s</w:t>
      </w:r>
      <w:r w:rsidR="009A7BA1" w:rsidRPr="00696696">
        <w:rPr>
          <w:rFonts w:asciiTheme="minorHAnsi" w:hAnsiTheme="minorHAnsi" w:cstheme="minorHAnsi"/>
        </w:rPr>
        <w:t xml:space="preserve"> de referencia, así como </w:t>
      </w:r>
      <w:r w:rsidR="001938B6" w:rsidRPr="00696696">
        <w:rPr>
          <w:rFonts w:asciiTheme="minorHAnsi" w:hAnsiTheme="minorHAnsi" w:cstheme="minorHAnsi"/>
        </w:rPr>
        <w:t>con las actas administrativas y demás constancias que se adjuntan a cada uno de ellos, relacionadas con el extravió de los expedientes ahí precisados</w:t>
      </w:r>
      <w:r w:rsidR="002E58FF">
        <w:rPr>
          <w:rFonts w:asciiTheme="minorHAnsi" w:hAnsiTheme="minorHAnsi" w:cstheme="minorHAnsi"/>
          <w:bCs/>
          <w:color w:val="000000" w:themeColor="text1"/>
        </w:rPr>
        <w:t>;</w:t>
      </w:r>
      <w:r w:rsidR="009A7BA1" w:rsidRPr="00696696">
        <w:rPr>
          <w:rFonts w:asciiTheme="minorHAnsi" w:hAnsiTheme="minorHAnsi" w:cstheme="minorHAnsi"/>
          <w:bCs/>
          <w:color w:val="000000" w:themeColor="text1"/>
        </w:rPr>
        <w:t xml:space="preserve"> </w:t>
      </w:r>
      <w:r w:rsidR="009A7BA1" w:rsidRPr="00696696">
        <w:rPr>
          <w:rFonts w:asciiTheme="minorHAnsi" w:hAnsiTheme="minorHAnsi" w:cstheme="minorHAnsi"/>
          <w:bCs/>
        </w:rPr>
        <w:t>al respecto,</w:t>
      </w:r>
      <w:r w:rsidR="00833E71" w:rsidRPr="00696696">
        <w:rPr>
          <w:rFonts w:asciiTheme="minorHAnsi" w:hAnsiTheme="minorHAnsi" w:cstheme="minorHAnsi"/>
          <w:bCs/>
        </w:rPr>
        <w:t xml:space="preserve"> </w:t>
      </w:r>
      <w:r w:rsidR="00833E71" w:rsidRPr="00696696">
        <w:rPr>
          <w:rFonts w:asciiTheme="minorHAnsi" w:hAnsiTheme="minorHAnsi" w:cstheme="minorHAnsi"/>
          <w:color w:val="000000" w:themeColor="text1"/>
        </w:rPr>
        <w:t>con fundamento en lo que establecen los artículos 45 Bis, 45 Quáter, 61, 68, fracciones IX, y 85, de la Ley Orgánica del Poder Judicial del Estado; 86, del Reglamento del Consejo de la Judicatura del Estado; 3, fracción II, 90 y 91, de la Ley General de Responsabilidades Administrativas, se determina</w:t>
      </w:r>
      <w:r w:rsidR="00C94CB9" w:rsidRPr="00696696">
        <w:rPr>
          <w:rFonts w:asciiTheme="minorHAnsi" w:hAnsiTheme="minorHAnsi" w:cstheme="minorHAnsi"/>
          <w:color w:val="000000" w:themeColor="text1"/>
        </w:rPr>
        <w:t>:</w:t>
      </w:r>
    </w:p>
    <w:p w14:paraId="02DD079A" w14:textId="1AD416E5" w:rsidR="00833E71" w:rsidRPr="00696696" w:rsidRDefault="00833E71" w:rsidP="00C94CB9">
      <w:pPr>
        <w:pStyle w:val="Prrafodelista"/>
        <w:numPr>
          <w:ilvl w:val="0"/>
          <w:numId w:val="9"/>
        </w:numPr>
        <w:spacing w:after="0" w:line="480" w:lineRule="auto"/>
        <w:jc w:val="both"/>
        <w:rPr>
          <w:rFonts w:asciiTheme="minorHAnsi" w:hAnsiTheme="minorHAnsi" w:cstheme="minorHAnsi"/>
          <w:color w:val="000000" w:themeColor="text1"/>
        </w:rPr>
      </w:pPr>
      <w:r w:rsidRPr="00696696">
        <w:rPr>
          <w:rFonts w:asciiTheme="minorHAnsi" w:hAnsiTheme="minorHAnsi" w:cstheme="minorHAnsi"/>
          <w:color w:val="000000" w:themeColor="text1"/>
        </w:rPr>
        <w:t xml:space="preserve">Instruir al </w:t>
      </w:r>
      <w:r w:rsidR="003963C4" w:rsidRPr="00696696">
        <w:rPr>
          <w:rFonts w:asciiTheme="minorHAnsi" w:hAnsiTheme="minorHAnsi" w:cstheme="minorHAnsi"/>
          <w:color w:val="000000" w:themeColor="text1"/>
        </w:rPr>
        <w:t xml:space="preserve">encargado del Archivo del Poder Judicial del Estado </w:t>
      </w:r>
      <w:r w:rsidR="003963C4" w:rsidRPr="00696696">
        <w:rPr>
          <w:rFonts w:asciiTheme="minorHAnsi" w:eastAsia="Batang" w:hAnsiTheme="minorHAnsi" w:cstheme="minorHAnsi"/>
        </w:rPr>
        <w:t xml:space="preserve">para </w:t>
      </w:r>
      <w:r w:rsidR="00FC67FD" w:rsidRPr="00696696">
        <w:rPr>
          <w:rFonts w:asciiTheme="minorHAnsi" w:eastAsia="Batang" w:hAnsiTheme="minorHAnsi" w:cstheme="minorHAnsi"/>
        </w:rPr>
        <w:t>que,</w:t>
      </w:r>
      <w:r w:rsidR="003963C4" w:rsidRPr="00696696">
        <w:rPr>
          <w:rFonts w:asciiTheme="minorHAnsi" w:eastAsia="Batang" w:hAnsiTheme="minorHAnsi" w:cstheme="minorHAnsi"/>
        </w:rPr>
        <w:t xml:space="preserve"> con apoyo del personal adscrito a la Dirección Jurídica del Tribunal Superior de </w:t>
      </w:r>
      <w:r w:rsidR="003963C4" w:rsidRPr="00696696">
        <w:rPr>
          <w:rFonts w:asciiTheme="minorHAnsi" w:eastAsia="Batang" w:hAnsiTheme="minorHAnsi" w:cstheme="minorHAnsi"/>
        </w:rPr>
        <w:lastRenderedPageBreak/>
        <w:t>Justicia, presente ante la autoridad competente la denuncia respecto de la pérdida de los expediente</w:t>
      </w:r>
      <w:r w:rsidR="005133FD" w:rsidRPr="00696696">
        <w:rPr>
          <w:rFonts w:asciiTheme="minorHAnsi" w:eastAsia="Batang" w:hAnsiTheme="minorHAnsi" w:cstheme="minorHAnsi"/>
        </w:rPr>
        <w:t>s</w:t>
      </w:r>
      <w:r w:rsidR="003963C4" w:rsidRPr="00696696">
        <w:rPr>
          <w:rFonts w:asciiTheme="minorHAnsi" w:eastAsia="Batang" w:hAnsiTheme="minorHAnsi" w:cstheme="minorHAnsi"/>
        </w:rPr>
        <w:t xml:space="preserve"> en cuestión.</w:t>
      </w:r>
    </w:p>
    <w:p w14:paraId="204BDC51" w14:textId="1B664055" w:rsidR="003963C4" w:rsidRPr="00696696" w:rsidRDefault="003963C4" w:rsidP="005F2587">
      <w:pPr>
        <w:pStyle w:val="Prrafodelista"/>
        <w:numPr>
          <w:ilvl w:val="0"/>
          <w:numId w:val="9"/>
        </w:numPr>
        <w:spacing w:after="0" w:line="480" w:lineRule="auto"/>
        <w:jc w:val="both"/>
        <w:rPr>
          <w:rFonts w:asciiTheme="minorHAnsi" w:eastAsia="Batang" w:hAnsiTheme="minorHAnsi" w:cstheme="minorHAnsi"/>
        </w:rPr>
      </w:pPr>
      <w:r w:rsidRPr="00696696">
        <w:rPr>
          <w:rFonts w:asciiTheme="minorHAnsi" w:eastAsia="Batang" w:hAnsiTheme="minorHAnsi" w:cstheme="minorHAnsi"/>
        </w:rPr>
        <w:t xml:space="preserve">Al personal de la Dirección Jurídica antes citada, para que dé seguimiento a las denuncias que se presenten en atención a lo anterior, debiendo dar cuenta a este Consejo de los resultados de las mismas, para los efectos legales a que haya lugar. </w:t>
      </w:r>
    </w:p>
    <w:p w14:paraId="3CBEB753" w14:textId="557C46C1" w:rsidR="003963C4" w:rsidRPr="00696696" w:rsidRDefault="003963C4" w:rsidP="005F2587">
      <w:pPr>
        <w:pStyle w:val="Prrafodelista"/>
        <w:numPr>
          <w:ilvl w:val="0"/>
          <w:numId w:val="9"/>
        </w:numPr>
        <w:spacing w:after="0" w:line="480" w:lineRule="auto"/>
        <w:jc w:val="both"/>
        <w:rPr>
          <w:rFonts w:asciiTheme="minorHAnsi" w:eastAsia="Batang" w:hAnsiTheme="minorHAnsi" w:cstheme="minorHAnsi"/>
        </w:rPr>
      </w:pPr>
      <w:r w:rsidRPr="00696696">
        <w:rPr>
          <w:rFonts w:asciiTheme="minorHAnsi" w:eastAsia="Batang" w:hAnsiTheme="minorHAnsi" w:cstheme="minorHAnsi"/>
        </w:rPr>
        <w:t>A Los jueces solicitantes de los expedientes en cuestión</w:t>
      </w:r>
      <w:r w:rsidR="00FC67FD" w:rsidRPr="00696696">
        <w:rPr>
          <w:rFonts w:asciiTheme="minorHAnsi" w:eastAsia="Batang" w:hAnsiTheme="minorHAnsi" w:cstheme="minorHAnsi"/>
        </w:rPr>
        <w:t>, de ser el caso, en observancia a lo que establece el artículo 81, fracción III, del Código de Procedimientos Civiles vigente en el Estado, inicie el incidente de reposición de autos respectivo.</w:t>
      </w:r>
    </w:p>
    <w:p w14:paraId="1BB347BC" w14:textId="3D6E9BB3" w:rsidR="002E6377" w:rsidRPr="00696696" w:rsidRDefault="002E6377" w:rsidP="005F2587">
      <w:pPr>
        <w:pStyle w:val="Prrafodelista"/>
        <w:numPr>
          <w:ilvl w:val="0"/>
          <w:numId w:val="9"/>
        </w:numPr>
        <w:spacing w:after="0" w:line="480" w:lineRule="auto"/>
        <w:jc w:val="both"/>
        <w:rPr>
          <w:rFonts w:asciiTheme="minorHAnsi" w:eastAsia="Batang" w:hAnsiTheme="minorHAnsi" w:cstheme="minorHAnsi"/>
        </w:rPr>
      </w:pPr>
      <w:r w:rsidRPr="00696696">
        <w:rPr>
          <w:rFonts w:asciiTheme="minorHAnsi" w:eastAsia="Batang" w:hAnsiTheme="minorHAnsi" w:cstheme="minorHAnsi"/>
        </w:rPr>
        <w:t>Al Contralor del Poder Judicial del Estado, para que conforme a sus facultades de autoridad investigadora proceda conforme a derecho.</w:t>
      </w:r>
    </w:p>
    <w:p w14:paraId="7C9C30EB" w14:textId="3467C546" w:rsidR="003963C4" w:rsidRPr="00696696" w:rsidRDefault="00FC67FD" w:rsidP="007D097C">
      <w:pPr>
        <w:pStyle w:val="NormalWeb"/>
        <w:spacing w:before="0" w:beforeAutospacing="0" w:after="0" w:afterAutospacing="0" w:line="480" w:lineRule="auto"/>
        <w:jc w:val="both"/>
        <w:rPr>
          <w:rFonts w:asciiTheme="minorHAnsi" w:eastAsia="Calibri" w:hAnsiTheme="minorHAnsi" w:cstheme="minorHAnsi"/>
          <w:color w:val="000000" w:themeColor="text1"/>
          <w:sz w:val="22"/>
          <w:szCs w:val="22"/>
          <w:u w:val="single"/>
        </w:rPr>
      </w:pPr>
      <w:r w:rsidRPr="00696696">
        <w:rPr>
          <w:rFonts w:asciiTheme="minorHAnsi" w:eastAsia="Batang" w:hAnsiTheme="minorHAnsi" w:cstheme="minorHAnsi"/>
          <w:sz w:val="22"/>
          <w:szCs w:val="22"/>
        </w:rPr>
        <w:t xml:space="preserve">Comuníquese esta determinación al </w:t>
      </w:r>
      <w:r w:rsidR="00F91585" w:rsidRPr="00696696">
        <w:rPr>
          <w:rFonts w:asciiTheme="minorHAnsi" w:eastAsia="Batang" w:hAnsiTheme="minorHAnsi" w:cstheme="minorHAnsi"/>
          <w:sz w:val="22"/>
          <w:szCs w:val="22"/>
        </w:rPr>
        <w:t xml:space="preserve">Encargado </w:t>
      </w:r>
      <w:r w:rsidRPr="00696696">
        <w:rPr>
          <w:rFonts w:asciiTheme="minorHAnsi" w:eastAsia="Batang" w:hAnsiTheme="minorHAnsi" w:cstheme="minorHAnsi"/>
          <w:sz w:val="22"/>
          <w:szCs w:val="22"/>
        </w:rPr>
        <w:t xml:space="preserve">del Archivo del Poder Judicial del Estado, al Secretario General de Acuerdos del Tribunal Superior de Justicia, a la </w:t>
      </w:r>
      <w:r w:rsidR="002E6377" w:rsidRPr="00696696">
        <w:rPr>
          <w:rFonts w:asciiTheme="minorHAnsi" w:eastAsia="Batang" w:hAnsiTheme="minorHAnsi" w:cstheme="minorHAnsi"/>
          <w:sz w:val="22"/>
          <w:szCs w:val="22"/>
        </w:rPr>
        <w:t>E</w:t>
      </w:r>
      <w:r w:rsidRPr="00696696">
        <w:rPr>
          <w:rFonts w:asciiTheme="minorHAnsi" w:eastAsia="Batang" w:hAnsiTheme="minorHAnsi" w:cstheme="minorHAnsi"/>
          <w:sz w:val="22"/>
          <w:szCs w:val="22"/>
        </w:rPr>
        <w:t>ncargada de la Dirección Jurídica del Tribunal Superior de Justicia y a los jueces que corresponda,</w:t>
      </w:r>
      <w:r w:rsidR="007E41BF" w:rsidRPr="00696696">
        <w:rPr>
          <w:rFonts w:asciiTheme="minorHAnsi" w:eastAsia="Batang" w:hAnsiTheme="minorHAnsi" w:cstheme="minorHAnsi"/>
          <w:sz w:val="22"/>
          <w:szCs w:val="22"/>
        </w:rPr>
        <w:t xml:space="preserve"> así como al Contralor el Poder Judicial del Estado</w:t>
      </w:r>
      <w:r w:rsidRPr="00696696">
        <w:rPr>
          <w:rFonts w:asciiTheme="minorHAnsi" w:eastAsia="Batang" w:hAnsiTheme="minorHAnsi" w:cstheme="minorHAnsi"/>
          <w:sz w:val="22"/>
          <w:szCs w:val="22"/>
        </w:rPr>
        <w:t xml:space="preserve"> para su conocimiento y efectos legales correspondientes.</w:t>
      </w:r>
      <w:bookmarkEnd w:id="19"/>
      <w:r w:rsidR="005133FD" w:rsidRPr="00696696">
        <w:rPr>
          <w:rFonts w:asciiTheme="minorHAnsi" w:eastAsia="Batang" w:hAnsiTheme="minorHAnsi" w:cstheme="minorHAnsi"/>
          <w:sz w:val="22"/>
          <w:szCs w:val="22"/>
        </w:rPr>
        <w:t xml:space="preserve"> </w:t>
      </w:r>
      <w:r w:rsidR="005133FD" w:rsidRPr="00696696">
        <w:rPr>
          <w:rFonts w:asciiTheme="minorHAnsi" w:eastAsia="Batang" w:hAnsiTheme="minorHAnsi" w:cstheme="minorHAnsi"/>
          <w:sz w:val="22"/>
          <w:szCs w:val="22"/>
          <w:u w:val="single"/>
        </w:rPr>
        <w:t xml:space="preserve">APROBADO POR </w:t>
      </w:r>
      <w:r w:rsidR="001F7365" w:rsidRPr="00696696">
        <w:rPr>
          <w:rFonts w:asciiTheme="minorHAnsi" w:eastAsia="Batang" w:hAnsiTheme="minorHAnsi" w:cstheme="minorHAnsi"/>
          <w:sz w:val="22"/>
          <w:szCs w:val="22"/>
          <w:u w:val="single"/>
        </w:rPr>
        <w:t xml:space="preserve">UNANIMIDAD </w:t>
      </w:r>
      <w:r w:rsidR="005133FD" w:rsidRPr="00696696">
        <w:rPr>
          <w:rFonts w:asciiTheme="minorHAnsi" w:eastAsia="Batang" w:hAnsiTheme="minorHAnsi" w:cstheme="minorHAnsi"/>
          <w:sz w:val="22"/>
          <w:szCs w:val="22"/>
          <w:u w:val="single"/>
        </w:rPr>
        <w:t>DE VOTOS.</w:t>
      </w:r>
    </w:p>
    <w:p w14:paraId="72401BA4" w14:textId="77777777" w:rsidR="00863491" w:rsidRDefault="00863491" w:rsidP="00863491">
      <w:pPr>
        <w:spacing w:after="0"/>
        <w:ind w:firstLine="567"/>
        <w:jc w:val="both"/>
        <w:rPr>
          <w:rFonts w:asciiTheme="minorHAnsi" w:hAnsiTheme="minorHAnsi" w:cstheme="minorHAnsi"/>
          <w:b/>
          <w:bCs/>
        </w:rPr>
      </w:pPr>
      <w:bookmarkStart w:id="20" w:name="_Hlk83998369"/>
    </w:p>
    <w:p w14:paraId="41ECF1F0" w14:textId="63489319" w:rsidR="007D097C" w:rsidRPr="00696696" w:rsidRDefault="007D097C" w:rsidP="007D097C">
      <w:pPr>
        <w:spacing w:after="0" w:line="480" w:lineRule="auto"/>
        <w:ind w:firstLine="567"/>
        <w:jc w:val="both"/>
        <w:rPr>
          <w:rFonts w:asciiTheme="minorHAnsi" w:eastAsia="Times New Roman" w:hAnsiTheme="minorHAnsi" w:cstheme="minorHAnsi"/>
          <w:b/>
          <w:bCs/>
          <w:color w:val="000000" w:themeColor="text1"/>
          <w:lang w:eastAsia="es-MX"/>
        </w:rPr>
      </w:pPr>
      <w:r w:rsidRPr="00696696">
        <w:rPr>
          <w:rFonts w:asciiTheme="minorHAnsi" w:hAnsiTheme="minorHAnsi" w:cstheme="minorHAnsi"/>
          <w:b/>
          <w:bCs/>
        </w:rPr>
        <w:t>ACUERDO XI</w:t>
      </w:r>
      <w:r w:rsidR="000E5794" w:rsidRPr="00696696">
        <w:rPr>
          <w:rFonts w:asciiTheme="minorHAnsi" w:hAnsiTheme="minorHAnsi" w:cstheme="minorHAnsi"/>
          <w:b/>
          <w:bCs/>
        </w:rPr>
        <w:t>X</w:t>
      </w:r>
      <w:r w:rsidRPr="00696696">
        <w:rPr>
          <w:rFonts w:asciiTheme="minorHAnsi" w:hAnsiTheme="minorHAnsi" w:cstheme="minorHAnsi"/>
          <w:b/>
          <w:bCs/>
        </w:rPr>
        <w:t xml:space="preserve">/58/2021. </w:t>
      </w:r>
      <w:r w:rsidRPr="00696696">
        <w:rPr>
          <w:rFonts w:asciiTheme="minorHAnsi" w:eastAsia="Times New Roman" w:hAnsiTheme="minorHAnsi" w:cstheme="minorHAnsi"/>
          <w:b/>
          <w:bCs/>
          <w:color w:val="000000" w:themeColor="text1"/>
          <w:lang w:eastAsia="es-MX"/>
        </w:rPr>
        <w:t>Escrito de fecha veintitrés de septiembre de dos mil veintiuno, signado por la servidora pública adscrita al Juzgado de Control y de Juicio Oral del Distrito Judicial de Sánchez Piedras y Especializado en Administración de Justicia para Adolescentes. - - - - - - - - - - - - - - - - - - - - - - - - - - - - - - - - - - - - - -  - - - - - -</w:t>
      </w:r>
    </w:p>
    <w:p w14:paraId="5AB446CC" w14:textId="26EC0C01" w:rsidR="007D097C" w:rsidRPr="00696696" w:rsidRDefault="007D097C" w:rsidP="007D097C">
      <w:pPr>
        <w:spacing w:after="0" w:line="480" w:lineRule="auto"/>
        <w:jc w:val="both"/>
        <w:rPr>
          <w:rFonts w:asciiTheme="minorHAnsi" w:hAnsiTheme="minorHAnsi" w:cstheme="minorHAnsi"/>
          <w:b/>
          <w:bCs/>
          <w:color w:val="000000" w:themeColor="text1"/>
          <w:lang w:eastAsia="es-MX"/>
        </w:rPr>
      </w:pPr>
      <w:r w:rsidRPr="00696696">
        <w:rPr>
          <w:rFonts w:asciiTheme="minorHAnsi" w:eastAsia="Times New Roman" w:hAnsiTheme="minorHAnsi" w:cstheme="minorHAnsi"/>
          <w:color w:val="000000" w:themeColor="text1"/>
          <w:lang w:eastAsia="es-MX"/>
        </w:rPr>
        <w:t xml:space="preserve">Dada cuenta con el escrito de referencia, </w:t>
      </w:r>
      <w:r w:rsidRPr="00696696">
        <w:rPr>
          <w:rFonts w:asciiTheme="minorHAnsi" w:eastAsia="Times New Roman" w:hAnsiTheme="minorHAnsi" w:cstheme="minorHAnsi"/>
          <w:lang w:eastAsia="es-MX"/>
        </w:rPr>
        <w:t>mediante e</w:t>
      </w:r>
      <w:r w:rsidRPr="00696696">
        <w:rPr>
          <w:rFonts w:asciiTheme="minorHAnsi" w:hAnsiTheme="minorHAnsi" w:cstheme="minorHAnsi"/>
        </w:rPr>
        <w:t xml:space="preserve">l cual la servidora pública </w:t>
      </w:r>
      <w:r w:rsidR="00863491">
        <w:rPr>
          <w:rFonts w:asciiTheme="minorHAnsi" w:hAnsiTheme="minorHAnsi" w:cstheme="minorHAnsi"/>
        </w:rPr>
        <w:t>de referencia</w:t>
      </w:r>
      <w:r w:rsidRPr="00696696">
        <w:rPr>
          <w:rFonts w:asciiTheme="minorHAnsi" w:hAnsiTheme="minorHAnsi" w:cstheme="minorHAnsi"/>
        </w:rPr>
        <w:t xml:space="preserve">, solicita la ampliación del gasto médico en su favor, atendiendo a la situación particular que plantea; al respecto, este cuerpo colegiado con fundamento en lo que establecen los artículos </w:t>
      </w:r>
      <w:r w:rsidRPr="00696696">
        <w:rPr>
          <w:rFonts w:asciiTheme="minorHAnsi" w:hAnsiTheme="minorHAnsi" w:cstheme="minorHAnsi"/>
          <w:color w:val="000000"/>
        </w:rPr>
        <w:t>4, párrafo cuarto, de la Constitución Política de los Estados Unidos Mexicanos, 61, de la Ley Orgánica del Poder Judicial del Estado; 9, fracción XVII, del Reglamento del Consejo de la Judicatura; y 10, inciso d), de los L</w:t>
      </w:r>
      <w:r w:rsidRPr="00696696">
        <w:rPr>
          <w:rFonts w:asciiTheme="minorHAnsi" w:hAnsiTheme="minorHAnsi" w:cstheme="minorHAnsi"/>
          <w:color w:val="000000" w:themeColor="text1"/>
        </w:rPr>
        <w:t xml:space="preserve">ineamientos para el Otorgamiento del Servicio de Salud </w:t>
      </w:r>
      <w:r w:rsidRPr="00696696">
        <w:rPr>
          <w:rFonts w:asciiTheme="minorHAnsi" w:hAnsiTheme="minorHAnsi" w:cstheme="minorHAnsi"/>
          <w:color w:val="000000" w:themeColor="text1"/>
          <w:lang w:eastAsia="es-MX"/>
        </w:rPr>
        <w:t>del Poder Judicial del Estado de Tlaxcala 2021</w:t>
      </w:r>
      <w:r w:rsidR="007E41BF" w:rsidRPr="00696696">
        <w:rPr>
          <w:rFonts w:asciiTheme="minorHAnsi" w:hAnsiTheme="minorHAnsi" w:cstheme="minorHAnsi"/>
          <w:b/>
          <w:bCs/>
          <w:color w:val="000000" w:themeColor="text1"/>
          <w:lang w:eastAsia="es-MX"/>
        </w:rPr>
        <w:t>,</w:t>
      </w:r>
      <w:r w:rsidR="007E41BF" w:rsidRPr="00696696">
        <w:rPr>
          <w:rFonts w:asciiTheme="minorHAnsi" w:hAnsiTheme="minorHAnsi" w:cstheme="minorHAnsi"/>
          <w:b/>
          <w:bCs/>
          <w:color w:val="000000"/>
        </w:rPr>
        <w:t xml:space="preserve"> </w:t>
      </w:r>
      <w:r w:rsidR="00081462" w:rsidRPr="00696696">
        <w:rPr>
          <w:rFonts w:asciiTheme="minorHAnsi" w:hAnsiTheme="minorHAnsi" w:cstheme="minorHAnsi"/>
          <w:color w:val="000000"/>
        </w:rPr>
        <w:t xml:space="preserve">se </w:t>
      </w:r>
      <w:r w:rsidR="00D508FB" w:rsidRPr="00696696">
        <w:rPr>
          <w:rFonts w:asciiTheme="minorHAnsi" w:hAnsiTheme="minorHAnsi" w:cstheme="minorHAnsi"/>
        </w:rPr>
        <w:t>determina</w:t>
      </w:r>
      <w:r w:rsidR="007E41BF" w:rsidRPr="00696696">
        <w:rPr>
          <w:rFonts w:asciiTheme="minorHAnsi" w:hAnsiTheme="minorHAnsi" w:cstheme="minorHAnsi"/>
          <w:b/>
          <w:bCs/>
        </w:rPr>
        <w:t xml:space="preserve">: </w:t>
      </w:r>
    </w:p>
    <w:p w14:paraId="438C1E58" w14:textId="7CAE68B0" w:rsidR="00046F77" w:rsidRPr="00696696" w:rsidRDefault="00081462" w:rsidP="00081462">
      <w:pPr>
        <w:spacing w:after="0" w:line="480" w:lineRule="auto"/>
        <w:ind w:firstLine="360"/>
        <w:jc w:val="both"/>
        <w:rPr>
          <w:rFonts w:asciiTheme="minorHAnsi" w:hAnsiTheme="minorHAnsi" w:cstheme="minorHAnsi"/>
          <w:color w:val="000000"/>
        </w:rPr>
      </w:pPr>
      <w:r w:rsidRPr="00696696">
        <w:rPr>
          <w:rFonts w:asciiTheme="minorHAnsi" w:hAnsiTheme="minorHAnsi" w:cstheme="minorHAnsi"/>
        </w:rPr>
        <w:lastRenderedPageBreak/>
        <w:t>A</w:t>
      </w:r>
      <w:r w:rsidR="007D097C" w:rsidRPr="00696696">
        <w:rPr>
          <w:rFonts w:asciiTheme="minorHAnsi" w:hAnsiTheme="minorHAnsi" w:cstheme="minorHAnsi"/>
        </w:rPr>
        <w:t>utorizar por única ocasión la ampliación del gasto médico de la peticionaria, hasta por un importe equivalente del 20% del monto total que se tiene autorizado en los Lineamientos del Servicio de Salud para las Personas Servidoras Públicas</w:t>
      </w:r>
      <w:r w:rsidR="007E41BF" w:rsidRPr="00696696">
        <w:rPr>
          <w:rFonts w:asciiTheme="minorHAnsi" w:hAnsiTheme="minorHAnsi" w:cstheme="minorHAnsi"/>
        </w:rPr>
        <w:t xml:space="preserve"> 2021</w:t>
      </w:r>
      <w:r w:rsidR="007D097C" w:rsidRPr="00696696">
        <w:rPr>
          <w:rFonts w:asciiTheme="minorHAnsi" w:hAnsiTheme="minorHAnsi" w:cstheme="minorHAnsi"/>
        </w:rPr>
        <w:t xml:space="preserve">, </w:t>
      </w:r>
      <w:r w:rsidR="007D097C" w:rsidRPr="00696696">
        <w:rPr>
          <w:rFonts w:asciiTheme="minorHAnsi" w:hAnsiTheme="minorHAnsi" w:cstheme="minorHAnsi"/>
          <w:color w:val="000000"/>
        </w:rPr>
        <w:t>por cuanto hace a la atención especializada, estudios y medicamentos que prescriba y/o autorice el responsable del módulo médico, relacionados con el tratamiento para las enfermedades que se precisa en el escrito de cuenta.</w:t>
      </w:r>
    </w:p>
    <w:p w14:paraId="78118E6B" w14:textId="48953A56" w:rsidR="007D097C" w:rsidRDefault="007D097C" w:rsidP="00081462">
      <w:pPr>
        <w:spacing w:after="0" w:line="480" w:lineRule="auto"/>
        <w:jc w:val="both"/>
        <w:rPr>
          <w:rFonts w:asciiTheme="minorHAnsi" w:hAnsiTheme="minorHAnsi" w:cstheme="minorHAnsi"/>
          <w:color w:val="000000"/>
          <w:u w:val="single"/>
        </w:rPr>
      </w:pPr>
      <w:r w:rsidRPr="00696696">
        <w:rPr>
          <w:rFonts w:asciiTheme="minorHAnsi" w:hAnsiTheme="minorHAnsi" w:cstheme="minorHAnsi"/>
          <w:color w:val="000000"/>
        </w:rPr>
        <w:t>Con copia del escrito de cuenta e informe médico, los cuales contienen datos personales y sensibles del servidor público que nos ocupa,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 servidora pública, en respuesta a su solicitud.</w:t>
      </w:r>
      <w:bookmarkEnd w:id="20"/>
      <w:r w:rsidRPr="00696696">
        <w:rPr>
          <w:rFonts w:asciiTheme="minorHAnsi" w:hAnsiTheme="minorHAnsi" w:cstheme="minorHAnsi"/>
          <w:color w:val="000000"/>
        </w:rPr>
        <w:t xml:space="preserve"> </w:t>
      </w:r>
      <w:r w:rsidRPr="00696696">
        <w:rPr>
          <w:rFonts w:asciiTheme="minorHAnsi" w:hAnsiTheme="minorHAnsi" w:cstheme="minorHAnsi"/>
          <w:color w:val="000000"/>
          <w:u w:val="single"/>
        </w:rPr>
        <w:t>APROBADO POR</w:t>
      </w:r>
      <w:r w:rsidR="00D508FB" w:rsidRPr="00696696">
        <w:rPr>
          <w:rFonts w:asciiTheme="minorHAnsi" w:hAnsiTheme="minorHAnsi" w:cstheme="minorHAnsi"/>
          <w:color w:val="000000"/>
          <w:u w:val="single"/>
        </w:rPr>
        <w:t xml:space="preserve"> UNANIMIDAD </w:t>
      </w:r>
      <w:r w:rsidRPr="00696696">
        <w:rPr>
          <w:rFonts w:asciiTheme="minorHAnsi" w:hAnsiTheme="minorHAnsi" w:cstheme="minorHAnsi"/>
          <w:color w:val="000000"/>
          <w:u w:val="single"/>
        </w:rPr>
        <w:t>DE VOTOS.</w:t>
      </w:r>
    </w:p>
    <w:p w14:paraId="1FEBC305" w14:textId="77777777" w:rsidR="00863491" w:rsidRPr="00696696" w:rsidRDefault="00863491" w:rsidP="00863491">
      <w:pPr>
        <w:spacing w:after="0"/>
        <w:jc w:val="both"/>
        <w:rPr>
          <w:rFonts w:asciiTheme="minorHAnsi" w:hAnsiTheme="minorHAnsi" w:cstheme="minorHAnsi"/>
          <w:color w:val="000000"/>
          <w:u w:val="single"/>
        </w:rPr>
      </w:pPr>
    </w:p>
    <w:p w14:paraId="20DEF72C" w14:textId="4C66D3EB" w:rsidR="009D1B6B" w:rsidRPr="00696696" w:rsidRDefault="003717D9" w:rsidP="00F14A04">
      <w:pPr>
        <w:spacing w:after="0" w:line="480" w:lineRule="auto"/>
        <w:ind w:firstLine="708"/>
        <w:jc w:val="both"/>
        <w:rPr>
          <w:rFonts w:asciiTheme="minorHAnsi" w:eastAsia="Times New Roman" w:hAnsiTheme="minorHAnsi" w:cstheme="minorHAnsi"/>
          <w:b/>
          <w:bCs/>
          <w:lang w:eastAsia="es-MX"/>
        </w:rPr>
      </w:pPr>
      <w:r w:rsidRPr="00696696">
        <w:rPr>
          <w:rFonts w:asciiTheme="minorHAnsi" w:hAnsiTheme="minorHAnsi" w:cstheme="minorHAnsi"/>
          <w:b/>
          <w:bCs/>
        </w:rPr>
        <w:t>XX</w:t>
      </w:r>
      <w:r w:rsidR="000E5794" w:rsidRPr="00696696">
        <w:rPr>
          <w:rFonts w:asciiTheme="minorHAnsi" w:hAnsiTheme="minorHAnsi" w:cstheme="minorHAnsi"/>
          <w:b/>
          <w:bCs/>
        </w:rPr>
        <w:t>/</w:t>
      </w:r>
      <w:r w:rsidR="00026107" w:rsidRPr="00696696">
        <w:rPr>
          <w:rFonts w:asciiTheme="minorHAnsi" w:hAnsiTheme="minorHAnsi" w:cstheme="minorHAnsi"/>
          <w:b/>
          <w:bCs/>
        </w:rPr>
        <w:t>5</w:t>
      </w:r>
      <w:r w:rsidR="00C85808" w:rsidRPr="00696696">
        <w:rPr>
          <w:rFonts w:asciiTheme="minorHAnsi" w:hAnsiTheme="minorHAnsi" w:cstheme="minorHAnsi"/>
          <w:b/>
          <w:bCs/>
        </w:rPr>
        <w:t>8</w:t>
      </w:r>
      <w:r w:rsidR="00026107" w:rsidRPr="00696696">
        <w:rPr>
          <w:rFonts w:asciiTheme="minorHAnsi" w:hAnsiTheme="minorHAnsi" w:cstheme="minorHAnsi"/>
          <w:b/>
          <w:bCs/>
        </w:rPr>
        <w:t xml:space="preserve">/2021. </w:t>
      </w:r>
      <w:r w:rsidR="009D1B6B" w:rsidRPr="00696696">
        <w:rPr>
          <w:rFonts w:asciiTheme="minorHAnsi" w:eastAsia="Times New Roman" w:hAnsiTheme="minorHAnsi" w:cstheme="minorHAnsi"/>
          <w:b/>
          <w:bCs/>
          <w:lang w:eastAsia="es-MX"/>
        </w:rPr>
        <w:t>DETERMINACIÓN DE ASUNTOS DIVERSOS DE PERSONAL DEL PODER JUDICIAL DEL ESTADO.</w:t>
      </w:r>
      <w:r w:rsidR="000960E1">
        <w:rPr>
          <w:rFonts w:asciiTheme="minorHAnsi" w:eastAsia="Times New Roman" w:hAnsiTheme="minorHAnsi" w:cstheme="minorHAnsi"/>
          <w:b/>
          <w:bCs/>
          <w:lang w:eastAsia="es-MX"/>
        </w:rPr>
        <w:t>- - - - - - - - - - - - - - - - - - - - - - - - - - - - - - - - - - - - - - - - - -</w:t>
      </w:r>
    </w:p>
    <w:p w14:paraId="207A6135" w14:textId="67B7E590" w:rsidR="000E5794" w:rsidRPr="00696696" w:rsidRDefault="00524E26" w:rsidP="007B44BD">
      <w:pPr>
        <w:spacing w:after="0" w:line="480" w:lineRule="auto"/>
        <w:ind w:firstLine="708"/>
        <w:jc w:val="both"/>
        <w:rPr>
          <w:rFonts w:asciiTheme="minorHAnsi" w:hAnsiTheme="minorHAnsi" w:cstheme="minorHAnsi"/>
          <w:color w:val="FF0000"/>
        </w:rPr>
      </w:pPr>
      <w:r w:rsidRPr="00696696">
        <w:rPr>
          <w:rFonts w:asciiTheme="minorHAnsi" w:hAnsiTheme="minorHAnsi" w:cstheme="minorHAnsi"/>
          <w:b/>
          <w:bCs/>
          <w:color w:val="000000" w:themeColor="text1"/>
        </w:rPr>
        <w:t>ACUERDO</w:t>
      </w:r>
      <w:r w:rsidR="001A697F" w:rsidRPr="00696696">
        <w:rPr>
          <w:rFonts w:asciiTheme="minorHAnsi" w:hAnsiTheme="minorHAnsi" w:cstheme="minorHAnsi"/>
          <w:b/>
          <w:bCs/>
          <w:color w:val="000000" w:themeColor="text1"/>
        </w:rPr>
        <w:t xml:space="preserve"> </w:t>
      </w:r>
      <w:r w:rsidR="000E5794" w:rsidRPr="00696696">
        <w:rPr>
          <w:rFonts w:asciiTheme="minorHAnsi" w:hAnsiTheme="minorHAnsi" w:cstheme="minorHAnsi"/>
          <w:b/>
          <w:bCs/>
          <w:color w:val="000000" w:themeColor="text1"/>
        </w:rPr>
        <w:t xml:space="preserve">XX </w:t>
      </w:r>
      <w:r w:rsidR="00BA0CEC" w:rsidRPr="00696696">
        <w:rPr>
          <w:rFonts w:asciiTheme="minorHAnsi" w:hAnsiTheme="minorHAnsi" w:cstheme="minorHAnsi"/>
          <w:b/>
          <w:bCs/>
          <w:color w:val="000000" w:themeColor="text1"/>
        </w:rPr>
        <w:t>/5</w:t>
      </w:r>
      <w:r w:rsidR="001A697F" w:rsidRPr="00696696">
        <w:rPr>
          <w:rFonts w:asciiTheme="minorHAnsi" w:hAnsiTheme="minorHAnsi" w:cstheme="minorHAnsi"/>
          <w:b/>
          <w:bCs/>
          <w:color w:val="000000" w:themeColor="text1"/>
        </w:rPr>
        <w:t>8</w:t>
      </w:r>
      <w:r w:rsidR="00BA0CEC" w:rsidRPr="00696696">
        <w:rPr>
          <w:rFonts w:asciiTheme="minorHAnsi" w:hAnsiTheme="minorHAnsi" w:cstheme="minorHAnsi"/>
          <w:b/>
          <w:bCs/>
          <w:color w:val="000000" w:themeColor="text1"/>
        </w:rPr>
        <w:t xml:space="preserve">/2021.1. </w:t>
      </w:r>
      <w:r w:rsidR="001A697F" w:rsidRPr="00696696">
        <w:rPr>
          <w:rFonts w:asciiTheme="minorHAnsi" w:hAnsiTheme="minorHAnsi" w:cstheme="minorHAnsi"/>
          <w:b/>
          <w:bCs/>
          <w:color w:val="000000" w:themeColor="text1"/>
        </w:rPr>
        <w:t xml:space="preserve"> </w:t>
      </w:r>
      <w:r w:rsidR="000E5794" w:rsidRPr="00696696">
        <w:rPr>
          <w:rFonts w:asciiTheme="minorHAnsi" w:hAnsiTheme="minorHAnsi" w:cstheme="minorHAnsi"/>
          <w:b/>
          <w:bCs/>
        </w:rPr>
        <w:t>VENCIMIENTOS:</w:t>
      </w:r>
    </w:p>
    <w:tbl>
      <w:tblPr>
        <w:tblStyle w:val="Tablaconcuadrcula"/>
        <w:tblW w:w="7792" w:type="dxa"/>
        <w:tblLook w:val="04A0" w:firstRow="1" w:lastRow="0" w:firstColumn="1" w:lastColumn="0" w:noHBand="0" w:noVBand="1"/>
      </w:tblPr>
      <w:tblGrid>
        <w:gridCol w:w="3896"/>
        <w:gridCol w:w="3896"/>
      </w:tblGrid>
      <w:tr w:rsidR="000E5794" w:rsidRPr="00696696" w14:paraId="3F7C1D83" w14:textId="77777777" w:rsidTr="00CA34E2">
        <w:tc>
          <w:tcPr>
            <w:tcW w:w="7792" w:type="dxa"/>
            <w:gridSpan w:val="2"/>
            <w:tcBorders>
              <w:top w:val="single" w:sz="4" w:space="0" w:color="auto"/>
              <w:left w:val="single" w:sz="4" w:space="0" w:color="auto"/>
              <w:bottom w:val="single" w:sz="4" w:space="0" w:color="auto"/>
              <w:right w:val="single" w:sz="4" w:space="0" w:color="auto"/>
            </w:tcBorders>
          </w:tcPr>
          <w:p w14:paraId="11F001A7" w14:textId="77777777" w:rsidR="000E5794" w:rsidRPr="00696696" w:rsidRDefault="000E5794" w:rsidP="00CA34E2">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696696">
              <w:rPr>
                <w:rFonts w:asciiTheme="minorHAnsi" w:hAnsiTheme="minorHAnsi" w:cstheme="minorHAnsi"/>
                <w:b/>
                <w:bCs/>
                <w:sz w:val="22"/>
                <w:szCs w:val="22"/>
                <w:lang w:eastAsia="en-US"/>
              </w:rPr>
              <w:t>VENCIMIENTOS</w:t>
            </w:r>
          </w:p>
        </w:tc>
      </w:tr>
      <w:tr w:rsidR="000E5794" w:rsidRPr="00696696" w14:paraId="6D84388E" w14:textId="77777777" w:rsidTr="00CA34E2">
        <w:tc>
          <w:tcPr>
            <w:tcW w:w="3896" w:type="dxa"/>
            <w:tcBorders>
              <w:top w:val="single" w:sz="4" w:space="0" w:color="auto"/>
              <w:left w:val="single" w:sz="4" w:space="0" w:color="auto"/>
              <w:bottom w:val="single" w:sz="4" w:space="0" w:color="auto"/>
              <w:right w:val="single" w:sz="4" w:space="0" w:color="auto"/>
            </w:tcBorders>
          </w:tcPr>
          <w:p w14:paraId="17850D20" w14:textId="77777777" w:rsidR="000E5794" w:rsidRPr="00696696" w:rsidRDefault="000E5794" w:rsidP="00CA34E2">
            <w:pPr>
              <w:pStyle w:val="Prrafodelista"/>
              <w:ind w:left="229"/>
              <w:jc w:val="both"/>
              <w:rPr>
                <w:rFonts w:asciiTheme="minorHAnsi" w:eastAsia="Times New Roman" w:hAnsiTheme="minorHAnsi" w:cstheme="minorHAnsi"/>
                <w:b/>
                <w:bCs/>
                <w:color w:val="000000"/>
                <w:lang w:eastAsia="es-MX"/>
              </w:rPr>
            </w:pPr>
            <w:r w:rsidRPr="00696696">
              <w:rPr>
                <w:rFonts w:asciiTheme="minorHAnsi" w:eastAsia="Times New Roman" w:hAnsiTheme="minorHAnsi" w:cstheme="minorHAnsi"/>
                <w:b/>
                <w:bCs/>
                <w:color w:val="000000"/>
                <w:lang w:eastAsia="es-MX"/>
              </w:rPr>
              <w:t>SITUACIÓN ACTUAL</w:t>
            </w:r>
          </w:p>
        </w:tc>
        <w:tc>
          <w:tcPr>
            <w:tcW w:w="3896" w:type="dxa"/>
            <w:tcBorders>
              <w:top w:val="single" w:sz="4" w:space="0" w:color="auto"/>
              <w:left w:val="single" w:sz="4" w:space="0" w:color="auto"/>
              <w:bottom w:val="single" w:sz="4" w:space="0" w:color="auto"/>
              <w:right w:val="single" w:sz="4" w:space="0" w:color="auto"/>
            </w:tcBorders>
          </w:tcPr>
          <w:p w14:paraId="665532A1" w14:textId="77777777" w:rsidR="000E5794" w:rsidRPr="00696696" w:rsidRDefault="000E5794" w:rsidP="00CA34E2">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696696">
              <w:rPr>
                <w:rFonts w:asciiTheme="minorHAnsi" w:hAnsiTheme="minorHAnsi" w:cstheme="minorHAnsi"/>
                <w:b/>
                <w:bCs/>
                <w:sz w:val="22"/>
                <w:szCs w:val="22"/>
                <w:lang w:eastAsia="en-US"/>
              </w:rPr>
              <w:t xml:space="preserve">DETERMINACIÓN </w:t>
            </w:r>
          </w:p>
        </w:tc>
      </w:tr>
      <w:tr w:rsidR="000E5794" w:rsidRPr="00696696" w14:paraId="22862D21" w14:textId="77777777" w:rsidTr="00CA34E2">
        <w:tc>
          <w:tcPr>
            <w:tcW w:w="3896" w:type="dxa"/>
            <w:tcBorders>
              <w:top w:val="single" w:sz="4" w:space="0" w:color="auto"/>
              <w:left w:val="single" w:sz="4" w:space="0" w:color="auto"/>
              <w:bottom w:val="single" w:sz="4" w:space="0" w:color="auto"/>
              <w:right w:val="single" w:sz="4" w:space="0" w:color="auto"/>
            </w:tcBorders>
          </w:tcPr>
          <w:p w14:paraId="27D01A93" w14:textId="77777777" w:rsidR="000E5794" w:rsidRPr="00696696" w:rsidRDefault="007E41BF" w:rsidP="00217946">
            <w:pPr>
              <w:pStyle w:val="Prrafodelista"/>
              <w:spacing w:line="480" w:lineRule="auto"/>
              <w:ind w:left="229"/>
              <w:jc w:val="both"/>
              <w:rPr>
                <w:rFonts w:asciiTheme="minorHAnsi" w:eastAsia="Times New Roman" w:hAnsiTheme="minorHAnsi" w:cstheme="minorHAnsi"/>
                <w:b/>
                <w:bCs/>
                <w:color w:val="000000"/>
                <w:lang w:eastAsia="es-MX"/>
              </w:rPr>
            </w:pPr>
            <w:r w:rsidRPr="00696696">
              <w:rPr>
                <w:rFonts w:asciiTheme="minorHAnsi" w:eastAsia="Times New Roman" w:hAnsiTheme="minorHAnsi" w:cstheme="minorHAnsi"/>
                <w:b/>
                <w:bCs/>
                <w:color w:val="000000"/>
                <w:lang w:eastAsia="es-MX"/>
              </w:rPr>
              <w:t>SANTIAGO YAEL PÉREZ VÁZQUEZ</w:t>
            </w:r>
          </w:p>
          <w:p w14:paraId="7BC64FD4" w14:textId="77777777" w:rsidR="007E41BF" w:rsidRPr="00696696" w:rsidRDefault="007E41BF" w:rsidP="00217946">
            <w:pPr>
              <w:pStyle w:val="Prrafodelista"/>
              <w:spacing w:line="480" w:lineRule="auto"/>
              <w:ind w:left="229"/>
              <w:jc w:val="both"/>
              <w:rPr>
                <w:rFonts w:asciiTheme="minorHAnsi" w:eastAsia="Times New Roman" w:hAnsiTheme="minorHAnsi" w:cstheme="minorHAnsi"/>
                <w:color w:val="000000"/>
                <w:lang w:eastAsia="es-MX"/>
              </w:rPr>
            </w:pPr>
            <w:r w:rsidRPr="00696696">
              <w:rPr>
                <w:rFonts w:asciiTheme="minorHAnsi" w:eastAsia="Times New Roman" w:hAnsiTheme="minorHAnsi" w:cstheme="minorHAnsi"/>
                <w:color w:val="000000"/>
                <w:lang w:eastAsia="es-MX"/>
              </w:rPr>
              <w:t>Auxiliar Técnico (Nivel 3)</w:t>
            </w:r>
          </w:p>
          <w:p w14:paraId="2179434D" w14:textId="77777777" w:rsidR="007E41BF" w:rsidRPr="00696696" w:rsidRDefault="007E41BF" w:rsidP="00217946">
            <w:pPr>
              <w:pStyle w:val="Prrafodelista"/>
              <w:spacing w:line="480" w:lineRule="auto"/>
              <w:ind w:left="229"/>
              <w:jc w:val="both"/>
              <w:rPr>
                <w:rFonts w:asciiTheme="minorHAnsi" w:eastAsia="Times New Roman" w:hAnsiTheme="minorHAnsi" w:cstheme="minorHAnsi"/>
                <w:b/>
                <w:bCs/>
                <w:color w:val="000000"/>
                <w:lang w:eastAsia="es-MX"/>
              </w:rPr>
            </w:pPr>
            <w:r w:rsidRPr="00696696">
              <w:rPr>
                <w:rFonts w:asciiTheme="minorHAnsi" w:eastAsia="Times New Roman" w:hAnsiTheme="minorHAnsi" w:cstheme="minorHAnsi"/>
                <w:color w:val="000000"/>
                <w:lang w:eastAsia="es-MX"/>
              </w:rPr>
              <w:t>Adscrito a la Dirección de Tecnologías de la Información y Comunicación del Poder Judicial del Estado</w:t>
            </w:r>
            <w:r w:rsidRPr="00696696">
              <w:rPr>
                <w:rFonts w:asciiTheme="minorHAnsi" w:eastAsia="Times New Roman" w:hAnsiTheme="minorHAnsi" w:cstheme="minorHAnsi"/>
                <w:b/>
                <w:bCs/>
                <w:color w:val="000000"/>
                <w:lang w:eastAsia="es-MX"/>
              </w:rPr>
              <w:t xml:space="preserve"> </w:t>
            </w:r>
          </w:p>
          <w:p w14:paraId="593C8967" w14:textId="60D4DADF" w:rsidR="007E41BF" w:rsidRPr="00696696" w:rsidRDefault="007E41BF" w:rsidP="00217946">
            <w:pPr>
              <w:pStyle w:val="Prrafodelista"/>
              <w:spacing w:line="480" w:lineRule="auto"/>
              <w:ind w:left="229"/>
              <w:jc w:val="both"/>
              <w:rPr>
                <w:rFonts w:asciiTheme="minorHAnsi" w:eastAsia="Times New Roman" w:hAnsiTheme="minorHAnsi" w:cstheme="minorHAnsi"/>
                <w:b/>
                <w:bCs/>
                <w:color w:val="000000"/>
                <w:lang w:eastAsia="es-MX"/>
              </w:rPr>
            </w:pPr>
            <w:r w:rsidRPr="00696696">
              <w:rPr>
                <w:rFonts w:asciiTheme="minorHAnsi" w:eastAsia="Times New Roman" w:hAnsiTheme="minorHAnsi" w:cstheme="minorHAnsi"/>
                <w:b/>
                <w:bCs/>
                <w:color w:val="000000"/>
                <w:lang w:eastAsia="es-MX"/>
              </w:rPr>
              <w:t>Vence interinato: 4 -oct-21</w:t>
            </w:r>
          </w:p>
        </w:tc>
        <w:tc>
          <w:tcPr>
            <w:tcW w:w="3896" w:type="dxa"/>
            <w:tcBorders>
              <w:top w:val="single" w:sz="4" w:space="0" w:color="auto"/>
              <w:left w:val="single" w:sz="4" w:space="0" w:color="auto"/>
              <w:bottom w:val="single" w:sz="4" w:space="0" w:color="auto"/>
              <w:right w:val="single" w:sz="4" w:space="0" w:color="auto"/>
            </w:tcBorders>
          </w:tcPr>
          <w:p w14:paraId="1DDFBE18" w14:textId="77777777" w:rsidR="000E5794" w:rsidRPr="00696696" w:rsidRDefault="000E5794" w:rsidP="00CA34E2">
            <w:pPr>
              <w:pStyle w:val="NormalWeb"/>
              <w:spacing w:before="0" w:beforeAutospacing="0" w:after="0" w:afterAutospacing="0" w:line="480" w:lineRule="auto"/>
              <w:jc w:val="center"/>
              <w:rPr>
                <w:rFonts w:asciiTheme="minorHAnsi" w:hAnsiTheme="minorHAnsi" w:cstheme="minorHAnsi"/>
                <w:b/>
                <w:bCs/>
                <w:sz w:val="22"/>
                <w:szCs w:val="22"/>
                <w:lang w:eastAsia="en-US"/>
              </w:rPr>
            </w:pPr>
          </w:p>
          <w:p w14:paraId="43ACBDA5" w14:textId="77777777" w:rsidR="003E284B" w:rsidRPr="00696696" w:rsidRDefault="003E284B" w:rsidP="00CA34E2">
            <w:pPr>
              <w:pStyle w:val="NormalWeb"/>
              <w:spacing w:before="0" w:beforeAutospacing="0" w:after="0" w:afterAutospacing="0" w:line="480" w:lineRule="auto"/>
              <w:jc w:val="center"/>
              <w:rPr>
                <w:rFonts w:asciiTheme="minorHAnsi" w:hAnsiTheme="minorHAnsi" w:cstheme="minorHAnsi"/>
                <w:b/>
                <w:bCs/>
                <w:sz w:val="22"/>
                <w:szCs w:val="22"/>
                <w:lang w:eastAsia="en-US"/>
              </w:rPr>
            </w:pPr>
          </w:p>
          <w:p w14:paraId="02701FF2" w14:textId="75EC30EE" w:rsidR="003E284B" w:rsidRPr="00696696" w:rsidRDefault="003E284B" w:rsidP="00CA34E2">
            <w:pPr>
              <w:pStyle w:val="NormalWeb"/>
              <w:spacing w:before="0" w:beforeAutospacing="0" w:after="0" w:afterAutospacing="0" w:line="480" w:lineRule="auto"/>
              <w:jc w:val="center"/>
              <w:rPr>
                <w:rFonts w:asciiTheme="minorHAnsi" w:hAnsiTheme="minorHAnsi" w:cstheme="minorHAnsi"/>
                <w:sz w:val="22"/>
                <w:szCs w:val="22"/>
                <w:lang w:eastAsia="en-US"/>
              </w:rPr>
            </w:pPr>
            <w:r w:rsidRPr="00696696">
              <w:rPr>
                <w:rFonts w:asciiTheme="minorHAnsi" w:hAnsiTheme="minorHAnsi" w:cstheme="minorHAnsi"/>
                <w:sz w:val="22"/>
                <w:szCs w:val="22"/>
                <w:lang w:eastAsia="en-US"/>
              </w:rPr>
              <w:t>Se prorroga por tres meses más.</w:t>
            </w:r>
          </w:p>
        </w:tc>
      </w:tr>
      <w:tr w:rsidR="000E5794" w:rsidRPr="00696696" w14:paraId="60495F77" w14:textId="77777777" w:rsidTr="00CA34E2">
        <w:tc>
          <w:tcPr>
            <w:tcW w:w="3896" w:type="dxa"/>
            <w:tcBorders>
              <w:top w:val="single" w:sz="4" w:space="0" w:color="auto"/>
              <w:left w:val="single" w:sz="4" w:space="0" w:color="auto"/>
              <w:bottom w:val="single" w:sz="4" w:space="0" w:color="auto"/>
              <w:right w:val="single" w:sz="4" w:space="0" w:color="auto"/>
            </w:tcBorders>
          </w:tcPr>
          <w:p w14:paraId="2F24ACD4" w14:textId="77777777" w:rsidR="000E5794" w:rsidRPr="00696696" w:rsidRDefault="000E5794" w:rsidP="00217946">
            <w:pPr>
              <w:pStyle w:val="Prrafodelista"/>
              <w:spacing w:line="480" w:lineRule="auto"/>
              <w:ind w:left="229"/>
              <w:jc w:val="both"/>
              <w:rPr>
                <w:rFonts w:asciiTheme="minorHAnsi" w:eastAsia="Times New Roman" w:hAnsiTheme="minorHAnsi" w:cstheme="minorHAnsi"/>
                <w:b/>
                <w:bCs/>
                <w:color w:val="000000"/>
                <w:lang w:eastAsia="es-MX"/>
              </w:rPr>
            </w:pPr>
          </w:p>
          <w:p w14:paraId="22422F9C" w14:textId="77777777" w:rsidR="007E41BF" w:rsidRPr="00696696" w:rsidRDefault="007E41BF" w:rsidP="00217946">
            <w:pPr>
              <w:pStyle w:val="Prrafodelista"/>
              <w:spacing w:line="480" w:lineRule="auto"/>
              <w:ind w:left="229"/>
              <w:jc w:val="both"/>
              <w:rPr>
                <w:rFonts w:asciiTheme="minorHAnsi" w:eastAsia="Times New Roman" w:hAnsiTheme="minorHAnsi" w:cstheme="minorHAnsi"/>
                <w:b/>
                <w:bCs/>
                <w:color w:val="000000"/>
                <w:lang w:eastAsia="es-MX"/>
              </w:rPr>
            </w:pPr>
            <w:r w:rsidRPr="00696696">
              <w:rPr>
                <w:rFonts w:asciiTheme="minorHAnsi" w:eastAsia="Times New Roman" w:hAnsiTheme="minorHAnsi" w:cstheme="minorHAnsi"/>
                <w:b/>
                <w:bCs/>
                <w:color w:val="000000"/>
                <w:lang w:eastAsia="es-MX"/>
              </w:rPr>
              <w:t>LCDO. HOSSTIN TIZAPANTZI SALOMA</w:t>
            </w:r>
          </w:p>
          <w:p w14:paraId="35A630A3" w14:textId="77777777" w:rsidR="007E41BF" w:rsidRPr="00696696" w:rsidRDefault="007E41BF" w:rsidP="00217946">
            <w:pPr>
              <w:pStyle w:val="Prrafodelista"/>
              <w:spacing w:line="480" w:lineRule="auto"/>
              <w:ind w:left="229"/>
              <w:jc w:val="both"/>
              <w:rPr>
                <w:rFonts w:asciiTheme="minorHAnsi" w:eastAsia="Times New Roman" w:hAnsiTheme="minorHAnsi" w:cstheme="minorHAnsi"/>
                <w:color w:val="000000"/>
                <w:lang w:eastAsia="es-MX"/>
              </w:rPr>
            </w:pPr>
            <w:r w:rsidRPr="00696696">
              <w:rPr>
                <w:rFonts w:asciiTheme="minorHAnsi" w:eastAsia="Times New Roman" w:hAnsiTheme="minorHAnsi" w:cstheme="minorHAnsi"/>
                <w:color w:val="000000"/>
                <w:lang w:eastAsia="es-MX"/>
              </w:rPr>
              <w:t>Oficial de Partes (Nivel 5)</w:t>
            </w:r>
          </w:p>
          <w:p w14:paraId="1216FB8E" w14:textId="77777777" w:rsidR="007E41BF" w:rsidRPr="00696696" w:rsidRDefault="007E41BF" w:rsidP="00217946">
            <w:pPr>
              <w:pStyle w:val="Prrafodelista"/>
              <w:spacing w:line="480" w:lineRule="auto"/>
              <w:ind w:left="229"/>
              <w:jc w:val="both"/>
              <w:rPr>
                <w:rFonts w:asciiTheme="minorHAnsi" w:eastAsia="Times New Roman" w:hAnsiTheme="minorHAnsi" w:cstheme="minorHAnsi"/>
                <w:color w:val="000000"/>
                <w:lang w:eastAsia="es-MX"/>
              </w:rPr>
            </w:pPr>
            <w:r w:rsidRPr="00696696">
              <w:rPr>
                <w:rFonts w:asciiTheme="minorHAnsi" w:eastAsia="Times New Roman" w:hAnsiTheme="minorHAnsi" w:cstheme="minorHAnsi"/>
                <w:color w:val="000000"/>
                <w:lang w:eastAsia="es-MX"/>
              </w:rPr>
              <w:lastRenderedPageBreak/>
              <w:t>Adscrito al Juzgado Civil del Distrito Judicial de Zaragoza</w:t>
            </w:r>
          </w:p>
          <w:p w14:paraId="6C8583F5" w14:textId="0A336A34" w:rsidR="007E41BF" w:rsidRPr="00696696" w:rsidRDefault="007E41BF" w:rsidP="00217946">
            <w:pPr>
              <w:pStyle w:val="Prrafodelista"/>
              <w:spacing w:line="480" w:lineRule="auto"/>
              <w:ind w:left="229"/>
              <w:jc w:val="both"/>
              <w:rPr>
                <w:rFonts w:asciiTheme="minorHAnsi" w:eastAsia="Times New Roman" w:hAnsiTheme="minorHAnsi" w:cstheme="minorHAnsi"/>
                <w:b/>
                <w:bCs/>
                <w:color w:val="000000"/>
                <w:lang w:eastAsia="es-MX"/>
              </w:rPr>
            </w:pPr>
            <w:r w:rsidRPr="00696696">
              <w:rPr>
                <w:rFonts w:asciiTheme="minorHAnsi" w:eastAsia="Times New Roman" w:hAnsiTheme="minorHAnsi" w:cstheme="minorHAnsi"/>
                <w:b/>
                <w:bCs/>
                <w:color w:val="000000"/>
                <w:lang w:eastAsia="es-MX"/>
              </w:rPr>
              <w:t xml:space="preserve">Vence interinato: 3- oct -21 </w:t>
            </w:r>
          </w:p>
        </w:tc>
        <w:tc>
          <w:tcPr>
            <w:tcW w:w="3896" w:type="dxa"/>
            <w:tcBorders>
              <w:top w:val="single" w:sz="4" w:space="0" w:color="auto"/>
              <w:left w:val="single" w:sz="4" w:space="0" w:color="auto"/>
              <w:bottom w:val="single" w:sz="4" w:space="0" w:color="auto"/>
              <w:right w:val="single" w:sz="4" w:space="0" w:color="auto"/>
            </w:tcBorders>
          </w:tcPr>
          <w:p w14:paraId="5F616A70" w14:textId="77777777" w:rsidR="00FA085F" w:rsidRPr="00696696" w:rsidRDefault="00FA085F" w:rsidP="00CA34E2">
            <w:pPr>
              <w:pStyle w:val="NormalWeb"/>
              <w:spacing w:before="0" w:beforeAutospacing="0" w:after="0" w:afterAutospacing="0" w:line="480" w:lineRule="auto"/>
              <w:jc w:val="center"/>
              <w:rPr>
                <w:rFonts w:asciiTheme="minorHAnsi" w:hAnsiTheme="minorHAnsi" w:cstheme="minorHAnsi"/>
                <w:sz w:val="22"/>
                <w:szCs w:val="22"/>
                <w:lang w:eastAsia="en-US"/>
              </w:rPr>
            </w:pPr>
          </w:p>
          <w:p w14:paraId="791D3282" w14:textId="77777777" w:rsidR="003E284B" w:rsidRPr="00696696" w:rsidRDefault="003E284B" w:rsidP="00CA34E2">
            <w:pPr>
              <w:pStyle w:val="NormalWeb"/>
              <w:spacing w:before="0" w:beforeAutospacing="0" w:after="0" w:afterAutospacing="0" w:line="480" w:lineRule="auto"/>
              <w:jc w:val="center"/>
              <w:rPr>
                <w:rFonts w:asciiTheme="minorHAnsi" w:hAnsiTheme="minorHAnsi" w:cstheme="minorHAnsi"/>
                <w:sz w:val="22"/>
                <w:szCs w:val="22"/>
                <w:lang w:eastAsia="en-US"/>
              </w:rPr>
            </w:pPr>
          </w:p>
          <w:p w14:paraId="59244A75" w14:textId="011E0E74" w:rsidR="000E5794" w:rsidRPr="00696696" w:rsidRDefault="00FA085F" w:rsidP="00CA34E2">
            <w:pPr>
              <w:pStyle w:val="NormalWeb"/>
              <w:spacing w:before="0" w:beforeAutospacing="0" w:after="0" w:afterAutospacing="0" w:line="480" w:lineRule="auto"/>
              <w:jc w:val="center"/>
              <w:rPr>
                <w:rFonts w:asciiTheme="minorHAnsi" w:hAnsiTheme="minorHAnsi" w:cstheme="minorHAnsi"/>
                <w:sz w:val="22"/>
                <w:szCs w:val="22"/>
                <w:lang w:eastAsia="en-US"/>
              </w:rPr>
            </w:pPr>
            <w:r w:rsidRPr="00696696">
              <w:rPr>
                <w:rFonts w:asciiTheme="minorHAnsi" w:hAnsiTheme="minorHAnsi" w:cstheme="minorHAnsi"/>
                <w:sz w:val="22"/>
                <w:szCs w:val="22"/>
                <w:lang w:eastAsia="en-US"/>
              </w:rPr>
              <w:t>Se prorroga por tres meses más</w:t>
            </w:r>
          </w:p>
        </w:tc>
      </w:tr>
    </w:tbl>
    <w:p w14:paraId="4BF7786E" w14:textId="77777777" w:rsidR="00863491" w:rsidRDefault="00863491" w:rsidP="000E5794">
      <w:pPr>
        <w:spacing w:after="0" w:line="480" w:lineRule="auto"/>
        <w:jc w:val="both"/>
        <w:rPr>
          <w:rFonts w:asciiTheme="minorHAnsi" w:hAnsiTheme="minorHAnsi" w:cstheme="minorHAnsi"/>
          <w:color w:val="000000"/>
        </w:rPr>
      </w:pPr>
    </w:p>
    <w:p w14:paraId="2C09EA64" w14:textId="23B40383" w:rsidR="000E5794" w:rsidRPr="00696696" w:rsidRDefault="000E5794" w:rsidP="000E5794">
      <w:pPr>
        <w:spacing w:after="0" w:line="480" w:lineRule="auto"/>
        <w:jc w:val="both"/>
        <w:rPr>
          <w:rFonts w:asciiTheme="minorHAnsi" w:hAnsiTheme="minorHAnsi" w:cstheme="minorHAnsi"/>
          <w:b/>
          <w:bCs/>
        </w:rPr>
      </w:pPr>
      <w:r w:rsidRPr="00696696">
        <w:rPr>
          <w:rFonts w:asciiTheme="minorHAnsi" w:hAnsiTheme="minorHAnsi" w:cstheme="minorHAnsi"/>
          <w:color w:val="000000"/>
        </w:rPr>
        <w:t xml:space="preserve">Comuníquese al Tesorero y Contralor, ambos del Poder Judicial del Estado, Director de Recursos Humanos y Materiales de la Secretaría Ejecutiva, para su conocimiento y efectos administrativos correspondientes. Asimismo, en lo conducente y para su conocimiento y efectos correspondientes, al Pleno del Tribunal Superior de Justicia del Estado, en cumplimiento a lo establecido en el artículo 68, fracción IV, de la Ley Orgánica del Poder Judicial del Estado. </w:t>
      </w:r>
      <w:r w:rsidRPr="00696696">
        <w:rPr>
          <w:rFonts w:asciiTheme="minorHAnsi" w:hAnsiTheme="minorHAnsi" w:cstheme="minorHAnsi"/>
          <w:color w:val="000000"/>
          <w:u w:val="single"/>
        </w:rPr>
        <w:t xml:space="preserve">APROBADO </w:t>
      </w:r>
      <w:r w:rsidRPr="00696696">
        <w:rPr>
          <w:rFonts w:asciiTheme="minorHAnsi" w:hAnsiTheme="minorHAnsi" w:cstheme="minorHAnsi"/>
          <w:u w:val="single"/>
        </w:rPr>
        <w:t>POR UNANIMIDAD  DE VOTOS.</w:t>
      </w:r>
      <w:r w:rsidRPr="00696696">
        <w:rPr>
          <w:rFonts w:asciiTheme="minorHAnsi" w:hAnsiTheme="minorHAnsi" w:cstheme="minorHAnsi"/>
        </w:rPr>
        <w:t xml:space="preserve"> - - - </w:t>
      </w:r>
    </w:p>
    <w:p w14:paraId="46257C31" w14:textId="6FD3E482" w:rsidR="00BB39CA" w:rsidRPr="00696696" w:rsidRDefault="00BB39CA" w:rsidP="00BB39CA">
      <w:pPr>
        <w:spacing w:after="0" w:line="480" w:lineRule="auto"/>
        <w:ind w:firstLine="708"/>
        <w:jc w:val="both"/>
        <w:rPr>
          <w:rFonts w:asciiTheme="minorHAnsi" w:hAnsiTheme="minorHAnsi" w:cstheme="minorHAnsi"/>
          <w:color w:val="000000"/>
        </w:rPr>
      </w:pPr>
      <w:r w:rsidRPr="00696696">
        <w:rPr>
          <w:rFonts w:asciiTheme="minorHAnsi" w:hAnsiTheme="minorHAnsi" w:cstheme="minorHAnsi"/>
          <w:b/>
          <w:bCs/>
        </w:rPr>
        <w:t xml:space="preserve"> </w:t>
      </w:r>
      <w:r w:rsidR="007B44BD" w:rsidRPr="00696696">
        <w:rPr>
          <w:rFonts w:asciiTheme="minorHAnsi" w:hAnsiTheme="minorHAnsi" w:cstheme="minorHAnsi"/>
          <w:b/>
          <w:bCs/>
          <w:color w:val="000000" w:themeColor="text1"/>
        </w:rPr>
        <w:t xml:space="preserve">ACUERDO XX/58/2021.2. </w:t>
      </w:r>
      <w:r w:rsidRPr="00696696">
        <w:rPr>
          <w:rFonts w:asciiTheme="minorHAnsi" w:hAnsiTheme="minorHAnsi" w:cstheme="minorHAnsi"/>
          <w:b/>
          <w:bCs/>
        </w:rPr>
        <w:t xml:space="preserve">ADSCRIPCIÓN Y READSCRIPCIÓN DE PERSONAL DIVERSO DEL PODER JUDICIAL DEL ESTADO. - - - - - - - - - - - - - - - - - - - - - - - - - - - - - - - </w:t>
      </w:r>
    </w:p>
    <w:p w14:paraId="33823C59" w14:textId="7C95D5CA" w:rsidR="00BB39CA" w:rsidRPr="00696696" w:rsidRDefault="00BB39CA" w:rsidP="00BA0CEC">
      <w:pPr>
        <w:spacing w:after="0" w:line="480" w:lineRule="auto"/>
        <w:jc w:val="both"/>
        <w:rPr>
          <w:rFonts w:asciiTheme="minorHAnsi" w:hAnsiTheme="minorHAnsi" w:cstheme="minorHAnsi"/>
          <w:color w:val="000000"/>
        </w:rPr>
      </w:pPr>
      <w:r w:rsidRPr="00696696">
        <w:rPr>
          <w:rFonts w:asciiTheme="minorHAnsi" w:hAnsiTheme="minorHAnsi" w:cstheme="minorHAnsi"/>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BB39CA" w:rsidRPr="00696696" w14:paraId="1091CAD9" w14:textId="77777777" w:rsidTr="007119E3">
        <w:tc>
          <w:tcPr>
            <w:tcW w:w="3256" w:type="dxa"/>
            <w:tcBorders>
              <w:top w:val="single" w:sz="4" w:space="0" w:color="auto"/>
              <w:left w:val="single" w:sz="4" w:space="0" w:color="auto"/>
              <w:bottom w:val="single" w:sz="4" w:space="0" w:color="auto"/>
              <w:right w:val="single" w:sz="4" w:space="0" w:color="auto"/>
            </w:tcBorders>
            <w:hideMark/>
          </w:tcPr>
          <w:p w14:paraId="5E980B16" w14:textId="77777777" w:rsidR="00BB39CA" w:rsidRPr="00696696" w:rsidRDefault="00BB39CA" w:rsidP="007119E3">
            <w:pPr>
              <w:pStyle w:val="Sinespaciado"/>
              <w:tabs>
                <w:tab w:val="left" w:pos="1134"/>
              </w:tabs>
              <w:spacing w:line="480" w:lineRule="auto"/>
              <w:jc w:val="center"/>
              <w:rPr>
                <w:rFonts w:asciiTheme="minorHAnsi" w:hAnsiTheme="minorHAnsi" w:cstheme="minorHAnsi"/>
                <w:b/>
                <w:bCs/>
              </w:rPr>
            </w:pPr>
            <w:r w:rsidRPr="00696696">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9EE286E" w14:textId="77777777" w:rsidR="00BB39CA" w:rsidRPr="00696696" w:rsidRDefault="00BB39CA" w:rsidP="007119E3">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696696">
              <w:rPr>
                <w:rFonts w:asciiTheme="minorHAnsi" w:hAnsiTheme="minorHAnsi" w:cstheme="minorHAnsi"/>
                <w:b/>
                <w:bCs/>
                <w:sz w:val="22"/>
                <w:szCs w:val="22"/>
                <w:lang w:eastAsia="en-US"/>
              </w:rPr>
              <w:t>DETERMINACIÓN</w:t>
            </w:r>
          </w:p>
        </w:tc>
      </w:tr>
      <w:tr w:rsidR="00BB39CA" w:rsidRPr="00696696" w14:paraId="48621F80" w14:textId="77777777" w:rsidTr="007119E3">
        <w:tc>
          <w:tcPr>
            <w:tcW w:w="3256" w:type="dxa"/>
            <w:tcBorders>
              <w:top w:val="single" w:sz="4" w:space="0" w:color="auto"/>
              <w:left w:val="single" w:sz="4" w:space="0" w:color="auto"/>
              <w:bottom w:val="single" w:sz="4" w:space="0" w:color="auto"/>
              <w:right w:val="single" w:sz="4" w:space="0" w:color="auto"/>
            </w:tcBorders>
          </w:tcPr>
          <w:p w14:paraId="441F93DD" w14:textId="77777777" w:rsidR="00BB39CA" w:rsidRPr="00696696" w:rsidRDefault="00BB39CA" w:rsidP="007119E3">
            <w:pPr>
              <w:pStyle w:val="Sinespaciado"/>
              <w:tabs>
                <w:tab w:val="left" w:pos="1134"/>
              </w:tabs>
              <w:spacing w:line="480" w:lineRule="auto"/>
              <w:jc w:val="center"/>
              <w:rPr>
                <w:rFonts w:asciiTheme="minorHAnsi" w:hAnsiTheme="minorHAnsi" w:cstheme="minorHAnsi"/>
                <w:b/>
                <w:bCs/>
              </w:rPr>
            </w:pPr>
          </w:p>
          <w:p w14:paraId="218B3ABE" w14:textId="77777777" w:rsidR="003E284B" w:rsidRPr="00696696" w:rsidRDefault="003E284B" w:rsidP="001E52AB">
            <w:pPr>
              <w:pStyle w:val="Sinespaciado"/>
              <w:tabs>
                <w:tab w:val="left" w:pos="1134"/>
              </w:tabs>
              <w:spacing w:line="480" w:lineRule="auto"/>
              <w:rPr>
                <w:rFonts w:asciiTheme="minorHAnsi" w:hAnsiTheme="minorHAnsi" w:cstheme="minorHAnsi"/>
                <w:b/>
                <w:bCs/>
              </w:rPr>
            </w:pPr>
          </w:p>
          <w:p w14:paraId="015EBC08" w14:textId="54281A71" w:rsidR="001E52AB" w:rsidRPr="00696696" w:rsidRDefault="001A697F" w:rsidP="001E52AB">
            <w:pPr>
              <w:pStyle w:val="Sinespaciado"/>
              <w:tabs>
                <w:tab w:val="left" w:pos="1134"/>
              </w:tabs>
              <w:spacing w:line="480" w:lineRule="auto"/>
              <w:rPr>
                <w:rFonts w:asciiTheme="minorHAnsi" w:hAnsiTheme="minorHAnsi" w:cstheme="minorHAnsi"/>
                <w:b/>
                <w:bCs/>
              </w:rPr>
            </w:pPr>
            <w:r w:rsidRPr="00696696">
              <w:rPr>
                <w:rFonts w:asciiTheme="minorHAnsi" w:hAnsiTheme="minorHAnsi" w:cstheme="minorHAnsi"/>
                <w:b/>
                <w:bCs/>
              </w:rPr>
              <w:t>LCDO. ARTURO GARCÍA TÉLLEZ</w:t>
            </w:r>
          </w:p>
          <w:p w14:paraId="3A1A78CE" w14:textId="154D9E4A" w:rsidR="001A697F" w:rsidRPr="00696696" w:rsidRDefault="001A697F" w:rsidP="001E52AB">
            <w:pPr>
              <w:pStyle w:val="Sinespaciado"/>
              <w:tabs>
                <w:tab w:val="left" w:pos="1134"/>
              </w:tabs>
              <w:spacing w:line="480" w:lineRule="auto"/>
              <w:rPr>
                <w:rFonts w:asciiTheme="minorHAnsi" w:hAnsiTheme="minorHAnsi" w:cstheme="minorHAnsi"/>
              </w:rPr>
            </w:pPr>
            <w:r w:rsidRPr="00696696">
              <w:rPr>
                <w:rFonts w:asciiTheme="minorHAnsi" w:hAnsiTheme="minorHAnsi" w:cstheme="minorHAnsi"/>
              </w:rPr>
              <w:t>Asistente de Causa (Nivel 8)</w:t>
            </w:r>
          </w:p>
          <w:p w14:paraId="47DA754E" w14:textId="486B322F" w:rsidR="00BB39CA" w:rsidRPr="00696696" w:rsidRDefault="001A697F" w:rsidP="00EA2B9B">
            <w:pPr>
              <w:pStyle w:val="Sinespaciado"/>
              <w:tabs>
                <w:tab w:val="left" w:pos="1134"/>
              </w:tabs>
              <w:spacing w:line="480" w:lineRule="auto"/>
              <w:rPr>
                <w:rFonts w:asciiTheme="minorHAnsi" w:hAnsiTheme="minorHAnsi" w:cstheme="minorHAnsi"/>
                <w:b/>
                <w:bCs/>
              </w:rPr>
            </w:pPr>
            <w:r w:rsidRPr="00696696">
              <w:rPr>
                <w:rFonts w:asciiTheme="minorHAnsi" w:hAnsiTheme="minorHAnsi" w:cstheme="minorHAnsi"/>
              </w:rPr>
              <w:t>Adscrito al Juzgado de Control y de Juicio Oral del Distrito Judicial de Guridi y Alcocer</w:t>
            </w:r>
            <w:r w:rsidR="00863491">
              <w:rPr>
                <w:rFonts w:asciiTheme="minorHAnsi" w:hAnsiTheme="minorHAnsi" w:cstheme="minorHAnsi"/>
              </w:rPr>
              <w:t>.</w:t>
            </w:r>
          </w:p>
        </w:tc>
        <w:tc>
          <w:tcPr>
            <w:tcW w:w="4536" w:type="dxa"/>
            <w:tcBorders>
              <w:top w:val="single" w:sz="4" w:space="0" w:color="auto"/>
              <w:left w:val="single" w:sz="4" w:space="0" w:color="auto"/>
              <w:bottom w:val="single" w:sz="4" w:space="0" w:color="auto"/>
              <w:right w:val="single" w:sz="4" w:space="0" w:color="auto"/>
            </w:tcBorders>
          </w:tcPr>
          <w:p w14:paraId="78CD1AB3" w14:textId="55DC19C0" w:rsidR="00F34215" w:rsidRPr="00696696" w:rsidRDefault="001A697F" w:rsidP="003E284B">
            <w:pPr>
              <w:pStyle w:val="NormalWeb"/>
              <w:spacing w:before="0" w:beforeAutospacing="0" w:after="0" w:afterAutospacing="0" w:line="480" w:lineRule="auto"/>
              <w:jc w:val="both"/>
              <w:rPr>
                <w:rFonts w:asciiTheme="minorHAnsi" w:hAnsiTheme="minorHAnsi" w:cstheme="minorHAnsi"/>
                <w:sz w:val="22"/>
                <w:szCs w:val="22"/>
                <w:lang w:eastAsia="en-US"/>
              </w:rPr>
            </w:pPr>
            <w:r w:rsidRPr="00696696">
              <w:rPr>
                <w:rFonts w:asciiTheme="minorHAnsi" w:hAnsiTheme="minorHAnsi" w:cstheme="minorHAnsi"/>
                <w:sz w:val="22"/>
                <w:szCs w:val="22"/>
                <w:lang w:eastAsia="en-US"/>
              </w:rPr>
              <w:t>Por las necesidades del servicio</w:t>
            </w:r>
            <w:r w:rsidR="00863491">
              <w:rPr>
                <w:rFonts w:asciiTheme="minorHAnsi" w:hAnsiTheme="minorHAnsi" w:cstheme="minorHAnsi"/>
                <w:sz w:val="22"/>
                <w:szCs w:val="22"/>
                <w:lang w:eastAsia="en-US"/>
              </w:rPr>
              <w:t>.</w:t>
            </w:r>
            <w:r w:rsidR="00F34215" w:rsidRPr="00696696">
              <w:rPr>
                <w:rFonts w:asciiTheme="minorHAnsi" w:hAnsiTheme="minorHAnsi" w:cstheme="minorHAnsi"/>
                <w:sz w:val="22"/>
                <w:szCs w:val="22"/>
                <w:lang w:eastAsia="en-US"/>
              </w:rPr>
              <w:t xml:space="preserve"> </w:t>
            </w:r>
          </w:p>
          <w:p w14:paraId="1B5C16E2" w14:textId="1B10A640" w:rsidR="003E284B" w:rsidRPr="00696696" w:rsidRDefault="00F34215" w:rsidP="003E284B">
            <w:pPr>
              <w:pStyle w:val="Sinespaciado"/>
              <w:tabs>
                <w:tab w:val="left" w:pos="1134"/>
              </w:tabs>
              <w:spacing w:line="480" w:lineRule="auto"/>
              <w:jc w:val="both"/>
              <w:rPr>
                <w:rFonts w:asciiTheme="minorHAnsi" w:hAnsiTheme="minorHAnsi" w:cstheme="minorHAnsi"/>
              </w:rPr>
            </w:pPr>
            <w:r w:rsidRPr="00696696">
              <w:rPr>
                <w:rFonts w:asciiTheme="minorHAnsi" w:hAnsiTheme="minorHAnsi" w:cstheme="minorHAnsi"/>
              </w:rPr>
              <w:t>Como Asiste de Audiencia (Nivel 10), en el juzgado de su adscripción, con efectos a partir del uno de octubre de dos mil veintiuno, al veintisiete del mismo mes y año,</w:t>
            </w:r>
            <w:r w:rsidR="003E284B" w:rsidRPr="00696696">
              <w:rPr>
                <w:rFonts w:asciiTheme="minorHAnsi" w:hAnsiTheme="minorHAnsi" w:cstheme="minorHAnsi"/>
              </w:rPr>
              <w:t xml:space="preserve"> por el tiempo que desempeñe la función, debiendo regresar a su nivel de origen en el momento en que cese en la función.</w:t>
            </w:r>
          </w:p>
          <w:p w14:paraId="465BBCAD" w14:textId="3487A81C" w:rsidR="00BB39CA" w:rsidRPr="00696696" w:rsidRDefault="003E284B" w:rsidP="00863491">
            <w:pPr>
              <w:pStyle w:val="Sinespaciado"/>
              <w:tabs>
                <w:tab w:val="left" w:pos="1134"/>
              </w:tabs>
              <w:spacing w:line="480" w:lineRule="auto"/>
              <w:jc w:val="both"/>
              <w:rPr>
                <w:rFonts w:asciiTheme="minorHAnsi" w:hAnsiTheme="minorHAnsi" w:cstheme="minorHAnsi"/>
              </w:rPr>
            </w:pPr>
            <w:r w:rsidRPr="00696696">
              <w:rPr>
                <w:rFonts w:asciiTheme="minorHAnsi" w:hAnsiTheme="minorHAnsi" w:cstheme="minorHAnsi"/>
              </w:rPr>
              <w:t>E</w:t>
            </w:r>
            <w:r w:rsidR="00F34215" w:rsidRPr="00696696">
              <w:rPr>
                <w:rFonts w:asciiTheme="minorHAnsi" w:hAnsiTheme="minorHAnsi" w:cstheme="minorHAnsi"/>
              </w:rPr>
              <w:t xml:space="preserve">n el espacio del Licenciado </w:t>
            </w:r>
            <w:r w:rsidR="00EA2B9B" w:rsidRPr="00696696">
              <w:rPr>
                <w:rFonts w:asciiTheme="minorHAnsi" w:hAnsiTheme="minorHAnsi" w:cstheme="minorHAnsi"/>
              </w:rPr>
              <w:t>Ismael Maldonado Copalcua</w:t>
            </w:r>
            <w:r w:rsidRPr="00696696">
              <w:rPr>
                <w:rFonts w:asciiTheme="minorHAnsi" w:hAnsiTheme="minorHAnsi" w:cstheme="minorHAnsi"/>
              </w:rPr>
              <w:t>.</w:t>
            </w:r>
          </w:p>
        </w:tc>
      </w:tr>
      <w:tr w:rsidR="00FA5947" w:rsidRPr="00696696" w14:paraId="4614F942" w14:textId="77777777" w:rsidTr="007119E3">
        <w:tc>
          <w:tcPr>
            <w:tcW w:w="3256" w:type="dxa"/>
            <w:tcBorders>
              <w:top w:val="single" w:sz="4" w:space="0" w:color="auto"/>
              <w:left w:val="single" w:sz="4" w:space="0" w:color="auto"/>
              <w:bottom w:val="single" w:sz="4" w:space="0" w:color="auto"/>
              <w:right w:val="single" w:sz="4" w:space="0" w:color="auto"/>
            </w:tcBorders>
          </w:tcPr>
          <w:p w14:paraId="7E2F4A1B" w14:textId="77777777" w:rsidR="003E284B" w:rsidRPr="00696696" w:rsidRDefault="003E284B" w:rsidP="00A02C13">
            <w:pPr>
              <w:spacing w:line="360" w:lineRule="auto"/>
              <w:jc w:val="both"/>
              <w:rPr>
                <w:rFonts w:asciiTheme="minorHAnsi" w:hAnsiTheme="minorHAnsi" w:cstheme="minorHAnsi"/>
                <w:b/>
                <w:bCs/>
              </w:rPr>
            </w:pPr>
          </w:p>
          <w:p w14:paraId="6F890BA5" w14:textId="75594EC1" w:rsidR="00341D6A" w:rsidRPr="00696696" w:rsidRDefault="00341D6A" w:rsidP="00A02C13">
            <w:pPr>
              <w:spacing w:line="360" w:lineRule="auto"/>
              <w:jc w:val="both"/>
              <w:rPr>
                <w:rFonts w:asciiTheme="minorHAnsi" w:eastAsia="Times New Roman" w:hAnsiTheme="minorHAnsi" w:cstheme="minorHAnsi"/>
                <w:b/>
                <w:bCs/>
              </w:rPr>
            </w:pPr>
            <w:r w:rsidRPr="00696696">
              <w:rPr>
                <w:rFonts w:asciiTheme="minorHAnsi" w:hAnsiTheme="minorHAnsi" w:cstheme="minorHAnsi"/>
                <w:b/>
                <w:bCs/>
              </w:rPr>
              <w:t>LCDA. EN INF. MARCELA SALINAS MONTER</w:t>
            </w:r>
          </w:p>
          <w:p w14:paraId="7D69DDAC" w14:textId="7D9140AD" w:rsidR="00FA5947" w:rsidRPr="00696696" w:rsidRDefault="00BA468E" w:rsidP="00A02C13">
            <w:pPr>
              <w:pStyle w:val="Sinespaciado"/>
              <w:tabs>
                <w:tab w:val="left" w:pos="1134"/>
              </w:tabs>
              <w:spacing w:line="360" w:lineRule="auto"/>
              <w:jc w:val="both"/>
              <w:rPr>
                <w:rFonts w:asciiTheme="minorHAnsi" w:hAnsiTheme="minorHAnsi" w:cstheme="minorHAnsi"/>
              </w:rPr>
            </w:pPr>
            <w:r w:rsidRPr="00696696">
              <w:rPr>
                <w:rFonts w:asciiTheme="minorHAnsi" w:hAnsiTheme="minorHAnsi" w:cstheme="minorHAnsi"/>
              </w:rPr>
              <w:t>Secretaria Auxiliar de Juzgado</w:t>
            </w:r>
            <w:r w:rsidR="00A02C13" w:rsidRPr="00696696">
              <w:rPr>
                <w:rFonts w:asciiTheme="minorHAnsi" w:hAnsiTheme="minorHAnsi" w:cstheme="minorHAnsi"/>
              </w:rPr>
              <w:t xml:space="preserve"> </w:t>
            </w:r>
            <w:r w:rsidR="00863491">
              <w:rPr>
                <w:rFonts w:asciiTheme="minorHAnsi" w:hAnsiTheme="minorHAnsi" w:cstheme="minorHAnsi"/>
              </w:rPr>
              <w:t xml:space="preserve">de </w:t>
            </w:r>
            <w:r w:rsidR="00A02C13" w:rsidRPr="00696696">
              <w:rPr>
                <w:rFonts w:asciiTheme="minorHAnsi" w:hAnsiTheme="minorHAnsi" w:cstheme="minorHAnsi"/>
              </w:rPr>
              <w:t>Base</w:t>
            </w:r>
            <w:r w:rsidRPr="00696696">
              <w:rPr>
                <w:rFonts w:asciiTheme="minorHAnsi" w:hAnsiTheme="minorHAnsi" w:cstheme="minorHAnsi"/>
              </w:rPr>
              <w:t xml:space="preserve"> </w:t>
            </w:r>
            <w:r w:rsidR="00DB7C9F" w:rsidRPr="00696696">
              <w:rPr>
                <w:rFonts w:asciiTheme="minorHAnsi" w:hAnsiTheme="minorHAnsi" w:cstheme="minorHAnsi"/>
              </w:rPr>
              <w:t>(Nivel 5)</w:t>
            </w:r>
          </w:p>
          <w:p w14:paraId="23007D16" w14:textId="53710493" w:rsidR="00BA468E" w:rsidRPr="00696696" w:rsidRDefault="00BA468E" w:rsidP="00EA2B9B">
            <w:pPr>
              <w:pStyle w:val="Sinespaciado"/>
              <w:tabs>
                <w:tab w:val="left" w:pos="1134"/>
              </w:tabs>
              <w:spacing w:line="480" w:lineRule="auto"/>
              <w:jc w:val="both"/>
              <w:rPr>
                <w:rFonts w:asciiTheme="minorHAnsi" w:hAnsiTheme="minorHAnsi" w:cstheme="minorHAnsi"/>
              </w:rPr>
            </w:pPr>
            <w:r w:rsidRPr="00696696">
              <w:rPr>
                <w:rFonts w:asciiTheme="minorHAnsi" w:hAnsiTheme="minorHAnsi" w:cstheme="minorHAnsi"/>
              </w:rPr>
              <w:lastRenderedPageBreak/>
              <w:t>Adscrita al Departamento de Desarrollo e Innovación Tecnológica</w:t>
            </w:r>
            <w:r w:rsidR="00863491">
              <w:rPr>
                <w:rFonts w:asciiTheme="minorHAnsi" w:hAnsiTheme="minorHAnsi" w:cstheme="minorHAnsi"/>
              </w:rPr>
              <w:t>.</w:t>
            </w:r>
          </w:p>
          <w:p w14:paraId="65EDCE1C" w14:textId="6777E3C5" w:rsidR="00FA5947" w:rsidRPr="00696696" w:rsidRDefault="00FA5947" w:rsidP="00EA2B9B">
            <w:pPr>
              <w:pStyle w:val="Sinespaciado"/>
              <w:tabs>
                <w:tab w:val="left" w:pos="1134"/>
              </w:tabs>
              <w:spacing w:line="48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1FF9C1C2" w14:textId="789CFC09" w:rsidR="00FA5947" w:rsidRPr="00696696" w:rsidRDefault="00BA468E" w:rsidP="00F34215">
            <w:pPr>
              <w:pStyle w:val="NormalWeb"/>
              <w:spacing w:before="0" w:beforeAutospacing="0" w:after="0" w:afterAutospacing="0" w:line="480" w:lineRule="auto"/>
              <w:rPr>
                <w:rFonts w:asciiTheme="minorHAnsi" w:hAnsiTheme="minorHAnsi" w:cstheme="minorHAnsi"/>
                <w:sz w:val="22"/>
                <w:szCs w:val="22"/>
                <w:lang w:eastAsia="en-US"/>
              </w:rPr>
            </w:pPr>
            <w:r w:rsidRPr="00696696">
              <w:rPr>
                <w:rFonts w:asciiTheme="minorHAnsi" w:hAnsiTheme="minorHAnsi" w:cstheme="minorHAnsi"/>
                <w:sz w:val="22"/>
                <w:szCs w:val="22"/>
                <w:lang w:eastAsia="en-US"/>
              </w:rPr>
              <w:lastRenderedPageBreak/>
              <w:t>Por necesidades del servicio</w:t>
            </w:r>
            <w:r w:rsidR="005E6CEA">
              <w:rPr>
                <w:rFonts w:asciiTheme="minorHAnsi" w:hAnsiTheme="minorHAnsi" w:cstheme="minorHAnsi"/>
                <w:sz w:val="22"/>
                <w:szCs w:val="22"/>
                <w:lang w:eastAsia="en-US"/>
              </w:rPr>
              <w:t>.</w:t>
            </w:r>
          </w:p>
          <w:p w14:paraId="6F08F7BD" w14:textId="539004E5" w:rsidR="00BA468E" w:rsidRPr="00696696" w:rsidRDefault="00BA468E" w:rsidP="003E284B">
            <w:pPr>
              <w:pStyle w:val="NormalWeb"/>
              <w:spacing w:before="0" w:beforeAutospacing="0" w:after="0" w:afterAutospacing="0" w:line="480" w:lineRule="auto"/>
              <w:jc w:val="both"/>
              <w:rPr>
                <w:rFonts w:asciiTheme="minorHAnsi" w:hAnsiTheme="minorHAnsi" w:cstheme="minorHAnsi"/>
                <w:sz w:val="22"/>
                <w:szCs w:val="22"/>
                <w:lang w:eastAsia="en-US"/>
              </w:rPr>
            </w:pPr>
            <w:r w:rsidRPr="00696696">
              <w:rPr>
                <w:rFonts w:asciiTheme="minorHAnsi" w:hAnsiTheme="minorHAnsi" w:cstheme="minorHAnsi"/>
                <w:sz w:val="22"/>
                <w:szCs w:val="22"/>
                <w:lang w:eastAsia="en-US"/>
              </w:rPr>
              <w:t xml:space="preserve">Con su mismo nivel y cargo, en funciones de </w:t>
            </w:r>
            <w:r w:rsidR="003E284B" w:rsidRPr="00696696">
              <w:rPr>
                <w:rFonts w:asciiTheme="minorHAnsi" w:hAnsiTheme="minorHAnsi" w:cstheme="minorHAnsi"/>
                <w:sz w:val="22"/>
                <w:szCs w:val="22"/>
                <w:lang w:eastAsia="en-US"/>
              </w:rPr>
              <w:t xml:space="preserve">Titular </w:t>
            </w:r>
            <w:r w:rsidRPr="00696696">
              <w:rPr>
                <w:rFonts w:asciiTheme="minorHAnsi" w:hAnsiTheme="minorHAnsi" w:cstheme="minorHAnsi"/>
                <w:sz w:val="22"/>
                <w:szCs w:val="22"/>
                <w:lang w:eastAsia="en-US"/>
              </w:rPr>
              <w:t xml:space="preserve">del Departamento de Sistemas Informáticos Institucionales, </w:t>
            </w:r>
            <w:r w:rsidR="00DB7C9F" w:rsidRPr="00696696">
              <w:rPr>
                <w:rFonts w:asciiTheme="minorHAnsi" w:hAnsiTheme="minorHAnsi" w:cstheme="minorHAnsi"/>
                <w:sz w:val="22"/>
                <w:szCs w:val="22"/>
                <w:lang w:eastAsia="en-US"/>
              </w:rPr>
              <w:t xml:space="preserve">de la Dirección de </w:t>
            </w:r>
            <w:r w:rsidR="00DB7C9F" w:rsidRPr="00696696">
              <w:rPr>
                <w:rFonts w:asciiTheme="minorHAnsi" w:hAnsiTheme="minorHAnsi" w:cstheme="minorHAnsi"/>
                <w:sz w:val="22"/>
                <w:szCs w:val="22"/>
                <w:lang w:eastAsia="en-US"/>
              </w:rPr>
              <w:lastRenderedPageBreak/>
              <w:t xml:space="preserve">Tecnologías de la Información y Comunicación del Poder Judicial del Estado, con efectos a partir del uno de octubre de dos mil veintiuno, </w:t>
            </w:r>
            <w:r w:rsidRPr="00696696">
              <w:rPr>
                <w:rFonts w:asciiTheme="minorHAnsi" w:hAnsiTheme="minorHAnsi" w:cstheme="minorHAnsi"/>
                <w:sz w:val="22"/>
                <w:szCs w:val="22"/>
                <w:lang w:eastAsia="en-US"/>
              </w:rPr>
              <w:t>hasta nuevas instrucciones.</w:t>
            </w:r>
          </w:p>
        </w:tc>
      </w:tr>
      <w:tr w:rsidR="00DB7C9F" w:rsidRPr="00696696" w14:paraId="7F8438DD" w14:textId="77777777" w:rsidTr="007119E3">
        <w:tc>
          <w:tcPr>
            <w:tcW w:w="3256" w:type="dxa"/>
            <w:tcBorders>
              <w:top w:val="single" w:sz="4" w:space="0" w:color="auto"/>
              <w:left w:val="single" w:sz="4" w:space="0" w:color="auto"/>
              <w:bottom w:val="single" w:sz="4" w:space="0" w:color="auto"/>
              <w:right w:val="single" w:sz="4" w:space="0" w:color="auto"/>
            </w:tcBorders>
          </w:tcPr>
          <w:p w14:paraId="4F4DB68B" w14:textId="3C44A0F2" w:rsidR="00DB7C9F" w:rsidRPr="00696696" w:rsidRDefault="00DB7C9F" w:rsidP="00DB7C9F">
            <w:pPr>
              <w:spacing w:line="480" w:lineRule="auto"/>
              <w:jc w:val="both"/>
              <w:rPr>
                <w:rFonts w:asciiTheme="minorHAnsi" w:hAnsiTheme="minorHAnsi" w:cstheme="minorHAnsi"/>
                <w:b/>
                <w:bCs/>
              </w:rPr>
            </w:pPr>
            <w:r w:rsidRPr="00696696">
              <w:rPr>
                <w:rFonts w:asciiTheme="minorHAnsi" w:hAnsiTheme="minorHAnsi" w:cstheme="minorHAnsi"/>
                <w:b/>
                <w:bCs/>
              </w:rPr>
              <w:lastRenderedPageBreak/>
              <w:t>LCDO. JONATHA</w:t>
            </w:r>
            <w:r w:rsidR="00F95EFD" w:rsidRPr="00696696">
              <w:rPr>
                <w:rFonts w:asciiTheme="minorHAnsi" w:hAnsiTheme="minorHAnsi" w:cstheme="minorHAnsi"/>
                <w:b/>
                <w:bCs/>
              </w:rPr>
              <w:t>N</w:t>
            </w:r>
            <w:r w:rsidRPr="00696696">
              <w:rPr>
                <w:rFonts w:asciiTheme="minorHAnsi" w:hAnsiTheme="minorHAnsi" w:cstheme="minorHAnsi"/>
                <w:b/>
                <w:bCs/>
              </w:rPr>
              <w:t xml:space="preserve"> RAMÍREZ ROMERO </w:t>
            </w:r>
          </w:p>
          <w:p w14:paraId="61CC1091" w14:textId="03784AD4" w:rsidR="00DB7C9F" w:rsidRPr="00696696" w:rsidRDefault="00DB7C9F" w:rsidP="00DB7C9F">
            <w:pPr>
              <w:spacing w:line="480" w:lineRule="auto"/>
              <w:jc w:val="both"/>
              <w:rPr>
                <w:rFonts w:asciiTheme="minorHAnsi" w:hAnsiTheme="minorHAnsi" w:cstheme="minorHAnsi"/>
              </w:rPr>
            </w:pPr>
            <w:r w:rsidRPr="00696696">
              <w:rPr>
                <w:rFonts w:asciiTheme="minorHAnsi" w:hAnsiTheme="minorHAnsi" w:cstheme="minorHAnsi"/>
              </w:rPr>
              <w:t>Jefe de Sección de Base (Nivel 7)</w:t>
            </w:r>
          </w:p>
          <w:p w14:paraId="4EC577A6" w14:textId="31C94A87" w:rsidR="00DB7C9F" w:rsidRPr="00696696" w:rsidRDefault="00DB7C9F" w:rsidP="00DB7C9F">
            <w:pPr>
              <w:spacing w:line="480" w:lineRule="auto"/>
              <w:jc w:val="both"/>
              <w:rPr>
                <w:rFonts w:asciiTheme="minorHAnsi" w:hAnsiTheme="minorHAnsi" w:cstheme="minorHAnsi"/>
                <w:b/>
                <w:bCs/>
              </w:rPr>
            </w:pPr>
            <w:r w:rsidRPr="00696696">
              <w:rPr>
                <w:rFonts w:asciiTheme="minorHAnsi" w:hAnsiTheme="minorHAnsi" w:cstheme="minorHAnsi"/>
              </w:rPr>
              <w:t>Adscrito al Instituto de Especialización Judicial del Tribunal Superior de Justicia del Estado</w:t>
            </w:r>
            <w:r w:rsidR="00863491">
              <w:rPr>
                <w:rFonts w:asciiTheme="minorHAnsi" w:hAnsiTheme="minorHAnsi" w:cstheme="minorHAnsi"/>
              </w:rPr>
              <w:t>.</w:t>
            </w:r>
          </w:p>
        </w:tc>
        <w:tc>
          <w:tcPr>
            <w:tcW w:w="4536" w:type="dxa"/>
            <w:tcBorders>
              <w:top w:val="single" w:sz="4" w:space="0" w:color="auto"/>
              <w:left w:val="single" w:sz="4" w:space="0" w:color="auto"/>
              <w:bottom w:val="single" w:sz="4" w:space="0" w:color="auto"/>
              <w:right w:val="single" w:sz="4" w:space="0" w:color="auto"/>
            </w:tcBorders>
          </w:tcPr>
          <w:p w14:paraId="6A60D9CA" w14:textId="397DF043" w:rsidR="00DB7C9F" w:rsidRPr="00696696" w:rsidRDefault="00DB7C9F" w:rsidP="00F34215">
            <w:pPr>
              <w:pStyle w:val="NormalWeb"/>
              <w:spacing w:before="0" w:beforeAutospacing="0" w:after="0" w:afterAutospacing="0" w:line="480" w:lineRule="auto"/>
              <w:rPr>
                <w:rFonts w:asciiTheme="minorHAnsi" w:hAnsiTheme="minorHAnsi" w:cstheme="minorHAnsi"/>
                <w:sz w:val="22"/>
                <w:szCs w:val="22"/>
                <w:lang w:eastAsia="en-US"/>
              </w:rPr>
            </w:pPr>
            <w:r w:rsidRPr="00696696">
              <w:rPr>
                <w:rFonts w:asciiTheme="minorHAnsi" w:hAnsiTheme="minorHAnsi" w:cstheme="minorHAnsi"/>
                <w:sz w:val="22"/>
                <w:szCs w:val="22"/>
                <w:lang w:eastAsia="en-US"/>
              </w:rPr>
              <w:t>Por necesidades del servicio</w:t>
            </w:r>
            <w:r w:rsidR="005E6CEA">
              <w:rPr>
                <w:rFonts w:asciiTheme="minorHAnsi" w:hAnsiTheme="minorHAnsi" w:cstheme="minorHAnsi"/>
                <w:sz w:val="22"/>
                <w:szCs w:val="22"/>
                <w:lang w:eastAsia="en-US"/>
              </w:rPr>
              <w:t>.</w:t>
            </w:r>
            <w:r w:rsidRPr="00696696">
              <w:rPr>
                <w:rFonts w:asciiTheme="minorHAnsi" w:hAnsiTheme="minorHAnsi" w:cstheme="minorHAnsi"/>
                <w:sz w:val="22"/>
                <w:szCs w:val="22"/>
                <w:lang w:eastAsia="en-US"/>
              </w:rPr>
              <w:t xml:space="preserve"> </w:t>
            </w:r>
          </w:p>
          <w:p w14:paraId="088C0ABA" w14:textId="3D3DDD13" w:rsidR="00DB7C9F" w:rsidRPr="00696696" w:rsidRDefault="00DB7C9F" w:rsidP="00DB7C9F">
            <w:pPr>
              <w:pStyle w:val="NormalWeb"/>
              <w:spacing w:before="0" w:beforeAutospacing="0" w:after="0" w:afterAutospacing="0" w:line="480" w:lineRule="auto"/>
              <w:jc w:val="both"/>
              <w:rPr>
                <w:rFonts w:asciiTheme="minorHAnsi" w:hAnsiTheme="minorHAnsi" w:cstheme="minorHAnsi"/>
                <w:sz w:val="22"/>
                <w:szCs w:val="22"/>
                <w:lang w:eastAsia="en-US"/>
              </w:rPr>
            </w:pPr>
            <w:r w:rsidRPr="00696696">
              <w:rPr>
                <w:rFonts w:asciiTheme="minorHAnsi" w:hAnsiTheme="minorHAnsi" w:cstheme="minorHAnsi"/>
                <w:sz w:val="22"/>
                <w:szCs w:val="22"/>
                <w:lang w:eastAsia="en-US"/>
              </w:rPr>
              <w:t>Con su mismo nivel y cargo, como encargado de la Unidad de Seguimiento y Soporte Técnico de la Dirección de Tecnologías de</w:t>
            </w:r>
            <w:r w:rsidR="005E6CEA">
              <w:rPr>
                <w:rFonts w:asciiTheme="minorHAnsi" w:hAnsiTheme="minorHAnsi" w:cstheme="minorHAnsi"/>
                <w:sz w:val="22"/>
                <w:szCs w:val="22"/>
                <w:lang w:eastAsia="en-US"/>
              </w:rPr>
              <w:t xml:space="preserve"> </w:t>
            </w:r>
            <w:r w:rsidRPr="00696696">
              <w:rPr>
                <w:rFonts w:asciiTheme="minorHAnsi" w:hAnsiTheme="minorHAnsi" w:cstheme="minorHAnsi"/>
                <w:sz w:val="22"/>
                <w:szCs w:val="22"/>
                <w:lang w:eastAsia="en-US"/>
              </w:rPr>
              <w:t>l</w:t>
            </w:r>
            <w:r w:rsidR="005E6CEA">
              <w:rPr>
                <w:rFonts w:asciiTheme="minorHAnsi" w:hAnsiTheme="minorHAnsi" w:cstheme="minorHAnsi"/>
                <w:sz w:val="22"/>
                <w:szCs w:val="22"/>
                <w:lang w:eastAsia="en-US"/>
              </w:rPr>
              <w:t>a</w:t>
            </w:r>
            <w:r w:rsidRPr="00696696">
              <w:rPr>
                <w:rFonts w:asciiTheme="minorHAnsi" w:hAnsiTheme="minorHAnsi" w:cstheme="minorHAnsi"/>
                <w:sz w:val="22"/>
                <w:szCs w:val="22"/>
                <w:lang w:eastAsia="en-US"/>
              </w:rPr>
              <w:t xml:space="preserve"> Información y Comunicación del Poder Judicial del Estado, con efectos a partir del uno de octubre de dos mil veintiuno, hasta nuevas instrucciones. </w:t>
            </w:r>
          </w:p>
        </w:tc>
      </w:tr>
      <w:tr w:rsidR="00F95EFD" w:rsidRPr="00696696" w14:paraId="53E3E28E" w14:textId="77777777" w:rsidTr="007119E3">
        <w:tc>
          <w:tcPr>
            <w:tcW w:w="3256" w:type="dxa"/>
            <w:tcBorders>
              <w:top w:val="single" w:sz="4" w:space="0" w:color="auto"/>
              <w:left w:val="single" w:sz="4" w:space="0" w:color="auto"/>
              <w:bottom w:val="single" w:sz="4" w:space="0" w:color="auto"/>
              <w:right w:val="single" w:sz="4" w:space="0" w:color="auto"/>
            </w:tcBorders>
          </w:tcPr>
          <w:p w14:paraId="1449DEEC" w14:textId="77777777" w:rsidR="00F95EFD" w:rsidRPr="00696696" w:rsidRDefault="00F95EFD" w:rsidP="00F95EFD">
            <w:pPr>
              <w:pStyle w:val="Sinespaciado"/>
              <w:tabs>
                <w:tab w:val="left" w:pos="1134"/>
              </w:tabs>
              <w:spacing w:line="480" w:lineRule="auto"/>
              <w:jc w:val="both"/>
              <w:rPr>
                <w:rFonts w:asciiTheme="minorHAnsi" w:hAnsiTheme="minorHAnsi" w:cstheme="minorHAnsi"/>
                <w:b/>
                <w:bCs/>
              </w:rPr>
            </w:pPr>
            <w:r w:rsidRPr="00696696">
              <w:rPr>
                <w:rFonts w:asciiTheme="minorHAnsi" w:hAnsiTheme="minorHAnsi" w:cstheme="minorHAnsi"/>
                <w:b/>
                <w:bCs/>
              </w:rPr>
              <w:t>ING. FRANCISCO TEHOZOL GARCÍA</w:t>
            </w:r>
          </w:p>
          <w:p w14:paraId="70F9C1C6" w14:textId="77777777" w:rsidR="00F95EFD" w:rsidRPr="00696696" w:rsidRDefault="00F95EFD" w:rsidP="00F95EFD">
            <w:pPr>
              <w:pStyle w:val="Sinespaciado"/>
              <w:tabs>
                <w:tab w:val="left" w:pos="1134"/>
              </w:tabs>
              <w:spacing w:line="480" w:lineRule="auto"/>
              <w:jc w:val="both"/>
              <w:rPr>
                <w:rFonts w:asciiTheme="minorHAnsi" w:hAnsiTheme="minorHAnsi" w:cstheme="minorHAnsi"/>
              </w:rPr>
            </w:pPr>
            <w:r w:rsidRPr="00696696">
              <w:rPr>
                <w:rFonts w:asciiTheme="minorHAnsi" w:hAnsiTheme="minorHAnsi" w:cstheme="minorHAnsi"/>
              </w:rPr>
              <w:t>Taquimecanógrafo (Nivel 3)</w:t>
            </w:r>
          </w:p>
          <w:p w14:paraId="2F91F23C" w14:textId="123CEFB1" w:rsidR="00F95EFD" w:rsidRPr="00696696" w:rsidRDefault="00F95EFD" w:rsidP="00F95EFD">
            <w:pPr>
              <w:spacing w:line="480" w:lineRule="auto"/>
              <w:jc w:val="both"/>
              <w:rPr>
                <w:rFonts w:asciiTheme="minorHAnsi" w:hAnsiTheme="minorHAnsi" w:cstheme="minorHAnsi"/>
                <w:b/>
                <w:bCs/>
              </w:rPr>
            </w:pPr>
            <w:r w:rsidRPr="00696696">
              <w:rPr>
                <w:rFonts w:asciiTheme="minorHAnsi" w:hAnsiTheme="minorHAnsi" w:cstheme="minorHAnsi"/>
              </w:rPr>
              <w:t>Adscrito a la Sala Penal y Especializada en Administración de justicia para Adolescentes, tercera ponencia</w:t>
            </w:r>
            <w:r w:rsidR="00863491">
              <w:rPr>
                <w:rFonts w:asciiTheme="minorHAnsi" w:hAnsiTheme="minorHAnsi" w:cstheme="minorHAnsi"/>
              </w:rPr>
              <w:t>.</w:t>
            </w:r>
            <w:r w:rsidRPr="00696696">
              <w:rPr>
                <w:rFonts w:asciiTheme="minorHAnsi" w:hAnsiTheme="minorHAnsi" w:cstheme="minorHAnsi"/>
              </w:rPr>
              <w:t xml:space="preserve"> </w:t>
            </w:r>
          </w:p>
        </w:tc>
        <w:tc>
          <w:tcPr>
            <w:tcW w:w="4536" w:type="dxa"/>
            <w:tcBorders>
              <w:top w:val="single" w:sz="4" w:space="0" w:color="auto"/>
              <w:left w:val="single" w:sz="4" w:space="0" w:color="auto"/>
              <w:bottom w:val="single" w:sz="4" w:space="0" w:color="auto"/>
              <w:right w:val="single" w:sz="4" w:space="0" w:color="auto"/>
            </w:tcBorders>
          </w:tcPr>
          <w:p w14:paraId="623A96EE" w14:textId="0956F6CD" w:rsidR="00F95EFD" w:rsidRPr="00696696" w:rsidRDefault="00F95EFD" w:rsidP="00F95EFD">
            <w:pPr>
              <w:pStyle w:val="NormalWeb"/>
              <w:spacing w:before="0" w:beforeAutospacing="0" w:after="0" w:afterAutospacing="0" w:line="480" w:lineRule="auto"/>
              <w:rPr>
                <w:rFonts w:asciiTheme="minorHAnsi" w:hAnsiTheme="minorHAnsi" w:cstheme="minorHAnsi"/>
                <w:sz w:val="22"/>
                <w:szCs w:val="22"/>
                <w:lang w:eastAsia="en-US"/>
              </w:rPr>
            </w:pPr>
            <w:r w:rsidRPr="00696696">
              <w:rPr>
                <w:rFonts w:asciiTheme="minorHAnsi" w:hAnsiTheme="minorHAnsi" w:cstheme="minorHAnsi"/>
                <w:sz w:val="22"/>
                <w:szCs w:val="22"/>
                <w:lang w:eastAsia="en-US"/>
              </w:rPr>
              <w:t>Por necesidades del servicio</w:t>
            </w:r>
            <w:r w:rsidR="005E6CEA">
              <w:rPr>
                <w:rFonts w:asciiTheme="minorHAnsi" w:hAnsiTheme="minorHAnsi" w:cstheme="minorHAnsi"/>
                <w:sz w:val="22"/>
                <w:szCs w:val="22"/>
                <w:lang w:eastAsia="en-US"/>
              </w:rPr>
              <w:t>.</w:t>
            </w:r>
            <w:r w:rsidRPr="00696696">
              <w:rPr>
                <w:rFonts w:asciiTheme="minorHAnsi" w:hAnsiTheme="minorHAnsi" w:cstheme="minorHAnsi"/>
                <w:sz w:val="22"/>
                <w:szCs w:val="22"/>
                <w:lang w:eastAsia="en-US"/>
              </w:rPr>
              <w:t xml:space="preserve"> </w:t>
            </w:r>
          </w:p>
          <w:p w14:paraId="0D06AB3C" w14:textId="30E9C09D" w:rsidR="00F95EFD" w:rsidRPr="00696696" w:rsidRDefault="00F95EFD" w:rsidP="003E284B">
            <w:pPr>
              <w:pStyle w:val="NormalWeb"/>
              <w:spacing w:before="0" w:beforeAutospacing="0" w:after="0" w:afterAutospacing="0" w:line="480" w:lineRule="auto"/>
              <w:jc w:val="both"/>
              <w:rPr>
                <w:rFonts w:asciiTheme="minorHAnsi" w:hAnsiTheme="minorHAnsi" w:cstheme="minorHAnsi"/>
                <w:sz w:val="22"/>
                <w:szCs w:val="22"/>
                <w:lang w:eastAsia="en-US"/>
              </w:rPr>
            </w:pPr>
            <w:r w:rsidRPr="00696696">
              <w:rPr>
                <w:rFonts w:asciiTheme="minorHAnsi" w:hAnsiTheme="minorHAnsi" w:cstheme="minorHAnsi"/>
                <w:sz w:val="22"/>
                <w:szCs w:val="22"/>
                <w:lang w:eastAsia="en-US"/>
              </w:rPr>
              <w:t>Con su mismo nivel y cargo, en funciones de encargado de la Unidad de Actualización de Sistemas de la Dirección de Tecnologías de</w:t>
            </w:r>
            <w:r w:rsidR="005E6CEA">
              <w:rPr>
                <w:rFonts w:asciiTheme="minorHAnsi" w:hAnsiTheme="minorHAnsi" w:cstheme="minorHAnsi"/>
                <w:sz w:val="22"/>
                <w:szCs w:val="22"/>
                <w:lang w:eastAsia="en-US"/>
              </w:rPr>
              <w:t xml:space="preserve"> </w:t>
            </w:r>
            <w:r w:rsidRPr="00696696">
              <w:rPr>
                <w:rFonts w:asciiTheme="minorHAnsi" w:hAnsiTheme="minorHAnsi" w:cstheme="minorHAnsi"/>
                <w:sz w:val="22"/>
                <w:szCs w:val="22"/>
                <w:lang w:eastAsia="en-US"/>
              </w:rPr>
              <w:t>l</w:t>
            </w:r>
            <w:r w:rsidR="005E6CEA">
              <w:rPr>
                <w:rFonts w:asciiTheme="minorHAnsi" w:hAnsiTheme="minorHAnsi" w:cstheme="minorHAnsi"/>
                <w:sz w:val="22"/>
                <w:szCs w:val="22"/>
                <w:lang w:eastAsia="en-US"/>
              </w:rPr>
              <w:t>a</w:t>
            </w:r>
            <w:r w:rsidRPr="00696696">
              <w:rPr>
                <w:rFonts w:asciiTheme="minorHAnsi" w:hAnsiTheme="minorHAnsi" w:cstheme="minorHAnsi"/>
                <w:sz w:val="22"/>
                <w:szCs w:val="22"/>
                <w:lang w:eastAsia="en-US"/>
              </w:rPr>
              <w:t xml:space="preserve"> Información y Comunicación del Poder Judicial del Estado, con efectos a partir del uno de octubre de dos mil veintiuno, </w:t>
            </w:r>
            <w:r w:rsidR="003E284B" w:rsidRPr="00696696">
              <w:rPr>
                <w:rFonts w:asciiTheme="minorHAnsi" w:hAnsiTheme="minorHAnsi" w:cstheme="minorHAnsi"/>
                <w:sz w:val="22"/>
                <w:szCs w:val="22"/>
                <w:lang w:eastAsia="en-US"/>
              </w:rPr>
              <w:t>hasta nuevas instrucciones.</w:t>
            </w:r>
          </w:p>
        </w:tc>
      </w:tr>
      <w:tr w:rsidR="00F95EFD" w:rsidRPr="00696696" w14:paraId="16821E49" w14:textId="77777777" w:rsidTr="007119E3">
        <w:tc>
          <w:tcPr>
            <w:tcW w:w="3256" w:type="dxa"/>
            <w:tcBorders>
              <w:top w:val="single" w:sz="4" w:space="0" w:color="auto"/>
              <w:left w:val="single" w:sz="4" w:space="0" w:color="auto"/>
              <w:bottom w:val="single" w:sz="4" w:space="0" w:color="auto"/>
              <w:right w:val="single" w:sz="4" w:space="0" w:color="auto"/>
            </w:tcBorders>
          </w:tcPr>
          <w:p w14:paraId="06CE90D2" w14:textId="77777777" w:rsidR="00F95EFD" w:rsidRPr="00696696" w:rsidRDefault="00F95EFD" w:rsidP="00F95EFD">
            <w:pPr>
              <w:spacing w:line="480" w:lineRule="auto"/>
              <w:jc w:val="both"/>
              <w:rPr>
                <w:rFonts w:asciiTheme="minorHAnsi" w:hAnsiTheme="minorHAnsi" w:cstheme="minorHAnsi"/>
                <w:b/>
                <w:bCs/>
              </w:rPr>
            </w:pPr>
            <w:r w:rsidRPr="00696696">
              <w:rPr>
                <w:rFonts w:asciiTheme="minorHAnsi" w:hAnsiTheme="minorHAnsi" w:cstheme="minorHAnsi"/>
                <w:b/>
                <w:bCs/>
              </w:rPr>
              <w:t>ING. IND. VICTORIA COCOLETZI CUAMATZI</w:t>
            </w:r>
          </w:p>
          <w:p w14:paraId="0FF14265" w14:textId="54DA4617" w:rsidR="00F95EFD" w:rsidRPr="00696696" w:rsidRDefault="00F95EFD" w:rsidP="00F95EFD">
            <w:pPr>
              <w:spacing w:line="480" w:lineRule="auto"/>
              <w:jc w:val="both"/>
              <w:rPr>
                <w:rFonts w:asciiTheme="minorHAnsi" w:hAnsiTheme="minorHAnsi" w:cstheme="minorHAnsi"/>
              </w:rPr>
            </w:pPr>
            <w:r w:rsidRPr="00696696">
              <w:rPr>
                <w:rFonts w:asciiTheme="minorHAnsi" w:hAnsiTheme="minorHAnsi" w:cstheme="minorHAnsi"/>
              </w:rPr>
              <w:t xml:space="preserve">Jefe de Sección de Base (Nivel 7) </w:t>
            </w:r>
          </w:p>
          <w:p w14:paraId="26089111" w14:textId="3A87B5BB" w:rsidR="00F95EFD" w:rsidRPr="00696696" w:rsidRDefault="00F95EFD" w:rsidP="00F95EFD">
            <w:pPr>
              <w:spacing w:line="480" w:lineRule="auto"/>
              <w:jc w:val="both"/>
              <w:rPr>
                <w:rFonts w:asciiTheme="minorHAnsi" w:hAnsiTheme="minorHAnsi" w:cstheme="minorHAnsi"/>
                <w:b/>
                <w:bCs/>
              </w:rPr>
            </w:pPr>
            <w:r w:rsidRPr="00696696">
              <w:rPr>
                <w:rFonts w:asciiTheme="minorHAnsi" w:hAnsiTheme="minorHAnsi" w:cstheme="minorHAnsi"/>
              </w:rPr>
              <w:t>Adscrit</w:t>
            </w:r>
            <w:r w:rsidR="003E284B" w:rsidRPr="00696696">
              <w:rPr>
                <w:rFonts w:asciiTheme="minorHAnsi" w:hAnsiTheme="minorHAnsi" w:cstheme="minorHAnsi"/>
              </w:rPr>
              <w:t>a</w:t>
            </w:r>
            <w:r w:rsidRPr="00696696">
              <w:rPr>
                <w:rFonts w:asciiTheme="minorHAnsi" w:hAnsiTheme="minorHAnsi" w:cstheme="minorHAnsi"/>
              </w:rPr>
              <w:t xml:space="preserve"> a</w:t>
            </w:r>
            <w:r w:rsidR="003E284B" w:rsidRPr="00696696">
              <w:rPr>
                <w:rFonts w:asciiTheme="minorHAnsi" w:hAnsiTheme="minorHAnsi" w:cstheme="minorHAnsi"/>
              </w:rPr>
              <w:t xml:space="preserve"> </w:t>
            </w:r>
            <w:r w:rsidRPr="00696696">
              <w:rPr>
                <w:rFonts w:asciiTheme="minorHAnsi" w:hAnsiTheme="minorHAnsi" w:cstheme="minorHAnsi"/>
              </w:rPr>
              <w:t>l</w:t>
            </w:r>
            <w:r w:rsidR="003E284B" w:rsidRPr="00696696">
              <w:rPr>
                <w:rFonts w:asciiTheme="minorHAnsi" w:hAnsiTheme="minorHAnsi" w:cstheme="minorHAnsi"/>
              </w:rPr>
              <w:t>a</w:t>
            </w:r>
            <w:r w:rsidRPr="00696696">
              <w:rPr>
                <w:rFonts w:asciiTheme="minorHAnsi" w:hAnsiTheme="minorHAnsi" w:cstheme="minorHAnsi"/>
              </w:rPr>
              <w:t xml:space="preserve"> </w:t>
            </w:r>
            <w:r w:rsidR="003E284B" w:rsidRPr="00696696">
              <w:rPr>
                <w:rFonts w:asciiTheme="minorHAnsi" w:hAnsiTheme="minorHAnsi" w:cstheme="minorHAnsi"/>
              </w:rPr>
              <w:t xml:space="preserve">Contraloría del Poder Judicial del Estado. </w:t>
            </w:r>
          </w:p>
        </w:tc>
        <w:tc>
          <w:tcPr>
            <w:tcW w:w="4536" w:type="dxa"/>
            <w:tcBorders>
              <w:top w:val="single" w:sz="4" w:space="0" w:color="auto"/>
              <w:left w:val="single" w:sz="4" w:space="0" w:color="auto"/>
              <w:bottom w:val="single" w:sz="4" w:space="0" w:color="auto"/>
              <w:right w:val="single" w:sz="4" w:space="0" w:color="auto"/>
            </w:tcBorders>
          </w:tcPr>
          <w:p w14:paraId="526D2A9E" w14:textId="0579E8EF" w:rsidR="00F95EFD" w:rsidRPr="00696696" w:rsidRDefault="00F95EFD" w:rsidP="00F95EFD">
            <w:pPr>
              <w:pStyle w:val="NormalWeb"/>
              <w:spacing w:before="0" w:beforeAutospacing="0" w:after="0" w:afterAutospacing="0" w:line="480" w:lineRule="auto"/>
              <w:rPr>
                <w:rFonts w:asciiTheme="minorHAnsi" w:hAnsiTheme="minorHAnsi" w:cstheme="minorHAnsi"/>
                <w:sz w:val="22"/>
                <w:szCs w:val="22"/>
                <w:lang w:eastAsia="en-US"/>
              </w:rPr>
            </w:pPr>
            <w:r w:rsidRPr="00696696">
              <w:rPr>
                <w:rFonts w:asciiTheme="minorHAnsi" w:hAnsiTheme="minorHAnsi" w:cstheme="minorHAnsi"/>
                <w:sz w:val="22"/>
                <w:szCs w:val="22"/>
                <w:lang w:eastAsia="en-US"/>
              </w:rPr>
              <w:t>Por necesidades del servicio</w:t>
            </w:r>
            <w:r w:rsidR="005E6CEA">
              <w:rPr>
                <w:rFonts w:asciiTheme="minorHAnsi" w:hAnsiTheme="minorHAnsi" w:cstheme="minorHAnsi"/>
                <w:sz w:val="22"/>
                <w:szCs w:val="22"/>
                <w:lang w:eastAsia="en-US"/>
              </w:rPr>
              <w:t>.</w:t>
            </w:r>
          </w:p>
          <w:p w14:paraId="50BCDDFC" w14:textId="77777777" w:rsidR="00F95EFD" w:rsidRDefault="00F95EFD" w:rsidP="003E284B">
            <w:pPr>
              <w:pStyle w:val="NormalWeb"/>
              <w:spacing w:before="0" w:beforeAutospacing="0" w:after="0" w:afterAutospacing="0" w:line="480" w:lineRule="auto"/>
              <w:jc w:val="both"/>
              <w:rPr>
                <w:rFonts w:asciiTheme="minorHAnsi" w:hAnsiTheme="minorHAnsi" w:cstheme="minorHAnsi"/>
                <w:sz w:val="22"/>
                <w:szCs w:val="22"/>
                <w:lang w:eastAsia="en-US"/>
              </w:rPr>
            </w:pPr>
            <w:r w:rsidRPr="00696696">
              <w:rPr>
                <w:rFonts w:asciiTheme="minorHAnsi" w:hAnsiTheme="minorHAnsi" w:cstheme="minorHAnsi"/>
                <w:sz w:val="22"/>
                <w:szCs w:val="22"/>
                <w:lang w:eastAsia="en-US"/>
              </w:rPr>
              <w:t>Con su mismo nivel y cargo, se adscribe al Instituto de Especialización Judicial del Tribunal Superior de Justicia del Estado, con efectos a partir del uno de octubre de dos mil veintiuno, hasta nuevas instrucciones.</w:t>
            </w:r>
          </w:p>
          <w:p w14:paraId="31B20BF9" w14:textId="23C17BF3" w:rsidR="005E6CEA" w:rsidRPr="00696696" w:rsidRDefault="005E6CEA" w:rsidP="003E284B">
            <w:pPr>
              <w:pStyle w:val="NormalWeb"/>
              <w:spacing w:before="0" w:beforeAutospacing="0" w:after="0" w:afterAutospacing="0" w:line="480" w:lineRule="auto"/>
              <w:jc w:val="both"/>
              <w:rPr>
                <w:rFonts w:asciiTheme="minorHAnsi" w:hAnsiTheme="minorHAnsi" w:cstheme="minorHAnsi"/>
                <w:sz w:val="22"/>
                <w:szCs w:val="22"/>
                <w:lang w:eastAsia="en-US"/>
              </w:rPr>
            </w:pPr>
          </w:p>
        </w:tc>
      </w:tr>
      <w:tr w:rsidR="00047129" w:rsidRPr="00696696" w14:paraId="1C39917E" w14:textId="77777777" w:rsidTr="007119E3">
        <w:tc>
          <w:tcPr>
            <w:tcW w:w="3256" w:type="dxa"/>
            <w:tcBorders>
              <w:top w:val="single" w:sz="4" w:space="0" w:color="auto"/>
              <w:left w:val="single" w:sz="4" w:space="0" w:color="auto"/>
              <w:bottom w:val="single" w:sz="4" w:space="0" w:color="auto"/>
              <w:right w:val="single" w:sz="4" w:space="0" w:color="auto"/>
            </w:tcBorders>
          </w:tcPr>
          <w:p w14:paraId="64DBDBF7" w14:textId="77777777" w:rsidR="00047129" w:rsidRPr="00696696" w:rsidRDefault="00047129" w:rsidP="00047129">
            <w:pPr>
              <w:pStyle w:val="Prrafodelista"/>
              <w:spacing w:line="480" w:lineRule="auto"/>
              <w:ind w:left="229"/>
              <w:jc w:val="both"/>
              <w:rPr>
                <w:rFonts w:asciiTheme="minorHAnsi" w:eastAsia="Times New Roman" w:hAnsiTheme="minorHAnsi" w:cstheme="minorHAnsi"/>
                <w:b/>
                <w:bCs/>
                <w:color w:val="000000"/>
                <w:lang w:eastAsia="es-MX"/>
              </w:rPr>
            </w:pPr>
          </w:p>
          <w:p w14:paraId="619278DB" w14:textId="40FFB671" w:rsidR="00047129" w:rsidRPr="00696696" w:rsidRDefault="00047129" w:rsidP="00123653">
            <w:pPr>
              <w:spacing w:line="480" w:lineRule="auto"/>
              <w:jc w:val="both"/>
              <w:rPr>
                <w:rFonts w:asciiTheme="minorHAnsi" w:eastAsia="Times New Roman" w:hAnsiTheme="minorHAnsi" w:cstheme="minorHAnsi"/>
                <w:b/>
                <w:bCs/>
                <w:color w:val="000000"/>
                <w:lang w:eastAsia="es-MX"/>
              </w:rPr>
            </w:pPr>
            <w:r w:rsidRPr="00696696">
              <w:rPr>
                <w:rFonts w:asciiTheme="minorHAnsi" w:eastAsia="Times New Roman" w:hAnsiTheme="minorHAnsi" w:cstheme="minorHAnsi"/>
                <w:b/>
                <w:bCs/>
                <w:color w:val="000000"/>
                <w:lang w:eastAsia="es-MX"/>
              </w:rPr>
              <w:t>LCDO. EN INF. PEDRO MORA</w:t>
            </w:r>
            <w:r w:rsidR="00123653" w:rsidRPr="00696696">
              <w:rPr>
                <w:rFonts w:asciiTheme="minorHAnsi" w:eastAsia="Times New Roman" w:hAnsiTheme="minorHAnsi" w:cstheme="minorHAnsi"/>
                <w:b/>
                <w:bCs/>
                <w:color w:val="000000"/>
                <w:lang w:eastAsia="es-MX"/>
              </w:rPr>
              <w:t>L</w:t>
            </w:r>
            <w:r w:rsidRPr="00696696">
              <w:rPr>
                <w:rFonts w:asciiTheme="minorHAnsi" w:eastAsia="Times New Roman" w:hAnsiTheme="minorHAnsi" w:cstheme="minorHAnsi"/>
                <w:b/>
                <w:bCs/>
                <w:color w:val="000000"/>
                <w:lang w:eastAsia="es-MX"/>
              </w:rPr>
              <w:t>ES CIRIO</w:t>
            </w:r>
          </w:p>
          <w:p w14:paraId="4B335980" w14:textId="18EFF966" w:rsidR="00047129" w:rsidRPr="00696696" w:rsidRDefault="00047129" w:rsidP="00123653">
            <w:pPr>
              <w:spacing w:line="480" w:lineRule="auto"/>
              <w:jc w:val="both"/>
              <w:rPr>
                <w:rFonts w:asciiTheme="minorHAnsi" w:eastAsia="Times New Roman" w:hAnsiTheme="minorHAnsi" w:cstheme="minorHAnsi"/>
                <w:color w:val="000000"/>
                <w:lang w:eastAsia="es-MX"/>
              </w:rPr>
            </w:pPr>
            <w:r w:rsidRPr="00696696">
              <w:rPr>
                <w:rFonts w:asciiTheme="minorHAnsi" w:hAnsiTheme="minorHAnsi" w:cstheme="minorHAnsi"/>
              </w:rPr>
              <w:lastRenderedPageBreak/>
              <w:t xml:space="preserve">Auxiliar de Notificaciones Electrónicas </w:t>
            </w:r>
            <w:r w:rsidR="005E6CEA">
              <w:rPr>
                <w:rFonts w:asciiTheme="minorHAnsi" w:hAnsiTheme="minorHAnsi" w:cstheme="minorHAnsi"/>
              </w:rPr>
              <w:t>y</w:t>
            </w:r>
            <w:r w:rsidRPr="00696696">
              <w:rPr>
                <w:rFonts w:asciiTheme="minorHAnsi" w:hAnsiTheme="minorHAnsi" w:cstheme="minorHAnsi"/>
              </w:rPr>
              <w:t xml:space="preserve"> Actualización de Información (Nivel 10)</w:t>
            </w:r>
            <w:r w:rsidR="005E6CEA">
              <w:rPr>
                <w:rFonts w:asciiTheme="minorHAnsi" w:hAnsiTheme="minorHAnsi" w:cstheme="minorHAnsi"/>
              </w:rPr>
              <w:t xml:space="preserve">, Adscrito a la </w:t>
            </w:r>
            <w:r w:rsidR="005E6CEA" w:rsidRPr="005E6CEA">
              <w:rPr>
                <w:rFonts w:asciiTheme="minorHAnsi" w:hAnsiTheme="minorHAnsi" w:cstheme="minorHAnsi"/>
              </w:rPr>
              <w:t>Direcci</w:t>
            </w:r>
            <w:r w:rsidR="005E6CEA">
              <w:rPr>
                <w:rFonts w:asciiTheme="minorHAnsi" w:hAnsiTheme="minorHAnsi" w:cstheme="minorHAnsi"/>
              </w:rPr>
              <w:t>ó</w:t>
            </w:r>
            <w:r w:rsidR="005E6CEA" w:rsidRPr="005E6CEA">
              <w:rPr>
                <w:rFonts w:asciiTheme="minorHAnsi" w:hAnsiTheme="minorHAnsi" w:cstheme="minorHAnsi"/>
              </w:rPr>
              <w:t xml:space="preserve">n </w:t>
            </w:r>
            <w:r w:rsidR="005E6CEA">
              <w:rPr>
                <w:rFonts w:asciiTheme="minorHAnsi" w:hAnsiTheme="minorHAnsi" w:cstheme="minorHAnsi"/>
              </w:rPr>
              <w:t>d</w:t>
            </w:r>
            <w:r w:rsidR="005E6CEA" w:rsidRPr="005E6CEA">
              <w:rPr>
                <w:rFonts w:asciiTheme="minorHAnsi" w:hAnsiTheme="minorHAnsi" w:cstheme="minorHAnsi"/>
              </w:rPr>
              <w:t>e Transparencia, Protecci</w:t>
            </w:r>
            <w:r w:rsidR="005E6CEA">
              <w:rPr>
                <w:rFonts w:asciiTheme="minorHAnsi" w:hAnsiTheme="minorHAnsi" w:cstheme="minorHAnsi"/>
              </w:rPr>
              <w:t>ó</w:t>
            </w:r>
            <w:r w:rsidR="005E6CEA" w:rsidRPr="005E6CEA">
              <w:rPr>
                <w:rFonts w:asciiTheme="minorHAnsi" w:hAnsiTheme="minorHAnsi" w:cstheme="minorHAnsi"/>
              </w:rPr>
              <w:t xml:space="preserve">n </w:t>
            </w:r>
            <w:r w:rsidR="005E6CEA">
              <w:rPr>
                <w:rFonts w:asciiTheme="minorHAnsi" w:hAnsiTheme="minorHAnsi" w:cstheme="minorHAnsi"/>
              </w:rPr>
              <w:t>d</w:t>
            </w:r>
            <w:r w:rsidR="005E6CEA" w:rsidRPr="005E6CEA">
              <w:rPr>
                <w:rFonts w:asciiTheme="minorHAnsi" w:hAnsiTheme="minorHAnsi" w:cstheme="minorHAnsi"/>
              </w:rPr>
              <w:t xml:space="preserve">e Datos Personales </w:t>
            </w:r>
            <w:r w:rsidR="005E6CEA">
              <w:rPr>
                <w:rFonts w:asciiTheme="minorHAnsi" w:hAnsiTheme="minorHAnsi" w:cstheme="minorHAnsi"/>
              </w:rPr>
              <w:t>y</w:t>
            </w:r>
            <w:r w:rsidR="005E6CEA" w:rsidRPr="005E6CEA">
              <w:rPr>
                <w:rFonts w:asciiTheme="minorHAnsi" w:hAnsiTheme="minorHAnsi" w:cstheme="minorHAnsi"/>
              </w:rPr>
              <w:t xml:space="preserve"> Acceso </w:t>
            </w:r>
            <w:r w:rsidR="005E6CEA">
              <w:rPr>
                <w:rFonts w:asciiTheme="minorHAnsi" w:hAnsiTheme="minorHAnsi" w:cstheme="minorHAnsi"/>
              </w:rPr>
              <w:t>a la</w:t>
            </w:r>
            <w:r w:rsidR="005E6CEA" w:rsidRPr="005E6CEA">
              <w:rPr>
                <w:rFonts w:asciiTheme="minorHAnsi" w:hAnsiTheme="minorHAnsi" w:cstheme="minorHAnsi"/>
              </w:rPr>
              <w:t xml:space="preserve"> Informaci</w:t>
            </w:r>
            <w:r w:rsidR="005E6CEA">
              <w:rPr>
                <w:rFonts w:asciiTheme="minorHAnsi" w:hAnsiTheme="minorHAnsi" w:cstheme="minorHAnsi"/>
              </w:rPr>
              <w:t>ó</w:t>
            </w:r>
            <w:r w:rsidR="005E6CEA" w:rsidRPr="005E6CEA">
              <w:rPr>
                <w:rFonts w:asciiTheme="minorHAnsi" w:hAnsiTheme="minorHAnsi" w:cstheme="minorHAnsi"/>
              </w:rPr>
              <w:t xml:space="preserve">n </w:t>
            </w:r>
            <w:r w:rsidR="005E6CEA">
              <w:rPr>
                <w:rFonts w:asciiTheme="minorHAnsi" w:hAnsiTheme="minorHAnsi" w:cstheme="minorHAnsi"/>
              </w:rPr>
              <w:t>d</w:t>
            </w:r>
            <w:r w:rsidR="005E6CEA" w:rsidRPr="005E6CEA">
              <w:rPr>
                <w:rFonts w:asciiTheme="minorHAnsi" w:hAnsiTheme="minorHAnsi" w:cstheme="minorHAnsi"/>
              </w:rPr>
              <w:t xml:space="preserve">el Poder Judicial </w:t>
            </w:r>
            <w:r w:rsidR="005E6CEA">
              <w:rPr>
                <w:rFonts w:asciiTheme="minorHAnsi" w:hAnsiTheme="minorHAnsi" w:cstheme="minorHAnsi"/>
              </w:rPr>
              <w:t>d</w:t>
            </w:r>
            <w:r w:rsidR="005E6CEA" w:rsidRPr="005E6CEA">
              <w:rPr>
                <w:rFonts w:asciiTheme="minorHAnsi" w:hAnsiTheme="minorHAnsi" w:cstheme="minorHAnsi"/>
              </w:rPr>
              <w:t xml:space="preserve">el Estado </w:t>
            </w:r>
            <w:r w:rsidR="005E6CEA">
              <w:rPr>
                <w:rFonts w:asciiTheme="minorHAnsi" w:hAnsiTheme="minorHAnsi" w:cstheme="minorHAnsi"/>
              </w:rPr>
              <w:t>d</w:t>
            </w:r>
            <w:r w:rsidR="005E6CEA" w:rsidRPr="005E6CEA">
              <w:rPr>
                <w:rFonts w:asciiTheme="minorHAnsi" w:hAnsiTheme="minorHAnsi" w:cstheme="minorHAnsi"/>
              </w:rPr>
              <w:t>e Tlaxcala</w:t>
            </w:r>
            <w:r w:rsidR="005E6CEA">
              <w:rPr>
                <w:rFonts w:asciiTheme="minorHAnsi" w:hAnsiTheme="minorHAnsi" w:cstheme="minorHAnsi"/>
              </w:rPr>
              <w:t xml:space="preserve">. </w:t>
            </w:r>
          </w:p>
          <w:p w14:paraId="0BFD6B94" w14:textId="77777777" w:rsidR="00047129" w:rsidRPr="00696696" w:rsidRDefault="00047129" w:rsidP="00047129">
            <w:pPr>
              <w:pStyle w:val="Prrafodelista"/>
              <w:spacing w:line="480" w:lineRule="auto"/>
              <w:ind w:left="229"/>
              <w:jc w:val="both"/>
              <w:rPr>
                <w:rFonts w:asciiTheme="minorHAnsi" w:eastAsia="Times New Roman" w:hAnsiTheme="minorHAnsi" w:cstheme="minorHAnsi"/>
                <w:b/>
                <w:bCs/>
                <w:color w:val="000000"/>
                <w:lang w:eastAsia="es-MX"/>
              </w:rPr>
            </w:pPr>
          </w:p>
          <w:p w14:paraId="7AE2CA5E" w14:textId="77777777" w:rsidR="00047129" w:rsidRPr="00696696" w:rsidRDefault="00047129" w:rsidP="00047129">
            <w:pPr>
              <w:spacing w:line="48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1414CBB5" w14:textId="6F508178" w:rsidR="00047129" w:rsidRPr="00696696" w:rsidRDefault="00047129" w:rsidP="00047129">
            <w:pPr>
              <w:pStyle w:val="NormalWeb"/>
              <w:spacing w:before="0" w:beforeAutospacing="0" w:after="0" w:afterAutospacing="0" w:line="480" w:lineRule="auto"/>
              <w:jc w:val="both"/>
              <w:rPr>
                <w:rFonts w:asciiTheme="minorHAnsi" w:hAnsiTheme="minorHAnsi" w:cstheme="minorHAnsi"/>
                <w:sz w:val="22"/>
                <w:szCs w:val="22"/>
                <w:lang w:eastAsia="en-US"/>
              </w:rPr>
            </w:pPr>
            <w:r w:rsidRPr="00696696">
              <w:rPr>
                <w:rFonts w:asciiTheme="minorHAnsi" w:hAnsiTheme="minorHAnsi" w:cstheme="minorHAnsi"/>
                <w:sz w:val="22"/>
                <w:szCs w:val="22"/>
                <w:lang w:eastAsia="en-US"/>
              </w:rPr>
              <w:lastRenderedPageBreak/>
              <w:t>Por necesidades del servicio</w:t>
            </w:r>
            <w:r w:rsidR="005E6CEA">
              <w:rPr>
                <w:rFonts w:asciiTheme="minorHAnsi" w:hAnsiTheme="minorHAnsi" w:cstheme="minorHAnsi"/>
                <w:sz w:val="22"/>
                <w:szCs w:val="22"/>
                <w:lang w:eastAsia="en-US"/>
              </w:rPr>
              <w:t>.</w:t>
            </w:r>
          </w:p>
          <w:p w14:paraId="697A847D" w14:textId="11019CAF" w:rsidR="00047129" w:rsidRPr="00696696" w:rsidRDefault="00047129" w:rsidP="005E6CEA">
            <w:pPr>
              <w:pStyle w:val="NormalWeb"/>
              <w:spacing w:before="0" w:beforeAutospacing="0" w:after="0" w:afterAutospacing="0" w:line="480" w:lineRule="auto"/>
              <w:jc w:val="both"/>
              <w:rPr>
                <w:rFonts w:asciiTheme="minorHAnsi" w:hAnsiTheme="minorHAnsi" w:cstheme="minorHAnsi"/>
                <w:sz w:val="22"/>
                <w:szCs w:val="22"/>
                <w:lang w:eastAsia="en-US"/>
              </w:rPr>
            </w:pPr>
            <w:r w:rsidRPr="00696696">
              <w:rPr>
                <w:rFonts w:asciiTheme="minorHAnsi" w:hAnsiTheme="minorHAnsi" w:cstheme="minorHAnsi"/>
                <w:sz w:val="22"/>
                <w:szCs w:val="22"/>
                <w:lang w:eastAsia="en-US"/>
              </w:rPr>
              <w:t>Se adscribe como Jefe de Departamento (Nivel 11), en</w:t>
            </w:r>
            <w:r w:rsidR="005E6CEA">
              <w:rPr>
                <w:rFonts w:asciiTheme="minorHAnsi" w:hAnsiTheme="minorHAnsi" w:cstheme="minorHAnsi"/>
                <w:sz w:val="22"/>
                <w:szCs w:val="22"/>
                <w:lang w:eastAsia="en-US"/>
              </w:rPr>
              <w:t>c</w:t>
            </w:r>
            <w:r w:rsidRPr="00696696">
              <w:rPr>
                <w:rFonts w:asciiTheme="minorHAnsi" w:hAnsiTheme="minorHAnsi" w:cstheme="minorHAnsi"/>
                <w:sz w:val="22"/>
                <w:szCs w:val="22"/>
                <w:lang w:eastAsia="en-US"/>
              </w:rPr>
              <w:t>argado de Notificaciones Electrónicas y Actualización de la Información</w:t>
            </w:r>
            <w:r w:rsidR="005E6CEA">
              <w:rPr>
                <w:rFonts w:asciiTheme="minorHAnsi" w:hAnsiTheme="minorHAnsi" w:cstheme="minorHAnsi"/>
                <w:sz w:val="22"/>
                <w:szCs w:val="22"/>
                <w:lang w:eastAsia="en-US"/>
              </w:rPr>
              <w:t xml:space="preserve">, de la </w:t>
            </w:r>
            <w:r w:rsidR="005E6CEA" w:rsidRPr="005E6CEA">
              <w:rPr>
                <w:rFonts w:asciiTheme="minorHAnsi" w:hAnsiTheme="minorHAnsi" w:cstheme="minorHAnsi"/>
                <w:sz w:val="22"/>
                <w:szCs w:val="22"/>
                <w:lang w:eastAsia="en-US"/>
              </w:rPr>
              <w:t>Direcci</w:t>
            </w:r>
            <w:r w:rsidR="005E6CEA">
              <w:rPr>
                <w:rFonts w:asciiTheme="minorHAnsi" w:hAnsiTheme="minorHAnsi" w:cstheme="minorHAnsi"/>
                <w:sz w:val="22"/>
                <w:szCs w:val="22"/>
                <w:lang w:eastAsia="en-US"/>
              </w:rPr>
              <w:t>ó</w:t>
            </w:r>
            <w:r w:rsidR="005E6CEA" w:rsidRPr="005E6CEA">
              <w:rPr>
                <w:rFonts w:asciiTheme="minorHAnsi" w:hAnsiTheme="minorHAnsi" w:cstheme="minorHAnsi"/>
                <w:sz w:val="22"/>
                <w:szCs w:val="22"/>
                <w:lang w:eastAsia="en-US"/>
              </w:rPr>
              <w:t xml:space="preserve">n </w:t>
            </w:r>
            <w:r w:rsidR="005E6CEA">
              <w:rPr>
                <w:rFonts w:asciiTheme="minorHAnsi" w:hAnsiTheme="minorHAnsi" w:cstheme="minorHAnsi"/>
                <w:sz w:val="22"/>
                <w:szCs w:val="22"/>
                <w:lang w:eastAsia="en-US"/>
              </w:rPr>
              <w:lastRenderedPageBreak/>
              <w:t>d</w:t>
            </w:r>
            <w:r w:rsidR="005E6CEA" w:rsidRPr="005E6CEA">
              <w:rPr>
                <w:rFonts w:asciiTheme="minorHAnsi" w:hAnsiTheme="minorHAnsi" w:cstheme="minorHAnsi"/>
                <w:sz w:val="22"/>
                <w:szCs w:val="22"/>
                <w:lang w:eastAsia="en-US"/>
              </w:rPr>
              <w:t>e Transparencia, Protecci</w:t>
            </w:r>
            <w:r w:rsidR="005E6CEA">
              <w:rPr>
                <w:rFonts w:asciiTheme="minorHAnsi" w:hAnsiTheme="minorHAnsi" w:cstheme="minorHAnsi"/>
                <w:sz w:val="22"/>
                <w:szCs w:val="22"/>
                <w:lang w:eastAsia="en-US"/>
              </w:rPr>
              <w:t>ó</w:t>
            </w:r>
            <w:r w:rsidR="005E6CEA" w:rsidRPr="005E6CEA">
              <w:rPr>
                <w:rFonts w:asciiTheme="minorHAnsi" w:hAnsiTheme="minorHAnsi" w:cstheme="minorHAnsi"/>
                <w:sz w:val="22"/>
                <w:szCs w:val="22"/>
                <w:lang w:eastAsia="en-US"/>
              </w:rPr>
              <w:t xml:space="preserve">n </w:t>
            </w:r>
            <w:r w:rsidR="005E6CEA">
              <w:rPr>
                <w:rFonts w:asciiTheme="minorHAnsi" w:hAnsiTheme="minorHAnsi" w:cstheme="minorHAnsi"/>
                <w:sz w:val="22"/>
                <w:szCs w:val="22"/>
                <w:lang w:eastAsia="en-US"/>
              </w:rPr>
              <w:t>d</w:t>
            </w:r>
            <w:r w:rsidR="005E6CEA" w:rsidRPr="005E6CEA">
              <w:rPr>
                <w:rFonts w:asciiTheme="minorHAnsi" w:hAnsiTheme="minorHAnsi" w:cstheme="minorHAnsi"/>
                <w:sz w:val="22"/>
                <w:szCs w:val="22"/>
                <w:lang w:eastAsia="en-US"/>
              </w:rPr>
              <w:t xml:space="preserve">e Datos Personales </w:t>
            </w:r>
            <w:r w:rsidR="005E6CEA">
              <w:rPr>
                <w:rFonts w:asciiTheme="minorHAnsi" w:hAnsiTheme="minorHAnsi" w:cstheme="minorHAnsi"/>
                <w:sz w:val="22"/>
                <w:szCs w:val="22"/>
                <w:lang w:eastAsia="en-US"/>
              </w:rPr>
              <w:t>y</w:t>
            </w:r>
            <w:r w:rsidR="005E6CEA" w:rsidRPr="005E6CEA">
              <w:rPr>
                <w:rFonts w:asciiTheme="minorHAnsi" w:hAnsiTheme="minorHAnsi" w:cstheme="minorHAnsi"/>
                <w:sz w:val="22"/>
                <w:szCs w:val="22"/>
                <w:lang w:eastAsia="en-US"/>
              </w:rPr>
              <w:t xml:space="preserve"> Acceso </w:t>
            </w:r>
            <w:r w:rsidR="005E6CEA">
              <w:rPr>
                <w:rFonts w:asciiTheme="minorHAnsi" w:hAnsiTheme="minorHAnsi" w:cstheme="minorHAnsi"/>
                <w:sz w:val="22"/>
                <w:szCs w:val="22"/>
                <w:lang w:eastAsia="en-US"/>
              </w:rPr>
              <w:t>a la</w:t>
            </w:r>
            <w:r w:rsidR="005E6CEA" w:rsidRPr="005E6CEA">
              <w:rPr>
                <w:rFonts w:asciiTheme="minorHAnsi" w:hAnsiTheme="minorHAnsi" w:cstheme="minorHAnsi"/>
                <w:sz w:val="22"/>
                <w:szCs w:val="22"/>
                <w:lang w:eastAsia="en-US"/>
              </w:rPr>
              <w:t xml:space="preserve"> Informaci</w:t>
            </w:r>
            <w:r w:rsidR="005E6CEA">
              <w:rPr>
                <w:rFonts w:asciiTheme="minorHAnsi" w:hAnsiTheme="minorHAnsi" w:cstheme="minorHAnsi"/>
                <w:sz w:val="22"/>
                <w:szCs w:val="22"/>
                <w:lang w:eastAsia="en-US"/>
              </w:rPr>
              <w:t>ó</w:t>
            </w:r>
            <w:r w:rsidR="005E6CEA" w:rsidRPr="005E6CEA">
              <w:rPr>
                <w:rFonts w:asciiTheme="minorHAnsi" w:hAnsiTheme="minorHAnsi" w:cstheme="minorHAnsi"/>
                <w:sz w:val="22"/>
                <w:szCs w:val="22"/>
                <w:lang w:eastAsia="en-US"/>
              </w:rPr>
              <w:t xml:space="preserve">n </w:t>
            </w:r>
            <w:r w:rsidR="005E6CEA">
              <w:rPr>
                <w:rFonts w:asciiTheme="minorHAnsi" w:hAnsiTheme="minorHAnsi" w:cstheme="minorHAnsi"/>
                <w:sz w:val="22"/>
                <w:szCs w:val="22"/>
                <w:lang w:eastAsia="en-US"/>
              </w:rPr>
              <w:t>d</w:t>
            </w:r>
            <w:r w:rsidR="005E6CEA" w:rsidRPr="005E6CEA">
              <w:rPr>
                <w:rFonts w:asciiTheme="minorHAnsi" w:hAnsiTheme="minorHAnsi" w:cstheme="minorHAnsi"/>
                <w:sz w:val="22"/>
                <w:szCs w:val="22"/>
                <w:lang w:eastAsia="en-US"/>
              </w:rPr>
              <w:t xml:space="preserve">el Poder Judicial </w:t>
            </w:r>
            <w:r w:rsidR="005E6CEA">
              <w:rPr>
                <w:rFonts w:asciiTheme="minorHAnsi" w:hAnsiTheme="minorHAnsi" w:cstheme="minorHAnsi"/>
                <w:sz w:val="22"/>
                <w:szCs w:val="22"/>
                <w:lang w:eastAsia="en-US"/>
              </w:rPr>
              <w:t>d</w:t>
            </w:r>
            <w:r w:rsidR="005E6CEA" w:rsidRPr="005E6CEA">
              <w:rPr>
                <w:rFonts w:asciiTheme="minorHAnsi" w:hAnsiTheme="minorHAnsi" w:cstheme="minorHAnsi"/>
                <w:sz w:val="22"/>
                <w:szCs w:val="22"/>
                <w:lang w:eastAsia="en-US"/>
              </w:rPr>
              <w:t xml:space="preserve">el Estado </w:t>
            </w:r>
            <w:r w:rsidR="005E6CEA">
              <w:rPr>
                <w:rFonts w:asciiTheme="minorHAnsi" w:hAnsiTheme="minorHAnsi" w:cstheme="minorHAnsi"/>
                <w:sz w:val="22"/>
                <w:szCs w:val="22"/>
                <w:lang w:eastAsia="en-US"/>
              </w:rPr>
              <w:t>d</w:t>
            </w:r>
            <w:r w:rsidR="005E6CEA" w:rsidRPr="005E6CEA">
              <w:rPr>
                <w:rFonts w:asciiTheme="minorHAnsi" w:hAnsiTheme="minorHAnsi" w:cstheme="minorHAnsi"/>
                <w:sz w:val="22"/>
                <w:szCs w:val="22"/>
                <w:lang w:eastAsia="en-US"/>
              </w:rPr>
              <w:t>e Tlaxcala</w:t>
            </w:r>
            <w:r w:rsidR="005E6CEA">
              <w:rPr>
                <w:rFonts w:asciiTheme="minorHAnsi" w:hAnsiTheme="minorHAnsi" w:cstheme="minorHAnsi"/>
                <w:sz w:val="22"/>
                <w:szCs w:val="22"/>
                <w:lang w:eastAsia="en-US"/>
              </w:rPr>
              <w:t>,</w:t>
            </w:r>
            <w:r w:rsidRPr="00696696">
              <w:rPr>
                <w:rFonts w:asciiTheme="minorHAnsi" w:hAnsiTheme="minorHAnsi" w:cstheme="minorHAnsi"/>
                <w:sz w:val="22"/>
                <w:szCs w:val="22"/>
                <w:lang w:eastAsia="en-US"/>
              </w:rPr>
              <w:t xml:space="preserve"> con efectos a partir del uno de octubre de dos mil veintiuno, hasta nuevas instrucciones.</w:t>
            </w:r>
          </w:p>
        </w:tc>
      </w:tr>
    </w:tbl>
    <w:p w14:paraId="4870373E" w14:textId="77777777" w:rsidR="00BB39CA" w:rsidRPr="00696696" w:rsidRDefault="00BB39CA" w:rsidP="00BA0CEC">
      <w:pPr>
        <w:spacing w:after="0" w:line="480" w:lineRule="auto"/>
        <w:jc w:val="both"/>
        <w:rPr>
          <w:rFonts w:asciiTheme="minorHAnsi" w:hAnsiTheme="minorHAnsi" w:cstheme="minorHAnsi"/>
          <w:color w:val="000000"/>
        </w:rPr>
      </w:pPr>
    </w:p>
    <w:p w14:paraId="422D0818" w14:textId="226505E2" w:rsidR="00BA0CEC" w:rsidRPr="00696696" w:rsidRDefault="00BA0CEC" w:rsidP="00BA0CEC">
      <w:pPr>
        <w:spacing w:after="0" w:line="480" w:lineRule="auto"/>
        <w:jc w:val="both"/>
        <w:rPr>
          <w:rFonts w:asciiTheme="minorHAnsi" w:hAnsiTheme="minorHAnsi" w:cstheme="minorHAnsi"/>
        </w:rPr>
      </w:pPr>
      <w:r w:rsidRPr="00696696">
        <w:rPr>
          <w:rFonts w:asciiTheme="minorHAnsi" w:hAnsiTheme="minorHAnsi" w:cstheme="minorHAnsi"/>
          <w:color w:val="000000"/>
        </w:rPr>
        <w:t xml:space="preserve">Comuníquese al Tesorero y Contralor, ambos del Poder Judicial del Estado, Director de Recursos Humanos y Materiales de la Secretaría Ejecutiva, para su conocimiento y efectos administrativos correspondientes. Asimismo, en lo conducente y para su conocimiento y efectos correspondientes, al Pleno del Tribunal Superior de Justicia del Estado, en cumplimiento a lo establecido en el artículo 68, fracción IV, de la Ley Orgánica del Poder Judicial del Estado y al Secretario General del Sindicato 7 de Mayo </w:t>
      </w:r>
      <w:r w:rsidRPr="00696696">
        <w:rPr>
          <w:rFonts w:asciiTheme="minorHAnsi" w:hAnsiTheme="minorHAnsi" w:cstheme="minorHAnsi"/>
          <w:color w:val="000000"/>
          <w:u w:val="single"/>
        </w:rPr>
        <w:t xml:space="preserve">APROBADO </w:t>
      </w:r>
      <w:r w:rsidRPr="00696696">
        <w:rPr>
          <w:rFonts w:asciiTheme="minorHAnsi" w:hAnsiTheme="minorHAnsi" w:cstheme="minorHAnsi"/>
          <w:u w:val="single"/>
        </w:rPr>
        <w:t xml:space="preserve">POR </w:t>
      </w:r>
      <w:r w:rsidR="00C46ABA" w:rsidRPr="00696696">
        <w:rPr>
          <w:rFonts w:asciiTheme="minorHAnsi" w:hAnsiTheme="minorHAnsi" w:cstheme="minorHAnsi"/>
          <w:u w:val="single"/>
        </w:rPr>
        <w:t xml:space="preserve">UNANIMIDAD </w:t>
      </w:r>
      <w:r w:rsidRPr="00696696">
        <w:rPr>
          <w:rFonts w:asciiTheme="minorHAnsi" w:hAnsiTheme="minorHAnsi" w:cstheme="minorHAnsi"/>
          <w:u w:val="single"/>
        </w:rPr>
        <w:t>DE VOTOS.</w:t>
      </w:r>
      <w:r w:rsidRPr="00696696">
        <w:rPr>
          <w:rFonts w:asciiTheme="minorHAnsi" w:hAnsiTheme="minorHAnsi" w:cstheme="minorHAnsi"/>
        </w:rPr>
        <w:t xml:space="preserve"> - - - - - - - - - - - - - - - - - - - - - - - - - - - - - - - - - </w:t>
      </w:r>
    </w:p>
    <w:p w14:paraId="1C103134" w14:textId="77777777" w:rsidR="006D168B" w:rsidRDefault="006D168B" w:rsidP="00C67146">
      <w:pPr>
        <w:spacing w:after="0" w:line="480" w:lineRule="auto"/>
        <w:ind w:firstLine="708"/>
        <w:jc w:val="both"/>
        <w:rPr>
          <w:rFonts w:asciiTheme="minorHAnsi" w:hAnsiTheme="minorHAnsi" w:cstheme="minorHAnsi"/>
          <w:b/>
          <w:bCs/>
          <w:color w:val="000000" w:themeColor="text1"/>
        </w:rPr>
      </w:pPr>
    </w:p>
    <w:p w14:paraId="7E8A9D12" w14:textId="130F87D0" w:rsidR="00C67146" w:rsidRPr="00696696" w:rsidRDefault="00F95EFD" w:rsidP="006D168B">
      <w:pPr>
        <w:spacing w:after="0" w:line="480" w:lineRule="auto"/>
        <w:ind w:firstLine="708"/>
        <w:jc w:val="both"/>
        <w:rPr>
          <w:rFonts w:asciiTheme="minorHAnsi" w:hAnsiTheme="minorHAnsi" w:cstheme="minorHAnsi"/>
          <w:b/>
        </w:rPr>
      </w:pPr>
      <w:r w:rsidRPr="00696696">
        <w:rPr>
          <w:rFonts w:asciiTheme="minorHAnsi" w:hAnsiTheme="minorHAnsi" w:cstheme="minorHAnsi"/>
          <w:b/>
          <w:bCs/>
          <w:color w:val="000000" w:themeColor="text1"/>
        </w:rPr>
        <w:t xml:space="preserve">ACUERDO XX/58/2021.3. Seguimiento al acuerdo </w:t>
      </w:r>
      <w:r w:rsidR="000C79F2" w:rsidRPr="00696696">
        <w:rPr>
          <w:rFonts w:asciiTheme="minorHAnsi" w:hAnsiTheme="minorHAnsi" w:cstheme="minorHAnsi"/>
          <w:b/>
          <w:bCs/>
        </w:rPr>
        <w:t>IX/55/2021</w:t>
      </w:r>
      <w:r w:rsidR="00C67146" w:rsidRPr="00696696">
        <w:rPr>
          <w:rFonts w:asciiTheme="minorHAnsi" w:hAnsiTheme="minorHAnsi" w:cstheme="minorHAnsi"/>
          <w:b/>
          <w:bCs/>
        </w:rPr>
        <w:t xml:space="preserve"> de este cuerpo colegiado, emitido en </w:t>
      </w:r>
      <w:r w:rsidR="006D168B">
        <w:rPr>
          <w:rFonts w:asciiTheme="minorHAnsi" w:hAnsiTheme="minorHAnsi" w:cstheme="minorHAnsi"/>
          <w:b/>
        </w:rPr>
        <w:t>S</w:t>
      </w:r>
      <w:r w:rsidR="00C67146" w:rsidRPr="00696696">
        <w:rPr>
          <w:rFonts w:asciiTheme="minorHAnsi" w:hAnsiTheme="minorHAnsi" w:cstheme="minorHAnsi"/>
          <w:b/>
        </w:rPr>
        <w:t xml:space="preserve">esión </w:t>
      </w:r>
      <w:r w:rsidR="006D168B">
        <w:rPr>
          <w:rFonts w:asciiTheme="minorHAnsi" w:hAnsiTheme="minorHAnsi" w:cstheme="minorHAnsi"/>
          <w:b/>
        </w:rPr>
        <w:t>E</w:t>
      </w:r>
      <w:r w:rsidR="00C67146" w:rsidRPr="00696696">
        <w:rPr>
          <w:rFonts w:asciiTheme="minorHAnsi" w:hAnsiTheme="minorHAnsi" w:cstheme="minorHAnsi"/>
          <w:b/>
        </w:rPr>
        <w:t xml:space="preserve">xtraordinaria </w:t>
      </w:r>
      <w:r w:rsidR="006D168B">
        <w:rPr>
          <w:rFonts w:asciiTheme="minorHAnsi" w:hAnsiTheme="minorHAnsi" w:cstheme="minorHAnsi"/>
          <w:b/>
        </w:rPr>
        <w:t>P</w:t>
      </w:r>
      <w:r w:rsidR="00C67146" w:rsidRPr="00696696">
        <w:rPr>
          <w:rFonts w:asciiTheme="minorHAnsi" w:hAnsiTheme="minorHAnsi" w:cstheme="minorHAnsi"/>
          <w:b/>
        </w:rPr>
        <w:t>rivada del Consejo de la Judicatura del Estado de Tlaxcala, de fecha veintitrés de septiembre de dos mil veintiuno</w:t>
      </w:r>
      <w:r w:rsidR="00D73DC4" w:rsidRPr="00696696">
        <w:rPr>
          <w:rFonts w:asciiTheme="minorHAnsi" w:hAnsiTheme="minorHAnsi" w:cstheme="minorHAnsi"/>
          <w:b/>
        </w:rPr>
        <w:t>.</w:t>
      </w:r>
    </w:p>
    <w:p w14:paraId="17DD398A" w14:textId="7CE05738" w:rsidR="00296DEC" w:rsidRDefault="00D73DC4" w:rsidP="00D73DC4">
      <w:pPr>
        <w:spacing w:after="0" w:line="480" w:lineRule="auto"/>
        <w:jc w:val="both"/>
        <w:rPr>
          <w:rFonts w:asciiTheme="minorHAnsi" w:hAnsiTheme="minorHAnsi" w:cstheme="minorHAnsi"/>
          <w:bCs/>
        </w:rPr>
      </w:pPr>
      <w:r w:rsidRPr="00696696">
        <w:rPr>
          <w:rFonts w:asciiTheme="minorHAnsi" w:hAnsiTheme="minorHAnsi" w:cstheme="minorHAnsi"/>
          <w:bCs/>
        </w:rPr>
        <w:t>Dada cuenta con el acuerdo de referencia del que se desprende que este cuerpo colegiado</w:t>
      </w:r>
      <w:r w:rsidR="00296DEC">
        <w:rPr>
          <w:rFonts w:asciiTheme="minorHAnsi" w:hAnsiTheme="minorHAnsi" w:cstheme="minorHAnsi"/>
          <w:bCs/>
        </w:rPr>
        <w:t xml:space="preserve"> en lo conducente</w:t>
      </w:r>
      <w:r w:rsidRPr="00696696">
        <w:rPr>
          <w:rFonts w:asciiTheme="minorHAnsi" w:hAnsiTheme="minorHAnsi" w:cstheme="minorHAnsi"/>
          <w:bCs/>
        </w:rPr>
        <w:t xml:space="preserve"> </w:t>
      </w:r>
      <w:r w:rsidR="00296DEC">
        <w:rPr>
          <w:rFonts w:asciiTheme="minorHAnsi" w:hAnsiTheme="minorHAnsi" w:cstheme="minorHAnsi"/>
          <w:bCs/>
        </w:rPr>
        <w:t xml:space="preserve">determinó: </w:t>
      </w:r>
    </w:p>
    <w:p w14:paraId="7247EDD1" w14:textId="3EA2BBFE" w:rsidR="00296DEC" w:rsidRDefault="00296DEC" w:rsidP="005E56F5">
      <w:pPr>
        <w:spacing w:after="0"/>
        <w:jc w:val="both"/>
        <w:rPr>
          <w:rFonts w:cstheme="minorHAnsi"/>
          <w:i/>
          <w:iCs/>
        </w:rPr>
      </w:pPr>
      <w:r w:rsidRPr="005E56F5">
        <w:rPr>
          <w:rFonts w:asciiTheme="minorHAnsi" w:hAnsiTheme="minorHAnsi" w:cstheme="minorHAnsi"/>
          <w:bCs/>
          <w:i/>
          <w:iCs/>
        </w:rPr>
        <w:t>“</w:t>
      </w:r>
      <w:r w:rsidR="005E56F5">
        <w:rPr>
          <w:rFonts w:asciiTheme="minorHAnsi" w:hAnsiTheme="minorHAnsi" w:cstheme="minorHAnsi"/>
          <w:bCs/>
          <w:i/>
          <w:iCs/>
        </w:rPr>
        <w:t>(</w:t>
      </w:r>
      <w:r w:rsidR="005E56F5" w:rsidRPr="005E56F5">
        <w:rPr>
          <w:rFonts w:asciiTheme="minorHAnsi" w:hAnsiTheme="minorHAnsi" w:cstheme="minorHAnsi"/>
          <w:bCs/>
          <w:i/>
          <w:iCs/>
        </w:rPr>
        <w:t>…</w:t>
      </w:r>
      <w:r w:rsidR="005E56F5">
        <w:rPr>
          <w:rFonts w:asciiTheme="minorHAnsi" w:hAnsiTheme="minorHAnsi" w:cstheme="minorHAnsi"/>
          <w:bCs/>
          <w:i/>
          <w:iCs/>
        </w:rPr>
        <w:t>)</w:t>
      </w:r>
      <w:r w:rsidR="005E56F5" w:rsidRPr="005E56F5">
        <w:rPr>
          <w:rFonts w:asciiTheme="minorHAnsi" w:hAnsiTheme="minorHAnsi" w:cstheme="minorHAnsi"/>
          <w:bCs/>
          <w:i/>
          <w:iCs/>
        </w:rPr>
        <w:t xml:space="preserve"> </w:t>
      </w:r>
      <w:r w:rsidRPr="005E56F5">
        <w:rPr>
          <w:rFonts w:asciiTheme="minorHAnsi" w:hAnsiTheme="minorHAnsi" w:cstheme="minorHAnsi"/>
          <w:i/>
          <w:iCs/>
        </w:rPr>
        <w:t>t</w:t>
      </w:r>
      <w:r>
        <w:rPr>
          <w:rFonts w:asciiTheme="minorHAnsi" w:hAnsiTheme="minorHAnsi" w:cstheme="minorHAnsi"/>
          <w:i/>
          <w:iCs/>
        </w:rPr>
        <w:t xml:space="preserve">oda vez que </w:t>
      </w:r>
      <w:r>
        <w:rPr>
          <w:rFonts w:cstheme="minorHAnsi"/>
          <w:i/>
          <w:iCs/>
        </w:rPr>
        <w:t xml:space="preserve">la autoridad del trabajo ha declarado en favor de los trabajadores Adrián Daniel Erazo Rodríguez y Matilde Jiménez Cabrera, su derecho a ser reconocidos </w:t>
      </w:r>
      <w:r>
        <w:rPr>
          <w:rFonts w:ascii="Calibri Light" w:hAnsi="Calibri Light" w:cs="Calibri Light"/>
          <w:i/>
          <w:iCs/>
        </w:rPr>
        <w:t xml:space="preserve">como personal de base, afiliados al Sindicato demandado, así como su derecho al pago de las prestaciones citadas, </w:t>
      </w:r>
      <w:r>
        <w:rPr>
          <w:rFonts w:cstheme="minorHAnsi"/>
          <w:i/>
          <w:iCs/>
        </w:rPr>
        <w:t xml:space="preserve">y a efecto de dar cumplimiento al laudo dictado con fecha siete de julio de dos mil veintiuno, por Tribunal de Conciliación y Arbitraje, dentro del expediente laboral </w:t>
      </w:r>
      <w:r>
        <w:rPr>
          <w:rFonts w:cstheme="minorHAnsi"/>
          <w:b/>
          <w:bCs/>
          <w:i/>
          <w:iCs/>
        </w:rPr>
        <w:t>04/2016-D</w:t>
      </w:r>
      <w:r>
        <w:rPr>
          <w:rFonts w:cstheme="minorHAnsi"/>
          <w:i/>
          <w:iCs/>
        </w:rPr>
        <w:t>, con fundamento en los artículos 61 y 68 fracción I de la Ley Orgánica del Poder Judicial del Estado y 9 fracciones XVII y XXVII del Reglamento del Consejo de la Judicatura del Estado, este Consejo de la Judicatura determina:</w:t>
      </w:r>
    </w:p>
    <w:p w14:paraId="4C7B5AA5" w14:textId="77777777" w:rsidR="00296DEC" w:rsidRDefault="00296DEC" w:rsidP="005E56F5">
      <w:pPr>
        <w:spacing w:after="0"/>
        <w:jc w:val="both"/>
        <w:rPr>
          <w:rFonts w:cstheme="minorHAnsi"/>
          <w:i/>
          <w:iCs/>
        </w:rPr>
      </w:pPr>
      <w:r>
        <w:rPr>
          <w:rFonts w:cstheme="minorHAnsi"/>
          <w:b/>
          <w:bCs/>
          <w:i/>
          <w:iCs/>
        </w:rPr>
        <w:t>1.-</w:t>
      </w:r>
      <w:r>
        <w:rPr>
          <w:rFonts w:cstheme="minorHAnsi"/>
          <w:i/>
          <w:iCs/>
        </w:rPr>
        <w:t xml:space="preserve"> Se deje de considerar a los servidores públicos, </w:t>
      </w:r>
      <w:r>
        <w:rPr>
          <w:rFonts w:cstheme="minorHAnsi"/>
          <w:b/>
          <w:bCs/>
          <w:i/>
          <w:iCs/>
        </w:rPr>
        <w:t xml:space="preserve">Adrián Daniel Erazo Rodríguez </w:t>
      </w:r>
      <w:r>
        <w:rPr>
          <w:rFonts w:cstheme="minorHAnsi"/>
          <w:i/>
          <w:iCs/>
        </w:rPr>
        <w:t>y</w:t>
      </w:r>
      <w:r>
        <w:rPr>
          <w:rFonts w:cstheme="minorHAnsi"/>
          <w:b/>
          <w:bCs/>
          <w:i/>
          <w:iCs/>
        </w:rPr>
        <w:t xml:space="preserve"> Matilde Jiménez Cabrera</w:t>
      </w:r>
      <w:r>
        <w:rPr>
          <w:rFonts w:cstheme="minorHAnsi"/>
          <w:i/>
          <w:iCs/>
        </w:rPr>
        <w:t xml:space="preserve"> como trabajadores de “confianza” y de forma inmediata y retroactiva a partir del doce de julio de dos mil dieciséis, fecha en la que se ordenó se les dejara de considerar como trabadores de base, y en consecuencia, se les reconozca con tal carácter, es decir, como personal “de base”.</w:t>
      </w:r>
    </w:p>
    <w:p w14:paraId="73643E1A" w14:textId="2CD313FE" w:rsidR="00296DEC" w:rsidRDefault="00296DEC" w:rsidP="005E56F5">
      <w:pPr>
        <w:spacing w:after="0"/>
        <w:jc w:val="both"/>
        <w:rPr>
          <w:rFonts w:asciiTheme="minorHAnsi" w:hAnsiTheme="minorHAnsi" w:cstheme="minorHAnsi"/>
          <w:bCs/>
        </w:rPr>
      </w:pPr>
      <w:r>
        <w:rPr>
          <w:rFonts w:cstheme="minorHAnsi"/>
          <w:b/>
          <w:bCs/>
          <w:i/>
          <w:iCs/>
        </w:rPr>
        <w:lastRenderedPageBreak/>
        <w:t xml:space="preserve">2.- </w:t>
      </w:r>
      <w:r>
        <w:rPr>
          <w:rFonts w:cstheme="minorHAnsi"/>
          <w:i/>
          <w:iCs/>
        </w:rPr>
        <w:t>Se instruye a la Secretaría Ejecutiva y a la Dirección de Recursos Humanos y Materiales realicen los movimientos de padrón de personal respectivos, en consecuencia, gire oficio a la Tesorería del Poder Judicial del Estado, para los efectos correspondientes</w:t>
      </w:r>
      <w:r w:rsidR="005E56F5">
        <w:rPr>
          <w:rFonts w:cstheme="minorHAnsi"/>
          <w:i/>
          <w:iCs/>
        </w:rPr>
        <w:t xml:space="preserve"> (….)”</w:t>
      </w:r>
    </w:p>
    <w:p w14:paraId="61E961AA" w14:textId="77777777" w:rsidR="005E56F5" w:rsidRDefault="005E56F5" w:rsidP="000C79F2">
      <w:pPr>
        <w:spacing w:after="0" w:line="480" w:lineRule="auto"/>
        <w:jc w:val="both"/>
        <w:rPr>
          <w:rFonts w:asciiTheme="minorHAnsi" w:hAnsiTheme="minorHAnsi" w:cstheme="minorHAnsi"/>
        </w:rPr>
      </w:pPr>
    </w:p>
    <w:p w14:paraId="4B6F5C1D" w14:textId="1B8B5AC2" w:rsidR="00B77342" w:rsidRDefault="005E56F5" w:rsidP="00B77342">
      <w:pPr>
        <w:spacing w:after="0" w:line="480" w:lineRule="auto"/>
        <w:jc w:val="both"/>
        <w:rPr>
          <w:rFonts w:asciiTheme="minorHAnsi" w:hAnsiTheme="minorHAnsi" w:cstheme="minorHAnsi"/>
        </w:rPr>
      </w:pPr>
      <w:r w:rsidRPr="00B77342">
        <w:rPr>
          <w:rFonts w:asciiTheme="minorHAnsi" w:hAnsiTheme="minorHAnsi" w:cstheme="minorHAnsi"/>
        </w:rPr>
        <w:t>De lo anterior, se desprende que este Consejo de la Judicatura acordó</w:t>
      </w:r>
      <w:r w:rsidR="00E75817">
        <w:rPr>
          <w:rFonts w:asciiTheme="minorHAnsi" w:hAnsiTheme="minorHAnsi" w:cstheme="minorHAnsi"/>
        </w:rPr>
        <w:t xml:space="preserve"> en la sesión mencionada, que</w:t>
      </w:r>
      <w:r w:rsidRPr="00B77342">
        <w:rPr>
          <w:rFonts w:asciiTheme="minorHAnsi" w:hAnsiTheme="minorHAnsi" w:cstheme="minorHAnsi"/>
        </w:rPr>
        <w:t xml:space="preserve"> se les reconozca a</w:t>
      </w:r>
      <w:r w:rsidR="00B77342" w:rsidRPr="00B77342">
        <w:rPr>
          <w:rFonts w:asciiTheme="minorHAnsi" w:hAnsiTheme="minorHAnsi" w:cstheme="minorHAnsi"/>
        </w:rPr>
        <w:t xml:space="preserve"> </w:t>
      </w:r>
      <w:r w:rsidR="00B77342" w:rsidRPr="00B77342">
        <w:rPr>
          <w:rFonts w:cstheme="minorHAnsi"/>
          <w:b/>
          <w:bCs/>
        </w:rPr>
        <w:t xml:space="preserve">Adrián Daniel Erazo Rodríguez </w:t>
      </w:r>
      <w:r w:rsidR="00B77342" w:rsidRPr="00B77342">
        <w:rPr>
          <w:rFonts w:cstheme="minorHAnsi"/>
        </w:rPr>
        <w:t>y</w:t>
      </w:r>
      <w:r w:rsidR="00B77342" w:rsidRPr="00B77342">
        <w:rPr>
          <w:rFonts w:cstheme="minorHAnsi"/>
          <w:b/>
          <w:bCs/>
        </w:rPr>
        <w:t xml:space="preserve"> Matilde Jiménez Cabrera</w:t>
      </w:r>
      <w:r w:rsidR="00B77342" w:rsidRPr="00B77342">
        <w:rPr>
          <w:rFonts w:cstheme="minorHAnsi"/>
        </w:rPr>
        <w:t xml:space="preserve"> como trabajadores “de base” a partir del </w:t>
      </w:r>
      <w:r w:rsidR="0030455D" w:rsidRPr="00B77342">
        <w:rPr>
          <w:rFonts w:asciiTheme="minorHAnsi" w:hAnsiTheme="minorHAnsi" w:cstheme="minorHAnsi"/>
        </w:rPr>
        <w:t>doce de julio de dos mil dieciséis</w:t>
      </w:r>
      <w:r w:rsidR="00B77342" w:rsidRPr="00B77342">
        <w:rPr>
          <w:rFonts w:asciiTheme="minorHAnsi" w:hAnsiTheme="minorHAnsi" w:cstheme="minorHAnsi"/>
        </w:rPr>
        <w:t xml:space="preserve">, en atención al </w:t>
      </w:r>
      <w:r w:rsidR="00B77342" w:rsidRPr="00B77342">
        <w:rPr>
          <w:rFonts w:cstheme="minorHAnsi"/>
        </w:rPr>
        <w:t xml:space="preserve">laudo dictado con fecha siete de julio de dos mil veintiuno, por </w:t>
      </w:r>
      <w:r w:rsidR="00B77342">
        <w:rPr>
          <w:rFonts w:cstheme="minorHAnsi"/>
        </w:rPr>
        <w:t xml:space="preserve">el </w:t>
      </w:r>
      <w:r w:rsidR="00B77342" w:rsidRPr="00B77342">
        <w:rPr>
          <w:rFonts w:cstheme="minorHAnsi"/>
        </w:rPr>
        <w:t xml:space="preserve">Tribunal de Conciliación y Arbitraje, dentro del expediente laboral </w:t>
      </w:r>
      <w:r w:rsidR="00B77342" w:rsidRPr="00B77342">
        <w:rPr>
          <w:rFonts w:cstheme="minorHAnsi"/>
          <w:b/>
          <w:bCs/>
        </w:rPr>
        <w:t>04/2016-D</w:t>
      </w:r>
      <w:r w:rsidR="00B77342">
        <w:rPr>
          <w:rFonts w:cstheme="minorHAnsi"/>
          <w:b/>
          <w:bCs/>
        </w:rPr>
        <w:t>.</w:t>
      </w:r>
    </w:p>
    <w:p w14:paraId="0FB157AF" w14:textId="77777777" w:rsidR="00386280" w:rsidRDefault="00386280" w:rsidP="00386280">
      <w:pPr>
        <w:spacing w:after="0"/>
        <w:jc w:val="both"/>
        <w:rPr>
          <w:rFonts w:asciiTheme="minorHAnsi" w:hAnsiTheme="minorHAnsi" w:cstheme="minorHAnsi"/>
        </w:rPr>
      </w:pPr>
    </w:p>
    <w:p w14:paraId="00B3430C" w14:textId="43D2F943" w:rsidR="00E75817" w:rsidRDefault="00E75817" w:rsidP="00F42CAB">
      <w:pPr>
        <w:spacing w:after="0" w:line="480" w:lineRule="auto"/>
        <w:jc w:val="both"/>
        <w:rPr>
          <w:rFonts w:asciiTheme="minorHAnsi" w:hAnsiTheme="minorHAnsi" w:cstheme="minorHAnsi"/>
        </w:rPr>
      </w:pPr>
      <w:r>
        <w:rPr>
          <w:rFonts w:asciiTheme="minorHAnsi" w:hAnsiTheme="minorHAnsi" w:cstheme="minorHAnsi"/>
        </w:rPr>
        <w:t>Ahora bien, c</w:t>
      </w:r>
      <w:r w:rsidR="00B77342">
        <w:rPr>
          <w:rFonts w:asciiTheme="minorHAnsi" w:hAnsiTheme="minorHAnsi" w:cstheme="minorHAnsi"/>
        </w:rPr>
        <w:t>abe hacer la precisión que los servidores públicos antes citados, a la fecha del doce de julio de dos mil dieciséis, tenían lo</w:t>
      </w:r>
      <w:r w:rsidR="0030455D" w:rsidRPr="00696696">
        <w:rPr>
          <w:rFonts w:asciiTheme="minorHAnsi" w:hAnsiTheme="minorHAnsi" w:cstheme="minorHAnsi"/>
        </w:rPr>
        <w:t xml:space="preserve">s niveles de base salariales </w:t>
      </w:r>
      <w:r w:rsidR="00FA1598">
        <w:rPr>
          <w:rFonts w:asciiTheme="minorHAnsi" w:hAnsiTheme="minorHAnsi" w:cstheme="minorHAnsi"/>
        </w:rPr>
        <w:t xml:space="preserve">sexto </w:t>
      </w:r>
      <w:r w:rsidR="0030455D" w:rsidRPr="00696696">
        <w:rPr>
          <w:rFonts w:asciiTheme="minorHAnsi" w:hAnsiTheme="minorHAnsi" w:cstheme="minorHAnsi"/>
        </w:rPr>
        <w:t xml:space="preserve">y </w:t>
      </w:r>
      <w:r w:rsidR="00FA1598">
        <w:rPr>
          <w:rFonts w:asciiTheme="minorHAnsi" w:hAnsiTheme="minorHAnsi" w:cstheme="minorHAnsi"/>
        </w:rPr>
        <w:t>octavo</w:t>
      </w:r>
      <w:r w:rsidR="0030455D" w:rsidRPr="00696696">
        <w:rPr>
          <w:rFonts w:asciiTheme="minorHAnsi" w:hAnsiTheme="minorHAnsi" w:cstheme="minorHAnsi"/>
        </w:rPr>
        <w:t>, respectivamente</w:t>
      </w:r>
      <w:r w:rsidR="00B77342">
        <w:rPr>
          <w:rFonts w:asciiTheme="minorHAnsi" w:hAnsiTheme="minorHAnsi" w:cstheme="minorHAnsi"/>
        </w:rPr>
        <w:t xml:space="preserve">, tal y como se desprende de su expediente personal que obra en </w:t>
      </w:r>
      <w:r>
        <w:rPr>
          <w:rFonts w:asciiTheme="minorHAnsi" w:hAnsiTheme="minorHAnsi" w:cstheme="minorHAnsi"/>
        </w:rPr>
        <w:t>los archivos de la Dirección de Recursos Humanos y Materiales de la Secretaría Ejecutiva.</w:t>
      </w:r>
    </w:p>
    <w:p w14:paraId="6A3D1171" w14:textId="77777777" w:rsidR="00386280" w:rsidRDefault="00386280" w:rsidP="00386280">
      <w:pPr>
        <w:spacing w:after="0"/>
        <w:jc w:val="both"/>
        <w:rPr>
          <w:rFonts w:asciiTheme="minorHAnsi" w:hAnsiTheme="minorHAnsi" w:cstheme="minorHAnsi"/>
        </w:rPr>
      </w:pPr>
    </w:p>
    <w:p w14:paraId="2B579F80" w14:textId="2BF0776D" w:rsidR="00F42CAB" w:rsidRPr="00696696" w:rsidRDefault="00386280" w:rsidP="00F42CAB">
      <w:pPr>
        <w:spacing w:after="0" w:line="480" w:lineRule="auto"/>
        <w:jc w:val="both"/>
        <w:rPr>
          <w:rFonts w:asciiTheme="minorHAnsi" w:hAnsiTheme="minorHAnsi" w:cstheme="minorHAnsi"/>
        </w:rPr>
      </w:pPr>
      <w:r>
        <w:rPr>
          <w:rFonts w:asciiTheme="minorHAnsi" w:hAnsiTheme="minorHAnsi" w:cstheme="minorHAnsi"/>
        </w:rPr>
        <w:t>Al respecto, resulta importante tomar</w:t>
      </w:r>
      <w:r w:rsidR="00F42CAB" w:rsidRPr="00696696">
        <w:rPr>
          <w:rFonts w:asciiTheme="minorHAnsi" w:hAnsiTheme="minorHAnsi" w:cstheme="minorHAnsi"/>
        </w:rPr>
        <w:t xml:space="preserve"> </w:t>
      </w:r>
      <w:r w:rsidR="00D73DC4" w:rsidRPr="00696696">
        <w:rPr>
          <w:rFonts w:asciiTheme="minorHAnsi" w:hAnsiTheme="minorHAnsi" w:cstheme="minorHAnsi"/>
        </w:rPr>
        <w:t xml:space="preserve">en consideración que en el convenio celebrado entre el Sindicato </w:t>
      </w:r>
      <w:r>
        <w:rPr>
          <w:rFonts w:asciiTheme="minorHAnsi" w:hAnsiTheme="minorHAnsi" w:cstheme="minorHAnsi"/>
        </w:rPr>
        <w:t xml:space="preserve">de Trabajadores al Servicio de los Poderes, Municipios y Organismos Descentralizados del Estado, </w:t>
      </w:r>
      <w:r w:rsidR="00D73DC4" w:rsidRPr="00696696">
        <w:rPr>
          <w:rFonts w:asciiTheme="minorHAnsi" w:hAnsiTheme="minorHAnsi" w:cstheme="minorHAnsi"/>
        </w:rPr>
        <w:t>“7 de Mayo” y los Tres Poderes del Gobierno del Estado</w:t>
      </w:r>
      <w:r>
        <w:rPr>
          <w:rFonts w:asciiTheme="minorHAnsi" w:hAnsiTheme="minorHAnsi" w:cstheme="minorHAnsi"/>
        </w:rPr>
        <w:t xml:space="preserve"> de Tlaxcala</w:t>
      </w:r>
      <w:r w:rsidR="0030455D" w:rsidRPr="00696696">
        <w:rPr>
          <w:rFonts w:asciiTheme="minorHAnsi" w:hAnsiTheme="minorHAnsi" w:cstheme="minorHAnsi"/>
        </w:rPr>
        <w:t>,</w:t>
      </w:r>
      <w:r>
        <w:rPr>
          <w:rFonts w:asciiTheme="minorHAnsi" w:hAnsiTheme="minorHAnsi" w:cstheme="minorHAnsi"/>
        </w:rPr>
        <w:t xml:space="preserve"> </w:t>
      </w:r>
      <w:r w:rsidR="00D73DC4" w:rsidRPr="00696696">
        <w:rPr>
          <w:rFonts w:asciiTheme="minorHAnsi" w:hAnsiTheme="minorHAnsi" w:cstheme="minorHAnsi"/>
        </w:rPr>
        <w:t xml:space="preserve"> correspondiente al año dos mil diecinueve</w:t>
      </w:r>
      <w:r w:rsidR="0030455D" w:rsidRPr="00696696">
        <w:rPr>
          <w:rFonts w:asciiTheme="minorHAnsi" w:hAnsiTheme="minorHAnsi" w:cstheme="minorHAnsi"/>
        </w:rPr>
        <w:t xml:space="preserve">, </w:t>
      </w:r>
      <w:r w:rsidR="00F42CAB" w:rsidRPr="00696696">
        <w:rPr>
          <w:rFonts w:asciiTheme="minorHAnsi" w:hAnsiTheme="minorHAnsi" w:cstheme="minorHAnsi"/>
        </w:rPr>
        <w:t xml:space="preserve">de fecha veintidós de mayo de dos mil diecinueve, en su artículo 10, párrafo tercero y cuarto, se pactó lo siguiente: </w:t>
      </w:r>
    </w:p>
    <w:p w14:paraId="227949D0" w14:textId="5058035E" w:rsidR="00B77342" w:rsidRPr="00D04C92" w:rsidRDefault="004719D6" w:rsidP="00F42CAB">
      <w:pPr>
        <w:spacing w:line="360" w:lineRule="auto"/>
        <w:jc w:val="both"/>
        <w:rPr>
          <w:rFonts w:asciiTheme="minorHAnsi" w:hAnsiTheme="minorHAnsi" w:cstheme="minorHAnsi"/>
          <w:i/>
          <w:iCs/>
          <w:sz w:val="20"/>
          <w:szCs w:val="20"/>
        </w:rPr>
      </w:pPr>
      <w:r w:rsidRPr="00B77342">
        <w:rPr>
          <w:rFonts w:asciiTheme="minorHAnsi" w:hAnsiTheme="minorHAnsi" w:cstheme="minorHAnsi"/>
          <w:i/>
          <w:iCs/>
        </w:rPr>
        <w:t>“</w:t>
      </w:r>
      <w:r w:rsidR="00B77342" w:rsidRPr="00D04C92">
        <w:rPr>
          <w:rFonts w:asciiTheme="minorHAnsi" w:hAnsiTheme="minorHAnsi" w:cstheme="minorHAnsi"/>
          <w:i/>
          <w:iCs/>
          <w:sz w:val="20"/>
          <w:szCs w:val="20"/>
        </w:rPr>
        <w:t xml:space="preserve">ART. 10 (…) </w:t>
      </w:r>
    </w:p>
    <w:p w14:paraId="5B8EC6FE" w14:textId="67C59886" w:rsidR="00F42CAB" w:rsidRPr="00D04C92" w:rsidRDefault="004719D6" w:rsidP="00F42CAB">
      <w:pPr>
        <w:spacing w:line="360" w:lineRule="auto"/>
        <w:jc w:val="both"/>
        <w:rPr>
          <w:rFonts w:asciiTheme="minorHAnsi" w:hAnsiTheme="minorHAnsi" w:cstheme="minorHAnsi"/>
          <w:i/>
          <w:iCs/>
          <w:sz w:val="20"/>
          <w:szCs w:val="20"/>
        </w:rPr>
      </w:pPr>
      <w:r w:rsidRPr="00D04C92">
        <w:rPr>
          <w:rFonts w:asciiTheme="minorHAnsi" w:hAnsiTheme="minorHAnsi" w:cstheme="minorHAnsi"/>
          <w:i/>
          <w:iCs/>
          <w:sz w:val="20"/>
          <w:szCs w:val="20"/>
        </w:rPr>
        <w:t>ASIMISMO</w:t>
      </w:r>
      <w:r w:rsidR="00F42CAB" w:rsidRPr="00D04C92">
        <w:rPr>
          <w:rFonts w:asciiTheme="minorHAnsi" w:hAnsiTheme="minorHAnsi" w:cstheme="minorHAnsi"/>
          <w:i/>
          <w:iCs/>
          <w:sz w:val="20"/>
          <w:szCs w:val="20"/>
        </w:rPr>
        <w:t xml:space="preserve">, EL PODER EJECUTIVO, LEGISLATIVO Y JUDICIAL ACUERDAN QUE POR CUANTO HACE A LOS TRABAJADORES AFILIADOS AL SINDICATO “7 DE MAYO”, LOS NIVELES SALARIALES VIGENTES A PARTIR DE LA SEGUNDA QUINCENA DE MAYO DE DOS MIL DIECINUEVE, SERÁN LOS SIGUIENTES: </w:t>
      </w:r>
    </w:p>
    <w:tbl>
      <w:tblPr>
        <w:tblStyle w:val="Tablaconcuadrcula"/>
        <w:tblW w:w="0" w:type="auto"/>
        <w:tblInd w:w="709" w:type="dxa"/>
        <w:tblLook w:val="04A0" w:firstRow="1" w:lastRow="0" w:firstColumn="1" w:lastColumn="0" w:noHBand="0" w:noVBand="1"/>
      </w:tblPr>
      <w:tblGrid>
        <w:gridCol w:w="2405"/>
      </w:tblGrid>
      <w:tr w:rsidR="00F42CAB" w:rsidRPr="00D04C92" w14:paraId="12067187" w14:textId="77777777" w:rsidTr="00877B28">
        <w:tc>
          <w:tcPr>
            <w:tcW w:w="2405" w:type="dxa"/>
          </w:tcPr>
          <w:p w14:paraId="0F74E1C8" w14:textId="77777777" w:rsidR="00F42CAB" w:rsidRPr="00D04C92" w:rsidRDefault="00F42CAB" w:rsidP="00877B28">
            <w:pPr>
              <w:spacing w:line="360" w:lineRule="auto"/>
              <w:jc w:val="both"/>
              <w:rPr>
                <w:rFonts w:asciiTheme="minorHAnsi" w:hAnsiTheme="minorHAnsi" w:cstheme="minorHAnsi"/>
                <w:i/>
                <w:iCs/>
                <w:sz w:val="20"/>
                <w:szCs w:val="20"/>
              </w:rPr>
            </w:pPr>
            <w:r w:rsidRPr="00D04C92">
              <w:rPr>
                <w:rFonts w:asciiTheme="minorHAnsi" w:hAnsiTheme="minorHAnsi" w:cstheme="minorHAnsi"/>
                <w:i/>
                <w:iCs/>
                <w:sz w:val="20"/>
                <w:szCs w:val="20"/>
              </w:rPr>
              <w:t xml:space="preserve">NIVEL </w:t>
            </w:r>
          </w:p>
        </w:tc>
      </w:tr>
      <w:tr w:rsidR="00F42CAB" w:rsidRPr="00D04C92" w14:paraId="11A78654" w14:textId="77777777" w:rsidTr="00877B28">
        <w:tc>
          <w:tcPr>
            <w:tcW w:w="2405" w:type="dxa"/>
          </w:tcPr>
          <w:p w14:paraId="1C3E008B" w14:textId="77777777" w:rsidR="00F42CAB" w:rsidRPr="00D04C92" w:rsidRDefault="00F42CAB" w:rsidP="00877B28">
            <w:pPr>
              <w:spacing w:line="360" w:lineRule="auto"/>
              <w:jc w:val="both"/>
              <w:rPr>
                <w:rFonts w:asciiTheme="minorHAnsi" w:hAnsiTheme="minorHAnsi" w:cstheme="minorHAnsi"/>
                <w:i/>
                <w:iCs/>
                <w:sz w:val="20"/>
                <w:szCs w:val="20"/>
              </w:rPr>
            </w:pPr>
            <w:r w:rsidRPr="00D04C92">
              <w:rPr>
                <w:rFonts w:asciiTheme="minorHAnsi" w:hAnsiTheme="minorHAnsi" w:cstheme="minorHAnsi"/>
                <w:i/>
                <w:iCs/>
                <w:sz w:val="20"/>
                <w:szCs w:val="20"/>
              </w:rPr>
              <w:t xml:space="preserve">TERCERO (3) </w:t>
            </w:r>
          </w:p>
        </w:tc>
      </w:tr>
      <w:tr w:rsidR="00F42CAB" w:rsidRPr="00D04C92" w14:paraId="377B0AC9" w14:textId="77777777" w:rsidTr="00877B28">
        <w:tc>
          <w:tcPr>
            <w:tcW w:w="2405" w:type="dxa"/>
          </w:tcPr>
          <w:p w14:paraId="62D8EFF9" w14:textId="77777777" w:rsidR="00F42CAB" w:rsidRPr="00D04C92" w:rsidRDefault="00F42CAB" w:rsidP="00877B28">
            <w:pPr>
              <w:spacing w:line="360" w:lineRule="auto"/>
              <w:jc w:val="both"/>
              <w:rPr>
                <w:rFonts w:asciiTheme="minorHAnsi" w:hAnsiTheme="minorHAnsi" w:cstheme="minorHAnsi"/>
                <w:i/>
                <w:iCs/>
                <w:sz w:val="20"/>
                <w:szCs w:val="20"/>
              </w:rPr>
            </w:pPr>
            <w:r w:rsidRPr="00D04C92">
              <w:rPr>
                <w:rFonts w:asciiTheme="minorHAnsi" w:hAnsiTheme="minorHAnsi" w:cstheme="minorHAnsi"/>
                <w:i/>
                <w:iCs/>
                <w:sz w:val="20"/>
                <w:szCs w:val="20"/>
              </w:rPr>
              <w:t>QUINTO (5)</w:t>
            </w:r>
          </w:p>
        </w:tc>
      </w:tr>
      <w:tr w:rsidR="00F42CAB" w:rsidRPr="00D04C92" w14:paraId="339CFDDE" w14:textId="77777777" w:rsidTr="00877B28">
        <w:tc>
          <w:tcPr>
            <w:tcW w:w="2405" w:type="dxa"/>
          </w:tcPr>
          <w:p w14:paraId="06598702" w14:textId="77777777" w:rsidR="00F42CAB" w:rsidRPr="00D04C92" w:rsidRDefault="00F42CAB" w:rsidP="00877B28">
            <w:pPr>
              <w:spacing w:line="360" w:lineRule="auto"/>
              <w:jc w:val="both"/>
              <w:rPr>
                <w:rFonts w:asciiTheme="minorHAnsi" w:hAnsiTheme="minorHAnsi" w:cstheme="minorHAnsi"/>
                <w:i/>
                <w:iCs/>
                <w:sz w:val="20"/>
                <w:szCs w:val="20"/>
              </w:rPr>
            </w:pPr>
            <w:r w:rsidRPr="00D04C92">
              <w:rPr>
                <w:rFonts w:asciiTheme="minorHAnsi" w:hAnsiTheme="minorHAnsi" w:cstheme="minorHAnsi"/>
                <w:i/>
                <w:iCs/>
                <w:sz w:val="20"/>
                <w:szCs w:val="20"/>
              </w:rPr>
              <w:t>SÉPTIMO (7)</w:t>
            </w:r>
          </w:p>
        </w:tc>
      </w:tr>
      <w:tr w:rsidR="00F42CAB" w:rsidRPr="00D04C92" w14:paraId="003E1C2B" w14:textId="77777777" w:rsidTr="00877B28">
        <w:tc>
          <w:tcPr>
            <w:tcW w:w="2405" w:type="dxa"/>
          </w:tcPr>
          <w:p w14:paraId="28C3F296" w14:textId="77777777" w:rsidR="00F42CAB" w:rsidRPr="00D04C92" w:rsidRDefault="00F42CAB" w:rsidP="00877B28">
            <w:pPr>
              <w:spacing w:line="360" w:lineRule="auto"/>
              <w:jc w:val="both"/>
              <w:rPr>
                <w:rFonts w:asciiTheme="minorHAnsi" w:hAnsiTheme="minorHAnsi" w:cstheme="minorHAnsi"/>
                <w:i/>
                <w:iCs/>
                <w:sz w:val="20"/>
                <w:szCs w:val="20"/>
              </w:rPr>
            </w:pPr>
            <w:r w:rsidRPr="00D04C92">
              <w:rPr>
                <w:rFonts w:asciiTheme="minorHAnsi" w:hAnsiTheme="minorHAnsi" w:cstheme="minorHAnsi"/>
                <w:i/>
                <w:iCs/>
                <w:sz w:val="20"/>
                <w:szCs w:val="20"/>
              </w:rPr>
              <w:t xml:space="preserve">OCTAVO (8) </w:t>
            </w:r>
          </w:p>
        </w:tc>
      </w:tr>
    </w:tbl>
    <w:p w14:paraId="69CB4F85" w14:textId="77777777" w:rsidR="00F42CAB" w:rsidRPr="00D04C92" w:rsidRDefault="00F42CAB" w:rsidP="00F42CAB">
      <w:pPr>
        <w:spacing w:line="360" w:lineRule="auto"/>
        <w:jc w:val="both"/>
        <w:rPr>
          <w:rFonts w:asciiTheme="minorHAnsi" w:hAnsiTheme="minorHAnsi" w:cstheme="minorHAnsi"/>
          <w:i/>
          <w:iCs/>
          <w:sz w:val="20"/>
          <w:szCs w:val="20"/>
        </w:rPr>
      </w:pPr>
    </w:p>
    <w:p w14:paraId="403A6E95" w14:textId="77777777" w:rsidR="00D04C92" w:rsidRDefault="00B77342" w:rsidP="00B86515">
      <w:pPr>
        <w:spacing w:line="360" w:lineRule="auto"/>
        <w:jc w:val="both"/>
        <w:rPr>
          <w:rFonts w:asciiTheme="minorHAnsi" w:hAnsiTheme="minorHAnsi" w:cstheme="minorHAnsi"/>
          <w:i/>
          <w:iCs/>
        </w:rPr>
      </w:pPr>
      <w:r w:rsidRPr="00D04C92">
        <w:rPr>
          <w:rFonts w:asciiTheme="minorHAnsi" w:hAnsiTheme="minorHAnsi" w:cstheme="minorHAnsi"/>
          <w:i/>
          <w:iCs/>
          <w:sz w:val="20"/>
          <w:szCs w:val="20"/>
        </w:rPr>
        <w:t xml:space="preserve">LUEGO ENTONCES, LOS TRABAJADORES AFILIADOS AL SINDICATO “7 DE MAYO” QUE A LA PRIMERA QUINCENA DEL MES DE MAYO DEL AÑO DOS MIL DIECINUEVE, SE ENCUENTRAN EN SEGUNDO NIVEL (2) PASARAN AL TERCER NIVEL (3); LOS QUE SE ENCUENTRAN EN CUARTO NIVEL (4) PASARAN AL QUINTO NIVEL (5); Y LOS QUE SE ENCUENTRAN EN SEXTO NIVEL (6) </w:t>
      </w:r>
      <w:r w:rsidRPr="00D04C92">
        <w:rPr>
          <w:rFonts w:asciiTheme="minorHAnsi" w:hAnsiTheme="minorHAnsi" w:cstheme="minorHAnsi"/>
          <w:i/>
          <w:iCs/>
          <w:sz w:val="20"/>
          <w:szCs w:val="20"/>
        </w:rPr>
        <w:lastRenderedPageBreak/>
        <w:t>PASARAN AL SÉPTIMO NIVEL (7); PARA QUEDAR A PARTIR DE LA SEGUNDA QUINCENA DEL MES DE MAYO DEL AÑO EN CURSO, LOS NIVELES SALARIALES DESCRITOS EN LÍNEAS ANTERIORES.”</w:t>
      </w:r>
    </w:p>
    <w:p w14:paraId="15919374" w14:textId="77777777" w:rsidR="00386280" w:rsidRDefault="00386280" w:rsidP="00386280">
      <w:pPr>
        <w:jc w:val="both"/>
        <w:rPr>
          <w:rFonts w:asciiTheme="minorHAnsi" w:hAnsiTheme="minorHAnsi" w:cstheme="minorHAnsi"/>
        </w:rPr>
      </w:pPr>
    </w:p>
    <w:p w14:paraId="5D0E34BE" w14:textId="075C2A27" w:rsidR="00B86515" w:rsidRPr="00D04C92" w:rsidRDefault="00B86515" w:rsidP="00FA1598">
      <w:pPr>
        <w:spacing w:line="480" w:lineRule="auto"/>
        <w:jc w:val="both"/>
        <w:rPr>
          <w:rFonts w:asciiTheme="minorHAnsi" w:hAnsiTheme="minorHAnsi" w:cstheme="minorHAnsi"/>
          <w:i/>
          <w:iCs/>
        </w:rPr>
      </w:pPr>
      <w:r w:rsidRPr="00696696">
        <w:rPr>
          <w:rFonts w:asciiTheme="minorHAnsi" w:hAnsiTheme="minorHAnsi" w:cstheme="minorHAnsi"/>
        </w:rPr>
        <w:t xml:space="preserve">En </w:t>
      </w:r>
      <w:r w:rsidR="00D04C92">
        <w:rPr>
          <w:rFonts w:asciiTheme="minorHAnsi" w:hAnsiTheme="minorHAnsi" w:cstheme="minorHAnsi"/>
        </w:rPr>
        <w:t>atención a lo transcrito, en S</w:t>
      </w:r>
      <w:r w:rsidRPr="00696696">
        <w:rPr>
          <w:rFonts w:asciiTheme="minorHAnsi" w:hAnsiTheme="minorHAnsi" w:cstheme="minorHAnsi"/>
        </w:rPr>
        <w:t xml:space="preserve">esión </w:t>
      </w:r>
      <w:r w:rsidR="00D04C92">
        <w:rPr>
          <w:rFonts w:asciiTheme="minorHAnsi" w:hAnsiTheme="minorHAnsi" w:cstheme="minorHAnsi"/>
        </w:rPr>
        <w:t>O</w:t>
      </w:r>
      <w:r w:rsidRPr="00696696">
        <w:rPr>
          <w:rFonts w:asciiTheme="minorHAnsi" w:hAnsiTheme="minorHAnsi" w:cstheme="minorHAnsi"/>
        </w:rPr>
        <w:t xml:space="preserve">rdinaria </w:t>
      </w:r>
      <w:r w:rsidR="00D04C92">
        <w:rPr>
          <w:rFonts w:asciiTheme="minorHAnsi" w:hAnsiTheme="minorHAnsi" w:cstheme="minorHAnsi"/>
        </w:rPr>
        <w:t>P</w:t>
      </w:r>
      <w:r w:rsidRPr="00696696">
        <w:rPr>
          <w:rFonts w:asciiTheme="minorHAnsi" w:hAnsiTheme="minorHAnsi" w:cstheme="minorHAnsi"/>
        </w:rPr>
        <w:t>rivada del Consejo de la Judicatura del Estado de Tlaxcala, celebrada el veintinueve de mayo del año dos mil diecinueve, se autorizaron las renivelaciones correspondientes</w:t>
      </w:r>
      <w:r w:rsidR="00386280">
        <w:rPr>
          <w:rFonts w:asciiTheme="minorHAnsi" w:hAnsiTheme="minorHAnsi" w:cstheme="minorHAnsi"/>
        </w:rPr>
        <w:t xml:space="preserve"> al personal de base del Poder Judicial del Estado</w:t>
      </w:r>
      <w:r w:rsidRPr="00696696">
        <w:rPr>
          <w:rFonts w:asciiTheme="minorHAnsi" w:hAnsiTheme="minorHAnsi" w:cstheme="minorHAnsi"/>
        </w:rPr>
        <w:t>.</w:t>
      </w:r>
    </w:p>
    <w:p w14:paraId="272DAFFA" w14:textId="6C7979B7" w:rsidR="00B86515" w:rsidRPr="00696696" w:rsidRDefault="00B86515" w:rsidP="00FA1598">
      <w:pPr>
        <w:spacing w:line="480" w:lineRule="auto"/>
        <w:jc w:val="both"/>
        <w:rPr>
          <w:rFonts w:asciiTheme="minorHAnsi" w:hAnsiTheme="minorHAnsi" w:cstheme="minorHAnsi"/>
        </w:rPr>
      </w:pPr>
      <w:r w:rsidRPr="00696696">
        <w:rPr>
          <w:rFonts w:asciiTheme="minorHAnsi" w:hAnsiTheme="minorHAnsi" w:cstheme="minorHAnsi"/>
        </w:rPr>
        <w:t>De lo expuesto</w:t>
      </w:r>
      <w:r w:rsidR="004F7F92" w:rsidRPr="00696696">
        <w:rPr>
          <w:rFonts w:asciiTheme="minorHAnsi" w:hAnsiTheme="minorHAnsi" w:cstheme="minorHAnsi"/>
        </w:rPr>
        <w:t>,</w:t>
      </w:r>
      <w:r w:rsidRPr="00696696">
        <w:rPr>
          <w:rFonts w:asciiTheme="minorHAnsi" w:hAnsiTheme="minorHAnsi" w:cstheme="minorHAnsi"/>
        </w:rPr>
        <w:t xml:space="preserve"> se desprende que el servidor público </w:t>
      </w:r>
      <w:r w:rsidRPr="00696696">
        <w:rPr>
          <w:rFonts w:asciiTheme="minorHAnsi" w:hAnsiTheme="minorHAnsi" w:cstheme="minorHAnsi"/>
          <w:b/>
          <w:bCs/>
        </w:rPr>
        <w:t xml:space="preserve">Adrián Daniel Erazo Rodríguez, </w:t>
      </w:r>
      <w:r w:rsidR="00C17762" w:rsidRPr="00696696">
        <w:rPr>
          <w:rFonts w:asciiTheme="minorHAnsi" w:hAnsiTheme="minorHAnsi" w:cstheme="minorHAnsi"/>
        </w:rPr>
        <w:t xml:space="preserve">al reconocerle </w:t>
      </w:r>
      <w:r w:rsidR="00E75817">
        <w:rPr>
          <w:rFonts w:asciiTheme="minorHAnsi" w:hAnsiTheme="minorHAnsi" w:cstheme="minorHAnsi"/>
        </w:rPr>
        <w:t>la</w:t>
      </w:r>
      <w:r w:rsidR="00C17762" w:rsidRPr="00696696">
        <w:rPr>
          <w:rFonts w:asciiTheme="minorHAnsi" w:hAnsiTheme="minorHAnsi" w:cstheme="minorHAnsi"/>
        </w:rPr>
        <w:t xml:space="preserve"> calidad de servidor público </w:t>
      </w:r>
      <w:r w:rsidR="00D04C92">
        <w:rPr>
          <w:rFonts w:asciiTheme="minorHAnsi" w:hAnsiTheme="minorHAnsi" w:cstheme="minorHAnsi"/>
        </w:rPr>
        <w:t>“</w:t>
      </w:r>
      <w:r w:rsidR="00C17762" w:rsidRPr="00696696">
        <w:rPr>
          <w:rFonts w:asciiTheme="minorHAnsi" w:hAnsiTheme="minorHAnsi" w:cstheme="minorHAnsi"/>
        </w:rPr>
        <w:t>de base</w:t>
      </w:r>
      <w:r w:rsidR="00D04C92">
        <w:rPr>
          <w:rFonts w:asciiTheme="minorHAnsi" w:hAnsiTheme="minorHAnsi" w:cstheme="minorHAnsi"/>
        </w:rPr>
        <w:t>”</w:t>
      </w:r>
      <w:r w:rsidR="00C17762" w:rsidRPr="00696696">
        <w:rPr>
          <w:rFonts w:asciiTheme="minorHAnsi" w:hAnsiTheme="minorHAnsi" w:cstheme="minorHAnsi"/>
        </w:rPr>
        <w:t>, retrotrayéndose a la época en que se priv</w:t>
      </w:r>
      <w:r w:rsidR="004F7F92" w:rsidRPr="00696696">
        <w:rPr>
          <w:rFonts w:asciiTheme="minorHAnsi" w:hAnsiTheme="minorHAnsi" w:cstheme="minorHAnsi"/>
        </w:rPr>
        <w:t>ó</w:t>
      </w:r>
      <w:r w:rsidR="00C17762" w:rsidRPr="00696696">
        <w:rPr>
          <w:rFonts w:asciiTheme="minorHAnsi" w:hAnsiTheme="minorHAnsi" w:cstheme="minorHAnsi"/>
        </w:rPr>
        <w:t xml:space="preserve"> de sus derechos, es decir</w:t>
      </w:r>
      <w:r w:rsidR="00E75817">
        <w:rPr>
          <w:rFonts w:asciiTheme="minorHAnsi" w:hAnsiTheme="minorHAnsi" w:cstheme="minorHAnsi"/>
        </w:rPr>
        <w:t>,</w:t>
      </w:r>
      <w:r w:rsidR="00C17762" w:rsidRPr="00696696">
        <w:rPr>
          <w:rFonts w:asciiTheme="minorHAnsi" w:hAnsiTheme="minorHAnsi" w:cstheme="minorHAnsi"/>
        </w:rPr>
        <w:t xml:space="preserve"> al doce de julio del año dos mil dieciséis, se encontraba vigente el nivel seis</w:t>
      </w:r>
      <w:r w:rsidR="00D04C92">
        <w:rPr>
          <w:rFonts w:asciiTheme="minorHAnsi" w:hAnsiTheme="minorHAnsi" w:cstheme="minorHAnsi"/>
        </w:rPr>
        <w:t>;</w:t>
      </w:r>
      <w:r w:rsidR="00C17762" w:rsidRPr="00696696">
        <w:rPr>
          <w:rFonts w:asciiTheme="minorHAnsi" w:hAnsiTheme="minorHAnsi" w:cstheme="minorHAnsi"/>
        </w:rPr>
        <w:t xml:space="preserve"> sin embargo, como ha quedado </w:t>
      </w:r>
      <w:r w:rsidR="004C0CA4">
        <w:rPr>
          <w:rFonts w:asciiTheme="minorHAnsi" w:hAnsiTheme="minorHAnsi" w:cstheme="minorHAnsi"/>
        </w:rPr>
        <w:t>mencionado</w:t>
      </w:r>
      <w:r w:rsidR="00C17762" w:rsidRPr="00696696">
        <w:rPr>
          <w:rFonts w:asciiTheme="minorHAnsi" w:hAnsiTheme="minorHAnsi" w:cstheme="minorHAnsi"/>
        </w:rPr>
        <w:t xml:space="preserve"> dicho nivel se </w:t>
      </w:r>
      <w:r w:rsidR="004F7F92" w:rsidRPr="00696696">
        <w:rPr>
          <w:rFonts w:asciiTheme="minorHAnsi" w:hAnsiTheme="minorHAnsi" w:cstheme="minorHAnsi"/>
        </w:rPr>
        <w:t>suprimió</w:t>
      </w:r>
      <w:r w:rsidR="00C17762" w:rsidRPr="00696696">
        <w:rPr>
          <w:rFonts w:asciiTheme="minorHAnsi" w:hAnsiTheme="minorHAnsi" w:cstheme="minorHAnsi"/>
        </w:rPr>
        <w:t xml:space="preserve"> en el año dos mil diecinueve, acordando que los servidores públicos que se encontraran en el nivel citado pasarían a ocupar el nivel </w:t>
      </w:r>
      <w:r w:rsidR="004F7F92" w:rsidRPr="00696696">
        <w:rPr>
          <w:rFonts w:asciiTheme="minorHAnsi" w:hAnsiTheme="minorHAnsi" w:cstheme="minorHAnsi"/>
        </w:rPr>
        <w:t>s</w:t>
      </w:r>
      <w:r w:rsidR="004C0CA4">
        <w:rPr>
          <w:rFonts w:asciiTheme="minorHAnsi" w:hAnsiTheme="minorHAnsi" w:cstheme="minorHAnsi"/>
        </w:rPr>
        <w:t>éptimo</w:t>
      </w:r>
      <w:r w:rsidR="00C17762" w:rsidRPr="00696696">
        <w:rPr>
          <w:rFonts w:asciiTheme="minorHAnsi" w:hAnsiTheme="minorHAnsi" w:cstheme="minorHAnsi"/>
        </w:rPr>
        <w:t>.</w:t>
      </w:r>
    </w:p>
    <w:p w14:paraId="5CE0C746" w14:textId="131271A3" w:rsidR="006A208B" w:rsidRDefault="00D04C92" w:rsidP="00FA1598">
      <w:pPr>
        <w:spacing w:line="480" w:lineRule="auto"/>
        <w:jc w:val="both"/>
        <w:rPr>
          <w:rFonts w:asciiTheme="minorHAnsi" w:hAnsiTheme="minorHAnsi" w:cstheme="minorHAnsi"/>
        </w:rPr>
      </w:pPr>
      <w:r>
        <w:rPr>
          <w:rFonts w:asciiTheme="minorHAnsi" w:hAnsiTheme="minorHAnsi" w:cstheme="minorHAnsi"/>
        </w:rPr>
        <w:t>A</w:t>
      </w:r>
      <w:r w:rsidRPr="00696696">
        <w:rPr>
          <w:rFonts w:asciiTheme="minorHAnsi" w:hAnsiTheme="minorHAnsi" w:cstheme="minorHAnsi"/>
        </w:rPr>
        <w:t>tendiendo a</w:t>
      </w:r>
      <w:r w:rsidR="00870C8F">
        <w:rPr>
          <w:rFonts w:asciiTheme="minorHAnsi" w:hAnsiTheme="minorHAnsi" w:cstheme="minorHAnsi"/>
        </w:rPr>
        <w:t xml:space="preserve"> la tutela de </w:t>
      </w:r>
      <w:r w:rsidR="00A30F61">
        <w:rPr>
          <w:rFonts w:asciiTheme="minorHAnsi" w:hAnsiTheme="minorHAnsi" w:cstheme="minorHAnsi"/>
        </w:rPr>
        <w:t xml:space="preserve">los </w:t>
      </w:r>
      <w:r w:rsidR="00870C8F">
        <w:rPr>
          <w:rFonts w:asciiTheme="minorHAnsi" w:hAnsiTheme="minorHAnsi" w:cstheme="minorHAnsi"/>
        </w:rPr>
        <w:t>derechos humanos que las autoridades en el respectivo ámbito de</w:t>
      </w:r>
      <w:r w:rsidR="00386280">
        <w:rPr>
          <w:rFonts w:asciiTheme="minorHAnsi" w:hAnsiTheme="minorHAnsi" w:cstheme="minorHAnsi"/>
        </w:rPr>
        <w:t xml:space="preserve"> su</w:t>
      </w:r>
      <w:r w:rsidR="00870C8F">
        <w:rPr>
          <w:rFonts w:asciiTheme="minorHAnsi" w:hAnsiTheme="minorHAnsi" w:cstheme="minorHAnsi"/>
        </w:rPr>
        <w:t xml:space="preserve"> competencia est</w:t>
      </w:r>
      <w:r w:rsidR="00B340ED">
        <w:rPr>
          <w:rFonts w:asciiTheme="minorHAnsi" w:hAnsiTheme="minorHAnsi" w:cstheme="minorHAnsi"/>
        </w:rPr>
        <w:t>án</w:t>
      </w:r>
      <w:r w:rsidR="00870C8F">
        <w:rPr>
          <w:rFonts w:asciiTheme="minorHAnsi" w:hAnsiTheme="minorHAnsi" w:cstheme="minorHAnsi"/>
        </w:rPr>
        <w:t xml:space="preserve"> </w:t>
      </w:r>
      <w:r w:rsidR="00B340ED">
        <w:rPr>
          <w:rFonts w:asciiTheme="minorHAnsi" w:hAnsiTheme="minorHAnsi" w:cstheme="minorHAnsi"/>
        </w:rPr>
        <w:t xml:space="preserve">obligadas </w:t>
      </w:r>
      <w:r w:rsidR="00A30F61">
        <w:rPr>
          <w:rFonts w:asciiTheme="minorHAnsi" w:hAnsiTheme="minorHAnsi" w:cstheme="minorHAnsi"/>
        </w:rPr>
        <w:t xml:space="preserve">a observar, </w:t>
      </w:r>
      <w:r w:rsidRPr="00696696">
        <w:rPr>
          <w:rFonts w:asciiTheme="minorHAnsi" w:hAnsiTheme="minorHAnsi" w:cstheme="minorHAnsi"/>
        </w:rPr>
        <w:t xml:space="preserve">consagrado en el artículo 1º de la </w:t>
      </w:r>
      <w:r>
        <w:rPr>
          <w:rFonts w:asciiTheme="minorHAnsi" w:hAnsiTheme="minorHAnsi" w:cstheme="minorHAnsi"/>
        </w:rPr>
        <w:t>C</w:t>
      </w:r>
      <w:r w:rsidRPr="00696696">
        <w:rPr>
          <w:rFonts w:asciiTheme="minorHAnsi" w:hAnsiTheme="minorHAnsi" w:cstheme="minorHAnsi"/>
        </w:rPr>
        <w:t xml:space="preserve">onstitución </w:t>
      </w:r>
      <w:r>
        <w:rPr>
          <w:rFonts w:asciiTheme="minorHAnsi" w:hAnsiTheme="minorHAnsi" w:cstheme="minorHAnsi"/>
        </w:rPr>
        <w:t>P</w:t>
      </w:r>
      <w:r w:rsidRPr="00696696">
        <w:rPr>
          <w:rFonts w:asciiTheme="minorHAnsi" w:hAnsiTheme="minorHAnsi" w:cstheme="minorHAnsi"/>
        </w:rPr>
        <w:t>ol</w:t>
      </w:r>
      <w:r>
        <w:rPr>
          <w:rFonts w:asciiTheme="minorHAnsi" w:hAnsiTheme="minorHAnsi" w:cstheme="minorHAnsi"/>
        </w:rPr>
        <w:t>í</w:t>
      </w:r>
      <w:r w:rsidRPr="00696696">
        <w:rPr>
          <w:rFonts w:asciiTheme="minorHAnsi" w:hAnsiTheme="minorHAnsi" w:cstheme="minorHAnsi"/>
        </w:rPr>
        <w:t xml:space="preserve">tica de los </w:t>
      </w:r>
      <w:r>
        <w:rPr>
          <w:rFonts w:asciiTheme="minorHAnsi" w:hAnsiTheme="minorHAnsi" w:cstheme="minorHAnsi"/>
        </w:rPr>
        <w:t>E</w:t>
      </w:r>
      <w:r w:rsidRPr="00696696">
        <w:rPr>
          <w:rFonts w:asciiTheme="minorHAnsi" w:hAnsiTheme="minorHAnsi" w:cstheme="minorHAnsi"/>
        </w:rPr>
        <w:t xml:space="preserve">stados </w:t>
      </w:r>
      <w:r>
        <w:rPr>
          <w:rFonts w:asciiTheme="minorHAnsi" w:hAnsiTheme="minorHAnsi" w:cstheme="minorHAnsi"/>
        </w:rPr>
        <w:t>U</w:t>
      </w:r>
      <w:r w:rsidRPr="00696696">
        <w:rPr>
          <w:rFonts w:asciiTheme="minorHAnsi" w:hAnsiTheme="minorHAnsi" w:cstheme="minorHAnsi"/>
        </w:rPr>
        <w:t xml:space="preserve">nidos </w:t>
      </w:r>
      <w:r>
        <w:rPr>
          <w:rFonts w:asciiTheme="minorHAnsi" w:hAnsiTheme="minorHAnsi" w:cstheme="minorHAnsi"/>
        </w:rPr>
        <w:t>M</w:t>
      </w:r>
      <w:r w:rsidRPr="00696696">
        <w:rPr>
          <w:rFonts w:asciiTheme="minorHAnsi" w:hAnsiTheme="minorHAnsi" w:cstheme="minorHAnsi"/>
        </w:rPr>
        <w:t>exicanos,</w:t>
      </w:r>
      <w:r w:rsidR="00A30F61">
        <w:rPr>
          <w:rFonts w:asciiTheme="minorHAnsi" w:hAnsiTheme="minorHAnsi" w:cstheme="minorHAnsi"/>
        </w:rPr>
        <w:t xml:space="preserve"> </w:t>
      </w:r>
      <w:r w:rsidR="006A208B">
        <w:rPr>
          <w:rFonts w:asciiTheme="minorHAnsi" w:hAnsiTheme="minorHAnsi" w:cstheme="minorHAnsi"/>
        </w:rPr>
        <w:t>l</w:t>
      </w:r>
      <w:r w:rsidR="007E66E9">
        <w:t>as normas relativas a los derechos humanos se interpretarán de conformidad con esta Constitución y con los tratados internacionales de la materia favoreciendo en todo tiempo a las personas la protección más amplia</w:t>
      </w:r>
      <w:r w:rsidR="006A208B">
        <w:t xml:space="preserve"> –principio pro persona– es decir, deberá prevalecer aquella que represente una mayor protección para la persona o que implique una menor restricción.</w:t>
      </w:r>
    </w:p>
    <w:p w14:paraId="1F6FF1DA" w14:textId="1B076A14" w:rsidR="0030455D" w:rsidRPr="00696696" w:rsidRDefault="006A208B" w:rsidP="00FA1598">
      <w:pPr>
        <w:spacing w:line="480" w:lineRule="auto"/>
        <w:jc w:val="both"/>
        <w:rPr>
          <w:rFonts w:asciiTheme="minorHAnsi" w:hAnsiTheme="minorHAnsi" w:cstheme="minorHAnsi"/>
        </w:rPr>
      </w:pPr>
      <w:r>
        <w:rPr>
          <w:rFonts w:asciiTheme="minorHAnsi" w:hAnsiTheme="minorHAnsi" w:cstheme="minorHAnsi"/>
        </w:rPr>
        <w:t>E</w:t>
      </w:r>
      <w:r w:rsidR="00D04C92" w:rsidRPr="00696696">
        <w:rPr>
          <w:rFonts w:asciiTheme="minorHAnsi" w:hAnsiTheme="minorHAnsi" w:cstheme="minorHAnsi"/>
        </w:rPr>
        <w:t>n consecuencia, a efecto de no violentar sus derechos laborales, de igualdad y no discriminación</w:t>
      </w:r>
      <w:r>
        <w:rPr>
          <w:rFonts w:asciiTheme="minorHAnsi" w:hAnsiTheme="minorHAnsi" w:cstheme="minorHAnsi"/>
        </w:rPr>
        <w:t xml:space="preserve"> del servidor público</w:t>
      </w:r>
      <w:r w:rsidR="00902BEC">
        <w:rPr>
          <w:rFonts w:asciiTheme="minorHAnsi" w:hAnsiTheme="minorHAnsi" w:cstheme="minorHAnsi"/>
        </w:rPr>
        <w:t xml:space="preserve"> </w:t>
      </w:r>
      <w:r w:rsidR="00902BEC" w:rsidRPr="00696696">
        <w:rPr>
          <w:rFonts w:asciiTheme="minorHAnsi" w:hAnsiTheme="minorHAnsi" w:cstheme="minorHAnsi"/>
          <w:b/>
          <w:bCs/>
        </w:rPr>
        <w:t>Adrián Daniel Erazo Rodríguez,</w:t>
      </w:r>
      <w:r w:rsidR="00D04C92" w:rsidRPr="00696696">
        <w:rPr>
          <w:rFonts w:asciiTheme="minorHAnsi" w:hAnsiTheme="minorHAnsi" w:cstheme="minorHAnsi"/>
        </w:rPr>
        <w:t xml:space="preserve"> este cuerpo colegiado determina que al reconoc</w:t>
      </w:r>
      <w:r w:rsidR="009C383E">
        <w:rPr>
          <w:rFonts w:asciiTheme="minorHAnsi" w:hAnsiTheme="minorHAnsi" w:cstheme="minorHAnsi"/>
        </w:rPr>
        <w:t>é</w:t>
      </w:r>
      <w:r w:rsidR="00D04C92" w:rsidRPr="00696696">
        <w:rPr>
          <w:rFonts w:asciiTheme="minorHAnsi" w:hAnsiTheme="minorHAnsi" w:cstheme="minorHAnsi"/>
        </w:rPr>
        <w:t xml:space="preserve">rsele el carácter de sindicalizado será con el nivel </w:t>
      </w:r>
      <w:r w:rsidR="004C0CA4">
        <w:rPr>
          <w:rFonts w:asciiTheme="minorHAnsi" w:hAnsiTheme="minorHAnsi" w:cstheme="minorHAnsi"/>
        </w:rPr>
        <w:t>séptimo</w:t>
      </w:r>
      <w:r w:rsidR="00D04C92" w:rsidRPr="00696696">
        <w:rPr>
          <w:rFonts w:asciiTheme="minorHAnsi" w:hAnsiTheme="minorHAnsi" w:cstheme="minorHAnsi"/>
        </w:rPr>
        <w:t xml:space="preserve"> que es el que le corresponde</w:t>
      </w:r>
      <w:r w:rsidR="00B340ED">
        <w:rPr>
          <w:rFonts w:asciiTheme="minorHAnsi" w:hAnsiTheme="minorHAnsi" w:cstheme="minorHAnsi"/>
        </w:rPr>
        <w:t xml:space="preserve">, </w:t>
      </w:r>
      <w:r w:rsidR="00386280">
        <w:rPr>
          <w:rFonts w:asciiTheme="minorHAnsi" w:hAnsiTheme="minorHAnsi" w:cstheme="minorHAnsi"/>
        </w:rPr>
        <w:t xml:space="preserve">a partir del convenio mencionado correspondiente al año dos mil diecinueve, </w:t>
      </w:r>
      <w:r w:rsidR="00B340ED">
        <w:rPr>
          <w:rFonts w:asciiTheme="minorHAnsi" w:hAnsiTheme="minorHAnsi" w:cstheme="minorHAnsi"/>
        </w:rPr>
        <w:t>atendiendo a una interpretación más favorable</w:t>
      </w:r>
      <w:r w:rsidR="00386280">
        <w:rPr>
          <w:rFonts w:asciiTheme="minorHAnsi" w:hAnsiTheme="minorHAnsi" w:cstheme="minorHAnsi"/>
        </w:rPr>
        <w:t>.</w:t>
      </w:r>
    </w:p>
    <w:p w14:paraId="708E8217" w14:textId="54A5E324" w:rsidR="004719D6" w:rsidRPr="00696696" w:rsidRDefault="00902BEC" w:rsidP="00FA1598">
      <w:pPr>
        <w:spacing w:line="480" w:lineRule="auto"/>
        <w:jc w:val="both"/>
        <w:rPr>
          <w:rFonts w:asciiTheme="minorHAnsi" w:hAnsiTheme="minorHAnsi" w:cstheme="minorHAnsi"/>
        </w:rPr>
      </w:pPr>
      <w:r>
        <w:rPr>
          <w:rFonts w:asciiTheme="minorHAnsi" w:hAnsiTheme="minorHAnsi" w:cstheme="minorHAnsi"/>
        </w:rPr>
        <w:t xml:space="preserve">Por otra parte, </w:t>
      </w:r>
      <w:r w:rsidR="00D04C92" w:rsidRPr="00696696">
        <w:rPr>
          <w:rFonts w:asciiTheme="minorHAnsi" w:hAnsiTheme="minorHAnsi" w:cstheme="minorHAnsi"/>
        </w:rPr>
        <w:t xml:space="preserve">se hace la precisión que </w:t>
      </w:r>
      <w:r w:rsidRPr="00696696">
        <w:rPr>
          <w:rFonts w:asciiTheme="minorHAnsi" w:hAnsiTheme="minorHAnsi" w:cstheme="minorHAnsi"/>
        </w:rPr>
        <w:t>en</w:t>
      </w:r>
      <w:r>
        <w:rPr>
          <w:rFonts w:asciiTheme="minorHAnsi" w:hAnsiTheme="minorHAnsi" w:cstheme="minorHAnsi"/>
        </w:rPr>
        <w:t xml:space="preserve"> </w:t>
      </w:r>
      <w:r w:rsidRPr="00696696">
        <w:rPr>
          <w:rFonts w:asciiTheme="minorHAnsi" w:hAnsiTheme="minorHAnsi" w:cstheme="minorHAnsi"/>
        </w:rPr>
        <w:t>relación con</w:t>
      </w:r>
      <w:r w:rsidR="00D04C92" w:rsidRPr="00696696">
        <w:rPr>
          <w:rFonts w:asciiTheme="minorHAnsi" w:hAnsiTheme="minorHAnsi" w:cstheme="minorHAnsi"/>
        </w:rPr>
        <w:t xml:space="preserve"> l</w:t>
      </w:r>
      <w:r>
        <w:rPr>
          <w:rFonts w:asciiTheme="minorHAnsi" w:hAnsiTheme="minorHAnsi" w:cstheme="minorHAnsi"/>
        </w:rPr>
        <w:t xml:space="preserve">a </w:t>
      </w:r>
      <w:r w:rsidR="00D04C92" w:rsidRPr="00696696">
        <w:rPr>
          <w:rFonts w:asciiTheme="minorHAnsi" w:hAnsiTheme="minorHAnsi" w:cstheme="minorHAnsi"/>
        </w:rPr>
        <w:t>servidora pública</w:t>
      </w:r>
      <w:r w:rsidR="00D04C92" w:rsidRPr="00902BEC">
        <w:rPr>
          <w:rFonts w:asciiTheme="minorHAnsi" w:hAnsiTheme="minorHAnsi" w:cstheme="minorHAnsi"/>
          <w:b/>
          <w:bCs/>
        </w:rPr>
        <w:t xml:space="preserve"> </w:t>
      </w:r>
      <w:r w:rsidRPr="00902BEC">
        <w:rPr>
          <w:rFonts w:asciiTheme="minorHAnsi" w:hAnsiTheme="minorHAnsi" w:cstheme="minorHAnsi"/>
          <w:b/>
          <w:bCs/>
        </w:rPr>
        <w:t>M</w:t>
      </w:r>
      <w:r w:rsidR="00D04C92" w:rsidRPr="00902BEC">
        <w:rPr>
          <w:rFonts w:asciiTheme="minorHAnsi" w:hAnsiTheme="minorHAnsi" w:cstheme="minorHAnsi"/>
          <w:b/>
          <w:bCs/>
        </w:rPr>
        <w:t xml:space="preserve">atilde </w:t>
      </w:r>
      <w:r w:rsidRPr="00902BEC">
        <w:rPr>
          <w:rFonts w:asciiTheme="minorHAnsi" w:hAnsiTheme="minorHAnsi" w:cstheme="minorHAnsi"/>
          <w:b/>
          <w:bCs/>
        </w:rPr>
        <w:t>J</w:t>
      </w:r>
      <w:r w:rsidR="00D04C92" w:rsidRPr="00902BEC">
        <w:rPr>
          <w:rFonts w:asciiTheme="minorHAnsi" w:hAnsiTheme="minorHAnsi" w:cstheme="minorHAnsi"/>
          <w:b/>
          <w:bCs/>
        </w:rPr>
        <w:t xml:space="preserve">iménez </w:t>
      </w:r>
      <w:r w:rsidRPr="00902BEC">
        <w:rPr>
          <w:rFonts w:asciiTheme="minorHAnsi" w:hAnsiTheme="minorHAnsi" w:cstheme="minorHAnsi"/>
          <w:b/>
          <w:bCs/>
        </w:rPr>
        <w:t>C</w:t>
      </w:r>
      <w:r w:rsidR="00D04C92" w:rsidRPr="00902BEC">
        <w:rPr>
          <w:rFonts w:asciiTheme="minorHAnsi" w:hAnsiTheme="minorHAnsi" w:cstheme="minorHAnsi"/>
          <w:b/>
          <w:bCs/>
        </w:rPr>
        <w:t>abrera</w:t>
      </w:r>
      <w:r w:rsidR="00D04C92" w:rsidRPr="00696696">
        <w:rPr>
          <w:rFonts w:asciiTheme="minorHAnsi" w:hAnsiTheme="minorHAnsi" w:cstheme="minorHAnsi"/>
        </w:rPr>
        <w:t xml:space="preserve">, al momento de su reincorporación </w:t>
      </w:r>
      <w:r>
        <w:rPr>
          <w:rFonts w:asciiTheme="minorHAnsi" w:hAnsiTheme="minorHAnsi" w:cstheme="minorHAnsi"/>
        </w:rPr>
        <w:t xml:space="preserve">como </w:t>
      </w:r>
      <w:r w:rsidR="00D04C92" w:rsidRPr="00696696">
        <w:rPr>
          <w:rFonts w:asciiTheme="minorHAnsi" w:hAnsiTheme="minorHAnsi" w:cstheme="minorHAnsi"/>
        </w:rPr>
        <w:t xml:space="preserve">personal de base, se le </w:t>
      </w:r>
      <w:r w:rsidR="00D04C92" w:rsidRPr="00696696">
        <w:rPr>
          <w:rFonts w:asciiTheme="minorHAnsi" w:hAnsiTheme="minorHAnsi" w:cstheme="minorHAnsi"/>
        </w:rPr>
        <w:lastRenderedPageBreak/>
        <w:t xml:space="preserve">reconocerá con el nivel </w:t>
      </w:r>
      <w:r w:rsidR="004C0CA4">
        <w:rPr>
          <w:rFonts w:asciiTheme="minorHAnsi" w:hAnsiTheme="minorHAnsi" w:cstheme="minorHAnsi"/>
        </w:rPr>
        <w:t>octavo</w:t>
      </w:r>
      <w:r w:rsidR="00D04C92" w:rsidRPr="00696696">
        <w:rPr>
          <w:rFonts w:asciiTheme="minorHAnsi" w:hAnsiTheme="minorHAnsi" w:cstheme="minorHAnsi"/>
        </w:rPr>
        <w:t xml:space="preserve">, que es el que tenía hasta el doce de julio de dos mil dieciséis, en razón de que dicho nivel no sufrió modificación alguna. </w:t>
      </w:r>
    </w:p>
    <w:p w14:paraId="5070DE7F" w14:textId="42D7F4AE" w:rsidR="001412F7" w:rsidRPr="00696696" w:rsidRDefault="004F7F92" w:rsidP="00BA0CEC">
      <w:pPr>
        <w:spacing w:after="0" w:line="480" w:lineRule="auto"/>
        <w:jc w:val="both"/>
        <w:rPr>
          <w:rFonts w:asciiTheme="minorHAnsi" w:hAnsiTheme="minorHAnsi" w:cstheme="minorHAnsi"/>
        </w:rPr>
      </w:pPr>
      <w:r w:rsidRPr="00696696">
        <w:rPr>
          <w:rFonts w:asciiTheme="minorHAnsi" w:hAnsiTheme="minorHAnsi" w:cstheme="minorHAnsi"/>
        </w:rPr>
        <w:t>Comuníquese</w:t>
      </w:r>
      <w:r w:rsidR="00313849" w:rsidRPr="00696696">
        <w:rPr>
          <w:rFonts w:asciiTheme="minorHAnsi" w:hAnsiTheme="minorHAnsi" w:cstheme="minorHAnsi"/>
        </w:rPr>
        <w:t xml:space="preserve"> esta determinación al Director d</w:t>
      </w:r>
      <w:r w:rsidR="004C0CA4">
        <w:rPr>
          <w:rFonts w:asciiTheme="minorHAnsi" w:hAnsiTheme="minorHAnsi" w:cstheme="minorHAnsi"/>
        </w:rPr>
        <w:t>e</w:t>
      </w:r>
      <w:r w:rsidR="00313849" w:rsidRPr="00696696">
        <w:rPr>
          <w:rFonts w:asciiTheme="minorHAnsi" w:hAnsiTheme="minorHAnsi" w:cstheme="minorHAnsi"/>
        </w:rPr>
        <w:t xml:space="preserve"> Recursos Humanos y Materiales de la Secretar</w:t>
      </w:r>
      <w:r w:rsidR="00C93942" w:rsidRPr="00696696">
        <w:rPr>
          <w:rFonts w:asciiTheme="minorHAnsi" w:hAnsiTheme="minorHAnsi" w:cstheme="minorHAnsi"/>
        </w:rPr>
        <w:t>í</w:t>
      </w:r>
      <w:r w:rsidR="00313849" w:rsidRPr="00696696">
        <w:rPr>
          <w:rFonts w:asciiTheme="minorHAnsi" w:hAnsiTheme="minorHAnsi" w:cstheme="minorHAnsi"/>
        </w:rPr>
        <w:t>a Ejecutiva, al Tesorero del Poder Judicial del Estado, al Secretario General d</w:t>
      </w:r>
      <w:r w:rsidR="004C0CA4">
        <w:rPr>
          <w:rFonts w:asciiTheme="minorHAnsi" w:hAnsiTheme="minorHAnsi" w:cstheme="minorHAnsi"/>
        </w:rPr>
        <w:t>e</w:t>
      </w:r>
      <w:r w:rsidR="00313849" w:rsidRPr="00696696">
        <w:rPr>
          <w:rFonts w:asciiTheme="minorHAnsi" w:hAnsiTheme="minorHAnsi" w:cstheme="minorHAnsi"/>
        </w:rPr>
        <w:t xml:space="preserve">l Sindicato </w:t>
      </w:r>
      <w:r w:rsidR="004C0CA4">
        <w:rPr>
          <w:rFonts w:asciiTheme="minorHAnsi" w:hAnsiTheme="minorHAnsi" w:cstheme="minorHAnsi"/>
        </w:rPr>
        <w:t>“</w:t>
      </w:r>
      <w:r w:rsidR="00313849" w:rsidRPr="00696696">
        <w:rPr>
          <w:rFonts w:asciiTheme="minorHAnsi" w:hAnsiTheme="minorHAnsi" w:cstheme="minorHAnsi"/>
        </w:rPr>
        <w:t>7 de Mayo</w:t>
      </w:r>
      <w:r w:rsidR="004C0CA4">
        <w:rPr>
          <w:rFonts w:asciiTheme="minorHAnsi" w:hAnsiTheme="minorHAnsi" w:cstheme="minorHAnsi"/>
        </w:rPr>
        <w:t>”</w:t>
      </w:r>
      <w:r w:rsidR="00313849" w:rsidRPr="00696696">
        <w:rPr>
          <w:rFonts w:asciiTheme="minorHAnsi" w:hAnsiTheme="minorHAnsi" w:cstheme="minorHAnsi"/>
        </w:rPr>
        <w:t xml:space="preserve">, así como a los servidores públicos de referencia, para su conocimiento y efectos legales correspondientes. APROBADO POR </w:t>
      </w:r>
      <w:r w:rsidR="004C0CA4">
        <w:rPr>
          <w:rFonts w:asciiTheme="minorHAnsi" w:hAnsiTheme="minorHAnsi" w:cstheme="minorHAnsi"/>
        </w:rPr>
        <w:t xml:space="preserve">MAYORIA </w:t>
      </w:r>
      <w:r w:rsidR="00313849" w:rsidRPr="00696696">
        <w:rPr>
          <w:rFonts w:asciiTheme="minorHAnsi" w:hAnsiTheme="minorHAnsi" w:cstheme="minorHAnsi"/>
        </w:rPr>
        <w:t>DE VOTOS</w:t>
      </w:r>
      <w:r w:rsidR="00011B4E" w:rsidRPr="00696696">
        <w:rPr>
          <w:rFonts w:asciiTheme="minorHAnsi" w:hAnsiTheme="minorHAnsi" w:cstheme="minorHAnsi"/>
        </w:rPr>
        <w:t>.</w:t>
      </w:r>
    </w:p>
    <w:p w14:paraId="4E4443EA" w14:textId="77777777" w:rsidR="001412F7" w:rsidRPr="00696696" w:rsidRDefault="001412F7" w:rsidP="00BA0CEC">
      <w:pPr>
        <w:spacing w:after="0" w:line="480" w:lineRule="auto"/>
        <w:jc w:val="both"/>
        <w:rPr>
          <w:rFonts w:asciiTheme="minorHAnsi" w:hAnsiTheme="minorHAnsi" w:cstheme="minorHAnsi"/>
        </w:rPr>
      </w:pPr>
    </w:p>
    <w:p w14:paraId="08054C57" w14:textId="14FA953B" w:rsidR="009F0E95" w:rsidRPr="00696696" w:rsidRDefault="009F0E95" w:rsidP="009830B0">
      <w:pPr>
        <w:spacing w:after="0" w:line="480" w:lineRule="auto"/>
        <w:jc w:val="both"/>
        <w:rPr>
          <w:rFonts w:asciiTheme="minorHAnsi" w:hAnsiTheme="minorHAnsi" w:cstheme="minorHAnsi"/>
        </w:rPr>
      </w:pPr>
      <w:r w:rsidRPr="00696696">
        <w:rPr>
          <w:rFonts w:asciiTheme="minorHAnsi" w:hAnsiTheme="minorHAnsi" w:cstheme="minorHAnsi"/>
          <w:bCs/>
        </w:rPr>
        <w:t>Sie</w:t>
      </w:r>
      <w:r w:rsidRPr="00696696">
        <w:rPr>
          <w:rFonts w:asciiTheme="minorHAnsi" w:hAnsiTheme="minorHAnsi" w:cstheme="minorHAnsi"/>
        </w:rPr>
        <w:t>ndo las</w:t>
      </w:r>
      <w:r w:rsidR="008E3B47" w:rsidRPr="00696696">
        <w:rPr>
          <w:rFonts w:asciiTheme="minorHAnsi" w:hAnsiTheme="minorHAnsi" w:cstheme="minorHAnsi"/>
        </w:rPr>
        <w:t xml:space="preserve"> </w:t>
      </w:r>
      <w:r w:rsidR="00C56AFE" w:rsidRPr="00696696">
        <w:rPr>
          <w:rFonts w:asciiTheme="minorHAnsi" w:hAnsiTheme="minorHAnsi" w:cstheme="minorHAnsi"/>
        </w:rPr>
        <w:t xml:space="preserve">quince horas con veinticuatro </w:t>
      </w:r>
      <w:r w:rsidR="004C0CA4">
        <w:rPr>
          <w:rFonts w:asciiTheme="minorHAnsi" w:hAnsiTheme="minorHAnsi" w:cstheme="minorHAnsi"/>
        </w:rPr>
        <w:t>minutos</w:t>
      </w:r>
      <w:r w:rsidR="008E3B47" w:rsidRPr="00696696">
        <w:rPr>
          <w:rFonts w:asciiTheme="minorHAnsi" w:hAnsiTheme="minorHAnsi" w:cstheme="minorHAnsi"/>
        </w:rPr>
        <w:t xml:space="preserve"> </w:t>
      </w:r>
      <w:r w:rsidRPr="00696696">
        <w:rPr>
          <w:rFonts w:asciiTheme="minorHAnsi" w:hAnsiTheme="minorHAnsi" w:cstheme="minorHAnsi"/>
        </w:rPr>
        <w:t xml:space="preserve">del día de su inicio, se da por concluida la sesión </w:t>
      </w:r>
      <w:r w:rsidR="00ED1541" w:rsidRPr="00696696">
        <w:rPr>
          <w:rFonts w:asciiTheme="minorHAnsi" w:hAnsiTheme="minorHAnsi" w:cstheme="minorHAnsi"/>
        </w:rPr>
        <w:t>extra</w:t>
      </w:r>
      <w:r w:rsidRPr="00696696">
        <w:rPr>
          <w:rFonts w:asciiTheme="minorHAnsi" w:hAnsiTheme="minorHAnsi" w:cstheme="minorHAnsi"/>
        </w:rPr>
        <w:t>ordinaria privada del Consejo de la Judicatura del Estado de Tlaxcala, levantándose la presente acta, que firman para constancia los que en ella intervinieron, así como l</w:t>
      </w:r>
      <w:r w:rsidR="00E83B72" w:rsidRPr="00696696">
        <w:rPr>
          <w:rFonts w:asciiTheme="minorHAnsi" w:hAnsiTheme="minorHAnsi" w:cstheme="minorHAnsi"/>
        </w:rPr>
        <w:t>a</w:t>
      </w:r>
      <w:r w:rsidRPr="00696696">
        <w:rPr>
          <w:rFonts w:asciiTheme="minorHAnsi" w:hAnsiTheme="minorHAnsi" w:cstheme="minorHAnsi"/>
        </w:rPr>
        <w:t xml:space="preserve"> Licenciad</w:t>
      </w:r>
      <w:r w:rsidR="00E83B72" w:rsidRPr="00696696">
        <w:rPr>
          <w:rFonts w:asciiTheme="minorHAnsi" w:hAnsiTheme="minorHAnsi" w:cstheme="minorHAnsi"/>
        </w:rPr>
        <w:t>a</w:t>
      </w:r>
      <w:r w:rsidRPr="00696696">
        <w:rPr>
          <w:rFonts w:asciiTheme="minorHAnsi" w:hAnsiTheme="minorHAnsi" w:cstheme="minorHAnsi"/>
        </w:rPr>
        <w:t xml:space="preserve"> </w:t>
      </w:r>
      <w:r w:rsidR="00E83B72" w:rsidRPr="00696696">
        <w:rPr>
          <w:rFonts w:asciiTheme="minorHAnsi" w:hAnsiTheme="minorHAnsi" w:cstheme="minorHAnsi"/>
        </w:rPr>
        <w:t>Martha Zenteno Ramírez</w:t>
      </w:r>
      <w:r w:rsidRPr="00696696">
        <w:rPr>
          <w:rFonts w:asciiTheme="minorHAnsi" w:hAnsiTheme="minorHAnsi" w:cstheme="minorHAnsi"/>
        </w:rPr>
        <w:t>, Secretari</w:t>
      </w:r>
      <w:r w:rsidR="00E83B72" w:rsidRPr="00696696">
        <w:rPr>
          <w:rFonts w:asciiTheme="minorHAnsi" w:hAnsiTheme="minorHAnsi" w:cstheme="minorHAnsi"/>
        </w:rPr>
        <w:t>a</w:t>
      </w:r>
      <w:r w:rsidRPr="00696696">
        <w:rPr>
          <w:rFonts w:asciiTheme="minorHAnsi" w:hAnsiTheme="minorHAnsi" w:cstheme="minorHAnsi"/>
        </w:rPr>
        <w:t xml:space="preserve"> Ejecutiv</w:t>
      </w:r>
      <w:r w:rsidR="00E61B91" w:rsidRPr="00696696">
        <w:rPr>
          <w:rFonts w:asciiTheme="minorHAnsi" w:hAnsiTheme="minorHAnsi" w:cstheme="minorHAnsi"/>
        </w:rPr>
        <w:t xml:space="preserve">a </w:t>
      </w:r>
      <w:r w:rsidRPr="00696696">
        <w:rPr>
          <w:rFonts w:asciiTheme="minorHAnsi" w:hAnsiTheme="minorHAnsi" w:cstheme="minorHAnsi"/>
        </w:rPr>
        <w:t xml:space="preserve">del Consejo de la Judicatura. Doy fe. </w:t>
      </w:r>
      <w:r w:rsidR="001A5AE2" w:rsidRPr="00696696">
        <w:rPr>
          <w:rFonts w:asciiTheme="minorHAnsi" w:hAnsiTheme="minorHAnsi" w:cstheme="minorHAnsi"/>
        </w:rPr>
        <w:t>–</w:t>
      </w:r>
      <w:r w:rsidRPr="00696696">
        <w:rPr>
          <w:rFonts w:asciiTheme="minorHAnsi" w:hAnsiTheme="minorHAnsi" w:cstheme="minorHAnsi"/>
        </w:rPr>
        <w:t xml:space="preserve"> </w:t>
      </w:r>
    </w:p>
    <w:p w14:paraId="7894F01D" w14:textId="77777777" w:rsidR="001A5AE2" w:rsidRPr="00696696" w:rsidRDefault="001A5AE2" w:rsidP="009830B0">
      <w:pPr>
        <w:spacing w:after="0" w:line="480" w:lineRule="auto"/>
        <w:jc w:val="both"/>
        <w:rPr>
          <w:rFonts w:asciiTheme="minorHAnsi"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574EC" w:rsidRPr="00696696" w14:paraId="56B36E82" w14:textId="77777777" w:rsidTr="009E69B1">
        <w:tc>
          <w:tcPr>
            <w:tcW w:w="7792" w:type="dxa"/>
            <w:gridSpan w:val="3"/>
          </w:tcPr>
          <w:p w14:paraId="7FDFC890" w14:textId="77777777" w:rsidR="009574EC" w:rsidRPr="00696696" w:rsidRDefault="009574EC" w:rsidP="006E2364">
            <w:pPr>
              <w:spacing w:after="0" w:line="240" w:lineRule="auto"/>
              <w:jc w:val="center"/>
              <w:rPr>
                <w:rFonts w:asciiTheme="minorHAnsi" w:hAnsiTheme="minorHAnsi" w:cstheme="minorHAnsi"/>
              </w:rPr>
            </w:pPr>
            <w:bookmarkStart w:id="21" w:name="_Hlk83031405"/>
            <w:r w:rsidRPr="00696696">
              <w:rPr>
                <w:rFonts w:asciiTheme="minorHAnsi" w:hAnsiTheme="minorHAnsi" w:cstheme="minorHAnsi"/>
              </w:rPr>
              <w:t>Doctor Héctor Maldonado Bonilla</w:t>
            </w:r>
          </w:p>
          <w:p w14:paraId="577CE469" w14:textId="77777777" w:rsidR="009574EC" w:rsidRPr="00696696" w:rsidRDefault="009574EC" w:rsidP="006E2364">
            <w:pPr>
              <w:spacing w:after="0" w:line="240" w:lineRule="auto"/>
              <w:jc w:val="center"/>
              <w:rPr>
                <w:rFonts w:asciiTheme="minorHAnsi" w:hAnsiTheme="minorHAnsi" w:cstheme="minorHAnsi"/>
              </w:rPr>
            </w:pPr>
            <w:r w:rsidRPr="00696696">
              <w:rPr>
                <w:rFonts w:asciiTheme="minorHAnsi" w:hAnsiTheme="minorHAnsi" w:cstheme="minorHAnsi"/>
              </w:rPr>
              <w:t xml:space="preserve">Magistrado Presidente del Tribunal Superior de Justicia </w:t>
            </w:r>
          </w:p>
          <w:p w14:paraId="55A9306B" w14:textId="25831DD2" w:rsidR="009574EC" w:rsidRPr="00696696" w:rsidRDefault="009574EC" w:rsidP="006E2364">
            <w:pPr>
              <w:spacing w:after="0" w:line="240" w:lineRule="auto"/>
              <w:jc w:val="center"/>
              <w:rPr>
                <w:rFonts w:asciiTheme="minorHAnsi" w:hAnsiTheme="minorHAnsi" w:cstheme="minorHAnsi"/>
              </w:rPr>
            </w:pPr>
            <w:r w:rsidRPr="00696696">
              <w:rPr>
                <w:rFonts w:asciiTheme="minorHAnsi" w:hAnsiTheme="minorHAnsi" w:cstheme="minorHAnsi"/>
              </w:rPr>
              <w:t>y del Consejo de la Judicatura del Estado de Tlaxcala</w:t>
            </w:r>
          </w:p>
        </w:tc>
      </w:tr>
      <w:tr w:rsidR="009F0E95" w:rsidRPr="00696696" w14:paraId="362A7566" w14:textId="77777777" w:rsidTr="009E69B1">
        <w:trPr>
          <w:trHeight w:val="317"/>
        </w:trPr>
        <w:tc>
          <w:tcPr>
            <w:tcW w:w="7792" w:type="dxa"/>
            <w:gridSpan w:val="3"/>
          </w:tcPr>
          <w:p w14:paraId="70528B4D" w14:textId="77777777" w:rsidR="009A417C" w:rsidRPr="00696696" w:rsidRDefault="009A417C" w:rsidP="00FF1E6D">
            <w:pPr>
              <w:spacing w:after="0" w:line="480" w:lineRule="auto"/>
              <w:jc w:val="both"/>
              <w:rPr>
                <w:rFonts w:asciiTheme="minorHAnsi" w:hAnsiTheme="minorHAnsi" w:cstheme="minorHAnsi"/>
              </w:rPr>
            </w:pPr>
          </w:p>
          <w:p w14:paraId="2C0425CA" w14:textId="2931A34D" w:rsidR="00FF1E6D" w:rsidRPr="00696696" w:rsidRDefault="00FF1E6D" w:rsidP="00FF1E6D">
            <w:pPr>
              <w:spacing w:after="0" w:line="480" w:lineRule="auto"/>
              <w:jc w:val="both"/>
              <w:rPr>
                <w:rFonts w:asciiTheme="minorHAnsi" w:hAnsiTheme="minorHAnsi" w:cstheme="minorHAnsi"/>
              </w:rPr>
            </w:pPr>
          </w:p>
        </w:tc>
      </w:tr>
      <w:tr w:rsidR="009F0E95" w:rsidRPr="00696696" w14:paraId="616734A6" w14:textId="77777777" w:rsidTr="009E69B1">
        <w:trPr>
          <w:trHeight w:val="317"/>
        </w:trPr>
        <w:tc>
          <w:tcPr>
            <w:tcW w:w="3681" w:type="dxa"/>
          </w:tcPr>
          <w:p w14:paraId="58B4B875" w14:textId="77777777" w:rsidR="009574EC" w:rsidRPr="00696696" w:rsidRDefault="009574EC" w:rsidP="009574EC">
            <w:pPr>
              <w:spacing w:after="0" w:line="240" w:lineRule="auto"/>
              <w:jc w:val="center"/>
              <w:rPr>
                <w:rFonts w:asciiTheme="minorHAnsi" w:hAnsiTheme="minorHAnsi" w:cstheme="minorHAnsi"/>
              </w:rPr>
            </w:pPr>
            <w:r w:rsidRPr="00696696">
              <w:rPr>
                <w:rFonts w:asciiTheme="minorHAnsi" w:hAnsiTheme="minorHAnsi" w:cstheme="minorHAnsi"/>
              </w:rPr>
              <w:t xml:space="preserve">Lic. Víctor Hugo Corichi Méndez </w:t>
            </w:r>
          </w:p>
          <w:p w14:paraId="4AC8C9C5" w14:textId="28154775" w:rsidR="009F0E95" w:rsidRPr="00696696" w:rsidRDefault="009574EC" w:rsidP="009574EC">
            <w:pPr>
              <w:spacing w:after="0" w:line="240" w:lineRule="auto"/>
              <w:jc w:val="center"/>
              <w:rPr>
                <w:rFonts w:asciiTheme="minorHAnsi" w:hAnsiTheme="minorHAnsi" w:cstheme="minorHAnsi"/>
              </w:rPr>
            </w:pPr>
            <w:r w:rsidRPr="00696696">
              <w:rPr>
                <w:rFonts w:asciiTheme="minorHAnsi" w:hAnsiTheme="minorHAnsi" w:cstheme="minorHAnsi"/>
              </w:rPr>
              <w:t>Integrante del Consejo de la Judicatura del Estado de Tlaxcala</w:t>
            </w:r>
          </w:p>
        </w:tc>
        <w:tc>
          <w:tcPr>
            <w:tcW w:w="555" w:type="dxa"/>
          </w:tcPr>
          <w:p w14:paraId="13F16C20" w14:textId="77777777" w:rsidR="009F0E95" w:rsidRPr="00696696" w:rsidRDefault="009F0E95" w:rsidP="008570C3">
            <w:pPr>
              <w:spacing w:after="0" w:line="480" w:lineRule="auto"/>
              <w:jc w:val="both"/>
              <w:rPr>
                <w:rFonts w:asciiTheme="minorHAnsi" w:hAnsiTheme="minorHAnsi" w:cstheme="minorHAnsi"/>
              </w:rPr>
            </w:pPr>
          </w:p>
          <w:p w14:paraId="3507A2CB" w14:textId="77777777" w:rsidR="009574EC" w:rsidRPr="00696696" w:rsidRDefault="009574EC" w:rsidP="008570C3">
            <w:pPr>
              <w:spacing w:after="0" w:line="480" w:lineRule="auto"/>
              <w:jc w:val="both"/>
              <w:rPr>
                <w:rFonts w:asciiTheme="minorHAnsi" w:hAnsiTheme="minorHAnsi" w:cstheme="minorHAnsi"/>
              </w:rPr>
            </w:pPr>
          </w:p>
          <w:p w14:paraId="2FCDCE22" w14:textId="79330304" w:rsidR="009574EC" w:rsidRPr="00696696" w:rsidRDefault="009574EC" w:rsidP="008570C3">
            <w:pPr>
              <w:spacing w:after="0" w:line="480" w:lineRule="auto"/>
              <w:jc w:val="both"/>
              <w:rPr>
                <w:rFonts w:asciiTheme="minorHAnsi" w:hAnsiTheme="minorHAnsi" w:cstheme="minorHAnsi"/>
              </w:rPr>
            </w:pPr>
          </w:p>
        </w:tc>
        <w:tc>
          <w:tcPr>
            <w:tcW w:w="3556" w:type="dxa"/>
          </w:tcPr>
          <w:p w14:paraId="1C97FBA1" w14:textId="77777777" w:rsidR="009574EC" w:rsidRPr="00696696" w:rsidRDefault="009574EC" w:rsidP="009574EC">
            <w:pPr>
              <w:spacing w:after="0" w:line="240" w:lineRule="auto"/>
              <w:jc w:val="center"/>
              <w:rPr>
                <w:rFonts w:asciiTheme="minorHAnsi" w:hAnsiTheme="minorHAnsi" w:cstheme="minorHAnsi"/>
              </w:rPr>
            </w:pPr>
            <w:r w:rsidRPr="00696696">
              <w:rPr>
                <w:rFonts w:asciiTheme="minorHAnsi" w:hAnsiTheme="minorHAnsi" w:cstheme="minorHAnsi"/>
              </w:rPr>
              <w:t>Dra. Dora María García Espejel</w:t>
            </w:r>
          </w:p>
          <w:p w14:paraId="3383C69D" w14:textId="0D9D128D" w:rsidR="009F0E95" w:rsidRPr="00696696" w:rsidRDefault="009574EC" w:rsidP="009574EC">
            <w:pPr>
              <w:spacing w:after="0" w:line="240" w:lineRule="auto"/>
              <w:jc w:val="center"/>
              <w:rPr>
                <w:rFonts w:asciiTheme="minorHAnsi" w:hAnsiTheme="minorHAnsi" w:cstheme="minorHAnsi"/>
              </w:rPr>
            </w:pPr>
            <w:r w:rsidRPr="00696696">
              <w:rPr>
                <w:rFonts w:asciiTheme="minorHAnsi" w:hAnsiTheme="minorHAnsi" w:cstheme="minorHAnsi"/>
              </w:rPr>
              <w:t>Integrante del Consejo de la Judicatura del Estado de Tlaxcala</w:t>
            </w:r>
          </w:p>
        </w:tc>
      </w:tr>
      <w:tr w:rsidR="00215701" w:rsidRPr="00696696" w14:paraId="09299264" w14:textId="77777777" w:rsidTr="009E69B1">
        <w:trPr>
          <w:trHeight w:val="317"/>
        </w:trPr>
        <w:tc>
          <w:tcPr>
            <w:tcW w:w="7792" w:type="dxa"/>
            <w:gridSpan w:val="3"/>
          </w:tcPr>
          <w:p w14:paraId="19B2100E" w14:textId="06322C78" w:rsidR="00215701" w:rsidRDefault="00215701" w:rsidP="006E2364">
            <w:pPr>
              <w:spacing w:after="0" w:line="240" w:lineRule="auto"/>
              <w:jc w:val="center"/>
              <w:rPr>
                <w:rFonts w:asciiTheme="minorHAnsi" w:hAnsiTheme="minorHAnsi" w:cstheme="minorHAnsi"/>
              </w:rPr>
            </w:pPr>
          </w:p>
          <w:p w14:paraId="4DE09DE2" w14:textId="77777777" w:rsidR="00286265" w:rsidRPr="00696696" w:rsidRDefault="00286265" w:rsidP="006E2364">
            <w:pPr>
              <w:spacing w:after="0" w:line="240" w:lineRule="auto"/>
              <w:jc w:val="center"/>
              <w:rPr>
                <w:rFonts w:asciiTheme="minorHAnsi" w:hAnsiTheme="minorHAnsi" w:cstheme="minorHAnsi"/>
              </w:rPr>
            </w:pPr>
          </w:p>
          <w:p w14:paraId="5F1EAEEB" w14:textId="77777777" w:rsidR="00215701" w:rsidRPr="00696696" w:rsidRDefault="00215701" w:rsidP="006E2364">
            <w:pPr>
              <w:spacing w:after="0" w:line="240" w:lineRule="auto"/>
              <w:jc w:val="center"/>
              <w:rPr>
                <w:rFonts w:asciiTheme="minorHAnsi" w:hAnsiTheme="minorHAnsi" w:cstheme="minorHAnsi"/>
              </w:rPr>
            </w:pPr>
            <w:r w:rsidRPr="00696696">
              <w:rPr>
                <w:rFonts w:asciiTheme="minorHAnsi" w:hAnsiTheme="minorHAnsi" w:cstheme="minorHAnsi"/>
              </w:rPr>
              <w:t>Lic. Edith Alejandra Segura Payán</w:t>
            </w:r>
          </w:p>
          <w:p w14:paraId="47472126" w14:textId="77777777" w:rsidR="00215701" w:rsidRPr="00696696" w:rsidRDefault="00215701" w:rsidP="00215701">
            <w:pPr>
              <w:spacing w:after="0" w:line="480" w:lineRule="auto"/>
              <w:jc w:val="center"/>
              <w:rPr>
                <w:rFonts w:asciiTheme="minorHAnsi" w:hAnsiTheme="minorHAnsi" w:cstheme="minorHAnsi"/>
              </w:rPr>
            </w:pPr>
            <w:r w:rsidRPr="00696696">
              <w:rPr>
                <w:rFonts w:asciiTheme="minorHAnsi" w:hAnsiTheme="minorHAnsi" w:cstheme="minorHAnsi"/>
              </w:rPr>
              <w:t>Integrante del Consejo de la Judicatura del Estado de Tlaxcala</w:t>
            </w:r>
          </w:p>
          <w:p w14:paraId="47C0717C" w14:textId="3729524D" w:rsidR="00215701" w:rsidRPr="00696696" w:rsidRDefault="00215701" w:rsidP="009574EC">
            <w:pPr>
              <w:spacing w:after="0" w:line="240" w:lineRule="auto"/>
              <w:jc w:val="center"/>
              <w:rPr>
                <w:rFonts w:asciiTheme="minorHAnsi" w:hAnsiTheme="minorHAnsi" w:cstheme="minorHAnsi"/>
              </w:rPr>
            </w:pPr>
          </w:p>
          <w:p w14:paraId="54A99798" w14:textId="77777777" w:rsidR="00215701" w:rsidRPr="00696696" w:rsidRDefault="00215701" w:rsidP="00E843F2">
            <w:pPr>
              <w:spacing w:after="0" w:line="240" w:lineRule="auto"/>
              <w:jc w:val="center"/>
              <w:rPr>
                <w:rFonts w:asciiTheme="minorHAnsi" w:hAnsiTheme="minorHAnsi" w:cstheme="minorHAnsi"/>
              </w:rPr>
            </w:pPr>
          </w:p>
        </w:tc>
      </w:tr>
      <w:tr w:rsidR="009F0E95" w:rsidRPr="00696696" w14:paraId="5303E601" w14:textId="77777777" w:rsidTr="009E69B1">
        <w:trPr>
          <w:trHeight w:val="317"/>
        </w:trPr>
        <w:tc>
          <w:tcPr>
            <w:tcW w:w="7792" w:type="dxa"/>
            <w:gridSpan w:val="3"/>
          </w:tcPr>
          <w:p w14:paraId="0EE49165" w14:textId="77777777" w:rsidR="00FF1E6D" w:rsidRPr="00696696" w:rsidRDefault="00FF1E6D" w:rsidP="008570C3">
            <w:pPr>
              <w:spacing w:after="0" w:line="480" w:lineRule="auto"/>
              <w:jc w:val="center"/>
              <w:rPr>
                <w:rFonts w:asciiTheme="minorHAnsi" w:hAnsiTheme="minorHAnsi" w:cstheme="minorHAnsi"/>
                <w:b/>
                <w:bCs/>
              </w:rPr>
            </w:pPr>
          </w:p>
          <w:p w14:paraId="4F5BA64F" w14:textId="5D36804A" w:rsidR="009F0E95" w:rsidRPr="00696696" w:rsidRDefault="009F0E95" w:rsidP="008570C3">
            <w:pPr>
              <w:spacing w:after="0" w:line="480" w:lineRule="auto"/>
              <w:jc w:val="center"/>
              <w:rPr>
                <w:rFonts w:asciiTheme="minorHAnsi" w:hAnsiTheme="minorHAnsi" w:cstheme="minorHAnsi"/>
                <w:b/>
                <w:bCs/>
              </w:rPr>
            </w:pPr>
            <w:r w:rsidRPr="00696696">
              <w:rPr>
                <w:rFonts w:asciiTheme="minorHAnsi" w:hAnsiTheme="minorHAnsi" w:cstheme="minorHAnsi"/>
                <w:b/>
                <w:bCs/>
              </w:rPr>
              <w:t>DOY FE</w:t>
            </w:r>
          </w:p>
          <w:p w14:paraId="7281606C" w14:textId="34ED3D2A" w:rsidR="009F0E95" w:rsidRPr="00696696" w:rsidRDefault="0068149C" w:rsidP="006E2364">
            <w:pPr>
              <w:spacing w:after="0" w:line="240" w:lineRule="auto"/>
              <w:jc w:val="center"/>
              <w:rPr>
                <w:rFonts w:asciiTheme="minorHAnsi" w:hAnsiTheme="minorHAnsi" w:cstheme="minorHAnsi"/>
              </w:rPr>
            </w:pPr>
            <w:r w:rsidRPr="00696696">
              <w:rPr>
                <w:rFonts w:asciiTheme="minorHAnsi" w:hAnsiTheme="minorHAnsi" w:cstheme="minorHAnsi"/>
              </w:rPr>
              <w:t>Lic. Martha Zenteno Ramírez</w:t>
            </w:r>
          </w:p>
          <w:p w14:paraId="685D0133" w14:textId="477C00AC" w:rsidR="009F0E95" w:rsidRPr="00696696" w:rsidRDefault="009F0E95" w:rsidP="006E2364">
            <w:pPr>
              <w:spacing w:after="0" w:line="240" w:lineRule="auto"/>
              <w:jc w:val="center"/>
              <w:rPr>
                <w:rFonts w:asciiTheme="minorHAnsi" w:hAnsiTheme="minorHAnsi" w:cstheme="minorHAnsi"/>
              </w:rPr>
            </w:pPr>
            <w:r w:rsidRPr="00696696">
              <w:rPr>
                <w:rFonts w:asciiTheme="minorHAnsi" w:hAnsiTheme="minorHAnsi" w:cstheme="minorHAnsi"/>
              </w:rPr>
              <w:t>Secretari</w:t>
            </w:r>
            <w:r w:rsidR="00B97FB3" w:rsidRPr="00696696">
              <w:rPr>
                <w:rFonts w:asciiTheme="minorHAnsi" w:hAnsiTheme="minorHAnsi" w:cstheme="minorHAnsi"/>
              </w:rPr>
              <w:t>a</w:t>
            </w:r>
            <w:r w:rsidRPr="00696696">
              <w:rPr>
                <w:rFonts w:asciiTheme="minorHAnsi" w:hAnsiTheme="minorHAnsi" w:cstheme="minorHAnsi"/>
              </w:rPr>
              <w:t xml:space="preserve"> Ejecutiv</w:t>
            </w:r>
            <w:r w:rsidR="00B97FB3" w:rsidRPr="00696696">
              <w:rPr>
                <w:rFonts w:asciiTheme="minorHAnsi" w:hAnsiTheme="minorHAnsi" w:cstheme="minorHAnsi"/>
              </w:rPr>
              <w:t>a</w:t>
            </w:r>
            <w:r w:rsidRPr="00696696">
              <w:rPr>
                <w:rFonts w:asciiTheme="minorHAnsi" w:hAnsiTheme="minorHAnsi" w:cstheme="minorHAnsi"/>
              </w:rPr>
              <w:t xml:space="preserve"> del Consejo de la Judicatura del Estado de Tlaxcala</w:t>
            </w:r>
            <w:r w:rsidR="005442B1" w:rsidRPr="00696696">
              <w:rPr>
                <w:rFonts w:asciiTheme="minorHAnsi" w:hAnsiTheme="minorHAnsi" w:cstheme="minorHAnsi"/>
              </w:rPr>
              <w:t>.</w:t>
            </w:r>
          </w:p>
        </w:tc>
      </w:tr>
      <w:bookmarkEnd w:id="21"/>
    </w:tbl>
    <w:p w14:paraId="579BA474" w14:textId="04CC9076" w:rsidR="009F0E95" w:rsidRPr="00696696" w:rsidRDefault="009F0E95" w:rsidP="008570C3">
      <w:pPr>
        <w:spacing w:after="0" w:line="480" w:lineRule="auto"/>
        <w:jc w:val="both"/>
        <w:rPr>
          <w:rFonts w:asciiTheme="minorHAnsi" w:hAnsiTheme="minorHAnsi" w:cstheme="minorHAnsi"/>
        </w:rPr>
      </w:pPr>
    </w:p>
    <w:p w14:paraId="19E9A216" w14:textId="7DAC24C7" w:rsidR="006E2364" w:rsidRPr="00696696" w:rsidRDefault="006E2364" w:rsidP="008570C3">
      <w:pPr>
        <w:spacing w:after="0" w:line="480" w:lineRule="auto"/>
        <w:jc w:val="both"/>
        <w:rPr>
          <w:rFonts w:asciiTheme="minorHAnsi" w:hAnsiTheme="minorHAnsi" w:cstheme="minorHAnsi"/>
        </w:rPr>
      </w:pPr>
    </w:p>
    <w:sectPr w:rsidR="006E2364" w:rsidRPr="00696696"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F661" w14:textId="77777777" w:rsidR="00D56B81" w:rsidRDefault="00D56B81" w:rsidP="004567A4">
      <w:pPr>
        <w:spacing w:after="0" w:line="240" w:lineRule="auto"/>
      </w:pPr>
      <w:r>
        <w:separator/>
      </w:r>
    </w:p>
  </w:endnote>
  <w:endnote w:type="continuationSeparator" w:id="0">
    <w:p w14:paraId="34B1A27D" w14:textId="77777777" w:rsidR="00D56B81" w:rsidRDefault="00D56B8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4D3930" w:rsidRPr="004D3930">
          <w:rPr>
            <w:noProof/>
            <w:lang w:val="es-ES"/>
          </w:rPr>
          <w:t>7</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A1C1" w14:textId="77777777" w:rsidR="00D56B81" w:rsidRDefault="00D56B81" w:rsidP="004567A4">
      <w:pPr>
        <w:spacing w:after="0" w:line="240" w:lineRule="auto"/>
      </w:pPr>
      <w:r>
        <w:separator/>
      </w:r>
    </w:p>
  </w:footnote>
  <w:footnote w:type="continuationSeparator" w:id="0">
    <w:p w14:paraId="209B264A" w14:textId="77777777" w:rsidR="00D56B81" w:rsidRDefault="00D56B8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2F12F8E8"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AA4816">
      <w:rPr>
        <w:rFonts w:asciiTheme="minorHAnsi" w:hAnsiTheme="minorHAnsi" w:cstheme="minorHAnsi"/>
        <w:b/>
      </w:rPr>
      <w:t>5</w:t>
    </w:r>
    <w:r w:rsidR="00ED1541">
      <w:rPr>
        <w:rFonts w:asciiTheme="minorHAnsi" w:hAnsiTheme="minorHAnsi" w:cstheme="minorHAnsi"/>
        <w:b/>
      </w:rPr>
      <w:t>8</w:t>
    </w:r>
    <w:r w:rsidRPr="001237B2">
      <w:rPr>
        <w:rFonts w:asciiTheme="minorHAnsi" w:hAnsiTheme="minorHAnsi" w:cstheme="minorHAnsi"/>
        <w:b/>
      </w:rPr>
      <w:t>/202</w:t>
    </w:r>
    <w:r w:rsidR="001E3D35">
      <w:rPr>
        <w:noProof/>
      </w:rPr>
      <mc:AlternateContent>
        <mc:Choice Requires="wps">
          <w:drawing>
            <wp:anchor distT="45720" distB="45720" distL="114300" distR="114300" simplePos="0" relativeHeight="251659264" behindDoc="0" locked="0" layoutInCell="1" allowOverlap="1" wp14:anchorId="4A830A06" wp14:editId="4A3FA7AB">
              <wp:simplePos x="0" y="0"/>
              <wp:positionH relativeFrom="leftMargin">
                <wp:posOffset>137795</wp:posOffset>
              </wp:positionH>
              <wp:positionV relativeFrom="paragraph">
                <wp:posOffset>-312420</wp:posOffset>
              </wp:positionV>
              <wp:extent cx="1785620" cy="18059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80594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30A0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42.2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596"/>
    <w:multiLevelType w:val="hybridMultilevel"/>
    <w:tmpl w:val="6E482E16"/>
    <w:lvl w:ilvl="0" w:tplc="47C6FD6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17704"/>
    <w:multiLevelType w:val="hybridMultilevel"/>
    <w:tmpl w:val="9F7A86F6"/>
    <w:lvl w:ilvl="0" w:tplc="17B8644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166F8"/>
    <w:multiLevelType w:val="hybridMultilevel"/>
    <w:tmpl w:val="18DAC8EE"/>
    <w:lvl w:ilvl="0" w:tplc="9892AE3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83F77EB"/>
    <w:multiLevelType w:val="hybridMultilevel"/>
    <w:tmpl w:val="2C16C510"/>
    <w:lvl w:ilvl="0" w:tplc="E04E8B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8E620B4"/>
    <w:multiLevelType w:val="hybridMultilevel"/>
    <w:tmpl w:val="D34452B2"/>
    <w:lvl w:ilvl="0" w:tplc="5420ACEE">
      <w:start w:val="1"/>
      <w:numFmt w:val="lowerLetter"/>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9C359CC"/>
    <w:multiLevelType w:val="hybridMultilevel"/>
    <w:tmpl w:val="D85A8074"/>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40437CE0"/>
    <w:multiLevelType w:val="hybridMultilevel"/>
    <w:tmpl w:val="DE4816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4750281"/>
    <w:multiLevelType w:val="hybridMultilevel"/>
    <w:tmpl w:val="813AFF7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48C7348"/>
    <w:multiLevelType w:val="hybridMultilevel"/>
    <w:tmpl w:val="1C068A8C"/>
    <w:lvl w:ilvl="0" w:tplc="D55A8F4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15:restartNumberingAfterBreak="0">
    <w:nsid w:val="4C7E4AEC"/>
    <w:multiLevelType w:val="hybridMultilevel"/>
    <w:tmpl w:val="B9A8EF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76DF8"/>
    <w:multiLevelType w:val="hybridMultilevel"/>
    <w:tmpl w:val="DEA6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EA5F8E"/>
    <w:multiLevelType w:val="hybridMultilevel"/>
    <w:tmpl w:val="BAA01B26"/>
    <w:lvl w:ilvl="0" w:tplc="4F62BDE0">
      <w:start w:val="1"/>
      <w:numFmt w:val="lowerLetter"/>
      <w:lvlText w:val="%1)"/>
      <w:lvlJc w:val="left"/>
      <w:pPr>
        <w:ind w:left="720" w:hanging="360"/>
      </w:pPr>
      <w:rPr>
        <w:rFonts w:hint="default"/>
        <w:b w:val="0"/>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857C5"/>
    <w:multiLevelType w:val="hybridMultilevel"/>
    <w:tmpl w:val="FFA6081A"/>
    <w:lvl w:ilvl="0" w:tplc="E156210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FC21879"/>
    <w:multiLevelType w:val="hybridMultilevel"/>
    <w:tmpl w:val="092A13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7C6CD8"/>
    <w:multiLevelType w:val="hybridMultilevel"/>
    <w:tmpl w:val="A12C8320"/>
    <w:lvl w:ilvl="0" w:tplc="E60C118C">
      <w:start w:val="1"/>
      <w:numFmt w:val="upperLetter"/>
      <w:lvlText w:val="%1)"/>
      <w:lvlJc w:val="left"/>
      <w:pPr>
        <w:ind w:left="720" w:hanging="360"/>
      </w:pPr>
      <w:rPr>
        <w:rFonts w:eastAsia="Calibri" w:hint="default"/>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C95F12"/>
    <w:multiLevelType w:val="hybridMultilevel"/>
    <w:tmpl w:val="BE7A079C"/>
    <w:lvl w:ilvl="0" w:tplc="DB3E777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63FE4174"/>
    <w:multiLevelType w:val="hybridMultilevel"/>
    <w:tmpl w:val="656AE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711896"/>
    <w:multiLevelType w:val="hybridMultilevel"/>
    <w:tmpl w:val="41023FD6"/>
    <w:lvl w:ilvl="0" w:tplc="00E0E56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6616DC0"/>
    <w:multiLevelType w:val="hybridMultilevel"/>
    <w:tmpl w:val="4AD4147A"/>
    <w:lvl w:ilvl="0" w:tplc="65DE889C">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126AAD"/>
    <w:multiLevelType w:val="hybridMultilevel"/>
    <w:tmpl w:val="9A52BA12"/>
    <w:lvl w:ilvl="0" w:tplc="FD6CAA66">
      <w:start w:val="1"/>
      <w:numFmt w:val="lowerLetter"/>
      <w:lvlText w:val="%1)"/>
      <w:lvlJc w:val="left"/>
      <w:pPr>
        <w:ind w:left="720" w:hanging="360"/>
      </w:pPr>
      <w:rPr>
        <w:rFonts w:asciiTheme="minorHAnsi" w:eastAsia="Calibri" w:hAnsiTheme="minorHAnsi" w:cstheme="minorHAnsi"/>
        <w:b/>
        <w:bCs w:val="0"/>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4272E2"/>
    <w:multiLevelType w:val="hybridMultilevel"/>
    <w:tmpl w:val="E3667C6A"/>
    <w:lvl w:ilvl="0" w:tplc="34644FE8">
      <w:start w:val="1"/>
      <w:numFmt w:val="lowerLetter"/>
      <w:lvlText w:val="%1)"/>
      <w:lvlJc w:val="left"/>
      <w:pPr>
        <w:ind w:left="720" w:hanging="360"/>
      </w:pPr>
      <w:rPr>
        <w:rFonts w:eastAsia="Calibri" w:hint="default"/>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346492"/>
    <w:multiLevelType w:val="hybridMultilevel"/>
    <w:tmpl w:val="E674AD92"/>
    <w:lvl w:ilvl="0" w:tplc="3E489B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EF137B"/>
    <w:multiLevelType w:val="hybridMultilevel"/>
    <w:tmpl w:val="E7C28E7A"/>
    <w:lvl w:ilvl="0" w:tplc="4482B7DC">
      <w:start w:val="1"/>
      <w:numFmt w:val="lowerLetter"/>
      <w:lvlText w:val="%1)"/>
      <w:lvlJc w:val="left"/>
      <w:pPr>
        <w:ind w:left="1065" w:hanging="705"/>
      </w:pPr>
      <w:rPr>
        <w:rFonts w:ascii="Calibri" w:eastAsia="Times New Roman" w:hAnsi="Calibri"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6E2914"/>
    <w:multiLevelType w:val="hybridMultilevel"/>
    <w:tmpl w:val="37286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1C2141"/>
    <w:multiLevelType w:val="hybridMultilevel"/>
    <w:tmpl w:val="09F09BD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3"/>
  </w:num>
  <w:num w:numId="6">
    <w:abstractNumId w:val="11"/>
  </w:num>
  <w:num w:numId="7">
    <w:abstractNumId w:val="12"/>
  </w:num>
  <w:num w:numId="8">
    <w:abstractNumId w:val="20"/>
  </w:num>
  <w:num w:numId="9">
    <w:abstractNumId w:val="10"/>
  </w:num>
  <w:num w:numId="10">
    <w:abstractNumId w:val="24"/>
  </w:num>
  <w:num w:numId="11">
    <w:abstractNumId w:val="7"/>
  </w:num>
  <w:num w:numId="12">
    <w:abstractNumId w:val="2"/>
  </w:num>
  <w:num w:numId="13">
    <w:abstractNumId w:val="17"/>
  </w:num>
  <w:num w:numId="14">
    <w:abstractNumId w:val="16"/>
  </w:num>
  <w:num w:numId="15">
    <w:abstractNumId w:val="0"/>
  </w:num>
  <w:num w:numId="16">
    <w:abstractNumId w:val="23"/>
  </w:num>
  <w:num w:numId="17">
    <w:abstractNumId w:val="25"/>
  </w:num>
  <w:num w:numId="18">
    <w:abstractNumId w:val="9"/>
  </w:num>
  <w:num w:numId="19">
    <w:abstractNumId w:val="22"/>
  </w:num>
  <w:num w:numId="20">
    <w:abstractNumId w:val="15"/>
  </w:num>
  <w:num w:numId="21">
    <w:abstractNumId w:val="21"/>
  </w:num>
  <w:num w:numId="22">
    <w:abstractNumId w:val="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num>
  <w:num w:numId="26">
    <w:abstractNumId w:val="19"/>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2259"/>
    <w:rsid w:val="000031C5"/>
    <w:rsid w:val="00004469"/>
    <w:rsid w:val="000047FD"/>
    <w:rsid w:val="00004A0B"/>
    <w:rsid w:val="00004A69"/>
    <w:rsid w:val="00005756"/>
    <w:rsid w:val="000068C7"/>
    <w:rsid w:val="0000732F"/>
    <w:rsid w:val="0000734B"/>
    <w:rsid w:val="00007967"/>
    <w:rsid w:val="00007E3F"/>
    <w:rsid w:val="000103A5"/>
    <w:rsid w:val="000104F8"/>
    <w:rsid w:val="00010F6D"/>
    <w:rsid w:val="0001106D"/>
    <w:rsid w:val="00011B4E"/>
    <w:rsid w:val="00011F24"/>
    <w:rsid w:val="0001205D"/>
    <w:rsid w:val="00012740"/>
    <w:rsid w:val="00012A06"/>
    <w:rsid w:val="00013812"/>
    <w:rsid w:val="0001386F"/>
    <w:rsid w:val="00013F21"/>
    <w:rsid w:val="00014161"/>
    <w:rsid w:val="00014603"/>
    <w:rsid w:val="000156D7"/>
    <w:rsid w:val="000162F4"/>
    <w:rsid w:val="000166AD"/>
    <w:rsid w:val="00016DF9"/>
    <w:rsid w:val="00016EC5"/>
    <w:rsid w:val="00017055"/>
    <w:rsid w:val="00017435"/>
    <w:rsid w:val="0002140B"/>
    <w:rsid w:val="00021F7E"/>
    <w:rsid w:val="000220EF"/>
    <w:rsid w:val="00022508"/>
    <w:rsid w:val="0002296E"/>
    <w:rsid w:val="00022EF3"/>
    <w:rsid w:val="00023540"/>
    <w:rsid w:val="00024A5D"/>
    <w:rsid w:val="00024A99"/>
    <w:rsid w:val="00024E49"/>
    <w:rsid w:val="000252FB"/>
    <w:rsid w:val="00025773"/>
    <w:rsid w:val="00026107"/>
    <w:rsid w:val="00026114"/>
    <w:rsid w:val="00026792"/>
    <w:rsid w:val="00026AB0"/>
    <w:rsid w:val="0002753B"/>
    <w:rsid w:val="00027936"/>
    <w:rsid w:val="00027A5A"/>
    <w:rsid w:val="00027E7C"/>
    <w:rsid w:val="000300FA"/>
    <w:rsid w:val="000305DA"/>
    <w:rsid w:val="0003113F"/>
    <w:rsid w:val="00032253"/>
    <w:rsid w:val="0003237D"/>
    <w:rsid w:val="0003322B"/>
    <w:rsid w:val="00034E7D"/>
    <w:rsid w:val="00035238"/>
    <w:rsid w:val="000354F5"/>
    <w:rsid w:val="00037FD6"/>
    <w:rsid w:val="00042141"/>
    <w:rsid w:val="000421F6"/>
    <w:rsid w:val="00042F2E"/>
    <w:rsid w:val="00042FF5"/>
    <w:rsid w:val="00044CC9"/>
    <w:rsid w:val="00044CF1"/>
    <w:rsid w:val="000457A4"/>
    <w:rsid w:val="00045EAA"/>
    <w:rsid w:val="00046144"/>
    <w:rsid w:val="00046164"/>
    <w:rsid w:val="0004630D"/>
    <w:rsid w:val="00046409"/>
    <w:rsid w:val="00046780"/>
    <w:rsid w:val="00046787"/>
    <w:rsid w:val="00046F77"/>
    <w:rsid w:val="00047129"/>
    <w:rsid w:val="0004774B"/>
    <w:rsid w:val="0004791C"/>
    <w:rsid w:val="00047E30"/>
    <w:rsid w:val="0005060F"/>
    <w:rsid w:val="00050714"/>
    <w:rsid w:val="00050A8F"/>
    <w:rsid w:val="00050FE1"/>
    <w:rsid w:val="00051491"/>
    <w:rsid w:val="00051AFA"/>
    <w:rsid w:val="00051D35"/>
    <w:rsid w:val="00051E12"/>
    <w:rsid w:val="00052108"/>
    <w:rsid w:val="0005234B"/>
    <w:rsid w:val="00052A17"/>
    <w:rsid w:val="0005340E"/>
    <w:rsid w:val="00053599"/>
    <w:rsid w:val="0005388E"/>
    <w:rsid w:val="00054D32"/>
    <w:rsid w:val="00055D5C"/>
    <w:rsid w:val="00055DD6"/>
    <w:rsid w:val="00055F7D"/>
    <w:rsid w:val="00056A4B"/>
    <w:rsid w:val="00060C04"/>
    <w:rsid w:val="00061A24"/>
    <w:rsid w:val="0006284F"/>
    <w:rsid w:val="00063805"/>
    <w:rsid w:val="00063ED5"/>
    <w:rsid w:val="0006435F"/>
    <w:rsid w:val="00064ED8"/>
    <w:rsid w:val="0006660D"/>
    <w:rsid w:val="00066656"/>
    <w:rsid w:val="00066A32"/>
    <w:rsid w:val="00066DBB"/>
    <w:rsid w:val="00066ED6"/>
    <w:rsid w:val="00066F29"/>
    <w:rsid w:val="00066FD9"/>
    <w:rsid w:val="00070776"/>
    <w:rsid w:val="000710DD"/>
    <w:rsid w:val="0007111B"/>
    <w:rsid w:val="000712CD"/>
    <w:rsid w:val="000715AA"/>
    <w:rsid w:val="000716DA"/>
    <w:rsid w:val="00071E08"/>
    <w:rsid w:val="00073270"/>
    <w:rsid w:val="00073689"/>
    <w:rsid w:val="00074BA7"/>
    <w:rsid w:val="00075283"/>
    <w:rsid w:val="00075518"/>
    <w:rsid w:val="0007559E"/>
    <w:rsid w:val="000767C1"/>
    <w:rsid w:val="0007686A"/>
    <w:rsid w:val="000775B5"/>
    <w:rsid w:val="00077A98"/>
    <w:rsid w:val="00077EC9"/>
    <w:rsid w:val="00077EFF"/>
    <w:rsid w:val="000805A0"/>
    <w:rsid w:val="00081116"/>
    <w:rsid w:val="00081451"/>
    <w:rsid w:val="00081462"/>
    <w:rsid w:val="00082774"/>
    <w:rsid w:val="000832F2"/>
    <w:rsid w:val="00083720"/>
    <w:rsid w:val="000839B6"/>
    <w:rsid w:val="00083B4C"/>
    <w:rsid w:val="0008430C"/>
    <w:rsid w:val="000846F7"/>
    <w:rsid w:val="00084ACD"/>
    <w:rsid w:val="000854FB"/>
    <w:rsid w:val="00085C41"/>
    <w:rsid w:val="00085D90"/>
    <w:rsid w:val="00086443"/>
    <w:rsid w:val="00086947"/>
    <w:rsid w:val="00086EF3"/>
    <w:rsid w:val="0008767B"/>
    <w:rsid w:val="00087A3F"/>
    <w:rsid w:val="00090095"/>
    <w:rsid w:val="00090FCE"/>
    <w:rsid w:val="000929E8"/>
    <w:rsid w:val="000932C1"/>
    <w:rsid w:val="000933F7"/>
    <w:rsid w:val="00093A1E"/>
    <w:rsid w:val="0009415E"/>
    <w:rsid w:val="0009453E"/>
    <w:rsid w:val="000959A3"/>
    <w:rsid w:val="000959E7"/>
    <w:rsid w:val="00095E78"/>
    <w:rsid w:val="000960E1"/>
    <w:rsid w:val="000961DB"/>
    <w:rsid w:val="00096DC7"/>
    <w:rsid w:val="00097B27"/>
    <w:rsid w:val="000A01C0"/>
    <w:rsid w:val="000A09C0"/>
    <w:rsid w:val="000A0AE0"/>
    <w:rsid w:val="000A1600"/>
    <w:rsid w:val="000A17E0"/>
    <w:rsid w:val="000A1B64"/>
    <w:rsid w:val="000A29A0"/>
    <w:rsid w:val="000A317E"/>
    <w:rsid w:val="000A3DC9"/>
    <w:rsid w:val="000A4063"/>
    <w:rsid w:val="000A43ED"/>
    <w:rsid w:val="000A4455"/>
    <w:rsid w:val="000A4A16"/>
    <w:rsid w:val="000A5083"/>
    <w:rsid w:val="000A5725"/>
    <w:rsid w:val="000A596A"/>
    <w:rsid w:val="000A712C"/>
    <w:rsid w:val="000A7267"/>
    <w:rsid w:val="000B22A8"/>
    <w:rsid w:val="000B2B23"/>
    <w:rsid w:val="000B2E03"/>
    <w:rsid w:val="000B31C2"/>
    <w:rsid w:val="000B3F89"/>
    <w:rsid w:val="000B44FB"/>
    <w:rsid w:val="000B4720"/>
    <w:rsid w:val="000B4924"/>
    <w:rsid w:val="000B4DFB"/>
    <w:rsid w:val="000B50CE"/>
    <w:rsid w:val="000B5656"/>
    <w:rsid w:val="000B5959"/>
    <w:rsid w:val="000B61F8"/>
    <w:rsid w:val="000B64C8"/>
    <w:rsid w:val="000B6993"/>
    <w:rsid w:val="000B77A1"/>
    <w:rsid w:val="000C0279"/>
    <w:rsid w:val="000C02D7"/>
    <w:rsid w:val="000C10BD"/>
    <w:rsid w:val="000C122E"/>
    <w:rsid w:val="000C1C41"/>
    <w:rsid w:val="000C212C"/>
    <w:rsid w:val="000C2718"/>
    <w:rsid w:val="000C27ED"/>
    <w:rsid w:val="000C3019"/>
    <w:rsid w:val="000C3431"/>
    <w:rsid w:val="000C395D"/>
    <w:rsid w:val="000C398F"/>
    <w:rsid w:val="000C4147"/>
    <w:rsid w:val="000C55B4"/>
    <w:rsid w:val="000C74D2"/>
    <w:rsid w:val="000C79E1"/>
    <w:rsid w:val="000C79F2"/>
    <w:rsid w:val="000C7E73"/>
    <w:rsid w:val="000C7E82"/>
    <w:rsid w:val="000D027E"/>
    <w:rsid w:val="000D04EF"/>
    <w:rsid w:val="000D07B1"/>
    <w:rsid w:val="000D0A9D"/>
    <w:rsid w:val="000D16CA"/>
    <w:rsid w:val="000D27B8"/>
    <w:rsid w:val="000D285D"/>
    <w:rsid w:val="000D2FF5"/>
    <w:rsid w:val="000D358D"/>
    <w:rsid w:val="000D3692"/>
    <w:rsid w:val="000D3C73"/>
    <w:rsid w:val="000D427E"/>
    <w:rsid w:val="000D4FCB"/>
    <w:rsid w:val="000D548F"/>
    <w:rsid w:val="000D5660"/>
    <w:rsid w:val="000D5F53"/>
    <w:rsid w:val="000D659F"/>
    <w:rsid w:val="000D675D"/>
    <w:rsid w:val="000D74BE"/>
    <w:rsid w:val="000D779C"/>
    <w:rsid w:val="000E07FE"/>
    <w:rsid w:val="000E0ECA"/>
    <w:rsid w:val="000E142C"/>
    <w:rsid w:val="000E1453"/>
    <w:rsid w:val="000E16A1"/>
    <w:rsid w:val="000E3184"/>
    <w:rsid w:val="000E32C4"/>
    <w:rsid w:val="000E32D0"/>
    <w:rsid w:val="000E3989"/>
    <w:rsid w:val="000E3B00"/>
    <w:rsid w:val="000E5794"/>
    <w:rsid w:val="000E5CBE"/>
    <w:rsid w:val="000E6A1C"/>
    <w:rsid w:val="000E7132"/>
    <w:rsid w:val="000E729F"/>
    <w:rsid w:val="000E78D5"/>
    <w:rsid w:val="000E7DD6"/>
    <w:rsid w:val="000F024E"/>
    <w:rsid w:val="000F0252"/>
    <w:rsid w:val="000F0565"/>
    <w:rsid w:val="000F1BF5"/>
    <w:rsid w:val="000F1F5B"/>
    <w:rsid w:val="000F23BD"/>
    <w:rsid w:val="000F2711"/>
    <w:rsid w:val="000F2893"/>
    <w:rsid w:val="000F30B1"/>
    <w:rsid w:val="000F3C80"/>
    <w:rsid w:val="000F3F47"/>
    <w:rsid w:val="000F43B1"/>
    <w:rsid w:val="000F43D6"/>
    <w:rsid w:val="000F449A"/>
    <w:rsid w:val="000F4C5E"/>
    <w:rsid w:val="000F4F80"/>
    <w:rsid w:val="000F6A62"/>
    <w:rsid w:val="000F6D02"/>
    <w:rsid w:val="000F736A"/>
    <w:rsid w:val="000F7628"/>
    <w:rsid w:val="000F79BA"/>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398"/>
    <w:rsid w:val="0010667C"/>
    <w:rsid w:val="00106A8A"/>
    <w:rsid w:val="00107407"/>
    <w:rsid w:val="001078B6"/>
    <w:rsid w:val="00107A54"/>
    <w:rsid w:val="00107B13"/>
    <w:rsid w:val="00107FC7"/>
    <w:rsid w:val="001100C7"/>
    <w:rsid w:val="001112B2"/>
    <w:rsid w:val="0011140D"/>
    <w:rsid w:val="00111998"/>
    <w:rsid w:val="00111CF2"/>
    <w:rsid w:val="00112802"/>
    <w:rsid w:val="00113711"/>
    <w:rsid w:val="00113A95"/>
    <w:rsid w:val="00114210"/>
    <w:rsid w:val="00114215"/>
    <w:rsid w:val="00114269"/>
    <w:rsid w:val="001144F2"/>
    <w:rsid w:val="00114DF1"/>
    <w:rsid w:val="00116A23"/>
    <w:rsid w:val="0012015E"/>
    <w:rsid w:val="00120AA3"/>
    <w:rsid w:val="00120DED"/>
    <w:rsid w:val="00120FE9"/>
    <w:rsid w:val="001213B5"/>
    <w:rsid w:val="00121D45"/>
    <w:rsid w:val="00121DAD"/>
    <w:rsid w:val="00122517"/>
    <w:rsid w:val="0012253F"/>
    <w:rsid w:val="00123653"/>
    <w:rsid w:val="001237B2"/>
    <w:rsid w:val="00123F5C"/>
    <w:rsid w:val="00123FAA"/>
    <w:rsid w:val="0012548D"/>
    <w:rsid w:val="00125679"/>
    <w:rsid w:val="00125B36"/>
    <w:rsid w:val="00126FD1"/>
    <w:rsid w:val="001270C1"/>
    <w:rsid w:val="001270E7"/>
    <w:rsid w:val="00127865"/>
    <w:rsid w:val="00127B16"/>
    <w:rsid w:val="001304A8"/>
    <w:rsid w:val="00131BD2"/>
    <w:rsid w:val="00131BE4"/>
    <w:rsid w:val="001320BB"/>
    <w:rsid w:val="0013228F"/>
    <w:rsid w:val="00132B1E"/>
    <w:rsid w:val="00132DB5"/>
    <w:rsid w:val="00133C7C"/>
    <w:rsid w:val="001340D5"/>
    <w:rsid w:val="0013476F"/>
    <w:rsid w:val="00135576"/>
    <w:rsid w:val="00135A04"/>
    <w:rsid w:val="00135EDB"/>
    <w:rsid w:val="00135F2B"/>
    <w:rsid w:val="00135FA7"/>
    <w:rsid w:val="001362F1"/>
    <w:rsid w:val="00136960"/>
    <w:rsid w:val="00136F59"/>
    <w:rsid w:val="001371C2"/>
    <w:rsid w:val="00137617"/>
    <w:rsid w:val="00137837"/>
    <w:rsid w:val="00137FD1"/>
    <w:rsid w:val="0014079B"/>
    <w:rsid w:val="00140B15"/>
    <w:rsid w:val="00140ED7"/>
    <w:rsid w:val="0014112E"/>
    <w:rsid w:val="001412F7"/>
    <w:rsid w:val="00141BE1"/>
    <w:rsid w:val="00141F42"/>
    <w:rsid w:val="00142477"/>
    <w:rsid w:val="0014271F"/>
    <w:rsid w:val="00143002"/>
    <w:rsid w:val="00143036"/>
    <w:rsid w:val="00144C01"/>
    <w:rsid w:val="001459AF"/>
    <w:rsid w:val="00146808"/>
    <w:rsid w:val="00146C8D"/>
    <w:rsid w:val="00146FB5"/>
    <w:rsid w:val="00147C31"/>
    <w:rsid w:val="00147C3E"/>
    <w:rsid w:val="001503F6"/>
    <w:rsid w:val="00151093"/>
    <w:rsid w:val="001514D7"/>
    <w:rsid w:val="0015250C"/>
    <w:rsid w:val="00152C12"/>
    <w:rsid w:val="00153519"/>
    <w:rsid w:val="00153842"/>
    <w:rsid w:val="00155AF5"/>
    <w:rsid w:val="001560BE"/>
    <w:rsid w:val="001560C2"/>
    <w:rsid w:val="00156A5C"/>
    <w:rsid w:val="001572BA"/>
    <w:rsid w:val="00157639"/>
    <w:rsid w:val="0016178D"/>
    <w:rsid w:val="00162504"/>
    <w:rsid w:val="0016278A"/>
    <w:rsid w:val="00162F75"/>
    <w:rsid w:val="00163328"/>
    <w:rsid w:val="00163340"/>
    <w:rsid w:val="00163B76"/>
    <w:rsid w:val="00163C4A"/>
    <w:rsid w:val="00164237"/>
    <w:rsid w:val="001647CE"/>
    <w:rsid w:val="0016480F"/>
    <w:rsid w:val="00164C11"/>
    <w:rsid w:val="00164C43"/>
    <w:rsid w:val="00164D0E"/>
    <w:rsid w:val="001651D2"/>
    <w:rsid w:val="00165414"/>
    <w:rsid w:val="001655F8"/>
    <w:rsid w:val="00165678"/>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C90"/>
    <w:rsid w:val="00173CA8"/>
    <w:rsid w:val="00173DC6"/>
    <w:rsid w:val="00174DEA"/>
    <w:rsid w:val="001753D7"/>
    <w:rsid w:val="001755EF"/>
    <w:rsid w:val="0017571E"/>
    <w:rsid w:val="00175D73"/>
    <w:rsid w:val="001770B5"/>
    <w:rsid w:val="0018006B"/>
    <w:rsid w:val="00180359"/>
    <w:rsid w:val="00180429"/>
    <w:rsid w:val="00180776"/>
    <w:rsid w:val="00180A49"/>
    <w:rsid w:val="00180E4B"/>
    <w:rsid w:val="00181195"/>
    <w:rsid w:val="00181DE8"/>
    <w:rsid w:val="001826DE"/>
    <w:rsid w:val="001831C5"/>
    <w:rsid w:val="00184148"/>
    <w:rsid w:val="00184E35"/>
    <w:rsid w:val="001850B0"/>
    <w:rsid w:val="0018582E"/>
    <w:rsid w:val="00185D81"/>
    <w:rsid w:val="00186271"/>
    <w:rsid w:val="0018684E"/>
    <w:rsid w:val="00186CC1"/>
    <w:rsid w:val="0019001E"/>
    <w:rsid w:val="0019026A"/>
    <w:rsid w:val="001908D7"/>
    <w:rsid w:val="001909D2"/>
    <w:rsid w:val="00190F44"/>
    <w:rsid w:val="0019114D"/>
    <w:rsid w:val="00191363"/>
    <w:rsid w:val="001917D5"/>
    <w:rsid w:val="00191AB9"/>
    <w:rsid w:val="00191C69"/>
    <w:rsid w:val="00192A32"/>
    <w:rsid w:val="00193215"/>
    <w:rsid w:val="0019323C"/>
    <w:rsid w:val="001932A3"/>
    <w:rsid w:val="00193410"/>
    <w:rsid w:val="001936F5"/>
    <w:rsid w:val="001938B6"/>
    <w:rsid w:val="00194359"/>
    <w:rsid w:val="00194BF7"/>
    <w:rsid w:val="00195059"/>
    <w:rsid w:val="001951DA"/>
    <w:rsid w:val="001959E4"/>
    <w:rsid w:val="00196B7F"/>
    <w:rsid w:val="001970B8"/>
    <w:rsid w:val="001A0332"/>
    <w:rsid w:val="001A0915"/>
    <w:rsid w:val="001A0D0F"/>
    <w:rsid w:val="001A1164"/>
    <w:rsid w:val="001A1269"/>
    <w:rsid w:val="001A18D3"/>
    <w:rsid w:val="001A29E2"/>
    <w:rsid w:val="001A3B06"/>
    <w:rsid w:val="001A4425"/>
    <w:rsid w:val="001A4654"/>
    <w:rsid w:val="001A548A"/>
    <w:rsid w:val="001A5683"/>
    <w:rsid w:val="001A5AE2"/>
    <w:rsid w:val="001A60E6"/>
    <w:rsid w:val="001A6345"/>
    <w:rsid w:val="001A697F"/>
    <w:rsid w:val="001A69E7"/>
    <w:rsid w:val="001A7382"/>
    <w:rsid w:val="001A7506"/>
    <w:rsid w:val="001A75BF"/>
    <w:rsid w:val="001B0105"/>
    <w:rsid w:val="001B0557"/>
    <w:rsid w:val="001B0EF4"/>
    <w:rsid w:val="001B0FD4"/>
    <w:rsid w:val="001B1029"/>
    <w:rsid w:val="001B11B8"/>
    <w:rsid w:val="001B1242"/>
    <w:rsid w:val="001B1601"/>
    <w:rsid w:val="001B22FE"/>
    <w:rsid w:val="001B2461"/>
    <w:rsid w:val="001B28D9"/>
    <w:rsid w:val="001B2C8C"/>
    <w:rsid w:val="001B348D"/>
    <w:rsid w:val="001B34C5"/>
    <w:rsid w:val="001B358A"/>
    <w:rsid w:val="001B358E"/>
    <w:rsid w:val="001B3F56"/>
    <w:rsid w:val="001B4564"/>
    <w:rsid w:val="001B488B"/>
    <w:rsid w:val="001B491F"/>
    <w:rsid w:val="001B5A93"/>
    <w:rsid w:val="001B5AE4"/>
    <w:rsid w:val="001B609C"/>
    <w:rsid w:val="001B6370"/>
    <w:rsid w:val="001B656B"/>
    <w:rsid w:val="001B6CEA"/>
    <w:rsid w:val="001B715E"/>
    <w:rsid w:val="001B7645"/>
    <w:rsid w:val="001B765D"/>
    <w:rsid w:val="001B776E"/>
    <w:rsid w:val="001C01F5"/>
    <w:rsid w:val="001C032E"/>
    <w:rsid w:val="001C0732"/>
    <w:rsid w:val="001C12F6"/>
    <w:rsid w:val="001C14D9"/>
    <w:rsid w:val="001C164D"/>
    <w:rsid w:val="001C211A"/>
    <w:rsid w:val="001C2ABA"/>
    <w:rsid w:val="001C30CC"/>
    <w:rsid w:val="001C33D1"/>
    <w:rsid w:val="001C35AA"/>
    <w:rsid w:val="001C509A"/>
    <w:rsid w:val="001C555B"/>
    <w:rsid w:val="001C57D9"/>
    <w:rsid w:val="001C76EF"/>
    <w:rsid w:val="001C7853"/>
    <w:rsid w:val="001D00E7"/>
    <w:rsid w:val="001D0643"/>
    <w:rsid w:val="001D0B81"/>
    <w:rsid w:val="001D0E40"/>
    <w:rsid w:val="001D198F"/>
    <w:rsid w:val="001D1DBC"/>
    <w:rsid w:val="001D216A"/>
    <w:rsid w:val="001D2A16"/>
    <w:rsid w:val="001D2D6F"/>
    <w:rsid w:val="001D2ED5"/>
    <w:rsid w:val="001D3C74"/>
    <w:rsid w:val="001D4744"/>
    <w:rsid w:val="001D4D9C"/>
    <w:rsid w:val="001D548F"/>
    <w:rsid w:val="001D59B4"/>
    <w:rsid w:val="001D6145"/>
    <w:rsid w:val="001D623C"/>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3D35"/>
    <w:rsid w:val="001E408D"/>
    <w:rsid w:val="001E42FD"/>
    <w:rsid w:val="001E4380"/>
    <w:rsid w:val="001E4500"/>
    <w:rsid w:val="001E4CA1"/>
    <w:rsid w:val="001E4E5F"/>
    <w:rsid w:val="001E4E7F"/>
    <w:rsid w:val="001E4EC5"/>
    <w:rsid w:val="001E52AB"/>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4903"/>
    <w:rsid w:val="001F4DAE"/>
    <w:rsid w:val="001F53A6"/>
    <w:rsid w:val="001F5421"/>
    <w:rsid w:val="001F5A3C"/>
    <w:rsid w:val="001F6105"/>
    <w:rsid w:val="001F61E7"/>
    <w:rsid w:val="001F6216"/>
    <w:rsid w:val="001F6317"/>
    <w:rsid w:val="001F6C15"/>
    <w:rsid w:val="001F7365"/>
    <w:rsid w:val="001F7AEB"/>
    <w:rsid w:val="00202515"/>
    <w:rsid w:val="00202594"/>
    <w:rsid w:val="00203649"/>
    <w:rsid w:val="00203828"/>
    <w:rsid w:val="00203CFC"/>
    <w:rsid w:val="00205B25"/>
    <w:rsid w:val="00206464"/>
    <w:rsid w:val="00206C1D"/>
    <w:rsid w:val="00207AED"/>
    <w:rsid w:val="00207EF8"/>
    <w:rsid w:val="00210158"/>
    <w:rsid w:val="002103B9"/>
    <w:rsid w:val="00210A76"/>
    <w:rsid w:val="0021110B"/>
    <w:rsid w:val="00211398"/>
    <w:rsid w:val="0021165B"/>
    <w:rsid w:val="00212B26"/>
    <w:rsid w:val="00212B63"/>
    <w:rsid w:val="00212C94"/>
    <w:rsid w:val="002131F9"/>
    <w:rsid w:val="00213A86"/>
    <w:rsid w:val="00213BC3"/>
    <w:rsid w:val="00213FAD"/>
    <w:rsid w:val="002149C9"/>
    <w:rsid w:val="0021518C"/>
    <w:rsid w:val="002153E1"/>
    <w:rsid w:val="00215701"/>
    <w:rsid w:val="00215901"/>
    <w:rsid w:val="00216750"/>
    <w:rsid w:val="00216923"/>
    <w:rsid w:val="00216EE7"/>
    <w:rsid w:val="00217946"/>
    <w:rsid w:val="00217E22"/>
    <w:rsid w:val="00220183"/>
    <w:rsid w:val="00220383"/>
    <w:rsid w:val="00220756"/>
    <w:rsid w:val="0022089D"/>
    <w:rsid w:val="00220A64"/>
    <w:rsid w:val="00220BFC"/>
    <w:rsid w:val="00221989"/>
    <w:rsid w:val="00222D05"/>
    <w:rsid w:val="00222DBB"/>
    <w:rsid w:val="00223108"/>
    <w:rsid w:val="002245DF"/>
    <w:rsid w:val="00224619"/>
    <w:rsid w:val="00224653"/>
    <w:rsid w:val="00224867"/>
    <w:rsid w:val="00224F83"/>
    <w:rsid w:val="00224FF1"/>
    <w:rsid w:val="002250AB"/>
    <w:rsid w:val="00226330"/>
    <w:rsid w:val="00226605"/>
    <w:rsid w:val="0022699F"/>
    <w:rsid w:val="002279E9"/>
    <w:rsid w:val="00227A9A"/>
    <w:rsid w:val="00227E5F"/>
    <w:rsid w:val="002308F5"/>
    <w:rsid w:val="00230F6F"/>
    <w:rsid w:val="00231B31"/>
    <w:rsid w:val="00231F50"/>
    <w:rsid w:val="00232BC7"/>
    <w:rsid w:val="00233FEA"/>
    <w:rsid w:val="002341D1"/>
    <w:rsid w:val="0023456C"/>
    <w:rsid w:val="00234775"/>
    <w:rsid w:val="00235711"/>
    <w:rsid w:val="00235932"/>
    <w:rsid w:val="002359EC"/>
    <w:rsid w:val="00235A39"/>
    <w:rsid w:val="002364FD"/>
    <w:rsid w:val="0023691E"/>
    <w:rsid w:val="00236DC3"/>
    <w:rsid w:val="002403DB"/>
    <w:rsid w:val="00240C7E"/>
    <w:rsid w:val="00240E76"/>
    <w:rsid w:val="00240FB9"/>
    <w:rsid w:val="00241194"/>
    <w:rsid w:val="0024133A"/>
    <w:rsid w:val="00241662"/>
    <w:rsid w:val="0024168B"/>
    <w:rsid w:val="0024189A"/>
    <w:rsid w:val="00241CC6"/>
    <w:rsid w:val="002430F0"/>
    <w:rsid w:val="002432DB"/>
    <w:rsid w:val="00243581"/>
    <w:rsid w:val="002448AA"/>
    <w:rsid w:val="00244F0D"/>
    <w:rsid w:val="00245079"/>
    <w:rsid w:val="0024514B"/>
    <w:rsid w:val="00246A43"/>
    <w:rsid w:val="00246B72"/>
    <w:rsid w:val="00247792"/>
    <w:rsid w:val="002500CB"/>
    <w:rsid w:val="0025018F"/>
    <w:rsid w:val="0025076C"/>
    <w:rsid w:val="00251287"/>
    <w:rsid w:val="002513DE"/>
    <w:rsid w:val="00251BBF"/>
    <w:rsid w:val="00251DDB"/>
    <w:rsid w:val="0025256D"/>
    <w:rsid w:val="00252CF7"/>
    <w:rsid w:val="002535E1"/>
    <w:rsid w:val="00253987"/>
    <w:rsid w:val="00253DAD"/>
    <w:rsid w:val="00253F00"/>
    <w:rsid w:val="00254DE5"/>
    <w:rsid w:val="002562CA"/>
    <w:rsid w:val="00256336"/>
    <w:rsid w:val="00257069"/>
    <w:rsid w:val="00257759"/>
    <w:rsid w:val="00257FEF"/>
    <w:rsid w:val="002602BD"/>
    <w:rsid w:val="00261BD4"/>
    <w:rsid w:val="00261F57"/>
    <w:rsid w:val="00262AEC"/>
    <w:rsid w:val="00263A50"/>
    <w:rsid w:val="00264663"/>
    <w:rsid w:val="002656A2"/>
    <w:rsid w:val="00265CFC"/>
    <w:rsid w:val="002660DB"/>
    <w:rsid w:val="002667FB"/>
    <w:rsid w:val="00266982"/>
    <w:rsid w:val="002669CB"/>
    <w:rsid w:val="00267A64"/>
    <w:rsid w:val="00267C66"/>
    <w:rsid w:val="00267FDB"/>
    <w:rsid w:val="002703CB"/>
    <w:rsid w:val="00272CF4"/>
    <w:rsid w:val="00272D53"/>
    <w:rsid w:val="0027322C"/>
    <w:rsid w:val="00273726"/>
    <w:rsid w:val="00273D4C"/>
    <w:rsid w:val="00274359"/>
    <w:rsid w:val="00274501"/>
    <w:rsid w:val="00274D0A"/>
    <w:rsid w:val="002752A0"/>
    <w:rsid w:val="0027586C"/>
    <w:rsid w:val="00275B4C"/>
    <w:rsid w:val="00276288"/>
    <w:rsid w:val="0027641B"/>
    <w:rsid w:val="00276812"/>
    <w:rsid w:val="00276A2B"/>
    <w:rsid w:val="00276C91"/>
    <w:rsid w:val="00276E0D"/>
    <w:rsid w:val="0027731F"/>
    <w:rsid w:val="002778EF"/>
    <w:rsid w:val="0028068D"/>
    <w:rsid w:val="0028091A"/>
    <w:rsid w:val="0028230D"/>
    <w:rsid w:val="00283D87"/>
    <w:rsid w:val="0028496D"/>
    <w:rsid w:val="00284E55"/>
    <w:rsid w:val="00286265"/>
    <w:rsid w:val="00286E0C"/>
    <w:rsid w:val="00287D3C"/>
    <w:rsid w:val="00290286"/>
    <w:rsid w:val="00290714"/>
    <w:rsid w:val="0029114D"/>
    <w:rsid w:val="00291490"/>
    <w:rsid w:val="00291A8A"/>
    <w:rsid w:val="00291C2F"/>
    <w:rsid w:val="00291E7F"/>
    <w:rsid w:val="00292300"/>
    <w:rsid w:val="00292CDB"/>
    <w:rsid w:val="002932CA"/>
    <w:rsid w:val="00293481"/>
    <w:rsid w:val="00293DEB"/>
    <w:rsid w:val="00293FE1"/>
    <w:rsid w:val="0029520D"/>
    <w:rsid w:val="002957EE"/>
    <w:rsid w:val="00295C7C"/>
    <w:rsid w:val="00296133"/>
    <w:rsid w:val="002961B9"/>
    <w:rsid w:val="00296DEC"/>
    <w:rsid w:val="00296E5F"/>
    <w:rsid w:val="00297727"/>
    <w:rsid w:val="00297984"/>
    <w:rsid w:val="00297A94"/>
    <w:rsid w:val="002A0713"/>
    <w:rsid w:val="002A0840"/>
    <w:rsid w:val="002A0856"/>
    <w:rsid w:val="002A1B05"/>
    <w:rsid w:val="002A1DE1"/>
    <w:rsid w:val="002A293F"/>
    <w:rsid w:val="002A38BE"/>
    <w:rsid w:val="002A46E4"/>
    <w:rsid w:val="002A4D8F"/>
    <w:rsid w:val="002A54B0"/>
    <w:rsid w:val="002A5DDD"/>
    <w:rsid w:val="002A7FBB"/>
    <w:rsid w:val="002B19F2"/>
    <w:rsid w:val="002B1ED1"/>
    <w:rsid w:val="002B2139"/>
    <w:rsid w:val="002B2951"/>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A4F"/>
    <w:rsid w:val="002B7EF4"/>
    <w:rsid w:val="002B7F21"/>
    <w:rsid w:val="002B7FAC"/>
    <w:rsid w:val="002C0677"/>
    <w:rsid w:val="002C0962"/>
    <w:rsid w:val="002C0B12"/>
    <w:rsid w:val="002C1915"/>
    <w:rsid w:val="002C21AB"/>
    <w:rsid w:val="002C24E2"/>
    <w:rsid w:val="002C2CCC"/>
    <w:rsid w:val="002C3DA5"/>
    <w:rsid w:val="002C4369"/>
    <w:rsid w:val="002C44C1"/>
    <w:rsid w:val="002C53AB"/>
    <w:rsid w:val="002C540A"/>
    <w:rsid w:val="002C57B6"/>
    <w:rsid w:val="002C6284"/>
    <w:rsid w:val="002C64C2"/>
    <w:rsid w:val="002C740E"/>
    <w:rsid w:val="002C7707"/>
    <w:rsid w:val="002C7CFE"/>
    <w:rsid w:val="002D0485"/>
    <w:rsid w:val="002D09ED"/>
    <w:rsid w:val="002D1195"/>
    <w:rsid w:val="002D153E"/>
    <w:rsid w:val="002D16FA"/>
    <w:rsid w:val="002D1788"/>
    <w:rsid w:val="002D193E"/>
    <w:rsid w:val="002D21E9"/>
    <w:rsid w:val="002D260A"/>
    <w:rsid w:val="002D2AA8"/>
    <w:rsid w:val="002D2DAF"/>
    <w:rsid w:val="002D2E40"/>
    <w:rsid w:val="002D3548"/>
    <w:rsid w:val="002D48DE"/>
    <w:rsid w:val="002D4EE4"/>
    <w:rsid w:val="002D6136"/>
    <w:rsid w:val="002D6245"/>
    <w:rsid w:val="002D692A"/>
    <w:rsid w:val="002D6BAB"/>
    <w:rsid w:val="002D71E1"/>
    <w:rsid w:val="002D7659"/>
    <w:rsid w:val="002D7BDF"/>
    <w:rsid w:val="002D7D1D"/>
    <w:rsid w:val="002E07DA"/>
    <w:rsid w:val="002E0881"/>
    <w:rsid w:val="002E0C0E"/>
    <w:rsid w:val="002E1B96"/>
    <w:rsid w:val="002E1FDB"/>
    <w:rsid w:val="002E2A67"/>
    <w:rsid w:val="002E2BE4"/>
    <w:rsid w:val="002E318D"/>
    <w:rsid w:val="002E41D4"/>
    <w:rsid w:val="002E4DAC"/>
    <w:rsid w:val="002E58FF"/>
    <w:rsid w:val="002E595F"/>
    <w:rsid w:val="002E5C46"/>
    <w:rsid w:val="002E60E9"/>
    <w:rsid w:val="002E6377"/>
    <w:rsid w:val="002E689D"/>
    <w:rsid w:val="002E695B"/>
    <w:rsid w:val="002E6EB0"/>
    <w:rsid w:val="002E742F"/>
    <w:rsid w:val="002E7965"/>
    <w:rsid w:val="002E7A61"/>
    <w:rsid w:val="002E7B42"/>
    <w:rsid w:val="002E7BE7"/>
    <w:rsid w:val="002E7C21"/>
    <w:rsid w:val="002E7E5A"/>
    <w:rsid w:val="002E7F23"/>
    <w:rsid w:val="002F0065"/>
    <w:rsid w:val="002F0531"/>
    <w:rsid w:val="002F063F"/>
    <w:rsid w:val="002F06FF"/>
    <w:rsid w:val="002F15BD"/>
    <w:rsid w:val="002F16C6"/>
    <w:rsid w:val="002F1BEF"/>
    <w:rsid w:val="002F24B2"/>
    <w:rsid w:val="002F26F2"/>
    <w:rsid w:val="002F2CC1"/>
    <w:rsid w:val="002F366B"/>
    <w:rsid w:val="002F3957"/>
    <w:rsid w:val="002F3DF2"/>
    <w:rsid w:val="002F3FA7"/>
    <w:rsid w:val="002F56F8"/>
    <w:rsid w:val="002F6956"/>
    <w:rsid w:val="002F7339"/>
    <w:rsid w:val="002F7B03"/>
    <w:rsid w:val="0030017F"/>
    <w:rsid w:val="00300E4F"/>
    <w:rsid w:val="00300F67"/>
    <w:rsid w:val="00301933"/>
    <w:rsid w:val="0030225C"/>
    <w:rsid w:val="00302861"/>
    <w:rsid w:val="00302875"/>
    <w:rsid w:val="00302AD4"/>
    <w:rsid w:val="00302D8B"/>
    <w:rsid w:val="00302E4C"/>
    <w:rsid w:val="00303618"/>
    <w:rsid w:val="00303D60"/>
    <w:rsid w:val="00303E12"/>
    <w:rsid w:val="0030455D"/>
    <w:rsid w:val="003047E9"/>
    <w:rsid w:val="003049BB"/>
    <w:rsid w:val="00304E52"/>
    <w:rsid w:val="00305689"/>
    <w:rsid w:val="00305883"/>
    <w:rsid w:val="00305CA8"/>
    <w:rsid w:val="0030674D"/>
    <w:rsid w:val="00306ABA"/>
    <w:rsid w:val="003100F9"/>
    <w:rsid w:val="00310150"/>
    <w:rsid w:val="0031023E"/>
    <w:rsid w:val="00310556"/>
    <w:rsid w:val="00310F16"/>
    <w:rsid w:val="003111E2"/>
    <w:rsid w:val="00311261"/>
    <w:rsid w:val="00311289"/>
    <w:rsid w:val="0031130D"/>
    <w:rsid w:val="00311A61"/>
    <w:rsid w:val="0031239A"/>
    <w:rsid w:val="0031311A"/>
    <w:rsid w:val="00313849"/>
    <w:rsid w:val="003138E5"/>
    <w:rsid w:val="00315A68"/>
    <w:rsid w:val="00316727"/>
    <w:rsid w:val="0031694E"/>
    <w:rsid w:val="00316EF0"/>
    <w:rsid w:val="003170B8"/>
    <w:rsid w:val="003170BF"/>
    <w:rsid w:val="003174B9"/>
    <w:rsid w:val="003174CD"/>
    <w:rsid w:val="00317C51"/>
    <w:rsid w:val="00317C71"/>
    <w:rsid w:val="00317E44"/>
    <w:rsid w:val="00320AEB"/>
    <w:rsid w:val="00320DCC"/>
    <w:rsid w:val="00321149"/>
    <w:rsid w:val="00321329"/>
    <w:rsid w:val="003227D0"/>
    <w:rsid w:val="00323EA7"/>
    <w:rsid w:val="003244C0"/>
    <w:rsid w:val="00324768"/>
    <w:rsid w:val="0032580D"/>
    <w:rsid w:val="003273AF"/>
    <w:rsid w:val="00327421"/>
    <w:rsid w:val="0032780E"/>
    <w:rsid w:val="00327D5D"/>
    <w:rsid w:val="00330A6A"/>
    <w:rsid w:val="00330DBC"/>
    <w:rsid w:val="00331154"/>
    <w:rsid w:val="00331965"/>
    <w:rsid w:val="00332236"/>
    <w:rsid w:val="00332B1F"/>
    <w:rsid w:val="003333D7"/>
    <w:rsid w:val="00334F1B"/>
    <w:rsid w:val="00334F9A"/>
    <w:rsid w:val="00335216"/>
    <w:rsid w:val="00335881"/>
    <w:rsid w:val="00335CFE"/>
    <w:rsid w:val="00335E53"/>
    <w:rsid w:val="00336210"/>
    <w:rsid w:val="00337532"/>
    <w:rsid w:val="003376E2"/>
    <w:rsid w:val="00337729"/>
    <w:rsid w:val="003378A8"/>
    <w:rsid w:val="003379AA"/>
    <w:rsid w:val="00340434"/>
    <w:rsid w:val="00340472"/>
    <w:rsid w:val="00340723"/>
    <w:rsid w:val="00340D8D"/>
    <w:rsid w:val="003413BC"/>
    <w:rsid w:val="003416F9"/>
    <w:rsid w:val="00341D6A"/>
    <w:rsid w:val="003422A0"/>
    <w:rsid w:val="00342406"/>
    <w:rsid w:val="00342A0F"/>
    <w:rsid w:val="003432D9"/>
    <w:rsid w:val="00343BBC"/>
    <w:rsid w:val="00343CC0"/>
    <w:rsid w:val="003443EF"/>
    <w:rsid w:val="00344716"/>
    <w:rsid w:val="00344E8A"/>
    <w:rsid w:val="003451F3"/>
    <w:rsid w:val="00345389"/>
    <w:rsid w:val="00346113"/>
    <w:rsid w:val="00346484"/>
    <w:rsid w:val="00346C4D"/>
    <w:rsid w:val="00346CD3"/>
    <w:rsid w:val="00347195"/>
    <w:rsid w:val="003502F0"/>
    <w:rsid w:val="00350FC7"/>
    <w:rsid w:val="0035127D"/>
    <w:rsid w:val="003516D3"/>
    <w:rsid w:val="00351D4A"/>
    <w:rsid w:val="00352021"/>
    <w:rsid w:val="00352282"/>
    <w:rsid w:val="00352853"/>
    <w:rsid w:val="00352B53"/>
    <w:rsid w:val="003535B5"/>
    <w:rsid w:val="0035401A"/>
    <w:rsid w:val="00354F05"/>
    <w:rsid w:val="00355365"/>
    <w:rsid w:val="00355B7E"/>
    <w:rsid w:val="00355C7C"/>
    <w:rsid w:val="003561AC"/>
    <w:rsid w:val="00356305"/>
    <w:rsid w:val="003564B9"/>
    <w:rsid w:val="00356B8A"/>
    <w:rsid w:val="00356D30"/>
    <w:rsid w:val="00357291"/>
    <w:rsid w:val="003572BD"/>
    <w:rsid w:val="00357CA9"/>
    <w:rsid w:val="00360147"/>
    <w:rsid w:val="00360217"/>
    <w:rsid w:val="00361183"/>
    <w:rsid w:val="00361541"/>
    <w:rsid w:val="00361DC3"/>
    <w:rsid w:val="0036364D"/>
    <w:rsid w:val="00363E8D"/>
    <w:rsid w:val="003640C2"/>
    <w:rsid w:val="0036417C"/>
    <w:rsid w:val="0036420F"/>
    <w:rsid w:val="00364A08"/>
    <w:rsid w:val="00364D62"/>
    <w:rsid w:val="00365911"/>
    <w:rsid w:val="00365C6C"/>
    <w:rsid w:val="00366196"/>
    <w:rsid w:val="003666A1"/>
    <w:rsid w:val="00366DB0"/>
    <w:rsid w:val="00366F3E"/>
    <w:rsid w:val="00367429"/>
    <w:rsid w:val="003679FA"/>
    <w:rsid w:val="00370500"/>
    <w:rsid w:val="00370CDA"/>
    <w:rsid w:val="00371751"/>
    <w:rsid w:val="003717D9"/>
    <w:rsid w:val="00371A19"/>
    <w:rsid w:val="00371F63"/>
    <w:rsid w:val="003720C6"/>
    <w:rsid w:val="00372370"/>
    <w:rsid w:val="003725EC"/>
    <w:rsid w:val="003733AC"/>
    <w:rsid w:val="00373815"/>
    <w:rsid w:val="00374045"/>
    <w:rsid w:val="00374940"/>
    <w:rsid w:val="00374AC3"/>
    <w:rsid w:val="00375087"/>
    <w:rsid w:val="00375963"/>
    <w:rsid w:val="00375FA3"/>
    <w:rsid w:val="00376F2F"/>
    <w:rsid w:val="00377732"/>
    <w:rsid w:val="00377831"/>
    <w:rsid w:val="00377B11"/>
    <w:rsid w:val="003801D7"/>
    <w:rsid w:val="00380BBE"/>
    <w:rsid w:val="00381181"/>
    <w:rsid w:val="003821F3"/>
    <w:rsid w:val="00382531"/>
    <w:rsid w:val="0038284C"/>
    <w:rsid w:val="00383DB1"/>
    <w:rsid w:val="00383F8E"/>
    <w:rsid w:val="0038405F"/>
    <w:rsid w:val="003849DC"/>
    <w:rsid w:val="00386280"/>
    <w:rsid w:val="003863DC"/>
    <w:rsid w:val="00386A4C"/>
    <w:rsid w:val="00386DEB"/>
    <w:rsid w:val="00387C74"/>
    <w:rsid w:val="00390995"/>
    <w:rsid w:val="003909A3"/>
    <w:rsid w:val="00390EF7"/>
    <w:rsid w:val="00392722"/>
    <w:rsid w:val="00392727"/>
    <w:rsid w:val="00392C82"/>
    <w:rsid w:val="00393940"/>
    <w:rsid w:val="00393F90"/>
    <w:rsid w:val="0039430C"/>
    <w:rsid w:val="0039489C"/>
    <w:rsid w:val="00394B71"/>
    <w:rsid w:val="0039542D"/>
    <w:rsid w:val="00395B9D"/>
    <w:rsid w:val="00395BE5"/>
    <w:rsid w:val="00395DC6"/>
    <w:rsid w:val="003963C4"/>
    <w:rsid w:val="00397FBF"/>
    <w:rsid w:val="003A01EC"/>
    <w:rsid w:val="003A06E3"/>
    <w:rsid w:val="003A106B"/>
    <w:rsid w:val="003A14EF"/>
    <w:rsid w:val="003A1F1B"/>
    <w:rsid w:val="003A2EA2"/>
    <w:rsid w:val="003A3390"/>
    <w:rsid w:val="003A34B7"/>
    <w:rsid w:val="003A4881"/>
    <w:rsid w:val="003A4929"/>
    <w:rsid w:val="003A51C5"/>
    <w:rsid w:val="003A5963"/>
    <w:rsid w:val="003A618C"/>
    <w:rsid w:val="003A6297"/>
    <w:rsid w:val="003A6368"/>
    <w:rsid w:val="003A6DE1"/>
    <w:rsid w:val="003A7044"/>
    <w:rsid w:val="003B0193"/>
    <w:rsid w:val="003B042B"/>
    <w:rsid w:val="003B0984"/>
    <w:rsid w:val="003B1BDE"/>
    <w:rsid w:val="003B2343"/>
    <w:rsid w:val="003B3001"/>
    <w:rsid w:val="003B31DE"/>
    <w:rsid w:val="003B3C5E"/>
    <w:rsid w:val="003B407F"/>
    <w:rsid w:val="003B462F"/>
    <w:rsid w:val="003B4A32"/>
    <w:rsid w:val="003B4A5B"/>
    <w:rsid w:val="003B5975"/>
    <w:rsid w:val="003B5D73"/>
    <w:rsid w:val="003B683D"/>
    <w:rsid w:val="003B7428"/>
    <w:rsid w:val="003B7611"/>
    <w:rsid w:val="003B79F8"/>
    <w:rsid w:val="003B7C9D"/>
    <w:rsid w:val="003C0327"/>
    <w:rsid w:val="003C0A4C"/>
    <w:rsid w:val="003C0FAD"/>
    <w:rsid w:val="003C118C"/>
    <w:rsid w:val="003C1F78"/>
    <w:rsid w:val="003C1FE2"/>
    <w:rsid w:val="003C2387"/>
    <w:rsid w:val="003C29E2"/>
    <w:rsid w:val="003C303F"/>
    <w:rsid w:val="003C362F"/>
    <w:rsid w:val="003C4A72"/>
    <w:rsid w:val="003C4D39"/>
    <w:rsid w:val="003C7029"/>
    <w:rsid w:val="003C70C1"/>
    <w:rsid w:val="003C75C0"/>
    <w:rsid w:val="003C7924"/>
    <w:rsid w:val="003C797D"/>
    <w:rsid w:val="003C7ED9"/>
    <w:rsid w:val="003D073A"/>
    <w:rsid w:val="003D2287"/>
    <w:rsid w:val="003D2324"/>
    <w:rsid w:val="003D2808"/>
    <w:rsid w:val="003D297A"/>
    <w:rsid w:val="003D32BD"/>
    <w:rsid w:val="003D3A7C"/>
    <w:rsid w:val="003D3B9B"/>
    <w:rsid w:val="003D3F8C"/>
    <w:rsid w:val="003D467E"/>
    <w:rsid w:val="003D49C6"/>
    <w:rsid w:val="003D508A"/>
    <w:rsid w:val="003D5881"/>
    <w:rsid w:val="003D5C4A"/>
    <w:rsid w:val="003D5CB6"/>
    <w:rsid w:val="003D625C"/>
    <w:rsid w:val="003D6BB2"/>
    <w:rsid w:val="003D6C5F"/>
    <w:rsid w:val="003D6E3F"/>
    <w:rsid w:val="003D7AAB"/>
    <w:rsid w:val="003D7E60"/>
    <w:rsid w:val="003E0A59"/>
    <w:rsid w:val="003E0C4D"/>
    <w:rsid w:val="003E0CE3"/>
    <w:rsid w:val="003E1392"/>
    <w:rsid w:val="003E14BC"/>
    <w:rsid w:val="003E284B"/>
    <w:rsid w:val="003E2D91"/>
    <w:rsid w:val="003E2E62"/>
    <w:rsid w:val="003E4A12"/>
    <w:rsid w:val="003E4AE0"/>
    <w:rsid w:val="003E4B59"/>
    <w:rsid w:val="003E5789"/>
    <w:rsid w:val="003E5FD4"/>
    <w:rsid w:val="003E60B2"/>
    <w:rsid w:val="003E60F1"/>
    <w:rsid w:val="003E72D4"/>
    <w:rsid w:val="003E7BAD"/>
    <w:rsid w:val="003F04ED"/>
    <w:rsid w:val="003F1140"/>
    <w:rsid w:val="003F1FE8"/>
    <w:rsid w:val="003F2171"/>
    <w:rsid w:val="003F2384"/>
    <w:rsid w:val="003F2617"/>
    <w:rsid w:val="003F36B1"/>
    <w:rsid w:val="003F37FF"/>
    <w:rsid w:val="003F3A0B"/>
    <w:rsid w:val="003F412D"/>
    <w:rsid w:val="003F42C0"/>
    <w:rsid w:val="003F4F6B"/>
    <w:rsid w:val="003F5044"/>
    <w:rsid w:val="003F59C3"/>
    <w:rsid w:val="003F5DAC"/>
    <w:rsid w:val="003F6344"/>
    <w:rsid w:val="003F6942"/>
    <w:rsid w:val="003F6A76"/>
    <w:rsid w:val="003F78B8"/>
    <w:rsid w:val="00400995"/>
    <w:rsid w:val="00400A08"/>
    <w:rsid w:val="00400E4D"/>
    <w:rsid w:val="00401EF4"/>
    <w:rsid w:val="00402F50"/>
    <w:rsid w:val="00403448"/>
    <w:rsid w:val="00404700"/>
    <w:rsid w:val="00404A4A"/>
    <w:rsid w:val="00405413"/>
    <w:rsid w:val="0040564E"/>
    <w:rsid w:val="00405C0F"/>
    <w:rsid w:val="004060DF"/>
    <w:rsid w:val="0040784E"/>
    <w:rsid w:val="004078AE"/>
    <w:rsid w:val="00412D03"/>
    <w:rsid w:val="0041311F"/>
    <w:rsid w:val="004136EF"/>
    <w:rsid w:val="00413E61"/>
    <w:rsid w:val="00413FD7"/>
    <w:rsid w:val="004140D5"/>
    <w:rsid w:val="00414299"/>
    <w:rsid w:val="00414E43"/>
    <w:rsid w:val="004157AC"/>
    <w:rsid w:val="0041626D"/>
    <w:rsid w:val="00416337"/>
    <w:rsid w:val="004165A2"/>
    <w:rsid w:val="00416922"/>
    <w:rsid w:val="00416A03"/>
    <w:rsid w:val="00416E21"/>
    <w:rsid w:val="00417888"/>
    <w:rsid w:val="00417F79"/>
    <w:rsid w:val="00420487"/>
    <w:rsid w:val="00423286"/>
    <w:rsid w:val="00425D35"/>
    <w:rsid w:val="0042617D"/>
    <w:rsid w:val="00426601"/>
    <w:rsid w:val="00426656"/>
    <w:rsid w:val="004266BD"/>
    <w:rsid w:val="00427AD0"/>
    <w:rsid w:val="00427C8C"/>
    <w:rsid w:val="00427EF7"/>
    <w:rsid w:val="0043010A"/>
    <w:rsid w:val="00430367"/>
    <w:rsid w:val="004305F7"/>
    <w:rsid w:val="004314C9"/>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632"/>
    <w:rsid w:val="004409A3"/>
    <w:rsid w:val="00441419"/>
    <w:rsid w:val="00441754"/>
    <w:rsid w:val="00441B99"/>
    <w:rsid w:val="00441BC8"/>
    <w:rsid w:val="00441D8E"/>
    <w:rsid w:val="00441DC3"/>
    <w:rsid w:val="00443437"/>
    <w:rsid w:val="004434EF"/>
    <w:rsid w:val="004435C6"/>
    <w:rsid w:val="004435F2"/>
    <w:rsid w:val="00443775"/>
    <w:rsid w:val="00443B50"/>
    <w:rsid w:val="00443F6A"/>
    <w:rsid w:val="0044558D"/>
    <w:rsid w:val="0044561C"/>
    <w:rsid w:val="0044566F"/>
    <w:rsid w:val="0044573F"/>
    <w:rsid w:val="00446558"/>
    <w:rsid w:val="0044697D"/>
    <w:rsid w:val="00447F3F"/>
    <w:rsid w:val="00450057"/>
    <w:rsid w:val="004504D6"/>
    <w:rsid w:val="00450B0E"/>
    <w:rsid w:val="004513C2"/>
    <w:rsid w:val="00451DDD"/>
    <w:rsid w:val="00452325"/>
    <w:rsid w:val="004530D0"/>
    <w:rsid w:val="004539D4"/>
    <w:rsid w:val="00453FBE"/>
    <w:rsid w:val="004543BD"/>
    <w:rsid w:val="0045486F"/>
    <w:rsid w:val="00455102"/>
    <w:rsid w:val="004553CD"/>
    <w:rsid w:val="0045582E"/>
    <w:rsid w:val="00455EF2"/>
    <w:rsid w:val="004567A4"/>
    <w:rsid w:val="0045749F"/>
    <w:rsid w:val="004574A3"/>
    <w:rsid w:val="0045772C"/>
    <w:rsid w:val="0046007A"/>
    <w:rsid w:val="00460A6C"/>
    <w:rsid w:val="00461AB9"/>
    <w:rsid w:val="00461BE2"/>
    <w:rsid w:val="00461DC9"/>
    <w:rsid w:val="00462458"/>
    <w:rsid w:val="00462B17"/>
    <w:rsid w:val="00462D80"/>
    <w:rsid w:val="0046378F"/>
    <w:rsid w:val="00465DA6"/>
    <w:rsid w:val="00465EE5"/>
    <w:rsid w:val="00466287"/>
    <w:rsid w:val="00467317"/>
    <w:rsid w:val="004676AD"/>
    <w:rsid w:val="0047048A"/>
    <w:rsid w:val="00470EFD"/>
    <w:rsid w:val="004717D8"/>
    <w:rsid w:val="004718C8"/>
    <w:rsid w:val="004719D6"/>
    <w:rsid w:val="00471B6E"/>
    <w:rsid w:val="004722DF"/>
    <w:rsid w:val="0047249C"/>
    <w:rsid w:val="00472505"/>
    <w:rsid w:val="00472E3F"/>
    <w:rsid w:val="00474691"/>
    <w:rsid w:val="004751A9"/>
    <w:rsid w:val="00475430"/>
    <w:rsid w:val="004759ED"/>
    <w:rsid w:val="00475CEA"/>
    <w:rsid w:val="0047679C"/>
    <w:rsid w:val="00476AF3"/>
    <w:rsid w:val="00476E87"/>
    <w:rsid w:val="0047744E"/>
    <w:rsid w:val="004779E5"/>
    <w:rsid w:val="00480108"/>
    <w:rsid w:val="004801CA"/>
    <w:rsid w:val="004807ED"/>
    <w:rsid w:val="0048140F"/>
    <w:rsid w:val="004821D7"/>
    <w:rsid w:val="004822B0"/>
    <w:rsid w:val="004825FC"/>
    <w:rsid w:val="00482718"/>
    <w:rsid w:val="00482876"/>
    <w:rsid w:val="00483193"/>
    <w:rsid w:val="004831A1"/>
    <w:rsid w:val="00483582"/>
    <w:rsid w:val="00483DF3"/>
    <w:rsid w:val="004843A7"/>
    <w:rsid w:val="0048469C"/>
    <w:rsid w:val="0048497B"/>
    <w:rsid w:val="00485124"/>
    <w:rsid w:val="004857FC"/>
    <w:rsid w:val="00485CCB"/>
    <w:rsid w:val="00487514"/>
    <w:rsid w:val="004900A9"/>
    <w:rsid w:val="004908CA"/>
    <w:rsid w:val="00490A50"/>
    <w:rsid w:val="00490A92"/>
    <w:rsid w:val="00490FAF"/>
    <w:rsid w:val="004916F9"/>
    <w:rsid w:val="00491E5E"/>
    <w:rsid w:val="00492155"/>
    <w:rsid w:val="004922B1"/>
    <w:rsid w:val="00492643"/>
    <w:rsid w:val="00492683"/>
    <w:rsid w:val="00492C04"/>
    <w:rsid w:val="00492E48"/>
    <w:rsid w:val="004931CD"/>
    <w:rsid w:val="004932F5"/>
    <w:rsid w:val="004949B3"/>
    <w:rsid w:val="00495E65"/>
    <w:rsid w:val="00496E97"/>
    <w:rsid w:val="00497684"/>
    <w:rsid w:val="00497AA7"/>
    <w:rsid w:val="004A02F4"/>
    <w:rsid w:val="004A0FA5"/>
    <w:rsid w:val="004A2B90"/>
    <w:rsid w:val="004A2FF7"/>
    <w:rsid w:val="004A32EB"/>
    <w:rsid w:val="004A3945"/>
    <w:rsid w:val="004A44AB"/>
    <w:rsid w:val="004A4F3B"/>
    <w:rsid w:val="004A5413"/>
    <w:rsid w:val="004A554C"/>
    <w:rsid w:val="004A5AE3"/>
    <w:rsid w:val="004A5B52"/>
    <w:rsid w:val="004A721E"/>
    <w:rsid w:val="004A7331"/>
    <w:rsid w:val="004A7703"/>
    <w:rsid w:val="004A7CA7"/>
    <w:rsid w:val="004B0033"/>
    <w:rsid w:val="004B0A28"/>
    <w:rsid w:val="004B0D85"/>
    <w:rsid w:val="004B0EDB"/>
    <w:rsid w:val="004B14C4"/>
    <w:rsid w:val="004B1727"/>
    <w:rsid w:val="004B24C4"/>
    <w:rsid w:val="004B297F"/>
    <w:rsid w:val="004B33E3"/>
    <w:rsid w:val="004B33E9"/>
    <w:rsid w:val="004B42AB"/>
    <w:rsid w:val="004B4569"/>
    <w:rsid w:val="004B46B6"/>
    <w:rsid w:val="004B4ADC"/>
    <w:rsid w:val="004B5216"/>
    <w:rsid w:val="004B6051"/>
    <w:rsid w:val="004B6217"/>
    <w:rsid w:val="004B69CE"/>
    <w:rsid w:val="004B6EDF"/>
    <w:rsid w:val="004B6FCA"/>
    <w:rsid w:val="004B70E2"/>
    <w:rsid w:val="004B7594"/>
    <w:rsid w:val="004B7B01"/>
    <w:rsid w:val="004C01A5"/>
    <w:rsid w:val="004C0CA4"/>
    <w:rsid w:val="004C153A"/>
    <w:rsid w:val="004C1B09"/>
    <w:rsid w:val="004C2066"/>
    <w:rsid w:val="004C20DE"/>
    <w:rsid w:val="004C25A5"/>
    <w:rsid w:val="004C25C7"/>
    <w:rsid w:val="004C291C"/>
    <w:rsid w:val="004C29C4"/>
    <w:rsid w:val="004C2BB8"/>
    <w:rsid w:val="004C2CAF"/>
    <w:rsid w:val="004C2CDF"/>
    <w:rsid w:val="004C43DE"/>
    <w:rsid w:val="004C43E9"/>
    <w:rsid w:val="004C4AA6"/>
    <w:rsid w:val="004C4D9A"/>
    <w:rsid w:val="004C5CBC"/>
    <w:rsid w:val="004C6000"/>
    <w:rsid w:val="004C62B0"/>
    <w:rsid w:val="004C659A"/>
    <w:rsid w:val="004C7862"/>
    <w:rsid w:val="004C7DC6"/>
    <w:rsid w:val="004C7EF3"/>
    <w:rsid w:val="004C7FCB"/>
    <w:rsid w:val="004D032D"/>
    <w:rsid w:val="004D0971"/>
    <w:rsid w:val="004D0CB7"/>
    <w:rsid w:val="004D19FE"/>
    <w:rsid w:val="004D1A80"/>
    <w:rsid w:val="004D248B"/>
    <w:rsid w:val="004D2636"/>
    <w:rsid w:val="004D2C5E"/>
    <w:rsid w:val="004D2D98"/>
    <w:rsid w:val="004D332C"/>
    <w:rsid w:val="004D3930"/>
    <w:rsid w:val="004D3F72"/>
    <w:rsid w:val="004D49D8"/>
    <w:rsid w:val="004D4D76"/>
    <w:rsid w:val="004D5A69"/>
    <w:rsid w:val="004D5B51"/>
    <w:rsid w:val="004D5C6C"/>
    <w:rsid w:val="004D6308"/>
    <w:rsid w:val="004D6C59"/>
    <w:rsid w:val="004D6C7A"/>
    <w:rsid w:val="004D73DB"/>
    <w:rsid w:val="004D79AC"/>
    <w:rsid w:val="004E00D1"/>
    <w:rsid w:val="004E0F50"/>
    <w:rsid w:val="004E1797"/>
    <w:rsid w:val="004E1C0B"/>
    <w:rsid w:val="004E1D83"/>
    <w:rsid w:val="004E26C6"/>
    <w:rsid w:val="004E272C"/>
    <w:rsid w:val="004E2C12"/>
    <w:rsid w:val="004E38D3"/>
    <w:rsid w:val="004E406F"/>
    <w:rsid w:val="004E42AD"/>
    <w:rsid w:val="004E48D5"/>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C7A"/>
    <w:rsid w:val="004F1F11"/>
    <w:rsid w:val="004F214C"/>
    <w:rsid w:val="004F363F"/>
    <w:rsid w:val="004F3B56"/>
    <w:rsid w:val="004F3B91"/>
    <w:rsid w:val="004F3F7B"/>
    <w:rsid w:val="004F4574"/>
    <w:rsid w:val="004F4ABD"/>
    <w:rsid w:val="004F4CC7"/>
    <w:rsid w:val="004F5951"/>
    <w:rsid w:val="004F5963"/>
    <w:rsid w:val="004F5C06"/>
    <w:rsid w:val="004F6721"/>
    <w:rsid w:val="004F68C5"/>
    <w:rsid w:val="004F7812"/>
    <w:rsid w:val="004F7F92"/>
    <w:rsid w:val="00500064"/>
    <w:rsid w:val="00500D2F"/>
    <w:rsid w:val="0050104D"/>
    <w:rsid w:val="0050161A"/>
    <w:rsid w:val="005016E3"/>
    <w:rsid w:val="00501FB0"/>
    <w:rsid w:val="005020D4"/>
    <w:rsid w:val="00502932"/>
    <w:rsid w:val="00502997"/>
    <w:rsid w:val="00502DFD"/>
    <w:rsid w:val="00502FB2"/>
    <w:rsid w:val="005031AC"/>
    <w:rsid w:val="00503C06"/>
    <w:rsid w:val="00503D4E"/>
    <w:rsid w:val="00503F18"/>
    <w:rsid w:val="005047D0"/>
    <w:rsid w:val="005048AB"/>
    <w:rsid w:val="005049E8"/>
    <w:rsid w:val="00504FBB"/>
    <w:rsid w:val="00505C39"/>
    <w:rsid w:val="00505E2C"/>
    <w:rsid w:val="0050602A"/>
    <w:rsid w:val="0050627A"/>
    <w:rsid w:val="00506462"/>
    <w:rsid w:val="00506691"/>
    <w:rsid w:val="005076AE"/>
    <w:rsid w:val="00507800"/>
    <w:rsid w:val="00510B52"/>
    <w:rsid w:val="00511117"/>
    <w:rsid w:val="00511322"/>
    <w:rsid w:val="005116B9"/>
    <w:rsid w:val="00511F7C"/>
    <w:rsid w:val="0051209F"/>
    <w:rsid w:val="0051215E"/>
    <w:rsid w:val="0051260C"/>
    <w:rsid w:val="00512A3D"/>
    <w:rsid w:val="00512CB1"/>
    <w:rsid w:val="005133FD"/>
    <w:rsid w:val="00513962"/>
    <w:rsid w:val="005140E5"/>
    <w:rsid w:val="00514B6D"/>
    <w:rsid w:val="0051684E"/>
    <w:rsid w:val="00516AF8"/>
    <w:rsid w:val="00516DEA"/>
    <w:rsid w:val="005207F0"/>
    <w:rsid w:val="00520A9E"/>
    <w:rsid w:val="00520CC8"/>
    <w:rsid w:val="00521B93"/>
    <w:rsid w:val="005221B3"/>
    <w:rsid w:val="005224C8"/>
    <w:rsid w:val="00522555"/>
    <w:rsid w:val="005226DB"/>
    <w:rsid w:val="005235F4"/>
    <w:rsid w:val="00523770"/>
    <w:rsid w:val="00523857"/>
    <w:rsid w:val="00523A65"/>
    <w:rsid w:val="00523E0A"/>
    <w:rsid w:val="0052410E"/>
    <w:rsid w:val="005245AF"/>
    <w:rsid w:val="0052463F"/>
    <w:rsid w:val="00524B31"/>
    <w:rsid w:val="00524D02"/>
    <w:rsid w:val="00524E26"/>
    <w:rsid w:val="00525778"/>
    <w:rsid w:val="00525A78"/>
    <w:rsid w:val="00526033"/>
    <w:rsid w:val="00526763"/>
    <w:rsid w:val="00527D1E"/>
    <w:rsid w:val="00530182"/>
    <w:rsid w:val="00530442"/>
    <w:rsid w:val="00530539"/>
    <w:rsid w:val="00530BB2"/>
    <w:rsid w:val="00531AB6"/>
    <w:rsid w:val="00531E51"/>
    <w:rsid w:val="00532C00"/>
    <w:rsid w:val="00532FEF"/>
    <w:rsid w:val="00533329"/>
    <w:rsid w:val="005337F6"/>
    <w:rsid w:val="00534671"/>
    <w:rsid w:val="00534817"/>
    <w:rsid w:val="005355DE"/>
    <w:rsid w:val="005357F9"/>
    <w:rsid w:val="00536011"/>
    <w:rsid w:val="00536446"/>
    <w:rsid w:val="005367CE"/>
    <w:rsid w:val="00537290"/>
    <w:rsid w:val="005377A6"/>
    <w:rsid w:val="00540602"/>
    <w:rsid w:val="005406EA"/>
    <w:rsid w:val="005408C9"/>
    <w:rsid w:val="005411E7"/>
    <w:rsid w:val="00541450"/>
    <w:rsid w:val="00541E34"/>
    <w:rsid w:val="00541F0F"/>
    <w:rsid w:val="0054213E"/>
    <w:rsid w:val="00542572"/>
    <w:rsid w:val="00542620"/>
    <w:rsid w:val="005428DC"/>
    <w:rsid w:val="00542907"/>
    <w:rsid w:val="00542C5B"/>
    <w:rsid w:val="00543CFA"/>
    <w:rsid w:val="005442B1"/>
    <w:rsid w:val="005443CD"/>
    <w:rsid w:val="00544497"/>
    <w:rsid w:val="005444F3"/>
    <w:rsid w:val="00545A5D"/>
    <w:rsid w:val="005462CD"/>
    <w:rsid w:val="00546379"/>
    <w:rsid w:val="00546DC5"/>
    <w:rsid w:val="0054703A"/>
    <w:rsid w:val="005471AD"/>
    <w:rsid w:val="005472F8"/>
    <w:rsid w:val="00547E13"/>
    <w:rsid w:val="0055087D"/>
    <w:rsid w:val="00550B2D"/>
    <w:rsid w:val="00551170"/>
    <w:rsid w:val="005514B3"/>
    <w:rsid w:val="00551703"/>
    <w:rsid w:val="005519F2"/>
    <w:rsid w:val="00551A99"/>
    <w:rsid w:val="0055296B"/>
    <w:rsid w:val="00552E77"/>
    <w:rsid w:val="00553693"/>
    <w:rsid w:val="00554C71"/>
    <w:rsid w:val="00555B23"/>
    <w:rsid w:val="00555E12"/>
    <w:rsid w:val="00556435"/>
    <w:rsid w:val="00556723"/>
    <w:rsid w:val="005572EC"/>
    <w:rsid w:val="00557950"/>
    <w:rsid w:val="00557A9F"/>
    <w:rsid w:val="005608B5"/>
    <w:rsid w:val="005622C9"/>
    <w:rsid w:val="005623EF"/>
    <w:rsid w:val="005633A0"/>
    <w:rsid w:val="00563420"/>
    <w:rsid w:val="005639DE"/>
    <w:rsid w:val="00563CC4"/>
    <w:rsid w:val="00563D14"/>
    <w:rsid w:val="0056473E"/>
    <w:rsid w:val="00564AC0"/>
    <w:rsid w:val="00564E60"/>
    <w:rsid w:val="00565FB0"/>
    <w:rsid w:val="0056702A"/>
    <w:rsid w:val="0056746D"/>
    <w:rsid w:val="00567BFC"/>
    <w:rsid w:val="00567E4A"/>
    <w:rsid w:val="00570707"/>
    <w:rsid w:val="00570A43"/>
    <w:rsid w:val="005715C6"/>
    <w:rsid w:val="00572ADA"/>
    <w:rsid w:val="005735F7"/>
    <w:rsid w:val="00573D57"/>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1F87"/>
    <w:rsid w:val="005830FA"/>
    <w:rsid w:val="0058332A"/>
    <w:rsid w:val="0058337C"/>
    <w:rsid w:val="00583599"/>
    <w:rsid w:val="00584371"/>
    <w:rsid w:val="00584ED7"/>
    <w:rsid w:val="00585272"/>
    <w:rsid w:val="00585F6A"/>
    <w:rsid w:val="00586658"/>
    <w:rsid w:val="00587189"/>
    <w:rsid w:val="005876AD"/>
    <w:rsid w:val="00590033"/>
    <w:rsid w:val="00590AE1"/>
    <w:rsid w:val="00590B4D"/>
    <w:rsid w:val="00590C60"/>
    <w:rsid w:val="00591249"/>
    <w:rsid w:val="00591250"/>
    <w:rsid w:val="0059138E"/>
    <w:rsid w:val="0059167B"/>
    <w:rsid w:val="00591DDB"/>
    <w:rsid w:val="005934B4"/>
    <w:rsid w:val="00593568"/>
    <w:rsid w:val="005938E8"/>
    <w:rsid w:val="00593D49"/>
    <w:rsid w:val="00594289"/>
    <w:rsid w:val="00594812"/>
    <w:rsid w:val="00595490"/>
    <w:rsid w:val="00595DB3"/>
    <w:rsid w:val="00595FCC"/>
    <w:rsid w:val="00596F34"/>
    <w:rsid w:val="00597A5E"/>
    <w:rsid w:val="005A024A"/>
    <w:rsid w:val="005A0767"/>
    <w:rsid w:val="005A0DB6"/>
    <w:rsid w:val="005A1718"/>
    <w:rsid w:val="005A2315"/>
    <w:rsid w:val="005A2AF2"/>
    <w:rsid w:val="005A2DE9"/>
    <w:rsid w:val="005A3862"/>
    <w:rsid w:val="005A3ED6"/>
    <w:rsid w:val="005A4708"/>
    <w:rsid w:val="005A5328"/>
    <w:rsid w:val="005A5AF1"/>
    <w:rsid w:val="005A6A7E"/>
    <w:rsid w:val="005A73FD"/>
    <w:rsid w:val="005A7810"/>
    <w:rsid w:val="005A7B7F"/>
    <w:rsid w:val="005A7C4D"/>
    <w:rsid w:val="005B055D"/>
    <w:rsid w:val="005B0AC3"/>
    <w:rsid w:val="005B0B7C"/>
    <w:rsid w:val="005B0F39"/>
    <w:rsid w:val="005B11F6"/>
    <w:rsid w:val="005B1263"/>
    <w:rsid w:val="005B14DF"/>
    <w:rsid w:val="005B28FB"/>
    <w:rsid w:val="005B2A94"/>
    <w:rsid w:val="005B3195"/>
    <w:rsid w:val="005B3722"/>
    <w:rsid w:val="005B399F"/>
    <w:rsid w:val="005B47C2"/>
    <w:rsid w:val="005B4FF8"/>
    <w:rsid w:val="005B54C3"/>
    <w:rsid w:val="005B5C05"/>
    <w:rsid w:val="005B6217"/>
    <w:rsid w:val="005B66DF"/>
    <w:rsid w:val="005B6F68"/>
    <w:rsid w:val="005B7015"/>
    <w:rsid w:val="005B707D"/>
    <w:rsid w:val="005B7E55"/>
    <w:rsid w:val="005C05FC"/>
    <w:rsid w:val="005C0A65"/>
    <w:rsid w:val="005C1237"/>
    <w:rsid w:val="005C1C9B"/>
    <w:rsid w:val="005C1CFF"/>
    <w:rsid w:val="005C28EC"/>
    <w:rsid w:val="005C2D54"/>
    <w:rsid w:val="005C2F35"/>
    <w:rsid w:val="005C5032"/>
    <w:rsid w:val="005C5046"/>
    <w:rsid w:val="005C5103"/>
    <w:rsid w:val="005C5370"/>
    <w:rsid w:val="005C5D6E"/>
    <w:rsid w:val="005C5E5B"/>
    <w:rsid w:val="005C7671"/>
    <w:rsid w:val="005C778D"/>
    <w:rsid w:val="005C7891"/>
    <w:rsid w:val="005C7AB4"/>
    <w:rsid w:val="005C7B12"/>
    <w:rsid w:val="005D0254"/>
    <w:rsid w:val="005D06F6"/>
    <w:rsid w:val="005D0764"/>
    <w:rsid w:val="005D0C6C"/>
    <w:rsid w:val="005D1D15"/>
    <w:rsid w:val="005D277D"/>
    <w:rsid w:val="005D29BC"/>
    <w:rsid w:val="005D30EE"/>
    <w:rsid w:val="005D5BCE"/>
    <w:rsid w:val="005D67AB"/>
    <w:rsid w:val="005D731F"/>
    <w:rsid w:val="005D751A"/>
    <w:rsid w:val="005D765A"/>
    <w:rsid w:val="005E0643"/>
    <w:rsid w:val="005E083C"/>
    <w:rsid w:val="005E0954"/>
    <w:rsid w:val="005E1F72"/>
    <w:rsid w:val="005E2073"/>
    <w:rsid w:val="005E2AE2"/>
    <w:rsid w:val="005E4521"/>
    <w:rsid w:val="005E5103"/>
    <w:rsid w:val="005E56F5"/>
    <w:rsid w:val="005E5C8C"/>
    <w:rsid w:val="005E607B"/>
    <w:rsid w:val="005E678F"/>
    <w:rsid w:val="005E697F"/>
    <w:rsid w:val="005E6CEA"/>
    <w:rsid w:val="005E6E09"/>
    <w:rsid w:val="005E7019"/>
    <w:rsid w:val="005E787A"/>
    <w:rsid w:val="005E7E2B"/>
    <w:rsid w:val="005E7E46"/>
    <w:rsid w:val="005F01A6"/>
    <w:rsid w:val="005F0426"/>
    <w:rsid w:val="005F064F"/>
    <w:rsid w:val="005F0852"/>
    <w:rsid w:val="005F16D7"/>
    <w:rsid w:val="005F2587"/>
    <w:rsid w:val="005F2AD7"/>
    <w:rsid w:val="005F2F4E"/>
    <w:rsid w:val="005F3014"/>
    <w:rsid w:val="005F3066"/>
    <w:rsid w:val="005F326C"/>
    <w:rsid w:val="005F44D8"/>
    <w:rsid w:val="005F4EE8"/>
    <w:rsid w:val="005F5C4D"/>
    <w:rsid w:val="005F6110"/>
    <w:rsid w:val="005F64B5"/>
    <w:rsid w:val="005F6B0F"/>
    <w:rsid w:val="005F6EA0"/>
    <w:rsid w:val="005F6FCA"/>
    <w:rsid w:val="00600C1A"/>
    <w:rsid w:val="00601A18"/>
    <w:rsid w:val="00602ACF"/>
    <w:rsid w:val="00602BB9"/>
    <w:rsid w:val="00603106"/>
    <w:rsid w:val="006032E3"/>
    <w:rsid w:val="00603422"/>
    <w:rsid w:val="006034E1"/>
    <w:rsid w:val="006039C2"/>
    <w:rsid w:val="00603C8F"/>
    <w:rsid w:val="00603F84"/>
    <w:rsid w:val="006046A0"/>
    <w:rsid w:val="00604B13"/>
    <w:rsid w:val="00604E26"/>
    <w:rsid w:val="006051F6"/>
    <w:rsid w:val="00605BF2"/>
    <w:rsid w:val="00606BC2"/>
    <w:rsid w:val="00606D57"/>
    <w:rsid w:val="0061041D"/>
    <w:rsid w:val="00610794"/>
    <w:rsid w:val="006109DB"/>
    <w:rsid w:val="00612955"/>
    <w:rsid w:val="00612979"/>
    <w:rsid w:val="00614234"/>
    <w:rsid w:val="00614702"/>
    <w:rsid w:val="00614B8D"/>
    <w:rsid w:val="006150C7"/>
    <w:rsid w:val="006164D5"/>
    <w:rsid w:val="00616B70"/>
    <w:rsid w:val="00616B8D"/>
    <w:rsid w:val="006174D3"/>
    <w:rsid w:val="006177B0"/>
    <w:rsid w:val="006177C1"/>
    <w:rsid w:val="00620BEF"/>
    <w:rsid w:val="00620F28"/>
    <w:rsid w:val="00620F38"/>
    <w:rsid w:val="00621678"/>
    <w:rsid w:val="00621EA5"/>
    <w:rsid w:val="0062225C"/>
    <w:rsid w:val="00622C1C"/>
    <w:rsid w:val="00622C61"/>
    <w:rsid w:val="0062361A"/>
    <w:rsid w:val="00623C93"/>
    <w:rsid w:val="00623E48"/>
    <w:rsid w:val="00624842"/>
    <w:rsid w:val="00625060"/>
    <w:rsid w:val="006268EA"/>
    <w:rsid w:val="00626BFA"/>
    <w:rsid w:val="00626EBF"/>
    <w:rsid w:val="00627402"/>
    <w:rsid w:val="00627599"/>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C5F"/>
    <w:rsid w:val="00640D2C"/>
    <w:rsid w:val="00641020"/>
    <w:rsid w:val="00641A92"/>
    <w:rsid w:val="00642128"/>
    <w:rsid w:val="00642595"/>
    <w:rsid w:val="00642936"/>
    <w:rsid w:val="006433E7"/>
    <w:rsid w:val="00643D83"/>
    <w:rsid w:val="00644FCA"/>
    <w:rsid w:val="0064500B"/>
    <w:rsid w:val="0064598D"/>
    <w:rsid w:val="00646809"/>
    <w:rsid w:val="00646AA2"/>
    <w:rsid w:val="006479EC"/>
    <w:rsid w:val="00650722"/>
    <w:rsid w:val="0065155A"/>
    <w:rsid w:val="00651573"/>
    <w:rsid w:val="00651D01"/>
    <w:rsid w:val="00651EFD"/>
    <w:rsid w:val="00652187"/>
    <w:rsid w:val="006527B6"/>
    <w:rsid w:val="0065326B"/>
    <w:rsid w:val="006536C5"/>
    <w:rsid w:val="00653B95"/>
    <w:rsid w:val="00653B96"/>
    <w:rsid w:val="00654C5C"/>
    <w:rsid w:val="006552A4"/>
    <w:rsid w:val="00655B14"/>
    <w:rsid w:val="00656443"/>
    <w:rsid w:val="00656627"/>
    <w:rsid w:val="00656913"/>
    <w:rsid w:val="00656A4D"/>
    <w:rsid w:val="006572B0"/>
    <w:rsid w:val="00657625"/>
    <w:rsid w:val="00657714"/>
    <w:rsid w:val="00657A7C"/>
    <w:rsid w:val="00657DF6"/>
    <w:rsid w:val="00660456"/>
    <w:rsid w:val="00661C75"/>
    <w:rsid w:val="00662687"/>
    <w:rsid w:val="00662EE6"/>
    <w:rsid w:val="0066353D"/>
    <w:rsid w:val="00663B0F"/>
    <w:rsid w:val="00664085"/>
    <w:rsid w:val="0066469E"/>
    <w:rsid w:val="0066592A"/>
    <w:rsid w:val="00665B46"/>
    <w:rsid w:val="006669D7"/>
    <w:rsid w:val="0066740A"/>
    <w:rsid w:val="00667B13"/>
    <w:rsid w:val="0067010C"/>
    <w:rsid w:val="00670B2D"/>
    <w:rsid w:val="0067110A"/>
    <w:rsid w:val="00671162"/>
    <w:rsid w:val="0067178D"/>
    <w:rsid w:val="006720F5"/>
    <w:rsid w:val="0067226B"/>
    <w:rsid w:val="006731BB"/>
    <w:rsid w:val="00673457"/>
    <w:rsid w:val="006737D9"/>
    <w:rsid w:val="00673C14"/>
    <w:rsid w:val="006752F4"/>
    <w:rsid w:val="00675355"/>
    <w:rsid w:val="0067644A"/>
    <w:rsid w:val="006769D5"/>
    <w:rsid w:val="00676E18"/>
    <w:rsid w:val="00676E6C"/>
    <w:rsid w:val="006772BA"/>
    <w:rsid w:val="006778A1"/>
    <w:rsid w:val="006806D5"/>
    <w:rsid w:val="006809CA"/>
    <w:rsid w:val="00680DFA"/>
    <w:rsid w:val="00681375"/>
    <w:rsid w:val="0068149C"/>
    <w:rsid w:val="00681A6A"/>
    <w:rsid w:val="00681FDD"/>
    <w:rsid w:val="006822BD"/>
    <w:rsid w:val="0068268B"/>
    <w:rsid w:val="006826BB"/>
    <w:rsid w:val="0068275F"/>
    <w:rsid w:val="006827D5"/>
    <w:rsid w:val="006830AC"/>
    <w:rsid w:val="00684420"/>
    <w:rsid w:val="00684B49"/>
    <w:rsid w:val="00684E90"/>
    <w:rsid w:val="00685689"/>
    <w:rsid w:val="00685A16"/>
    <w:rsid w:val="00687D0C"/>
    <w:rsid w:val="006908D4"/>
    <w:rsid w:val="00690AB5"/>
    <w:rsid w:val="006915CA"/>
    <w:rsid w:val="00693206"/>
    <w:rsid w:val="00694EF8"/>
    <w:rsid w:val="006954EE"/>
    <w:rsid w:val="0069599F"/>
    <w:rsid w:val="00695AC9"/>
    <w:rsid w:val="00695BDF"/>
    <w:rsid w:val="00695DB5"/>
    <w:rsid w:val="00696696"/>
    <w:rsid w:val="00696C3A"/>
    <w:rsid w:val="00696EDE"/>
    <w:rsid w:val="006A0726"/>
    <w:rsid w:val="006A0DD6"/>
    <w:rsid w:val="006A15E6"/>
    <w:rsid w:val="006A208B"/>
    <w:rsid w:val="006A2909"/>
    <w:rsid w:val="006A29A7"/>
    <w:rsid w:val="006A2B3C"/>
    <w:rsid w:val="006A2DAF"/>
    <w:rsid w:val="006A3367"/>
    <w:rsid w:val="006A362C"/>
    <w:rsid w:val="006A41DD"/>
    <w:rsid w:val="006A466A"/>
    <w:rsid w:val="006A4A83"/>
    <w:rsid w:val="006A5F6D"/>
    <w:rsid w:val="006A6E37"/>
    <w:rsid w:val="006A6E6F"/>
    <w:rsid w:val="006A7364"/>
    <w:rsid w:val="006A7C00"/>
    <w:rsid w:val="006B1563"/>
    <w:rsid w:val="006B2A97"/>
    <w:rsid w:val="006B3EF0"/>
    <w:rsid w:val="006B3FD4"/>
    <w:rsid w:val="006B468A"/>
    <w:rsid w:val="006B4BCB"/>
    <w:rsid w:val="006B5C38"/>
    <w:rsid w:val="006B63B3"/>
    <w:rsid w:val="006B7CC3"/>
    <w:rsid w:val="006C0154"/>
    <w:rsid w:val="006C1466"/>
    <w:rsid w:val="006C1753"/>
    <w:rsid w:val="006C17B6"/>
    <w:rsid w:val="006C22D5"/>
    <w:rsid w:val="006C24B9"/>
    <w:rsid w:val="006C5C61"/>
    <w:rsid w:val="006C5F32"/>
    <w:rsid w:val="006C6AEC"/>
    <w:rsid w:val="006C70A3"/>
    <w:rsid w:val="006C7533"/>
    <w:rsid w:val="006D168B"/>
    <w:rsid w:val="006D1D38"/>
    <w:rsid w:val="006D1E6E"/>
    <w:rsid w:val="006D2C25"/>
    <w:rsid w:val="006D31CA"/>
    <w:rsid w:val="006D43F2"/>
    <w:rsid w:val="006D4E68"/>
    <w:rsid w:val="006D5248"/>
    <w:rsid w:val="006D5A4D"/>
    <w:rsid w:val="006D60DE"/>
    <w:rsid w:val="006D63A4"/>
    <w:rsid w:val="006D68D8"/>
    <w:rsid w:val="006D6C32"/>
    <w:rsid w:val="006D70DE"/>
    <w:rsid w:val="006E06FF"/>
    <w:rsid w:val="006E09F2"/>
    <w:rsid w:val="006E2364"/>
    <w:rsid w:val="006E24D8"/>
    <w:rsid w:val="006E2DAB"/>
    <w:rsid w:val="006E3404"/>
    <w:rsid w:val="006E3697"/>
    <w:rsid w:val="006E3BDC"/>
    <w:rsid w:val="006E3D82"/>
    <w:rsid w:val="006E423C"/>
    <w:rsid w:val="006E44AF"/>
    <w:rsid w:val="006E45C1"/>
    <w:rsid w:val="006E4A03"/>
    <w:rsid w:val="006E5578"/>
    <w:rsid w:val="006E59DD"/>
    <w:rsid w:val="006E5D8D"/>
    <w:rsid w:val="006E60CB"/>
    <w:rsid w:val="006E644A"/>
    <w:rsid w:val="006E66B5"/>
    <w:rsid w:val="006E66E4"/>
    <w:rsid w:val="006E6AD9"/>
    <w:rsid w:val="006E6CAD"/>
    <w:rsid w:val="006E7869"/>
    <w:rsid w:val="006E7909"/>
    <w:rsid w:val="006F000F"/>
    <w:rsid w:val="006F01D1"/>
    <w:rsid w:val="006F154A"/>
    <w:rsid w:val="006F1A31"/>
    <w:rsid w:val="006F29F6"/>
    <w:rsid w:val="006F2D50"/>
    <w:rsid w:val="006F2EAF"/>
    <w:rsid w:val="006F300E"/>
    <w:rsid w:val="006F39AD"/>
    <w:rsid w:val="006F3B27"/>
    <w:rsid w:val="006F3B40"/>
    <w:rsid w:val="006F4286"/>
    <w:rsid w:val="006F4B2E"/>
    <w:rsid w:val="006F5393"/>
    <w:rsid w:val="006F5776"/>
    <w:rsid w:val="006F5850"/>
    <w:rsid w:val="006F5C35"/>
    <w:rsid w:val="006F64AE"/>
    <w:rsid w:val="006F6AFC"/>
    <w:rsid w:val="006F7944"/>
    <w:rsid w:val="006F7B38"/>
    <w:rsid w:val="006F7D87"/>
    <w:rsid w:val="00700A11"/>
    <w:rsid w:val="00700EAE"/>
    <w:rsid w:val="00700EC8"/>
    <w:rsid w:val="00701246"/>
    <w:rsid w:val="007017EE"/>
    <w:rsid w:val="0070193C"/>
    <w:rsid w:val="0070237C"/>
    <w:rsid w:val="007026D8"/>
    <w:rsid w:val="00703CDB"/>
    <w:rsid w:val="00703D84"/>
    <w:rsid w:val="00704174"/>
    <w:rsid w:val="00704504"/>
    <w:rsid w:val="007045F1"/>
    <w:rsid w:val="0070537F"/>
    <w:rsid w:val="007056A7"/>
    <w:rsid w:val="00705754"/>
    <w:rsid w:val="007057A9"/>
    <w:rsid w:val="00705AF7"/>
    <w:rsid w:val="00706824"/>
    <w:rsid w:val="0070736E"/>
    <w:rsid w:val="00707740"/>
    <w:rsid w:val="0070787F"/>
    <w:rsid w:val="00707C30"/>
    <w:rsid w:val="007119E3"/>
    <w:rsid w:val="00711C23"/>
    <w:rsid w:val="007120E3"/>
    <w:rsid w:val="007122E0"/>
    <w:rsid w:val="007131FF"/>
    <w:rsid w:val="00713881"/>
    <w:rsid w:val="00714AC4"/>
    <w:rsid w:val="007154D0"/>
    <w:rsid w:val="00715DA0"/>
    <w:rsid w:val="00716123"/>
    <w:rsid w:val="00716BB9"/>
    <w:rsid w:val="00717BB6"/>
    <w:rsid w:val="00717E70"/>
    <w:rsid w:val="00721CD4"/>
    <w:rsid w:val="007224B2"/>
    <w:rsid w:val="0072410F"/>
    <w:rsid w:val="0072465D"/>
    <w:rsid w:val="007248DA"/>
    <w:rsid w:val="00724A36"/>
    <w:rsid w:val="00725E8E"/>
    <w:rsid w:val="00725F28"/>
    <w:rsid w:val="0072648E"/>
    <w:rsid w:val="00726877"/>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457C"/>
    <w:rsid w:val="007351B7"/>
    <w:rsid w:val="007354B5"/>
    <w:rsid w:val="00735549"/>
    <w:rsid w:val="0073585D"/>
    <w:rsid w:val="00735AFE"/>
    <w:rsid w:val="00736613"/>
    <w:rsid w:val="00736A36"/>
    <w:rsid w:val="00737410"/>
    <w:rsid w:val="0073743F"/>
    <w:rsid w:val="0073749F"/>
    <w:rsid w:val="00737EEB"/>
    <w:rsid w:val="0074129D"/>
    <w:rsid w:val="00741B19"/>
    <w:rsid w:val="00741CB1"/>
    <w:rsid w:val="00741F50"/>
    <w:rsid w:val="00741FE1"/>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13"/>
    <w:rsid w:val="00747F2A"/>
    <w:rsid w:val="00750834"/>
    <w:rsid w:val="00750A64"/>
    <w:rsid w:val="00750DC3"/>
    <w:rsid w:val="00751107"/>
    <w:rsid w:val="0075123E"/>
    <w:rsid w:val="00751516"/>
    <w:rsid w:val="00751D0E"/>
    <w:rsid w:val="00752014"/>
    <w:rsid w:val="0075210F"/>
    <w:rsid w:val="00752297"/>
    <w:rsid w:val="007527D9"/>
    <w:rsid w:val="00752B9E"/>
    <w:rsid w:val="00752E33"/>
    <w:rsid w:val="00753125"/>
    <w:rsid w:val="00754103"/>
    <w:rsid w:val="00754218"/>
    <w:rsid w:val="007543A8"/>
    <w:rsid w:val="00754ADA"/>
    <w:rsid w:val="00754C3E"/>
    <w:rsid w:val="007554CF"/>
    <w:rsid w:val="0075556E"/>
    <w:rsid w:val="007555A6"/>
    <w:rsid w:val="00756174"/>
    <w:rsid w:val="007561BA"/>
    <w:rsid w:val="007566D5"/>
    <w:rsid w:val="00756F0E"/>
    <w:rsid w:val="007574AC"/>
    <w:rsid w:val="00757D4B"/>
    <w:rsid w:val="007602F5"/>
    <w:rsid w:val="0076060B"/>
    <w:rsid w:val="00760AF7"/>
    <w:rsid w:val="007610E7"/>
    <w:rsid w:val="007612C6"/>
    <w:rsid w:val="00761411"/>
    <w:rsid w:val="00762C1A"/>
    <w:rsid w:val="00762C3A"/>
    <w:rsid w:val="00762CE2"/>
    <w:rsid w:val="00762CFE"/>
    <w:rsid w:val="0076303D"/>
    <w:rsid w:val="00763AEB"/>
    <w:rsid w:val="00764954"/>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167"/>
    <w:rsid w:val="00781E75"/>
    <w:rsid w:val="00782265"/>
    <w:rsid w:val="00782377"/>
    <w:rsid w:val="00783491"/>
    <w:rsid w:val="007843BE"/>
    <w:rsid w:val="007847E7"/>
    <w:rsid w:val="0078480D"/>
    <w:rsid w:val="00785054"/>
    <w:rsid w:val="00785AB8"/>
    <w:rsid w:val="00786127"/>
    <w:rsid w:val="00787189"/>
    <w:rsid w:val="007878B9"/>
    <w:rsid w:val="00787C45"/>
    <w:rsid w:val="00790932"/>
    <w:rsid w:val="00791174"/>
    <w:rsid w:val="007913BC"/>
    <w:rsid w:val="00792641"/>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97A20"/>
    <w:rsid w:val="00797DE4"/>
    <w:rsid w:val="007A03F4"/>
    <w:rsid w:val="007A0E3C"/>
    <w:rsid w:val="007A14A6"/>
    <w:rsid w:val="007A17D2"/>
    <w:rsid w:val="007A1F9B"/>
    <w:rsid w:val="007A2633"/>
    <w:rsid w:val="007A2661"/>
    <w:rsid w:val="007A2C28"/>
    <w:rsid w:val="007A2F81"/>
    <w:rsid w:val="007A32C9"/>
    <w:rsid w:val="007A370F"/>
    <w:rsid w:val="007A3AB9"/>
    <w:rsid w:val="007A3D00"/>
    <w:rsid w:val="007A3EAB"/>
    <w:rsid w:val="007A3EF7"/>
    <w:rsid w:val="007A49BE"/>
    <w:rsid w:val="007A4ABA"/>
    <w:rsid w:val="007A5910"/>
    <w:rsid w:val="007A6522"/>
    <w:rsid w:val="007A6F87"/>
    <w:rsid w:val="007A7E43"/>
    <w:rsid w:val="007B0DF8"/>
    <w:rsid w:val="007B1816"/>
    <w:rsid w:val="007B1915"/>
    <w:rsid w:val="007B194B"/>
    <w:rsid w:val="007B1E02"/>
    <w:rsid w:val="007B23BA"/>
    <w:rsid w:val="007B2F5E"/>
    <w:rsid w:val="007B3930"/>
    <w:rsid w:val="007B39FE"/>
    <w:rsid w:val="007B40E8"/>
    <w:rsid w:val="007B43D7"/>
    <w:rsid w:val="007B44BD"/>
    <w:rsid w:val="007B48A4"/>
    <w:rsid w:val="007B51C2"/>
    <w:rsid w:val="007B5791"/>
    <w:rsid w:val="007B604B"/>
    <w:rsid w:val="007B717C"/>
    <w:rsid w:val="007B76A2"/>
    <w:rsid w:val="007C0A8A"/>
    <w:rsid w:val="007C18A8"/>
    <w:rsid w:val="007C19C6"/>
    <w:rsid w:val="007C1B03"/>
    <w:rsid w:val="007C201B"/>
    <w:rsid w:val="007C2520"/>
    <w:rsid w:val="007C258E"/>
    <w:rsid w:val="007C263D"/>
    <w:rsid w:val="007C2DC9"/>
    <w:rsid w:val="007C2F26"/>
    <w:rsid w:val="007C34B3"/>
    <w:rsid w:val="007C3B44"/>
    <w:rsid w:val="007C3C91"/>
    <w:rsid w:val="007C3DB9"/>
    <w:rsid w:val="007C3E3F"/>
    <w:rsid w:val="007C4EE9"/>
    <w:rsid w:val="007C589E"/>
    <w:rsid w:val="007C5D20"/>
    <w:rsid w:val="007C671E"/>
    <w:rsid w:val="007C6C72"/>
    <w:rsid w:val="007C7299"/>
    <w:rsid w:val="007C7943"/>
    <w:rsid w:val="007C7F8B"/>
    <w:rsid w:val="007D097C"/>
    <w:rsid w:val="007D1A11"/>
    <w:rsid w:val="007D21D9"/>
    <w:rsid w:val="007D2D20"/>
    <w:rsid w:val="007D3199"/>
    <w:rsid w:val="007D3DCD"/>
    <w:rsid w:val="007D439E"/>
    <w:rsid w:val="007D4C77"/>
    <w:rsid w:val="007D56CA"/>
    <w:rsid w:val="007D6424"/>
    <w:rsid w:val="007D6C61"/>
    <w:rsid w:val="007D6E32"/>
    <w:rsid w:val="007D74E4"/>
    <w:rsid w:val="007D7C87"/>
    <w:rsid w:val="007D7D8E"/>
    <w:rsid w:val="007D7EDA"/>
    <w:rsid w:val="007E1C4A"/>
    <w:rsid w:val="007E241F"/>
    <w:rsid w:val="007E28A1"/>
    <w:rsid w:val="007E2DE4"/>
    <w:rsid w:val="007E41BF"/>
    <w:rsid w:val="007E4298"/>
    <w:rsid w:val="007E4712"/>
    <w:rsid w:val="007E4F4E"/>
    <w:rsid w:val="007E52BE"/>
    <w:rsid w:val="007E5514"/>
    <w:rsid w:val="007E66E9"/>
    <w:rsid w:val="007E67BC"/>
    <w:rsid w:val="007E6B70"/>
    <w:rsid w:val="007E74F9"/>
    <w:rsid w:val="007E7715"/>
    <w:rsid w:val="007E7F11"/>
    <w:rsid w:val="007F0639"/>
    <w:rsid w:val="007F0986"/>
    <w:rsid w:val="007F0B32"/>
    <w:rsid w:val="007F2986"/>
    <w:rsid w:val="007F3AC7"/>
    <w:rsid w:val="007F5C70"/>
    <w:rsid w:val="007F5D7C"/>
    <w:rsid w:val="007F693B"/>
    <w:rsid w:val="007F6F96"/>
    <w:rsid w:val="007F713F"/>
    <w:rsid w:val="007F77C9"/>
    <w:rsid w:val="00800A39"/>
    <w:rsid w:val="00801471"/>
    <w:rsid w:val="008019BA"/>
    <w:rsid w:val="00801FDD"/>
    <w:rsid w:val="0080260C"/>
    <w:rsid w:val="00802DF2"/>
    <w:rsid w:val="008037AB"/>
    <w:rsid w:val="00803DF3"/>
    <w:rsid w:val="00803F12"/>
    <w:rsid w:val="0080440A"/>
    <w:rsid w:val="008045C6"/>
    <w:rsid w:val="00805486"/>
    <w:rsid w:val="00805CEC"/>
    <w:rsid w:val="00805D1E"/>
    <w:rsid w:val="008067BE"/>
    <w:rsid w:val="008067F8"/>
    <w:rsid w:val="00806EBD"/>
    <w:rsid w:val="008078A0"/>
    <w:rsid w:val="00807931"/>
    <w:rsid w:val="0081060C"/>
    <w:rsid w:val="00810E8D"/>
    <w:rsid w:val="00810EAD"/>
    <w:rsid w:val="00812343"/>
    <w:rsid w:val="00812875"/>
    <w:rsid w:val="00815BE3"/>
    <w:rsid w:val="00815C8E"/>
    <w:rsid w:val="00815F44"/>
    <w:rsid w:val="008172CC"/>
    <w:rsid w:val="0081777A"/>
    <w:rsid w:val="008208FD"/>
    <w:rsid w:val="00820D64"/>
    <w:rsid w:val="00820FB9"/>
    <w:rsid w:val="00821068"/>
    <w:rsid w:val="0082179D"/>
    <w:rsid w:val="00821B94"/>
    <w:rsid w:val="00821CF3"/>
    <w:rsid w:val="00822499"/>
    <w:rsid w:val="0082382E"/>
    <w:rsid w:val="0082420E"/>
    <w:rsid w:val="00824721"/>
    <w:rsid w:val="00825DE2"/>
    <w:rsid w:val="00826276"/>
    <w:rsid w:val="00826B65"/>
    <w:rsid w:val="00827229"/>
    <w:rsid w:val="008272F5"/>
    <w:rsid w:val="008326B6"/>
    <w:rsid w:val="0083271C"/>
    <w:rsid w:val="00832968"/>
    <w:rsid w:val="00832AAC"/>
    <w:rsid w:val="00832CDB"/>
    <w:rsid w:val="00832FFE"/>
    <w:rsid w:val="00833A8B"/>
    <w:rsid w:val="00833E71"/>
    <w:rsid w:val="00833FFC"/>
    <w:rsid w:val="00834122"/>
    <w:rsid w:val="00834E59"/>
    <w:rsid w:val="00834F7C"/>
    <w:rsid w:val="008353C2"/>
    <w:rsid w:val="00835D17"/>
    <w:rsid w:val="00837978"/>
    <w:rsid w:val="00837D28"/>
    <w:rsid w:val="00837DD6"/>
    <w:rsid w:val="00840362"/>
    <w:rsid w:val="008403F9"/>
    <w:rsid w:val="00841A2B"/>
    <w:rsid w:val="00841AC0"/>
    <w:rsid w:val="00841CFB"/>
    <w:rsid w:val="008420A0"/>
    <w:rsid w:val="008423CA"/>
    <w:rsid w:val="00842B38"/>
    <w:rsid w:val="0084397D"/>
    <w:rsid w:val="00844338"/>
    <w:rsid w:val="0084441F"/>
    <w:rsid w:val="00844B58"/>
    <w:rsid w:val="00844DEA"/>
    <w:rsid w:val="0084519A"/>
    <w:rsid w:val="008452FA"/>
    <w:rsid w:val="008456EA"/>
    <w:rsid w:val="00845AB3"/>
    <w:rsid w:val="00845B49"/>
    <w:rsid w:val="00845BD7"/>
    <w:rsid w:val="00845FEE"/>
    <w:rsid w:val="008464E7"/>
    <w:rsid w:val="00846661"/>
    <w:rsid w:val="0084688C"/>
    <w:rsid w:val="00846E5F"/>
    <w:rsid w:val="00846E8B"/>
    <w:rsid w:val="00847208"/>
    <w:rsid w:val="008476AA"/>
    <w:rsid w:val="0084794B"/>
    <w:rsid w:val="00847E6F"/>
    <w:rsid w:val="0085017E"/>
    <w:rsid w:val="00851698"/>
    <w:rsid w:val="00851716"/>
    <w:rsid w:val="0085212D"/>
    <w:rsid w:val="008521A9"/>
    <w:rsid w:val="0085241C"/>
    <w:rsid w:val="00852A12"/>
    <w:rsid w:val="008530A5"/>
    <w:rsid w:val="008539F8"/>
    <w:rsid w:val="0085412D"/>
    <w:rsid w:val="00854330"/>
    <w:rsid w:val="008543BC"/>
    <w:rsid w:val="008544F9"/>
    <w:rsid w:val="00854556"/>
    <w:rsid w:val="00855D16"/>
    <w:rsid w:val="00855FE5"/>
    <w:rsid w:val="00856EBE"/>
    <w:rsid w:val="008570C3"/>
    <w:rsid w:val="00857B79"/>
    <w:rsid w:val="00857CED"/>
    <w:rsid w:val="00860423"/>
    <w:rsid w:val="0086099A"/>
    <w:rsid w:val="008619FE"/>
    <w:rsid w:val="00861C52"/>
    <w:rsid w:val="00861D64"/>
    <w:rsid w:val="00861DCB"/>
    <w:rsid w:val="0086224A"/>
    <w:rsid w:val="00862896"/>
    <w:rsid w:val="00863491"/>
    <w:rsid w:val="008635A8"/>
    <w:rsid w:val="008640CF"/>
    <w:rsid w:val="00864989"/>
    <w:rsid w:val="008653FA"/>
    <w:rsid w:val="00865B1C"/>
    <w:rsid w:val="00865DAA"/>
    <w:rsid w:val="0086723B"/>
    <w:rsid w:val="008672B0"/>
    <w:rsid w:val="008672C4"/>
    <w:rsid w:val="00867ACA"/>
    <w:rsid w:val="00867CC2"/>
    <w:rsid w:val="00867F27"/>
    <w:rsid w:val="00870061"/>
    <w:rsid w:val="008702AD"/>
    <w:rsid w:val="00870686"/>
    <w:rsid w:val="00870C8F"/>
    <w:rsid w:val="00870F5F"/>
    <w:rsid w:val="00871AA3"/>
    <w:rsid w:val="0087212A"/>
    <w:rsid w:val="008721F6"/>
    <w:rsid w:val="00873799"/>
    <w:rsid w:val="00874057"/>
    <w:rsid w:val="00874092"/>
    <w:rsid w:val="008742D8"/>
    <w:rsid w:val="00874438"/>
    <w:rsid w:val="00875089"/>
    <w:rsid w:val="0087515C"/>
    <w:rsid w:val="00875B15"/>
    <w:rsid w:val="00877A03"/>
    <w:rsid w:val="008802E1"/>
    <w:rsid w:val="008803E2"/>
    <w:rsid w:val="00881179"/>
    <w:rsid w:val="00882044"/>
    <w:rsid w:val="00882323"/>
    <w:rsid w:val="00882D99"/>
    <w:rsid w:val="0088313A"/>
    <w:rsid w:val="008840AA"/>
    <w:rsid w:val="0088416A"/>
    <w:rsid w:val="008843E4"/>
    <w:rsid w:val="00884FF2"/>
    <w:rsid w:val="00885636"/>
    <w:rsid w:val="008856C0"/>
    <w:rsid w:val="00886114"/>
    <w:rsid w:val="00886724"/>
    <w:rsid w:val="0089046B"/>
    <w:rsid w:val="008912BE"/>
    <w:rsid w:val="0089141E"/>
    <w:rsid w:val="00891720"/>
    <w:rsid w:val="00891B2A"/>
    <w:rsid w:val="00891F88"/>
    <w:rsid w:val="00892200"/>
    <w:rsid w:val="00892346"/>
    <w:rsid w:val="008924F2"/>
    <w:rsid w:val="00892575"/>
    <w:rsid w:val="00892669"/>
    <w:rsid w:val="00892708"/>
    <w:rsid w:val="008934ED"/>
    <w:rsid w:val="008935C8"/>
    <w:rsid w:val="00893A8B"/>
    <w:rsid w:val="00893B1A"/>
    <w:rsid w:val="00893D15"/>
    <w:rsid w:val="0089450B"/>
    <w:rsid w:val="00894C53"/>
    <w:rsid w:val="00895144"/>
    <w:rsid w:val="00895736"/>
    <w:rsid w:val="00896070"/>
    <w:rsid w:val="0089642D"/>
    <w:rsid w:val="00896EF0"/>
    <w:rsid w:val="00896F72"/>
    <w:rsid w:val="00897D20"/>
    <w:rsid w:val="00897D9B"/>
    <w:rsid w:val="00897F7B"/>
    <w:rsid w:val="008A09CE"/>
    <w:rsid w:val="008A0F6E"/>
    <w:rsid w:val="008A1145"/>
    <w:rsid w:val="008A11A2"/>
    <w:rsid w:val="008A19D8"/>
    <w:rsid w:val="008A1D64"/>
    <w:rsid w:val="008A2914"/>
    <w:rsid w:val="008A2A9D"/>
    <w:rsid w:val="008A30AD"/>
    <w:rsid w:val="008A39C3"/>
    <w:rsid w:val="008A3EBA"/>
    <w:rsid w:val="008A40CB"/>
    <w:rsid w:val="008A4A17"/>
    <w:rsid w:val="008A4F25"/>
    <w:rsid w:val="008A55B6"/>
    <w:rsid w:val="008A5A3D"/>
    <w:rsid w:val="008A5F51"/>
    <w:rsid w:val="008A5F90"/>
    <w:rsid w:val="008A680A"/>
    <w:rsid w:val="008A68AC"/>
    <w:rsid w:val="008A6F0A"/>
    <w:rsid w:val="008A748C"/>
    <w:rsid w:val="008A7593"/>
    <w:rsid w:val="008A7BB8"/>
    <w:rsid w:val="008B005D"/>
    <w:rsid w:val="008B06F3"/>
    <w:rsid w:val="008B097F"/>
    <w:rsid w:val="008B0B69"/>
    <w:rsid w:val="008B0EFC"/>
    <w:rsid w:val="008B0F01"/>
    <w:rsid w:val="008B1D24"/>
    <w:rsid w:val="008B27C1"/>
    <w:rsid w:val="008B305E"/>
    <w:rsid w:val="008B30A8"/>
    <w:rsid w:val="008B3E5F"/>
    <w:rsid w:val="008B472B"/>
    <w:rsid w:val="008B4926"/>
    <w:rsid w:val="008B4E86"/>
    <w:rsid w:val="008B4FB8"/>
    <w:rsid w:val="008B4FE9"/>
    <w:rsid w:val="008B553C"/>
    <w:rsid w:val="008B6774"/>
    <w:rsid w:val="008B7A7E"/>
    <w:rsid w:val="008C052E"/>
    <w:rsid w:val="008C0BDC"/>
    <w:rsid w:val="008C0DA4"/>
    <w:rsid w:val="008C1338"/>
    <w:rsid w:val="008C16BB"/>
    <w:rsid w:val="008C21AE"/>
    <w:rsid w:val="008C29C5"/>
    <w:rsid w:val="008C3263"/>
    <w:rsid w:val="008C3AF8"/>
    <w:rsid w:val="008C3B34"/>
    <w:rsid w:val="008C442A"/>
    <w:rsid w:val="008C4430"/>
    <w:rsid w:val="008C4A22"/>
    <w:rsid w:val="008C52F2"/>
    <w:rsid w:val="008C5489"/>
    <w:rsid w:val="008C57C8"/>
    <w:rsid w:val="008C598D"/>
    <w:rsid w:val="008C5D9F"/>
    <w:rsid w:val="008C7088"/>
    <w:rsid w:val="008C794C"/>
    <w:rsid w:val="008C7B62"/>
    <w:rsid w:val="008C7F5E"/>
    <w:rsid w:val="008D021F"/>
    <w:rsid w:val="008D089D"/>
    <w:rsid w:val="008D0ED7"/>
    <w:rsid w:val="008D1511"/>
    <w:rsid w:val="008D2BA6"/>
    <w:rsid w:val="008D438D"/>
    <w:rsid w:val="008D456B"/>
    <w:rsid w:val="008D5E2C"/>
    <w:rsid w:val="008D6009"/>
    <w:rsid w:val="008D69A3"/>
    <w:rsid w:val="008D6B3F"/>
    <w:rsid w:val="008E00F4"/>
    <w:rsid w:val="008E01C9"/>
    <w:rsid w:val="008E0375"/>
    <w:rsid w:val="008E06F4"/>
    <w:rsid w:val="008E0740"/>
    <w:rsid w:val="008E0DF9"/>
    <w:rsid w:val="008E233F"/>
    <w:rsid w:val="008E2756"/>
    <w:rsid w:val="008E2AA2"/>
    <w:rsid w:val="008E2DA3"/>
    <w:rsid w:val="008E3025"/>
    <w:rsid w:val="008E3241"/>
    <w:rsid w:val="008E33C4"/>
    <w:rsid w:val="008E38B6"/>
    <w:rsid w:val="008E39F9"/>
    <w:rsid w:val="008E3ABC"/>
    <w:rsid w:val="008E3B47"/>
    <w:rsid w:val="008E4832"/>
    <w:rsid w:val="008E49D2"/>
    <w:rsid w:val="008E5832"/>
    <w:rsid w:val="008E5892"/>
    <w:rsid w:val="008E58E5"/>
    <w:rsid w:val="008E6481"/>
    <w:rsid w:val="008E6AE6"/>
    <w:rsid w:val="008E6FC3"/>
    <w:rsid w:val="008E7353"/>
    <w:rsid w:val="008F02DB"/>
    <w:rsid w:val="008F03B7"/>
    <w:rsid w:val="008F0B37"/>
    <w:rsid w:val="008F125C"/>
    <w:rsid w:val="008F12A1"/>
    <w:rsid w:val="008F1308"/>
    <w:rsid w:val="008F1A34"/>
    <w:rsid w:val="008F1BCE"/>
    <w:rsid w:val="008F2024"/>
    <w:rsid w:val="008F22C4"/>
    <w:rsid w:val="008F2501"/>
    <w:rsid w:val="008F2BA1"/>
    <w:rsid w:val="008F335A"/>
    <w:rsid w:val="008F3A1F"/>
    <w:rsid w:val="008F4733"/>
    <w:rsid w:val="008F5249"/>
    <w:rsid w:val="008F5ABF"/>
    <w:rsid w:val="008F5BF6"/>
    <w:rsid w:val="008F6539"/>
    <w:rsid w:val="008F6D83"/>
    <w:rsid w:val="008F6E90"/>
    <w:rsid w:val="008F752E"/>
    <w:rsid w:val="008F7B04"/>
    <w:rsid w:val="009014D1"/>
    <w:rsid w:val="00901715"/>
    <w:rsid w:val="009019EF"/>
    <w:rsid w:val="00901BC4"/>
    <w:rsid w:val="00901CCE"/>
    <w:rsid w:val="00901D5D"/>
    <w:rsid w:val="00902232"/>
    <w:rsid w:val="00902334"/>
    <w:rsid w:val="009023EE"/>
    <w:rsid w:val="00902452"/>
    <w:rsid w:val="00902BEC"/>
    <w:rsid w:val="00903131"/>
    <w:rsid w:val="009039C8"/>
    <w:rsid w:val="00904053"/>
    <w:rsid w:val="009041B7"/>
    <w:rsid w:val="00904877"/>
    <w:rsid w:val="00904D63"/>
    <w:rsid w:val="00904DA8"/>
    <w:rsid w:val="0090539A"/>
    <w:rsid w:val="00905B2F"/>
    <w:rsid w:val="00905BEA"/>
    <w:rsid w:val="009064AD"/>
    <w:rsid w:val="00906DF0"/>
    <w:rsid w:val="0090763F"/>
    <w:rsid w:val="00907882"/>
    <w:rsid w:val="00907D89"/>
    <w:rsid w:val="00907FF8"/>
    <w:rsid w:val="009106E9"/>
    <w:rsid w:val="0091137D"/>
    <w:rsid w:val="00913EAC"/>
    <w:rsid w:val="00913F7F"/>
    <w:rsid w:val="00914B84"/>
    <w:rsid w:val="00916500"/>
    <w:rsid w:val="00916BA8"/>
    <w:rsid w:val="009205A1"/>
    <w:rsid w:val="009209B2"/>
    <w:rsid w:val="009210D8"/>
    <w:rsid w:val="009212D0"/>
    <w:rsid w:val="00921368"/>
    <w:rsid w:val="009213D2"/>
    <w:rsid w:val="00922057"/>
    <w:rsid w:val="00922712"/>
    <w:rsid w:val="00923207"/>
    <w:rsid w:val="00923D4D"/>
    <w:rsid w:val="0092437F"/>
    <w:rsid w:val="00925317"/>
    <w:rsid w:val="0092598F"/>
    <w:rsid w:val="0092617B"/>
    <w:rsid w:val="00926447"/>
    <w:rsid w:val="00927C57"/>
    <w:rsid w:val="00927D22"/>
    <w:rsid w:val="00927DA0"/>
    <w:rsid w:val="00930185"/>
    <w:rsid w:val="00930FDA"/>
    <w:rsid w:val="00931CC3"/>
    <w:rsid w:val="00931E03"/>
    <w:rsid w:val="00932DC0"/>
    <w:rsid w:val="00933F97"/>
    <w:rsid w:val="00934A54"/>
    <w:rsid w:val="00934DB7"/>
    <w:rsid w:val="00935AF3"/>
    <w:rsid w:val="00935C56"/>
    <w:rsid w:val="0093670F"/>
    <w:rsid w:val="009371D6"/>
    <w:rsid w:val="00937F09"/>
    <w:rsid w:val="0094020D"/>
    <w:rsid w:val="00940270"/>
    <w:rsid w:val="009403E4"/>
    <w:rsid w:val="00940927"/>
    <w:rsid w:val="00941258"/>
    <w:rsid w:val="00941563"/>
    <w:rsid w:val="009415ED"/>
    <w:rsid w:val="00941A75"/>
    <w:rsid w:val="00941CAD"/>
    <w:rsid w:val="00941E0C"/>
    <w:rsid w:val="0094223B"/>
    <w:rsid w:val="009423BD"/>
    <w:rsid w:val="00942D77"/>
    <w:rsid w:val="00942DC6"/>
    <w:rsid w:val="00942E80"/>
    <w:rsid w:val="00943713"/>
    <w:rsid w:val="00943A61"/>
    <w:rsid w:val="00943F13"/>
    <w:rsid w:val="00944A0F"/>
    <w:rsid w:val="00945211"/>
    <w:rsid w:val="009455D8"/>
    <w:rsid w:val="0094695B"/>
    <w:rsid w:val="00946F88"/>
    <w:rsid w:val="00950BA8"/>
    <w:rsid w:val="00950C25"/>
    <w:rsid w:val="00950CCF"/>
    <w:rsid w:val="00951816"/>
    <w:rsid w:val="00951EF1"/>
    <w:rsid w:val="0095243C"/>
    <w:rsid w:val="009529A4"/>
    <w:rsid w:val="00952C31"/>
    <w:rsid w:val="00952F78"/>
    <w:rsid w:val="00952F9C"/>
    <w:rsid w:val="00952FF4"/>
    <w:rsid w:val="00954960"/>
    <w:rsid w:val="009558DD"/>
    <w:rsid w:val="00955A79"/>
    <w:rsid w:val="00955CD9"/>
    <w:rsid w:val="009562BA"/>
    <w:rsid w:val="009565D8"/>
    <w:rsid w:val="00956D45"/>
    <w:rsid w:val="009574EC"/>
    <w:rsid w:val="00957599"/>
    <w:rsid w:val="0096014E"/>
    <w:rsid w:val="00960298"/>
    <w:rsid w:val="009607C5"/>
    <w:rsid w:val="00961B3A"/>
    <w:rsid w:val="00961B6C"/>
    <w:rsid w:val="00962008"/>
    <w:rsid w:val="00962295"/>
    <w:rsid w:val="009622DA"/>
    <w:rsid w:val="00962B0B"/>
    <w:rsid w:val="009631EE"/>
    <w:rsid w:val="0096357B"/>
    <w:rsid w:val="00963759"/>
    <w:rsid w:val="00963D7A"/>
    <w:rsid w:val="0096474F"/>
    <w:rsid w:val="009656B1"/>
    <w:rsid w:val="00965841"/>
    <w:rsid w:val="0096721A"/>
    <w:rsid w:val="009675EF"/>
    <w:rsid w:val="00967709"/>
    <w:rsid w:val="009704C3"/>
    <w:rsid w:val="009704DA"/>
    <w:rsid w:val="009705DC"/>
    <w:rsid w:val="00970650"/>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137"/>
    <w:rsid w:val="0097775E"/>
    <w:rsid w:val="009777FA"/>
    <w:rsid w:val="00977996"/>
    <w:rsid w:val="00977B93"/>
    <w:rsid w:val="0098021A"/>
    <w:rsid w:val="00980C22"/>
    <w:rsid w:val="009816FE"/>
    <w:rsid w:val="00981A2D"/>
    <w:rsid w:val="00981AEC"/>
    <w:rsid w:val="00982657"/>
    <w:rsid w:val="00982762"/>
    <w:rsid w:val="00982A7B"/>
    <w:rsid w:val="00982E29"/>
    <w:rsid w:val="00983091"/>
    <w:rsid w:val="009830B0"/>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97E59"/>
    <w:rsid w:val="009A046F"/>
    <w:rsid w:val="009A067A"/>
    <w:rsid w:val="009A0773"/>
    <w:rsid w:val="009A1273"/>
    <w:rsid w:val="009A15CC"/>
    <w:rsid w:val="009A1EA7"/>
    <w:rsid w:val="009A27D3"/>
    <w:rsid w:val="009A2F77"/>
    <w:rsid w:val="009A417C"/>
    <w:rsid w:val="009A4735"/>
    <w:rsid w:val="009A539A"/>
    <w:rsid w:val="009A5864"/>
    <w:rsid w:val="009A589B"/>
    <w:rsid w:val="009A5966"/>
    <w:rsid w:val="009A643B"/>
    <w:rsid w:val="009A7BA1"/>
    <w:rsid w:val="009B0139"/>
    <w:rsid w:val="009B0B87"/>
    <w:rsid w:val="009B0B92"/>
    <w:rsid w:val="009B145D"/>
    <w:rsid w:val="009B2587"/>
    <w:rsid w:val="009B28E4"/>
    <w:rsid w:val="009B2D72"/>
    <w:rsid w:val="009B2DA4"/>
    <w:rsid w:val="009B2FBF"/>
    <w:rsid w:val="009B361E"/>
    <w:rsid w:val="009B39B8"/>
    <w:rsid w:val="009B4695"/>
    <w:rsid w:val="009B4ABD"/>
    <w:rsid w:val="009B4B0D"/>
    <w:rsid w:val="009B554C"/>
    <w:rsid w:val="009B5E45"/>
    <w:rsid w:val="009B74D9"/>
    <w:rsid w:val="009B766D"/>
    <w:rsid w:val="009B76FF"/>
    <w:rsid w:val="009C00E2"/>
    <w:rsid w:val="009C01B3"/>
    <w:rsid w:val="009C05E3"/>
    <w:rsid w:val="009C1472"/>
    <w:rsid w:val="009C1B55"/>
    <w:rsid w:val="009C1E04"/>
    <w:rsid w:val="009C2248"/>
    <w:rsid w:val="009C2618"/>
    <w:rsid w:val="009C27C0"/>
    <w:rsid w:val="009C29C0"/>
    <w:rsid w:val="009C30D0"/>
    <w:rsid w:val="009C383E"/>
    <w:rsid w:val="009C3BCF"/>
    <w:rsid w:val="009C49B2"/>
    <w:rsid w:val="009C4B61"/>
    <w:rsid w:val="009C5B8D"/>
    <w:rsid w:val="009C600A"/>
    <w:rsid w:val="009C685D"/>
    <w:rsid w:val="009C6921"/>
    <w:rsid w:val="009C6A19"/>
    <w:rsid w:val="009C6E7B"/>
    <w:rsid w:val="009C74F0"/>
    <w:rsid w:val="009C7FA7"/>
    <w:rsid w:val="009D02D0"/>
    <w:rsid w:val="009D0A06"/>
    <w:rsid w:val="009D1152"/>
    <w:rsid w:val="009D1601"/>
    <w:rsid w:val="009D174A"/>
    <w:rsid w:val="009D1B6B"/>
    <w:rsid w:val="009D1FA3"/>
    <w:rsid w:val="009D2357"/>
    <w:rsid w:val="009D27FF"/>
    <w:rsid w:val="009D29FB"/>
    <w:rsid w:val="009D3443"/>
    <w:rsid w:val="009D4110"/>
    <w:rsid w:val="009D4A7E"/>
    <w:rsid w:val="009D4BED"/>
    <w:rsid w:val="009D4FB8"/>
    <w:rsid w:val="009D6693"/>
    <w:rsid w:val="009D6B67"/>
    <w:rsid w:val="009D6C5A"/>
    <w:rsid w:val="009D6E49"/>
    <w:rsid w:val="009D756B"/>
    <w:rsid w:val="009D79B8"/>
    <w:rsid w:val="009D7EB6"/>
    <w:rsid w:val="009D7FEB"/>
    <w:rsid w:val="009E02A9"/>
    <w:rsid w:val="009E0A2F"/>
    <w:rsid w:val="009E0A80"/>
    <w:rsid w:val="009E0AE7"/>
    <w:rsid w:val="009E15EC"/>
    <w:rsid w:val="009E2B81"/>
    <w:rsid w:val="009E2F26"/>
    <w:rsid w:val="009E3EAF"/>
    <w:rsid w:val="009E451D"/>
    <w:rsid w:val="009E471F"/>
    <w:rsid w:val="009E4F55"/>
    <w:rsid w:val="009E5C8F"/>
    <w:rsid w:val="009E6322"/>
    <w:rsid w:val="009E63E1"/>
    <w:rsid w:val="009E6826"/>
    <w:rsid w:val="009E6961"/>
    <w:rsid w:val="009E69B1"/>
    <w:rsid w:val="009E7A4E"/>
    <w:rsid w:val="009E7AA0"/>
    <w:rsid w:val="009E7D45"/>
    <w:rsid w:val="009F0248"/>
    <w:rsid w:val="009F0425"/>
    <w:rsid w:val="009F0679"/>
    <w:rsid w:val="009F0734"/>
    <w:rsid w:val="009F0E95"/>
    <w:rsid w:val="009F0F13"/>
    <w:rsid w:val="009F2432"/>
    <w:rsid w:val="009F25EB"/>
    <w:rsid w:val="009F2C53"/>
    <w:rsid w:val="009F2CAE"/>
    <w:rsid w:val="009F2CBB"/>
    <w:rsid w:val="009F3233"/>
    <w:rsid w:val="009F3289"/>
    <w:rsid w:val="009F32D5"/>
    <w:rsid w:val="009F3842"/>
    <w:rsid w:val="009F3BC8"/>
    <w:rsid w:val="009F4BA4"/>
    <w:rsid w:val="009F5744"/>
    <w:rsid w:val="009F6326"/>
    <w:rsid w:val="009F6C34"/>
    <w:rsid w:val="009F7B6C"/>
    <w:rsid w:val="009F7F9F"/>
    <w:rsid w:val="00A0009A"/>
    <w:rsid w:val="00A0083C"/>
    <w:rsid w:val="00A00CE6"/>
    <w:rsid w:val="00A01166"/>
    <w:rsid w:val="00A01D26"/>
    <w:rsid w:val="00A02172"/>
    <w:rsid w:val="00A02578"/>
    <w:rsid w:val="00A02C13"/>
    <w:rsid w:val="00A02CEF"/>
    <w:rsid w:val="00A03202"/>
    <w:rsid w:val="00A03420"/>
    <w:rsid w:val="00A034AA"/>
    <w:rsid w:val="00A037C8"/>
    <w:rsid w:val="00A03DB3"/>
    <w:rsid w:val="00A03F15"/>
    <w:rsid w:val="00A044E8"/>
    <w:rsid w:val="00A06278"/>
    <w:rsid w:val="00A0642F"/>
    <w:rsid w:val="00A0698D"/>
    <w:rsid w:val="00A078C5"/>
    <w:rsid w:val="00A07BE9"/>
    <w:rsid w:val="00A07D0B"/>
    <w:rsid w:val="00A100A8"/>
    <w:rsid w:val="00A1051D"/>
    <w:rsid w:val="00A106B5"/>
    <w:rsid w:val="00A10712"/>
    <w:rsid w:val="00A10D6E"/>
    <w:rsid w:val="00A1145B"/>
    <w:rsid w:val="00A122FC"/>
    <w:rsid w:val="00A1286C"/>
    <w:rsid w:val="00A12F35"/>
    <w:rsid w:val="00A13323"/>
    <w:rsid w:val="00A135E7"/>
    <w:rsid w:val="00A1465E"/>
    <w:rsid w:val="00A1701C"/>
    <w:rsid w:val="00A17A82"/>
    <w:rsid w:val="00A20266"/>
    <w:rsid w:val="00A205D8"/>
    <w:rsid w:val="00A20E34"/>
    <w:rsid w:val="00A21300"/>
    <w:rsid w:val="00A2174C"/>
    <w:rsid w:val="00A21BA0"/>
    <w:rsid w:val="00A2232C"/>
    <w:rsid w:val="00A22A69"/>
    <w:rsid w:val="00A23434"/>
    <w:rsid w:val="00A23DB6"/>
    <w:rsid w:val="00A23FA0"/>
    <w:rsid w:val="00A24574"/>
    <w:rsid w:val="00A245B1"/>
    <w:rsid w:val="00A248E9"/>
    <w:rsid w:val="00A24EC2"/>
    <w:rsid w:val="00A2578D"/>
    <w:rsid w:val="00A258A6"/>
    <w:rsid w:val="00A25CFB"/>
    <w:rsid w:val="00A260BE"/>
    <w:rsid w:val="00A26141"/>
    <w:rsid w:val="00A261BA"/>
    <w:rsid w:val="00A2657B"/>
    <w:rsid w:val="00A26AA3"/>
    <w:rsid w:val="00A303AC"/>
    <w:rsid w:val="00A30F61"/>
    <w:rsid w:val="00A3111D"/>
    <w:rsid w:val="00A32149"/>
    <w:rsid w:val="00A32681"/>
    <w:rsid w:val="00A328B3"/>
    <w:rsid w:val="00A32A8E"/>
    <w:rsid w:val="00A338A8"/>
    <w:rsid w:val="00A353A1"/>
    <w:rsid w:val="00A355C2"/>
    <w:rsid w:val="00A357D0"/>
    <w:rsid w:val="00A358AF"/>
    <w:rsid w:val="00A35F72"/>
    <w:rsid w:val="00A36127"/>
    <w:rsid w:val="00A361BF"/>
    <w:rsid w:val="00A36900"/>
    <w:rsid w:val="00A36E45"/>
    <w:rsid w:val="00A36E78"/>
    <w:rsid w:val="00A37339"/>
    <w:rsid w:val="00A374CD"/>
    <w:rsid w:val="00A3782A"/>
    <w:rsid w:val="00A37881"/>
    <w:rsid w:val="00A37A5C"/>
    <w:rsid w:val="00A37F46"/>
    <w:rsid w:val="00A40502"/>
    <w:rsid w:val="00A40924"/>
    <w:rsid w:val="00A418D0"/>
    <w:rsid w:val="00A41ACA"/>
    <w:rsid w:val="00A41BB8"/>
    <w:rsid w:val="00A41E00"/>
    <w:rsid w:val="00A41E63"/>
    <w:rsid w:val="00A41FDB"/>
    <w:rsid w:val="00A42523"/>
    <w:rsid w:val="00A425C4"/>
    <w:rsid w:val="00A43BDC"/>
    <w:rsid w:val="00A43FC6"/>
    <w:rsid w:val="00A45118"/>
    <w:rsid w:val="00A456E4"/>
    <w:rsid w:val="00A45B82"/>
    <w:rsid w:val="00A46050"/>
    <w:rsid w:val="00A46366"/>
    <w:rsid w:val="00A46EF9"/>
    <w:rsid w:val="00A46FB1"/>
    <w:rsid w:val="00A47D82"/>
    <w:rsid w:val="00A500A5"/>
    <w:rsid w:val="00A50189"/>
    <w:rsid w:val="00A50C7F"/>
    <w:rsid w:val="00A518A9"/>
    <w:rsid w:val="00A51C52"/>
    <w:rsid w:val="00A51D64"/>
    <w:rsid w:val="00A524B5"/>
    <w:rsid w:val="00A52565"/>
    <w:rsid w:val="00A5457C"/>
    <w:rsid w:val="00A547DF"/>
    <w:rsid w:val="00A54804"/>
    <w:rsid w:val="00A55048"/>
    <w:rsid w:val="00A5528E"/>
    <w:rsid w:val="00A556E6"/>
    <w:rsid w:val="00A55A17"/>
    <w:rsid w:val="00A56A7A"/>
    <w:rsid w:val="00A56FF0"/>
    <w:rsid w:val="00A5755D"/>
    <w:rsid w:val="00A60009"/>
    <w:rsid w:val="00A60A14"/>
    <w:rsid w:val="00A60C99"/>
    <w:rsid w:val="00A61F3A"/>
    <w:rsid w:val="00A621D4"/>
    <w:rsid w:val="00A62DDF"/>
    <w:rsid w:val="00A62E4E"/>
    <w:rsid w:val="00A632E4"/>
    <w:rsid w:val="00A64352"/>
    <w:rsid w:val="00A64F19"/>
    <w:rsid w:val="00A65F28"/>
    <w:rsid w:val="00A66A4C"/>
    <w:rsid w:val="00A67131"/>
    <w:rsid w:val="00A67CF9"/>
    <w:rsid w:val="00A70DC8"/>
    <w:rsid w:val="00A70DCE"/>
    <w:rsid w:val="00A71467"/>
    <w:rsid w:val="00A716BB"/>
    <w:rsid w:val="00A71B33"/>
    <w:rsid w:val="00A71C7B"/>
    <w:rsid w:val="00A71D80"/>
    <w:rsid w:val="00A727EA"/>
    <w:rsid w:val="00A72E06"/>
    <w:rsid w:val="00A7340F"/>
    <w:rsid w:val="00A73AF7"/>
    <w:rsid w:val="00A73E0D"/>
    <w:rsid w:val="00A74351"/>
    <w:rsid w:val="00A75A80"/>
    <w:rsid w:val="00A75F1E"/>
    <w:rsid w:val="00A77055"/>
    <w:rsid w:val="00A77192"/>
    <w:rsid w:val="00A773FD"/>
    <w:rsid w:val="00A77570"/>
    <w:rsid w:val="00A77705"/>
    <w:rsid w:val="00A77B47"/>
    <w:rsid w:val="00A802A1"/>
    <w:rsid w:val="00A80557"/>
    <w:rsid w:val="00A8078C"/>
    <w:rsid w:val="00A80D49"/>
    <w:rsid w:val="00A81331"/>
    <w:rsid w:val="00A8137F"/>
    <w:rsid w:val="00A813C9"/>
    <w:rsid w:val="00A81A11"/>
    <w:rsid w:val="00A81BAA"/>
    <w:rsid w:val="00A81D20"/>
    <w:rsid w:val="00A81E6A"/>
    <w:rsid w:val="00A8280D"/>
    <w:rsid w:val="00A83422"/>
    <w:rsid w:val="00A83798"/>
    <w:rsid w:val="00A83A01"/>
    <w:rsid w:val="00A84340"/>
    <w:rsid w:val="00A84765"/>
    <w:rsid w:val="00A849F2"/>
    <w:rsid w:val="00A84A4F"/>
    <w:rsid w:val="00A84C10"/>
    <w:rsid w:val="00A855D3"/>
    <w:rsid w:val="00A86ACB"/>
    <w:rsid w:val="00A87884"/>
    <w:rsid w:val="00A879D5"/>
    <w:rsid w:val="00A90084"/>
    <w:rsid w:val="00A90700"/>
    <w:rsid w:val="00A90CB4"/>
    <w:rsid w:val="00A915EE"/>
    <w:rsid w:val="00A916FD"/>
    <w:rsid w:val="00A91800"/>
    <w:rsid w:val="00A92702"/>
    <w:rsid w:val="00A927AA"/>
    <w:rsid w:val="00A928B9"/>
    <w:rsid w:val="00A934A1"/>
    <w:rsid w:val="00A9426B"/>
    <w:rsid w:val="00A94BE7"/>
    <w:rsid w:val="00A94D28"/>
    <w:rsid w:val="00A950F0"/>
    <w:rsid w:val="00A951F9"/>
    <w:rsid w:val="00A956CB"/>
    <w:rsid w:val="00A95C6F"/>
    <w:rsid w:val="00A961E4"/>
    <w:rsid w:val="00A961F0"/>
    <w:rsid w:val="00A96C38"/>
    <w:rsid w:val="00A970F6"/>
    <w:rsid w:val="00AA036C"/>
    <w:rsid w:val="00AA0450"/>
    <w:rsid w:val="00AA0FE3"/>
    <w:rsid w:val="00AA1570"/>
    <w:rsid w:val="00AA1CC0"/>
    <w:rsid w:val="00AA1FB1"/>
    <w:rsid w:val="00AA1FEA"/>
    <w:rsid w:val="00AA2A44"/>
    <w:rsid w:val="00AA2F58"/>
    <w:rsid w:val="00AA36B9"/>
    <w:rsid w:val="00AA4816"/>
    <w:rsid w:val="00AA4E5A"/>
    <w:rsid w:val="00AA5E24"/>
    <w:rsid w:val="00AA620E"/>
    <w:rsid w:val="00AA6978"/>
    <w:rsid w:val="00AA6B74"/>
    <w:rsid w:val="00AA707E"/>
    <w:rsid w:val="00AA74B4"/>
    <w:rsid w:val="00AA786D"/>
    <w:rsid w:val="00AB0803"/>
    <w:rsid w:val="00AB083E"/>
    <w:rsid w:val="00AB0A55"/>
    <w:rsid w:val="00AB1574"/>
    <w:rsid w:val="00AB216A"/>
    <w:rsid w:val="00AB31A9"/>
    <w:rsid w:val="00AB3484"/>
    <w:rsid w:val="00AB44EA"/>
    <w:rsid w:val="00AB525C"/>
    <w:rsid w:val="00AB57F2"/>
    <w:rsid w:val="00AB59EF"/>
    <w:rsid w:val="00AB5AC6"/>
    <w:rsid w:val="00AB5C33"/>
    <w:rsid w:val="00AB61B2"/>
    <w:rsid w:val="00AB69D0"/>
    <w:rsid w:val="00AB6DBE"/>
    <w:rsid w:val="00AB7677"/>
    <w:rsid w:val="00AB7B43"/>
    <w:rsid w:val="00AC29FF"/>
    <w:rsid w:val="00AC2C0D"/>
    <w:rsid w:val="00AC3247"/>
    <w:rsid w:val="00AC38FE"/>
    <w:rsid w:val="00AC3CC3"/>
    <w:rsid w:val="00AC474C"/>
    <w:rsid w:val="00AC49FD"/>
    <w:rsid w:val="00AC5D46"/>
    <w:rsid w:val="00AC5DFA"/>
    <w:rsid w:val="00AC5DFD"/>
    <w:rsid w:val="00AC60E6"/>
    <w:rsid w:val="00AC68EA"/>
    <w:rsid w:val="00AC6D4F"/>
    <w:rsid w:val="00AC7056"/>
    <w:rsid w:val="00AC74EA"/>
    <w:rsid w:val="00AC78DA"/>
    <w:rsid w:val="00AD056B"/>
    <w:rsid w:val="00AD0745"/>
    <w:rsid w:val="00AD0EAB"/>
    <w:rsid w:val="00AD0FC7"/>
    <w:rsid w:val="00AD1AFC"/>
    <w:rsid w:val="00AD1E02"/>
    <w:rsid w:val="00AD250E"/>
    <w:rsid w:val="00AD4627"/>
    <w:rsid w:val="00AD4BA0"/>
    <w:rsid w:val="00AD56F3"/>
    <w:rsid w:val="00AD57E2"/>
    <w:rsid w:val="00AD5B4E"/>
    <w:rsid w:val="00AD6359"/>
    <w:rsid w:val="00AD728C"/>
    <w:rsid w:val="00AD7765"/>
    <w:rsid w:val="00AD79D6"/>
    <w:rsid w:val="00AD7E2D"/>
    <w:rsid w:val="00AE0A7C"/>
    <w:rsid w:val="00AE14A8"/>
    <w:rsid w:val="00AE1C08"/>
    <w:rsid w:val="00AE2759"/>
    <w:rsid w:val="00AE286A"/>
    <w:rsid w:val="00AE29C4"/>
    <w:rsid w:val="00AE38F5"/>
    <w:rsid w:val="00AE409E"/>
    <w:rsid w:val="00AE4B73"/>
    <w:rsid w:val="00AE4C78"/>
    <w:rsid w:val="00AE5107"/>
    <w:rsid w:val="00AE5C6E"/>
    <w:rsid w:val="00AE6146"/>
    <w:rsid w:val="00AE66BA"/>
    <w:rsid w:val="00AE6945"/>
    <w:rsid w:val="00AE6C96"/>
    <w:rsid w:val="00AE7130"/>
    <w:rsid w:val="00AE7BEE"/>
    <w:rsid w:val="00AF10A6"/>
    <w:rsid w:val="00AF148E"/>
    <w:rsid w:val="00AF1611"/>
    <w:rsid w:val="00AF17F5"/>
    <w:rsid w:val="00AF1A6D"/>
    <w:rsid w:val="00AF1EB7"/>
    <w:rsid w:val="00AF212A"/>
    <w:rsid w:val="00AF2E03"/>
    <w:rsid w:val="00AF3330"/>
    <w:rsid w:val="00AF4599"/>
    <w:rsid w:val="00AF4BFC"/>
    <w:rsid w:val="00AF54E2"/>
    <w:rsid w:val="00AF58BD"/>
    <w:rsid w:val="00AF59C7"/>
    <w:rsid w:val="00AF6401"/>
    <w:rsid w:val="00AF7266"/>
    <w:rsid w:val="00AF7701"/>
    <w:rsid w:val="00AF783A"/>
    <w:rsid w:val="00B00156"/>
    <w:rsid w:val="00B00394"/>
    <w:rsid w:val="00B00779"/>
    <w:rsid w:val="00B010F1"/>
    <w:rsid w:val="00B0198B"/>
    <w:rsid w:val="00B01CCC"/>
    <w:rsid w:val="00B02172"/>
    <w:rsid w:val="00B0276D"/>
    <w:rsid w:val="00B02BC2"/>
    <w:rsid w:val="00B0351D"/>
    <w:rsid w:val="00B0369C"/>
    <w:rsid w:val="00B03F4F"/>
    <w:rsid w:val="00B04224"/>
    <w:rsid w:val="00B04A4F"/>
    <w:rsid w:val="00B04DB7"/>
    <w:rsid w:val="00B050B7"/>
    <w:rsid w:val="00B054A8"/>
    <w:rsid w:val="00B0573B"/>
    <w:rsid w:val="00B0633C"/>
    <w:rsid w:val="00B0675F"/>
    <w:rsid w:val="00B072D8"/>
    <w:rsid w:val="00B07877"/>
    <w:rsid w:val="00B07A42"/>
    <w:rsid w:val="00B101D9"/>
    <w:rsid w:val="00B1142A"/>
    <w:rsid w:val="00B11734"/>
    <w:rsid w:val="00B12549"/>
    <w:rsid w:val="00B13118"/>
    <w:rsid w:val="00B13928"/>
    <w:rsid w:val="00B13CA8"/>
    <w:rsid w:val="00B13F4B"/>
    <w:rsid w:val="00B14460"/>
    <w:rsid w:val="00B153B7"/>
    <w:rsid w:val="00B1576B"/>
    <w:rsid w:val="00B1576E"/>
    <w:rsid w:val="00B15A66"/>
    <w:rsid w:val="00B17360"/>
    <w:rsid w:val="00B1767E"/>
    <w:rsid w:val="00B1786D"/>
    <w:rsid w:val="00B17B72"/>
    <w:rsid w:val="00B17BE9"/>
    <w:rsid w:val="00B17E06"/>
    <w:rsid w:val="00B20F38"/>
    <w:rsid w:val="00B21850"/>
    <w:rsid w:val="00B22589"/>
    <w:rsid w:val="00B22930"/>
    <w:rsid w:val="00B23501"/>
    <w:rsid w:val="00B23985"/>
    <w:rsid w:val="00B23CB9"/>
    <w:rsid w:val="00B24208"/>
    <w:rsid w:val="00B245B3"/>
    <w:rsid w:val="00B245F1"/>
    <w:rsid w:val="00B25894"/>
    <w:rsid w:val="00B2605A"/>
    <w:rsid w:val="00B27BD5"/>
    <w:rsid w:val="00B301B8"/>
    <w:rsid w:val="00B30B5B"/>
    <w:rsid w:val="00B30C72"/>
    <w:rsid w:val="00B30F89"/>
    <w:rsid w:val="00B32470"/>
    <w:rsid w:val="00B32923"/>
    <w:rsid w:val="00B32C21"/>
    <w:rsid w:val="00B333E2"/>
    <w:rsid w:val="00B339AE"/>
    <w:rsid w:val="00B340ED"/>
    <w:rsid w:val="00B3439F"/>
    <w:rsid w:val="00B34419"/>
    <w:rsid w:val="00B34C53"/>
    <w:rsid w:val="00B35218"/>
    <w:rsid w:val="00B35221"/>
    <w:rsid w:val="00B35569"/>
    <w:rsid w:val="00B359EE"/>
    <w:rsid w:val="00B35AA7"/>
    <w:rsid w:val="00B35AD3"/>
    <w:rsid w:val="00B378FE"/>
    <w:rsid w:val="00B37A0B"/>
    <w:rsid w:val="00B402E5"/>
    <w:rsid w:val="00B4035E"/>
    <w:rsid w:val="00B4060B"/>
    <w:rsid w:val="00B40881"/>
    <w:rsid w:val="00B41495"/>
    <w:rsid w:val="00B41D66"/>
    <w:rsid w:val="00B42149"/>
    <w:rsid w:val="00B421D7"/>
    <w:rsid w:val="00B421DC"/>
    <w:rsid w:val="00B43182"/>
    <w:rsid w:val="00B432AA"/>
    <w:rsid w:val="00B438AD"/>
    <w:rsid w:val="00B43D11"/>
    <w:rsid w:val="00B43DF6"/>
    <w:rsid w:val="00B43EEF"/>
    <w:rsid w:val="00B44167"/>
    <w:rsid w:val="00B455FE"/>
    <w:rsid w:val="00B45640"/>
    <w:rsid w:val="00B46381"/>
    <w:rsid w:val="00B465FF"/>
    <w:rsid w:val="00B46B1C"/>
    <w:rsid w:val="00B46E8E"/>
    <w:rsid w:val="00B473A0"/>
    <w:rsid w:val="00B50B4F"/>
    <w:rsid w:val="00B50CAA"/>
    <w:rsid w:val="00B50DAA"/>
    <w:rsid w:val="00B50E36"/>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3A0"/>
    <w:rsid w:val="00B64417"/>
    <w:rsid w:val="00B644C0"/>
    <w:rsid w:val="00B649B0"/>
    <w:rsid w:val="00B64A56"/>
    <w:rsid w:val="00B64BBE"/>
    <w:rsid w:val="00B64E8B"/>
    <w:rsid w:val="00B651D9"/>
    <w:rsid w:val="00B6584D"/>
    <w:rsid w:val="00B65951"/>
    <w:rsid w:val="00B6632A"/>
    <w:rsid w:val="00B6657D"/>
    <w:rsid w:val="00B6692C"/>
    <w:rsid w:val="00B66CC6"/>
    <w:rsid w:val="00B66D66"/>
    <w:rsid w:val="00B673E1"/>
    <w:rsid w:val="00B67BFA"/>
    <w:rsid w:val="00B707FD"/>
    <w:rsid w:val="00B70CF8"/>
    <w:rsid w:val="00B7132F"/>
    <w:rsid w:val="00B73313"/>
    <w:rsid w:val="00B73EFC"/>
    <w:rsid w:val="00B74A91"/>
    <w:rsid w:val="00B74EA9"/>
    <w:rsid w:val="00B74F87"/>
    <w:rsid w:val="00B74F9B"/>
    <w:rsid w:val="00B7501D"/>
    <w:rsid w:val="00B751A4"/>
    <w:rsid w:val="00B756D8"/>
    <w:rsid w:val="00B75C28"/>
    <w:rsid w:val="00B76104"/>
    <w:rsid w:val="00B77342"/>
    <w:rsid w:val="00B77382"/>
    <w:rsid w:val="00B77592"/>
    <w:rsid w:val="00B776B5"/>
    <w:rsid w:val="00B77D17"/>
    <w:rsid w:val="00B814D0"/>
    <w:rsid w:val="00B81DA8"/>
    <w:rsid w:val="00B828DF"/>
    <w:rsid w:val="00B84E94"/>
    <w:rsid w:val="00B85BA1"/>
    <w:rsid w:val="00B85CD9"/>
    <w:rsid w:val="00B863B3"/>
    <w:rsid w:val="00B864F9"/>
    <w:rsid w:val="00B86515"/>
    <w:rsid w:val="00B8772E"/>
    <w:rsid w:val="00B87F5A"/>
    <w:rsid w:val="00B90544"/>
    <w:rsid w:val="00B90F91"/>
    <w:rsid w:val="00B920A3"/>
    <w:rsid w:val="00B92210"/>
    <w:rsid w:val="00B92534"/>
    <w:rsid w:val="00B929EB"/>
    <w:rsid w:val="00B92C35"/>
    <w:rsid w:val="00B92CA7"/>
    <w:rsid w:val="00B9324E"/>
    <w:rsid w:val="00B93346"/>
    <w:rsid w:val="00B934C5"/>
    <w:rsid w:val="00B935D1"/>
    <w:rsid w:val="00B938EF"/>
    <w:rsid w:val="00B93963"/>
    <w:rsid w:val="00B93E3A"/>
    <w:rsid w:val="00B94158"/>
    <w:rsid w:val="00B9496C"/>
    <w:rsid w:val="00B94ADE"/>
    <w:rsid w:val="00B94B83"/>
    <w:rsid w:val="00B94CC4"/>
    <w:rsid w:val="00B954D3"/>
    <w:rsid w:val="00B9677E"/>
    <w:rsid w:val="00B969DF"/>
    <w:rsid w:val="00B96B4B"/>
    <w:rsid w:val="00B96EAE"/>
    <w:rsid w:val="00B97E49"/>
    <w:rsid w:val="00B97FB3"/>
    <w:rsid w:val="00BA0AD3"/>
    <w:rsid w:val="00BA0CEC"/>
    <w:rsid w:val="00BA1466"/>
    <w:rsid w:val="00BA18E9"/>
    <w:rsid w:val="00BA1945"/>
    <w:rsid w:val="00BA1DBC"/>
    <w:rsid w:val="00BA1FA2"/>
    <w:rsid w:val="00BA2C3A"/>
    <w:rsid w:val="00BA2CDB"/>
    <w:rsid w:val="00BA2E5A"/>
    <w:rsid w:val="00BA35DE"/>
    <w:rsid w:val="00BA3A99"/>
    <w:rsid w:val="00BA417F"/>
    <w:rsid w:val="00BA468E"/>
    <w:rsid w:val="00BA4AE5"/>
    <w:rsid w:val="00BA57A1"/>
    <w:rsid w:val="00BA63F5"/>
    <w:rsid w:val="00BA690A"/>
    <w:rsid w:val="00BA6980"/>
    <w:rsid w:val="00BA7866"/>
    <w:rsid w:val="00BB0944"/>
    <w:rsid w:val="00BB10C7"/>
    <w:rsid w:val="00BB162A"/>
    <w:rsid w:val="00BB1C23"/>
    <w:rsid w:val="00BB2423"/>
    <w:rsid w:val="00BB2E6F"/>
    <w:rsid w:val="00BB2F27"/>
    <w:rsid w:val="00BB312A"/>
    <w:rsid w:val="00BB33C1"/>
    <w:rsid w:val="00BB39CA"/>
    <w:rsid w:val="00BB4C30"/>
    <w:rsid w:val="00BB4E42"/>
    <w:rsid w:val="00BB4FB4"/>
    <w:rsid w:val="00BB515E"/>
    <w:rsid w:val="00BB53D6"/>
    <w:rsid w:val="00BB67D1"/>
    <w:rsid w:val="00BB695F"/>
    <w:rsid w:val="00BB6BCF"/>
    <w:rsid w:val="00BB6ECE"/>
    <w:rsid w:val="00BB7356"/>
    <w:rsid w:val="00BB7CDB"/>
    <w:rsid w:val="00BC10F1"/>
    <w:rsid w:val="00BC15DD"/>
    <w:rsid w:val="00BC1B5A"/>
    <w:rsid w:val="00BC1EAA"/>
    <w:rsid w:val="00BC1FFE"/>
    <w:rsid w:val="00BC2308"/>
    <w:rsid w:val="00BC24E5"/>
    <w:rsid w:val="00BC3012"/>
    <w:rsid w:val="00BC37D7"/>
    <w:rsid w:val="00BC37DA"/>
    <w:rsid w:val="00BC3CA4"/>
    <w:rsid w:val="00BC44B4"/>
    <w:rsid w:val="00BC4AB4"/>
    <w:rsid w:val="00BC54DC"/>
    <w:rsid w:val="00BC5521"/>
    <w:rsid w:val="00BC5853"/>
    <w:rsid w:val="00BC5E46"/>
    <w:rsid w:val="00BC69BC"/>
    <w:rsid w:val="00BC6C53"/>
    <w:rsid w:val="00BC6CF7"/>
    <w:rsid w:val="00BC7655"/>
    <w:rsid w:val="00BD0192"/>
    <w:rsid w:val="00BD11E4"/>
    <w:rsid w:val="00BD1697"/>
    <w:rsid w:val="00BD16AF"/>
    <w:rsid w:val="00BD2CBE"/>
    <w:rsid w:val="00BD344B"/>
    <w:rsid w:val="00BD34C7"/>
    <w:rsid w:val="00BD3527"/>
    <w:rsid w:val="00BD38F5"/>
    <w:rsid w:val="00BD43FA"/>
    <w:rsid w:val="00BD484F"/>
    <w:rsid w:val="00BD49CD"/>
    <w:rsid w:val="00BD49F8"/>
    <w:rsid w:val="00BD4B92"/>
    <w:rsid w:val="00BD5492"/>
    <w:rsid w:val="00BD54AA"/>
    <w:rsid w:val="00BD5507"/>
    <w:rsid w:val="00BD579F"/>
    <w:rsid w:val="00BD5A1E"/>
    <w:rsid w:val="00BD5E8A"/>
    <w:rsid w:val="00BD6F47"/>
    <w:rsid w:val="00BD7160"/>
    <w:rsid w:val="00BD72DD"/>
    <w:rsid w:val="00BD776E"/>
    <w:rsid w:val="00BD7C35"/>
    <w:rsid w:val="00BE03B5"/>
    <w:rsid w:val="00BE1840"/>
    <w:rsid w:val="00BE191E"/>
    <w:rsid w:val="00BE1BF1"/>
    <w:rsid w:val="00BE1DE9"/>
    <w:rsid w:val="00BE2931"/>
    <w:rsid w:val="00BE2D3E"/>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1B2"/>
    <w:rsid w:val="00BF09B0"/>
    <w:rsid w:val="00BF0AA5"/>
    <w:rsid w:val="00BF1423"/>
    <w:rsid w:val="00BF1567"/>
    <w:rsid w:val="00BF228D"/>
    <w:rsid w:val="00BF38AF"/>
    <w:rsid w:val="00BF3905"/>
    <w:rsid w:val="00BF3C03"/>
    <w:rsid w:val="00BF4291"/>
    <w:rsid w:val="00BF4A10"/>
    <w:rsid w:val="00BF4C77"/>
    <w:rsid w:val="00BF670A"/>
    <w:rsid w:val="00BF6B89"/>
    <w:rsid w:val="00BF6BE3"/>
    <w:rsid w:val="00BF7191"/>
    <w:rsid w:val="00BF74A0"/>
    <w:rsid w:val="00BF7550"/>
    <w:rsid w:val="00BF7880"/>
    <w:rsid w:val="00BF7D24"/>
    <w:rsid w:val="00C0009A"/>
    <w:rsid w:val="00C01032"/>
    <w:rsid w:val="00C019A1"/>
    <w:rsid w:val="00C01CF7"/>
    <w:rsid w:val="00C02385"/>
    <w:rsid w:val="00C0324D"/>
    <w:rsid w:val="00C03D24"/>
    <w:rsid w:val="00C04A1C"/>
    <w:rsid w:val="00C04C9C"/>
    <w:rsid w:val="00C0514E"/>
    <w:rsid w:val="00C05507"/>
    <w:rsid w:val="00C056CF"/>
    <w:rsid w:val="00C0578C"/>
    <w:rsid w:val="00C06316"/>
    <w:rsid w:val="00C063D1"/>
    <w:rsid w:val="00C06447"/>
    <w:rsid w:val="00C06956"/>
    <w:rsid w:val="00C07138"/>
    <w:rsid w:val="00C1068A"/>
    <w:rsid w:val="00C1153D"/>
    <w:rsid w:val="00C11A59"/>
    <w:rsid w:val="00C11F40"/>
    <w:rsid w:val="00C124A3"/>
    <w:rsid w:val="00C12F6D"/>
    <w:rsid w:val="00C13118"/>
    <w:rsid w:val="00C139CC"/>
    <w:rsid w:val="00C1474F"/>
    <w:rsid w:val="00C14FB7"/>
    <w:rsid w:val="00C15A4E"/>
    <w:rsid w:val="00C15AA3"/>
    <w:rsid w:val="00C1629F"/>
    <w:rsid w:val="00C167FB"/>
    <w:rsid w:val="00C17762"/>
    <w:rsid w:val="00C21845"/>
    <w:rsid w:val="00C21C47"/>
    <w:rsid w:val="00C21C5F"/>
    <w:rsid w:val="00C228B4"/>
    <w:rsid w:val="00C22B19"/>
    <w:rsid w:val="00C23F14"/>
    <w:rsid w:val="00C240E2"/>
    <w:rsid w:val="00C2421B"/>
    <w:rsid w:val="00C24810"/>
    <w:rsid w:val="00C24F5D"/>
    <w:rsid w:val="00C25950"/>
    <w:rsid w:val="00C2698F"/>
    <w:rsid w:val="00C27129"/>
    <w:rsid w:val="00C27642"/>
    <w:rsid w:val="00C278D4"/>
    <w:rsid w:val="00C27F48"/>
    <w:rsid w:val="00C300BF"/>
    <w:rsid w:val="00C30377"/>
    <w:rsid w:val="00C304A7"/>
    <w:rsid w:val="00C308F6"/>
    <w:rsid w:val="00C30D75"/>
    <w:rsid w:val="00C30DC3"/>
    <w:rsid w:val="00C30EE0"/>
    <w:rsid w:val="00C320C6"/>
    <w:rsid w:val="00C32304"/>
    <w:rsid w:val="00C32402"/>
    <w:rsid w:val="00C329A9"/>
    <w:rsid w:val="00C32A1C"/>
    <w:rsid w:val="00C32BA5"/>
    <w:rsid w:val="00C32D93"/>
    <w:rsid w:val="00C3300F"/>
    <w:rsid w:val="00C33A90"/>
    <w:rsid w:val="00C33DE2"/>
    <w:rsid w:val="00C33F53"/>
    <w:rsid w:val="00C34360"/>
    <w:rsid w:val="00C347F3"/>
    <w:rsid w:val="00C35283"/>
    <w:rsid w:val="00C355C3"/>
    <w:rsid w:val="00C35CF9"/>
    <w:rsid w:val="00C3671A"/>
    <w:rsid w:val="00C377FA"/>
    <w:rsid w:val="00C40E5F"/>
    <w:rsid w:val="00C42068"/>
    <w:rsid w:val="00C4273A"/>
    <w:rsid w:val="00C42F54"/>
    <w:rsid w:val="00C43043"/>
    <w:rsid w:val="00C43E4C"/>
    <w:rsid w:val="00C43FD8"/>
    <w:rsid w:val="00C4413F"/>
    <w:rsid w:val="00C44CB8"/>
    <w:rsid w:val="00C45B67"/>
    <w:rsid w:val="00C45C95"/>
    <w:rsid w:val="00C46269"/>
    <w:rsid w:val="00C4673F"/>
    <w:rsid w:val="00C46ABA"/>
    <w:rsid w:val="00C46FB3"/>
    <w:rsid w:val="00C4706C"/>
    <w:rsid w:val="00C4737C"/>
    <w:rsid w:val="00C477A6"/>
    <w:rsid w:val="00C505D9"/>
    <w:rsid w:val="00C50D22"/>
    <w:rsid w:val="00C5182E"/>
    <w:rsid w:val="00C520D4"/>
    <w:rsid w:val="00C525D2"/>
    <w:rsid w:val="00C52E19"/>
    <w:rsid w:val="00C53258"/>
    <w:rsid w:val="00C548F8"/>
    <w:rsid w:val="00C54CAD"/>
    <w:rsid w:val="00C55049"/>
    <w:rsid w:val="00C55A7A"/>
    <w:rsid w:val="00C563A7"/>
    <w:rsid w:val="00C56AFE"/>
    <w:rsid w:val="00C56F9B"/>
    <w:rsid w:val="00C56FD2"/>
    <w:rsid w:val="00C57543"/>
    <w:rsid w:val="00C6018E"/>
    <w:rsid w:val="00C60621"/>
    <w:rsid w:val="00C606ED"/>
    <w:rsid w:val="00C607B1"/>
    <w:rsid w:val="00C60801"/>
    <w:rsid w:val="00C6091E"/>
    <w:rsid w:val="00C60D1B"/>
    <w:rsid w:val="00C612B5"/>
    <w:rsid w:val="00C621E0"/>
    <w:rsid w:val="00C6243F"/>
    <w:rsid w:val="00C624EC"/>
    <w:rsid w:val="00C627B4"/>
    <w:rsid w:val="00C635CE"/>
    <w:rsid w:val="00C63EB6"/>
    <w:rsid w:val="00C64559"/>
    <w:rsid w:val="00C64756"/>
    <w:rsid w:val="00C64943"/>
    <w:rsid w:val="00C65513"/>
    <w:rsid w:val="00C65867"/>
    <w:rsid w:val="00C65B2D"/>
    <w:rsid w:val="00C67146"/>
    <w:rsid w:val="00C67361"/>
    <w:rsid w:val="00C675FD"/>
    <w:rsid w:val="00C67E75"/>
    <w:rsid w:val="00C70094"/>
    <w:rsid w:val="00C70CB0"/>
    <w:rsid w:val="00C70EC3"/>
    <w:rsid w:val="00C71065"/>
    <w:rsid w:val="00C7153A"/>
    <w:rsid w:val="00C717EC"/>
    <w:rsid w:val="00C72FD6"/>
    <w:rsid w:val="00C72FEB"/>
    <w:rsid w:val="00C73A45"/>
    <w:rsid w:val="00C73FA7"/>
    <w:rsid w:val="00C74AFE"/>
    <w:rsid w:val="00C74C4E"/>
    <w:rsid w:val="00C75150"/>
    <w:rsid w:val="00C75490"/>
    <w:rsid w:val="00C76A3C"/>
    <w:rsid w:val="00C77932"/>
    <w:rsid w:val="00C8021F"/>
    <w:rsid w:val="00C81579"/>
    <w:rsid w:val="00C817F0"/>
    <w:rsid w:val="00C82376"/>
    <w:rsid w:val="00C828CC"/>
    <w:rsid w:val="00C8335F"/>
    <w:rsid w:val="00C83A92"/>
    <w:rsid w:val="00C84CCD"/>
    <w:rsid w:val="00C85421"/>
    <w:rsid w:val="00C854ED"/>
    <w:rsid w:val="00C855C5"/>
    <w:rsid w:val="00C85808"/>
    <w:rsid w:val="00C85D76"/>
    <w:rsid w:val="00C8709B"/>
    <w:rsid w:val="00C8772C"/>
    <w:rsid w:val="00C87BA5"/>
    <w:rsid w:val="00C9013A"/>
    <w:rsid w:val="00C903C9"/>
    <w:rsid w:val="00C90B56"/>
    <w:rsid w:val="00C90E07"/>
    <w:rsid w:val="00C91632"/>
    <w:rsid w:val="00C918FD"/>
    <w:rsid w:val="00C91CAB"/>
    <w:rsid w:val="00C9225B"/>
    <w:rsid w:val="00C9244E"/>
    <w:rsid w:val="00C932EB"/>
    <w:rsid w:val="00C933DF"/>
    <w:rsid w:val="00C9366E"/>
    <w:rsid w:val="00C93942"/>
    <w:rsid w:val="00C939F7"/>
    <w:rsid w:val="00C942D5"/>
    <w:rsid w:val="00C94A2E"/>
    <w:rsid w:val="00C94AFB"/>
    <w:rsid w:val="00C94BB7"/>
    <w:rsid w:val="00C94C46"/>
    <w:rsid w:val="00C94CAE"/>
    <w:rsid w:val="00C94CB9"/>
    <w:rsid w:val="00C954BC"/>
    <w:rsid w:val="00C967AD"/>
    <w:rsid w:val="00C968B4"/>
    <w:rsid w:val="00C96991"/>
    <w:rsid w:val="00C96CB7"/>
    <w:rsid w:val="00C97DFD"/>
    <w:rsid w:val="00CA064A"/>
    <w:rsid w:val="00CA0D65"/>
    <w:rsid w:val="00CA1224"/>
    <w:rsid w:val="00CA134F"/>
    <w:rsid w:val="00CA1492"/>
    <w:rsid w:val="00CA23FE"/>
    <w:rsid w:val="00CA2ADA"/>
    <w:rsid w:val="00CA32AA"/>
    <w:rsid w:val="00CA3D33"/>
    <w:rsid w:val="00CA4143"/>
    <w:rsid w:val="00CA4692"/>
    <w:rsid w:val="00CA4C44"/>
    <w:rsid w:val="00CA4E57"/>
    <w:rsid w:val="00CA5FE8"/>
    <w:rsid w:val="00CA65F6"/>
    <w:rsid w:val="00CA67F2"/>
    <w:rsid w:val="00CA7173"/>
    <w:rsid w:val="00CA7720"/>
    <w:rsid w:val="00CB0454"/>
    <w:rsid w:val="00CB0AD3"/>
    <w:rsid w:val="00CB0F03"/>
    <w:rsid w:val="00CB1201"/>
    <w:rsid w:val="00CB2093"/>
    <w:rsid w:val="00CB22EC"/>
    <w:rsid w:val="00CB2B89"/>
    <w:rsid w:val="00CB2D31"/>
    <w:rsid w:val="00CB2D83"/>
    <w:rsid w:val="00CB3AA2"/>
    <w:rsid w:val="00CB3CFF"/>
    <w:rsid w:val="00CB44FC"/>
    <w:rsid w:val="00CB499F"/>
    <w:rsid w:val="00CB49EF"/>
    <w:rsid w:val="00CB50E9"/>
    <w:rsid w:val="00CB52DC"/>
    <w:rsid w:val="00CB58A7"/>
    <w:rsid w:val="00CB6740"/>
    <w:rsid w:val="00CB74AF"/>
    <w:rsid w:val="00CB75C2"/>
    <w:rsid w:val="00CB7A2C"/>
    <w:rsid w:val="00CB7E06"/>
    <w:rsid w:val="00CC059D"/>
    <w:rsid w:val="00CC0AB1"/>
    <w:rsid w:val="00CC0BA4"/>
    <w:rsid w:val="00CC11A8"/>
    <w:rsid w:val="00CC1237"/>
    <w:rsid w:val="00CC1533"/>
    <w:rsid w:val="00CC1739"/>
    <w:rsid w:val="00CC1A54"/>
    <w:rsid w:val="00CC1BAC"/>
    <w:rsid w:val="00CC1BDE"/>
    <w:rsid w:val="00CC2774"/>
    <w:rsid w:val="00CC29DB"/>
    <w:rsid w:val="00CC2A76"/>
    <w:rsid w:val="00CC3F32"/>
    <w:rsid w:val="00CC3FA8"/>
    <w:rsid w:val="00CC454A"/>
    <w:rsid w:val="00CC5443"/>
    <w:rsid w:val="00CC5917"/>
    <w:rsid w:val="00CC6705"/>
    <w:rsid w:val="00CC69C9"/>
    <w:rsid w:val="00CC6B5D"/>
    <w:rsid w:val="00CC6F00"/>
    <w:rsid w:val="00CD02AA"/>
    <w:rsid w:val="00CD0F44"/>
    <w:rsid w:val="00CD1432"/>
    <w:rsid w:val="00CD1661"/>
    <w:rsid w:val="00CD1A5D"/>
    <w:rsid w:val="00CD2A6A"/>
    <w:rsid w:val="00CD2D19"/>
    <w:rsid w:val="00CD3BEB"/>
    <w:rsid w:val="00CD3E0A"/>
    <w:rsid w:val="00CD40D1"/>
    <w:rsid w:val="00CD4495"/>
    <w:rsid w:val="00CD5326"/>
    <w:rsid w:val="00CD58F0"/>
    <w:rsid w:val="00CD5A3F"/>
    <w:rsid w:val="00CD601F"/>
    <w:rsid w:val="00CD6785"/>
    <w:rsid w:val="00CD69D8"/>
    <w:rsid w:val="00CD6A07"/>
    <w:rsid w:val="00CD6BF4"/>
    <w:rsid w:val="00CD73E8"/>
    <w:rsid w:val="00CD7BC5"/>
    <w:rsid w:val="00CD7D5D"/>
    <w:rsid w:val="00CE0B7D"/>
    <w:rsid w:val="00CE2720"/>
    <w:rsid w:val="00CE3B51"/>
    <w:rsid w:val="00CE3CC5"/>
    <w:rsid w:val="00CE3DC5"/>
    <w:rsid w:val="00CE4F89"/>
    <w:rsid w:val="00CE56FA"/>
    <w:rsid w:val="00CE5A5C"/>
    <w:rsid w:val="00CE6993"/>
    <w:rsid w:val="00CE6A0B"/>
    <w:rsid w:val="00CE6A85"/>
    <w:rsid w:val="00CE6DD0"/>
    <w:rsid w:val="00CE7BBE"/>
    <w:rsid w:val="00CE7C8F"/>
    <w:rsid w:val="00CF0330"/>
    <w:rsid w:val="00CF0760"/>
    <w:rsid w:val="00CF1281"/>
    <w:rsid w:val="00CF163F"/>
    <w:rsid w:val="00CF165F"/>
    <w:rsid w:val="00CF1692"/>
    <w:rsid w:val="00CF1931"/>
    <w:rsid w:val="00CF1C1F"/>
    <w:rsid w:val="00CF2290"/>
    <w:rsid w:val="00CF2618"/>
    <w:rsid w:val="00CF2A5C"/>
    <w:rsid w:val="00CF3194"/>
    <w:rsid w:val="00CF31D4"/>
    <w:rsid w:val="00CF336E"/>
    <w:rsid w:val="00CF4377"/>
    <w:rsid w:val="00CF4965"/>
    <w:rsid w:val="00CF4AA9"/>
    <w:rsid w:val="00CF4B43"/>
    <w:rsid w:val="00CF5A3D"/>
    <w:rsid w:val="00CF5DB5"/>
    <w:rsid w:val="00CF5E3F"/>
    <w:rsid w:val="00CF60F9"/>
    <w:rsid w:val="00CF6830"/>
    <w:rsid w:val="00CF715F"/>
    <w:rsid w:val="00D003D2"/>
    <w:rsid w:val="00D00E35"/>
    <w:rsid w:val="00D013DA"/>
    <w:rsid w:val="00D01422"/>
    <w:rsid w:val="00D01A84"/>
    <w:rsid w:val="00D02E57"/>
    <w:rsid w:val="00D02EA1"/>
    <w:rsid w:val="00D03279"/>
    <w:rsid w:val="00D03962"/>
    <w:rsid w:val="00D03CB0"/>
    <w:rsid w:val="00D04A76"/>
    <w:rsid w:val="00D04C92"/>
    <w:rsid w:val="00D04EDE"/>
    <w:rsid w:val="00D053AE"/>
    <w:rsid w:val="00D05811"/>
    <w:rsid w:val="00D05966"/>
    <w:rsid w:val="00D05F8F"/>
    <w:rsid w:val="00D07746"/>
    <w:rsid w:val="00D106FD"/>
    <w:rsid w:val="00D112F5"/>
    <w:rsid w:val="00D11315"/>
    <w:rsid w:val="00D113A0"/>
    <w:rsid w:val="00D11624"/>
    <w:rsid w:val="00D1194C"/>
    <w:rsid w:val="00D11D3A"/>
    <w:rsid w:val="00D11D8E"/>
    <w:rsid w:val="00D12895"/>
    <w:rsid w:val="00D129C5"/>
    <w:rsid w:val="00D12E67"/>
    <w:rsid w:val="00D13143"/>
    <w:rsid w:val="00D132CC"/>
    <w:rsid w:val="00D13562"/>
    <w:rsid w:val="00D135AB"/>
    <w:rsid w:val="00D13EC3"/>
    <w:rsid w:val="00D1466A"/>
    <w:rsid w:val="00D15B34"/>
    <w:rsid w:val="00D15B92"/>
    <w:rsid w:val="00D16B5B"/>
    <w:rsid w:val="00D16F84"/>
    <w:rsid w:val="00D17A8A"/>
    <w:rsid w:val="00D2159E"/>
    <w:rsid w:val="00D21961"/>
    <w:rsid w:val="00D22018"/>
    <w:rsid w:val="00D2257B"/>
    <w:rsid w:val="00D2293D"/>
    <w:rsid w:val="00D22A15"/>
    <w:rsid w:val="00D22C4A"/>
    <w:rsid w:val="00D22FD0"/>
    <w:rsid w:val="00D2319E"/>
    <w:rsid w:val="00D24CB6"/>
    <w:rsid w:val="00D258E8"/>
    <w:rsid w:val="00D27435"/>
    <w:rsid w:val="00D2798D"/>
    <w:rsid w:val="00D279E6"/>
    <w:rsid w:val="00D27C98"/>
    <w:rsid w:val="00D27FEE"/>
    <w:rsid w:val="00D30031"/>
    <w:rsid w:val="00D30C63"/>
    <w:rsid w:val="00D30F70"/>
    <w:rsid w:val="00D318C8"/>
    <w:rsid w:val="00D31A57"/>
    <w:rsid w:val="00D31AAE"/>
    <w:rsid w:val="00D31E89"/>
    <w:rsid w:val="00D3235A"/>
    <w:rsid w:val="00D34B4A"/>
    <w:rsid w:val="00D35564"/>
    <w:rsid w:val="00D3586B"/>
    <w:rsid w:val="00D37243"/>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5B88"/>
    <w:rsid w:val="00D462E0"/>
    <w:rsid w:val="00D46382"/>
    <w:rsid w:val="00D46B4A"/>
    <w:rsid w:val="00D46D2D"/>
    <w:rsid w:val="00D47132"/>
    <w:rsid w:val="00D4731B"/>
    <w:rsid w:val="00D47891"/>
    <w:rsid w:val="00D4791D"/>
    <w:rsid w:val="00D50238"/>
    <w:rsid w:val="00D508FB"/>
    <w:rsid w:val="00D50F3D"/>
    <w:rsid w:val="00D51AB9"/>
    <w:rsid w:val="00D529B5"/>
    <w:rsid w:val="00D529F0"/>
    <w:rsid w:val="00D52B70"/>
    <w:rsid w:val="00D53331"/>
    <w:rsid w:val="00D5386C"/>
    <w:rsid w:val="00D53EDC"/>
    <w:rsid w:val="00D53FFF"/>
    <w:rsid w:val="00D5469F"/>
    <w:rsid w:val="00D54980"/>
    <w:rsid w:val="00D552B4"/>
    <w:rsid w:val="00D55812"/>
    <w:rsid w:val="00D5629C"/>
    <w:rsid w:val="00D5632A"/>
    <w:rsid w:val="00D56B81"/>
    <w:rsid w:val="00D5787D"/>
    <w:rsid w:val="00D601F2"/>
    <w:rsid w:val="00D60B3F"/>
    <w:rsid w:val="00D62F96"/>
    <w:rsid w:val="00D63306"/>
    <w:rsid w:val="00D633D5"/>
    <w:rsid w:val="00D64399"/>
    <w:rsid w:val="00D64605"/>
    <w:rsid w:val="00D65208"/>
    <w:rsid w:val="00D65321"/>
    <w:rsid w:val="00D65B16"/>
    <w:rsid w:val="00D65F57"/>
    <w:rsid w:val="00D663F5"/>
    <w:rsid w:val="00D66514"/>
    <w:rsid w:val="00D670C3"/>
    <w:rsid w:val="00D67385"/>
    <w:rsid w:val="00D676F9"/>
    <w:rsid w:val="00D70117"/>
    <w:rsid w:val="00D703C8"/>
    <w:rsid w:val="00D70BE1"/>
    <w:rsid w:val="00D70E79"/>
    <w:rsid w:val="00D710BB"/>
    <w:rsid w:val="00D714CF"/>
    <w:rsid w:val="00D71D01"/>
    <w:rsid w:val="00D722AD"/>
    <w:rsid w:val="00D72543"/>
    <w:rsid w:val="00D73DC4"/>
    <w:rsid w:val="00D74250"/>
    <w:rsid w:val="00D74CC1"/>
    <w:rsid w:val="00D754B6"/>
    <w:rsid w:val="00D754B9"/>
    <w:rsid w:val="00D7553F"/>
    <w:rsid w:val="00D755D8"/>
    <w:rsid w:val="00D75E80"/>
    <w:rsid w:val="00D75F19"/>
    <w:rsid w:val="00D763D6"/>
    <w:rsid w:val="00D76DFE"/>
    <w:rsid w:val="00D76F0D"/>
    <w:rsid w:val="00D77BDD"/>
    <w:rsid w:val="00D80ACA"/>
    <w:rsid w:val="00D819EF"/>
    <w:rsid w:val="00D81A98"/>
    <w:rsid w:val="00D81F60"/>
    <w:rsid w:val="00D8207E"/>
    <w:rsid w:val="00D82AA4"/>
    <w:rsid w:val="00D82CB4"/>
    <w:rsid w:val="00D8357E"/>
    <w:rsid w:val="00D83FAD"/>
    <w:rsid w:val="00D843D9"/>
    <w:rsid w:val="00D8455F"/>
    <w:rsid w:val="00D84D44"/>
    <w:rsid w:val="00D851A0"/>
    <w:rsid w:val="00D853B9"/>
    <w:rsid w:val="00D85433"/>
    <w:rsid w:val="00D85F36"/>
    <w:rsid w:val="00D861C7"/>
    <w:rsid w:val="00D86212"/>
    <w:rsid w:val="00D8658C"/>
    <w:rsid w:val="00D86DCD"/>
    <w:rsid w:val="00D876EE"/>
    <w:rsid w:val="00D87D5F"/>
    <w:rsid w:val="00D904AD"/>
    <w:rsid w:val="00D9088B"/>
    <w:rsid w:val="00D9166C"/>
    <w:rsid w:val="00D91B44"/>
    <w:rsid w:val="00D91DB6"/>
    <w:rsid w:val="00D9439A"/>
    <w:rsid w:val="00D94657"/>
    <w:rsid w:val="00D94736"/>
    <w:rsid w:val="00D9497A"/>
    <w:rsid w:val="00D94EA9"/>
    <w:rsid w:val="00D959D9"/>
    <w:rsid w:val="00D95B05"/>
    <w:rsid w:val="00D96238"/>
    <w:rsid w:val="00D96760"/>
    <w:rsid w:val="00D9748C"/>
    <w:rsid w:val="00DA017D"/>
    <w:rsid w:val="00DA0356"/>
    <w:rsid w:val="00DA083F"/>
    <w:rsid w:val="00DA0B0A"/>
    <w:rsid w:val="00DA1594"/>
    <w:rsid w:val="00DA1EC1"/>
    <w:rsid w:val="00DA1F94"/>
    <w:rsid w:val="00DA2666"/>
    <w:rsid w:val="00DA2E78"/>
    <w:rsid w:val="00DA2F4F"/>
    <w:rsid w:val="00DA46AF"/>
    <w:rsid w:val="00DA4C79"/>
    <w:rsid w:val="00DA5A7C"/>
    <w:rsid w:val="00DA5D61"/>
    <w:rsid w:val="00DA6C72"/>
    <w:rsid w:val="00DA6F57"/>
    <w:rsid w:val="00DA6F83"/>
    <w:rsid w:val="00DA7018"/>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B7C9F"/>
    <w:rsid w:val="00DC122E"/>
    <w:rsid w:val="00DC1270"/>
    <w:rsid w:val="00DC144C"/>
    <w:rsid w:val="00DC17F5"/>
    <w:rsid w:val="00DC1AD5"/>
    <w:rsid w:val="00DC1BBE"/>
    <w:rsid w:val="00DC263F"/>
    <w:rsid w:val="00DC2936"/>
    <w:rsid w:val="00DC2A80"/>
    <w:rsid w:val="00DC33E8"/>
    <w:rsid w:val="00DC37AB"/>
    <w:rsid w:val="00DC3817"/>
    <w:rsid w:val="00DC39D5"/>
    <w:rsid w:val="00DC45EE"/>
    <w:rsid w:val="00DC4919"/>
    <w:rsid w:val="00DC4E3A"/>
    <w:rsid w:val="00DC51ED"/>
    <w:rsid w:val="00DC6056"/>
    <w:rsid w:val="00DC6184"/>
    <w:rsid w:val="00DC6208"/>
    <w:rsid w:val="00DC682C"/>
    <w:rsid w:val="00DC6915"/>
    <w:rsid w:val="00DC6A91"/>
    <w:rsid w:val="00DC6AE0"/>
    <w:rsid w:val="00DC6D60"/>
    <w:rsid w:val="00DC77D0"/>
    <w:rsid w:val="00DC79B3"/>
    <w:rsid w:val="00DD078A"/>
    <w:rsid w:val="00DD09E9"/>
    <w:rsid w:val="00DD0CA1"/>
    <w:rsid w:val="00DD105F"/>
    <w:rsid w:val="00DD15D1"/>
    <w:rsid w:val="00DD1C47"/>
    <w:rsid w:val="00DD2E34"/>
    <w:rsid w:val="00DD2FA7"/>
    <w:rsid w:val="00DD352A"/>
    <w:rsid w:val="00DD35F2"/>
    <w:rsid w:val="00DD596F"/>
    <w:rsid w:val="00DD5AC8"/>
    <w:rsid w:val="00DD66D0"/>
    <w:rsid w:val="00DD67EC"/>
    <w:rsid w:val="00DD7A45"/>
    <w:rsid w:val="00DD7DB8"/>
    <w:rsid w:val="00DE0844"/>
    <w:rsid w:val="00DE1746"/>
    <w:rsid w:val="00DE1EE2"/>
    <w:rsid w:val="00DE2EBB"/>
    <w:rsid w:val="00DE3762"/>
    <w:rsid w:val="00DE3D6B"/>
    <w:rsid w:val="00DE43E6"/>
    <w:rsid w:val="00DE4B57"/>
    <w:rsid w:val="00DE4BF9"/>
    <w:rsid w:val="00DE5067"/>
    <w:rsid w:val="00DE52C6"/>
    <w:rsid w:val="00DE574C"/>
    <w:rsid w:val="00DE662D"/>
    <w:rsid w:val="00DE6B13"/>
    <w:rsid w:val="00DE709E"/>
    <w:rsid w:val="00DE70D9"/>
    <w:rsid w:val="00DE7E74"/>
    <w:rsid w:val="00DF0291"/>
    <w:rsid w:val="00DF03B4"/>
    <w:rsid w:val="00DF04E6"/>
    <w:rsid w:val="00DF09A3"/>
    <w:rsid w:val="00DF1870"/>
    <w:rsid w:val="00DF1C27"/>
    <w:rsid w:val="00DF2634"/>
    <w:rsid w:val="00DF2BAE"/>
    <w:rsid w:val="00DF2D96"/>
    <w:rsid w:val="00DF300C"/>
    <w:rsid w:val="00DF324F"/>
    <w:rsid w:val="00DF3ECC"/>
    <w:rsid w:val="00DF4D7F"/>
    <w:rsid w:val="00DF5FA8"/>
    <w:rsid w:val="00DF63B7"/>
    <w:rsid w:val="00DF6492"/>
    <w:rsid w:val="00DF66E6"/>
    <w:rsid w:val="00DF7288"/>
    <w:rsid w:val="00DF79C3"/>
    <w:rsid w:val="00E00015"/>
    <w:rsid w:val="00E00094"/>
    <w:rsid w:val="00E00D92"/>
    <w:rsid w:val="00E0116C"/>
    <w:rsid w:val="00E020E9"/>
    <w:rsid w:val="00E02EF1"/>
    <w:rsid w:val="00E0333A"/>
    <w:rsid w:val="00E0367E"/>
    <w:rsid w:val="00E04D03"/>
    <w:rsid w:val="00E052D4"/>
    <w:rsid w:val="00E0608D"/>
    <w:rsid w:val="00E060C0"/>
    <w:rsid w:val="00E06B5F"/>
    <w:rsid w:val="00E079B1"/>
    <w:rsid w:val="00E07AA6"/>
    <w:rsid w:val="00E07E3E"/>
    <w:rsid w:val="00E105D6"/>
    <w:rsid w:val="00E106DD"/>
    <w:rsid w:val="00E11D19"/>
    <w:rsid w:val="00E13373"/>
    <w:rsid w:val="00E13C95"/>
    <w:rsid w:val="00E13EF4"/>
    <w:rsid w:val="00E142CF"/>
    <w:rsid w:val="00E14CFA"/>
    <w:rsid w:val="00E152CB"/>
    <w:rsid w:val="00E1561F"/>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50FB"/>
    <w:rsid w:val="00E268A4"/>
    <w:rsid w:val="00E26D2C"/>
    <w:rsid w:val="00E26ED2"/>
    <w:rsid w:val="00E27958"/>
    <w:rsid w:val="00E30137"/>
    <w:rsid w:val="00E304D7"/>
    <w:rsid w:val="00E305F2"/>
    <w:rsid w:val="00E309EC"/>
    <w:rsid w:val="00E30BC6"/>
    <w:rsid w:val="00E30F2B"/>
    <w:rsid w:val="00E315D4"/>
    <w:rsid w:val="00E31A02"/>
    <w:rsid w:val="00E31B04"/>
    <w:rsid w:val="00E322BC"/>
    <w:rsid w:val="00E32300"/>
    <w:rsid w:val="00E32C92"/>
    <w:rsid w:val="00E32F87"/>
    <w:rsid w:val="00E331E3"/>
    <w:rsid w:val="00E336A9"/>
    <w:rsid w:val="00E33718"/>
    <w:rsid w:val="00E3379A"/>
    <w:rsid w:val="00E3384A"/>
    <w:rsid w:val="00E34068"/>
    <w:rsid w:val="00E3412A"/>
    <w:rsid w:val="00E34CDD"/>
    <w:rsid w:val="00E35265"/>
    <w:rsid w:val="00E354B0"/>
    <w:rsid w:val="00E35B2B"/>
    <w:rsid w:val="00E36EEF"/>
    <w:rsid w:val="00E36F9F"/>
    <w:rsid w:val="00E412E9"/>
    <w:rsid w:val="00E426FD"/>
    <w:rsid w:val="00E42856"/>
    <w:rsid w:val="00E42AEB"/>
    <w:rsid w:val="00E435A4"/>
    <w:rsid w:val="00E43650"/>
    <w:rsid w:val="00E43E38"/>
    <w:rsid w:val="00E43EB4"/>
    <w:rsid w:val="00E44069"/>
    <w:rsid w:val="00E4437F"/>
    <w:rsid w:val="00E45169"/>
    <w:rsid w:val="00E456A8"/>
    <w:rsid w:val="00E46292"/>
    <w:rsid w:val="00E47194"/>
    <w:rsid w:val="00E47671"/>
    <w:rsid w:val="00E50AEE"/>
    <w:rsid w:val="00E51FB4"/>
    <w:rsid w:val="00E52C06"/>
    <w:rsid w:val="00E5319B"/>
    <w:rsid w:val="00E53610"/>
    <w:rsid w:val="00E5582A"/>
    <w:rsid w:val="00E565F5"/>
    <w:rsid w:val="00E5671F"/>
    <w:rsid w:val="00E567B6"/>
    <w:rsid w:val="00E57090"/>
    <w:rsid w:val="00E5711E"/>
    <w:rsid w:val="00E57669"/>
    <w:rsid w:val="00E577D1"/>
    <w:rsid w:val="00E57F32"/>
    <w:rsid w:val="00E60101"/>
    <w:rsid w:val="00E60189"/>
    <w:rsid w:val="00E60330"/>
    <w:rsid w:val="00E60503"/>
    <w:rsid w:val="00E60642"/>
    <w:rsid w:val="00E60A80"/>
    <w:rsid w:val="00E60ED7"/>
    <w:rsid w:val="00E618C2"/>
    <w:rsid w:val="00E61B91"/>
    <w:rsid w:val="00E627F1"/>
    <w:rsid w:val="00E62A86"/>
    <w:rsid w:val="00E62F48"/>
    <w:rsid w:val="00E634C1"/>
    <w:rsid w:val="00E63672"/>
    <w:rsid w:val="00E638D9"/>
    <w:rsid w:val="00E63FB3"/>
    <w:rsid w:val="00E64038"/>
    <w:rsid w:val="00E64050"/>
    <w:rsid w:val="00E64207"/>
    <w:rsid w:val="00E6470F"/>
    <w:rsid w:val="00E647F8"/>
    <w:rsid w:val="00E6523A"/>
    <w:rsid w:val="00E659E0"/>
    <w:rsid w:val="00E65F47"/>
    <w:rsid w:val="00E65F83"/>
    <w:rsid w:val="00E664CD"/>
    <w:rsid w:val="00E6659C"/>
    <w:rsid w:val="00E66AED"/>
    <w:rsid w:val="00E66C4D"/>
    <w:rsid w:val="00E66C78"/>
    <w:rsid w:val="00E705EF"/>
    <w:rsid w:val="00E70730"/>
    <w:rsid w:val="00E70C12"/>
    <w:rsid w:val="00E713BF"/>
    <w:rsid w:val="00E71939"/>
    <w:rsid w:val="00E72031"/>
    <w:rsid w:val="00E72F84"/>
    <w:rsid w:val="00E74A55"/>
    <w:rsid w:val="00E75521"/>
    <w:rsid w:val="00E75817"/>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3B72"/>
    <w:rsid w:val="00E843F2"/>
    <w:rsid w:val="00E85202"/>
    <w:rsid w:val="00E85474"/>
    <w:rsid w:val="00E8564E"/>
    <w:rsid w:val="00E86330"/>
    <w:rsid w:val="00E86BE4"/>
    <w:rsid w:val="00E874D6"/>
    <w:rsid w:val="00E87674"/>
    <w:rsid w:val="00E90286"/>
    <w:rsid w:val="00E90BF1"/>
    <w:rsid w:val="00E90F44"/>
    <w:rsid w:val="00E9105B"/>
    <w:rsid w:val="00E92077"/>
    <w:rsid w:val="00E92583"/>
    <w:rsid w:val="00E92A14"/>
    <w:rsid w:val="00E936BA"/>
    <w:rsid w:val="00E93700"/>
    <w:rsid w:val="00E9387D"/>
    <w:rsid w:val="00E93BF7"/>
    <w:rsid w:val="00E93CAD"/>
    <w:rsid w:val="00E941BB"/>
    <w:rsid w:val="00E941DA"/>
    <w:rsid w:val="00E942BD"/>
    <w:rsid w:val="00E94E4A"/>
    <w:rsid w:val="00E94EE1"/>
    <w:rsid w:val="00E96182"/>
    <w:rsid w:val="00E96B7C"/>
    <w:rsid w:val="00E97664"/>
    <w:rsid w:val="00E9794D"/>
    <w:rsid w:val="00EA0063"/>
    <w:rsid w:val="00EA12A8"/>
    <w:rsid w:val="00EA167F"/>
    <w:rsid w:val="00EA217A"/>
    <w:rsid w:val="00EA2340"/>
    <w:rsid w:val="00EA2B9B"/>
    <w:rsid w:val="00EA2BAE"/>
    <w:rsid w:val="00EA2C83"/>
    <w:rsid w:val="00EA3049"/>
    <w:rsid w:val="00EA3A6E"/>
    <w:rsid w:val="00EA3B62"/>
    <w:rsid w:val="00EA3C13"/>
    <w:rsid w:val="00EA3E80"/>
    <w:rsid w:val="00EA403A"/>
    <w:rsid w:val="00EA47FC"/>
    <w:rsid w:val="00EA4A46"/>
    <w:rsid w:val="00EA4D92"/>
    <w:rsid w:val="00EA6B01"/>
    <w:rsid w:val="00EA6BC7"/>
    <w:rsid w:val="00EA72B5"/>
    <w:rsid w:val="00EA72FD"/>
    <w:rsid w:val="00EA7472"/>
    <w:rsid w:val="00EA78F4"/>
    <w:rsid w:val="00EA7906"/>
    <w:rsid w:val="00EB04FA"/>
    <w:rsid w:val="00EB09BD"/>
    <w:rsid w:val="00EB16C9"/>
    <w:rsid w:val="00EB1A5E"/>
    <w:rsid w:val="00EB208F"/>
    <w:rsid w:val="00EB23A4"/>
    <w:rsid w:val="00EB3518"/>
    <w:rsid w:val="00EB381C"/>
    <w:rsid w:val="00EB3D55"/>
    <w:rsid w:val="00EB3E33"/>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4089"/>
    <w:rsid w:val="00EC5176"/>
    <w:rsid w:val="00EC5CC6"/>
    <w:rsid w:val="00EC616A"/>
    <w:rsid w:val="00EC6FCC"/>
    <w:rsid w:val="00EC78CB"/>
    <w:rsid w:val="00ED0564"/>
    <w:rsid w:val="00ED064F"/>
    <w:rsid w:val="00ED0AB0"/>
    <w:rsid w:val="00ED132D"/>
    <w:rsid w:val="00ED1541"/>
    <w:rsid w:val="00ED1BBB"/>
    <w:rsid w:val="00ED1E1E"/>
    <w:rsid w:val="00ED21E6"/>
    <w:rsid w:val="00ED2363"/>
    <w:rsid w:val="00ED2B12"/>
    <w:rsid w:val="00ED317F"/>
    <w:rsid w:val="00ED3219"/>
    <w:rsid w:val="00ED354A"/>
    <w:rsid w:val="00ED4137"/>
    <w:rsid w:val="00ED4985"/>
    <w:rsid w:val="00ED551D"/>
    <w:rsid w:val="00ED6680"/>
    <w:rsid w:val="00ED71A2"/>
    <w:rsid w:val="00ED7EE2"/>
    <w:rsid w:val="00EE015E"/>
    <w:rsid w:val="00EE0B0B"/>
    <w:rsid w:val="00EE0BD2"/>
    <w:rsid w:val="00EE0CDE"/>
    <w:rsid w:val="00EE0F94"/>
    <w:rsid w:val="00EE35E8"/>
    <w:rsid w:val="00EE3A2A"/>
    <w:rsid w:val="00EE40A3"/>
    <w:rsid w:val="00EE4F06"/>
    <w:rsid w:val="00EE5983"/>
    <w:rsid w:val="00EE6FAC"/>
    <w:rsid w:val="00EE71B5"/>
    <w:rsid w:val="00EE7513"/>
    <w:rsid w:val="00EF0527"/>
    <w:rsid w:val="00EF071F"/>
    <w:rsid w:val="00EF1DFD"/>
    <w:rsid w:val="00EF2A2D"/>
    <w:rsid w:val="00EF3321"/>
    <w:rsid w:val="00EF3B23"/>
    <w:rsid w:val="00EF470B"/>
    <w:rsid w:val="00EF4771"/>
    <w:rsid w:val="00EF5525"/>
    <w:rsid w:val="00EF55EC"/>
    <w:rsid w:val="00EF5936"/>
    <w:rsid w:val="00EF5D77"/>
    <w:rsid w:val="00EF66AF"/>
    <w:rsid w:val="00EF6B89"/>
    <w:rsid w:val="00EF7EE8"/>
    <w:rsid w:val="00F0070A"/>
    <w:rsid w:val="00F011EC"/>
    <w:rsid w:val="00F014D0"/>
    <w:rsid w:val="00F01903"/>
    <w:rsid w:val="00F01CD7"/>
    <w:rsid w:val="00F01D12"/>
    <w:rsid w:val="00F01F73"/>
    <w:rsid w:val="00F0201C"/>
    <w:rsid w:val="00F02093"/>
    <w:rsid w:val="00F0232A"/>
    <w:rsid w:val="00F02936"/>
    <w:rsid w:val="00F031C7"/>
    <w:rsid w:val="00F03324"/>
    <w:rsid w:val="00F033EA"/>
    <w:rsid w:val="00F035EF"/>
    <w:rsid w:val="00F03F5E"/>
    <w:rsid w:val="00F040A9"/>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0A94"/>
    <w:rsid w:val="00F117D9"/>
    <w:rsid w:val="00F11991"/>
    <w:rsid w:val="00F137A5"/>
    <w:rsid w:val="00F13EC4"/>
    <w:rsid w:val="00F14A04"/>
    <w:rsid w:val="00F1585D"/>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C80"/>
    <w:rsid w:val="00F30624"/>
    <w:rsid w:val="00F30FA5"/>
    <w:rsid w:val="00F318AE"/>
    <w:rsid w:val="00F31E0E"/>
    <w:rsid w:val="00F3321C"/>
    <w:rsid w:val="00F33321"/>
    <w:rsid w:val="00F33791"/>
    <w:rsid w:val="00F33B15"/>
    <w:rsid w:val="00F34214"/>
    <w:rsid w:val="00F34215"/>
    <w:rsid w:val="00F34240"/>
    <w:rsid w:val="00F34CCD"/>
    <w:rsid w:val="00F35088"/>
    <w:rsid w:val="00F355D2"/>
    <w:rsid w:val="00F35769"/>
    <w:rsid w:val="00F35D4E"/>
    <w:rsid w:val="00F3684A"/>
    <w:rsid w:val="00F36FAE"/>
    <w:rsid w:val="00F37729"/>
    <w:rsid w:val="00F37B51"/>
    <w:rsid w:val="00F401B6"/>
    <w:rsid w:val="00F403E3"/>
    <w:rsid w:val="00F40CBC"/>
    <w:rsid w:val="00F415B8"/>
    <w:rsid w:val="00F4229E"/>
    <w:rsid w:val="00F42602"/>
    <w:rsid w:val="00F42CAB"/>
    <w:rsid w:val="00F42EB6"/>
    <w:rsid w:val="00F42EE0"/>
    <w:rsid w:val="00F42F48"/>
    <w:rsid w:val="00F43878"/>
    <w:rsid w:val="00F43EB2"/>
    <w:rsid w:val="00F4404B"/>
    <w:rsid w:val="00F44378"/>
    <w:rsid w:val="00F44A42"/>
    <w:rsid w:val="00F44A6A"/>
    <w:rsid w:val="00F44ED5"/>
    <w:rsid w:val="00F451BB"/>
    <w:rsid w:val="00F45C80"/>
    <w:rsid w:val="00F4607A"/>
    <w:rsid w:val="00F46719"/>
    <w:rsid w:val="00F46A88"/>
    <w:rsid w:val="00F46D9E"/>
    <w:rsid w:val="00F47203"/>
    <w:rsid w:val="00F47F6D"/>
    <w:rsid w:val="00F51E44"/>
    <w:rsid w:val="00F522EF"/>
    <w:rsid w:val="00F52379"/>
    <w:rsid w:val="00F52DD4"/>
    <w:rsid w:val="00F53A6E"/>
    <w:rsid w:val="00F53C6F"/>
    <w:rsid w:val="00F53D25"/>
    <w:rsid w:val="00F53EA3"/>
    <w:rsid w:val="00F5406C"/>
    <w:rsid w:val="00F5428B"/>
    <w:rsid w:val="00F54687"/>
    <w:rsid w:val="00F546E1"/>
    <w:rsid w:val="00F54DA6"/>
    <w:rsid w:val="00F559BF"/>
    <w:rsid w:val="00F55AF9"/>
    <w:rsid w:val="00F561BD"/>
    <w:rsid w:val="00F561C0"/>
    <w:rsid w:val="00F56894"/>
    <w:rsid w:val="00F56AF3"/>
    <w:rsid w:val="00F57D42"/>
    <w:rsid w:val="00F61497"/>
    <w:rsid w:val="00F61AA0"/>
    <w:rsid w:val="00F61C64"/>
    <w:rsid w:val="00F61CC7"/>
    <w:rsid w:val="00F6275D"/>
    <w:rsid w:val="00F62846"/>
    <w:rsid w:val="00F62D7B"/>
    <w:rsid w:val="00F63083"/>
    <w:rsid w:val="00F63C38"/>
    <w:rsid w:val="00F6409B"/>
    <w:rsid w:val="00F64965"/>
    <w:rsid w:val="00F64B25"/>
    <w:rsid w:val="00F65288"/>
    <w:rsid w:val="00F6568A"/>
    <w:rsid w:val="00F65727"/>
    <w:rsid w:val="00F6588B"/>
    <w:rsid w:val="00F66116"/>
    <w:rsid w:val="00F663FE"/>
    <w:rsid w:val="00F6672C"/>
    <w:rsid w:val="00F66EC2"/>
    <w:rsid w:val="00F66ECA"/>
    <w:rsid w:val="00F677E4"/>
    <w:rsid w:val="00F7007F"/>
    <w:rsid w:val="00F70711"/>
    <w:rsid w:val="00F707C7"/>
    <w:rsid w:val="00F70B8B"/>
    <w:rsid w:val="00F70FB0"/>
    <w:rsid w:val="00F71AB5"/>
    <w:rsid w:val="00F71B9A"/>
    <w:rsid w:val="00F720D1"/>
    <w:rsid w:val="00F720F2"/>
    <w:rsid w:val="00F725B1"/>
    <w:rsid w:val="00F729A9"/>
    <w:rsid w:val="00F730B0"/>
    <w:rsid w:val="00F7356B"/>
    <w:rsid w:val="00F73938"/>
    <w:rsid w:val="00F73AEE"/>
    <w:rsid w:val="00F73BF4"/>
    <w:rsid w:val="00F73D64"/>
    <w:rsid w:val="00F73F19"/>
    <w:rsid w:val="00F742A2"/>
    <w:rsid w:val="00F74606"/>
    <w:rsid w:val="00F755F4"/>
    <w:rsid w:val="00F75AD9"/>
    <w:rsid w:val="00F75EA5"/>
    <w:rsid w:val="00F76711"/>
    <w:rsid w:val="00F76754"/>
    <w:rsid w:val="00F77130"/>
    <w:rsid w:val="00F77A1E"/>
    <w:rsid w:val="00F8064F"/>
    <w:rsid w:val="00F834FA"/>
    <w:rsid w:val="00F839C1"/>
    <w:rsid w:val="00F83A16"/>
    <w:rsid w:val="00F84C16"/>
    <w:rsid w:val="00F858A9"/>
    <w:rsid w:val="00F86196"/>
    <w:rsid w:val="00F87CD3"/>
    <w:rsid w:val="00F9038B"/>
    <w:rsid w:val="00F90E75"/>
    <w:rsid w:val="00F91585"/>
    <w:rsid w:val="00F922F0"/>
    <w:rsid w:val="00F9294A"/>
    <w:rsid w:val="00F92E6A"/>
    <w:rsid w:val="00F9332F"/>
    <w:rsid w:val="00F9408D"/>
    <w:rsid w:val="00F94256"/>
    <w:rsid w:val="00F94905"/>
    <w:rsid w:val="00F94A13"/>
    <w:rsid w:val="00F94CD2"/>
    <w:rsid w:val="00F951A9"/>
    <w:rsid w:val="00F95778"/>
    <w:rsid w:val="00F95B88"/>
    <w:rsid w:val="00F95D46"/>
    <w:rsid w:val="00F95E19"/>
    <w:rsid w:val="00F95E6C"/>
    <w:rsid w:val="00F95EFD"/>
    <w:rsid w:val="00F96B69"/>
    <w:rsid w:val="00F970CA"/>
    <w:rsid w:val="00FA0102"/>
    <w:rsid w:val="00FA02D9"/>
    <w:rsid w:val="00FA0350"/>
    <w:rsid w:val="00FA085F"/>
    <w:rsid w:val="00FA0B24"/>
    <w:rsid w:val="00FA0D2C"/>
    <w:rsid w:val="00FA1001"/>
    <w:rsid w:val="00FA1197"/>
    <w:rsid w:val="00FA1598"/>
    <w:rsid w:val="00FA15E0"/>
    <w:rsid w:val="00FA1A83"/>
    <w:rsid w:val="00FA2251"/>
    <w:rsid w:val="00FA297E"/>
    <w:rsid w:val="00FA2AB7"/>
    <w:rsid w:val="00FA3A5D"/>
    <w:rsid w:val="00FA3BAD"/>
    <w:rsid w:val="00FA41BD"/>
    <w:rsid w:val="00FA4544"/>
    <w:rsid w:val="00FA4903"/>
    <w:rsid w:val="00FA5192"/>
    <w:rsid w:val="00FA5262"/>
    <w:rsid w:val="00FA57CD"/>
    <w:rsid w:val="00FA5947"/>
    <w:rsid w:val="00FA5E11"/>
    <w:rsid w:val="00FA6243"/>
    <w:rsid w:val="00FA6256"/>
    <w:rsid w:val="00FA648D"/>
    <w:rsid w:val="00FA706C"/>
    <w:rsid w:val="00FA74FD"/>
    <w:rsid w:val="00FA756B"/>
    <w:rsid w:val="00FA7654"/>
    <w:rsid w:val="00FB0003"/>
    <w:rsid w:val="00FB2C39"/>
    <w:rsid w:val="00FB37B4"/>
    <w:rsid w:val="00FB3CC4"/>
    <w:rsid w:val="00FB3D91"/>
    <w:rsid w:val="00FB3F06"/>
    <w:rsid w:val="00FB4260"/>
    <w:rsid w:val="00FB4804"/>
    <w:rsid w:val="00FB54A9"/>
    <w:rsid w:val="00FB5D86"/>
    <w:rsid w:val="00FB60FF"/>
    <w:rsid w:val="00FB708B"/>
    <w:rsid w:val="00FB799A"/>
    <w:rsid w:val="00FB7B31"/>
    <w:rsid w:val="00FC0090"/>
    <w:rsid w:val="00FC1A10"/>
    <w:rsid w:val="00FC1E55"/>
    <w:rsid w:val="00FC24CF"/>
    <w:rsid w:val="00FC3443"/>
    <w:rsid w:val="00FC36C8"/>
    <w:rsid w:val="00FC372D"/>
    <w:rsid w:val="00FC3991"/>
    <w:rsid w:val="00FC3AFD"/>
    <w:rsid w:val="00FC3E45"/>
    <w:rsid w:val="00FC44ED"/>
    <w:rsid w:val="00FC4C4C"/>
    <w:rsid w:val="00FC52F3"/>
    <w:rsid w:val="00FC6317"/>
    <w:rsid w:val="00FC63B9"/>
    <w:rsid w:val="00FC67FD"/>
    <w:rsid w:val="00FC779C"/>
    <w:rsid w:val="00FD01BA"/>
    <w:rsid w:val="00FD06BB"/>
    <w:rsid w:val="00FD0EAA"/>
    <w:rsid w:val="00FD105F"/>
    <w:rsid w:val="00FD1523"/>
    <w:rsid w:val="00FD1611"/>
    <w:rsid w:val="00FD2575"/>
    <w:rsid w:val="00FD25D5"/>
    <w:rsid w:val="00FD34EC"/>
    <w:rsid w:val="00FD5AA3"/>
    <w:rsid w:val="00FD6B49"/>
    <w:rsid w:val="00FD6FE9"/>
    <w:rsid w:val="00FD7327"/>
    <w:rsid w:val="00FE0A82"/>
    <w:rsid w:val="00FE149E"/>
    <w:rsid w:val="00FE1666"/>
    <w:rsid w:val="00FE1F7C"/>
    <w:rsid w:val="00FE228E"/>
    <w:rsid w:val="00FE231C"/>
    <w:rsid w:val="00FE248D"/>
    <w:rsid w:val="00FE471E"/>
    <w:rsid w:val="00FE4D57"/>
    <w:rsid w:val="00FE5F48"/>
    <w:rsid w:val="00FE6059"/>
    <w:rsid w:val="00FE6CE3"/>
    <w:rsid w:val="00FE6F4B"/>
    <w:rsid w:val="00FE7D9A"/>
    <w:rsid w:val="00FF0245"/>
    <w:rsid w:val="00FF078B"/>
    <w:rsid w:val="00FF1A8D"/>
    <w:rsid w:val="00FF1E6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7316"/>
  <w15:docId w15:val="{DB7395D8-08EB-49DA-B391-1F79F438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customStyle="1" w:styleId="Default">
    <w:name w:val="Default"/>
    <w:uiPriority w:val="99"/>
    <w:rsid w:val="00E1561F"/>
    <w:pPr>
      <w:autoSpaceDE w:val="0"/>
      <w:autoSpaceDN w:val="0"/>
      <w:adjustRightInd w:val="0"/>
      <w:spacing w:after="0" w:line="240" w:lineRule="auto"/>
    </w:pPr>
    <w:rPr>
      <w:rFonts w:ascii="Arial Narrow" w:hAnsi="Arial Narrow" w:cs="Arial Narrow"/>
      <w:color w:val="000000"/>
      <w:sz w:val="24"/>
      <w:szCs w:val="24"/>
    </w:rPr>
  </w:style>
  <w:style w:type="character" w:styleId="Mencinsinresolver">
    <w:name w:val="Unresolved Mention"/>
    <w:basedOn w:val="Fuentedeprrafopredeter"/>
    <w:uiPriority w:val="99"/>
    <w:semiHidden/>
    <w:unhideWhenUsed/>
    <w:rsid w:val="001B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602">
      <w:bodyDiv w:val="1"/>
      <w:marLeft w:val="0"/>
      <w:marRight w:val="0"/>
      <w:marTop w:val="0"/>
      <w:marBottom w:val="0"/>
      <w:divBdr>
        <w:top w:val="none" w:sz="0" w:space="0" w:color="auto"/>
        <w:left w:val="none" w:sz="0" w:space="0" w:color="auto"/>
        <w:bottom w:val="none" w:sz="0" w:space="0" w:color="auto"/>
        <w:right w:val="none" w:sz="0" w:space="0" w:color="auto"/>
      </w:divBdr>
    </w:div>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1868616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36412822">
      <w:bodyDiv w:val="1"/>
      <w:marLeft w:val="0"/>
      <w:marRight w:val="0"/>
      <w:marTop w:val="0"/>
      <w:marBottom w:val="0"/>
      <w:divBdr>
        <w:top w:val="none" w:sz="0" w:space="0" w:color="auto"/>
        <w:left w:val="none" w:sz="0" w:space="0" w:color="auto"/>
        <w:bottom w:val="none" w:sz="0" w:space="0" w:color="auto"/>
        <w:right w:val="none" w:sz="0" w:space="0" w:color="auto"/>
      </w:divBdr>
    </w:div>
    <w:div w:id="13973608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7361068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28158417">
      <w:bodyDiv w:val="1"/>
      <w:marLeft w:val="0"/>
      <w:marRight w:val="0"/>
      <w:marTop w:val="0"/>
      <w:marBottom w:val="0"/>
      <w:divBdr>
        <w:top w:val="none" w:sz="0" w:space="0" w:color="auto"/>
        <w:left w:val="none" w:sz="0" w:space="0" w:color="auto"/>
        <w:bottom w:val="none" w:sz="0" w:space="0" w:color="auto"/>
        <w:right w:val="none" w:sz="0" w:space="0" w:color="auto"/>
      </w:divBdr>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66695575">
      <w:bodyDiv w:val="1"/>
      <w:marLeft w:val="0"/>
      <w:marRight w:val="0"/>
      <w:marTop w:val="0"/>
      <w:marBottom w:val="0"/>
      <w:divBdr>
        <w:top w:val="none" w:sz="0" w:space="0" w:color="auto"/>
        <w:left w:val="none" w:sz="0" w:space="0" w:color="auto"/>
        <w:bottom w:val="none" w:sz="0" w:space="0" w:color="auto"/>
        <w:right w:val="none" w:sz="0" w:space="0" w:color="auto"/>
      </w:divBdr>
    </w:div>
    <w:div w:id="292290678">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1416845">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71364710">
      <w:bodyDiv w:val="1"/>
      <w:marLeft w:val="0"/>
      <w:marRight w:val="0"/>
      <w:marTop w:val="0"/>
      <w:marBottom w:val="0"/>
      <w:divBdr>
        <w:top w:val="none" w:sz="0" w:space="0" w:color="auto"/>
        <w:left w:val="none" w:sz="0" w:space="0" w:color="auto"/>
        <w:bottom w:val="none" w:sz="0" w:space="0" w:color="auto"/>
        <w:right w:val="none" w:sz="0" w:space="0" w:color="auto"/>
      </w:divBdr>
    </w:div>
    <w:div w:id="472521828">
      <w:bodyDiv w:val="1"/>
      <w:marLeft w:val="0"/>
      <w:marRight w:val="0"/>
      <w:marTop w:val="0"/>
      <w:marBottom w:val="0"/>
      <w:divBdr>
        <w:top w:val="none" w:sz="0" w:space="0" w:color="auto"/>
        <w:left w:val="none" w:sz="0" w:space="0" w:color="auto"/>
        <w:bottom w:val="none" w:sz="0" w:space="0" w:color="auto"/>
        <w:right w:val="none" w:sz="0" w:space="0" w:color="auto"/>
      </w:divBdr>
    </w:div>
    <w:div w:id="476529027">
      <w:bodyDiv w:val="1"/>
      <w:marLeft w:val="0"/>
      <w:marRight w:val="0"/>
      <w:marTop w:val="0"/>
      <w:marBottom w:val="0"/>
      <w:divBdr>
        <w:top w:val="none" w:sz="0" w:space="0" w:color="auto"/>
        <w:left w:val="none" w:sz="0" w:space="0" w:color="auto"/>
        <w:bottom w:val="none" w:sz="0" w:space="0" w:color="auto"/>
        <w:right w:val="none" w:sz="0" w:space="0" w:color="auto"/>
      </w:divBdr>
    </w:div>
    <w:div w:id="476533250">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549616922">
      <w:bodyDiv w:val="1"/>
      <w:marLeft w:val="0"/>
      <w:marRight w:val="0"/>
      <w:marTop w:val="0"/>
      <w:marBottom w:val="0"/>
      <w:divBdr>
        <w:top w:val="none" w:sz="0" w:space="0" w:color="auto"/>
        <w:left w:val="none" w:sz="0" w:space="0" w:color="auto"/>
        <w:bottom w:val="none" w:sz="0" w:space="0" w:color="auto"/>
        <w:right w:val="none" w:sz="0" w:space="0" w:color="auto"/>
      </w:divBdr>
    </w:div>
    <w:div w:id="556286277">
      <w:bodyDiv w:val="1"/>
      <w:marLeft w:val="0"/>
      <w:marRight w:val="0"/>
      <w:marTop w:val="0"/>
      <w:marBottom w:val="0"/>
      <w:divBdr>
        <w:top w:val="none" w:sz="0" w:space="0" w:color="auto"/>
        <w:left w:val="none" w:sz="0" w:space="0" w:color="auto"/>
        <w:bottom w:val="none" w:sz="0" w:space="0" w:color="auto"/>
        <w:right w:val="none" w:sz="0" w:space="0" w:color="auto"/>
      </w:divBdr>
    </w:div>
    <w:div w:id="573244354">
      <w:bodyDiv w:val="1"/>
      <w:marLeft w:val="0"/>
      <w:marRight w:val="0"/>
      <w:marTop w:val="0"/>
      <w:marBottom w:val="0"/>
      <w:divBdr>
        <w:top w:val="none" w:sz="0" w:space="0" w:color="auto"/>
        <w:left w:val="none" w:sz="0" w:space="0" w:color="auto"/>
        <w:bottom w:val="none" w:sz="0" w:space="0" w:color="auto"/>
        <w:right w:val="none" w:sz="0" w:space="0" w:color="auto"/>
      </w:divBdr>
    </w:div>
    <w:div w:id="59671738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68992830">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0107394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104225">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44395929">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17404891">
      <w:bodyDiv w:val="1"/>
      <w:marLeft w:val="0"/>
      <w:marRight w:val="0"/>
      <w:marTop w:val="0"/>
      <w:marBottom w:val="0"/>
      <w:divBdr>
        <w:top w:val="none" w:sz="0" w:space="0" w:color="auto"/>
        <w:left w:val="none" w:sz="0" w:space="0" w:color="auto"/>
        <w:bottom w:val="none" w:sz="0" w:space="0" w:color="auto"/>
        <w:right w:val="none" w:sz="0" w:space="0" w:color="auto"/>
      </w:divBdr>
    </w:div>
    <w:div w:id="942692879">
      <w:bodyDiv w:val="1"/>
      <w:marLeft w:val="0"/>
      <w:marRight w:val="0"/>
      <w:marTop w:val="0"/>
      <w:marBottom w:val="0"/>
      <w:divBdr>
        <w:top w:val="none" w:sz="0" w:space="0" w:color="auto"/>
        <w:left w:val="none" w:sz="0" w:space="0" w:color="auto"/>
        <w:bottom w:val="none" w:sz="0" w:space="0" w:color="auto"/>
        <w:right w:val="none" w:sz="0" w:space="0" w:color="auto"/>
      </w:divBdr>
    </w:div>
    <w:div w:id="956569282">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972714433">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49058618">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284844226">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40693538">
      <w:bodyDiv w:val="1"/>
      <w:marLeft w:val="0"/>
      <w:marRight w:val="0"/>
      <w:marTop w:val="0"/>
      <w:marBottom w:val="0"/>
      <w:divBdr>
        <w:top w:val="none" w:sz="0" w:space="0" w:color="auto"/>
        <w:left w:val="none" w:sz="0" w:space="0" w:color="auto"/>
        <w:bottom w:val="none" w:sz="0" w:space="0" w:color="auto"/>
        <w:right w:val="none" w:sz="0" w:space="0" w:color="auto"/>
      </w:divBdr>
    </w:div>
    <w:div w:id="134119534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190">
      <w:bodyDiv w:val="1"/>
      <w:marLeft w:val="0"/>
      <w:marRight w:val="0"/>
      <w:marTop w:val="0"/>
      <w:marBottom w:val="0"/>
      <w:divBdr>
        <w:top w:val="none" w:sz="0" w:space="0" w:color="auto"/>
        <w:left w:val="none" w:sz="0" w:space="0" w:color="auto"/>
        <w:bottom w:val="none" w:sz="0" w:space="0" w:color="auto"/>
        <w:right w:val="none" w:sz="0" w:space="0" w:color="auto"/>
      </w:divBdr>
    </w:div>
    <w:div w:id="1417827295">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8153463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7691392">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4758608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694261520">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65287547">
      <w:bodyDiv w:val="1"/>
      <w:marLeft w:val="0"/>
      <w:marRight w:val="0"/>
      <w:marTop w:val="0"/>
      <w:marBottom w:val="0"/>
      <w:divBdr>
        <w:top w:val="none" w:sz="0" w:space="0" w:color="auto"/>
        <w:left w:val="none" w:sz="0" w:space="0" w:color="auto"/>
        <w:bottom w:val="none" w:sz="0" w:space="0" w:color="auto"/>
        <w:right w:val="none" w:sz="0" w:space="0" w:color="auto"/>
      </w:divBdr>
    </w:div>
    <w:div w:id="1887637781">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5361485">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70436546">
      <w:bodyDiv w:val="1"/>
      <w:marLeft w:val="0"/>
      <w:marRight w:val="0"/>
      <w:marTop w:val="0"/>
      <w:marBottom w:val="0"/>
      <w:divBdr>
        <w:top w:val="none" w:sz="0" w:space="0" w:color="auto"/>
        <w:left w:val="none" w:sz="0" w:space="0" w:color="auto"/>
        <w:bottom w:val="none" w:sz="0" w:space="0" w:color="auto"/>
        <w:right w:val="none" w:sz="0" w:space="0" w:color="auto"/>
      </w:divBdr>
    </w:div>
    <w:div w:id="1985116044">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 w:id="2110155075">
      <w:bodyDiv w:val="1"/>
      <w:marLeft w:val="0"/>
      <w:marRight w:val="0"/>
      <w:marTop w:val="0"/>
      <w:marBottom w:val="0"/>
      <w:divBdr>
        <w:top w:val="none" w:sz="0" w:space="0" w:color="auto"/>
        <w:left w:val="none" w:sz="0" w:space="0" w:color="auto"/>
        <w:bottom w:val="none" w:sz="0" w:space="0" w:color="auto"/>
        <w:right w:val="none" w:sz="0" w:space="0" w:color="auto"/>
      </w:divBdr>
    </w:div>
    <w:div w:id="2126463202">
      <w:bodyDiv w:val="1"/>
      <w:marLeft w:val="0"/>
      <w:marRight w:val="0"/>
      <w:marTop w:val="0"/>
      <w:marBottom w:val="0"/>
      <w:divBdr>
        <w:top w:val="none" w:sz="0" w:space="0" w:color="auto"/>
        <w:left w:val="none" w:sz="0" w:space="0" w:color="auto"/>
        <w:bottom w:val="none" w:sz="0" w:space="0" w:color="auto"/>
        <w:right w:val="none" w:sz="0" w:space="0" w:color="auto"/>
      </w:divBdr>
    </w:div>
    <w:div w:id="2131126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FA7-848A-43A5-93D7-F6F74A1C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26</Pages>
  <Words>8378</Words>
  <Characters>46080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30</cp:revision>
  <cp:lastPrinted>2021-09-28T17:27:00Z</cp:lastPrinted>
  <dcterms:created xsi:type="dcterms:W3CDTF">2021-10-04T15:09:00Z</dcterms:created>
  <dcterms:modified xsi:type="dcterms:W3CDTF">2021-10-14T13:13:00Z</dcterms:modified>
</cp:coreProperties>
</file>