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A713" w14:textId="6C7BB699" w:rsidR="00867ACA" w:rsidRPr="000D3CE5" w:rsidRDefault="00F0648F" w:rsidP="00867ACA">
      <w:pPr>
        <w:spacing w:line="480" w:lineRule="auto"/>
        <w:jc w:val="both"/>
        <w:rPr>
          <w:rFonts w:asciiTheme="minorHAnsi" w:hAnsiTheme="minorHAnsi" w:cstheme="minorHAnsi"/>
          <w:b/>
          <w:color w:val="000000" w:themeColor="text1"/>
        </w:rPr>
      </w:pPr>
      <w:bookmarkStart w:id="0" w:name="_Hlk31799003"/>
      <w:r w:rsidRPr="000D3CE5">
        <w:rPr>
          <w:rFonts w:asciiTheme="minorHAnsi" w:hAnsiTheme="minorHAnsi" w:cstheme="minorHAnsi"/>
          <w:b/>
        </w:rPr>
        <w:t xml:space="preserve">ACTA DE SESIÓN </w:t>
      </w:r>
      <w:r w:rsidR="00ED1541" w:rsidRPr="000D3CE5">
        <w:rPr>
          <w:rFonts w:asciiTheme="minorHAnsi" w:hAnsiTheme="minorHAnsi" w:cstheme="minorHAnsi"/>
          <w:b/>
        </w:rPr>
        <w:t>EXTRA</w:t>
      </w:r>
      <w:r w:rsidRPr="000D3CE5">
        <w:rPr>
          <w:rFonts w:asciiTheme="minorHAnsi" w:hAnsiTheme="minorHAnsi" w:cstheme="minorHAnsi"/>
          <w:b/>
        </w:rPr>
        <w:t>ORDINARIA PRIVADA DEL CONSEJO DE LA JUDICATURA DEL ESTADO DE TLAXCALA, CELEBRADA A LAS</w:t>
      </w:r>
      <w:r w:rsidR="00B63C12" w:rsidRPr="000D3CE5">
        <w:rPr>
          <w:rFonts w:asciiTheme="minorHAnsi" w:hAnsiTheme="minorHAnsi" w:cstheme="minorHAnsi"/>
          <w:b/>
        </w:rPr>
        <w:t xml:space="preserve"> </w:t>
      </w:r>
      <w:r w:rsidR="0054607C" w:rsidRPr="000D3CE5">
        <w:rPr>
          <w:rFonts w:asciiTheme="minorHAnsi" w:hAnsiTheme="minorHAnsi" w:cstheme="minorHAnsi"/>
          <w:b/>
        </w:rPr>
        <w:t>TRECE</w:t>
      </w:r>
      <w:r w:rsidR="008E38B6" w:rsidRPr="000D3CE5">
        <w:rPr>
          <w:rFonts w:asciiTheme="minorHAnsi" w:hAnsiTheme="minorHAnsi" w:cstheme="minorHAnsi"/>
          <w:b/>
        </w:rPr>
        <w:t xml:space="preserve"> </w:t>
      </w:r>
      <w:r w:rsidR="0031130D" w:rsidRPr="000D3CE5">
        <w:rPr>
          <w:rFonts w:asciiTheme="minorHAnsi" w:hAnsiTheme="minorHAnsi" w:cstheme="minorHAnsi"/>
          <w:b/>
        </w:rPr>
        <w:t xml:space="preserve">HORAS </w:t>
      </w:r>
      <w:r w:rsidRPr="000D3CE5">
        <w:rPr>
          <w:rFonts w:asciiTheme="minorHAnsi" w:hAnsiTheme="minorHAnsi" w:cstheme="minorHAnsi"/>
          <w:b/>
        </w:rPr>
        <w:t>DEL DÍA</w:t>
      </w:r>
      <w:r w:rsidR="000839B6" w:rsidRPr="000D3CE5">
        <w:rPr>
          <w:rFonts w:asciiTheme="minorHAnsi" w:hAnsiTheme="minorHAnsi" w:cstheme="minorHAnsi"/>
          <w:b/>
        </w:rPr>
        <w:t xml:space="preserve"> </w:t>
      </w:r>
      <w:r w:rsidR="0054607C" w:rsidRPr="000D3CE5">
        <w:rPr>
          <w:rFonts w:asciiTheme="minorHAnsi" w:hAnsiTheme="minorHAnsi" w:cstheme="minorHAnsi"/>
          <w:b/>
        </w:rPr>
        <w:t xml:space="preserve">SIETE DE OCTUBRE </w:t>
      </w:r>
      <w:r w:rsidR="000A29A0" w:rsidRPr="000D3CE5">
        <w:rPr>
          <w:rFonts w:asciiTheme="minorHAnsi" w:hAnsiTheme="minorHAnsi" w:cstheme="minorHAnsi"/>
          <w:b/>
        </w:rPr>
        <w:t>DE</w:t>
      </w:r>
      <w:r w:rsidRPr="000D3CE5">
        <w:rPr>
          <w:rFonts w:asciiTheme="minorHAnsi" w:hAnsiTheme="minorHAnsi" w:cstheme="minorHAnsi"/>
          <w:b/>
        </w:rPr>
        <w:t xml:space="preserve"> DOS MIL VEINTIUNO, </w:t>
      </w:r>
      <w:bookmarkStart w:id="1" w:name="_Hlk54605153"/>
      <w:r w:rsidRPr="000D3CE5">
        <w:rPr>
          <w:rFonts w:asciiTheme="minorHAnsi" w:hAnsiTheme="minorHAnsi" w:cstheme="minorHAnsi"/>
          <w:b/>
        </w:rPr>
        <w:t>EN LA PRESIDENCIA DEL TRIBUNAL SUPERIOR DE JUSTICIA DEL ESTADO</w:t>
      </w:r>
      <w:bookmarkEnd w:id="0"/>
      <w:bookmarkEnd w:id="1"/>
      <w:r w:rsidR="0031130D" w:rsidRPr="000D3CE5">
        <w:rPr>
          <w:rFonts w:asciiTheme="minorHAnsi" w:hAnsiTheme="minorHAnsi" w:cstheme="minorHAnsi"/>
          <w:b/>
        </w:rPr>
        <w:t xml:space="preserve">, </w:t>
      </w:r>
      <w:bookmarkStart w:id="2" w:name="_Hlk81398902"/>
      <w:r w:rsidR="00867ACA" w:rsidRPr="000D3CE5">
        <w:rPr>
          <w:rFonts w:asciiTheme="minorHAnsi" w:hAnsiTheme="minorHAnsi" w:cstheme="minorHAnsi"/>
          <w:b/>
          <w:color w:val="000000" w:themeColor="text1"/>
        </w:rPr>
        <w:t>CON SEDE EN CIUDAD JUDICIAL, SANTA ANITA HUILOAC, APIZACO, TLAXCALA, BAJO EL SIGUIENTE:</w:t>
      </w:r>
    </w:p>
    <w:p w14:paraId="73B45935" w14:textId="77777777" w:rsidR="00EA0FD3" w:rsidRPr="000D3CE5" w:rsidRDefault="00EA0FD3" w:rsidP="00EA0FD3">
      <w:pPr>
        <w:spacing w:line="240" w:lineRule="auto"/>
        <w:jc w:val="center"/>
        <w:rPr>
          <w:rFonts w:asciiTheme="minorHAnsi" w:hAnsiTheme="minorHAnsi" w:cstheme="minorHAnsi"/>
          <w:b/>
          <w:bCs/>
          <w:color w:val="201F1E"/>
          <w:bdr w:val="none" w:sz="0" w:space="0" w:color="auto" w:frame="1"/>
        </w:rPr>
      </w:pPr>
      <w:r w:rsidRPr="000D3CE5">
        <w:rPr>
          <w:rFonts w:asciiTheme="minorHAnsi" w:hAnsiTheme="minorHAnsi" w:cstheme="minorHAnsi"/>
          <w:b/>
          <w:bCs/>
          <w:color w:val="000000" w:themeColor="text1"/>
          <w:bdr w:val="none" w:sz="0" w:space="0" w:color="auto" w:frame="1"/>
        </w:rPr>
        <w:t xml:space="preserve"> </w:t>
      </w:r>
      <w:r w:rsidRPr="000D3CE5">
        <w:rPr>
          <w:rFonts w:asciiTheme="minorHAnsi" w:hAnsiTheme="minorHAnsi" w:cstheme="minorHAnsi"/>
          <w:b/>
          <w:bCs/>
          <w:color w:val="201F1E"/>
          <w:bdr w:val="none" w:sz="0" w:space="0" w:color="auto" w:frame="1"/>
        </w:rPr>
        <w:t>ORDEN DEL DÍA:</w:t>
      </w:r>
    </w:p>
    <w:p w14:paraId="68CF3E10" w14:textId="6154AC9B"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 xml:space="preserve">Verificación del quórum.  - - - - - - - - - - - - - - - - - - - - - - - - - - - - - - - - - - - </w:t>
      </w:r>
      <w:r w:rsidR="008036F6">
        <w:rPr>
          <w:rFonts w:asciiTheme="minorHAnsi" w:eastAsia="Times New Roman" w:hAnsiTheme="minorHAnsi" w:cstheme="minorHAnsi"/>
          <w:color w:val="000000"/>
          <w:lang w:eastAsia="es-MX"/>
        </w:rPr>
        <w:t xml:space="preserve"> </w:t>
      </w:r>
      <w:r w:rsidRPr="000D3CE5">
        <w:rPr>
          <w:rFonts w:asciiTheme="minorHAnsi" w:eastAsia="Times New Roman" w:hAnsiTheme="minorHAnsi" w:cstheme="minorHAnsi"/>
          <w:color w:val="000000"/>
          <w:lang w:eastAsia="es-MX"/>
        </w:rPr>
        <w:t xml:space="preserve"> </w:t>
      </w:r>
    </w:p>
    <w:p w14:paraId="718CD6BC" w14:textId="158888E0"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 xml:space="preserve">Aprobación del acta número 58/2021. - - - -  - - - - - - -- -- - - - - - - - - - - - - </w:t>
      </w:r>
      <w:r w:rsidR="008036F6">
        <w:rPr>
          <w:rFonts w:asciiTheme="minorHAnsi" w:eastAsia="Times New Roman" w:hAnsiTheme="minorHAnsi" w:cstheme="minorHAnsi"/>
          <w:color w:val="000000"/>
          <w:lang w:eastAsia="es-MX"/>
        </w:rPr>
        <w:t xml:space="preserve"> </w:t>
      </w:r>
      <w:r w:rsidRPr="000D3CE5">
        <w:rPr>
          <w:rFonts w:asciiTheme="minorHAnsi" w:eastAsia="Times New Roman" w:hAnsiTheme="minorHAnsi" w:cstheme="minorHAnsi"/>
          <w:color w:val="000000"/>
          <w:lang w:eastAsia="es-MX"/>
        </w:rPr>
        <w:t xml:space="preserve"> </w:t>
      </w:r>
    </w:p>
    <w:p w14:paraId="4316CBDB" w14:textId="6C991EEF"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Análisis, discusión y determinación del oficio número CCJEA/57/2021, de fecha cuatro de octubre de dos mil veintiuno, signado por la Licenciada Edith Alejandra Segura Payán, consejera integrante de este cuerpo colegiado. - - - - -</w:t>
      </w:r>
      <w:r w:rsidR="008036F6">
        <w:rPr>
          <w:rFonts w:asciiTheme="minorHAnsi" w:eastAsia="Times New Roman" w:hAnsiTheme="minorHAnsi" w:cstheme="minorHAnsi"/>
          <w:color w:val="000000"/>
          <w:lang w:eastAsia="es-MX"/>
        </w:rPr>
        <w:t>- - - - -- - - - - - - - - - - - - - - - - - - - - - - - - - - - - - - - - - - - - -</w:t>
      </w:r>
    </w:p>
    <w:p w14:paraId="5C975737" w14:textId="3D1B22AF"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 xml:space="preserve">Análisis, discusión y determinación del oficio número CJET/CD/159/2021, de fecha treinta de septiembre de dos mil veintiuno, signado por el Licenciado Víctor Hugo </w:t>
      </w:r>
      <w:proofErr w:type="spellStart"/>
      <w:r w:rsidRPr="000D3CE5">
        <w:rPr>
          <w:rFonts w:asciiTheme="minorHAnsi" w:eastAsia="Times New Roman" w:hAnsiTheme="minorHAnsi" w:cstheme="minorHAnsi"/>
          <w:color w:val="000000"/>
          <w:lang w:eastAsia="es-MX"/>
        </w:rPr>
        <w:t>Corichi</w:t>
      </w:r>
      <w:proofErr w:type="spellEnd"/>
      <w:r w:rsidRPr="000D3CE5">
        <w:rPr>
          <w:rFonts w:asciiTheme="minorHAnsi" w:eastAsia="Times New Roman" w:hAnsiTheme="minorHAnsi" w:cstheme="minorHAnsi"/>
          <w:color w:val="000000"/>
          <w:lang w:eastAsia="es-MX"/>
        </w:rPr>
        <w:t xml:space="preserve"> Méndez, consejero integrante de este cuerpo colegiado. - - </w:t>
      </w:r>
      <w:r w:rsidR="008036F6">
        <w:rPr>
          <w:rFonts w:asciiTheme="minorHAnsi" w:eastAsia="Times New Roman" w:hAnsiTheme="minorHAnsi" w:cstheme="minorHAnsi"/>
          <w:color w:val="000000"/>
          <w:lang w:eastAsia="es-MX"/>
        </w:rPr>
        <w:t>- - - - - - - - - - - - - - - - - - - - - - - - -</w:t>
      </w:r>
    </w:p>
    <w:p w14:paraId="34F9BDD6" w14:textId="1EA94A91"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 xml:space="preserve">Análisis, discusión y determinación del oficio número CJET/CD/158/2021, de fecha treinta de septiembre de dos mil veintiuno, signado por el Licenciado Víctor Hugo </w:t>
      </w:r>
      <w:proofErr w:type="spellStart"/>
      <w:r w:rsidRPr="000D3CE5">
        <w:rPr>
          <w:rFonts w:asciiTheme="minorHAnsi" w:eastAsia="Times New Roman" w:hAnsiTheme="minorHAnsi" w:cstheme="minorHAnsi"/>
          <w:color w:val="000000"/>
          <w:lang w:eastAsia="es-MX"/>
        </w:rPr>
        <w:t>Corichi</w:t>
      </w:r>
      <w:proofErr w:type="spellEnd"/>
      <w:r w:rsidRPr="000D3CE5">
        <w:rPr>
          <w:rFonts w:asciiTheme="minorHAnsi" w:eastAsia="Times New Roman" w:hAnsiTheme="minorHAnsi" w:cstheme="minorHAnsi"/>
          <w:color w:val="000000"/>
          <w:lang w:eastAsia="es-MX"/>
        </w:rPr>
        <w:t xml:space="preserve"> Méndez, consejero integrante de este cuerpo colegiado. - - </w:t>
      </w:r>
      <w:r w:rsidR="008036F6">
        <w:rPr>
          <w:rFonts w:asciiTheme="minorHAnsi" w:eastAsia="Times New Roman" w:hAnsiTheme="minorHAnsi" w:cstheme="minorHAnsi"/>
          <w:color w:val="000000"/>
          <w:lang w:eastAsia="es-MX"/>
        </w:rPr>
        <w:t>- - - - - - - - - - - - - - - - - - - - - - - - -</w:t>
      </w:r>
    </w:p>
    <w:p w14:paraId="6BF480F3" w14:textId="084488DA"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 xml:space="preserve">Análisis, discusión y determinación del oficio número CEJA/238/2021, de fecha veintiocho de septiembre de dos mil veintiuno, signado por la </w:t>
      </w:r>
      <w:proofErr w:type="gramStart"/>
      <w:r w:rsidRPr="000D3CE5">
        <w:rPr>
          <w:rFonts w:asciiTheme="minorHAnsi" w:eastAsia="Times New Roman" w:hAnsiTheme="minorHAnsi" w:cstheme="minorHAnsi"/>
          <w:color w:val="000000"/>
          <w:lang w:eastAsia="es-MX"/>
        </w:rPr>
        <w:t>Directora</w:t>
      </w:r>
      <w:proofErr w:type="gramEnd"/>
      <w:r w:rsidRPr="000D3CE5">
        <w:rPr>
          <w:rFonts w:asciiTheme="minorHAnsi" w:eastAsia="Times New Roman" w:hAnsiTheme="minorHAnsi" w:cstheme="minorHAnsi"/>
          <w:color w:val="000000"/>
          <w:lang w:eastAsia="es-MX"/>
        </w:rPr>
        <w:t xml:space="preserve"> del Centro Estatal de Justicia Alternativa de</w:t>
      </w:r>
      <w:r w:rsidR="0045255F" w:rsidRPr="000D3CE5">
        <w:rPr>
          <w:rFonts w:asciiTheme="minorHAnsi" w:eastAsia="Times New Roman" w:hAnsiTheme="minorHAnsi" w:cstheme="minorHAnsi"/>
          <w:color w:val="000000"/>
          <w:lang w:eastAsia="es-MX"/>
        </w:rPr>
        <w:t xml:space="preserve">l </w:t>
      </w:r>
      <w:r w:rsidR="00785148" w:rsidRPr="000D3CE5">
        <w:rPr>
          <w:rFonts w:asciiTheme="minorHAnsi" w:eastAsia="Times New Roman" w:hAnsiTheme="minorHAnsi" w:cstheme="minorHAnsi"/>
          <w:color w:val="000000"/>
          <w:lang w:eastAsia="es-MX"/>
        </w:rPr>
        <w:t>Poder Judicial del Estado</w:t>
      </w:r>
      <w:r w:rsidR="002622BD" w:rsidRPr="000D3CE5">
        <w:rPr>
          <w:rFonts w:asciiTheme="minorHAnsi" w:eastAsia="Times New Roman" w:hAnsiTheme="minorHAnsi" w:cstheme="minorHAnsi"/>
          <w:color w:val="000000"/>
          <w:lang w:eastAsia="es-MX"/>
        </w:rPr>
        <w:t xml:space="preserve"> de Tlaxcala</w:t>
      </w:r>
      <w:r w:rsidRPr="000D3CE5">
        <w:rPr>
          <w:rFonts w:asciiTheme="minorHAnsi" w:eastAsia="Times New Roman" w:hAnsiTheme="minorHAnsi" w:cstheme="minorHAnsi"/>
          <w:color w:val="000000"/>
          <w:lang w:eastAsia="es-MX"/>
        </w:rPr>
        <w:t xml:space="preserve">. - </w:t>
      </w:r>
      <w:r w:rsidR="008036F6" w:rsidRPr="000D3CE5">
        <w:rPr>
          <w:rFonts w:asciiTheme="minorHAnsi" w:eastAsia="Times New Roman" w:hAnsiTheme="minorHAnsi" w:cstheme="minorHAnsi"/>
          <w:color w:val="000000"/>
          <w:lang w:eastAsia="es-MX"/>
        </w:rPr>
        <w:t>- - - - - - - - - - - - - - -- - - - - - - - - - - - - - -- - - - - - - - - -</w:t>
      </w:r>
    </w:p>
    <w:p w14:paraId="1E03CBB0" w14:textId="57AF3741"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 xml:space="preserve">Análisis, discusión y determinación del oficio número 673/2021, de fecha uno de octubre de dos mil veintiuno, signado por el </w:t>
      </w:r>
      <w:proofErr w:type="gramStart"/>
      <w:r w:rsidRPr="000D3CE5">
        <w:rPr>
          <w:rFonts w:asciiTheme="minorHAnsi" w:eastAsia="Times New Roman" w:hAnsiTheme="minorHAnsi" w:cstheme="minorHAnsi"/>
          <w:color w:val="000000"/>
          <w:lang w:eastAsia="es-MX"/>
        </w:rPr>
        <w:t>Secretario General</w:t>
      </w:r>
      <w:proofErr w:type="gramEnd"/>
      <w:r w:rsidRPr="000D3CE5">
        <w:rPr>
          <w:rFonts w:asciiTheme="minorHAnsi" w:eastAsia="Times New Roman" w:hAnsiTheme="minorHAnsi" w:cstheme="minorHAnsi"/>
          <w:color w:val="000000"/>
          <w:lang w:eastAsia="es-MX"/>
        </w:rPr>
        <w:t xml:space="preserve"> de Acuerdos del Tribunal Superior de Justicia del Estado. - - - - - - - - - - - - </w:t>
      </w:r>
    </w:p>
    <w:p w14:paraId="12A9D783" w14:textId="42B2FE57"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 xml:space="preserve">Análisis, discusión y determinación del escrito de fecha cuatro de octubre de dos mil veintiuno, signado por la servidora pública adscrita al Juzgado Civil y Familiar del Distrito Judicial de Xicohténcatl. - - - - - - - - - - </w:t>
      </w:r>
      <w:r w:rsidR="008036F6">
        <w:rPr>
          <w:rFonts w:asciiTheme="minorHAnsi" w:eastAsia="Times New Roman" w:hAnsiTheme="minorHAnsi" w:cstheme="minorHAnsi"/>
          <w:color w:val="000000"/>
          <w:lang w:eastAsia="es-MX"/>
        </w:rPr>
        <w:t xml:space="preserve"> </w:t>
      </w:r>
      <w:r w:rsidRPr="000D3CE5">
        <w:rPr>
          <w:rFonts w:asciiTheme="minorHAnsi" w:eastAsia="Times New Roman" w:hAnsiTheme="minorHAnsi" w:cstheme="minorHAnsi"/>
          <w:color w:val="000000"/>
          <w:lang w:eastAsia="es-MX"/>
        </w:rPr>
        <w:t xml:space="preserve"> </w:t>
      </w:r>
    </w:p>
    <w:p w14:paraId="18BD7563" w14:textId="51B6E70B"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lastRenderedPageBreak/>
        <w:t xml:space="preserve">Análisis, discusión y determinación del escrito con fecha de recibo seis de octubre de dos mil veintiuno, signado por la servidora pública adscrita al Juzgado Segundo de lo Familiar del Distrito Judicial de Cuauhtémoc. - </w:t>
      </w:r>
      <w:r w:rsidR="008036F6">
        <w:rPr>
          <w:rFonts w:asciiTheme="minorHAnsi" w:eastAsia="Times New Roman" w:hAnsiTheme="minorHAnsi" w:cstheme="minorHAnsi"/>
          <w:color w:val="000000"/>
          <w:lang w:eastAsia="es-MX"/>
        </w:rPr>
        <w:t xml:space="preserve"> </w:t>
      </w:r>
      <w:r w:rsidRPr="000D3CE5">
        <w:rPr>
          <w:rFonts w:asciiTheme="minorHAnsi" w:eastAsia="Times New Roman" w:hAnsiTheme="minorHAnsi" w:cstheme="minorHAnsi"/>
          <w:color w:val="000000"/>
          <w:lang w:eastAsia="es-MX"/>
        </w:rPr>
        <w:t xml:space="preserve"> </w:t>
      </w:r>
    </w:p>
    <w:p w14:paraId="374D24AB" w14:textId="1F4952BD"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color w:val="000000"/>
          <w:lang w:eastAsia="es-MX"/>
        </w:rPr>
        <w:t>Análisis, discusión y determinación de día</w:t>
      </w:r>
      <w:r w:rsidR="00E86132" w:rsidRPr="000D3CE5">
        <w:rPr>
          <w:rFonts w:asciiTheme="minorHAnsi" w:eastAsia="Times New Roman" w:hAnsiTheme="minorHAnsi" w:cstheme="minorHAnsi"/>
          <w:color w:val="000000"/>
          <w:lang w:eastAsia="es-MX"/>
        </w:rPr>
        <w:t>s</w:t>
      </w:r>
      <w:r w:rsidRPr="000D3CE5">
        <w:rPr>
          <w:rFonts w:asciiTheme="minorHAnsi" w:eastAsia="Times New Roman" w:hAnsiTheme="minorHAnsi" w:cstheme="minorHAnsi"/>
          <w:color w:val="000000"/>
          <w:lang w:eastAsia="es-MX"/>
        </w:rPr>
        <w:t xml:space="preserve"> inhábil</w:t>
      </w:r>
      <w:r w:rsidR="00E86132" w:rsidRPr="000D3CE5">
        <w:rPr>
          <w:rFonts w:asciiTheme="minorHAnsi" w:eastAsia="Times New Roman" w:hAnsiTheme="minorHAnsi" w:cstheme="minorHAnsi"/>
          <w:color w:val="000000"/>
          <w:lang w:eastAsia="es-MX"/>
        </w:rPr>
        <w:t>es</w:t>
      </w:r>
      <w:r w:rsidRPr="000D3CE5">
        <w:rPr>
          <w:rFonts w:asciiTheme="minorHAnsi" w:eastAsia="Times New Roman" w:hAnsiTheme="minorHAnsi" w:cstheme="minorHAnsi"/>
          <w:color w:val="000000"/>
          <w:lang w:eastAsia="es-MX"/>
        </w:rPr>
        <w:t xml:space="preserve">. - - - - - - - - - - - - - - - </w:t>
      </w:r>
      <w:r w:rsidR="008036F6">
        <w:rPr>
          <w:rFonts w:asciiTheme="minorHAnsi" w:eastAsia="Times New Roman" w:hAnsiTheme="minorHAnsi" w:cstheme="minorHAnsi"/>
          <w:color w:val="000000"/>
          <w:lang w:eastAsia="es-MX"/>
        </w:rPr>
        <w:t xml:space="preserve"> </w:t>
      </w:r>
    </w:p>
    <w:p w14:paraId="25847576" w14:textId="70491CC3" w:rsidR="00EA0FD3" w:rsidRPr="000D3CE5" w:rsidRDefault="00EA0FD3" w:rsidP="00EA0FD3">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lang w:eastAsia="es-MX"/>
        </w:rPr>
      </w:pPr>
      <w:r w:rsidRPr="000D3CE5">
        <w:rPr>
          <w:rFonts w:asciiTheme="minorHAnsi" w:eastAsia="Times New Roman" w:hAnsiTheme="minorHAnsi" w:cstheme="minorHAnsi"/>
          <w:lang w:eastAsia="es-MX"/>
        </w:rPr>
        <w:t xml:space="preserve">Análisis, discusión y determinación de asuntos diversos de personal del Poder Judicial del Estado. - - - - - - - - - - - - - - - - - - - - - - - - - - - - - - - - - - - </w:t>
      </w:r>
      <w:r w:rsidR="008036F6">
        <w:rPr>
          <w:rFonts w:asciiTheme="minorHAnsi" w:eastAsia="Times New Roman" w:hAnsiTheme="minorHAnsi" w:cstheme="minorHAnsi"/>
          <w:lang w:eastAsia="es-MX"/>
        </w:rPr>
        <w:t xml:space="preserve"> </w:t>
      </w:r>
      <w:r w:rsidRPr="000D3CE5">
        <w:rPr>
          <w:rFonts w:asciiTheme="minorHAnsi" w:eastAsia="Times New Roman" w:hAnsiTheme="minorHAnsi" w:cstheme="minorHAnsi"/>
          <w:lang w:eastAsia="es-MX"/>
        </w:rPr>
        <w:t xml:space="preserve"> </w:t>
      </w:r>
    </w:p>
    <w:bookmarkEnd w:id="2"/>
    <w:p w14:paraId="17FF8BA4" w14:textId="3D7226EF" w:rsidR="00EF4771" w:rsidRPr="000D3CE5" w:rsidRDefault="00EF4771" w:rsidP="008570C3">
      <w:pPr>
        <w:spacing w:line="480" w:lineRule="auto"/>
        <w:jc w:val="both"/>
        <w:rPr>
          <w:rFonts w:asciiTheme="minorHAnsi" w:hAnsiTheme="minorHAnsi" w:cstheme="minorHAnsi"/>
          <w:color w:val="000000"/>
        </w:rPr>
      </w:pPr>
      <w:r w:rsidRPr="000D3CE5">
        <w:rPr>
          <w:rFonts w:asciiTheme="minorHAnsi" w:hAnsiTheme="minorHAnsi" w:cstheme="minorHAnsi"/>
        </w:rPr>
        <w:t xml:space="preserve">ASISTENTES: - - - - - - - - - - - - - - - - - - - - - - - - - - - - - - - - - - - - - - - - - - - - - - - - - - - </w:t>
      </w:r>
      <w:r w:rsidR="00756174" w:rsidRPr="000D3CE5">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0D3CE5" w14:paraId="2400D381" w14:textId="77777777" w:rsidTr="007119E3">
        <w:tc>
          <w:tcPr>
            <w:tcW w:w="5671" w:type="dxa"/>
            <w:hideMark/>
          </w:tcPr>
          <w:p w14:paraId="419CDC3C" w14:textId="4802E308" w:rsidR="00EF4771" w:rsidRPr="000D3CE5" w:rsidRDefault="00CB0AD3" w:rsidP="008570C3">
            <w:pPr>
              <w:spacing w:line="480" w:lineRule="auto"/>
              <w:jc w:val="both"/>
              <w:rPr>
                <w:rFonts w:asciiTheme="minorHAnsi" w:hAnsiTheme="minorHAnsi" w:cstheme="minorHAnsi"/>
              </w:rPr>
            </w:pPr>
            <w:bookmarkStart w:id="3" w:name="_Hlk478713375"/>
            <w:r w:rsidRPr="000D3CE5">
              <w:rPr>
                <w:rFonts w:asciiTheme="minorHAnsi" w:hAnsiTheme="minorHAnsi" w:cstheme="minorHAnsi"/>
                <w:b/>
              </w:rPr>
              <w:t>Doctor Héctor Maldonado Bonilla</w:t>
            </w:r>
            <w:r w:rsidR="00EF4771" w:rsidRPr="000D3CE5">
              <w:rPr>
                <w:rFonts w:asciiTheme="minorHAnsi" w:hAnsiTheme="minorHAnsi" w:cstheme="minorHAnsi"/>
                <w:b/>
              </w:rPr>
              <w:t xml:space="preserve">, Magistrado Presidente del Consejo de la Judicatura del Estado de </w:t>
            </w:r>
            <w:proofErr w:type="gramStart"/>
            <w:r w:rsidR="00EF4771" w:rsidRPr="000D3CE5">
              <w:rPr>
                <w:rFonts w:asciiTheme="minorHAnsi" w:hAnsiTheme="minorHAnsi" w:cstheme="minorHAnsi"/>
                <w:b/>
              </w:rPr>
              <w:t>Tlaxcala .</w:t>
            </w:r>
            <w:proofErr w:type="gramEnd"/>
            <w:r w:rsidR="00EF4771" w:rsidRPr="000D3CE5">
              <w:rPr>
                <w:rFonts w:asciiTheme="minorHAnsi" w:hAnsiTheme="minorHAnsi" w:cstheme="minorHAnsi"/>
                <w:b/>
              </w:rPr>
              <w:t xml:space="preserve">  - - - - </w:t>
            </w:r>
          </w:p>
        </w:tc>
        <w:tc>
          <w:tcPr>
            <w:tcW w:w="2035" w:type="dxa"/>
            <w:hideMark/>
          </w:tcPr>
          <w:p w14:paraId="39B9B27A" w14:textId="0BB96127" w:rsidR="00EF4771" w:rsidRPr="000D3CE5" w:rsidRDefault="00EF4771" w:rsidP="008570C3">
            <w:pPr>
              <w:spacing w:after="0" w:line="480" w:lineRule="auto"/>
              <w:ind w:left="45"/>
              <w:jc w:val="both"/>
              <w:rPr>
                <w:rFonts w:asciiTheme="minorHAnsi" w:hAnsiTheme="minorHAnsi" w:cstheme="minorHAnsi"/>
              </w:rPr>
            </w:pPr>
            <w:r w:rsidRPr="000D3CE5">
              <w:rPr>
                <w:rFonts w:asciiTheme="minorHAnsi" w:hAnsiTheme="minorHAnsi" w:cstheme="minorHAnsi"/>
              </w:rPr>
              <w:t xml:space="preserve">- - - -- - - - - - - - - - - Presente- - - - - - - - </w:t>
            </w:r>
          </w:p>
        </w:tc>
      </w:tr>
      <w:tr w:rsidR="00EF4771" w:rsidRPr="000D3CE5" w14:paraId="5251ED55" w14:textId="77777777" w:rsidTr="007119E3">
        <w:tc>
          <w:tcPr>
            <w:tcW w:w="5671" w:type="dxa"/>
            <w:hideMark/>
          </w:tcPr>
          <w:p w14:paraId="4EBEC5E4" w14:textId="77777777" w:rsidR="00EF4771" w:rsidRPr="000D3CE5" w:rsidRDefault="00EF4771" w:rsidP="008570C3">
            <w:pPr>
              <w:spacing w:line="480" w:lineRule="auto"/>
              <w:jc w:val="both"/>
              <w:rPr>
                <w:rFonts w:asciiTheme="minorHAnsi" w:hAnsiTheme="minorHAnsi" w:cstheme="minorHAnsi"/>
                <w:b/>
              </w:rPr>
            </w:pPr>
            <w:r w:rsidRPr="000D3CE5">
              <w:rPr>
                <w:rFonts w:asciiTheme="minorHAnsi" w:hAnsiTheme="minorHAnsi" w:cstheme="minorHAnsi"/>
                <w:b/>
              </w:rPr>
              <w:t xml:space="preserve">Licenciado Víctor Hugo </w:t>
            </w:r>
            <w:proofErr w:type="spellStart"/>
            <w:r w:rsidRPr="000D3CE5">
              <w:rPr>
                <w:rFonts w:asciiTheme="minorHAnsi" w:hAnsiTheme="minorHAnsi" w:cstheme="minorHAnsi"/>
                <w:b/>
              </w:rPr>
              <w:t>Corichi</w:t>
            </w:r>
            <w:proofErr w:type="spellEnd"/>
            <w:r w:rsidRPr="000D3CE5">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0D3CE5" w:rsidRDefault="00EF4771" w:rsidP="008570C3">
            <w:pPr>
              <w:spacing w:after="0" w:line="480" w:lineRule="auto"/>
              <w:ind w:left="45"/>
              <w:jc w:val="both"/>
              <w:rPr>
                <w:rFonts w:asciiTheme="minorHAnsi" w:hAnsiTheme="minorHAnsi" w:cstheme="minorHAnsi"/>
              </w:rPr>
            </w:pPr>
            <w:r w:rsidRPr="000D3CE5">
              <w:rPr>
                <w:rFonts w:asciiTheme="minorHAnsi" w:hAnsiTheme="minorHAnsi" w:cstheme="minorHAnsi"/>
              </w:rPr>
              <w:t xml:space="preserve">- - - -- - - - - - - - - - - </w:t>
            </w:r>
          </w:p>
          <w:p w14:paraId="1EB2F446" w14:textId="77777777" w:rsidR="00EF4771" w:rsidRPr="000D3CE5" w:rsidRDefault="00EF4771" w:rsidP="008570C3">
            <w:pPr>
              <w:spacing w:line="480" w:lineRule="auto"/>
              <w:jc w:val="both"/>
              <w:rPr>
                <w:rFonts w:asciiTheme="minorHAnsi" w:hAnsiTheme="minorHAnsi" w:cstheme="minorHAnsi"/>
              </w:rPr>
            </w:pPr>
            <w:r w:rsidRPr="000D3CE5">
              <w:rPr>
                <w:rFonts w:asciiTheme="minorHAnsi" w:hAnsiTheme="minorHAnsi" w:cstheme="minorHAnsi"/>
              </w:rPr>
              <w:t xml:space="preserve">Presente - - - - - - - - </w:t>
            </w:r>
          </w:p>
        </w:tc>
      </w:tr>
      <w:tr w:rsidR="00EF4771" w:rsidRPr="000D3CE5" w14:paraId="039EBA67" w14:textId="77777777" w:rsidTr="007119E3">
        <w:tc>
          <w:tcPr>
            <w:tcW w:w="5671" w:type="dxa"/>
            <w:hideMark/>
          </w:tcPr>
          <w:p w14:paraId="2C0AAFCB" w14:textId="0B8ECF07" w:rsidR="00EF4771" w:rsidRPr="000D3CE5" w:rsidRDefault="00EF4771" w:rsidP="008570C3">
            <w:pPr>
              <w:spacing w:line="480" w:lineRule="auto"/>
              <w:jc w:val="both"/>
              <w:rPr>
                <w:rFonts w:asciiTheme="minorHAnsi" w:hAnsiTheme="minorHAnsi" w:cstheme="minorHAnsi"/>
              </w:rPr>
            </w:pPr>
            <w:r w:rsidRPr="000D3CE5">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106D763" w14:textId="77777777" w:rsidR="00EF4771" w:rsidRPr="000D3CE5" w:rsidRDefault="00EF4771" w:rsidP="008570C3">
            <w:pPr>
              <w:spacing w:after="0" w:line="480" w:lineRule="auto"/>
              <w:ind w:left="45"/>
              <w:jc w:val="both"/>
              <w:rPr>
                <w:rFonts w:asciiTheme="minorHAnsi" w:hAnsiTheme="minorHAnsi" w:cstheme="minorHAnsi"/>
              </w:rPr>
            </w:pPr>
            <w:r w:rsidRPr="000D3CE5">
              <w:rPr>
                <w:rFonts w:asciiTheme="minorHAnsi" w:hAnsiTheme="minorHAnsi" w:cstheme="minorHAnsi"/>
              </w:rPr>
              <w:t xml:space="preserve">- - - -- - - - - - - - - - - </w:t>
            </w:r>
          </w:p>
          <w:p w14:paraId="6E81C63B" w14:textId="77777777" w:rsidR="00EF4771" w:rsidRPr="000D3CE5" w:rsidRDefault="00EF4771" w:rsidP="008570C3">
            <w:pPr>
              <w:spacing w:line="480" w:lineRule="auto"/>
              <w:jc w:val="both"/>
              <w:rPr>
                <w:rFonts w:asciiTheme="minorHAnsi" w:hAnsiTheme="minorHAnsi" w:cstheme="minorHAnsi"/>
              </w:rPr>
            </w:pPr>
            <w:r w:rsidRPr="000D3CE5">
              <w:rPr>
                <w:rFonts w:asciiTheme="minorHAnsi" w:hAnsiTheme="minorHAnsi" w:cstheme="minorHAnsi"/>
              </w:rPr>
              <w:t>Presente- - - - - - - - -</w:t>
            </w:r>
          </w:p>
        </w:tc>
      </w:tr>
      <w:tr w:rsidR="00F95E19" w:rsidRPr="000D3CE5" w14:paraId="359A436B" w14:textId="77777777" w:rsidTr="007119E3">
        <w:tc>
          <w:tcPr>
            <w:tcW w:w="5671" w:type="dxa"/>
          </w:tcPr>
          <w:p w14:paraId="6FE89696" w14:textId="37A38569" w:rsidR="00F95E19" w:rsidRPr="000D3CE5" w:rsidRDefault="00F95E19" w:rsidP="008570C3">
            <w:pPr>
              <w:spacing w:line="480" w:lineRule="auto"/>
              <w:jc w:val="both"/>
              <w:rPr>
                <w:rFonts w:asciiTheme="minorHAnsi" w:hAnsiTheme="minorHAnsi" w:cstheme="minorHAnsi"/>
                <w:b/>
              </w:rPr>
            </w:pPr>
            <w:r w:rsidRPr="000D3CE5">
              <w:rPr>
                <w:rFonts w:asciiTheme="minorHAnsi" w:hAnsiTheme="minorHAnsi" w:cstheme="minorHAnsi"/>
                <w:b/>
              </w:rPr>
              <w:t>Lic</w:t>
            </w:r>
            <w:r w:rsidR="0054607C" w:rsidRPr="000D3CE5">
              <w:rPr>
                <w:rFonts w:asciiTheme="minorHAnsi" w:hAnsiTheme="minorHAnsi" w:cstheme="minorHAnsi"/>
                <w:b/>
              </w:rPr>
              <w:t>enciada</w:t>
            </w:r>
            <w:r w:rsidRPr="000D3CE5">
              <w:rPr>
                <w:rFonts w:asciiTheme="minorHAnsi" w:hAnsiTheme="minorHAnsi" w:cstheme="minorHAnsi"/>
                <w:b/>
              </w:rPr>
              <w:t xml:space="preserve"> Edith Alejandra Segura Payán, integrante del Consejo de la Judicatura del Estado de Tlaxcala. - - - - - - - - - </w:t>
            </w:r>
          </w:p>
        </w:tc>
        <w:tc>
          <w:tcPr>
            <w:tcW w:w="2035" w:type="dxa"/>
          </w:tcPr>
          <w:p w14:paraId="3013A724" w14:textId="77777777" w:rsidR="00F95E19" w:rsidRPr="000D3CE5" w:rsidRDefault="00F95E19" w:rsidP="008570C3">
            <w:pPr>
              <w:spacing w:after="0" w:line="480" w:lineRule="auto"/>
              <w:ind w:left="45"/>
              <w:jc w:val="both"/>
              <w:rPr>
                <w:rFonts w:asciiTheme="minorHAnsi" w:hAnsiTheme="minorHAnsi" w:cstheme="minorHAnsi"/>
              </w:rPr>
            </w:pPr>
          </w:p>
          <w:p w14:paraId="48E5DE9F" w14:textId="20B13EFF" w:rsidR="00F95E19" w:rsidRPr="000D3CE5" w:rsidRDefault="00F95E19" w:rsidP="008570C3">
            <w:pPr>
              <w:spacing w:after="0" w:line="480" w:lineRule="auto"/>
              <w:ind w:left="45"/>
              <w:jc w:val="both"/>
              <w:rPr>
                <w:rFonts w:asciiTheme="minorHAnsi" w:hAnsiTheme="minorHAnsi" w:cstheme="minorHAnsi"/>
              </w:rPr>
            </w:pPr>
            <w:r w:rsidRPr="000D3CE5">
              <w:rPr>
                <w:rFonts w:asciiTheme="minorHAnsi" w:hAnsiTheme="minorHAnsi" w:cstheme="minorHAnsi"/>
              </w:rPr>
              <w:t xml:space="preserve">Presente- - - - - - - - </w:t>
            </w:r>
          </w:p>
        </w:tc>
      </w:tr>
      <w:tr w:rsidR="00EF4771" w:rsidRPr="000D3CE5" w14:paraId="65665CB3" w14:textId="77777777" w:rsidTr="007119E3">
        <w:tc>
          <w:tcPr>
            <w:tcW w:w="5671" w:type="dxa"/>
          </w:tcPr>
          <w:p w14:paraId="7B61A35B" w14:textId="7776D07A" w:rsidR="00EF4771" w:rsidRPr="000D3CE5" w:rsidRDefault="00EF4771" w:rsidP="008570C3">
            <w:pPr>
              <w:spacing w:line="480" w:lineRule="auto"/>
              <w:jc w:val="both"/>
              <w:rPr>
                <w:rFonts w:asciiTheme="minorHAnsi" w:hAnsiTheme="minorHAnsi" w:cstheme="minorHAnsi"/>
                <w:b/>
                <w:color w:val="FF0000"/>
              </w:rPr>
            </w:pPr>
            <w:r w:rsidRPr="000D3CE5">
              <w:rPr>
                <w:rFonts w:asciiTheme="minorHAnsi" w:hAnsiTheme="minorHAnsi" w:cstheme="minorHAnsi"/>
                <w:b/>
              </w:rPr>
              <w:t>Lic</w:t>
            </w:r>
            <w:r w:rsidR="0054607C" w:rsidRPr="000D3CE5">
              <w:rPr>
                <w:rFonts w:asciiTheme="minorHAnsi" w:hAnsiTheme="minorHAnsi" w:cstheme="minorHAnsi"/>
                <w:b/>
              </w:rPr>
              <w:t>enciado</w:t>
            </w:r>
            <w:r w:rsidRPr="000D3CE5">
              <w:rPr>
                <w:rFonts w:asciiTheme="minorHAnsi" w:hAnsiTheme="minorHAnsi" w:cstheme="minorHAnsi"/>
                <w:b/>
              </w:rPr>
              <w:t xml:space="preserve"> Leonel Ramírez Zamora, integrante del Consejo de la Judicatura del Estado de Tlaxcala. - - - - - - - - - - - - - - - - </w:t>
            </w:r>
          </w:p>
        </w:tc>
        <w:tc>
          <w:tcPr>
            <w:tcW w:w="2035" w:type="dxa"/>
          </w:tcPr>
          <w:p w14:paraId="6BC4E520" w14:textId="46D3A2C4" w:rsidR="00EF4771" w:rsidRPr="000D3CE5" w:rsidRDefault="00EF4771" w:rsidP="008570C3">
            <w:pPr>
              <w:spacing w:after="0" w:line="480" w:lineRule="auto"/>
              <w:jc w:val="both"/>
              <w:rPr>
                <w:rFonts w:asciiTheme="minorHAnsi" w:hAnsiTheme="minorHAnsi" w:cstheme="minorHAnsi"/>
              </w:rPr>
            </w:pPr>
            <w:r w:rsidRPr="000D3CE5">
              <w:rPr>
                <w:rFonts w:asciiTheme="minorHAnsi" w:hAnsiTheme="minorHAnsi" w:cstheme="minorHAnsi"/>
              </w:rPr>
              <w:t xml:space="preserve">- - - - - - - - - - - - - - - </w:t>
            </w:r>
          </w:p>
          <w:p w14:paraId="7B96DB42" w14:textId="0161DB14" w:rsidR="00EF4771" w:rsidRPr="000D3CE5" w:rsidRDefault="00E6665C" w:rsidP="008570C3">
            <w:pPr>
              <w:spacing w:after="0" w:line="480" w:lineRule="auto"/>
              <w:jc w:val="both"/>
              <w:rPr>
                <w:rFonts w:asciiTheme="minorHAnsi" w:hAnsiTheme="minorHAnsi" w:cstheme="minorHAnsi"/>
              </w:rPr>
            </w:pPr>
            <w:proofErr w:type="gramStart"/>
            <w:r>
              <w:rPr>
                <w:rFonts w:asciiTheme="minorHAnsi" w:hAnsiTheme="minorHAnsi" w:cstheme="minorHAnsi"/>
              </w:rPr>
              <w:t xml:space="preserve">Presente  </w:t>
            </w:r>
            <w:r w:rsidR="00EF4771" w:rsidRPr="000D3CE5">
              <w:rPr>
                <w:rFonts w:asciiTheme="minorHAnsi" w:hAnsiTheme="minorHAnsi" w:cstheme="minorHAnsi"/>
              </w:rPr>
              <w:t>-</w:t>
            </w:r>
            <w:proofErr w:type="gramEnd"/>
            <w:r w:rsidR="00EF4771" w:rsidRPr="000D3CE5">
              <w:rPr>
                <w:rFonts w:asciiTheme="minorHAnsi" w:hAnsiTheme="minorHAnsi" w:cstheme="minorHAnsi"/>
              </w:rPr>
              <w:t xml:space="preserve"> - - - - - - - </w:t>
            </w:r>
          </w:p>
        </w:tc>
      </w:tr>
    </w:tbl>
    <w:bookmarkEnd w:id="3"/>
    <w:p w14:paraId="22FF2442" w14:textId="792A5803" w:rsidR="00EF4771" w:rsidRPr="000D3CE5" w:rsidRDefault="00EF4771" w:rsidP="008570C3">
      <w:pPr>
        <w:spacing w:after="0" w:line="480" w:lineRule="auto"/>
        <w:jc w:val="both"/>
        <w:rPr>
          <w:rFonts w:asciiTheme="minorHAnsi" w:hAnsiTheme="minorHAnsi" w:cstheme="minorHAnsi"/>
        </w:rPr>
      </w:pPr>
      <w:r w:rsidRPr="000D3CE5">
        <w:rPr>
          <w:rFonts w:asciiTheme="minorHAnsi" w:hAnsiTheme="minorHAnsi" w:cstheme="minorHAnsi"/>
          <w:b/>
        </w:rPr>
        <w:t>En uso de la palabra, l</w:t>
      </w:r>
      <w:r w:rsidR="00496E97" w:rsidRPr="000D3CE5">
        <w:rPr>
          <w:rFonts w:asciiTheme="minorHAnsi" w:hAnsiTheme="minorHAnsi" w:cstheme="minorHAnsi"/>
          <w:b/>
        </w:rPr>
        <w:t>a</w:t>
      </w:r>
      <w:r w:rsidRPr="000D3CE5">
        <w:rPr>
          <w:rFonts w:asciiTheme="minorHAnsi" w:hAnsiTheme="minorHAnsi" w:cstheme="minorHAnsi"/>
          <w:b/>
        </w:rPr>
        <w:t xml:space="preserve"> </w:t>
      </w:r>
      <w:proofErr w:type="gramStart"/>
      <w:r w:rsidRPr="000D3CE5">
        <w:rPr>
          <w:rFonts w:asciiTheme="minorHAnsi" w:hAnsiTheme="minorHAnsi" w:cstheme="minorHAnsi"/>
          <w:b/>
        </w:rPr>
        <w:t>Secretari</w:t>
      </w:r>
      <w:r w:rsidR="00496E97" w:rsidRPr="000D3CE5">
        <w:rPr>
          <w:rFonts w:asciiTheme="minorHAnsi" w:hAnsiTheme="minorHAnsi" w:cstheme="minorHAnsi"/>
          <w:b/>
        </w:rPr>
        <w:t>a</w:t>
      </w:r>
      <w:r w:rsidRPr="000D3CE5">
        <w:rPr>
          <w:rFonts w:asciiTheme="minorHAnsi" w:hAnsiTheme="minorHAnsi" w:cstheme="minorHAnsi"/>
          <w:b/>
        </w:rPr>
        <w:t xml:space="preserve"> Ejecutiv</w:t>
      </w:r>
      <w:r w:rsidR="00496E97" w:rsidRPr="000D3CE5">
        <w:rPr>
          <w:rFonts w:asciiTheme="minorHAnsi" w:hAnsiTheme="minorHAnsi" w:cstheme="minorHAnsi"/>
          <w:b/>
        </w:rPr>
        <w:t>a</w:t>
      </w:r>
      <w:proofErr w:type="gramEnd"/>
      <w:r w:rsidRPr="000D3CE5">
        <w:rPr>
          <w:rFonts w:asciiTheme="minorHAnsi" w:hAnsiTheme="minorHAnsi" w:cstheme="minorHAnsi"/>
          <w:b/>
        </w:rPr>
        <w:t xml:space="preserve"> dijo</w:t>
      </w:r>
      <w:r w:rsidRPr="000D3CE5">
        <w:rPr>
          <w:rFonts w:asciiTheme="minorHAnsi" w:hAnsiTheme="minorHAnsi" w:cstheme="minorHAnsi"/>
        </w:rPr>
        <w:t>: Presidente,</w:t>
      </w:r>
      <w:r w:rsidR="00E00015" w:rsidRPr="000D3CE5">
        <w:rPr>
          <w:rFonts w:asciiTheme="minorHAnsi" w:hAnsiTheme="minorHAnsi" w:cstheme="minorHAnsi"/>
        </w:rPr>
        <w:t xml:space="preserve"> </w:t>
      </w:r>
      <w:r w:rsidRPr="000D3CE5">
        <w:rPr>
          <w:rFonts w:asciiTheme="minorHAnsi" w:hAnsiTheme="minorHAnsi" w:cstheme="minorHAnsi"/>
        </w:rPr>
        <w:t xml:space="preserve">le informo que existe quórum legal para sesionar el día de hoy por encontrarse presentes </w:t>
      </w:r>
      <w:r w:rsidR="003C7095">
        <w:rPr>
          <w:rFonts w:asciiTheme="minorHAnsi" w:hAnsiTheme="minorHAnsi" w:cstheme="minorHAnsi"/>
        </w:rPr>
        <w:t>cinco</w:t>
      </w:r>
      <w:r w:rsidRPr="000D3CE5">
        <w:rPr>
          <w:rFonts w:asciiTheme="minorHAnsi" w:hAnsiTheme="minorHAnsi" w:cstheme="minorHAnsi"/>
        </w:rPr>
        <w:t xml:space="preserve"> integrantes de este Consejo;</w:t>
      </w:r>
      <w:r w:rsidR="00E00015" w:rsidRPr="000D3CE5">
        <w:rPr>
          <w:rFonts w:asciiTheme="minorHAnsi" w:hAnsiTheme="minorHAnsi" w:cstheme="minorHAnsi"/>
        </w:rPr>
        <w:t xml:space="preserve"> </w:t>
      </w:r>
      <w:r w:rsidRPr="000D3CE5">
        <w:rPr>
          <w:rFonts w:asciiTheme="minorHAnsi" w:hAnsiTheme="minorHAnsi" w:cstheme="minorHAnsi"/>
        </w:rPr>
        <w:t xml:space="preserve">lo anterior, en términos del artículo 67, segundo párrafo, de la Ley Orgánica del Poder Judicial del Estado. - - - - - - - - - - </w:t>
      </w:r>
      <w:r w:rsidR="0029520D" w:rsidRPr="000D3CE5">
        <w:rPr>
          <w:rFonts w:asciiTheme="minorHAnsi" w:hAnsiTheme="minorHAnsi" w:cstheme="minorHAnsi"/>
        </w:rPr>
        <w:t xml:space="preserve">- - - - - - </w:t>
      </w:r>
      <w:r w:rsidR="00E00015" w:rsidRPr="000D3CE5">
        <w:rPr>
          <w:rFonts w:asciiTheme="minorHAnsi" w:hAnsiTheme="minorHAnsi" w:cstheme="minorHAnsi"/>
        </w:rPr>
        <w:t xml:space="preserve"> </w:t>
      </w:r>
      <w:r w:rsidR="0029520D" w:rsidRPr="000D3CE5">
        <w:rPr>
          <w:rFonts w:asciiTheme="minorHAnsi" w:hAnsiTheme="minorHAnsi" w:cstheme="minorHAnsi"/>
        </w:rPr>
        <w:t xml:space="preserve"> </w:t>
      </w:r>
      <w:r w:rsidR="0045255F" w:rsidRPr="000D3CE5">
        <w:rPr>
          <w:rFonts w:asciiTheme="minorHAnsi" w:hAnsiTheme="minorHAnsi" w:cstheme="minorHAnsi"/>
        </w:rPr>
        <w:t xml:space="preserve"> - - - - - - - - - - - - - - - - - - -</w:t>
      </w:r>
    </w:p>
    <w:p w14:paraId="7B29E2F8" w14:textId="29D7CDB0" w:rsidR="00046409" w:rsidRDefault="00046409" w:rsidP="003C7095">
      <w:pPr>
        <w:spacing w:after="0" w:line="480" w:lineRule="auto"/>
        <w:jc w:val="both"/>
        <w:rPr>
          <w:rFonts w:asciiTheme="minorHAnsi" w:hAnsiTheme="minorHAnsi" w:cstheme="minorHAnsi"/>
        </w:rPr>
      </w:pPr>
      <w:r w:rsidRPr="000D3CE5">
        <w:rPr>
          <w:rFonts w:asciiTheme="minorHAnsi" w:hAnsiTheme="minorHAnsi" w:cstheme="minorHAnsi"/>
          <w:b/>
        </w:rPr>
        <w:t xml:space="preserve">En uso de la palabra, el Magistrado </w:t>
      </w:r>
      <w:proofErr w:type="gramStart"/>
      <w:r w:rsidRPr="000D3CE5">
        <w:rPr>
          <w:rFonts w:asciiTheme="minorHAnsi" w:hAnsiTheme="minorHAnsi" w:cstheme="minorHAnsi"/>
          <w:b/>
        </w:rPr>
        <w:t>Presidente</w:t>
      </w:r>
      <w:proofErr w:type="gramEnd"/>
      <w:r w:rsidRPr="000D3CE5">
        <w:rPr>
          <w:rFonts w:asciiTheme="minorHAnsi" w:hAnsiTheme="minorHAnsi" w:cstheme="minorHAnsi"/>
          <w:b/>
        </w:rPr>
        <w:t xml:space="preserve"> dijo: </w:t>
      </w:r>
      <w:r w:rsidRPr="000D3CE5">
        <w:rPr>
          <w:rFonts w:asciiTheme="minorHAnsi" w:hAnsiTheme="minorHAnsi" w:cstheme="minorHAnsi"/>
        </w:rPr>
        <w:t>una vez escuchado el informe</w:t>
      </w:r>
      <w:r w:rsidR="00D8455F" w:rsidRPr="000D3CE5">
        <w:rPr>
          <w:rFonts w:asciiTheme="minorHAnsi" w:hAnsiTheme="minorHAnsi" w:cstheme="minorHAnsi"/>
        </w:rPr>
        <w:t>;</w:t>
      </w:r>
      <w:r w:rsidR="00E00015" w:rsidRPr="000D3CE5">
        <w:rPr>
          <w:rFonts w:asciiTheme="minorHAnsi" w:hAnsiTheme="minorHAnsi" w:cstheme="minorHAnsi"/>
        </w:rPr>
        <w:t xml:space="preserve"> </w:t>
      </w:r>
      <w:r w:rsidR="00D8455F" w:rsidRPr="000D3CE5">
        <w:rPr>
          <w:rFonts w:asciiTheme="minorHAnsi" w:hAnsiTheme="minorHAnsi" w:cstheme="minorHAnsi"/>
        </w:rPr>
        <w:t xml:space="preserve">y en razón de que existe quórum legal, </w:t>
      </w:r>
      <w:r w:rsidRPr="000D3CE5">
        <w:rPr>
          <w:rFonts w:asciiTheme="minorHAnsi" w:hAnsiTheme="minorHAnsi" w:cstheme="minorHAnsi"/>
        </w:rPr>
        <w:t>declaro abierta la presente sesión para que todos los acuerdos que se dicten, tengan la validez que en derecho les corresponde.</w:t>
      </w:r>
      <w:r w:rsidR="00605536">
        <w:rPr>
          <w:rFonts w:asciiTheme="minorHAnsi" w:hAnsiTheme="minorHAnsi" w:cstheme="minorHAnsi"/>
        </w:rPr>
        <w:t xml:space="preserve"> - - - - - - </w:t>
      </w:r>
    </w:p>
    <w:p w14:paraId="72CC5D45" w14:textId="06200584" w:rsidR="00C85808" w:rsidRPr="000D3CE5" w:rsidRDefault="008C52F2" w:rsidP="003C7095">
      <w:pPr>
        <w:spacing w:after="0" w:line="480" w:lineRule="auto"/>
        <w:ind w:firstLine="708"/>
        <w:jc w:val="both"/>
        <w:rPr>
          <w:rFonts w:asciiTheme="minorHAnsi" w:hAnsiTheme="minorHAnsi" w:cstheme="minorHAnsi"/>
          <w:b/>
          <w:bCs/>
        </w:rPr>
      </w:pPr>
      <w:bookmarkStart w:id="4" w:name="_Hlk83645766"/>
      <w:r w:rsidRPr="000D3CE5">
        <w:rPr>
          <w:rFonts w:asciiTheme="minorHAnsi" w:hAnsiTheme="minorHAnsi" w:cstheme="minorHAnsi"/>
          <w:b/>
          <w:bCs/>
        </w:rPr>
        <w:t>ACUERDO II/5</w:t>
      </w:r>
      <w:r w:rsidR="00EA0FD3" w:rsidRPr="000D3CE5">
        <w:rPr>
          <w:rFonts w:asciiTheme="minorHAnsi" w:hAnsiTheme="minorHAnsi" w:cstheme="minorHAnsi"/>
          <w:b/>
          <w:bCs/>
        </w:rPr>
        <w:t>9</w:t>
      </w:r>
      <w:r w:rsidRPr="000D3CE5">
        <w:rPr>
          <w:rFonts w:asciiTheme="minorHAnsi" w:hAnsiTheme="minorHAnsi" w:cstheme="minorHAnsi"/>
          <w:b/>
          <w:bCs/>
        </w:rPr>
        <w:t>/2021.</w:t>
      </w:r>
      <w:r w:rsidR="00751D0E" w:rsidRPr="000D3CE5">
        <w:rPr>
          <w:rFonts w:asciiTheme="minorHAnsi" w:hAnsiTheme="minorHAnsi" w:cstheme="minorHAnsi"/>
          <w:b/>
          <w:bCs/>
        </w:rPr>
        <w:t xml:space="preserve"> </w:t>
      </w:r>
      <w:bookmarkEnd w:id="4"/>
      <w:r w:rsidR="00C85808" w:rsidRPr="000D3CE5">
        <w:rPr>
          <w:rFonts w:asciiTheme="minorHAnsi" w:eastAsia="Batang" w:hAnsiTheme="minorHAnsi" w:cstheme="minorHAnsi"/>
          <w:b/>
          <w:bCs/>
        </w:rPr>
        <w:t>A</w:t>
      </w:r>
      <w:r w:rsidR="00C85808" w:rsidRPr="000D3CE5">
        <w:rPr>
          <w:rFonts w:asciiTheme="minorHAnsi" w:hAnsiTheme="minorHAnsi" w:cstheme="minorHAnsi"/>
          <w:b/>
          <w:bCs/>
        </w:rPr>
        <w:t>probación del acta número 5</w:t>
      </w:r>
      <w:r w:rsidR="0079149D" w:rsidRPr="000D3CE5">
        <w:rPr>
          <w:rFonts w:asciiTheme="minorHAnsi" w:hAnsiTheme="minorHAnsi" w:cstheme="minorHAnsi"/>
          <w:b/>
          <w:bCs/>
        </w:rPr>
        <w:t>8</w:t>
      </w:r>
      <w:r w:rsidR="00C85808" w:rsidRPr="000D3CE5">
        <w:rPr>
          <w:rFonts w:asciiTheme="minorHAnsi" w:hAnsiTheme="minorHAnsi" w:cstheme="minorHAnsi"/>
          <w:b/>
          <w:bCs/>
        </w:rPr>
        <w:t xml:space="preserve">/2021- - - - - - - </w:t>
      </w:r>
      <w:proofErr w:type="gramStart"/>
      <w:r w:rsidR="00C85808" w:rsidRPr="000D3CE5">
        <w:rPr>
          <w:rFonts w:asciiTheme="minorHAnsi" w:hAnsiTheme="minorHAnsi" w:cstheme="minorHAnsi"/>
          <w:b/>
          <w:bCs/>
        </w:rPr>
        <w:t xml:space="preserve">- </w:t>
      </w:r>
      <w:r w:rsidR="00EA0FD3" w:rsidRPr="000D3CE5">
        <w:rPr>
          <w:rFonts w:asciiTheme="minorHAnsi" w:hAnsiTheme="minorHAnsi" w:cstheme="minorHAnsi"/>
          <w:b/>
          <w:bCs/>
        </w:rPr>
        <w:t xml:space="preserve"> -</w:t>
      </w:r>
      <w:proofErr w:type="gramEnd"/>
      <w:r w:rsidR="00EA0FD3" w:rsidRPr="000D3CE5">
        <w:rPr>
          <w:rFonts w:asciiTheme="minorHAnsi" w:hAnsiTheme="minorHAnsi" w:cstheme="minorHAnsi"/>
          <w:b/>
          <w:bCs/>
        </w:rPr>
        <w:t xml:space="preserve"> - - - -</w:t>
      </w:r>
    </w:p>
    <w:p w14:paraId="25231C99" w14:textId="6E521190" w:rsidR="00C85808" w:rsidRDefault="00C85808" w:rsidP="00C85808">
      <w:pPr>
        <w:pStyle w:val="NormalWeb"/>
        <w:spacing w:before="0" w:beforeAutospacing="0" w:after="0" w:afterAutospacing="0" w:line="480" w:lineRule="auto"/>
        <w:jc w:val="both"/>
        <w:rPr>
          <w:rFonts w:asciiTheme="minorHAnsi" w:eastAsia="Batang" w:hAnsiTheme="minorHAnsi" w:cstheme="minorHAnsi"/>
          <w:sz w:val="22"/>
          <w:szCs w:val="22"/>
        </w:rPr>
      </w:pPr>
      <w:r w:rsidRPr="000D3CE5">
        <w:rPr>
          <w:rFonts w:asciiTheme="minorHAnsi" w:hAnsiTheme="minorHAnsi" w:cstheme="minorHAnsi"/>
          <w:sz w:val="22"/>
          <w:szCs w:val="22"/>
        </w:rPr>
        <w:t>E</w:t>
      </w:r>
      <w:r w:rsidRPr="000D3CE5">
        <w:rPr>
          <w:rFonts w:asciiTheme="minorHAnsi" w:eastAsia="Batang" w:hAnsiTheme="minorHAnsi" w:cstheme="minorHAnsi"/>
          <w:sz w:val="22"/>
          <w:szCs w:val="22"/>
        </w:rPr>
        <w:t xml:space="preserve">n términos del </w:t>
      </w:r>
      <w:bookmarkStart w:id="5" w:name="_Hlk8302691"/>
      <w:r w:rsidRPr="000D3CE5">
        <w:rPr>
          <w:rFonts w:asciiTheme="minorHAnsi" w:eastAsia="Batang" w:hAnsiTheme="minorHAnsi" w:cstheme="minorHAnsi"/>
          <w:sz w:val="22"/>
          <w:szCs w:val="22"/>
        </w:rPr>
        <w:t xml:space="preserve">artículo 18, fracción IV, del Reglamento del Consejo de la Judicatura del Estado, </w:t>
      </w:r>
      <w:bookmarkEnd w:id="5"/>
      <w:r w:rsidRPr="000D3CE5">
        <w:rPr>
          <w:rFonts w:asciiTheme="minorHAnsi" w:eastAsia="Batang" w:hAnsiTheme="minorHAnsi" w:cstheme="minorHAnsi"/>
          <w:sz w:val="22"/>
          <w:szCs w:val="22"/>
        </w:rPr>
        <w:t xml:space="preserve">se aprueba </w:t>
      </w:r>
      <w:r w:rsidR="00EA0FD3" w:rsidRPr="000D3CE5">
        <w:rPr>
          <w:rFonts w:asciiTheme="minorHAnsi" w:eastAsia="Batang" w:hAnsiTheme="minorHAnsi" w:cstheme="minorHAnsi"/>
          <w:sz w:val="22"/>
          <w:szCs w:val="22"/>
        </w:rPr>
        <w:t>e</w:t>
      </w:r>
      <w:r w:rsidRPr="000D3CE5">
        <w:rPr>
          <w:rFonts w:asciiTheme="minorHAnsi" w:eastAsia="Batang" w:hAnsiTheme="minorHAnsi" w:cstheme="minorHAnsi"/>
          <w:sz w:val="22"/>
          <w:szCs w:val="22"/>
        </w:rPr>
        <w:t xml:space="preserve">l acta número </w:t>
      </w:r>
      <w:r w:rsidRPr="000D3CE5">
        <w:rPr>
          <w:rFonts w:asciiTheme="minorHAnsi" w:hAnsiTheme="minorHAnsi" w:cstheme="minorHAnsi"/>
          <w:sz w:val="22"/>
          <w:szCs w:val="22"/>
        </w:rPr>
        <w:t>5</w:t>
      </w:r>
      <w:r w:rsidR="00EA0FD3" w:rsidRPr="000D3CE5">
        <w:rPr>
          <w:rFonts w:asciiTheme="minorHAnsi" w:hAnsiTheme="minorHAnsi" w:cstheme="minorHAnsi"/>
          <w:sz w:val="22"/>
          <w:szCs w:val="22"/>
        </w:rPr>
        <w:t>8</w:t>
      </w:r>
      <w:r w:rsidRPr="000D3CE5">
        <w:rPr>
          <w:rFonts w:asciiTheme="minorHAnsi" w:hAnsiTheme="minorHAnsi" w:cstheme="minorHAnsi"/>
          <w:sz w:val="22"/>
          <w:szCs w:val="22"/>
        </w:rPr>
        <w:t>/2021</w:t>
      </w:r>
      <w:r w:rsidRPr="000D3CE5">
        <w:rPr>
          <w:rFonts w:asciiTheme="minorHAnsi" w:eastAsia="Batang" w:hAnsiTheme="minorHAnsi" w:cstheme="minorHAnsi"/>
          <w:sz w:val="22"/>
          <w:szCs w:val="22"/>
        </w:rPr>
        <w:t xml:space="preserve"> y se ordena a la </w:t>
      </w:r>
      <w:proofErr w:type="gramStart"/>
      <w:r w:rsidRPr="000D3CE5">
        <w:rPr>
          <w:rFonts w:asciiTheme="minorHAnsi" w:eastAsia="Batang" w:hAnsiTheme="minorHAnsi" w:cstheme="minorHAnsi"/>
          <w:sz w:val="22"/>
          <w:szCs w:val="22"/>
        </w:rPr>
        <w:t>Secretaria Ejecutiva</w:t>
      </w:r>
      <w:proofErr w:type="gramEnd"/>
      <w:r w:rsidRPr="000D3CE5">
        <w:rPr>
          <w:rFonts w:asciiTheme="minorHAnsi" w:eastAsia="Batang" w:hAnsiTheme="minorHAnsi" w:cstheme="minorHAnsi"/>
          <w:sz w:val="22"/>
          <w:szCs w:val="22"/>
        </w:rPr>
        <w:t xml:space="preserve"> recabar las firmas correspondientes. </w:t>
      </w:r>
      <w:r w:rsidRPr="00B64D1B">
        <w:rPr>
          <w:rFonts w:asciiTheme="minorHAnsi" w:eastAsia="Batang" w:hAnsiTheme="minorHAnsi" w:cstheme="minorHAnsi"/>
          <w:sz w:val="22"/>
          <w:szCs w:val="22"/>
          <w:u w:val="single"/>
        </w:rPr>
        <w:t>APROBADO POR</w:t>
      </w:r>
      <w:r w:rsidR="00C56AFE" w:rsidRPr="00B64D1B">
        <w:rPr>
          <w:rFonts w:asciiTheme="minorHAnsi" w:eastAsia="Batang" w:hAnsiTheme="minorHAnsi" w:cstheme="minorHAnsi"/>
          <w:sz w:val="22"/>
          <w:szCs w:val="22"/>
          <w:u w:val="single"/>
        </w:rPr>
        <w:t xml:space="preserve"> </w:t>
      </w:r>
      <w:r w:rsidR="003613FB" w:rsidRPr="00B64D1B">
        <w:rPr>
          <w:rFonts w:asciiTheme="minorHAnsi" w:eastAsia="Batang" w:hAnsiTheme="minorHAnsi" w:cstheme="minorHAnsi"/>
          <w:sz w:val="22"/>
          <w:szCs w:val="22"/>
          <w:u w:val="single"/>
        </w:rPr>
        <w:t>MAYORÍA DE V</w:t>
      </w:r>
      <w:r w:rsidRPr="00B64D1B">
        <w:rPr>
          <w:rFonts w:asciiTheme="minorHAnsi" w:eastAsia="Batang" w:hAnsiTheme="minorHAnsi" w:cstheme="minorHAnsi"/>
          <w:sz w:val="22"/>
          <w:szCs w:val="22"/>
          <w:u w:val="single"/>
        </w:rPr>
        <w:t>OTOS</w:t>
      </w:r>
      <w:r w:rsidR="003613FB" w:rsidRPr="000D3CE5">
        <w:rPr>
          <w:rFonts w:asciiTheme="minorHAnsi" w:eastAsia="Batang" w:hAnsiTheme="minorHAnsi" w:cstheme="minorHAnsi"/>
          <w:sz w:val="22"/>
          <w:szCs w:val="22"/>
        </w:rPr>
        <w:t xml:space="preserve">, CON LA </w:t>
      </w:r>
      <w:r w:rsidR="003613FB" w:rsidRPr="000D3CE5">
        <w:rPr>
          <w:rFonts w:asciiTheme="minorHAnsi" w:eastAsia="Batang" w:hAnsiTheme="minorHAnsi" w:cstheme="minorHAnsi"/>
          <w:sz w:val="22"/>
          <w:szCs w:val="22"/>
        </w:rPr>
        <w:lastRenderedPageBreak/>
        <w:t>ABSTENCIÓN DEL CONSEJERO LEONEL RAMÍREZ ZÁMORA, EN TÉRMINOS DEL ARTÍCULO 25 DEL REGLAMENTO DEL CONSEJO DE LA JUDICATURA DEL ESTADO, POR NO HABER ESTADO PRESENTE EN DICHA SESIÓN.</w:t>
      </w:r>
    </w:p>
    <w:p w14:paraId="2A7EBFB9" w14:textId="29900C38" w:rsidR="00EA0FD3" w:rsidRPr="000D3CE5" w:rsidRDefault="00C85808" w:rsidP="00EA0FD3">
      <w:pPr>
        <w:spacing w:after="0" w:line="480" w:lineRule="auto"/>
        <w:ind w:firstLine="708"/>
        <w:jc w:val="both"/>
        <w:rPr>
          <w:rFonts w:asciiTheme="minorHAnsi" w:eastAsia="Times New Roman" w:hAnsiTheme="minorHAnsi" w:cstheme="minorHAnsi"/>
          <w:b/>
          <w:bCs/>
          <w:color w:val="000000"/>
          <w:lang w:eastAsia="es-MX"/>
        </w:rPr>
      </w:pPr>
      <w:r w:rsidRPr="000D3CE5">
        <w:rPr>
          <w:rFonts w:asciiTheme="minorHAnsi" w:hAnsiTheme="minorHAnsi" w:cstheme="minorHAnsi"/>
          <w:b/>
          <w:bCs/>
        </w:rPr>
        <w:t>ACUERDO III/5</w:t>
      </w:r>
      <w:r w:rsidR="00EA0FD3" w:rsidRPr="000D3CE5">
        <w:rPr>
          <w:rFonts w:asciiTheme="minorHAnsi" w:hAnsiTheme="minorHAnsi" w:cstheme="minorHAnsi"/>
          <w:b/>
          <w:bCs/>
        </w:rPr>
        <w:t>9</w:t>
      </w:r>
      <w:r w:rsidRPr="000D3CE5">
        <w:rPr>
          <w:rFonts w:asciiTheme="minorHAnsi" w:hAnsiTheme="minorHAnsi" w:cstheme="minorHAnsi"/>
          <w:b/>
          <w:bCs/>
        </w:rPr>
        <w:t>/2021</w:t>
      </w:r>
      <w:r w:rsidR="00EA0FD3" w:rsidRPr="000D3CE5">
        <w:rPr>
          <w:rFonts w:asciiTheme="minorHAnsi" w:hAnsiTheme="minorHAnsi" w:cstheme="minorHAnsi"/>
          <w:b/>
          <w:bCs/>
        </w:rPr>
        <w:t xml:space="preserve">. Oficio número </w:t>
      </w:r>
      <w:r w:rsidR="00572D1F" w:rsidRPr="000D3CE5">
        <w:rPr>
          <w:rFonts w:asciiTheme="minorHAnsi" w:eastAsia="Times New Roman" w:hAnsiTheme="minorHAnsi" w:cstheme="minorHAnsi"/>
          <w:b/>
          <w:bCs/>
          <w:color w:val="000000"/>
          <w:lang w:eastAsia="es-MX"/>
        </w:rPr>
        <w:t xml:space="preserve">CCJEA/57/2021, de fecha cuatro de octubre de dos mil veintiuno, signado por la Licenciada Edith Alejandra Segura Payán, consejera integrante de este cuerpo colegiado. - - - - - - - - - - - - - - - - - - - - - - - - - - - - - </w:t>
      </w:r>
      <w:r w:rsidR="00A338E8">
        <w:rPr>
          <w:rFonts w:asciiTheme="minorHAnsi" w:eastAsia="Times New Roman" w:hAnsiTheme="minorHAnsi" w:cstheme="minorHAnsi"/>
          <w:b/>
          <w:bCs/>
          <w:color w:val="000000"/>
          <w:lang w:eastAsia="es-MX"/>
        </w:rPr>
        <w:t xml:space="preserve"> </w:t>
      </w:r>
    </w:p>
    <w:p w14:paraId="209DFA51" w14:textId="66BB8663" w:rsidR="003C77C9" w:rsidRPr="000D3CE5" w:rsidRDefault="00572D1F" w:rsidP="003C77C9">
      <w:pPr>
        <w:spacing w:after="0" w:line="480" w:lineRule="auto"/>
        <w:jc w:val="both"/>
        <w:rPr>
          <w:rFonts w:asciiTheme="minorHAnsi" w:eastAsia="Times New Roman" w:hAnsiTheme="minorHAnsi" w:cstheme="minorHAnsi"/>
          <w:i/>
          <w:iCs/>
          <w:color w:val="000000" w:themeColor="text1"/>
          <w:lang w:eastAsia="es-MX"/>
        </w:rPr>
      </w:pPr>
      <w:r w:rsidRPr="000D3CE5">
        <w:rPr>
          <w:rFonts w:asciiTheme="minorHAnsi" w:hAnsiTheme="minorHAnsi" w:cstheme="minorHAnsi"/>
          <w:i/>
          <w:iCs/>
        </w:rPr>
        <w:t>Dada cuenta con el oficio de referencia</w:t>
      </w:r>
      <w:r w:rsidR="007937EB" w:rsidRPr="000D3CE5">
        <w:rPr>
          <w:rFonts w:asciiTheme="minorHAnsi" w:hAnsiTheme="minorHAnsi" w:cstheme="minorHAnsi"/>
          <w:i/>
          <w:iCs/>
        </w:rPr>
        <w:t xml:space="preserve">, </w:t>
      </w:r>
      <w:r w:rsidR="002A1B12" w:rsidRPr="000D3CE5">
        <w:rPr>
          <w:rFonts w:asciiTheme="minorHAnsi" w:hAnsiTheme="minorHAnsi" w:cstheme="minorHAnsi"/>
          <w:i/>
          <w:iCs/>
        </w:rPr>
        <w:t xml:space="preserve">mediante el cual remiten el </w:t>
      </w:r>
      <w:r w:rsidRPr="000D3CE5">
        <w:rPr>
          <w:rFonts w:asciiTheme="minorHAnsi" w:hAnsiTheme="minorHAnsi" w:cstheme="minorHAnsi"/>
          <w:i/>
          <w:iCs/>
        </w:rPr>
        <w:t>acta número CCJ/SO/11/2021, de sesión ordinaria privada de la Comisión de Carre</w:t>
      </w:r>
      <w:r w:rsidR="00E60A1A">
        <w:rPr>
          <w:rFonts w:asciiTheme="minorHAnsi" w:hAnsiTheme="minorHAnsi" w:cstheme="minorHAnsi"/>
          <w:i/>
          <w:iCs/>
        </w:rPr>
        <w:t>ra</w:t>
      </w:r>
      <w:r w:rsidRPr="000D3CE5">
        <w:rPr>
          <w:rFonts w:asciiTheme="minorHAnsi" w:hAnsiTheme="minorHAnsi" w:cstheme="minorHAnsi"/>
          <w:i/>
          <w:iCs/>
        </w:rPr>
        <w:t xml:space="preserve"> Judicial del Consejo de la Judicatura del Estado de Tlaxcala, celebrada el cuatro de octubre de dos mil veintiuno</w:t>
      </w:r>
      <w:r w:rsidR="007937EB" w:rsidRPr="000D3CE5">
        <w:rPr>
          <w:rFonts w:asciiTheme="minorHAnsi" w:hAnsiTheme="minorHAnsi" w:cstheme="minorHAnsi"/>
          <w:i/>
          <w:iCs/>
        </w:rPr>
        <w:t xml:space="preserve"> y </w:t>
      </w:r>
      <w:r w:rsidRPr="000D3CE5">
        <w:rPr>
          <w:rFonts w:asciiTheme="minorHAnsi" w:hAnsiTheme="minorHAnsi" w:cstheme="minorHAnsi"/>
          <w:i/>
          <w:iCs/>
        </w:rPr>
        <w:t>oficio n</w:t>
      </w:r>
      <w:r w:rsidR="007937EB" w:rsidRPr="000D3CE5">
        <w:rPr>
          <w:rFonts w:asciiTheme="minorHAnsi" w:hAnsiTheme="minorHAnsi" w:cstheme="minorHAnsi"/>
          <w:i/>
          <w:iCs/>
        </w:rPr>
        <w:t>úmero IEJ/372/2021, de la Directora del Instituto de Especialización Judicial del Tribunal Superior de Justicia, relativos a la propuesta de capacitación</w:t>
      </w:r>
      <w:r w:rsidR="00F94571">
        <w:rPr>
          <w:rFonts w:asciiTheme="minorHAnsi" w:hAnsiTheme="minorHAnsi" w:cstheme="minorHAnsi"/>
          <w:i/>
          <w:iCs/>
        </w:rPr>
        <w:t xml:space="preserve"> </w:t>
      </w:r>
      <w:r w:rsidR="007937EB" w:rsidRPr="000D3CE5">
        <w:rPr>
          <w:rFonts w:asciiTheme="minorHAnsi" w:hAnsiTheme="minorHAnsi" w:cstheme="minorHAnsi"/>
          <w:i/>
          <w:iCs/>
        </w:rPr>
        <w:t>denominada “SENTENCIAS Y RESOLUCIONES CIUDADANAS”, argumentación jurídica, claridad, precisión y lenguaje incluyente</w:t>
      </w:r>
      <w:r w:rsidR="002A1B12" w:rsidRPr="000D3CE5">
        <w:rPr>
          <w:rFonts w:asciiTheme="minorHAnsi" w:hAnsiTheme="minorHAnsi" w:cstheme="minorHAnsi"/>
          <w:i/>
          <w:iCs/>
        </w:rPr>
        <w:t>, para la determinación a que haya lugar</w:t>
      </w:r>
      <w:r w:rsidR="009C63DB">
        <w:rPr>
          <w:rFonts w:asciiTheme="minorHAnsi" w:hAnsiTheme="minorHAnsi" w:cstheme="minorHAnsi"/>
          <w:i/>
          <w:iCs/>
        </w:rPr>
        <w:t xml:space="preserve">; al respecto, este cuerpo colegiado considera que, </w:t>
      </w:r>
      <w:r w:rsidR="000A3308">
        <w:rPr>
          <w:rFonts w:asciiTheme="minorHAnsi" w:hAnsiTheme="minorHAnsi" w:cstheme="minorHAnsi"/>
          <w:i/>
          <w:iCs/>
        </w:rPr>
        <w:t>c</w:t>
      </w:r>
      <w:r w:rsidR="002A1B12" w:rsidRPr="000A3308">
        <w:rPr>
          <w:rFonts w:asciiTheme="minorHAnsi" w:hAnsiTheme="minorHAnsi" w:cstheme="minorHAnsi"/>
          <w:i/>
          <w:iCs/>
        </w:rPr>
        <w:t>on la finalidad de continuar con la capacitación del personal jurisdicción</w:t>
      </w:r>
      <w:r w:rsidR="009B58B9" w:rsidRPr="000A3308">
        <w:rPr>
          <w:rFonts w:asciiTheme="minorHAnsi" w:eastAsia="Times New Roman" w:hAnsiTheme="minorHAnsi" w:cstheme="minorHAnsi"/>
          <w:i/>
          <w:iCs/>
          <w:color w:val="000000" w:themeColor="text1"/>
          <w:lang w:eastAsia="es-MX"/>
        </w:rPr>
        <w:t>, tomando en consideración que la capacitación denominada “Sentencias y Resoluciones Ciudadanas”,</w:t>
      </w:r>
      <w:r w:rsidR="009B58B9" w:rsidRPr="000D3CE5">
        <w:rPr>
          <w:rFonts w:asciiTheme="minorHAnsi" w:eastAsia="Times New Roman" w:hAnsiTheme="minorHAnsi" w:cstheme="minorHAnsi"/>
          <w:b/>
          <w:bCs/>
          <w:i/>
          <w:iCs/>
          <w:color w:val="000000" w:themeColor="text1"/>
          <w:lang w:eastAsia="es-MX"/>
        </w:rPr>
        <w:t xml:space="preserve"> </w:t>
      </w:r>
      <w:r w:rsidR="009B58B9" w:rsidRPr="000D3CE5">
        <w:rPr>
          <w:rFonts w:asciiTheme="minorHAnsi" w:eastAsia="Times New Roman" w:hAnsiTheme="minorHAnsi" w:cstheme="minorHAnsi"/>
          <w:i/>
          <w:iCs/>
          <w:color w:val="000000" w:themeColor="text1"/>
          <w:lang w:eastAsia="es-MX"/>
        </w:rPr>
        <w:t>tiene como objetivo general que el personal del Poder Judicial del Estado, que interviene en la elaboración del sentencias y resoluciones judiciales, logre una ciudadanización y sencillez del lenguaje que se utiliza, así como la mejora de las competencias argumentativas</w:t>
      </w:r>
      <w:r w:rsidR="002A1B12" w:rsidRPr="000D3CE5">
        <w:rPr>
          <w:rFonts w:asciiTheme="minorHAnsi" w:hAnsiTheme="minorHAnsi" w:cstheme="minorHAnsi"/>
          <w:i/>
          <w:iCs/>
        </w:rPr>
        <w:t>;</w:t>
      </w:r>
      <w:r w:rsidR="002A1B12" w:rsidRPr="000D3CE5">
        <w:rPr>
          <w:rFonts w:asciiTheme="minorHAnsi" w:eastAsia="Times New Roman" w:hAnsiTheme="minorHAnsi" w:cstheme="minorHAnsi"/>
          <w:i/>
          <w:iCs/>
          <w:lang w:eastAsia="es-MX"/>
        </w:rPr>
        <w:t xml:space="preserve"> con fundamento en lo que establecen </w:t>
      </w:r>
      <w:r w:rsidR="003C77C9" w:rsidRPr="000D3CE5">
        <w:rPr>
          <w:rFonts w:asciiTheme="minorHAnsi" w:eastAsia="Batang" w:hAnsiTheme="minorHAnsi" w:cstheme="minorHAnsi"/>
          <w:i/>
          <w:iCs/>
        </w:rPr>
        <w:t>los artículos 61, 77, 87 de la Ley Orgánica del Poder Judicial del Estado; 87 del Reglamento del Consejo de la Judicatura del Estado,</w:t>
      </w:r>
      <w:r w:rsidR="003C77C9" w:rsidRPr="000D3CE5">
        <w:rPr>
          <w:rFonts w:asciiTheme="minorHAnsi" w:eastAsia="Times New Roman" w:hAnsiTheme="minorHAnsi" w:cstheme="minorHAnsi"/>
          <w:i/>
          <w:iCs/>
          <w:color w:val="000000" w:themeColor="text1"/>
          <w:lang w:eastAsia="es-MX"/>
        </w:rPr>
        <w:t xml:space="preserve"> se determina:</w:t>
      </w:r>
    </w:p>
    <w:p w14:paraId="178056BD" w14:textId="456F34C7" w:rsidR="002A1B12" w:rsidRPr="000A3308" w:rsidRDefault="003C77C9" w:rsidP="000A3308">
      <w:pPr>
        <w:spacing w:after="0" w:line="480" w:lineRule="auto"/>
        <w:ind w:firstLine="708"/>
        <w:jc w:val="both"/>
        <w:rPr>
          <w:rFonts w:asciiTheme="minorHAnsi" w:hAnsiTheme="minorHAnsi" w:cstheme="minorHAnsi"/>
          <w:i/>
          <w:iCs/>
        </w:rPr>
      </w:pPr>
      <w:r w:rsidRPr="000A3308">
        <w:rPr>
          <w:rFonts w:asciiTheme="minorHAnsi" w:eastAsia="Times New Roman" w:hAnsiTheme="minorHAnsi" w:cstheme="minorHAnsi"/>
          <w:i/>
          <w:iCs/>
          <w:color w:val="000000" w:themeColor="text1"/>
          <w:lang w:eastAsia="es-MX"/>
        </w:rPr>
        <w:t xml:space="preserve">Aprobar la ejecución de la capacitación </w:t>
      </w:r>
      <w:r w:rsidRPr="000A3308">
        <w:rPr>
          <w:rFonts w:asciiTheme="minorHAnsi" w:hAnsiTheme="minorHAnsi" w:cstheme="minorHAnsi"/>
          <w:i/>
          <w:iCs/>
        </w:rPr>
        <w:t>denominada “SENTENCIAS Y RESOLUCIONES CIUDADANAS”, argumentación jurídica, claridad, precisión y lenguaje incluyente en sus términos</w:t>
      </w:r>
      <w:r w:rsidR="00C10FB7">
        <w:rPr>
          <w:rFonts w:asciiTheme="minorHAnsi" w:hAnsiTheme="minorHAnsi" w:cstheme="minorHAnsi"/>
          <w:i/>
          <w:iCs/>
        </w:rPr>
        <w:t>, en una primera etapa.</w:t>
      </w:r>
    </w:p>
    <w:p w14:paraId="59495E57" w14:textId="6FCF8262" w:rsidR="003C77C9" w:rsidRPr="000A3308" w:rsidRDefault="00D35378" w:rsidP="00D35378">
      <w:pPr>
        <w:spacing w:after="0" w:line="480" w:lineRule="auto"/>
        <w:jc w:val="both"/>
        <w:rPr>
          <w:rFonts w:asciiTheme="minorHAnsi" w:hAnsiTheme="minorHAnsi" w:cstheme="minorHAnsi"/>
          <w:u w:val="single"/>
        </w:rPr>
      </w:pPr>
      <w:r w:rsidRPr="000A3308">
        <w:rPr>
          <w:rFonts w:asciiTheme="minorHAnsi" w:hAnsiTheme="minorHAnsi" w:cstheme="minorHAnsi"/>
          <w:i/>
          <w:iCs/>
        </w:rPr>
        <w:t>C</w:t>
      </w:r>
      <w:r w:rsidR="003C77C9" w:rsidRPr="000A3308">
        <w:rPr>
          <w:rFonts w:asciiTheme="minorHAnsi" w:hAnsiTheme="minorHAnsi" w:cstheme="minorHAnsi"/>
          <w:i/>
          <w:iCs/>
        </w:rPr>
        <w:t>omuníquese esta determinación al Tesorero del Poder Judicial del Estado</w:t>
      </w:r>
      <w:r w:rsidRPr="000A3308">
        <w:rPr>
          <w:rFonts w:asciiTheme="minorHAnsi" w:hAnsiTheme="minorHAnsi" w:cstheme="minorHAnsi"/>
          <w:i/>
          <w:iCs/>
        </w:rPr>
        <w:t xml:space="preserve"> con copia del oficio IEJ/372/2021,</w:t>
      </w:r>
      <w:r w:rsidR="003C77C9" w:rsidRPr="000A3308">
        <w:rPr>
          <w:rFonts w:asciiTheme="minorHAnsi" w:hAnsiTheme="minorHAnsi" w:cstheme="minorHAnsi"/>
          <w:i/>
          <w:iCs/>
        </w:rPr>
        <w:t xml:space="preserve"> para los efectos legales correspondientes, así como a la </w:t>
      </w:r>
      <w:proofErr w:type="gramStart"/>
      <w:r w:rsidR="003C77C9" w:rsidRPr="000A3308">
        <w:rPr>
          <w:rFonts w:asciiTheme="minorHAnsi" w:hAnsiTheme="minorHAnsi" w:cstheme="minorHAnsi"/>
          <w:i/>
          <w:iCs/>
        </w:rPr>
        <w:t>Directora</w:t>
      </w:r>
      <w:proofErr w:type="gramEnd"/>
      <w:r w:rsidR="003C77C9" w:rsidRPr="000A3308">
        <w:rPr>
          <w:rFonts w:asciiTheme="minorHAnsi" w:hAnsiTheme="minorHAnsi" w:cstheme="minorHAnsi"/>
          <w:i/>
          <w:iCs/>
        </w:rPr>
        <w:t xml:space="preserve"> del Instituto de Especialización Judicial del Tribunal Superior de Justicia del Estado, para su conocimiento y efectos conducentes, en vía de reiteración a la Consejera Edith Alejandra Segura Payan.</w:t>
      </w:r>
      <w:r w:rsidR="000A3308">
        <w:rPr>
          <w:rFonts w:asciiTheme="minorHAnsi" w:hAnsiTheme="minorHAnsi" w:cstheme="minorHAnsi"/>
          <w:i/>
          <w:iCs/>
        </w:rPr>
        <w:t xml:space="preserve"> </w:t>
      </w:r>
      <w:r w:rsidR="003C77C9" w:rsidRPr="000A3308">
        <w:rPr>
          <w:rFonts w:asciiTheme="minorHAnsi" w:hAnsiTheme="minorHAnsi" w:cstheme="minorHAnsi"/>
          <w:u w:val="single"/>
        </w:rPr>
        <w:t xml:space="preserve">APROBADO POR </w:t>
      </w:r>
      <w:r w:rsidR="000A3308" w:rsidRPr="000A3308">
        <w:rPr>
          <w:rFonts w:asciiTheme="minorHAnsi" w:hAnsiTheme="minorHAnsi" w:cstheme="minorHAnsi"/>
          <w:u w:val="single"/>
        </w:rPr>
        <w:t xml:space="preserve">UNANIMIDAD </w:t>
      </w:r>
      <w:r w:rsidR="003C77C9" w:rsidRPr="000A3308">
        <w:rPr>
          <w:rFonts w:asciiTheme="minorHAnsi" w:hAnsiTheme="minorHAnsi" w:cstheme="minorHAnsi"/>
          <w:u w:val="single"/>
        </w:rPr>
        <w:t xml:space="preserve">DE VOTOS. </w:t>
      </w:r>
    </w:p>
    <w:p w14:paraId="78FE5FA4" w14:textId="77777777" w:rsidR="00265310" w:rsidRPr="000D3CE5" w:rsidRDefault="00265310" w:rsidP="00D35378">
      <w:pPr>
        <w:spacing w:after="0" w:line="480" w:lineRule="auto"/>
        <w:jc w:val="both"/>
        <w:rPr>
          <w:rFonts w:asciiTheme="minorHAnsi" w:hAnsiTheme="minorHAnsi" w:cstheme="minorHAnsi"/>
          <w:i/>
          <w:iCs/>
        </w:rPr>
      </w:pPr>
    </w:p>
    <w:p w14:paraId="0F685E22" w14:textId="22B074B1" w:rsidR="00560726" w:rsidRPr="000D3CE5" w:rsidRDefault="00560726" w:rsidP="00560726">
      <w:pPr>
        <w:spacing w:after="0" w:line="480" w:lineRule="auto"/>
        <w:ind w:firstLine="708"/>
        <w:jc w:val="both"/>
        <w:rPr>
          <w:rFonts w:asciiTheme="minorHAnsi" w:eastAsia="Times New Roman" w:hAnsiTheme="minorHAnsi" w:cstheme="minorHAnsi"/>
          <w:b/>
          <w:bCs/>
          <w:color w:val="000000"/>
          <w:lang w:eastAsia="es-MX"/>
        </w:rPr>
      </w:pPr>
      <w:r w:rsidRPr="000D3CE5">
        <w:rPr>
          <w:rFonts w:asciiTheme="minorHAnsi" w:hAnsiTheme="minorHAnsi" w:cstheme="minorHAnsi"/>
          <w:b/>
          <w:bCs/>
        </w:rPr>
        <w:lastRenderedPageBreak/>
        <w:t xml:space="preserve">ACUERDO IV/59/2021. </w:t>
      </w:r>
      <w:r w:rsidRPr="000D3CE5">
        <w:rPr>
          <w:rFonts w:asciiTheme="minorHAnsi" w:eastAsia="Times New Roman" w:hAnsiTheme="minorHAnsi" w:cstheme="minorHAnsi"/>
          <w:b/>
          <w:bCs/>
          <w:color w:val="000000"/>
          <w:lang w:eastAsia="es-MX"/>
        </w:rPr>
        <w:t xml:space="preserve">Oficio número CJET/CD/159/2021, de fecha treinta de septiembre de dos mil veintiuno, signado por el Licenciado Víctor Hugo </w:t>
      </w:r>
      <w:proofErr w:type="spellStart"/>
      <w:r w:rsidRPr="000D3CE5">
        <w:rPr>
          <w:rFonts w:asciiTheme="minorHAnsi" w:eastAsia="Times New Roman" w:hAnsiTheme="minorHAnsi" w:cstheme="minorHAnsi"/>
          <w:b/>
          <w:bCs/>
          <w:color w:val="000000"/>
          <w:lang w:eastAsia="es-MX"/>
        </w:rPr>
        <w:t>Corichi</w:t>
      </w:r>
      <w:proofErr w:type="spellEnd"/>
      <w:r w:rsidRPr="000D3CE5">
        <w:rPr>
          <w:rFonts w:asciiTheme="minorHAnsi" w:eastAsia="Times New Roman" w:hAnsiTheme="minorHAnsi" w:cstheme="minorHAnsi"/>
          <w:b/>
          <w:bCs/>
          <w:color w:val="000000"/>
          <w:lang w:eastAsia="es-MX"/>
        </w:rPr>
        <w:t xml:space="preserve"> Méndez, consejero integrante de este cuerpo colegiado. - - - - - - - - - - - - - - - - - - - - - - </w:t>
      </w:r>
      <w:r w:rsidR="00703EEA">
        <w:rPr>
          <w:rFonts w:asciiTheme="minorHAnsi" w:eastAsia="Times New Roman" w:hAnsiTheme="minorHAnsi" w:cstheme="minorHAnsi"/>
          <w:b/>
          <w:bCs/>
          <w:color w:val="000000"/>
          <w:lang w:eastAsia="es-MX"/>
        </w:rPr>
        <w:t xml:space="preserve"> </w:t>
      </w:r>
    </w:p>
    <w:p w14:paraId="2D150722" w14:textId="05D66CA0" w:rsidR="00560726" w:rsidRPr="000D3CE5" w:rsidRDefault="00560726" w:rsidP="00560726">
      <w:pPr>
        <w:spacing w:after="0" w:line="480" w:lineRule="auto"/>
        <w:jc w:val="both"/>
        <w:rPr>
          <w:rFonts w:asciiTheme="minorHAnsi" w:hAnsiTheme="minorHAnsi" w:cstheme="minorHAnsi"/>
          <w:i/>
          <w:iCs/>
        </w:rPr>
      </w:pPr>
      <w:r w:rsidRPr="000D3CE5">
        <w:rPr>
          <w:rFonts w:asciiTheme="minorHAnsi" w:hAnsiTheme="minorHAnsi" w:cstheme="minorHAnsi"/>
          <w:i/>
          <w:iCs/>
        </w:rPr>
        <w:t xml:space="preserve">Dada cuenta con el oficio de referencia, relativo al Programa de Integración del Catálogo Nacional de Regulaciones, Trámites y Servicios, el cual se implementa a través de la Comisión de Mejora Regulatoria </w:t>
      </w:r>
      <w:r w:rsidR="00D35378" w:rsidRPr="000D3CE5">
        <w:rPr>
          <w:rFonts w:asciiTheme="minorHAnsi" w:hAnsiTheme="minorHAnsi" w:cstheme="minorHAnsi"/>
          <w:i/>
          <w:iCs/>
        </w:rPr>
        <w:t>(</w:t>
      </w:r>
      <w:r w:rsidRPr="000D3CE5">
        <w:rPr>
          <w:rFonts w:asciiTheme="minorHAnsi" w:hAnsiTheme="minorHAnsi" w:cstheme="minorHAnsi"/>
          <w:i/>
          <w:iCs/>
        </w:rPr>
        <w:t>CONAMER</w:t>
      </w:r>
      <w:r w:rsidR="00D35378" w:rsidRPr="000D3CE5">
        <w:rPr>
          <w:rFonts w:asciiTheme="minorHAnsi" w:hAnsiTheme="minorHAnsi" w:cstheme="minorHAnsi"/>
          <w:i/>
          <w:iCs/>
        </w:rPr>
        <w:t>)</w:t>
      </w:r>
      <w:r w:rsidR="00743B0A" w:rsidRPr="000D3CE5">
        <w:rPr>
          <w:rFonts w:asciiTheme="minorHAnsi" w:hAnsiTheme="minorHAnsi" w:cstheme="minorHAnsi"/>
          <w:i/>
          <w:iCs/>
        </w:rPr>
        <w:t>; así como su similar número CJET/CD/161/2021</w:t>
      </w:r>
      <w:r w:rsidR="00F94571">
        <w:rPr>
          <w:rFonts w:asciiTheme="minorHAnsi" w:hAnsiTheme="minorHAnsi" w:cstheme="minorHAnsi"/>
          <w:i/>
          <w:iCs/>
        </w:rPr>
        <w:t>; t</w:t>
      </w:r>
      <w:r w:rsidR="0073547D" w:rsidRPr="00F94571">
        <w:rPr>
          <w:rFonts w:asciiTheme="minorHAnsi" w:hAnsiTheme="minorHAnsi" w:cstheme="minorHAnsi"/>
          <w:i/>
          <w:iCs/>
        </w:rPr>
        <w:t>omando en consideración que</w:t>
      </w:r>
      <w:r w:rsidR="00743B0A" w:rsidRPr="00F94571">
        <w:rPr>
          <w:rFonts w:asciiTheme="minorHAnsi" w:hAnsiTheme="minorHAnsi" w:cstheme="minorHAnsi"/>
          <w:i/>
          <w:iCs/>
        </w:rPr>
        <w:t xml:space="preserve"> en relación al primero de los oficios se desprende que </w:t>
      </w:r>
      <w:r w:rsidR="00D35378" w:rsidRPr="00F94571">
        <w:rPr>
          <w:rFonts w:asciiTheme="minorHAnsi" w:hAnsiTheme="minorHAnsi" w:cstheme="minorHAnsi"/>
          <w:i/>
          <w:iCs/>
        </w:rPr>
        <w:t>el catálogo referido</w:t>
      </w:r>
      <w:r w:rsidR="00923236">
        <w:rPr>
          <w:rFonts w:asciiTheme="minorHAnsi" w:hAnsiTheme="minorHAnsi" w:cstheme="minorHAnsi"/>
          <w:i/>
          <w:iCs/>
        </w:rPr>
        <w:t>,</w:t>
      </w:r>
      <w:r w:rsidR="00D35378" w:rsidRPr="00F94571">
        <w:rPr>
          <w:rFonts w:asciiTheme="minorHAnsi" w:hAnsiTheme="minorHAnsi" w:cstheme="minorHAnsi"/>
          <w:i/>
          <w:iCs/>
        </w:rPr>
        <w:t xml:space="preserve"> es una herramienta tecnológica</w:t>
      </w:r>
      <w:r w:rsidR="00D35378" w:rsidRPr="000D3CE5">
        <w:rPr>
          <w:rFonts w:asciiTheme="minorHAnsi" w:hAnsiTheme="minorHAnsi" w:cstheme="minorHAnsi"/>
          <w:i/>
          <w:iCs/>
        </w:rPr>
        <w:t xml:space="preserve"> que compila las regulaciones, los trámites y los servidos, con el objeto de otorgar seguridad jurídica a las personas, dar transparencia, facilitar el cumplimiento regulatorio, así como fomentar el uso de tecnologías de la información, lo</w:t>
      </w:r>
      <w:r w:rsidR="00923236">
        <w:rPr>
          <w:rFonts w:asciiTheme="minorHAnsi" w:hAnsiTheme="minorHAnsi" w:cstheme="minorHAnsi"/>
          <w:i/>
          <w:iCs/>
        </w:rPr>
        <w:t xml:space="preserve"> que</w:t>
      </w:r>
      <w:r w:rsidR="00D35378" w:rsidRPr="000D3CE5">
        <w:rPr>
          <w:rFonts w:asciiTheme="minorHAnsi" w:hAnsiTheme="minorHAnsi" w:cstheme="minorHAnsi"/>
          <w:i/>
          <w:iCs/>
        </w:rPr>
        <w:t xml:space="preserve"> llevaría a fortalecer el desempeño de los servidores público del Poder Judicial del Estado</w:t>
      </w:r>
      <w:r w:rsidR="00743B0A" w:rsidRPr="000D3CE5">
        <w:rPr>
          <w:rFonts w:asciiTheme="minorHAnsi" w:hAnsiTheme="minorHAnsi" w:cstheme="minorHAnsi"/>
          <w:i/>
          <w:iCs/>
        </w:rPr>
        <w:t xml:space="preserve">; y por cuanto hace al segundo de los oficios de cuenta, se advierte que, el Observatorio Nacional de Mejora Regulatoria diseñará, desarrollará y aplicará los indicadores de evaluación que permitan medir y dar seguimiento a la política de mejora regulatoria que garantice la consecución de objetivos, metas y líneas de acción establecidas, además de que el Poder Judicial del Estado de Tlaxcala, </w:t>
      </w:r>
      <w:r w:rsidR="00F925E1" w:rsidRPr="000D3CE5">
        <w:rPr>
          <w:rFonts w:asciiTheme="minorHAnsi" w:hAnsiTheme="minorHAnsi" w:cstheme="minorHAnsi"/>
          <w:i/>
          <w:iCs/>
        </w:rPr>
        <w:t>ha participado en los programas de mejora regulatoria; en consecuencia, y con la finalidad de dar el seguimiento correspondiente</w:t>
      </w:r>
      <w:r w:rsidR="00743B0A" w:rsidRPr="000D3CE5">
        <w:rPr>
          <w:rFonts w:asciiTheme="minorHAnsi" w:hAnsiTheme="minorHAnsi" w:cstheme="minorHAnsi"/>
          <w:i/>
          <w:iCs/>
        </w:rPr>
        <w:t>;</w:t>
      </w:r>
      <w:r w:rsidR="007C421F" w:rsidRPr="000D3CE5">
        <w:rPr>
          <w:rFonts w:asciiTheme="minorHAnsi" w:hAnsiTheme="minorHAnsi" w:cstheme="minorHAnsi"/>
          <w:i/>
          <w:iCs/>
        </w:rPr>
        <w:t xml:space="preserve"> </w:t>
      </w:r>
      <w:r w:rsidR="0073547D" w:rsidRPr="000D3CE5">
        <w:rPr>
          <w:rFonts w:asciiTheme="minorHAnsi" w:hAnsiTheme="minorHAnsi" w:cstheme="minorHAnsi"/>
          <w:i/>
          <w:iCs/>
        </w:rPr>
        <w:t xml:space="preserve">con fundamento en lo que establecen los artículos 25 de la Constitución Política de los Estados Unidos Mexicanos, 61, de la Ley Orgánica del Poder Judicial del Estado, </w:t>
      </w:r>
      <w:r w:rsidR="00EE0A21" w:rsidRPr="000D3CE5">
        <w:rPr>
          <w:rFonts w:asciiTheme="minorHAnsi" w:hAnsiTheme="minorHAnsi" w:cstheme="minorHAnsi"/>
          <w:i/>
          <w:iCs/>
        </w:rPr>
        <w:t xml:space="preserve">1, 2, fracción I, 4, 11, fracción I, </w:t>
      </w:r>
      <w:r w:rsidR="00693A65" w:rsidRPr="000D3CE5">
        <w:rPr>
          <w:rFonts w:asciiTheme="minorHAnsi" w:hAnsiTheme="minorHAnsi" w:cstheme="minorHAnsi"/>
          <w:i/>
          <w:iCs/>
        </w:rPr>
        <w:t xml:space="preserve">30 y  38, </w:t>
      </w:r>
      <w:r w:rsidR="00EE0A21" w:rsidRPr="000D3CE5">
        <w:rPr>
          <w:rFonts w:asciiTheme="minorHAnsi" w:hAnsiTheme="minorHAnsi" w:cstheme="minorHAnsi"/>
          <w:i/>
          <w:iCs/>
        </w:rPr>
        <w:t xml:space="preserve">de la Ley Nacional de Mejora Regulatoria; </w:t>
      </w:r>
      <w:r w:rsidR="0073547D" w:rsidRPr="000D3CE5">
        <w:rPr>
          <w:rFonts w:asciiTheme="minorHAnsi" w:hAnsiTheme="minorHAnsi" w:cstheme="minorHAnsi"/>
          <w:i/>
          <w:iCs/>
        </w:rPr>
        <w:t>este cuerpo colegiado determina:</w:t>
      </w:r>
    </w:p>
    <w:p w14:paraId="31CAF100" w14:textId="22EA2710" w:rsidR="003C77C9" w:rsidRPr="000D3CE5" w:rsidRDefault="0073547D" w:rsidP="0073547D">
      <w:pPr>
        <w:pStyle w:val="Prrafodelista"/>
        <w:numPr>
          <w:ilvl w:val="0"/>
          <w:numId w:val="29"/>
        </w:numPr>
        <w:spacing w:after="0" w:line="480" w:lineRule="auto"/>
        <w:jc w:val="both"/>
        <w:rPr>
          <w:rFonts w:asciiTheme="minorHAnsi" w:eastAsia="Times New Roman" w:hAnsiTheme="minorHAnsi" w:cstheme="minorHAnsi"/>
          <w:b/>
          <w:bCs/>
          <w:i/>
          <w:iCs/>
          <w:color w:val="000000" w:themeColor="text1"/>
          <w:lang w:eastAsia="es-MX"/>
        </w:rPr>
      </w:pPr>
      <w:r w:rsidRPr="000D3CE5">
        <w:rPr>
          <w:rFonts w:asciiTheme="minorHAnsi" w:hAnsiTheme="minorHAnsi" w:cstheme="minorHAnsi"/>
          <w:i/>
          <w:iCs/>
        </w:rPr>
        <w:t>Autorizar la participación del Poder Judicial del Estado en el Programa de Integración del Catálogo Nacional de Regulaciones, Trámites y Servicios,</w:t>
      </w:r>
      <w:r w:rsidR="00A33816" w:rsidRPr="000D3CE5">
        <w:rPr>
          <w:rFonts w:asciiTheme="minorHAnsi" w:hAnsiTheme="minorHAnsi" w:cstheme="minorHAnsi"/>
          <w:i/>
          <w:iCs/>
        </w:rPr>
        <w:t xml:space="preserve"> así como en el Observatorio Nacional a través de los indicadores de avance, </w:t>
      </w:r>
      <w:r w:rsidR="00081246">
        <w:rPr>
          <w:rFonts w:asciiTheme="minorHAnsi" w:hAnsiTheme="minorHAnsi" w:cstheme="minorHAnsi"/>
          <w:i/>
          <w:iCs/>
        </w:rPr>
        <w:t>mismos que se</w:t>
      </w:r>
      <w:r w:rsidRPr="000D3CE5">
        <w:rPr>
          <w:rFonts w:asciiTheme="minorHAnsi" w:hAnsiTheme="minorHAnsi" w:cstheme="minorHAnsi"/>
          <w:i/>
          <w:iCs/>
        </w:rPr>
        <w:t xml:space="preserve"> implementa</w:t>
      </w:r>
      <w:r w:rsidR="00A33816" w:rsidRPr="000D3CE5">
        <w:rPr>
          <w:rFonts w:asciiTheme="minorHAnsi" w:hAnsiTheme="minorHAnsi" w:cstheme="minorHAnsi"/>
          <w:i/>
          <w:iCs/>
        </w:rPr>
        <w:t>n</w:t>
      </w:r>
      <w:r w:rsidRPr="000D3CE5">
        <w:rPr>
          <w:rFonts w:asciiTheme="minorHAnsi" w:hAnsiTheme="minorHAnsi" w:cstheme="minorHAnsi"/>
          <w:i/>
          <w:iCs/>
        </w:rPr>
        <w:t xml:space="preserve"> a través de la Comisión de Mejora Regulatoria </w:t>
      </w:r>
      <w:r w:rsidR="00693A65" w:rsidRPr="000D3CE5">
        <w:rPr>
          <w:rFonts w:asciiTheme="minorHAnsi" w:hAnsiTheme="minorHAnsi" w:cstheme="minorHAnsi"/>
          <w:i/>
          <w:iCs/>
        </w:rPr>
        <w:t>(</w:t>
      </w:r>
      <w:r w:rsidRPr="000D3CE5">
        <w:rPr>
          <w:rFonts w:asciiTheme="minorHAnsi" w:hAnsiTheme="minorHAnsi" w:cstheme="minorHAnsi"/>
          <w:i/>
          <w:iCs/>
        </w:rPr>
        <w:t>CONAMER</w:t>
      </w:r>
      <w:r w:rsidR="00693A65" w:rsidRPr="000D3CE5">
        <w:rPr>
          <w:rFonts w:asciiTheme="minorHAnsi" w:hAnsiTheme="minorHAnsi" w:cstheme="minorHAnsi"/>
          <w:i/>
          <w:iCs/>
        </w:rPr>
        <w:t>)</w:t>
      </w:r>
      <w:r w:rsidRPr="000D3CE5">
        <w:rPr>
          <w:rFonts w:asciiTheme="minorHAnsi" w:hAnsiTheme="minorHAnsi" w:cstheme="minorHAnsi"/>
          <w:i/>
          <w:iCs/>
        </w:rPr>
        <w:t>.</w:t>
      </w:r>
    </w:p>
    <w:p w14:paraId="673C0AE8" w14:textId="27B55916" w:rsidR="00081246" w:rsidRPr="00081246" w:rsidRDefault="0073547D" w:rsidP="00DB384A">
      <w:pPr>
        <w:pStyle w:val="Prrafodelista"/>
        <w:numPr>
          <w:ilvl w:val="0"/>
          <w:numId w:val="29"/>
        </w:numPr>
        <w:spacing w:after="0" w:line="480" w:lineRule="auto"/>
        <w:jc w:val="both"/>
        <w:rPr>
          <w:rFonts w:asciiTheme="minorHAnsi" w:eastAsia="Times New Roman" w:hAnsiTheme="minorHAnsi" w:cstheme="minorHAnsi"/>
          <w:color w:val="000000" w:themeColor="text1"/>
          <w:u w:val="single"/>
          <w:lang w:eastAsia="es-MX"/>
        </w:rPr>
      </w:pPr>
      <w:r w:rsidRPr="00081246">
        <w:rPr>
          <w:rFonts w:asciiTheme="minorHAnsi" w:hAnsiTheme="minorHAnsi" w:cstheme="minorHAnsi"/>
          <w:i/>
          <w:iCs/>
        </w:rPr>
        <w:t xml:space="preserve">Instruir al </w:t>
      </w:r>
      <w:proofErr w:type="gramStart"/>
      <w:r w:rsidRPr="00081246">
        <w:rPr>
          <w:rFonts w:asciiTheme="minorHAnsi" w:hAnsiTheme="minorHAnsi" w:cstheme="minorHAnsi"/>
          <w:i/>
          <w:iCs/>
        </w:rPr>
        <w:t>Consejero</w:t>
      </w:r>
      <w:proofErr w:type="gramEnd"/>
      <w:r w:rsidRPr="00081246">
        <w:rPr>
          <w:rFonts w:asciiTheme="minorHAnsi" w:hAnsiTheme="minorHAnsi" w:cstheme="minorHAnsi"/>
          <w:i/>
          <w:iCs/>
        </w:rPr>
        <w:t xml:space="preserve"> Víctor Hugo </w:t>
      </w:r>
      <w:proofErr w:type="spellStart"/>
      <w:r w:rsidRPr="00081246">
        <w:rPr>
          <w:rFonts w:asciiTheme="minorHAnsi" w:hAnsiTheme="minorHAnsi" w:cstheme="minorHAnsi"/>
          <w:i/>
          <w:iCs/>
        </w:rPr>
        <w:t>Corichi</w:t>
      </w:r>
      <w:proofErr w:type="spellEnd"/>
      <w:r w:rsidRPr="00081246">
        <w:rPr>
          <w:rFonts w:asciiTheme="minorHAnsi" w:hAnsiTheme="minorHAnsi" w:cstheme="minorHAnsi"/>
          <w:i/>
          <w:iCs/>
        </w:rPr>
        <w:t xml:space="preserve"> Méndez, realice las acciones necesarias para tal efecto y dar el seguimiento respectivo</w:t>
      </w:r>
      <w:r w:rsidR="00081246">
        <w:rPr>
          <w:rFonts w:asciiTheme="minorHAnsi" w:hAnsiTheme="minorHAnsi" w:cstheme="minorHAnsi"/>
          <w:i/>
          <w:iCs/>
        </w:rPr>
        <w:t>.</w:t>
      </w:r>
    </w:p>
    <w:p w14:paraId="58ADEFBC" w14:textId="7D09D554" w:rsidR="0073547D" w:rsidRPr="00C10FB7" w:rsidRDefault="0073547D" w:rsidP="00C10FB7">
      <w:pPr>
        <w:spacing w:after="0" w:line="480" w:lineRule="auto"/>
        <w:jc w:val="both"/>
        <w:rPr>
          <w:rFonts w:asciiTheme="minorHAnsi" w:eastAsia="Times New Roman" w:hAnsiTheme="minorHAnsi" w:cstheme="minorHAnsi"/>
          <w:color w:val="000000" w:themeColor="text1"/>
          <w:u w:val="single"/>
          <w:lang w:eastAsia="es-MX"/>
        </w:rPr>
      </w:pPr>
      <w:r w:rsidRPr="00C10FB7">
        <w:rPr>
          <w:rFonts w:asciiTheme="minorHAnsi" w:eastAsia="Times New Roman" w:hAnsiTheme="minorHAnsi" w:cstheme="minorHAnsi"/>
          <w:i/>
          <w:iCs/>
          <w:color w:val="000000" w:themeColor="text1"/>
          <w:lang w:eastAsia="es-MX"/>
        </w:rPr>
        <w:t xml:space="preserve">Comuníquese esta determinación </w:t>
      </w:r>
      <w:r w:rsidR="004D7AE7" w:rsidRPr="004D7AE7">
        <w:rPr>
          <w:rFonts w:asciiTheme="minorHAnsi" w:eastAsia="Times New Roman" w:hAnsiTheme="minorHAnsi" w:cstheme="minorHAnsi"/>
          <w:i/>
          <w:iCs/>
          <w:color w:val="000000" w:themeColor="text1"/>
          <w:lang w:eastAsia="es-MX"/>
        </w:rPr>
        <w:t xml:space="preserve">al </w:t>
      </w:r>
      <w:proofErr w:type="gramStart"/>
      <w:r w:rsidR="004D7AE7" w:rsidRPr="004D7AE7">
        <w:rPr>
          <w:rFonts w:asciiTheme="minorHAnsi" w:eastAsia="Times New Roman" w:hAnsiTheme="minorHAnsi" w:cstheme="minorHAnsi"/>
          <w:i/>
          <w:iCs/>
          <w:color w:val="000000" w:themeColor="text1"/>
          <w:lang w:eastAsia="es-MX"/>
        </w:rPr>
        <w:t>Director</w:t>
      </w:r>
      <w:proofErr w:type="gramEnd"/>
      <w:r w:rsidR="004D7AE7" w:rsidRPr="004D7AE7">
        <w:rPr>
          <w:rFonts w:asciiTheme="minorHAnsi" w:eastAsia="Times New Roman" w:hAnsiTheme="minorHAnsi" w:cstheme="minorHAnsi"/>
          <w:i/>
          <w:iCs/>
          <w:color w:val="000000" w:themeColor="text1"/>
          <w:lang w:eastAsia="es-MX"/>
        </w:rPr>
        <w:t xml:space="preserve"> de T</w:t>
      </w:r>
      <w:r w:rsidR="004D7AE7" w:rsidRPr="004D7AE7">
        <w:rPr>
          <w:rFonts w:asciiTheme="minorHAnsi" w:hAnsiTheme="minorHAnsi" w:cstheme="minorHAnsi"/>
          <w:bCs/>
          <w:i/>
          <w:iCs/>
        </w:rPr>
        <w:t xml:space="preserve">ecnologías de la Información y de la Comunicación del Poder Judicial del Estado, para su conocimiento y efectos a que haya </w:t>
      </w:r>
      <w:r w:rsidR="004D7AE7" w:rsidRPr="004D7AE7">
        <w:rPr>
          <w:rFonts w:asciiTheme="minorHAnsi" w:hAnsiTheme="minorHAnsi" w:cstheme="minorHAnsi"/>
          <w:bCs/>
          <w:i/>
          <w:iCs/>
        </w:rPr>
        <w:lastRenderedPageBreak/>
        <w:t>lugar</w:t>
      </w:r>
      <w:r w:rsidR="004D7AE7">
        <w:rPr>
          <w:rFonts w:asciiTheme="minorHAnsi" w:hAnsiTheme="minorHAnsi" w:cstheme="minorHAnsi"/>
          <w:bCs/>
          <w:i/>
          <w:iCs/>
        </w:rPr>
        <w:t>,</w:t>
      </w:r>
      <w:r w:rsidR="004D7AE7" w:rsidRPr="00C10FB7">
        <w:rPr>
          <w:rFonts w:asciiTheme="minorHAnsi" w:eastAsia="Times New Roman" w:hAnsiTheme="minorHAnsi" w:cstheme="minorHAnsi"/>
          <w:i/>
          <w:iCs/>
          <w:color w:val="000000" w:themeColor="text1"/>
          <w:lang w:eastAsia="es-MX"/>
        </w:rPr>
        <w:t xml:space="preserve"> </w:t>
      </w:r>
      <w:r w:rsidRPr="00C10FB7">
        <w:rPr>
          <w:rFonts w:asciiTheme="minorHAnsi" w:eastAsia="Times New Roman" w:hAnsiTheme="minorHAnsi" w:cstheme="minorHAnsi"/>
          <w:i/>
          <w:iCs/>
          <w:color w:val="000000" w:themeColor="text1"/>
          <w:lang w:eastAsia="es-MX"/>
        </w:rPr>
        <w:t xml:space="preserve">en vía de retiración al </w:t>
      </w:r>
      <w:r w:rsidRPr="00C10FB7">
        <w:rPr>
          <w:rFonts w:asciiTheme="minorHAnsi" w:hAnsiTheme="minorHAnsi" w:cstheme="minorHAnsi"/>
          <w:i/>
          <w:iCs/>
        </w:rPr>
        <w:t xml:space="preserve">Consejero Víctor Hugo </w:t>
      </w:r>
      <w:proofErr w:type="spellStart"/>
      <w:r w:rsidRPr="00C10FB7">
        <w:rPr>
          <w:rFonts w:asciiTheme="minorHAnsi" w:hAnsiTheme="minorHAnsi" w:cstheme="minorHAnsi"/>
          <w:i/>
          <w:iCs/>
        </w:rPr>
        <w:t>Corichi</w:t>
      </w:r>
      <w:proofErr w:type="spellEnd"/>
      <w:r w:rsidRPr="00C10FB7">
        <w:rPr>
          <w:rFonts w:asciiTheme="minorHAnsi" w:hAnsiTheme="minorHAnsi" w:cstheme="minorHAnsi"/>
          <w:i/>
          <w:iCs/>
        </w:rPr>
        <w:t xml:space="preserve"> Méndez para los efectos legales correspondientes</w:t>
      </w:r>
      <w:r w:rsidRPr="00C10FB7">
        <w:rPr>
          <w:rFonts w:asciiTheme="minorHAnsi" w:hAnsiTheme="minorHAnsi" w:cstheme="minorHAnsi"/>
        </w:rPr>
        <w:t xml:space="preserve">. </w:t>
      </w:r>
      <w:r w:rsidRPr="00C10FB7">
        <w:rPr>
          <w:rFonts w:asciiTheme="minorHAnsi" w:hAnsiTheme="minorHAnsi" w:cstheme="minorHAnsi"/>
          <w:u w:val="single"/>
        </w:rPr>
        <w:t xml:space="preserve">APROBADO POR </w:t>
      </w:r>
      <w:r w:rsidR="00F94571" w:rsidRPr="00C10FB7">
        <w:rPr>
          <w:rFonts w:asciiTheme="minorHAnsi" w:hAnsiTheme="minorHAnsi" w:cstheme="minorHAnsi"/>
          <w:u w:val="single"/>
        </w:rPr>
        <w:t>UNANIMIDAD D</w:t>
      </w:r>
      <w:r w:rsidRPr="00C10FB7">
        <w:rPr>
          <w:rFonts w:asciiTheme="minorHAnsi" w:hAnsiTheme="minorHAnsi" w:cstheme="minorHAnsi"/>
          <w:u w:val="single"/>
        </w:rPr>
        <w:t xml:space="preserve">E VOTOS. </w:t>
      </w:r>
    </w:p>
    <w:p w14:paraId="6DB817F7" w14:textId="19DF5F10" w:rsidR="00EA0FD3" w:rsidRPr="000D3CE5" w:rsidRDefault="002E7EA2" w:rsidP="003C77C9">
      <w:pPr>
        <w:spacing w:after="0" w:line="480" w:lineRule="auto"/>
        <w:ind w:firstLine="708"/>
        <w:jc w:val="both"/>
        <w:rPr>
          <w:rFonts w:asciiTheme="minorHAnsi" w:eastAsia="Times New Roman" w:hAnsiTheme="minorHAnsi" w:cstheme="minorHAnsi"/>
          <w:b/>
          <w:bCs/>
          <w:color w:val="000000"/>
          <w:lang w:eastAsia="es-MX"/>
        </w:rPr>
      </w:pPr>
      <w:r w:rsidRPr="000D3CE5">
        <w:rPr>
          <w:rFonts w:asciiTheme="minorHAnsi" w:hAnsiTheme="minorHAnsi" w:cstheme="minorHAnsi"/>
          <w:b/>
          <w:bCs/>
        </w:rPr>
        <w:t xml:space="preserve">ACUERDO V/59/2021. </w:t>
      </w:r>
      <w:r w:rsidRPr="000D3CE5">
        <w:rPr>
          <w:rFonts w:asciiTheme="minorHAnsi" w:eastAsia="Times New Roman" w:hAnsiTheme="minorHAnsi" w:cstheme="minorHAnsi"/>
          <w:b/>
          <w:bCs/>
          <w:color w:val="000000"/>
          <w:lang w:eastAsia="es-MX"/>
        </w:rPr>
        <w:t xml:space="preserve">Oficio número CJET/CD/158/2021, de fecha treinta de septiembre de dos mil veintiuno, signado por el Licenciado Víctor Hugo </w:t>
      </w:r>
      <w:proofErr w:type="spellStart"/>
      <w:r w:rsidRPr="000D3CE5">
        <w:rPr>
          <w:rFonts w:asciiTheme="minorHAnsi" w:eastAsia="Times New Roman" w:hAnsiTheme="minorHAnsi" w:cstheme="minorHAnsi"/>
          <w:b/>
          <w:bCs/>
          <w:color w:val="000000"/>
          <w:lang w:eastAsia="es-MX"/>
        </w:rPr>
        <w:t>Corichi</w:t>
      </w:r>
      <w:proofErr w:type="spellEnd"/>
      <w:r w:rsidRPr="000D3CE5">
        <w:rPr>
          <w:rFonts w:asciiTheme="minorHAnsi" w:eastAsia="Times New Roman" w:hAnsiTheme="minorHAnsi" w:cstheme="minorHAnsi"/>
          <w:b/>
          <w:bCs/>
          <w:color w:val="000000"/>
          <w:lang w:eastAsia="es-MX"/>
        </w:rPr>
        <w:t xml:space="preserve"> Méndez, consejero integrante de este cuerpo colegiado. - - - - - - - - - - - - - - - - - - - - - - </w:t>
      </w:r>
      <w:r w:rsidR="000525C1">
        <w:rPr>
          <w:rFonts w:asciiTheme="minorHAnsi" w:eastAsia="Times New Roman" w:hAnsiTheme="minorHAnsi" w:cstheme="minorHAnsi"/>
          <w:b/>
          <w:bCs/>
          <w:color w:val="000000"/>
          <w:lang w:eastAsia="es-MX"/>
        </w:rPr>
        <w:t xml:space="preserve"> </w:t>
      </w:r>
    </w:p>
    <w:p w14:paraId="37371609" w14:textId="3ABE4DC6" w:rsidR="00981E54" w:rsidRPr="000D3CE5" w:rsidRDefault="002E7EA2" w:rsidP="00981E54">
      <w:pPr>
        <w:spacing w:after="0" w:line="480" w:lineRule="auto"/>
        <w:jc w:val="both"/>
        <w:rPr>
          <w:rFonts w:asciiTheme="minorHAnsi" w:hAnsiTheme="minorHAnsi" w:cstheme="minorHAnsi"/>
          <w:i/>
          <w:iCs/>
        </w:rPr>
      </w:pPr>
      <w:r w:rsidRPr="00923236">
        <w:rPr>
          <w:rFonts w:asciiTheme="minorHAnsi" w:eastAsia="Times New Roman" w:hAnsiTheme="minorHAnsi" w:cstheme="minorHAnsi"/>
          <w:i/>
          <w:iCs/>
          <w:color w:val="000000"/>
          <w:lang w:eastAsia="es-MX"/>
        </w:rPr>
        <w:t>Dada cuenta con el oficio de referencia, relacionado con el Programa Nacional de Juicios Orales Mercantiles, el cual se implementa a través de la Comisión Nacional de Mejora Regulatoria</w:t>
      </w:r>
      <w:r w:rsidR="00A33816" w:rsidRPr="00923236">
        <w:rPr>
          <w:rFonts w:asciiTheme="minorHAnsi" w:eastAsia="Times New Roman" w:hAnsiTheme="minorHAnsi" w:cstheme="minorHAnsi"/>
          <w:i/>
          <w:iCs/>
          <w:color w:val="000000"/>
          <w:lang w:eastAsia="es-MX"/>
        </w:rPr>
        <w:t>, mediante el cual remite la información respecto a la solicitud de participación en el Programa Nacional de Juicios Orales Mercantiles</w:t>
      </w:r>
      <w:r w:rsidR="00C10FB7">
        <w:rPr>
          <w:rFonts w:asciiTheme="minorHAnsi" w:eastAsia="Times New Roman" w:hAnsiTheme="minorHAnsi" w:cstheme="minorHAnsi"/>
          <w:color w:val="000000"/>
          <w:lang w:eastAsia="es-MX"/>
        </w:rPr>
        <w:t>; t</w:t>
      </w:r>
      <w:r w:rsidR="00A33816" w:rsidRPr="00C10FB7">
        <w:rPr>
          <w:rFonts w:asciiTheme="minorHAnsi" w:hAnsiTheme="minorHAnsi" w:cstheme="minorHAnsi"/>
          <w:i/>
          <w:iCs/>
        </w:rPr>
        <w:t xml:space="preserve">omando en consideración </w:t>
      </w:r>
      <w:r w:rsidR="00DF625D" w:rsidRPr="00C10FB7">
        <w:rPr>
          <w:rFonts w:asciiTheme="minorHAnsi" w:hAnsiTheme="minorHAnsi" w:cstheme="minorHAnsi"/>
          <w:i/>
          <w:iCs/>
        </w:rPr>
        <w:t>que los Lineamientos del Programa Nacional de Juicios Orales Mercantiles, publicado en el Diario Oficial de la Federación</w:t>
      </w:r>
      <w:r w:rsidR="00981E54" w:rsidRPr="00C10FB7">
        <w:rPr>
          <w:rFonts w:asciiTheme="minorHAnsi" w:hAnsiTheme="minorHAnsi" w:cstheme="minorHAnsi"/>
          <w:i/>
          <w:iCs/>
        </w:rPr>
        <w:t>,</w:t>
      </w:r>
      <w:r w:rsidR="00DF625D" w:rsidRPr="00C10FB7">
        <w:rPr>
          <w:rFonts w:asciiTheme="minorHAnsi" w:hAnsiTheme="minorHAnsi" w:cstheme="minorHAnsi"/>
          <w:i/>
          <w:iCs/>
        </w:rPr>
        <w:t xml:space="preserve"> el veinte de mayo de dos mil diecinueve,</w:t>
      </w:r>
      <w:r w:rsidR="00DF625D" w:rsidRPr="000D3CE5">
        <w:rPr>
          <w:rFonts w:asciiTheme="minorHAnsi" w:hAnsiTheme="minorHAnsi" w:cstheme="minorHAnsi"/>
          <w:i/>
          <w:iCs/>
        </w:rPr>
        <w:t xml:space="preserve"> tiene por objeto establecer los estándares mínimos, formatos, procedimientos, indicadores, métricas y mecanismos para la operación y correcto funcionamiento del programa nacional </w:t>
      </w:r>
      <w:r w:rsidR="00981E54" w:rsidRPr="000D3CE5">
        <w:rPr>
          <w:rFonts w:asciiTheme="minorHAnsi" w:hAnsiTheme="minorHAnsi" w:cstheme="minorHAnsi"/>
          <w:i/>
          <w:iCs/>
        </w:rPr>
        <w:t>en cita, así como los criterios para la certificación que otorga la CONAMER a solicitud de los Poderes Judiciales</w:t>
      </w:r>
      <w:r w:rsidR="00923236">
        <w:rPr>
          <w:rFonts w:asciiTheme="minorHAnsi" w:hAnsiTheme="minorHAnsi" w:cstheme="minorHAnsi"/>
          <w:i/>
          <w:iCs/>
        </w:rPr>
        <w:t>,</w:t>
      </w:r>
      <w:r w:rsidR="00A33816" w:rsidRPr="000D3CE5">
        <w:rPr>
          <w:rFonts w:asciiTheme="minorHAnsi" w:hAnsiTheme="minorHAnsi" w:cstheme="minorHAnsi"/>
          <w:i/>
          <w:iCs/>
        </w:rPr>
        <w:t xml:space="preserve"> </w:t>
      </w:r>
      <w:r w:rsidR="00981E54" w:rsidRPr="000D3CE5">
        <w:rPr>
          <w:rFonts w:asciiTheme="minorHAnsi" w:hAnsiTheme="minorHAnsi" w:cstheme="minorHAnsi"/>
          <w:i/>
          <w:iCs/>
        </w:rPr>
        <w:t>además de que el Poder Judicial del Estado de Tlaxcala, ha participado en los Programa Nacional de Juicios Orales Mercantiles; en consecuencia, y con la finalidad de dar el seguimiento correspondiente; con fundamento en lo que establecen los artículos 25 de la Constitución Política de los Estados Unidos Mexicanos, 61, de la Ley Orgánica del Poder Judicial del Estado, 1, 2, fracción I, 4</w:t>
      </w:r>
      <w:r w:rsidR="00785148" w:rsidRPr="000D3CE5">
        <w:rPr>
          <w:rFonts w:asciiTheme="minorHAnsi" w:hAnsiTheme="minorHAnsi" w:cstheme="minorHAnsi"/>
          <w:i/>
          <w:iCs/>
        </w:rPr>
        <w:t xml:space="preserve"> y 85</w:t>
      </w:r>
      <w:r w:rsidR="00981E54" w:rsidRPr="000D3CE5">
        <w:rPr>
          <w:rFonts w:asciiTheme="minorHAnsi" w:hAnsiTheme="minorHAnsi" w:cstheme="minorHAnsi"/>
          <w:i/>
          <w:iCs/>
        </w:rPr>
        <w:t>, de la Ley Nacional de Mejora Regulatoria; este cuerpo colegiado determina:</w:t>
      </w:r>
    </w:p>
    <w:p w14:paraId="2D547FD5" w14:textId="3FE5DB29" w:rsidR="007C421F" w:rsidRPr="00923236" w:rsidRDefault="007C421F" w:rsidP="00785148">
      <w:pPr>
        <w:pStyle w:val="Prrafodelista"/>
        <w:numPr>
          <w:ilvl w:val="0"/>
          <w:numId w:val="30"/>
        </w:numPr>
        <w:spacing w:after="0" w:line="480" w:lineRule="auto"/>
        <w:jc w:val="both"/>
        <w:rPr>
          <w:rFonts w:asciiTheme="minorHAnsi" w:eastAsia="Times New Roman" w:hAnsiTheme="minorHAnsi" w:cstheme="minorHAnsi"/>
          <w:b/>
          <w:bCs/>
          <w:i/>
          <w:iCs/>
          <w:color w:val="000000" w:themeColor="text1"/>
          <w:lang w:eastAsia="es-MX"/>
        </w:rPr>
      </w:pPr>
      <w:r w:rsidRPr="00923236">
        <w:rPr>
          <w:rFonts w:asciiTheme="minorHAnsi" w:hAnsiTheme="minorHAnsi" w:cstheme="minorHAnsi"/>
          <w:i/>
          <w:iCs/>
        </w:rPr>
        <w:t xml:space="preserve">Autorizar la participación del Poder Judicial del Estado en el Programa de </w:t>
      </w:r>
      <w:r w:rsidR="00923236" w:rsidRPr="00923236">
        <w:rPr>
          <w:rFonts w:asciiTheme="minorHAnsi" w:hAnsiTheme="minorHAnsi" w:cstheme="minorHAnsi"/>
          <w:i/>
          <w:iCs/>
        </w:rPr>
        <w:t xml:space="preserve">Nacional </w:t>
      </w:r>
      <w:r w:rsidRPr="00923236">
        <w:rPr>
          <w:rFonts w:asciiTheme="minorHAnsi" w:hAnsiTheme="minorHAnsi" w:cstheme="minorHAnsi"/>
          <w:i/>
          <w:iCs/>
        </w:rPr>
        <w:t>de Juicios Orales Mercantiles, el cual se implementa a través de la Comisión de Mejora Regulatoria CONAMER.</w:t>
      </w:r>
    </w:p>
    <w:p w14:paraId="1DB8E60C" w14:textId="13F1D6AE" w:rsidR="007C421F" w:rsidRPr="00923236" w:rsidRDefault="007C421F" w:rsidP="007C421F">
      <w:pPr>
        <w:pStyle w:val="Prrafodelista"/>
        <w:numPr>
          <w:ilvl w:val="0"/>
          <w:numId w:val="30"/>
        </w:numPr>
        <w:spacing w:after="0" w:line="480" w:lineRule="auto"/>
        <w:jc w:val="both"/>
        <w:rPr>
          <w:rFonts w:asciiTheme="minorHAnsi" w:eastAsia="Times New Roman" w:hAnsiTheme="minorHAnsi" w:cstheme="minorHAnsi"/>
          <w:b/>
          <w:bCs/>
          <w:i/>
          <w:iCs/>
          <w:color w:val="000000" w:themeColor="text1"/>
          <w:lang w:eastAsia="es-MX"/>
        </w:rPr>
      </w:pPr>
      <w:r w:rsidRPr="00923236">
        <w:rPr>
          <w:rFonts w:asciiTheme="minorHAnsi" w:hAnsiTheme="minorHAnsi" w:cstheme="minorHAnsi"/>
          <w:i/>
          <w:iCs/>
        </w:rPr>
        <w:t xml:space="preserve">Instruir al </w:t>
      </w:r>
      <w:proofErr w:type="gramStart"/>
      <w:r w:rsidRPr="00923236">
        <w:rPr>
          <w:rFonts w:asciiTheme="minorHAnsi" w:hAnsiTheme="minorHAnsi" w:cstheme="minorHAnsi"/>
          <w:i/>
          <w:iCs/>
        </w:rPr>
        <w:t>Consejero</w:t>
      </w:r>
      <w:proofErr w:type="gramEnd"/>
      <w:r w:rsidRPr="00923236">
        <w:rPr>
          <w:rFonts w:asciiTheme="minorHAnsi" w:hAnsiTheme="minorHAnsi" w:cstheme="minorHAnsi"/>
          <w:i/>
          <w:iCs/>
        </w:rPr>
        <w:t xml:space="preserve"> Víctor Hugo </w:t>
      </w:r>
      <w:proofErr w:type="spellStart"/>
      <w:r w:rsidRPr="00923236">
        <w:rPr>
          <w:rFonts w:asciiTheme="minorHAnsi" w:hAnsiTheme="minorHAnsi" w:cstheme="minorHAnsi"/>
          <w:i/>
          <w:iCs/>
        </w:rPr>
        <w:t>Corichi</w:t>
      </w:r>
      <w:proofErr w:type="spellEnd"/>
      <w:r w:rsidRPr="00923236">
        <w:rPr>
          <w:rFonts w:asciiTheme="minorHAnsi" w:hAnsiTheme="minorHAnsi" w:cstheme="minorHAnsi"/>
          <w:i/>
          <w:iCs/>
        </w:rPr>
        <w:t xml:space="preserve"> Méndez, realice las acciones necesarias para tal efecto y dar el seguimiento respectivo</w:t>
      </w:r>
      <w:r w:rsidR="00C10FB7" w:rsidRPr="00923236">
        <w:rPr>
          <w:rFonts w:asciiTheme="minorHAnsi" w:hAnsiTheme="minorHAnsi" w:cstheme="minorHAnsi"/>
          <w:i/>
          <w:iCs/>
        </w:rPr>
        <w:t xml:space="preserve"> con la vinculación de la consejera visitadora del Juzgado Mercantil y de Oralidad Mercantil del Distrito Judicial de Cuauhtémoc.</w:t>
      </w:r>
    </w:p>
    <w:p w14:paraId="5B15F2C7" w14:textId="6D5D9C66" w:rsidR="00785148" w:rsidRPr="004D7AE7" w:rsidRDefault="007C421F" w:rsidP="00C10FB7">
      <w:pPr>
        <w:spacing w:after="0" w:line="480" w:lineRule="auto"/>
        <w:jc w:val="both"/>
        <w:rPr>
          <w:rFonts w:asciiTheme="minorHAnsi" w:hAnsiTheme="minorHAnsi" w:cstheme="minorHAnsi"/>
          <w:u w:val="single"/>
        </w:rPr>
      </w:pPr>
      <w:r w:rsidRPr="004D7AE7">
        <w:rPr>
          <w:rFonts w:asciiTheme="minorHAnsi" w:eastAsia="Times New Roman" w:hAnsiTheme="minorHAnsi" w:cstheme="minorHAnsi"/>
          <w:i/>
          <w:iCs/>
          <w:color w:val="000000" w:themeColor="text1"/>
          <w:lang w:eastAsia="es-MX"/>
        </w:rPr>
        <w:t>Comuníquese esta determinación</w:t>
      </w:r>
      <w:r w:rsidR="00C10FB7" w:rsidRPr="004D7AE7">
        <w:rPr>
          <w:rFonts w:asciiTheme="minorHAnsi" w:eastAsia="Times New Roman" w:hAnsiTheme="minorHAnsi" w:cstheme="minorHAnsi"/>
          <w:i/>
          <w:iCs/>
          <w:color w:val="000000" w:themeColor="text1"/>
          <w:lang w:eastAsia="es-MX"/>
        </w:rPr>
        <w:t xml:space="preserve"> al </w:t>
      </w:r>
      <w:proofErr w:type="gramStart"/>
      <w:r w:rsidR="00C10FB7" w:rsidRPr="004D7AE7">
        <w:rPr>
          <w:rFonts w:asciiTheme="minorHAnsi" w:eastAsia="Times New Roman" w:hAnsiTheme="minorHAnsi" w:cstheme="minorHAnsi"/>
          <w:i/>
          <w:iCs/>
          <w:color w:val="000000" w:themeColor="text1"/>
          <w:lang w:eastAsia="es-MX"/>
        </w:rPr>
        <w:t>Director</w:t>
      </w:r>
      <w:proofErr w:type="gramEnd"/>
      <w:r w:rsidR="00C10FB7" w:rsidRPr="004D7AE7">
        <w:rPr>
          <w:rFonts w:asciiTheme="minorHAnsi" w:eastAsia="Times New Roman" w:hAnsiTheme="minorHAnsi" w:cstheme="minorHAnsi"/>
          <w:i/>
          <w:iCs/>
          <w:color w:val="000000" w:themeColor="text1"/>
          <w:lang w:eastAsia="es-MX"/>
        </w:rPr>
        <w:t xml:space="preserve"> de </w:t>
      </w:r>
      <w:r w:rsidR="004D7AE7" w:rsidRPr="004D7AE7">
        <w:rPr>
          <w:rFonts w:asciiTheme="minorHAnsi" w:eastAsia="Times New Roman" w:hAnsiTheme="minorHAnsi" w:cstheme="minorHAnsi"/>
          <w:i/>
          <w:iCs/>
          <w:color w:val="000000" w:themeColor="text1"/>
          <w:lang w:eastAsia="es-MX"/>
        </w:rPr>
        <w:t>T</w:t>
      </w:r>
      <w:r w:rsidR="00C10FB7" w:rsidRPr="004D7AE7">
        <w:rPr>
          <w:rFonts w:asciiTheme="minorHAnsi" w:hAnsiTheme="minorHAnsi" w:cstheme="minorHAnsi"/>
          <w:bCs/>
          <w:i/>
          <w:iCs/>
        </w:rPr>
        <w:t xml:space="preserve">ecnologías de la </w:t>
      </w:r>
      <w:r w:rsidR="004D7AE7" w:rsidRPr="004D7AE7">
        <w:rPr>
          <w:rFonts w:asciiTheme="minorHAnsi" w:hAnsiTheme="minorHAnsi" w:cstheme="minorHAnsi"/>
          <w:bCs/>
          <w:i/>
          <w:iCs/>
        </w:rPr>
        <w:t>I</w:t>
      </w:r>
      <w:r w:rsidR="00C10FB7" w:rsidRPr="004D7AE7">
        <w:rPr>
          <w:rFonts w:asciiTheme="minorHAnsi" w:hAnsiTheme="minorHAnsi" w:cstheme="minorHAnsi"/>
          <w:bCs/>
          <w:i/>
          <w:iCs/>
        </w:rPr>
        <w:t xml:space="preserve">nformación y de la </w:t>
      </w:r>
      <w:r w:rsidR="004D7AE7" w:rsidRPr="004D7AE7">
        <w:rPr>
          <w:rFonts w:asciiTheme="minorHAnsi" w:hAnsiTheme="minorHAnsi" w:cstheme="minorHAnsi"/>
          <w:bCs/>
          <w:i/>
          <w:iCs/>
        </w:rPr>
        <w:t>C</w:t>
      </w:r>
      <w:r w:rsidR="00C10FB7" w:rsidRPr="004D7AE7">
        <w:rPr>
          <w:rFonts w:asciiTheme="minorHAnsi" w:hAnsiTheme="minorHAnsi" w:cstheme="minorHAnsi"/>
          <w:bCs/>
          <w:i/>
          <w:iCs/>
        </w:rPr>
        <w:t xml:space="preserve">omunicación del </w:t>
      </w:r>
      <w:r w:rsidR="004D7AE7" w:rsidRPr="004D7AE7">
        <w:rPr>
          <w:rFonts w:asciiTheme="minorHAnsi" w:hAnsiTheme="minorHAnsi" w:cstheme="minorHAnsi"/>
          <w:bCs/>
          <w:i/>
          <w:iCs/>
        </w:rPr>
        <w:t>P</w:t>
      </w:r>
      <w:r w:rsidR="00C10FB7" w:rsidRPr="004D7AE7">
        <w:rPr>
          <w:rFonts w:asciiTheme="minorHAnsi" w:hAnsiTheme="minorHAnsi" w:cstheme="minorHAnsi"/>
          <w:bCs/>
          <w:i/>
          <w:iCs/>
        </w:rPr>
        <w:t xml:space="preserve">oder </w:t>
      </w:r>
      <w:r w:rsidR="004D7AE7" w:rsidRPr="004D7AE7">
        <w:rPr>
          <w:rFonts w:asciiTheme="minorHAnsi" w:hAnsiTheme="minorHAnsi" w:cstheme="minorHAnsi"/>
          <w:bCs/>
          <w:i/>
          <w:iCs/>
        </w:rPr>
        <w:t>J</w:t>
      </w:r>
      <w:r w:rsidR="00C10FB7" w:rsidRPr="004D7AE7">
        <w:rPr>
          <w:rFonts w:asciiTheme="minorHAnsi" w:hAnsiTheme="minorHAnsi" w:cstheme="minorHAnsi"/>
          <w:bCs/>
          <w:i/>
          <w:iCs/>
        </w:rPr>
        <w:t xml:space="preserve">udicial del </w:t>
      </w:r>
      <w:r w:rsidR="004D7AE7" w:rsidRPr="004D7AE7">
        <w:rPr>
          <w:rFonts w:asciiTheme="minorHAnsi" w:hAnsiTheme="minorHAnsi" w:cstheme="minorHAnsi"/>
          <w:bCs/>
          <w:i/>
          <w:iCs/>
        </w:rPr>
        <w:t>E</w:t>
      </w:r>
      <w:r w:rsidR="00C10FB7" w:rsidRPr="004D7AE7">
        <w:rPr>
          <w:rFonts w:asciiTheme="minorHAnsi" w:hAnsiTheme="minorHAnsi" w:cstheme="minorHAnsi"/>
          <w:bCs/>
          <w:i/>
          <w:iCs/>
        </w:rPr>
        <w:t>stado</w:t>
      </w:r>
      <w:r w:rsidR="004D7AE7" w:rsidRPr="004D7AE7">
        <w:rPr>
          <w:rFonts w:asciiTheme="minorHAnsi" w:hAnsiTheme="minorHAnsi" w:cstheme="minorHAnsi"/>
          <w:bCs/>
          <w:i/>
          <w:iCs/>
        </w:rPr>
        <w:t>, para su conocimiento y efectos a que haya lugar</w:t>
      </w:r>
      <w:r w:rsidR="00C10FB7" w:rsidRPr="004D7AE7">
        <w:rPr>
          <w:rFonts w:asciiTheme="minorHAnsi" w:hAnsiTheme="minorHAnsi" w:cstheme="minorHAnsi"/>
          <w:bCs/>
          <w:i/>
          <w:iCs/>
        </w:rPr>
        <w:t xml:space="preserve">, </w:t>
      </w:r>
      <w:r w:rsidRPr="004D7AE7">
        <w:rPr>
          <w:rFonts w:asciiTheme="minorHAnsi" w:eastAsia="Times New Roman" w:hAnsiTheme="minorHAnsi" w:cstheme="minorHAnsi"/>
          <w:i/>
          <w:iCs/>
          <w:color w:val="000000" w:themeColor="text1"/>
          <w:lang w:eastAsia="es-MX"/>
        </w:rPr>
        <w:t xml:space="preserve">en vía de retiración al </w:t>
      </w:r>
      <w:r w:rsidRPr="004D7AE7">
        <w:rPr>
          <w:rFonts w:asciiTheme="minorHAnsi" w:hAnsiTheme="minorHAnsi" w:cstheme="minorHAnsi"/>
          <w:i/>
          <w:iCs/>
        </w:rPr>
        <w:t>Consejero</w:t>
      </w:r>
      <w:r w:rsidR="00923236">
        <w:rPr>
          <w:rFonts w:asciiTheme="minorHAnsi" w:hAnsiTheme="minorHAnsi" w:cstheme="minorHAnsi"/>
          <w:i/>
          <w:iCs/>
        </w:rPr>
        <w:t>s</w:t>
      </w:r>
      <w:r w:rsidRPr="004D7AE7">
        <w:rPr>
          <w:rFonts w:asciiTheme="minorHAnsi" w:hAnsiTheme="minorHAnsi" w:cstheme="minorHAnsi"/>
          <w:i/>
          <w:iCs/>
        </w:rPr>
        <w:t xml:space="preserve"> Víctor Hugo </w:t>
      </w:r>
      <w:proofErr w:type="spellStart"/>
      <w:r w:rsidRPr="004D7AE7">
        <w:rPr>
          <w:rFonts w:asciiTheme="minorHAnsi" w:hAnsiTheme="minorHAnsi" w:cstheme="minorHAnsi"/>
          <w:i/>
          <w:iCs/>
        </w:rPr>
        <w:t>Corichi</w:t>
      </w:r>
      <w:proofErr w:type="spellEnd"/>
      <w:r w:rsidR="004D7AE7" w:rsidRPr="004D7AE7">
        <w:rPr>
          <w:rFonts w:asciiTheme="minorHAnsi" w:hAnsiTheme="minorHAnsi" w:cstheme="minorHAnsi"/>
          <w:i/>
          <w:iCs/>
        </w:rPr>
        <w:t xml:space="preserve"> Méndez y Consejera Edith </w:t>
      </w:r>
      <w:r w:rsidR="004D7AE7" w:rsidRPr="004D7AE7">
        <w:rPr>
          <w:rFonts w:asciiTheme="minorHAnsi" w:hAnsiTheme="minorHAnsi" w:cstheme="minorHAnsi"/>
          <w:i/>
          <w:iCs/>
        </w:rPr>
        <w:lastRenderedPageBreak/>
        <w:t xml:space="preserve">Alejandra Segura Payan </w:t>
      </w:r>
      <w:r w:rsidRPr="004D7AE7">
        <w:rPr>
          <w:rFonts w:asciiTheme="minorHAnsi" w:hAnsiTheme="minorHAnsi" w:cstheme="minorHAnsi"/>
          <w:i/>
          <w:iCs/>
        </w:rPr>
        <w:t>para los efectos legales correspondientes</w:t>
      </w:r>
      <w:r w:rsidRPr="00C10FB7">
        <w:rPr>
          <w:rFonts w:asciiTheme="minorHAnsi" w:hAnsiTheme="minorHAnsi" w:cstheme="minorHAnsi"/>
        </w:rPr>
        <w:t xml:space="preserve">. </w:t>
      </w:r>
      <w:r w:rsidRPr="004D7AE7">
        <w:rPr>
          <w:rFonts w:asciiTheme="minorHAnsi" w:hAnsiTheme="minorHAnsi" w:cstheme="minorHAnsi"/>
          <w:u w:val="single"/>
        </w:rPr>
        <w:t xml:space="preserve">APROBADO POR </w:t>
      </w:r>
      <w:r w:rsidR="004D7AE7" w:rsidRPr="004D7AE7">
        <w:rPr>
          <w:rFonts w:asciiTheme="minorHAnsi" w:hAnsiTheme="minorHAnsi" w:cstheme="minorHAnsi"/>
          <w:u w:val="single"/>
        </w:rPr>
        <w:t xml:space="preserve">UNANIMIDAD </w:t>
      </w:r>
      <w:r w:rsidRPr="004D7AE7">
        <w:rPr>
          <w:rFonts w:asciiTheme="minorHAnsi" w:hAnsiTheme="minorHAnsi" w:cstheme="minorHAnsi"/>
          <w:u w:val="single"/>
        </w:rPr>
        <w:t>DE VOTOS.</w:t>
      </w:r>
    </w:p>
    <w:p w14:paraId="7EC5D3F8" w14:textId="49CB5DAA" w:rsidR="002E7EA2" w:rsidRPr="000D3CE5" w:rsidRDefault="007C421F" w:rsidP="007C421F">
      <w:pPr>
        <w:spacing w:after="0" w:line="480" w:lineRule="auto"/>
        <w:ind w:firstLine="708"/>
        <w:jc w:val="both"/>
        <w:rPr>
          <w:rFonts w:asciiTheme="minorHAnsi" w:eastAsia="Times New Roman" w:hAnsiTheme="minorHAnsi" w:cstheme="minorHAnsi"/>
          <w:b/>
          <w:bCs/>
          <w:color w:val="000000"/>
          <w:lang w:eastAsia="es-MX"/>
        </w:rPr>
      </w:pPr>
      <w:r w:rsidRPr="000D3CE5">
        <w:rPr>
          <w:rFonts w:asciiTheme="minorHAnsi" w:hAnsiTheme="minorHAnsi" w:cstheme="minorHAnsi"/>
          <w:b/>
          <w:bCs/>
        </w:rPr>
        <w:t>ACUERDO VI/59/2021.</w:t>
      </w:r>
      <w:r w:rsidRPr="000D3CE5">
        <w:rPr>
          <w:rFonts w:asciiTheme="minorHAnsi" w:eastAsia="Times New Roman" w:hAnsiTheme="minorHAnsi" w:cstheme="minorHAnsi"/>
          <w:color w:val="000000"/>
          <w:lang w:eastAsia="es-MX"/>
        </w:rPr>
        <w:t xml:space="preserve"> </w:t>
      </w:r>
      <w:r w:rsidRPr="000D3CE5">
        <w:rPr>
          <w:rFonts w:asciiTheme="minorHAnsi" w:eastAsia="Times New Roman" w:hAnsiTheme="minorHAnsi" w:cstheme="minorHAnsi"/>
          <w:b/>
          <w:bCs/>
          <w:color w:val="000000"/>
          <w:lang w:eastAsia="es-MX"/>
        </w:rPr>
        <w:t xml:space="preserve">Oficio número CEJA/238/2021, de fecha veintiocho de septiembre de dos mil veintiuno, signado por la </w:t>
      </w:r>
      <w:proofErr w:type="gramStart"/>
      <w:r w:rsidRPr="000D3CE5">
        <w:rPr>
          <w:rFonts w:asciiTheme="minorHAnsi" w:eastAsia="Times New Roman" w:hAnsiTheme="minorHAnsi" w:cstheme="minorHAnsi"/>
          <w:b/>
          <w:bCs/>
          <w:color w:val="000000"/>
          <w:lang w:eastAsia="es-MX"/>
        </w:rPr>
        <w:t>Directora</w:t>
      </w:r>
      <w:proofErr w:type="gramEnd"/>
      <w:r w:rsidRPr="000D3CE5">
        <w:rPr>
          <w:rFonts w:asciiTheme="minorHAnsi" w:eastAsia="Times New Roman" w:hAnsiTheme="minorHAnsi" w:cstheme="minorHAnsi"/>
          <w:b/>
          <w:bCs/>
          <w:color w:val="000000"/>
          <w:lang w:eastAsia="es-MX"/>
        </w:rPr>
        <w:t xml:space="preserve"> del Centro Estatal de Justicia Alternativa </w:t>
      </w:r>
      <w:r w:rsidR="00785148" w:rsidRPr="000D3CE5">
        <w:rPr>
          <w:rFonts w:asciiTheme="minorHAnsi" w:eastAsia="Times New Roman" w:hAnsiTheme="minorHAnsi" w:cstheme="minorHAnsi"/>
          <w:b/>
          <w:bCs/>
          <w:color w:val="000000"/>
          <w:lang w:eastAsia="es-MX"/>
        </w:rPr>
        <w:t>del Poder Judicial del Estado</w:t>
      </w:r>
      <w:r w:rsidR="002622BD" w:rsidRPr="000D3CE5">
        <w:rPr>
          <w:rFonts w:asciiTheme="minorHAnsi" w:eastAsia="Times New Roman" w:hAnsiTheme="minorHAnsi" w:cstheme="minorHAnsi"/>
          <w:b/>
          <w:bCs/>
          <w:color w:val="000000"/>
          <w:lang w:eastAsia="es-MX"/>
        </w:rPr>
        <w:t xml:space="preserve"> de Tlaxcala</w:t>
      </w:r>
      <w:r w:rsidRPr="000D3CE5">
        <w:rPr>
          <w:rFonts w:asciiTheme="minorHAnsi" w:eastAsia="Times New Roman" w:hAnsiTheme="minorHAnsi" w:cstheme="minorHAnsi"/>
          <w:b/>
          <w:bCs/>
          <w:color w:val="000000"/>
          <w:lang w:eastAsia="es-MX"/>
        </w:rPr>
        <w:t xml:space="preserve">. - - - - - - - - - - - - - - - - - - - </w:t>
      </w:r>
      <w:r w:rsidR="000525C1">
        <w:rPr>
          <w:rFonts w:asciiTheme="minorHAnsi" w:eastAsia="Times New Roman" w:hAnsiTheme="minorHAnsi" w:cstheme="minorHAnsi"/>
          <w:b/>
          <w:bCs/>
          <w:color w:val="000000"/>
          <w:lang w:eastAsia="es-MX"/>
        </w:rPr>
        <w:t xml:space="preserve"> </w:t>
      </w:r>
      <w:r w:rsidRPr="000D3CE5">
        <w:rPr>
          <w:rFonts w:asciiTheme="minorHAnsi" w:eastAsia="Times New Roman" w:hAnsiTheme="minorHAnsi" w:cstheme="minorHAnsi"/>
          <w:b/>
          <w:bCs/>
          <w:color w:val="000000"/>
          <w:lang w:eastAsia="es-MX"/>
        </w:rPr>
        <w:t xml:space="preserve"> </w:t>
      </w:r>
    </w:p>
    <w:p w14:paraId="349BC529" w14:textId="20C8F0CC" w:rsidR="000074BA" w:rsidRPr="000D3CE5" w:rsidRDefault="007C421F" w:rsidP="007C421F">
      <w:pPr>
        <w:spacing w:after="0" w:line="480" w:lineRule="auto"/>
        <w:jc w:val="both"/>
        <w:rPr>
          <w:rFonts w:asciiTheme="minorHAnsi" w:eastAsia="Times New Roman" w:hAnsiTheme="minorHAnsi" w:cstheme="minorHAnsi"/>
          <w:i/>
          <w:iCs/>
          <w:color w:val="000000"/>
          <w:lang w:eastAsia="es-MX"/>
        </w:rPr>
      </w:pPr>
      <w:r w:rsidRPr="000D3CE5">
        <w:rPr>
          <w:rFonts w:asciiTheme="minorHAnsi" w:eastAsia="Times New Roman" w:hAnsiTheme="minorHAnsi" w:cstheme="minorHAnsi"/>
          <w:i/>
          <w:iCs/>
          <w:color w:val="000000"/>
          <w:lang w:eastAsia="es-MX"/>
        </w:rPr>
        <w:t>Dada cuenta con el oficio de referencia</w:t>
      </w:r>
      <w:r w:rsidR="000074BA" w:rsidRPr="000D3CE5">
        <w:rPr>
          <w:rFonts w:asciiTheme="minorHAnsi" w:eastAsia="Times New Roman" w:hAnsiTheme="minorHAnsi" w:cstheme="minorHAnsi"/>
          <w:i/>
          <w:iCs/>
          <w:color w:val="000000"/>
          <w:lang w:eastAsia="es-MX"/>
        </w:rPr>
        <w:t xml:space="preserve"> y anexos</w:t>
      </w:r>
      <w:r w:rsidRPr="000D3CE5">
        <w:rPr>
          <w:rFonts w:asciiTheme="minorHAnsi" w:eastAsia="Times New Roman" w:hAnsiTheme="minorHAnsi" w:cstheme="minorHAnsi"/>
          <w:i/>
          <w:iCs/>
          <w:color w:val="000000"/>
          <w:lang w:eastAsia="es-MX"/>
        </w:rPr>
        <w:t>, mediante el cual se informa a este cuerpo colegiado que, en sesión del Comité de Certificación en Mecanismos Alternativos de Solución de Controversias del Poder Judicial del Estado, celebrada el veinticuatro de septiembre de dos mil veintiuno, en el numeral II, se instruyó a la Directora del Centro Estatal de Justicia Alternativa dar vista al Consejo de la Judicatura del Estado, de las presuntas anomalías en que</w:t>
      </w:r>
      <w:r w:rsidR="000074BA" w:rsidRPr="000D3CE5">
        <w:rPr>
          <w:rFonts w:asciiTheme="minorHAnsi" w:eastAsia="Times New Roman" w:hAnsiTheme="minorHAnsi" w:cstheme="minorHAnsi"/>
          <w:i/>
          <w:iCs/>
          <w:color w:val="000000"/>
          <w:lang w:eastAsia="es-MX"/>
        </w:rPr>
        <w:t xml:space="preserve"> refiere </w:t>
      </w:r>
      <w:r w:rsidRPr="000D3CE5">
        <w:rPr>
          <w:rFonts w:asciiTheme="minorHAnsi" w:eastAsia="Times New Roman" w:hAnsiTheme="minorHAnsi" w:cstheme="minorHAnsi"/>
          <w:i/>
          <w:iCs/>
          <w:color w:val="000000"/>
          <w:lang w:eastAsia="es-MX"/>
        </w:rPr>
        <w:t xml:space="preserve"> ha incurrido la servidora pública que ahí se precisa</w:t>
      </w:r>
      <w:r w:rsidR="000074BA" w:rsidRPr="000D3CE5">
        <w:rPr>
          <w:rFonts w:asciiTheme="minorHAnsi" w:eastAsia="Times New Roman" w:hAnsiTheme="minorHAnsi" w:cstheme="minorHAnsi"/>
          <w:i/>
          <w:iCs/>
          <w:color w:val="000000"/>
          <w:lang w:eastAsia="es-MX"/>
        </w:rPr>
        <w:t xml:space="preserve">, </w:t>
      </w:r>
    </w:p>
    <w:p w14:paraId="469BD814" w14:textId="767F8C25" w:rsidR="007C421F" w:rsidRPr="000D3CE5" w:rsidRDefault="007C421F" w:rsidP="007C421F">
      <w:pPr>
        <w:spacing w:after="0" w:line="480" w:lineRule="auto"/>
        <w:jc w:val="both"/>
        <w:rPr>
          <w:rFonts w:asciiTheme="minorHAnsi" w:hAnsiTheme="minorHAnsi" w:cstheme="minorHAnsi"/>
          <w:i/>
          <w:iCs/>
        </w:rPr>
      </w:pPr>
      <w:r w:rsidRPr="000D3CE5">
        <w:rPr>
          <w:rFonts w:asciiTheme="minorHAnsi" w:eastAsia="Times New Roman" w:hAnsiTheme="minorHAnsi" w:cstheme="minorHAnsi"/>
          <w:i/>
          <w:iCs/>
          <w:color w:val="000000"/>
          <w:lang w:eastAsia="es-MX"/>
        </w:rPr>
        <w:t>por lo cual se determinó no renovar su certificación</w:t>
      </w:r>
      <w:r w:rsidR="004D7AE7">
        <w:rPr>
          <w:rFonts w:asciiTheme="minorHAnsi" w:eastAsia="Times New Roman" w:hAnsiTheme="minorHAnsi" w:cstheme="minorHAnsi"/>
          <w:i/>
          <w:iCs/>
          <w:color w:val="000000"/>
          <w:lang w:eastAsia="es-MX"/>
        </w:rPr>
        <w:t>; d</w:t>
      </w:r>
      <w:r w:rsidR="000074BA" w:rsidRPr="004D7AE7">
        <w:rPr>
          <w:rFonts w:asciiTheme="minorHAnsi" w:eastAsia="Times New Roman" w:hAnsiTheme="minorHAnsi" w:cstheme="minorHAnsi"/>
          <w:i/>
          <w:iCs/>
          <w:color w:val="000000"/>
          <w:lang w:eastAsia="es-MX"/>
        </w:rPr>
        <w:t>el contenido íntegro del oficio y anexos de cuenta</w:t>
      </w:r>
      <w:r w:rsidR="0065220A" w:rsidRPr="004D7AE7">
        <w:rPr>
          <w:rFonts w:asciiTheme="minorHAnsi" w:eastAsia="Times New Roman" w:hAnsiTheme="minorHAnsi" w:cstheme="minorHAnsi"/>
          <w:i/>
          <w:iCs/>
          <w:color w:val="000000"/>
          <w:lang w:eastAsia="es-MX"/>
        </w:rPr>
        <w:t xml:space="preserve"> se</w:t>
      </w:r>
      <w:r w:rsidR="000074BA" w:rsidRPr="004D7AE7">
        <w:rPr>
          <w:rFonts w:asciiTheme="minorHAnsi" w:eastAsia="Times New Roman" w:hAnsiTheme="minorHAnsi" w:cstheme="minorHAnsi"/>
          <w:i/>
          <w:iCs/>
          <w:color w:val="000000"/>
          <w:lang w:eastAsia="es-MX"/>
        </w:rPr>
        <w:t xml:space="preserve"> desprende que las causas por las cuales se determinó no renovar la certificación de la servidora pública que menciona</w:t>
      </w:r>
      <w:r w:rsidR="000074BA" w:rsidRPr="000D3CE5">
        <w:rPr>
          <w:rFonts w:asciiTheme="minorHAnsi" w:eastAsia="Times New Roman" w:hAnsiTheme="minorHAnsi" w:cstheme="minorHAnsi"/>
          <w:i/>
          <w:iCs/>
          <w:color w:val="000000"/>
          <w:lang w:eastAsia="es-MX"/>
        </w:rPr>
        <w:t xml:space="preserve">, </w:t>
      </w:r>
      <w:r w:rsidR="007050E7" w:rsidRPr="000D3CE5">
        <w:rPr>
          <w:rFonts w:asciiTheme="minorHAnsi" w:eastAsia="Times New Roman" w:hAnsiTheme="minorHAnsi" w:cstheme="minorHAnsi"/>
          <w:i/>
          <w:iCs/>
          <w:color w:val="000000"/>
          <w:lang w:eastAsia="es-MX"/>
        </w:rPr>
        <w:t xml:space="preserve">fueron por no haber cumplido con las facultades y obligaciones establecidas </w:t>
      </w:r>
      <w:r w:rsidR="0065220A" w:rsidRPr="000D3CE5">
        <w:rPr>
          <w:rFonts w:asciiTheme="minorHAnsi" w:eastAsia="Times New Roman" w:hAnsiTheme="minorHAnsi" w:cstheme="minorHAnsi"/>
          <w:i/>
          <w:iCs/>
          <w:color w:val="000000"/>
          <w:lang w:eastAsia="es-MX"/>
        </w:rPr>
        <w:t>en la l</w:t>
      </w:r>
      <w:r w:rsidR="007050E7" w:rsidRPr="000D3CE5">
        <w:rPr>
          <w:rFonts w:asciiTheme="minorHAnsi" w:eastAsia="Times New Roman" w:hAnsiTheme="minorHAnsi" w:cstheme="minorHAnsi"/>
          <w:i/>
          <w:iCs/>
          <w:color w:val="000000"/>
          <w:lang w:eastAsia="es-MX"/>
        </w:rPr>
        <w:t>ey</w:t>
      </w:r>
      <w:r w:rsidR="0065220A" w:rsidRPr="000D3CE5">
        <w:rPr>
          <w:rFonts w:asciiTheme="minorHAnsi" w:eastAsia="Times New Roman" w:hAnsiTheme="minorHAnsi" w:cstheme="minorHAnsi"/>
          <w:i/>
          <w:iCs/>
          <w:color w:val="000000"/>
          <w:lang w:eastAsia="es-MX"/>
        </w:rPr>
        <w:t xml:space="preserve"> de la materia, así como en la</w:t>
      </w:r>
      <w:r w:rsidR="007050E7" w:rsidRPr="000D3CE5">
        <w:rPr>
          <w:rFonts w:asciiTheme="minorHAnsi" w:eastAsia="Times New Roman" w:hAnsiTheme="minorHAnsi" w:cstheme="minorHAnsi"/>
          <w:i/>
          <w:iCs/>
          <w:color w:val="000000"/>
          <w:lang w:eastAsia="es-MX"/>
        </w:rPr>
        <w:t xml:space="preserve"> </w:t>
      </w:r>
      <w:r w:rsidR="0065220A" w:rsidRPr="000D3CE5">
        <w:rPr>
          <w:rFonts w:asciiTheme="minorHAnsi" w:eastAsia="Times New Roman" w:hAnsiTheme="minorHAnsi" w:cstheme="minorHAnsi"/>
          <w:i/>
          <w:iCs/>
          <w:color w:val="000000"/>
          <w:lang w:eastAsia="es-MX"/>
        </w:rPr>
        <w:t xml:space="preserve">Ley </w:t>
      </w:r>
      <w:r w:rsidR="007050E7" w:rsidRPr="000D3CE5">
        <w:rPr>
          <w:rFonts w:asciiTheme="minorHAnsi" w:eastAsia="Times New Roman" w:hAnsiTheme="minorHAnsi" w:cstheme="minorHAnsi"/>
          <w:i/>
          <w:iCs/>
          <w:color w:val="000000"/>
          <w:lang w:eastAsia="es-MX"/>
        </w:rPr>
        <w:t>Orgánica del Poder Judicial del Estado</w:t>
      </w:r>
      <w:r w:rsidR="0065220A" w:rsidRPr="000D3CE5">
        <w:rPr>
          <w:rFonts w:asciiTheme="minorHAnsi" w:eastAsia="Times New Roman" w:hAnsiTheme="minorHAnsi" w:cstheme="minorHAnsi"/>
          <w:i/>
          <w:iCs/>
          <w:color w:val="000000"/>
          <w:lang w:eastAsia="es-MX"/>
        </w:rPr>
        <w:t>;</w:t>
      </w:r>
      <w:r w:rsidR="007050E7" w:rsidRPr="000D3CE5">
        <w:rPr>
          <w:rFonts w:asciiTheme="minorHAnsi" w:eastAsia="Times New Roman" w:hAnsiTheme="minorHAnsi" w:cstheme="minorHAnsi"/>
          <w:i/>
          <w:iCs/>
          <w:color w:val="000000"/>
          <w:lang w:eastAsia="es-MX"/>
        </w:rPr>
        <w:t xml:space="preserve"> </w:t>
      </w:r>
      <w:r w:rsidR="000074BA" w:rsidRPr="000D3CE5">
        <w:rPr>
          <w:rFonts w:asciiTheme="minorHAnsi" w:eastAsia="Times New Roman" w:hAnsiTheme="minorHAnsi" w:cstheme="minorHAnsi"/>
          <w:i/>
          <w:iCs/>
          <w:color w:val="000000"/>
          <w:lang w:eastAsia="es-MX"/>
        </w:rPr>
        <w:t xml:space="preserve">al respecto, </w:t>
      </w:r>
      <w:r w:rsidR="005A2562" w:rsidRPr="000D3CE5">
        <w:rPr>
          <w:rFonts w:asciiTheme="minorHAnsi" w:eastAsia="Times New Roman" w:hAnsiTheme="minorHAnsi" w:cstheme="minorHAnsi"/>
          <w:i/>
          <w:iCs/>
          <w:color w:val="000000"/>
          <w:lang w:eastAsia="es-MX"/>
        </w:rPr>
        <w:t xml:space="preserve">con fundamento en lo que establecen los artículos </w:t>
      </w:r>
      <w:r w:rsidR="005A2562" w:rsidRPr="000D3CE5">
        <w:rPr>
          <w:rFonts w:asciiTheme="minorHAnsi" w:hAnsiTheme="minorHAnsi" w:cstheme="minorHAnsi"/>
          <w:i/>
          <w:iCs/>
        </w:rPr>
        <w:t xml:space="preserve">85, de la Constitución Política del Estado; 61, 66 y 68, fracción IX, de la Ley Orgánica del Poder Judicial del Estado, en relación con los diversos 1, 9, fracción II, 90, 91 y 94, de la Ley General de Responsabilidades Administrativas; y. </w:t>
      </w:r>
      <w:r w:rsidR="00B6692F" w:rsidRPr="000D3CE5">
        <w:rPr>
          <w:rFonts w:asciiTheme="minorHAnsi" w:eastAsia="Times New Roman" w:hAnsiTheme="minorHAnsi" w:cstheme="minorHAnsi"/>
          <w:i/>
          <w:iCs/>
          <w:color w:val="000000"/>
          <w:lang w:eastAsia="es-MX"/>
        </w:rPr>
        <w:t xml:space="preserve">21, fracción XVIII de la </w:t>
      </w:r>
      <w:r w:rsidR="005A2562" w:rsidRPr="000D3CE5">
        <w:rPr>
          <w:rFonts w:asciiTheme="minorHAnsi" w:eastAsia="Times New Roman" w:hAnsiTheme="minorHAnsi" w:cstheme="minorHAnsi"/>
          <w:i/>
          <w:iCs/>
          <w:color w:val="000000"/>
          <w:lang w:eastAsia="es-MX"/>
        </w:rPr>
        <w:t>L</w:t>
      </w:r>
      <w:r w:rsidR="005A2562" w:rsidRPr="000D3CE5">
        <w:rPr>
          <w:rFonts w:asciiTheme="minorHAnsi" w:hAnsiTheme="minorHAnsi" w:cstheme="minorHAnsi"/>
          <w:i/>
          <w:iCs/>
        </w:rPr>
        <w:t>ey de Mecanismos Alternativos de Solución de Controversias del Estado de Tlaxcala, se determina:</w:t>
      </w:r>
    </w:p>
    <w:p w14:paraId="4D56B1AE" w14:textId="253F5ABF" w:rsidR="005A2562" w:rsidRPr="000D3CE5" w:rsidRDefault="005A2562" w:rsidP="005A2562">
      <w:pPr>
        <w:pStyle w:val="Prrafodelista"/>
        <w:numPr>
          <w:ilvl w:val="0"/>
          <w:numId w:val="32"/>
        </w:numPr>
        <w:spacing w:after="0" w:line="480" w:lineRule="auto"/>
        <w:jc w:val="both"/>
        <w:rPr>
          <w:rFonts w:asciiTheme="minorHAnsi" w:hAnsiTheme="minorHAnsi" w:cstheme="minorHAnsi"/>
          <w:i/>
          <w:iCs/>
        </w:rPr>
      </w:pPr>
      <w:r w:rsidRPr="000D3CE5">
        <w:rPr>
          <w:rFonts w:asciiTheme="minorHAnsi" w:hAnsiTheme="minorHAnsi" w:cstheme="minorHAnsi"/>
          <w:i/>
          <w:iCs/>
        </w:rPr>
        <w:t>Tomar conocimiento de la no renovación de la certificación de la servidora pública que nos ocupa.</w:t>
      </w:r>
    </w:p>
    <w:p w14:paraId="205EAF70" w14:textId="6F621C33" w:rsidR="005A2562" w:rsidRPr="000D3CE5" w:rsidRDefault="005A2562" w:rsidP="005A2562">
      <w:pPr>
        <w:pStyle w:val="Prrafodelista"/>
        <w:numPr>
          <w:ilvl w:val="0"/>
          <w:numId w:val="33"/>
        </w:numPr>
        <w:spacing w:after="0" w:line="480" w:lineRule="auto"/>
        <w:jc w:val="both"/>
        <w:rPr>
          <w:rFonts w:asciiTheme="minorHAnsi" w:hAnsiTheme="minorHAnsi" w:cstheme="minorHAnsi"/>
          <w:i/>
          <w:iCs/>
        </w:rPr>
      </w:pPr>
      <w:r w:rsidRPr="000D3CE5">
        <w:rPr>
          <w:rFonts w:asciiTheme="minorHAnsi" w:hAnsiTheme="minorHAnsi" w:cstheme="minorHAnsi"/>
          <w:i/>
          <w:iCs/>
        </w:rPr>
        <w:t xml:space="preserve">Por cuanto hace a </w:t>
      </w:r>
      <w:r w:rsidRPr="000D3CE5">
        <w:rPr>
          <w:rFonts w:asciiTheme="minorHAnsi" w:eastAsia="Times New Roman" w:hAnsiTheme="minorHAnsi" w:cstheme="minorHAnsi"/>
          <w:i/>
          <w:iCs/>
          <w:color w:val="000000"/>
          <w:lang w:eastAsia="es-MX"/>
        </w:rPr>
        <w:t xml:space="preserve">las presuntas anomalías en que ha incurrido la servidora pública cuyo nombre se precisa el oficio de cuenta, se ordena remitir </w:t>
      </w:r>
      <w:r w:rsidRPr="000D3CE5">
        <w:rPr>
          <w:rFonts w:asciiTheme="minorHAnsi" w:hAnsiTheme="minorHAnsi" w:cstheme="minorHAnsi"/>
          <w:i/>
          <w:iCs/>
        </w:rPr>
        <w:t>el original de dicho escrito con sus anexos respectivos al Contralo</w:t>
      </w:r>
      <w:r w:rsidR="0065220A" w:rsidRPr="000D3CE5">
        <w:rPr>
          <w:rFonts w:asciiTheme="minorHAnsi" w:hAnsiTheme="minorHAnsi" w:cstheme="minorHAnsi"/>
          <w:i/>
          <w:iCs/>
        </w:rPr>
        <w:t>r</w:t>
      </w:r>
      <w:r w:rsidRPr="000D3CE5">
        <w:rPr>
          <w:rFonts w:asciiTheme="minorHAnsi" w:hAnsiTheme="minorHAnsi" w:cstheme="minorHAnsi"/>
          <w:i/>
          <w:iCs/>
        </w:rPr>
        <w:t xml:space="preserve"> del Poder Judicial del Estado</w:t>
      </w:r>
      <w:r w:rsidR="0065220A" w:rsidRPr="000D3CE5">
        <w:rPr>
          <w:rFonts w:asciiTheme="minorHAnsi" w:hAnsiTheme="minorHAnsi" w:cstheme="minorHAnsi"/>
          <w:i/>
          <w:iCs/>
        </w:rPr>
        <w:t>,</w:t>
      </w:r>
      <w:r w:rsidRPr="000D3CE5">
        <w:rPr>
          <w:rFonts w:asciiTheme="minorHAnsi" w:hAnsiTheme="minorHAnsi" w:cstheme="minorHAnsi"/>
          <w:i/>
          <w:iCs/>
        </w:rPr>
        <w:t xml:space="preserve"> para efectos de su competencia en la investigación de presunta responsabilidad administrativa. </w:t>
      </w:r>
    </w:p>
    <w:p w14:paraId="1EEB9542" w14:textId="51FC13EB" w:rsidR="0065220A" w:rsidRPr="00060E08" w:rsidRDefault="005A2562" w:rsidP="005A2562">
      <w:pPr>
        <w:spacing w:after="0" w:line="480" w:lineRule="auto"/>
        <w:jc w:val="both"/>
        <w:rPr>
          <w:rFonts w:asciiTheme="minorHAnsi" w:hAnsiTheme="minorHAnsi" w:cstheme="minorHAnsi"/>
          <w:u w:val="single"/>
        </w:rPr>
      </w:pPr>
      <w:r w:rsidRPr="000D3CE5">
        <w:rPr>
          <w:rFonts w:asciiTheme="minorHAnsi" w:hAnsiTheme="minorHAnsi" w:cstheme="minorHAnsi"/>
          <w:i/>
          <w:iCs/>
        </w:rPr>
        <w:t xml:space="preserve">Comuníquese esta determinación al Contralor del Poder Judicial del Estado para su conocimiento y efectos legales </w:t>
      </w:r>
      <w:r w:rsidR="003613FB" w:rsidRPr="000D3CE5">
        <w:rPr>
          <w:rFonts w:asciiTheme="minorHAnsi" w:hAnsiTheme="minorHAnsi" w:cstheme="minorHAnsi"/>
          <w:i/>
          <w:iCs/>
        </w:rPr>
        <w:t>correspondientes</w:t>
      </w:r>
      <w:r w:rsidRPr="000D3CE5">
        <w:rPr>
          <w:rFonts w:asciiTheme="minorHAnsi" w:hAnsiTheme="minorHAnsi" w:cstheme="minorHAnsi"/>
          <w:i/>
          <w:iCs/>
        </w:rPr>
        <w:t xml:space="preserve">, así como a la </w:t>
      </w:r>
      <w:proofErr w:type="gramStart"/>
      <w:r w:rsidR="003613FB" w:rsidRPr="000D3CE5">
        <w:rPr>
          <w:rFonts w:asciiTheme="minorHAnsi" w:hAnsiTheme="minorHAnsi" w:cstheme="minorHAnsi"/>
          <w:i/>
          <w:iCs/>
        </w:rPr>
        <w:t>Directora</w:t>
      </w:r>
      <w:proofErr w:type="gramEnd"/>
      <w:r w:rsidRPr="000D3CE5">
        <w:rPr>
          <w:rFonts w:asciiTheme="minorHAnsi" w:hAnsiTheme="minorHAnsi" w:cstheme="minorHAnsi"/>
          <w:i/>
          <w:iCs/>
        </w:rPr>
        <w:t xml:space="preserve"> del Centro </w:t>
      </w:r>
      <w:r w:rsidRPr="000D3CE5">
        <w:rPr>
          <w:rFonts w:asciiTheme="minorHAnsi" w:hAnsiTheme="minorHAnsi" w:cstheme="minorHAnsi"/>
          <w:i/>
          <w:iCs/>
        </w:rPr>
        <w:lastRenderedPageBreak/>
        <w:t xml:space="preserve">Estatal de Justicia Alternativa del </w:t>
      </w:r>
      <w:r w:rsidR="0065220A" w:rsidRPr="000D3CE5">
        <w:rPr>
          <w:rFonts w:asciiTheme="minorHAnsi" w:hAnsiTheme="minorHAnsi" w:cstheme="minorHAnsi"/>
          <w:i/>
          <w:iCs/>
        </w:rPr>
        <w:t>Poder Judicial del Estado</w:t>
      </w:r>
      <w:r w:rsidRPr="000D3CE5">
        <w:rPr>
          <w:rFonts w:asciiTheme="minorHAnsi" w:hAnsiTheme="minorHAnsi" w:cstheme="minorHAnsi"/>
          <w:i/>
          <w:iCs/>
        </w:rPr>
        <w:t xml:space="preserve">, para su conocimiento y efectos a que haya </w:t>
      </w:r>
      <w:r w:rsidR="003613FB" w:rsidRPr="000D3CE5">
        <w:rPr>
          <w:rFonts w:asciiTheme="minorHAnsi" w:hAnsiTheme="minorHAnsi" w:cstheme="minorHAnsi"/>
          <w:i/>
          <w:iCs/>
        </w:rPr>
        <w:t xml:space="preserve">lugar. </w:t>
      </w:r>
      <w:r w:rsidR="003613FB" w:rsidRPr="00060E08">
        <w:rPr>
          <w:rFonts w:asciiTheme="minorHAnsi" w:hAnsiTheme="minorHAnsi" w:cstheme="minorHAnsi"/>
          <w:u w:val="single"/>
        </w:rPr>
        <w:t>APROBADO POR</w:t>
      </w:r>
      <w:r w:rsidR="00060E08" w:rsidRPr="00060E08">
        <w:rPr>
          <w:rFonts w:asciiTheme="minorHAnsi" w:hAnsiTheme="minorHAnsi" w:cstheme="minorHAnsi"/>
          <w:u w:val="single"/>
        </w:rPr>
        <w:t xml:space="preserve"> UNANIMIDAD </w:t>
      </w:r>
      <w:r w:rsidR="003613FB" w:rsidRPr="00060E08">
        <w:rPr>
          <w:rFonts w:asciiTheme="minorHAnsi" w:hAnsiTheme="minorHAnsi" w:cstheme="minorHAnsi"/>
          <w:u w:val="single"/>
        </w:rPr>
        <w:t>DE VOTOS.</w:t>
      </w:r>
    </w:p>
    <w:p w14:paraId="1BACBE1D" w14:textId="1F918CF0" w:rsidR="00EA0FD3" w:rsidRPr="000D3CE5" w:rsidRDefault="003613FB" w:rsidP="003613FB">
      <w:pPr>
        <w:spacing w:after="0" w:line="480" w:lineRule="auto"/>
        <w:ind w:firstLine="708"/>
        <w:jc w:val="both"/>
        <w:rPr>
          <w:rFonts w:asciiTheme="minorHAnsi" w:eastAsia="Times New Roman" w:hAnsiTheme="minorHAnsi" w:cstheme="minorHAnsi"/>
          <w:b/>
          <w:bCs/>
          <w:color w:val="000000"/>
          <w:lang w:eastAsia="es-MX"/>
        </w:rPr>
      </w:pPr>
      <w:r w:rsidRPr="000D3CE5">
        <w:rPr>
          <w:rFonts w:asciiTheme="minorHAnsi" w:hAnsiTheme="minorHAnsi" w:cstheme="minorHAnsi"/>
          <w:b/>
          <w:bCs/>
        </w:rPr>
        <w:t xml:space="preserve">ACUERDO VII/59/2021. </w:t>
      </w:r>
      <w:r w:rsidRPr="000D3CE5">
        <w:rPr>
          <w:rFonts w:asciiTheme="minorHAnsi" w:eastAsia="Times New Roman" w:hAnsiTheme="minorHAnsi" w:cstheme="minorHAnsi"/>
          <w:b/>
          <w:bCs/>
          <w:color w:val="000000"/>
          <w:lang w:eastAsia="es-MX"/>
        </w:rPr>
        <w:t xml:space="preserve">Oficio número 673/2021, de fecha uno de octubre de dos mil veintiuno, signado por el </w:t>
      </w:r>
      <w:proofErr w:type="gramStart"/>
      <w:r w:rsidRPr="000D3CE5">
        <w:rPr>
          <w:rFonts w:asciiTheme="minorHAnsi" w:eastAsia="Times New Roman" w:hAnsiTheme="minorHAnsi" w:cstheme="minorHAnsi"/>
          <w:b/>
          <w:bCs/>
          <w:color w:val="000000"/>
          <w:lang w:eastAsia="es-MX"/>
        </w:rPr>
        <w:t>Secretario General</w:t>
      </w:r>
      <w:proofErr w:type="gramEnd"/>
      <w:r w:rsidRPr="000D3CE5">
        <w:rPr>
          <w:rFonts w:asciiTheme="minorHAnsi" w:eastAsia="Times New Roman" w:hAnsiTheme="minorHAnsi" w:cstheme="minorHAnsi"/>
          <w:b/>
          <w:bCs/>
          <w:color w:val="000000"/>
          <w:lang w:eastAsia="es-MX"/>
        </w:rPr>
        <w:t xml:space="preserve"> de Acuerdos del Tribunal Superior de Justicia del Estado. - - - - - - - - - - - - - - - - - - - - - - - - - - - - - - - - - - - - - - - - - </w:t>
      </w:r>
      <w:r w:rsidR="000525C1">
        <w:rPr>
          <w:rFonts w:asciiTheme="minorHAnsi" w:eastAsia="Times New Roman" w:hAnsiTheme="minorHAnsi" w:cstheme="minorHAnsi"/>
          <w:b/>
          <w:bCs/>
          <w:color w:val="000000"/>
          <w:lang w:eastAsia="es-MX"/>
        </w:rPr>
        <w:t xml:space="preserve"> </w:t>
      </w:r>
    </w:p>
    <w:p w14:paraId="58080830" w14:textId="5B1C2333" w:rsidR="003613FB" w:rsidRPr="00060E08" w:rsidRDefault="003613FB" w:rsidP="003613FB">
      <w:pPr>
        <w:spacing w:after="0" w:line="480" w:lineRule="auto"/>
        <w:jc w:val="both"/>
        <w:rPr>
          <w:rFonts w:asciiTheme="minorHAnsi" w:eastAsia="Times New Roman" w:hAnsiTheme="minorHAnsi" w:cstheme="minorHAnsi"/>
          <w:i/>
          <w:iCs/>
          <w:color w:val="000000"/>
          <w:lang w:eastAsia="es-MX"/>
        </w:rPr>
      </w:pPr>
      <w:r w:rsidRPr="000D3CE5">
        <w:rPr>
          <w:rFonts w:asciiTheme="minorHAnsi" w:eastAsia="Times New Roman" w:hAnsiTheme="minorHAnsi" w:cstheme="minorHAnsi"/>
          <w:i/>
          <w:iCs/>
          <w:color w:val="000000"/>
          <w:lang w:eastAsia="es-MX"/>
        </w:rPr>
        <w:t>Dada cuenta con el oficio de referencia, mediante el cual solicita sea incrementada la cantidad del fondo revolvente del Departamento de Exhortos por la cantidad de $5,000.00 (Cinco mil pesos 00/100 M.N.)</w:t>
      </w:r>
      <w:r w:rsidR="00F375B2" w:rsidRPr="000D3CE5">
        <w:rPr>
          <w:rFonts w:asciiTheme="minorHAnsi" w:eastAsia="Times New Roman" w:hAnsiTheme="minorHAnsi" w:cstheme="minorHAnsi"/>
          <w:i/>
          <w:iCs/>
          <w:color w:val="000000"/>
          <w:lang w:eastAsia="es-MX"/>
        </w:rPr>
        <w:t>, justificando dicha solicitud con la estadística de gastos que se adjunta al oficio de cuenta; previo análisis a esta, en aras de los principios de impartición de justicia pronta y expedita, con fundamento en lo que establecen los artículos 17 de la Constitución Política del Estado Libre y Soberano de Tlaxcala, 61, 77, de la Ley Orgánica del Poder Judicial del Estado; 9, fracción XVII, del Reglamento del Consejo de la Judicatura del Estado</w:t>
      </w:r>
      <w:r w:rsidR="00265310" w:rsidRPr="00265310">
        <w:rPr>
          <w:rFonts w:asciiTheme="minorHAnsi" w:eastAsia="Times New Roman" w:hAnsiTheme="minorHAnsi" w:cstheme="minorHAnsi"/>
          <w:b/>
          <w:bCs/>
          <w:i/>
          <w:iCs/>
          <w:color w:val="000000"/>
          <w:lang w:eastAsia="es-MX"/>
        </w:rPr>
        <w:t xml:space="preserve">, </w:t>
      </w:r>
      <w:r w:rsidR="00060E08" w:rsidRPr="00060E08">
        <w:rPr>
          <w:rFonts w:asciiTheme="minorHAnsi" w:eastAsia="Times New Roman" w:hAnsiTheme="minorHAnsi" w:cstheme="minorHAnsi"/>
          <w:i/>
          <w:iCs/>
          <w:color w:val="000000"/>
          <w:lang w:eastAsia="es-MX"/>
        </w:rPr>
        <w:t>se determina:</w:t>
      </w:r>
    </w:p>
    <w:p w14:paraId="0F82BBED" w14:textId="365B720F" w:rsidR="008A258E" w:rsidRPr="000D3CE5" w:rsidRDefault="008A258E" w:rsidP="008A258E">
      <w:pPr>
        <w:spacing w:after="0" w:line="480" w:lineRule="auto"/>
        <w:ind w:firstLine="708"/>
        <w:jc w:val="both"/>
        <w:rPr>
          <w:rFonts w:asciiTheme="minorHAnsi" w:hAnsiTheme="minorHAnsi" w:cstheme="minorHAnsi"/>
          <w:i/>
          <w:iCs/>
        </w:rPr>
      </w:pPr>
      <w:r w:rsidRPr="000D3CE5">
        <w:rPr>
          <w:rFonts w:asciiTheme="minorHAnsi" w:hAnsiTheme="minorHAnsi" w:cstheme="minorHAnsi"/>
          <w:i/>
          <w:iCs/>
        </w:rPr>
        <w:t>Autorizar el incremento del fondo revolvente al encargado del Departamento de Exhortos de la Secretaría General de Acuerdos del Tribunal Superior de Justicia del Estado, por la cantidad de</w:t>
      </w:r>
      <w:r w:rsidR="006C262C" w:rsidRPr="000D3CE5">
        <w:rPr>
          <w:rFonts w:asciiTheme="minorHAnsi" w:hAnsiTheme="minorHAnsi" w:cstheme="minorHAnsi"/>
          <w:i/>
          <w:iCs/>
        </w:rPr>
        <w:t xml:space="preserve"> $</w:t>
      </w:r>
      <w:r w:rsidRPr="000D3CE5">
        <w:rPr>
          <w:rFonts w:asciiTheme="minorHAnsi" w:eastAsia="Times New Roman" w:hAnsiTheme="minorHAnsi" w:cstheme="minorHAnsi"/>
          <w:i/>
          <w:iCs/>
          <w:color w:val="000000"/>
          <w:lang w:eastAsia="es-MX"/>
        </w:rPr>
        <w:t>5,000.00 (Cinco mil pesos 00/100 M.N.).</w:t>
      </w:r>
      <w:r w:rsidRPr="000D3CE5">
        <w:rPr>
          <w:rFonts w:asciiTheme="minorHAnsi" w:hAnsiTheme="minorHAnsi" w:cstheme="minorHAnsi"/>
          <w:i/>
          <w:iCs/>
        </w:rPr>
        <w:t xml:space="preserve"> </w:t>
      </w:r>
    </w:p>
    <w:p w14:paraId="1B436D4A" w14:textId="6215868B" w:rsidR="008A258E" w:rsidRPr="00060E08" w:rsidRDefault="008A258E" w:rsidP="008A258E">
      <w:pPr>
        <w:spacing w:after="0" w:line="480" w:lineRule="auto"/>
        <w:jc w:val="both"/>
        <w:rPr>
          <w:rFonts w:asciiTheme="minorHAnsi" w:hAnsiTheme="minorHAnsi" w:cstheme="minorHAnsi"/>
          <w:u w:val="single"/>
        </w:rPr>
      </w:pPr>
      <w:r w:rsidRPr="000D3CE5">
        <w:rPr>
          <w:rFonts w:asciiTheme="minorHAnsi" w:hAnsiTheme="minorHAnsi" w:cstheme="minorHAnsi"/>
          <w:i/>
          <w:iCs/>
        </w:rPr>
        <w:t xml:space="preserve">Con copia del oficio de cuenta y anexos, comuníquese esta determinación al Tesorero del Poder Judicial del Estado para su conocimiento y efectos legales correspondientes, así como al </w:t>
      </w:r>
      <w:proofErr w:type="gramStart"/>
      <w:r w:rsidRPr="000D3CE5">
        <w:rPr>
          <w:rFonts w:asciiTheme="minorHAnsi" w:hAnsiTheme="minorHAnsi" w:cstheme="minorHAnsi"/>
          <w:i/>
          <w:iCs/>
        </w:rPr>
        <w:t>Secretario General</w:t>
      </w:r>
      <w:proofErr w:type="gramEnd"/>
      <w:r w:rsidRPr="000D3CE5">
        <w:rPr>
          <w:rFonts w:asciiTheme="minorHAnsi" w:hAnsiTheme="minorHAnsi" w:cstheme="minorHAnsi"/>
          <w:i/>
          <w:iCs/>
        </w:rPr>
        <w:t xml:space="preserve"> de Acuerdos del Tribunal Superior de Justicia del Estado, para su conocimiento y seguimiento</w:t>
      </w:r>
      <w:r w:rsidR="00060E08">
        <w:rPr>
          <w:rFonts w:asciiTheme="minorHAnsi" w:hAnsiTheme="minorHAnsi" w:cstheme="minorHAnsi"/>
          <w:i/>
          <w:iCs/>
        </w:rPr>
        <w:t xml:space="preserve">. </w:t>
      </w:r>
      <w:r w:rsidRPr="00060E08">
        <w:rPr>
          <w:rFonts w:asciiTheme="minorHAnsi" w:hAnsiTheme="minorHAnsi" w:cstheme="minorHAnsi"/>
          <w:u w:val="single"/>
        </w:rPr>
        <w:t xml:space="preserve"> APROBADO POR </w:t>
      </w:r>
      <w:r w:rsidR="00060E08" w:rsidRPr="00060E08">
        <w:rPr>
          <w:rFonts w:asciiTheme="minorHAnsi" w:hAnsiTheme="minorHAnsi" w:cstheme="minorHAnsi"/>
          <w:u w:val="single"/>
        </w:rPr>
        <w:t xml:space="preserve">UNANIMIDAD </w:t>
      </w:r>
      <w:r w:rsidRPr="00060E08">
        <w:rPr>
          <w:rFonts w:asciiTheme="minorHAnsi" w:hAnsiTheme="minorHAnsi" w:cstheme="minorHAnsi"/>
          <w:u w:val="single"/>
        </w:rPr>
        <w:t>DE VOTOS</w:t>
      </w:r>
      <w:r w:rsidR="00B257CA" w:rsidRPr="00060E08">
        <w:rPr>
          <w:rFonts w:asciiTheme="minorHAnsi" w:hAnsiTheme="minorHAnsi" w:cstheme="minorHAnsi"/>
          <w:u w:val="single"/>
        </w:rPr>
        <w:t>.</w:t>
      </w:r>
    </w:p>
    <w:p w14:paraId="009F8438" w14:textId="68E93FF3" w:rsidR="00EA0FD3" w:rsidRPr="000D3CE5" w:rsidRDefault="008A258E" w:rsidP="008A258E">
      <w:pPr>
        <w:spacing w:after="0" w:line="480" w:lineRule="auto"/>
        <w:ind w:firstLine="708"/>
        <w:jc w:val="both"/>
        <w:rPr>
          <w:rFonts w:asciiTheme="minorHAnsi" w:eastAsia="Times New Roman" w:hAnsiTheme="minorHAnsi" w:cstheme="minorHAnsi"/>
          <w:b/>
          <w:bCs/>
          <w:color w:val="000000"/>
          <w:lang w:eastAsia="es-MX"/>
        </w:rPr>
      </w:pPr>
      <w:r w:rsidRPr="000D3CE5">
        <w:rPr>
          <w:rFonts w:asciiTheme="minorHAnsi" w:hAnsiTheme="minorHAnsi" w:cstheme="minorHAnsi"/>
          <w:b/>
          <w:bCs/>
        </w:rPr>
        <w:t>ACUERDO VIII/59/2021. E</w:t>
      </w:r>
      <w:r w:rsidRPr="000D3CE5">
        <w:rPr>
          <w:rFonts w:asciiTheme="minorHAnsi" w:eastAsia="Times New Roman" w:hAnsiTheme="minorHAnsi" w:cstheme="minorHAnsi"/>
          <w:b/>
          <w:bCs/>
          <w:color w:val="000000"/>
          <w:lang w:eastAsia="es-MX"/>
        </w:rPr>
        <w:t xml:space="preserve">scrito de fecha cuatro de octubre de dos mil veintiuno, signado por la servidora pública adscrita al Juzgado Civil y Familiar del Distrito Judicial de Xicohténcatl. - - - - - - - - - - - - - - - - - - - - - - - - - - - - - - - - - - - - - - - - - </w:t>
      </w:r>
      <w:r w:rsidR="000525C1">
        <w:rPr>
          <w:rFonts w:asciiTheme="minorHAnsi" w:eastAsia="Times New Roman" w:hAnsiTheme="minorHAnsi" w:cstheme="minorHAnsi"/>
          <w:b/>
          <w:bCs/>
          <w:color w:val="000000"/>
          <w:lang w:eastAsia="es-MX"/>
        </w:rPr>
        <w:t xml:space="preserve"> </w:t>
      </w:r>
      <w:r w:rsidRPr="000D3CE5">
        <w:rPr>
          <w:rFonts w:asciiTheme="minorHAnsi" w:eastAsia="Times New Roman" w:hAnsiTheme="minorHAnsi" w:cstheme="minorHAnsi"/>
          <w:b/>
          <w:bCs/>
          <w:color w:val="000000"/>
          <w:lang w:eastAsia="es-MX"/>
        </w:rPr>
        <w:t xml:space="preserve"> </w:t>
      </w:r>
    </w:p>
    <w:p w14:paraId="44E8F075" w14:textId="79D368C3" w:rsidR="008A258E" w:rsidRPr="00060E08" w:rsidRDefault="008A258E" w:rsidP="008A258E">
      <w:pPr>
        <w:spacing w:after="0" w:line="480" w:lineRule="auto"/>
        <w:jc w:val="both"/>
        <w:rPr>
          <w:rFonts w:asciiTheme="minorHAnsi" w:hAnsiTheme="minorHAnsi" w:cstheme="minorHAnsi"/>
          <w:i/>
          <w:iCs/>
        </w:rPr>
      </w:pPr>
      <w:r w:rsidRPr="000D3CE5">
        <w:rPr>
          <w:rFonts w:asciiTheme="minorHAnsi" w:eastAsia="Times New Roman" w:hAnsiTheme="minorHAnsi" w:cstheme="minorHAnsi"/>
          <w:i/>
          <w:iCs/>
          <w:color w:val="000000"/>
          <w:lang w:eastAsia="es-MX"/>
        </w:rPr>
        <w:t xml:space="preserve">Dada cuenta con el escrito de referencia, </w:t>
      </w:r>
      <w:r w:rsidRPr="000D3CE5">
        <w:rPr>
          <w:rFonts w:asciiTheme="minorHAnsi" w:eastAsia="Times New Roman" w:hAnsiTheme="minorHAnsi" w:cstheme="minorHAnsi"/>
          <w:i/>
          <w:iCs/>
          <w:lang w:eastAsia="es-MX"/>
        </w:rPr>
        <w:t>mediante e</w:t>
      </w:r>
      <w:r w:rsidRPr="000D3CE5">
        <w:rPr>
          <w:rFonts w:asciiTheme="minorHAnsi" w:hAnsiTheme="minorHAnsi" w:cstheme="minorHAnsi"/>
          <w:i/>
          <w:iCs/>
        </w:rPr>
        <w:t>l cual la servidora pública que nos ocupa, solicita la ampliación del gasto médico en su favor, atendiendo a la situación particular que plantea la solicitante</w:t>
      </w:r>
      <w:r w:rsidR="00060E08">
        <w:rPr>
          <w:rFonts w:asciiTheme="minorHAnsi" w:hAnsiTheme="minorHAnsi" w:cstheme="minorHAnsi"/>
          <w:i/>
          <w:iCs/>
        </w:rPr>
        <w:t>; a</w:t>
      </w:r>
      <w:r w:rsidRPr="00060E08">
        <w:rPr>
          <w:rFonts w:asciiTheme="minorHAnsi" w:hAnsiTheme="minorHAnsi" w:cstheme="minorHAnsi"/>
          <w:i/>
          <w:iCs/>
        </w:rPr>
        <w:t xml:space="preserve">l respecto, este cuerpo </w:t>
      </w:r>
      <w:r w:rsidRPr="00265310">
        <w:rPr>
          <w:rFonts w:asciiTheme="minorHAnsi" w:hAnsiTheme="minorHAnsi" w:cstheme="minorHAnsi"/>
          <w:i/>
          <w:iCs/>
        </w:rPr>
        <w:t xml:space="preserve">colegiado con fundamento en lo que establecen los artículos </w:t>
      </w:r>
      <w:r w:rsidRPr="00265310">
        <w:rPr>
          <w:rFonts w:asciiTheme="minorHAnsi" w:hAnsiTheme="minorHAnsi" w:cstheme="minorHAnsi"/>
          <w:i/>
          <w:iCs/>
          <w:color w:val="000000"/>
        </w:rPr>
        <w:t>4, párrafo cuarto, de la Constitución Política de los Estados Unidos Mexicanos, 61, de la Ley Orgánica del Poder Judicial del Estado; 9, fracción XVII, del Reglamento del Consejo de la Judicatura; y 10, inciso d), de los L</w:t>
      </w:r>
      <w:r w:rsidRPr="00265310">
        <w:rPr>
          <w:rFonts w:asciiTheme="minorHAnsi" w:hAnsiTheme="minorHAnsi" w:cstheme="minorHAnsi"/>
          <w:i/>
          <w:iCs/>
          <w:color w:val="000000" w:themeColor="text1"/>
        </w:rPr>
        <w:t xml:space="preserve">ineamientos para el Otorgamiento del Servicio de Salud </w:t>
      </w:r>
      <w:r w:rsidRPr="00265310">
        <w:rPr>
          <w:rFonts w:asciiTheme="minorHAnsi" w:hAnsiTheme="minorHAnsi" w:cstheme="minorHAnsi"/>
          <w:i/>
          <w:iCs/>
          <w:color w:val="000000" w:themeColor="text1"/>
          <w:lang w:eastAsia="es-MX"/>
        </w:rPr>
        <w:t>del Poder Judicial del Estado de Tlaxcala 2021</w:t>
      </w:r>
      <w:r w:rsidRPr="000D3CE5">
        <w:rPr>
          <w:rFonts w:asciiTheme="minorHAnsi" w:hAnsiTheme="minorHAnsi" w:cstheme="minorHAnsi"/>
          <w:b/>
          <w:bCs/>
          <w:i/>
          <w:iCs/>
          <w:color w:val="000000" w:themeColor="text1"/>
          <w:lang w:eastAsia="es-MX"/>
        </w:rPr>
        <w:t>,</w:t>
      </w:r>
      <w:r w:rsidRPr="000D3CE5">
        <w:rPr>
          <w:rFonts w:asciiTheme="minorHAnsi" w:hAnsiTheme="minorHAnsi" w:cstheme="minorHAnsi"/>
          <w:b/>
          <w:bCs/>
          <w:i/>
          <w:iCs/>
          <w:color w:val="000000"/>
        </w:rPr>
        <w:t xml:space="preserve"> </w:t>
      </w:r>
      <w:r w:rsidRPr="00060E08">
        <w:rPr>
          <w:rFonts w:asciiTheme="minorHAnsi" w:hAnsiTheme="minorHAnsi" w:cstheme="minorHAnsi"/>
          <w:i/>
          <w:iCs/>
        </w:rPr>
        <w:t xml:space="preserve">determina: </w:t>
      </w:r>
    </w:p>
    <w:p w14:paraId="375D9C62" w14:textId="77777777" w:rsidR="008A258E" w:rsidRPr="000D3CE5" w:rsidRDefault="008A258E" w:rsidP="008A258E">
      <w:pPr>
        <w:spacing w:after="0" w:line="480" w:lineRule="auto"/>
        <w:ind w:firstLine="360"/>
        <w:jc w:val="both"/>
        <w:rPr>
          <w:rFonts w:asciiTheme="minorHAnsi" w:hAnsiTheme="minorHAnsi" w:cstheme="minorHAnsi"/>
          <w:i/>
          <w:iCs/>
          <w:color w:val="000000"/>
        </w:rPr>
      </w:pPr>
      <w:r w:rsidRPr="000D3CE5">
        <w:rPr>
          <w:rFonts w:asciiTheme="minorHAnsi" w:hAnsiTheme="minorHAnsi" w:cstheme="minorHAnsi"/>
          <w:i/>
          <w:iCs/>
        </w:rPr>
        <w:lastRenderedPageBreak/>
        <w:t xml:space="preserve">Autorizar por única ocasión la ampliación del gasto médico de la peticionaria, hasta por un importe equivalente del 20% del monto total que se tiene autorizado en los Lineamientos del Servicio de Salud para las Personas Servidoras Públicas 2021, </w:t>
      </w:r>
      <w:r w:rsidRPr="000D3CE5">
        <w:rPr>
          <w:rFonts w:asciiTheme="minorHAnsi" w:hAnsiTheme="minorHAnsi" w:cstheme="minorHAnsi"/>
          <w:i/>
          <w:iCs/>
          <w:color w:val="000000"/>
        </w:rPr>
        <w:t>por cuanto hace a la atención especializada, estudios y medicamentos que prescriba y/o autorice el responsable del módulo médico, relacionados con el tratamiento para las enfermedades que se precisa en el escrito de cuenta.</w:t>
      </w:r>
    </w:p>
    <w:p w14:paraId="1D453A50" w14:textId="14BBBC05" w:rsidR="008A258E" w:rsidRPr="000D3CE5" w:rsidRDefault="008A258E" w:rsidP="008A258E">
      <w:pPr>
        <w:spacing w:after="0" w:line="480" w:lineRule="auto"/>
        <w:jc w:val="both"/>
        <w:rPr>
          <w:rFonts w:asciiTheme="minorHAnsi" w:hAnsiTheme="minorHAnsi" w:cstheme="minorHAnsi"/>
          <w:color w:val="000000"/>
          <w:u w:val="single"/>
        </w:rPr>
      </w:pPr>
      <w:r w:rsidRPr="000D3CE5">
        <w:rPr>
          <w:rFonts w:asciiTheme="minorHAnsi" w:hAnsiTheme="minorHAnsi" w:cstheme="minorHAnsi"/>
          <w:i/>
          <w:iCs/>
          <w:color w:val="000000"/>
        </w:rPr>
        <w:t xml:space="preserve">Con copia del escrito de cuenta, </w:t>
      </w:r>
      <w:r w:rsidR="00923236">
        <w:rPr>
          <w:rFonts w:asciiTheme="minorHAnsi" w:hAnsiTheme="minorHAnsi" w:cstheme="minorHAnsi"/>
          <w:i/>
          <w:iCs/>
          <w:color w:val="000000"/>
        </w:rPr>
        <w:t>e</w:t>
      </w:r>
      <w:r w:rsidRPr="000D3CE5">
        <w:rPr>
          <w:rFonts w:asciiTheme="minorHAnsi" w:hAnsiTheme="minorHAnsi" w:cstheme="minorHAnsi"/>
          <w:i/>
          <w:iCs/>
          <w:color w:val="000000"/>
        </w:rPr>
        <w:t>l cual contienen datos personales y sensibles del servidor público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w:t>
      </w:r>
      <w:r w:rsidR="00290B13" w:rsidRPr="000D3CE5">
        <w:rPr>
          <w:rFonts w:asciiTheme="minorHAnsi" w:hAnsiTheme="minorHAnsi" w:cstheme="minorHAnsi"/>
          <w:i/>
          <w:iCs/>
          <w:color w:val="000000"/>
        </w:rPr>
        <w:t xml:space="preserve"> </w:t>
      </w:r>
      <w:r w:rsidR="00290B13" w:rsidRPr="000D3CE5">
        <w:rPr>
          <w:rFonts w:asciiTheme="minorHAnsi" w:hAnsiTheme="minorHAnsi" w:cstheme="minorHAnsi"/>
          <w:color w:val="000000"/>
          <w:u w:val="single"/>
        </w:rPr>
        <w:t xml:space="preserve">APROBADO POR </w:t>
      </w:r>
      <w:r w:rsidR="00060E08">
        <w:rPr>
          <w:rFonts w:asciiTheme="minorHAnsi" w:hAnsiTheme="minorHAnsi" w:cstheme="minorHAnsi"/>
          <w:color w:val="000000"/>
          <w:u w:val="single"/>
        </w:rPr>
        <w:t>UNANIMIDAD D</w:t>
      </w:r>
      <w:r w:rsidR="00290B13" w:rsidRPr="000D3CE5">
        <w:rPr>
          <w:rFonts w:asciiTheme="minorHAnsi" w:hAnsiTheme="minorHAnsi" w:cstheme="minorHAnsi"/>
          <w:color w:val="000000"/>
          <w:u w:val="single"/>
        </w:rPr>
        <w:t>E VOTOS.</w:t>
      </w:r>
    </w:p>
    <w:p w14:paraId="024045D5" w14:textId="647464DD" w:rsidR="008A258E" w:rsidRPr="000D3CE5" w:rsidRDefault="00397DB7" w:rsidP="00397DB7">
      <w:pPr>
        <w:spacing w:after="0" w:line="480" w:lineRule="auto"/>
        <w:ind w:firstLine="708"/>
        <w:jc w:val="both"/>
        <w:rPr>
          <w:rFonts w:asciiTheme="minorHAnsi" w:eastAsia="Times New Roman" w:hAnsiTheme="minorHAnsi" w:cstheme="minorHAnsi"/>
          <w:b/>
          <w:bCs/>
          <w:color w:val="000000"/>
          <w:lang w:eastAsia="es-MX"/>
        </w:rPr>
      </w:pPr>
      <w:r w:rsidRPr="000D3CE5">
        <w:rPr>
          <w:rFonts w:asciiTheme="minorHAnsi" w:hAnsiTheme="minorHAnsi" w:cstheme="minorHAnsi"/>
          <w:b/>
          <w:bCs/>
        </w:rPr>
        <w:t xml:space="preserve">ACUERDO IX/59/2021. </w:t>
      </w:r>
      <w:r w:rsidRPr="000D3CE5">
        <w:rPr>
          <w:rFonts w:asciiTheme="minorHAnsi" w:eastAsia="Times New Roman" w:hAnsiTheme="minorHAnsi" w:cstheme="minorHAnsi"/>
          <w:b/>
          <w:bCs/>
          <w:color w:val="000000"/>
          <w:lang w:eastAsia="es-MX"/>
        </w:rPr>
        <w:t xml:space="preserve">Escrito con fecha de recibo seis de octubre de dos mil veintiuno, signado por la servidora pública adscrita al Juzgado Segundo de lo Familiar del Distrito Judicial de Cuauhtémoc. - - - - - - - - - - - - - - - - - - - - - - - - - - - - - - - - - - - - - - </w:t>
      </w:r>
      <w:r w:rsidR="000525C1">
        <w:rPr>
          <w:rFonts w:asciiTheme="minorHAnsi" w:eastAsia="Times New Roman" w:hAnsiTheme="minorHAnsi" w:cstheme="minorHAnsi"/>
          <w:b/>
          <w:bCs/>
          <w:color w:val="000000"/>
          <w:lang w:eastAsia="es-MX"/>
        </w:rPr>
        <w:t xml:space="preserve"> </w:t>
      </w:r>
      <w:r w:rsidRPr="000D3CE5">
        <w:rPr>
          <w:rFonts w:asciiTheme="minorHAnsi" w:eastAsia="Times New Roman" w:hAnsiTheme="minorHAnsi" w:cstheme="minorHAnsi"/>
          <w:b/>
          <w:bCs/>
          <w:color w:val="000000"/>
          <w:lang w:eastAsia="es-MX"/>
        </w:rPr>
        <w:t xml:space="preserve"> </w:t>
      </w:r>
    </w:p>
    <w:p w14:paraId="045DDB0D" w14:textId="0A45E0FC" w:rsidR="00F21447" w:rsidRDefault="00397DB7" w:rsidP="003A38DF">
      <w:pPr>
        <w:spacing w:after="0" w:line="480" w:lineRule="auto"/>
        <w:jc w:val="both"/>
        <w:rPr>
          <w:rFonts w:asciiTheme="minorHAnsi" w:hAnsiTheme="minorHAnsi" w:cstheme="minorHAnsi"/>
          <w:b/>
          <w:bCs/>
          <w:i/>
          <w:iCs/>
        </w:rPr>
      </w:pPr>
      <w:r w:rsidRPr="000D3CE5">
        <w:rPr>
          <w:rFonts w:asciiTheme="minorHAnsi" w:eastAsia="Times New Roman" w:hAnsiTheme="minorHAnsi" w:cstheme="minorHAnsi"/>
          <w:i/>
          <w:iCs/>
          <w:color w:val="000000"/>
          <w:lang w:eastAsia="es-MX"/>
        </w:rPr>
        <w:t>Dada cuenta con el escrito de referencia</w:t>
      </w:r>
      <w:r w:rsidR="00923236">
        <w:rPr>
          <w:rFonts w:asciiTheme="minorHAnsi" w:eastAsia="Times New Roman" w:hAnsiTheme="minorHAnsi" w:cstheme="minorHAnsi"/>
          <w:i/>
          <w:iCs/>
          <w:color w:val="000000"/>
          <w:lang w:eastAsia="es-MX"/>
        </w:rPr>
        <w:t xml:space="preserve"> y anexos</w:t>
      </w:r>
      <w:r w:rsidRPr="000D3CE5">
        <w:rPr>
          <w:rFonts w:asciiTheme="minorHAnsi" w:eastAsia="Times New Roman" w:hAnsiTheme="minorHAnsi" w:cstheme="minorHAnsi"/>
          <w:i/>
          <w:iCs/>
          <w:color w:val="000000"/>
          <w:lang w:eastAsia="es-MX"/>
        </w:rPr>
        <w:t xml:space="preserve">, </w:t>
      </w:r>
      <w:r w:rsidR="003D11F3" w:rsidRPr="000D3CE5">
        <w:rPr>
          <w:rFonts w:asciiTheme="minorHAnsi" w:eastAsia="Times New Roman" w:hAnsiTheme="minorHAnsi" w:cstheme="minorHAnsi"/>
          <w:i/>
          <w:iCs/>
          <w:color w:val="000000"/>
          <w:lang w:eastAsia="es-MX"/>
        </w:rPr>
        <w:t>en el que solicita el pago del porcentaje que corresponde con relación a las facturas números: 00001000000504587508,</w:t>
      </w:r>
      <w:r w:rsidR="00902B7E" w:rsidRPr="000D3CE5">
        <w:rPr>
          <w:rFonts w:asciiTheme="minorHAnsi" w:eastAsia="Times New Roman" w:hAnsiTheme="minorHAnsi" w:cstheme="minorHAnsi"/>
          <w:i/>
          <w:iCs/>
          <w:color w:val="000000"/>
          <w:lang w:eastAsia="es-MX"/>
        </w:rPr>
        <w:t xml:space="preserve"> de fecha diecisiete de septiembre de dos mil veintiuno, </w:t>
      </w:r>
      <w:r w:rsidR="003D11F3" w:rsidRPr="000D3CE5">
        <w:rPr>
          <w:rFonts w:asciiTheme="minorHAnsi" w:eastAsia="Times New Roman" w:hAnsiTheme="minorHAnsi" w:cstheme="minorHAnsi"/>
          <w:i/>
          <w:iCs/>
          <w:color w:val="000000"/>
          <w:lang w:eastAsia="es-MX"/>
        </w:rPr>
        <w:t>por concepto de gastos hospitalarios y 00001000000503663188,</w:t>
      </w:r>
      <w:r w:rsidR="00902B7E" w:rsidRPr="000D3CE5">
        <w:rPr>
          <w:rFonts w:asciiTheme="minorHAnsi" w:eastAsia="Times New Roman" w:hAnsiTheme="minorHAnsi" w:cstheme="minorHAnsi"/>
          <w:i/>
          <w:iCs/>
          <w:color w:val="000000"/>
          <w:lang w:eastAsia="es-MX"/>
        </w:rPr>
        <w:t xml:space="preserve"> de fecha once de septiembre del presente año,</w:t>
      </w:r>
      <w:r w:rsidR="003D11F3" w:rsidRPr="000D3CE5">
        <w:rPr>
          <w:rFonts w:asciiTheme="minorHAnsi" w:eastAsia="Times New Roman" w:hAnsiTheme="minorHAnsi" w:cstheme="minorHAnsi"/>
          <w:i/>
          <w:iCs/>
          <w:color w:val="000000"/>
          <w:lang w:eastAsia="es-MX"/>
        </w:rPr>
        <w:t xml:space="preserve"> por concepto de honorarios médicos, derivad</w:t>
      </w:r>
      <w:r w:rsidR="00902B7E" w:rsidRPr="000D3CE5">
        <w:rPr>
          <w:rFonts w:asciiTheme="minorHAnsi" w:eastAsia="Times New Roman" w:hAnsiTheme="minorHAnsi" w:cstheme="minorHAnsi"/>
          <w:i/>
          <w:iCs/>
          <w:color w:val="000000"/>
          <w:lang w:eastAsia="es-MX"/>
        </w:rPr>
        <w:t>o</w:t>
      </w:r>
      <w:r w:rsidR="003D11F3" w:rsidRPr="000D3CE5">
        <w:rPr>
          <w:rFonts w:asciiTheme="minorHAnsi" w:eastAsia="Times New Roman" w:hAnsiTheme="minorHAnsi" w:cstheme="minorHAnsi"/>
          <w:i/>
          <w:iCs/>
          <w:color w:val="000000"/>
          <w:lang w:eastAsia="es-MX"/>
        </w:rPr>
        <w:t>s de la atención médica de su dependiente económico (padre)</w:t>
      </w:r>
      <w:r w:rsidR="00902B7E" w:rsidRPr="000D3CE5">
        <w:rPr>
          <w:rFonts w:asciiTheme="minorHAnsi" w:eastAsia="Times New Roman" w:hAnsiTheme="minorHAnsi" w:cstheme="minorHAnsi"/>
          <w:i/>
          <w:iCs/>
          <w:color w:val="000000"/>
          <w:lang w:eastAsia="es-MX"/>
        </w:rPr>
        <w:t>.</w:t>
      </w:r>
      <w:r w:rsidR="00060E08">
        <w:rPr>
          <w:rFonts w:asciiTheme="minorHAnsi" w:eastAsia="Times New Roman" w:hAnsiTheme="minorHAnsi" w:cstheme="minorHAnsi"/>
          <w:i/>
          <w:iCs/>
          <w:color w:val="000000"/>
          <w:lang w:eastAsia="es-MX"/>
        </w:rPr>
        <w:t>; a</w:t>
      </w:r>
      <w:r w:rsidR="003D11F3" w:rsidRPr="00060E08">
        <w:rPr>
          <w:rFonts w:asciiTheme="minorHAnsi" w:hAnsiTheme="minorHAnsi" w:cstheme="minorHAnsi"/>
          <w:i/>
          <w:iCs/>
        </w:rPr>
        <w:t>l respecto, este cuerpo colegiado</w:t>
      </w:r>
      <w:r w:rsidR="003D11F3" w:rsidRPr="000D3CE5">
        <w:rPr>
          <w:rFonts w:asciiTheme="minorHAnsi" w:hAnsiTheme="minorHAnsi" w:cstheme="minorHAnsi"/>
          <w:b/>
          <w:bCs/>
          <w:i/>
          <w:iCs/>
        </w:rPr>
        <w:t xml:space="preserve"> </w:t>
      </w:r>
      <w:r w:rsidR="003D11F3" w:rsidRPr="00265310">
        <w:rPr>
          <w:rFonts w:asciiTheme="minorHAnsi" w:hAnsiTheme="minorHAnsi" w:cstheme="minorHAnsi"/>
          <w:i/>
          <w:iCs/>
        </w:rPr>
        <w:t xml:space="preserve">con fundamento en lo que establecen los artículos </w:t>
      </w:r>
      <w:r w:rsidR="003D11F3" w:rsidRPr="00265310">
        <w:rPr>
          <w:rFonts w:asciiTheme="minorHAnsi" w:hAnsiTheme="minorHAnsi" w:cstheme="minorHAnsi"/>
          <w:i/>
          <w:iCs/>
          <w:color w:val="000000"/>
        </w:rPr>
        <w:t>4, párrafo cuarto, de la Constitución Política de los Estados Unidos Mexicanos, 61, 77, de la Ley Orgánica del Poder Judicial del Estado; 9, fracción XVII, del Reglamento del Consejo de la Judicatura; y 10, inciso d), de los L</w:t>
      </w:r>
      <w:r w:rsidR="003D11F3" w:rsidRPr="00265310">
        <w:rPr>
          <w:rFonts w:asciiTheme="minorHAnsi" w:hAnsiTheme="minorHAnsi" w:cstheme="minorHAnsi"/>
          <w:i/>
          <w:iCs/>
          <w:color w:val="000000" w:themeColor="text1"/>
        </w:rPr>
        <w:t xml:space="preserve">ineamientos para el Otorgamiento del Servicio de Salud </w:t>
      </w:r>
      <w:r w:rsidR="003D11F3" w:rsidRPr="00265310">
        <w:rPr>
          <w:rFonts w:asciiTheme="minorHAnsi" w:hAnsiTheme="minorHAnsi" w:cstheme="minorHAnsi"/>
          <w:i/>
          <w:iCs/>
          <w:color w:val="000000" w:themeColor="text1"/>
          <w:lang w:eastAsia="es-MX"/>
        </w:rPr>
        <w:t>del Poder Judicial del Estado de Tlaxcala 2021,</w:t>
      </w:r>
      <w:r w:rsidR="003D11F3" w:rsidRPr="000D3CE5">
        <w:rPr>
          <w:rFonts w:asciiTheme="minorHAnsi" w:hAnsiTheme="minorHAnsi" w:cstheme="minorHAnsi"/>
          <w:b/>
          <w:bCs/>
          <w:i/>
          <w:iCs/>
          <w:color w:val="000000"/>
        </w:rPr>
        <w:t xml:space="preserve"> </w:t>
      </w:r>
      <w:r w:rsidR="003D11F3" w:rsidRPr="00F21447">
        <w:rPr>
          <w:rFonts w:asciiTheme="minorHAnsi" w:hAnsiTheme="minorHAnsi" w:cstheme="minorHAnsi"/>
          <w:i/>
          <w:iCs/>
        </w:rPr>
        <w:t>determina:</w:t>
      </w:r>
      <w:r w:rsidR="003D11F3" w:rsidRPr="000D3CE5">
        <w:rPr>
          <w:rFonts w:asciiTheme="minorHAnsi" w:hAnsiTheme="minorHAnsi" w:cstheme="minorHAnsi"/>
          <w:b/>
          <w:bCs/>
          <w:i/>
          <w:iCs/>
        </w:rPr>
        <w:t xml:space="preserve"> </w:t>
      </w:r>
    </w:p>
    <w:p w14:paraId="15FEC72C" w14:textId="6A249D97" w:rsidR="003D11F3" w:rsidRPr="00060E08" w:rsidRDefault="00F21447" w:rsidP="00F21447">
      <w:pPr>
        <w:spacing w:after="0" w:line="480" w:lineRule="auto"/>
        <w:ind w:firstLine="708"/>
        <w:jc w:val="both"/>
        <w:rPr>
          <w:rFonts w:asciiTheme="minorHAnsi" w:eastAsia="Times New Roman" w:hAnsiTheme="minorHAnsi" w:cstheme="minorHAnsi"/>
          <w:i/>
          <w:iCs/>
          <w:color w:val="000000"/>
          <w:lang w:eastAsia="es-MX"/>
        </w:rPr>
      </w:pPr>
      <w:r>
        <w:rPr>
          <w:rFonts w:asciiTheme="minorHAnsi" w:hAnsiTheme="minorHAnsi" w:cstheme="minorHAnsi"/>
          <w:i/>
          <w:iCs/>
        </w:rPr>
        <w:t>A</w:t>
      </w:r>
      <w:r w:rsidRPr="00F21447">
        <w:rPr>
          <w:rFonts w:asciiTheme="minorHAnsi" w:hAnsiTheme="minorHAnsi" w:cstheme="minorHAnsi"/>
          <w:i/>
          <w:iCs/>
        </w:rPr>
        <w:t xml:space="preserve">utorizar el pago </w:t>
      </w:r>
      <w:r w:rsidR="003D11F3" w:rsidRPr="000D3CE5">
        <w:rPr>
          <w:rFonts w:asciiTheme="minorHAnsi" w:hAnsiTheme="minorHAnsi" w:cstheme="minorHAnsi"/>
          <w:i/>
          <w:iCs/>
        </w:rPr>
        <w:t>a la servidora pública que nos ocupa, hasta por un importe equivalente del 20% del monto total de las facturas de referencia.</w:t>
      </w:r>
    </w:p>
    <w:p w14:paraId="34E12774" w14:textId="72FCCE1D" w:rsidR="003D11F3" w:rsidRPr="00F21447" w:rsidRDefault="003D11F3" w:rsidP="003D11F3">
      <w:pPr>
        <w:spacing w:after="0" w:line="480" w:lineRule="auto"/>
        <w:jc w:val="both"/>
        <w:rPr>
          <w:rFonts w:asciiTheme="minorHAnsi" w:hAnsiTheme="minorHAnsi" w:cstheme="minorHAnsi"/>
          <w:color w:val="000000"/>
          <w:u w:val="single"/>
        </w:rPr>
      </w:pPr>
      <w:r w:rsidRPr="000D3CE5">
        <w:rPr>
          <w:rFonts w:asciiTheme="minorHAnsi" w:hAnsiTheme="minorHAnsi" w:cstheme="minorHAnsi"/>
          <w:i/>
          <w:iCs/>
          <w:color w:val="000000"/>
        </w:rPr>
        <w:t xml:space="preserve">Con copia del escrito y anexos de cuenta, los cuales contienen datos personales y sensibles del servidor público que nos ocupa, en términos de los artículos 13, fracciones </w:t>
      </w:r>
      <w:r w:rsidRPr="000D3CE5">
        <w:rPr>
          <w:rFonts w:asciiTheme="minorHAnsi" w:hAnsiTheme="minorHAnsi" w:cstheme="minorHAnsi"/>
          <w:i/>
          <w:iCs/>
          <w:color w:val="000000"/>
        </w:rPr>
        <w:lastRenderedPageBreak/>
        <w:t>II y V, 14 y 39, fracción VIII, de la Ley de Protección de Datos Personales en Posesión de Sujetos Obligados del Estado de Tlaxcala, comuníquese esta determinación al Tesorero del Poder Judicial del Estado</w:t>
      </w:r>
      <w:r w:rsidR="00A646F7" w:rsidRPr="000D3CE5">
        <w:rPr>
          <w:rFonts w:asciiTheme="minorHAnsi" w:hAnsiTheme="minorHAnsi" w:cstheme="minorHAnsi"/>
          <w:i/>
          <w:iCs/>
          <w:color w:val="000000"/>
        </w:rPr>
        <w:t>,</w:t>
      </w:r>
      <w:r w:rsidRPr="000D3CE5">
        <w:rPr>
          <w:rFonts w:asciiTheme="minorHAnsi" w:hAnsiTheme="minorHAnsi" w:cstheme="minorHAnsi"/>
          <w:i/>
          <w:iCs/>
          <w:color w:val="000000"/>
        </w:rPr>
        <w:t xml:space="preserve"> para su conocimiento y efectos conducentes. Comuníquese también a la servidora pública, en respuesta a su solicitud</w:t>
      </w:r>
      <w:r w:rsidRPr="000D3CE5">
        <w:rPr>
          <w:rFonts w:asciiTheme="minorHAnsi" w:hAnsiTheme="minorHAnsi" w:cstheme="minorHAnsi"/>
          <w:color w:val="000000"/>
        </w:rPr>
        <w:t>.</w:t>
      </w:r>
      <w:r w:rsidR="00A646F7" w:rsidRPr="000D3CE5">
        <w:rPr>
          <w:rFonts w:asciiTheme="minorHAnsi" w:hAnsiTheme="minorHAnsi" w:cstheme="minorHAnsi"/>
          <w:color w:val="000000"/>
        </w:rPr>
        <w:t xml:space="preserve"> </w:t>
      </w:r>
      <w:r w:rsidR="00A646F7" w:rsidRPr="00F21447">
        <w:rPr>
          <w:rFonts w:asciiTheme="minorHAnsi" w:hAnsiTheme="minorHAnsi" w:cstheme="minorHAnsi"/>
          <w:color w:val="000000"/>
          <w:u w:val="single"/>
        </w:rPr>
        <w:t>APROBADO POR</w:t>
      </w:r>
      <w:r w:rsidR="00F21447" w:rsidRPr="00F21447">
        <w:rPr>
          <w:rFonts w:asciiTheme="minorHAnsi" w:hAnsiTheme="minorHAnsi" w:cstheme="minorHAnsi"/>
          <w:color w:val="000000"/>
          <w:u w:val="single"/>
        </w:rPr>
        <w:t xml:space="preserve"> UNANIMIDAD </w:t>
      </w:r>
      <w:r w:rsidR="00A646F7" w:rsidRPr="00F21447">
        <w:rPr>
          <w:rFonts w:asciiTheme="minorHAnsi" w:hAnsiTheme="minorHAnsi" w:cstheme="minorHAnsi"/>
          <w:color w:val="000000"/>
          <w:u w:val="single"/>
        </w:rPr>
        <w:t xml:space="preserve">DE VOTOS. </w:t>
      </w:r>
    </w:p>
    <w:p w14:paraId="54920CE8" w14:textId="089A0AB0" w:rsidR="00790AB6" w:rsidRPr="000D3CE5" w:rsidRDefault="00790AB6" w:rsidP="00790AB6">
      <w:pPr>
        <w:spacing w:after="0" w:line="480" w:lineRule="auto"/>
        <w:ind w:firstLine="708"/>
        <w:jc w:val="both"/>
        <w:rPr>
          <w:rFonts w:asciiTheme="minorHAnsi" w:hAnsiTheme="minorHAnsi" w:cstheme="minorHAnsi"/>
          <w:b/>
          <w:bCs/>
        </w:rPr>
      </w:pPr>
      <w:r w:rsidRPr="000D3CE5">
        <w:rPr>
          <w:rFonts w:asciiTheme="minorHAnsi" w:hAnsiTheme="minorHAnsi" w:cstheme="minorHAnsi"/>
          <w:b/>
          <w:bCs/>
        </w:rPr>
        <w:t>ACUERDO X/59/2021. Determinación de días inhábil</w:t>
      </w:r>
      <w:r w:rsidR="003A38DF" w:rsidRPr="000D3CE5">
        <w:rPr>
          <w:rFonts w:asciiTheme="minorHAnsi" w:hAnsiTheme="minorHAnsi" w:cstheme="minorHAnsi"/>
          <w:b/>
          <w:bCs/>
        </w:rPr>
        <w:t>es</w:t>
      </w:r>
      <w:r w:rsidRPr="000D3CE5">
        <w:rPr>
          <w:rFonts w:asciiTheme="minorHAnsi" w:hAnsiTheme="minorHAnsi" w:cstheme="minorHAnsi"/>
          <w:b/>
          <w:bCs/>
        </w:rPr>
        <w:t xml:space="preserve">. - - - - - - - - - - - - - - - - - </w:t>
      </w:r>
    </w:p>
    <w:p w14:paraId="31C2FE70" w14:textId="7B69A949" w:rsidR="00790AB6" w:rsidRPr="000D3CE5" w:rsidRDefault="00790AB6" w:rsidP="00790AB6">
      <w:pPr>
        <w:spacing w:after="0" w:line="480" w:lineRule="auto"/>
        <w:jc w:val="both"/>
        <w:rPr>
          <w:rFonts w:asciiTheme="minorHAnsi" w:hAnsiTheme="minorHAnsi" w:cstheme="minorHAnsi"/>
          <w:i/>
          <w:iCs/>
        </w:rPr>
      </w:pPr>
      <w:r w:rsidRPr="000D3CE5">
        <w:rPr>
          <w:rFonts w:asciiTheme="minorHAnsi" w:hAnsiTheme="minorHAnsi" w:cstheme="minorHAnsi"/>
          <w:i/>
          <w:iCs/>
        </w:rPr>
        <w:t xml:space="preserve">Dada cuenta con el calendario de días no laborables </w:t>
      </w:r>
      <w:r w:rsidR="00E86132" w:rsidRPr="000D3CE5">
        <w:rPr>
          <w:rFonts w:asciiTheme="minorHAnsi" w:hAnsiTheme="minorHAnsi" w:cstheme="minorHAnsi"/>
          <w:i/>
          <w:iCs/>
        </w:rPr>
        <w:t xml:space="preserve">precisados </w:t>
      </w:r>
      <w:r w:rsidRPr="000D3CE5">
        <w:rPr>
          <w:rFonts w:asciiTheme="minorHAnsi" w:hAnsiTheme="minorHAnsi" w:cstheme="minorHAnsi"/>
          <w:i/>
          <w:iCs/>
        </w:rPr>
        <w:t>en el convenio colectivo de trabajo 2021</w:t>
      </w:r>
      <w:r w:rsidR="00E86132" w:rsidRPr="000D3CE5">
        <w:rPr>
          <w:rFonts w:asciiTheme="minorHAnsi" w:hAnsiTheme="minorHAnsi" w:cstheme="minorHAnsi"/>
          <w:i/>
          <w:iCs/>
        </w:rPr>
        <w:t xml:space="preserve"> para los servidores públicos de base</w:t>
      </w:r>
      <w:r w:rsidRPr="000D3CE5">
        <w:rPr>
          <w:rFonts w:asciiTheme="minorHAnsi" w:hAnsiTheme="minorHAnsi" w:cstheme="minorHAnsi"/>
          <w:i/>
          <w:iCs/>
        </w:rPr>
        <w:t xml:space="preserve">, correspondientes al mes de noviembre del año en curso, </w:t>
      </w:r>
      <w:r w:rsidR="00E86132" w:rsidRPr="000D3CE5">
        <w:rPr>
          <w:rFonts w:asciiTheme="minorHAnsi" w:hAnsiTheme="minorHAnsi" w:cstheme="minorHAnsi"/>
          <w:i/>
          <w:iCs/>
        </w:rPr>
        <w:t xml:space="preserve">específicamente el 1 y 2, </w:t>
      </w:r>
      <w:r w:rsidRPr="000D3CE5">
        <w:rPr>
          <w:rFonts w:asciiTheme="minorHAnsi" w:hAnsiTheme="minorHAnsi" w:cstheme="minorHAnsi"/>
          <w:i/>
          <w:iCs/>
        </w:rPr>
        <w:t xml:space="preserve">los cuales no </w:t>
      </w:r>
      <w:r w:rsidR="00E86132" w:rsidRPr="000D3CE5">
        <w:rPr>
          <w:rFonts w:asciiTheme="minorHAnsi" w:hAnsiTheme="minorHAnsi" w:cstheme="minorHAnsi"/>
          <w:i/>
          <w:iCs/>
        </w:rPr>
        <w:t>son declarados como inhábiles por de</w:t>
      </w:r>
      <w:r w:rsidRPr="000D3CE5">
        <w:rPr>
          <w:rFonts w:asciiTheme="minorHAnsi" w:hAnsiTheme="minorHAnsi" w:cstheme="minorHAnsi"/>
          <w:i/>
          <w:iCs/>
        </w:rPr>
        <w:t>creto oficial</w:t>
      </w:r>
      <w:r w:rsidR="00F21447">
        <w:rPr>
          <w:rFonts w:asciiTheme="minorHAnsi" w:hAnsiTheme="minorHAnsi" w:cstheme="minorHAnsi"/>
          <w:i/>
          <w:iCs/>
        </w:rPr>
        <w:t>; a</w:t>
      </w:r>
      <w:r w:rsidR="00E86132" w:rsidRPr="000D3CE5">
        <w:rPr>
          <w:rFonts w:asciiTheme="minorHAnsi" w:hAnsiTheme="minorHAnsi" w:cstheme="minorHAnsi"/>
          <w:i/>
          <w:iCs/>
        </w:rPr>
        <w:t>l respecto tomando en consideración las costumbres del pueblo mexicano con relación a la celebración de todos los santos y fieles difuntos que se lleva a cabo en dichas fechas; con fundamento en lo que establece el artículo 61 de la Ley Orgánica del Poder Judicial del Estado, este cuerpo colegiado determina:</w:t>
      </w:r>
    </w:p>
    <w:p w14:paraId="6D67D224" w14:textId="401C1233" w:rsidR="00E86132" w:rsidRPr="000D3CE5" w:rsidRDefault="00E86132" w:rsidP="00790AB6">
      <w:pPr>
        <w:spacing w:after="0" w:line="480" w:lineRule="auto"/>
        <w:jc w:val="both"/>
        <w:rPr>
          <w:rFonts w:asciiTheme="minorHAnsi" w:hAnsiTheme="minorHAnsi" w:cstheme="minorHAnsi"/>
          <w:i/>
          <w:iCs/>
        </w:rPr>
      </w:pPr>
      <w:r w:rsidRPr="000D3CE5">
        <w:rPr>
          <w:rFonts w:asciiTheme="minorHAnsi" w:hAnsiTheme="minorHAnsi" w:cstheme="minorHAnsi"/>
          <w:i/>
          <w:iCs/>
        </w:rPr>
        <w:tab/>
        <w:t>Declarar el 1 y 2 de noviembre del año dos mil veintiuno, como días inhábiles no laborables para todos los servidores públicos del Poder Judicial del Estado</w:t>
      </w:r>
      <w:r w:rsidR="00283B06">
        <w:rPr>
          <w:rFonts w:asciiTheme="minorHAnsi" w:hAnsiTheme="minorHAnsi" w:cstheme="minorHAnsi"/>
          <w:i/>
          <w:iCs/>
        </w:rPr>
        <w:t>, con la suspensión de términos respectivos.</w:t>
      </w:r>
    </w:p>
    <w:p w14:paraId="681819C4" w14:textId="2BD36923" w:rsidR="003A38DF" w:rsidRPr="00C968BB" w:rsidRDefault="00E86132" w:rsidP="003A38DF">
      <w:pPr>
        <w:spacing w:after="0" w:line="480" w:lineRule="auto"/>
        <w:jc w:val="both"/>
        <w:rPr>
          <w:rFonts w:asciiTheme="minorHAnsi" w:hAnsiTheme="minorHAnsi" w:cstheme="minorHAnsi"/>
          <w:u w:val="single"/>
        </w:rPr>
      </w:pPr>
      <w:r w:rsidRPr="000D3CE5">
        <w:rPr>
          <w:rFonts w:asciiTheme="minorHAnsi" w:hAnsiTheme="minorHAnsi" w:cstheme="minorHAnsi"/>
          <w:i/>
          <w:iCs/>
        </w:rPr>
        <w:t xml:space="preserve">Comuníquese esta determinación a </w:t>
      </w:r>
      <w:r w:rsidR="005659DE" w:rsidRPr="000D3CE5">
        <w:rPr>
          <w:rFonts w:asciiTheme="minorHAnsi" w:hAnsiTheme="minorHAnsi" w:cstheme="minorHAnsi"/>
          <w:i/>
          <w:iCs/>
        </w:rPr>
        <w:t>todas las áreas</w:t>
      </w:r>
      <w:r w:rsidRPr="000D3CE5">
        <w:rPr>
          <w:rFonts w:asciiTheme="minorHAnsi" w:hAnsiTheme="minorHAnsi" w:cstheme="minorHAnsi"/>
          <w:i/>
          <w:iCs/>
        </w:rPr>
        <w:t xml:space="preserve"> del Poder Judicial del Estado, para su conocimiento </w:t>
      </w:r>
      <w:r w:rsidR="00415686" w:rsidRPr="000D3CE5">
        <w:rPr>
          <w:rFonts w:asciiTheme="minorHAnsi" w:hAnsiTheme="minorHAnsi" w:cstheme="minorHAnsi"/>
          <w:i/>
          <w:iCs/>
        </w:rPr>
        <w:t xml:space="preserve">y efectos legales a que haya lugar, asimismo publíquese en la página electrónica oficial del Poder Judicial del Estado para </w:t>
      </w:r>
      <w:r w:rsidR="003A38DF" w:rsidRPr="000D3CE5">
        <w:rPr>
          <w:rFonts w:asciiTheme="minorHAnsi" w:hAnsiTheme="minorHAnsi" w:cstheme="minorHAnsi"/>
          <w:i/>
          <w:iCs/>
        </w:rPr>
        <w:t>conocimiento del público en general; al Encargado de</w:t>
      </w:r>
      <w:r w:rsidR="00954B5B" w:rsidRPr="000D3CE5">
        <w:rPr>
          <w:rFonts w:asciiTheme="minorHAnsi" w:hAnsiTheme="minorHAnsi" w:cstheme="minorHAnsi"/>
          <w:i/>
          <w:iCs/>
        </w:rPr>
        <w:t xml:space="preserve">l área de </w:t>
      </w:r>
      <w:r w:rsidR="003A38DF" w:rsidRPr="000D3CE5">
        <w:rPr>
          <w:rFonts w:asciiTheme="minorHAnsi" w:hAnsiTheme="minorHAnsi" w:cstheme="minorHAnsi"/>
          <w:i/>
          <w:iCs/>
        </w:rPr>
        <w:t xml:space="preserve">Comunicación Social del Poder Judicial del Estado, para su difusión a través de las redes sociales; así como al Pleno el Tribunal Superior de Justicia para su superior conocimiento. </w:t>
      </w:r>
      <w:r w:rsidR="003A38DF" w:rsidRPr="00C968BB">
        <w:rPr>
          <w:rFonts w:asciiTheme="minorHAnsi" w:hAnsiTheme="minorHAnsi" w:cstheme="minorHAnsi"/>
          <w:u w:val="single"/>
        </w:rPr>
        <w:t xml:space="preserve">APROBADO POR </w:t>
      </w:r>
      <w:r w:rsidR="007E7CB4" w:rsidRPr="00C968BB">
        <w:rPr>
          <w:rFonts w:asciiTheme="minorHAnsi" w:hAnsiTheme="minorHAnsi" w:cstheme="minorHAnsi"/>
          <w:u w:val="single"/>
        </w:rPr>
        <w:t>UNANIMIDAD DE VOTOS</w:t>
      </w:r>
      <w:r w:rsidR="003A38DF" w:rsidRPr="00C968BB">
        <w:rPr>
          <w:rFonts w:asciiTheme="minorHAnsi" w:hAnsiTheme="minorHAnsi" w:cstheme="minorHAnsi"/>
          <w:u w:val="single"/>
        </w:rPr>
        <w:t>.</w:t>
      </w:r>
    </w:p>
    <w:p w14:paraId="00E054E3" w14:textId="018FB08E" w:rsidR="00790AB6" w:rsidRPr="000D3CE5" w:rsidRDefault="005629DB" w:rsidP="003A38DF">
      <w:pPr>
        <w:spacing w:after="0" w:line="480" w:lineRule="auto"/>
        <w:ind w:firstLine="708"/>
        <w:jc w:val="both"/>
        <w:rPr>
          <w:rFonts w:asciiTheme="minorHAnsi" w:hAnsiTheme="minorHAnsi" w:cstheme="minorHAnsi"/>
          <w:b/>
          <w:bCs/>
        </w:rPr>
      </w:pPr>
      <w:r w:rsidRPr="000D3CE5">
        <w:rPr>
          <w:rFonts w:asciiTheme="minorHAnsi" w:hAnsiTheme="minorHAnsi" w:cstheme="minorHAnsi"/>
          <w:b/>
          <w:bCs/>
        </w:rPr>
        <w:t xml:space="preserve">XI/59/2021. </w:t>
      </w:r>
      <w:r w:rsidRPr="000D3CE5">
        <w:rPr>
          <w:rFonts w:asciiTheme="minorHAnsi" w:eastAsia="Times New Roman" w:hAnsiTheme="minorHAnsi" w:cstheme="minorHAnsi"/>
          <w:b/>
          <w:bCs/>
          <w:lang w:eastAsia="es-MX"/>
        </w:rPr>
        <w:t>DETERMINACIÓN DE ASUNTOS DIVERSOS DE PERSONAL DEL PODER JUDICIAL DEL ESTADO</w:t>
      </w:r>
      <w:r w:rsidR="005659DE" w:rsidRPr="000D3CE5">
        <w:rPr>
          <w:rFonts w:asciiTheme="minorHAnsi" w:eastAsia="Times New Roman" w:hAnsiTheme="minorHAnsi" w:cstheme="minorHAnsi"/>
          <w:b/>
          <w:bCs/>
          <w:lang w:eastAsia="es-MX"/>
        </w:rPr>
        <w:t xml:space="preserve">. - - - - - - - - - - - - - - - - -- - - - - - - - - - - - - - - - - - - - - - - - - </w:t>
      </w:r>
    </w:p>
    <w:p w14:paraId="015F8B69" w14:textId="401A5224" w:rsidR="00790AB6" w:rsidRPr="000D3CE5" w:rsidRDefault="005629DB" w:rsidP="005629DB">
      <w:pPr>
        <w:spacing w:after="0" w:line="480" w:lineRule="auto"/>
        <w:ind w:firstLine="708"/>
        <w:jc w:val="both"/>
        <w:rPr>
          <w:rFonts w:asciiTheme="minorHAnsi" w:hAnsiTheme="minorHAnsi" w:cstheme="minorHAnsi"/>
          <w:b/>
          <w:bCs/>
        </w:rPr>
      </w:pPr>
      <w:r w:rsidRPr="000D3CE5">
        <w:rPr>
          <w:rFonts w:asciiTheme="minorHAnsi" w:hAnsiTheme="minorHAnsi" w:cstheme="minorHAnsi"/>
          <w:b/>
          <w:bCs/>
        </w:rPr>
        <w:t xml:space="preserve">ACUERDO XI/59/2021.1. VENCIMIENTOS. </w:t>
      </w:r>
    </w:p>
    <w:tbl>
      <w:tblPr>
        <w:tblStyle w:val="Tablaconcuadrcula"/>
        <w:tblW w:w="7792" w:type="dxa"/>
        <w:tblLook w:val="04A0" w:firstRow="1" w:lastRow="0" w:firstColumn="1" w:lastColumn="0" w:noHBand="0" w:noVBand="1"/>
      </w:tblPr>
      <w:tblGrid>
        <w:gridCol w:w="3256"/>
        <w:gridCol w:w="4536"/>
      </w:tblGrid>
      <w:tr w:rsidR="005629DB" w:rsidRPr="000D3CE5" w14:paraId="18E97396" w14:textId="77777777" w:rsidTr="00BA0496">
        <w:tc>
          <w:tcPr>
            <w:tcW w:w="3256" w:type="dxa"/>
            <w:tcBorders>
              <w:top w:val="single" w:sz="4" w:space="0" w:color="auto"/>
              <w:left w:val="single" w:sz="4" w:space="0" w:color="auto"/>
              <w:bottom w:val="single" w:sz="4" w:space="0" w:color="auto"/>
              <w:right w:val="single" w:sz="4" w:space="0" w:color="auto"/>
            </w:tcBorders>
            <w:hideMark/>
          </w:tcPr>
          <w:p w14:paraId="0A9BD72C" w14:textId="77777777" w:rsidR="005629DB" w:rsidRPr="000D3CE5" w:rsidRDefault="005629DB" w:rsidP="003B3D48">
            <w:pPr>
              <w:pStyle w:val="Sinespaciado"/>
              <w:tabs>
                <w:tab w:val="left" w:pos="1134"/>
              </w:tabs>
              <w:spacing w:line="360" w:lineRule="auto"/>
              <w:jc w:val="center"/>
              <w:rPr>
                <w:rFonts w:asciiTheme="minorHAnsi" w:hAnsiTheme="minorHAnsi" w:cstheme="minorHAnsi"/>
                <w:b/>
                <w:bCs/>
              </w:rPr>
            </w:pPr>
            <w:r w:rsidRPr="000D3CE5">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179A638A" w14:textId="77777777" w:rsidR="005629DB" w:rsidRPr="000D3CE5" w:rsidRDefault="005629DB" w:rsidP="003B3D48">
            <w:pPr>
              <w:pStyle w:val="NormalWeb"/>
              <w:spacing w:before="0" w:beforeAutospacing="0" w:after="0" w:afterAutospacing="0" w:line="360" w:lineRule="auto"/>
              <w:jc w:val="center"/>
              <w:rPr>
                <w:rFonts w:asciiTheme="minorHAnsi" w:hAnsiTheme="minorHAnsi" w:cstheme="minorHAnsi"/>
                <w:b/>
                <w:bCs/>
                <w:sz w:val="22"/>
                <w:szCs w:val="22"/>
                <w:lang w:eastAsia="en-US"/>
              </w:rPr>
            </w:pPr>
            <w:r w:rsidRPr="000D3CE5">
              <w:rPr>
                <w:rFonts w:asciiTheme="minorHAnsi" w:hAnsiTheme="minorHAnsi" w:cstheme="minorHAnsi"/>
                <w:b/>
                <w:bCs/>
                <w:sz w:val="22"/>
                <w:szCs w:val="22"/>
                <w:lang w:eastAsia="en-US"/>
              </w:rPr>
              <w:t>DETERMINACIÓN</w:t>
            </w:r>
          </w:p>
        </w:tc>
      </w:tr>
      <w:tr w:rsidR="005629DB" w:rsidRPr="000D3CE5" w14:paraId="7071259F" w14:textId="77777777" w:rsidTr="00BA0496">
        <w:tc>
          <w:tcPr>
            <w:tcW w:w="3256" w:type="dxa"/>
            <w:tcBorders>
              <w:top w:val="single" w:sz="4" w:space="0" w:color="auto"/>
              <w:left w:val="single" w:sz="4" w:space="0" w:color="auto"/>
              <w:bottom w:val="single" w:sz="4" w:space="0" w:color="auto"/>
              <w:right w:val="single" w:sz="4" w:space="0" w:color="auto"/>
            </w:tcBorders>
          </w:tcPr>
          <w:p w14:paraId="04F96CC6" w14:textId="77777777" w:rsidR="00D346E9" w:rsidRPr="000D3CE5" w:rsidRDefault="00D346E9" w:rsidP="003B3D48">
            <w:pPr>
              <w:spacing w:line="360" w:lineRule="auto"/>
              <w:jc w:val="both"/>
              <w:rPr>
                <w:rFonts w:asciiTheme="minorHAnsi" w:hAnsiTheme="minorHAnsi" w:cstheme="minorHAnsi"/>
                <w:b/>
                <w:bCs/>
              </w:rPr>
            </w:pPr>
            <w:r w:rsidRPr="000D3CE5">
              <w:rPr>
                <w:rFonts w:asciiTheme="minorHAnsi" w:hAnsiTheme="minorHAnsi" w:cstheme="minorHAnsi"/>
                <w:b/>
                <w:bCs/>
              </w:rPr>
              <w:t xml:space="preserve">LCDO. MARCOS TECUAPACHO JIMENEZ </w:t>
            </w:r>
          </w:p>
          <w:p w14:paraId="6FCEAD16" w14:textId="64312C44" w:rsidR="00D346E9" w:rsidRPr="000D3CE5" w:rsidRDefault="00C26844" w:rsidP="003B3D48">
            <w:pPr>
              <w:spacing w:line="360" w:lineRule="auto"/>
              <w:rPr>
                <w:rFonts w:asciiTheme="minorHAnsi" w:hAnsiTheme="minorHAnsi" w:cstheme="minorHAnsi"/>
              </w:rPr>
            </w:pPr>
            <w:r w:rsidRPr="000D3CE5">
              <w:rPr>
                <w:rFonts w:asciiTheme="minorHAnsi" w:hAnsiTheme="minorHAnsi" w:cstheme="minorHAnsi"/>
              </w:rPr>
              <w:t xml:space="preserve">Secretario Proyectista </w:t>
            </w:r>
            <w:r w:rsidR="00D346E9" w:rsidRPr="000D3CE5">
              <w:rPr>
                <w:rFonts w:asciiTheme="minorHAnsi" w:hAnsiTheme="minorHAnsi" w:cstheme="minorHAnsi"/>
              </w:rPr>
              <w:t>(Nivel 14)</w:t>
            </w:r>
            <w:r w:rsidRPr="000D3CE5">
              <w:rPr>
                <w:rFonts w:asciiTheme="minorHAnsi" w:hAnsiTheme="minorHAnsi" w:cstheme="minorHAnsi"/>
              </w:rPr>
              <w:t>.</w:t>
            </w:r>
          </w:p>
          <w:p w14:paraId="2F52C1EA" w14:textId="7460043C" w:rsidR="00C26844" w:rsidRPr="000D3CE5" w:rsidRDefault="00C26844" w:rsidP="003B3D48">
            <w:pPr>
              <w:spacing w:line="360" w:lineRule="auto"/>
              <w:rPr>
                <w:rFonts w:asciiTheme="minorHAnsi" w:hAnsiTheme="minorHAnsi" w:cstheme="minorHAnsi"/>
              </w:rPr>
            </w:pPr>
            <w:r w:rsidRPr="000D3CE5">
              <w:rPr>
                <w:rFonts w:asciiTheme="minorHAnsi" w:hAnsiTheme="minorHAnsi" w:cstheme="minorHAnsi"/>
              </w:rPr>
              <w:t xml:space="preserve">Adscrito a la Secretaría General del Tribunal Superior de Justicia del Estado. </w:t>
            </w:r>
          </w:p>
          <w:p w14:paraId="4B49F7E0" w14:textId="12D772FA" w:rsidR="00D346E9" w:rsidRPr="000D3CE5" w:rsidRDefault="00D346E9" w:rsidP="003B3D48">
            <w:pPr>
              <w:spacing w:line="360" w:lineRule="auto"/>
              <w:rPr>
                <w:rFonts w:asciiTheme="minorHAnsi" w:hAnsiTheme="minorHAnsi" w:cstheme="minorHAnsi"/>
              </w:rPr>
            </w:pPr>
            <w:r w:rsidRPr="000D3CE5">
              <w:rPr>
                <w:rFonts w:asciiTheme="minorHAnsi" w:hAnsiTheme="minorHAnsi" w:cstheme="minorHAnsi"/>
              </w:rPr>
              <w:lastRenderedPageBreak/>
              <w:t>Vence Interinato 13-oct-21</w:t>
            </w:r>
          </w:p>
          <w:p w14:paraId="6FB73439" w14:textId="7D5CA1C1" w:rsidR="00D346E9" w:rsidRPr="000D3CE5" w:rsidRDefault="00AE6130" w:rsidP="003B3D48">
            <w:pPr>
              <w:spacing w:line="360" w:lineRule="auto"/>
              <w:rPr>
                <w:rFonts w:asciiTheme="minorHAnsi" w:hAnsiTheme="minorHAnsi" w:cstheme="minorHAnsi"/>
                <w:b/>
              </w:rPr>
            </w:pPr>
            <w:r w:rsidRPr="000D3CE5">
              <w:rPr>
                <w:rFonts w:asciiTheme="minorHAnsi" w:hAnsiTheme="minorHAnsi" w:cstheme="minorHAnsi"/>
              </w:rPr>
              <w:t>(</w:t>
            </w:r>
            <w:r w:rsidR="00D346E9" w:rsidRPr="000D3CE5">
              <w:rPr>
                <w:rFonts w:asciiTheme="minorHAnsi" w:hAnsiTheme="minorHAnsi" w:cstheme="minorHAnsi"/>
              </w:rPr>
              <w:t xml:space="preserve">Cubre licencia sin goce de sueldo de la Lic. Viviana Barbosa </w:t>
            </w:r>
            <w:proofErr w:type="spellStart"/>
            <w:r w:rsidR="00D346E9" w:rsidRPr="000D3CE5">
              <w:rPr>
                <w:rFonts w:asciiTheme="minorHAnsi" w:hAnsiTheme="minorHAnsi" w:cstheme="minorHAnsi"/>
              </w:rPr>
              <w:t>Bonola</w:t>
            </w:r>
            <w:proofErr w:type="spellEnd"/>
            <w:r w:rsidRPr="000D3CE5">
              <w:rPr>
                <w:rFonts w:asciiTheme="minorHAnsi" w:hAnsiTheme="minorHAnsi" w:cstheme="minorHAnsi"/>
              </w:rPr>
              <w:t>)</w:t>
            </w:r>
          </w:p>
          <w:p w14:paraId="704BA3BE" w14:textId="5796314F" w:rsidR="005629DB" w:rsidRPr="000D3CE5" w:rsidRDefault="005629DB" w:rsidP="003B3D48">
            <w:pPr>
              <w:pStyle w:val="Sinespaciado"/>
              <w:tabs>
                <w:tab w:val="left" w:pos="1134"/>
              </w:tabs>
              <w:spacing w:line="360" w:lineRule="auto"/>
              <w:rPr>
                <w:rFonts w:asciiTheme="minorHAnsi" w:hAnsiTheme="minorHAnsi" w:cstheme="minorHAnsi"/>
                <w:b/>
                <w:bCs/>
              </w:rPr>
            </w:pPr>
            <w:r w:rsidRPr="000D3CE5">
              <w:rPr>
                <w:rFonts w:asciiTheme="minorHAnsi" w:hAnsiTheme="minorHAnsi" w:cstheme="minorHAnsi"/>
                <w:b/>
                <w:bCs/>
              </w:rPr>
              <w:t xml:space="preserve"> </w:t>
            </w:r>
          </w:p>
        </w:tc>
        <w:tc>
          <w:tcPr>
            <w:tcW w:w="4536" w:type="dxa"/>
            <w:tcBorders>
              <w:top w:val="single" w:sz="4" w:space="0" w:color="auto"/>
              <w:left w:val="single" w:sz="4" w:space="0" w:color="auto"/>
              <w:bottom w:val="single" w:sz="4" w:space="0" w:color="auto"/>
              <w:right w:val="single" w:sz="4" w:space="0" w:color="auto"/>
            </w:tcBorders>
          </w:tcPr>
          <w:p w14:paraId="2E184A2F" w14:textId="621A6453" w:rsidR="00A843BF" w:rsidRPr="000D3CE5" w:rsidRDefault="00A843BF"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lastRenderedPageBreak/>
              <w:t>Por necesidades del servicio:</w:t>
            </w:r>
          </w:p>
          <w:p w14:paraId="3F77C298" w14:textId="6BDDA3E0" w:rsidR="005629DB" w:rsidRPr="000D3CE5" w:rsidRDefault="00A843BF"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t>Se prorroga por un mes más.</w:t>
            </w:r>
            <w:r w:rsidR="005629DB" w:rsidRPr="000D3CE5">
              <w:rPr>
                <w:rFonts w:asciiTheme="minorHAnsi" w:hAnsiTheme="minorHAnsi" w:cstheme="minorHAnsi"/>
                <w:sz w:val="22"/>
                <w:szCs w:val="22"/>
              </w:rPr>
              <w:t xml:space="preserve"> </w:t>
            </w:r>
          </w:p>
        </w:tc>
      </w:tr>
      <w:tr w:rsidR="005659DE" w:rsidRPr="000D3CE5" w14:paraId="467B0F49" w14:textId="77777777" w:rsidTr="00BA0496">
        <w:tc>
          <w:tcPr>
            <w:tcW w:w="3256" w:type="dxa"/>
            <w:tcBorders>
              <w:top w:val="single" w:sz="4" w:space="0" w:color="auto"/>
              <w:left w:val="single" w:sz="4" w:space="0" w:color="auto"/>
              <w:bottom w:val="single" w:sz="4" w:space="0" w:color="auto"/>
              <w:right w:val="single" w:sz="4" w:space="0" w:color="auto"/>
            </w:tcBorders>
          </w:tcPr>
          <w:p w14:paraId="414E9FC7" w14:textId="77777777" w:rsidR="009A2975" w:rsidRPr="000D3CE5" w:rsidRDefault="009A2975" w:rsidP="003B3D48">
            <w:pPr>
              <w:spacing w:line="360" w:lineRule="auto"/>
              <w:jc w:val="both"/>
              <w:rPr>
                <w:rFonts w:asciiTheme="minorHAnsi" w:hAnsiTheme="minorHAnsi" w:cstheme="minorHAnsi"/>
                <w:b/>
                <w:bCs/>
              </w:rPr>
            </w:pPr>
            <w:r w:rsidRPr="000D3CE5">
              <w:rPr>
                <w:rFonts w:asciiTheme="minorHAnsi" w:hAnsiTheme="minorHAnsi" w:cstheme="minorHAnsi"/>
                <w:b/>
                <w:bCs/>
              </w:rPr>
              <w:t>LCDO. BRYAN ALEXIS PEREZ ROJAS</w:t>
            </w:r>
          </w:p>
          <w:p w14:paraId="00546FF6" w14:textId="77777777" w:rsidR="009A2975" w:rsidRPr="000D3CE5" w:rsidRDefault="009A2975" w:rsidP="003B3D48">
            <w:pPr>
              <w:spacing w:line="360" w:lineRule="auto"/>
              <w:jc w:val="both"/>
              <w:rPr>
                <w:rFonts w:asciiTheme="minorHAnsi" w:hAnsiTheme="minorHAnsi" w:cstheme="minorHAnsi"/>
              </w:rPr>
            </w:pPr>
            <w:r w:rsidRPr="000D3CE5">
              <w:rPr>
                <w:rFonts w:asciiTheme="minorHAnsi" w:hAnsiTheme="minorHAnsi" w:cstheme="minorHAnsi"/>
              </w:rPr>
              <w:t xml:space="preserve">Asistente de Atención al </w:t>
            </w:r>
            <w:proofErr w:type="spellStart"/>
            <w:r w:rsidRPr="000D3CE5">
              <w:rPr>
                <w:rFonts w:asciiTheme="minorHAnsi" w:hAnsiTheme="minorHAnsi" w:cstheme="minorHAnsi"/>
              </w:rPr>
              <w:t>Publico</w:t>
            </w:r>
            <w:proofErr w:type="spellEnd"/>
            <w:proofErr w:type="gramStart"/>
            <w:r w:rsidRPr="000D3CE5">
              <w:rPr>
                <w:rFonts w:asciiTheme="minorHAnsi" w:hAnsiTheme="minorHAnsi" w:cstheme="minorHAnsi"/>
              </w:rPr>
              <w:t xml:space="preserve">   (</w:t>
            </w:r>
            <w:proofErr w:type="gramEnd"/>
            <w:r w:rsidRPr="000D3CE5">
              <w:rPr>
                <w:rFonts w:asciiTheme="minorHAnsi" w:hAnsiTheme="minorHAnsi" w:cstheme="minorHAnsi"/>
              </w:rPr>
              <w:t>Nivel 5)</w:t>
            </w:r>
          </w:p>
          <w:p w14:paraId="4257DB9A" w14:textId="77777777" w:rsidR="009A2975" w:rsidRPr="000D3CE5" w:rsidRDefault="009A2975" w:rsidP="003B3D48">
            <w:pPr>
              <w:spacing w:line="360" w:lineRule="auto"/>
              <w:jc w:val="both"/>
              <w:rPr>
                <w:rFonts w:asciiTheme="minorHAnsi" w:hAnsiTheme="minorHAnsi" w:cstheme="minorHAnsi"/>
              </w:rPr>
            </w:pPr>
            <w:r w:rsidRPr="000D3CE5">
              <w:rPr>
                <w:rFonts w:asciiTheme="minorHAnsi" w:hAnsiTheme="minorHAnsi" w:cstheme="minorHAnsi"/>
              </w:rPr>
              <w:t>Adscrito al Juzgado de Control y de Juicio Oral del Distrito Judicial de Sánchez Piedras y Especializado en Justicia para Adolescentes.</w:t>
            </w:r>
          </w:p>
          <w:p w14:paraId="4DDD5AA6" w14:textId="7FF2D8B7" w:rsidR="005659DE" w:rsidRPr="000D3CE5" w:rsidRDefault="009A2975" w:rsidP="003B3D48">
            <w:pPr>
              <w:spacing w:line="360" w:lineRule="auto"/>
              <w:rPr>
                <w:rFonts w:asciiTheme="minorHAnsi" w:hAnsiTheme="minorHAnsi" w:cstheme="minorHAnsi"/>
                <w:b/>
                <w:bCs/>
              </w:rPr>
            </w:pPr>
            <w:r w:rsidRPr="000D3CE5">
              <w:rPr>
                <w:rFonts w:asciiTheme="minorHAnsi" w:hAnsiTheme="minorHAnsi" w:cstheme="minorHAnsi"/>
              </w:rPr>
              <w:t>Vence Interinato: 08-oct-21</w:t>
            </w:r>
          </w:p>
        </w:tc>
        <w:tc>
          <w:tcPr>
            <w:tcW w:w="4536" w:type="dxa"/>
            <w:tcBorders>
              <w:top w:val="single" w:sz="4" w:space="0" w:color="auto"/>
              <w:left w:val="single" w:sz="4" w:space="0" w:color="auto"/>
              <w:bottom w:val="single" w:sz="4" w:space="0" w:color="auto"/>
              <w:right w:val="single" w:sz="4" w:space="0" w:color="auto"/>
            </w:tcBorders>
          </w:tcPr>
          <w:p w14:paraId="34AEB4BC" w14:textId="2CDF7FFF" w:rsidR="00C26844" w:rsidRPr="000D3CE5" w:rsidRDefault="00C26844"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t>Por necesidades del servicio:</w:t>
            </w:r>
          </w:p>
          <w:p w14:paraId="3FEB71D7" w14:textId="5A53F866" w:rsidR="005659DE" w:rsidRPr="000D3CE5" w:rsidRDefault="00C26844"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t xml:space="preserve">Se prorroga por </w:t>
            </w:r>
            <w:r w:rsidR="009A2975">
              <w:rPr>
                <w:rFonts w:asciiTheme="minorHAnsi" w:hAnsiTheme="minorHAnsi" w:cstheme="minorHAnsi"/>
                <w:sz w:val="22"/>
                <w:szCs w:val="22"/>
              </w:rPr>
              <w:t>tres meses más.</w:t>
            </w:r>
          </w:p>
        </w:tc>
      </w:tr>
      <w:tr w:rsidR="00C26844" w:rsidRPr="000D3CE5" w14:paraId="44D71878" w14:textId="77777777" w:rsidTr="00BA0496">
        <w:tc>
          <w:tcPr>
            <w:tcW w:w="3256" w:type="dxa"/>
            <w:tcBorders>
              <w:top w:val="single" w:sz="4" w:space="0" w:color="auto"/>
              <w:left w:val="single" w:sz="4" w:space="0" w:color="auto"/>
              <w:bottom w:val="single" w:sz="4" w:space="0" w:color="auto"/>
              <w:right w:val="single" w:sz="4" w:space="0" w:color="auto"/>
            </w:tcBorders>
          </w:tcPr>
          <w:p w14:paraId="112F8076" w14:textId="77777777" w:rsidR="009A2975" w:rsidRPr="000D3CE5" w:rsidRDefault="009A2975" w:rsidP="003B3D48">
            <w:pPr>
              <w:spacing w:line="360" w:lineRule="auto"/>
              <w:jc w:val="both"/>
              <w:rPr>
                <w:rFonts w:asciiTheme="minorHAnsi" w:eastAsia="Times New Roman" w:hAnsiTheme="minorHAnsi" w:cstheme="minorHAnsi"/>
                <w:b/>
                <w:bCs/>
                <w:lang w:eastAsia="es-MX"/>
              </w:rPr>
            </w:pPr>
            <w:r w:rsidRPr="000D3CE5">
              <w:rPr>
                <w:rFonts w:asciiTheme="minorHAnsi" w:hAnsiTheme="minorHAnsi" w:cstheme="minorHAnsi"/>
                <w:b/>
                <w:bCs/>
              </w:rPr>
              <w:t>P.D. SEBASTIAN NICASIO CORONA SANCHEZ</w:t>
            </w:r>
            <w:r w:rsidRPr="000D3CE5">
              <w:rPr>
                <w:rFonts w:asciiTheme="minorHAnsi" w:eastAsia="Times New Roman" w:hAnsiTheme="minorHAnsi" w:cstheme="minorHAnsi"/>
                <w:b/>
                <w:bCs/>
                <w:lang w:eastAsia="es-MX"/>
              </w:rPr>
              <w:t xml:space="preserve"> </w:t>
            </w:r>
          </w:p>
          <w:p w14:paraId="665FDCF2" w14:textId="77777777" w:rsidR="009A2975" w:rsidRPr="000D3CE5" w:rsidRDefault="009A2975" w:rsidP="003B3D48">
            <w:pPr>
              <w:spacing w:line="360" w:lineRule="auto"/>
              <w:rPr>
                <w:rFonts w:asciiTheme="minorHAnsi" w:eastAsia="Times New Roman" w:hAnsiTheme="minorHAnsi" w:cstheme="minorHAnsi"/>
                <w:lang w:eastAsia="es-MX"/>
              </w:rPr>
            </w:pPr>
            <w:r w:rsidRPr="000D3CE5">
              <w:rPr>
                <w:rFonts w:asciiTheme="minorHAnsi" w:eastAsia="Times New Roman" w:hAnsiTheme="minorHAnsi" w:cstheme="minorHAnsi"/>
                <w:lang w:eastAsia="es-MX"/>
              </w:rPr>
              <w:t>Auxiliar de Juzgado (Nivel 4)</w:t>
            </w:r>
          </w:p>
          <w:p w14:paraId="06AC24F5" w14:textId="77777777" w:rsidR="009A2975" w:rsidRPr="000D3CE5" w:rsidRDefault="009A2975" w:rsidP="003B3D48">
            <w:pPr>
              <w:spacing w:line="360" w:lineRule="auto"/>
              <w:rPr>
                <w:rFonts w:asciiTheme="minorHAnsi" w:eastAsia="Times New Roman" w:hAnsiTheme="minorHAnsi" w:cstheme="minorHAnsi"/>
                <w:lang w:eastAsia="es-MX"/>
              </w:rPr>
            </w:pPr>
            <w:r w:rsidRPr="000D3CE5">
              <w:rPr>
                <w:rFonts w:asciiTheme="minorHAnsi" w:eastAsia="Times New Roman" w:hAnsiTheme="minorHAnsi" w:cstheme="minorHAnsi"/>
                <w:lang w:eastAsia="es-MX"/>
              </w:rPr>
              <w:t>Adscrito al Juzgado Segundo de lo Civil del Distrito Judicial de Cuauhtémoc.</w:t>
            </w:r>
          </w:p>
          <w:p w14:paraId="151273D8" w14:textId="77777777" w:rsidR="009A2975" w:rsidRPr="000D3CE5" w:rsidRDefault="009A2975" w:rsidP="003B3D48">
            <w:pPr>
              <w:spacing w:line="360" w:lineRule="auto"/>
              <w:rPr>
                <w:rFonts w:asciiTheme="minorHAnsi" w:eastAsia="Times New Roman" w:hAnsiTheme="minorHAnsi" w:cstheme="minorHAnsi"/>
                <w:lang w:eastAsia="es-MX"/>
              </w:rPr>
            </w:pPr>
            <w:r w:rsidRPr="000D3CE5">
              <w:rPr>
                <w:rFonts w:asciiTheme="minorHAnsi" w:hAnsiTheme="minorHAnsi" w:cstheme="minorHAnsi"/>
              </w:rPr>
              <w:t xml:space="preserve">Vence Interinato: </w:t>
            </w:r>
            <w:r w:rsidRPr="000D3CE5">
              <w:rPr>
                <w:rFonts w:asciiTheme="minorHAnsi" w:eastAsia="Times New Roman" w:hAnsiTheme="minorHAnsi" w:cstheme="minorHAnsi"/>
                <w:lang w:eastAsia="es-MX"/>
              </w:rPr>
              <w:t>15-oct-21</w:t>
            </w:r>
          </w:p>
          <w:p w14:paraId="707FA3BD" w14:textId="77777777" w:rsidR="00C26844" w:rsidRPr="000D3CE5" w:rsidRDefault="00C26844" w:rsidP="003B3D48">
            <w:pPr>
              <w:spacing w:line="360" w:lineRule="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4B3F9133" w14:textId="77777777" w:rsidR="00766F90" w:rsidRPr="000D3CE5" w:rsidRDefault="00766F90"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t>Por necesidades del servicio:</w:t>
            </w:r>
          </w:p>
          <w:p w14:paraId="6BB97554" w14:textId="0E909FD3" w:rsidR="00766F90" w:rsidRPr="000D3CE5" w:rsidRDefault="00766F90"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t xml:space="preserve">Se prorroga por </w:t>
            </w:r>
            <w:r w:rsidR="009A2975">
              <w:rPr>
                <w:rFonts w:asciiTheme="minorHAnsi" w:hAnsiTheme="minorHAnsi" w:cstheme="minorHAnsi"/>
                <w:sz w:val="22"/>
                <w:szCs w:val="22"/>
              </w:rPr>
              <w:t>tres meses</w:t>
            </w:r>
            <w:r w:rsidRPr="000D3CE5">
              <w:rPr>
                <w:rFonts w:asciiTheme="minorHAnsi" w:hAnsiTheme="minorHAnsi" w:cstheme="minorHAnsi"/>
                <w:sz w:val="22"/>
                <w:szCs w:val="22"/>
              </w:rPr>
              <w:t xml:space="preserve"> más.</w:t>
            </w:r>
          </w:p>
        </w:tc>
      </w:tr>
      <w:tr w:rsidR="00766F90" w:rsidRPr="000D3CE5" w14:paraId="3A72B2C3" w14:textId="77777777" w:rsidTr="00BA0496">
        <w:tc>
          <w:tcPr>
            <w:tcW w:w="3256" w:type="dxa"/>
            <w:tcBorders>
              <w:top w:val="single" w:sz="4" w:space="0" w:color="auto"/>
              <w:left w:val="single" w:sz="4" w:space="0" w:color="auto"/>
              <w:bottom w:val="single" w:sz="4" w:space="0" w:color="auto"/>
              <w:right w:val="single" w:sz="4" w:space="0" w:color="auto"/>
            </w:tcBorders>
          </w:tcPr>
          <w:p w14:paraId="31186AE5" w14:textId="77777777" w:rsidR="00766F90" w:rsidRPr="000D3CE5" w:rsidRDefault="00766F90" w:rsidP="003B3D48">
            <w:pPr>
              <w:spacing w:line="360" w:lineRule="auto"/>
              <w:jc w:val="both"/>
              <w:rPr>
                <w:rFonts w:asciiTheme="minorHAnsi" w:hAnsiTheme="minorHAnsi" w:cstheme="minorHAnsi"/>
                <w:b/>
                <w:bCs/>
              </w:rPr>
            </w:pPr>
            <w:r w:rsidRPr="000D3CE5">
              <w:rPr>
                <w:rFonts w:asciiTheme="minorHAnsi" w:hAnsiTheme="minorHAnsi" w:cstheme="minorHAnsi"/>
                <w:b/>
                <w:bCs/>
              </w:rPr>
              <w:t>JEAN MARIE JOSE OSNAYA FREYRE</w:t>
            </w:r>
          </w:p>
          <w:p w14:paraId="10C99FB2" w14:textId="5D63194D" w:rsidR="00766F90" w:rsidRPr="000D3CE5" w:rsidRDefault="00766F90" w:rsidP="003B3D48">
            <w:pPr>
              <w:spacing w:line="360" w:lineRule="auto"/>
              <w:rPr>
                <w:rFonts w:asciiTheme="minorHAnsi" w:hAnsiTheme="minorHAnsi" w:cstheme="minorHAnsi"/>
              </w:rPr>
            </w:pPr>
            <w:r w:rsidRPr="000D3CE5">
              <w:rPr>
                <w:rFonts w:asciiTheme="minorHAnsi" w:hAnsiTheme="minorHAnsi" w:cstheme="minorHAnsi"/>
              </w:rPr>
              <w:t>Analista (Nivel 6)</w:t>
            </w:r>
          </w:p>
          <w:p w14:paraId="3DCE8E8B" w14:textId="2BD0EF35" w:rsidR="00766F90" w:rsidRPr="000D3CE5" w:rsidRDefault="00766F90" w:rsidP="003B3D48">
            <w:pPr>
              <w:spacing w:line="360" w:lineRule="auto"/>
              <w:jc w:val="both"/>
              <w:rPr>
                <w:rFonts w:asciiTheme="minorHAnsi" w:hAnsiTheme="minorHAnsi" w:cstheme="minorHAnsi"/>
              </w:rPr>
            </w:pPr>
            <w:r w:rsidRPr="000D3CE5">
              <w:rPr>
                <w:rFonts w:asciiTheme="minorHAnsi" w:hAnsiTheme="minorHAnsi" w:cstheme="minorHAnsi"/>
              </w:rPr>
              <w:t>Adscrita al Centro Estatal de Justicia Alternativa del Poder Judicial del Estado.</w:t>
            </w:r>
          </w:p>
          <w:p w14:paraId="7CEEAF9D" w14:textId="0DC1D3A3" w:rsidR="00766F90" w:rsidRPr="000D3CE5" w:rsidRDefault="00766F90" w:rsidP="003B3D48">
            <w:pPr>
              <w:spacing w:line="360" w:lineRule="auto"/>
              <w:rPr>
                <w:rFonts w:asciiTheme="minorHAnsi" w:hAnsiTheme="minorHAnsi" w:cstheme="minorHAnsi"/>
                <w:color w:val="000000" w:themeColor="text1"/>
              </w:rPr>
            </w:pPr>
            <w:r w:rsidRPr="000D3CE5">
              <w:rPr>
                <w:rFonts w:asciiTheme="minorHAnsi" w:hAnsiTheme="minorHAnsi" w:cstheme="minorHAnsi"/>
              </w:rPr>
              <w:t xml:space="preserve">Vence Interinato: </w:t>
            </w:r>
            <w:r w:rsidRPr="000D3CE5">
              <w:rPr>
                <w:rFonts w:asciiTheme="minorHAnsi" w:hAnsiTheme="minorHAnsi" w:cstheme="minorHAnsi"/>
                <w:color w:val="000000" w:themeColor="text1"/>
              </w:rPr>
              <w:t>15-oct-21</w:t>
            </w:r>
          </w:p>
          <w:p w14:paraId="6BADDDCC" w14:textId="5D40AC45" w:rsidR="00766F90" w:rsidRPr="000D3CE5" w:rsidRDefault="00766F90" w:rsidP="003B3D48">
            <w:pPr>
              <w:spacing w:line="36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693403F7" w14:textId="00687883" w:rsidR="00766F90" w:rsidRPr="000D3CE5" w:rsidRDefault="00766F90"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t>Por necesidades del servicio:</w:t>
            </w:r>
          </w:p>
          <w:p w14:paraId="6624B8B9" w14:textId="577A41C2" w:rsidR="009B25D4" w:rsidRPr="000D3CE5" w:rsidRDefault="009B25D4" w:rsidP="003B3D48">
            <w:pPr>
              <w:pStyle w:val="NormalWeb"/>
              <w:spacing w:before="0" w:beforeAutospacing="0" w:after="0" w:afterAutospacing="0" w:line="480" w:lineRule="auto"/>
              <w:jc w:val="both"/>
              <w:rPr>
                <w:rFonts w:asciiTheme="minorHAnsi" w:hAnsiTheme="minorHAnsi" w:cstheme="minorHAnsi"/>
                <w:sz w:val="22"/>
                <w:szCs w:val="22"/>
              </w:rPr>
            </w:pPr>
            <w:r w:rsidRPr="000D3CE5">
              <w:rPr>
                <w:rFonts w:asciiTheme="minorHAnsi" w:hAnsiTheme="minorHAnsi" w:cstheme="minorHAnsi"/>
                <w:sz w:val="22"/>
                <w:szCs w:val="22"/>
              </w:rPr>
              <w:t>Con su mismo nivel, cargo y adscripción, hasta nuevas instrucciones.</w:t>
            </w:r>
          </w:p>
          <w:p w14:paraId="0822CF2D" w14:textId="0414C8CB" w:rsidR="00766F90" w:rsidRPr="000D3CE5" w:rsidRDefault="00766F90" w:rsidP="003B3D48">
            <w:pPr>
              <w:pStyle w:val="NormalWeb"/>
              <w:spacing w:before="0" w:beforeAutospacing="0" w:after="0" w:afterAutospacing="0" w:line="480" w:lineRule="auto"/>
              <w:jc w:val="both"/>
              <w:rPr>
                <w:rFonts w:asciiTheme="minorHAnsi" w:hAnsiTheme="minorHAnsi" w:cstheme="minorHAnsi"/>
                <w:sz w:val="22"/>
                <w:szCs w:val="22"/>
              </w:rPr>
            </w:pPr>
          </w:p>
        </w:tc>
      </w:tr>
    </w:tbl>
    <w:p w14:paraId="630F2E84" w14:textId="65427260" w:rsidR="00790AB6" w:rsidRPr="000D3CE5" w:rsidRDefault="00790AB6" w:rsidP="00397DB7">
      <w:pPr>
        <w:spacing w:after="0" w:line="480" w:lineRule="auto"/>
        <w:jc w:val="both"/>
        <w:rPr>
          <w:rFonts w:asciiTheme="minorHAnsi" w:hAnsiTheme="minorHAnsi" w:cstheme="minorHAnsi"/>
        </w:rPr>
      </w:pPr>
      <w:r w:rsidRPr="000D3CE5">
        <w:rPr>
          <w:rFonts w:asciiTheme="minorHAnsi" w:eastAsia="Times New Roman" w:hAnsiTheme="minorHAnsi" w:cstheme="minorHAnsi"/>
          <w:color w:val="000000"/>
          <w:lang w:eastAsia="es-MX"/>
        </w:rPr>
        <w:t xml:space="preserve"> </w:t>
      </w:r>
      <w:r w:rsidR="009B25D4" w:rsidRPr="000D3CE5">
        <w:rPr>
          <w:rFonts w:asciiTheme="minorHAnsi" w:hAnsiTheme="minorHAnsi" w:cstheme="minorHAnsi"/>
          <w:color w:val="000000"/>
        </w:rPr>
        <w:t xml:space="preserve">Comuníquese al Tesorero y Contralor, ambos del Poder Judicial del Estado, </w:t>
      </w:r>
      <w:proofErr w:type="gramStart"/>
      <w:r w:rsidR="009B25D4" w:rsidRPr="000D3CE5">
        <w:rPr>
          <w:rFonts w:asciiTheme="minorHAnsi" w:hAnsiTheme="minorHAnsi" w:cstheme="minorHAnsi"/>
          <w:color w:val="000000"/>
        </w:rPr>
        <w:t>Director</w:t>
      </w:r>
      <w:proofErr w:type="gramEnd"/>
      <w:r w:rsidR="009B25D4" w:rsidRPr="000D3CE5">
        <w:rPr>
          <w:rFonts w:asciiTheme="minorHAnsi" w:hAnsiTheme="minorHAnsi" w:cstheme="minorHAnsi"/>
          <w:color w:val="000000"/>
        </w:rPr>
        <w:t xml:space="preserve"> de Recursos Humanos y Materiales de la Secretaría Ejecutiva, para su conocimiento y efectos administrativos correspondientes. Asimismo, en lo conducente y para su conocimiento y efectos correspondientes, al Pleno del Tribunal Superior de Justicia del Estado, en cumplimiento a lo establecido en el artículo 68, fracción IV, de la Ley Orgánica del Poder Judicial del Estado</w:t>
      </w:r>
      <w:r w:rsidR="003B3D48">
        <w:rPr>
          <w:rFonts w:asciiTheme="minorHAnsi" w:hAnsiTheme="minorHAnsi" w:cstheme="minorHAnsi"/>
          <w:color w:val="000000"/>
        </w:rPr>
        <w:t xml:space="preserve">. </w:t>
      </w:r>
      <w:r w:rsidR="009B25D4" w:rsidRPr="000D3CE5">
        <w:rPr>
          <w:rFonts w:asciiTheme="minorHAnsi" w:hAnsiTheme="minorHAnsi" w:cstheme="minorHAnsi"/>
          <w:color w:val="000000"/>
        </w:rPr>
        <w:t xml:space="preserve"> </w:t>
      </w:r>
      <w:r w:rsidR="009B25D4" w:rsidRPr="000D3CE5">
        <w:rPr>
          <w:rFonts w:asciiTheme="minorHAnsi" w:hAnsiTheme="minorHAnsi" w:cstheme="minorHAnsi"/>
          <w:color w:val="000000"/>
          <w:u w:val="single"/>
        </w:rPr>
        <w:t xml:space="preserve">APROBADO </w:t>
      </w:r>
      <w:r w:rsidR="009B25D4" w:rsidRPr="000D3CE5">
        <w:rPr>
          <w:rFonts w:asciiTheme="minorHAnsi" w:hAnsiTheme="minorHAnsi" w:cstheme="minorHAnsi"/>
          <w:u w:val="single"/>
        </w:rPr>
        <w:t xml:space="preserve">POR </w:t>
      </w:r>
      <w:r w:rsidR="003B3D48">
        <w:rPr>
          <w:rFonts w:asciiTheme="minorHAnsi" w:hAnsiTheme="minorHAnsi" w:cstheme="minorHAnsi"/>
          <w:u w:val="single"/>
        </w:rPr>
        <w:t xml:space="preserve">UNANIMIDAD </w:t>
      </w:r>
      <w:r w:rsidR="009B25D4" w:rsidRPr="000D3CE5">
        <w:rPr>
          <w:rFonts w:asciiTheme="minorHAnsi" w:hAnsiTheme="minorHAnsi" w:cstheme="minorHAnsi"/>
          <w:u w:val="single"/>
        </w:rPr>
        <w:t>DE VOTOS.</w:t>
      </w:r>
      <w:r w:rsidR="009B25D4" w:rsidRPr="000D3CE5">
        <w:rPr>
          <w:rFonts w:asciiTheme="minorHAnsi" w:hAnsiTheme="minorHAnsi" w:cstheme="minorHAnsi"/>
        </w:rPr>
        <w:t xml:space="preserve"> - - - </w:t>
      </w:r>
    </w:p>
    <w:p w14:paraId="208701F9" w14:textId="77777777" w:rsidR="00790AB6" w:rsidRPr="000D3CE5" w:rsidRDefault="00790AB6" w:rsidP="00397DB7">
      <w:pPr>
        <w:spacing w:after="0" w:line="480" w:lineRule="auto"/>
        <w:jc w:val="both"/>
        <w:rPr>
          <w:rFonts w:asciiTheme="minorHAnsi" w:hAnsiTheme="minorHAnsi" w:cstheme="minorHAnsi"/>
        </w:rPr>
      </w:pPr>
    </w:p>
    <w:p w14:paraId="2EF2332F" w14:textId="77777777" w:rsidR="00863491" w:rsidRPr="000D3CE5" w:rsidRDefault="00863491" w:rsidP="00863491">
      <w:pPr>
        <w:spacing w:after="0"/>
        <w:ind w:firstLine="708"/>
        <w:jc w:val="both"/>
        <w:rPr>
          <w:rFonts w:asciiTheme="minorHAnsi" w:hAnsiTheme="minorHAnsi" w:cstheme="minorHAnsi"/>
          <w:b/>
          <w:bCs/>
        </w:rPr>
      </w:pPr>
    </w:p>
    <w:p w14:paraId="46257C31" w14:textId="081C64EB" w:rsidR="00BB39CA" w:rsidRPr="000D3CE5" w:rsidRDefault="00BB39CA" w:rsidP="00BB39CA">
      <w:pPr>
        <w:spacing w:after="0" w:line="480" w:lineRule="auto"/>
        <w:ind w:firstLine="708"/>
        <w:jc w:val="both"/>
        <w:rPr>
          <w:rFonts w:asciiTheme="minorHAnsi" w:hAnsiTheme="minorHAnsi" w:cstheme="minorHAnsi"/>
          <w:b/>
          <w:bCs/>
        </w:rPr>
      </w:pPr>
      <w:r w:rsidRPr="000D3CE5">
        <w:rPr>
          <w:rFonts w:asciiTheme="minorHAnsi" w:hAnsiTheme="minorHAnsi" w:cstheme="minorHAnsi"/>
          <w:b/>
          <w:bCs/>
        </w:rPr>
        <w:lastRenderedPageBreak/>
        <w:t xml:space="preserve"> </w:t>
      </w:r>
      <w:r w:rsidR="007B44BD" w:rsidRPr="000D3CE5">
        <w:rPr>
          <w:rFonts w:asciiTheme="minorHAnsi" w:hAnsiTheme="minorHAnsi" w:cstheme="minorHAnsi"/>
          <w:b/>
          <w:bCs/>
          <w:color w:val="000000" w:themeColor="text1"/>
        </w:rPr>
        <w:t xml:space="preserve">ACUERDO </w:t>
      </w:r>
      <w:r w:rsidR="009B25D4" w:rsidRPr="000D3CE5">
        <w:rPr>
          <w:rFonts w:asciiTheme="minorHAnsi" w:hAnsiTheme="minorHAnsi" w:cstheme="minorHAnsi"/>
          <w:b/>
          <w:bCs/>
          <w:color w:val="000000" w:themeColor="text1"/>
        </w:rPr>
        <w:t>XI</w:t>
      </w:r>
      <w:r w:rsidR="007B44BD" w:rsidRPr="000D3CE5">
        <w:rPr>
          <w:rFonts w:asciiTheme="minorHAnsi" w:hAnsiTheme="minorHAnsi" w:cstheme="minorHAnsi"/>
          <w:b/>
          <w:bCs/>
          <w:color w:val="000000" w:themeColor="text1"/>
        </w:rPr>
        <w:t>/5</w:t>
      </w:r>
      <w:r w:rsidR="00EA0FD3" w:rsidRPr="000D3CE5">
        <w:rPr>
          <w:rFonts w:asciiTheme="minorHAnsi" w:hAnsiTheme="minorHAnsi" w:cstheme="minorHAnsi"/>
          <w:b/>
          <w:bCs/>
          <w:color w:val="000000" w:themeColor="text1"/>
        </w:rPr>
        <w:t>9</w:t>
      </w:r>
      <w:r w:rsidR="007B44BD" w:rsidRPr="000D3CE5">
        <w:rPr>
          <w:rFonts w:asciiTheme="minorHAnsi" w:hAnsiTheme="minorHAnsi" w:cstheme="minorHAnsi"/>
          <w:b/>
          <w:bCs/>
          <w:color w:val="000000" w:themeColor="text1"/>
        </w:rPr>
        <w:t xml:space="preserve">/2021.2. </w:t>
      </w:r>
      <w:r w:rsidRPr="000D3CE5">
        <w:rPr>
          <w:rFonts w:asciiTheme="minorHAnsi" w:hAnsiTheme="minorHAnsi" w:cstheme="minorHAnsi"/>
          <w:b/>
          <w:bCs/>
        </w:rPr>
        <w:t xml:space="preserve">ADSCRIPCIÓN Y READSCRIPCIÓN DE PERSONAL DIVERSO DEL PODER JUDICIAL DEL ESTADO. - - - - - - - - - - - - - - - - - - - - - - - - - - - - - - - </w:t>
      </w:r>
    </w:p>
    <w:p w14:paraId="33823C59" w14:textId="7C95D5CA" w:rsidR="00BB39CA" w:rsidRPr="000D3CE5" w:rsidRDefault="00BB39CA" w:rsidP="00BA0CEC">
      <w:pPr>
        <w:spacing w:after="0" w:line="480" w:lineRule="auto"/>
        <w:jc w:val="both"/>
        <w:rPr>
          <w:rFonts w:asciiTheme="minorHAnsi" w:hAnsiTheme="minorHAnsi" w:cstheme="minorHAnsi"/>
          <w:color w:val="000000"/>
        </w:rPr>
      </w:pPr>
      <w:r w:rsidRPr="000D3CE5">
        <w:rPr>
          <w:rFonts w:asciiTheme="minorHAnsi" w:hAnsiTheme="minorHAnsi" w:cstheme="minorHAnsi"/>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909" w:type="dxa"/>
        <w:tblLook w:val="04A0" w:firstRow="1" w:lastRow="0" w:firstColumn="1" w:lastColumn="0" w:noHBand="0" w:noVBand="1"/>
      </w:tblPr>
      <w:tblGrid>
        <w:gridCol w:w="4556"/>
        <w:gridCol w:w="3353"/>
      </w:tblGrid>
      <w:tr w:rsidR="00BB39CA" w:rsidRPr="000D3CE5" w14:paraId="1091CAD9" w14:textId="77777777" w:rsidTr="003B3D48">
        <w:tc>
          <w:tcPr>
            <w:tcW w:w="3964" w:type="dxa"/>
            <w:tcBorders>
              <w:top w:val="single" w:sz="4" w:space="0" w:color="auto"/>
              <w:left w:val="single" w:sz="4" w:space="0" w:color="auto"/>
              <w:bottom w:val="single" w:sz="4" w:space="0" w:color="auto"/>
              <w:right w:val="single" w:sz="4" w:space="0" w:color="auto"/>
            </w:tcBorders>
            <w:hideMark/>
          </w:tcPr>
          <w:p w14:paraId="5E980B16" w14:textId="77777777" w:rsidR="00BB39CA" w:rsidRPr="000D3CE5" w:rsidRDefault="00BB39CA" w:rsidP="007119E3">
            <w:pPr>
              <w:pStyle w:val="Sinespaciado"/>
              <w:tabs>
                <w:tab w:val="left" w:pos="1134"/>
              </w:tabs>
              <w:spacing w:line="480" w:lineRule="auto"/>
              <w:jc w:val="center"/>
              <w:rPr>
                <w:rFonts w:asciiTheme="minorHAnsi" w:hAnsiTheme="minorHAnsi" w:cstheme="minorHAnsi"/>
                <w:b/>
                <w:bCs/>
              </w:rPr>
            </w:pPr>
            <w:r w:rsidRPr="000D3CE5">
              <w:rPr>
                <w:rFonts w:asciiTheme="minorHAnsi" w:hAnsiTheme="minorHAnsi" w:cstheme="minorHAnsi"/>
                <w:b/>
                <w:bCs/>
              </w:rPr>
              <w:t>SITUACIÓN ACTUAL</w:t>
            </w:r>
          </w:p>
        </w:tc>
        <w:tc>
          <w:tcPr>
            <w:tcW w:w="3945" w:type="dxa"/>
            <w:tcBorders>
              <w:top w:val="single" w:sz="4" w:space="0" w:color="auto"/>
              <w:left w:val="single" w:sz="4" w:space="0" w:color="auto"/>
              <w:bottom w:val="single" w:sz="4" w:space="0" w:color="auto"/>
              <w:right w:val="single" w:sz="4" w:space="0" w:color="auto"/>
            </w:tcBorders>
            <w:hideMark/>
          </w:tcPr>
          <w:p w14:paraId="09EE286E" w14:textId="77777777" w:rsidR="00BB39CA" w:rsidRPr="000D3CE5" w:rsidRDefault="00BB39CA" w:rsidP="003B3D48">
            <w:pPr>
              <w:pStyle w:val="NormalWeb"/>
              <w:spacing w:before="0" w:beforeAutospacing="0" w:after="0" w:afterAutospacing="0" w:line="480" w:lineRule="auto"/>
              <w:ind w:left="-269"/>
              <w:jc w:val="center"/>
              <w:rPr>
                <w:rFonts w:asciiTheme="minorHAnsi" w:hAnsiTheme="minorHAnsi" w:cstheme="minorHAnsi"/>
                <w:b/>
                <w:bCs/>
                <w:sz w:val="22"/>
                <w:szCs w:val="22"/>
                <w:lang w:eastAsia="en-US"/>
              </w:rPr>
            </w:pPr>
            <w:r w:rsidRPr="000D3CE5">
              <w:rPr>
                <w:rFonts w:asciiTheme="minorHAnsi" w:hAnsiTheme="minorHAnsi" w:cstheme="minorHAnsi"/>
                <w:b/>
                <w:bCs/>
                <w:sz w:val="22"/>
                <w:szCs w:val="22"/>
                <w:lang w:eastAsia="en-US"/>
              </w:rPr>
              <w:t>DETERMINACIÓN</w:t>
            </w:r>
          </w:p>
        </w:tc>
      </w:tr>
      <w:tr w:rsidR="008668A7" w:rsidRPr="000D3CE5" w14:paraId="548FB33F" w14:textId="77777777" w:rsidTr="003B3D48">
        <w:tc>
          <w:tcPr>
            <w:tcW w:w="3964" w:type="dxa"/>
            <w:tcBorders>
              <w:top w:val="single" w:sz="4" w:space="0" w:color="auto"/>
              <w:left w:val="single" w:sz="4" w:space="0" w:color="auto"/>
              <w:bottom w:val="single" w:sz="4" w:space="0" w:color="auto"/>
              <w:right w:val="single" w:sz="4" w:space="0" w:color="auto"/>
            </w:tcBorders>
          </w:tcPr>
          <w:p w14:paraId="49C80349" w14:textId="4A011162" w:rsidR="008668A7" w:rsidRPr="000D3CE5" w:rsidRDefault="008668A7" w:rsidP="000D3CE5">
            <w:pPr>
              <w:spacing w:line="480" w:lineRule="auto"/>
              <w:jc w:val="both"/>
              <w:rPr>
                <w:rFonts w:asciiTheme="minorHAnsi" w:hAnsiTheme="minorHAnsi" w:cstheme="minorHAnsi"/>
                <w:b/>
                <w:bCs/>
              </w:rPr>
            </w:pPr>
            <w:r w:rsidRPr="000D3CE5">
              <w:rPr>
                <w:rFonts w:asciiTheme="minorHAnsi" w:hAnsiTheme="minorHAnsi" w:cstheme="minorHAnsi"/>
                <w:b/>
                <w:bCs/>
              </w:rPr>
              <w:t>LCDA. FANNY MARGARITA AMADOR MONTES</w:t>
            </w:r>
          </w:p>
          <w:p w14:paraId="5ADCB60A" w14:textId="5B5D1B54" w:rsidR="008668A7" w:rsidRPr="000D3CE5" w:rsidRDefault="008668A7" w:rsidP="000D3CE5">
            <w:pPr>
              <w:spacing w:line="480" w:lineRule="auto"/>
              <w:jc w:val="both"/>
              <w:rPr>
                <w:rFonts w:asciiTheme="minorHAnsi" w:hAnsiTheme="minorHAnsi" w:cstheme="minorHAnsi"/>
              </w:rPr>
            </w:pPr>
            <w:r w:rsidRPr="000D3CE5">
              <w:rPr>
                <w:rFonts w:asciiTheme="minorHAnsi" w:hAnsiTheme="minorHAnsi" w:cstheme="minorHAnsi"/>
              </w:rPr>
              <w:t>Secretaria Proyectista de Sala (Nivel 14)</w:t>
            </w:r>
            <w:r w:rsidR="000D3CE5" w:rsidRPr="000D3CE5">
              <w:rPr>
                <w:rFonts w:asciiTheme="minorHAnsi" w:hAnsiTheme="minorHAnsi" w:cstheme="minorHAnsi"/>
              </w:rPr>
              <w:t xml:space="preserve">, </w:t>
            </w:r>
            <w:r w:rsidRPr="000D3CE5">
              <w:rPr>
                <w:rFonts w:asciiTheme="minorHAnsi" w:hAnsiTheme="minorHAnsi" w:cstheme="minorHAnsi"/>
              </w:rPr>
              <w:t xml:space="preserve">en funciones de </w:t>
            </w:r>
            <w:proofErr w:type="gramStart"/>
            <w:r w:rsidRPr="000D3CE5">
              <w:rPr>
                <w:rFonts w:asciiTheme="minorHAnsi" w:hAnsiTheme="minorHAnsi" w:cstheme="minorHAnsi"/>
              </w:rPr>
              <w:t>Secretaria</w:t>
            </w:r>
            <w:proofErr w:type="gramEnd"/>
            <w:r w:rsidRPr="000D3CE5">
              <w:rPr>
                <w:rFonts w:asciiTheme="minorHAnsi" w:hAnsiTheme="minorHAnsi" w:cstheme="minorHAnsi"/>
              </w:rPr>
              <w:t xml:space="preserve"> de Acuerdos </w:t>
            </w:r>
          </w:p>
          <w:p w14:paraId="3996D07A" w14:textId="0EC0854D" w:rsidR="008668A7" w:rsidRPr="000D3CE5" w:rsidRDefault="008668A7" w:rsidP="000D3CE5">
            <w:pPr>
              <w:spacing w:line="480" w:lineRule="auto"/>
              <w:jc w:val="both"/>
              <w:rPr>
                <w:rFonts w:asciiTheme="minorHAnsi" w:hAnsiTheme="minorHAnsi" w:cstheme="minorHAnsi"/>
                <w:b/>
                <w:bCs/>
              </w:rPr>
            </w:pPr>
            <w:r w:rsidRPr="000D3CE5">
              <w:rPr>
                <w:rFonts w:asciiTheme="minorHAnsi" w:hAnsiTheme="minorHAnsi" w:cstheme="minorHAnsi"/>
              </w:rPr>
              <w:t xml:space="preserve">Adscrita al Juzgado </w:t>
            </w:r>
            <w:r w:rsidR="000D3CE5" w:rsidRPr="000D3CE5">
              <w:rPr>
                <w:rFonts w:asciiTheme="minorHAnsi" w:hAnsiTheme="minorHAnsi" w:cstheme="minorHAnsi"/>
              </w:rPr>
              <w:t>Segundo de lo Familiar del Distrito Judicial de Cuauhtémoc</w:t>
            </w:r>
            <w:r w:rsidR="000D3CE5" w:rsidRPr="000D3CE5">
              <w:rPr>
                <w:rFonts w:asciiTheme="minorHAnsi" w:hAnsiTheme="minorHAnsi" w:cstheme="minorHAnsi"/>
                <w:b/>
                <w:bCs/>
              </w:rPr>
              <w:t xml:space="preserve">. </w:t>
            </w:r>
          </w:p>
        </w:tc>
        <w:tc>
          <w:tcPr>
            <w:tcW w:w="3945" w:type="dxa"/>
            <w:tcBorders>
              <w:top w:val="single" w:sz="4" w:space="0" w:color="auto"/>
              <w:left w:val="single" w:sz="4" w:space="0" w:color="auto"/>
              <w:bottom w:val="single" w:sz="4" w:space="0" w:color="auto"/>
              <w:right w:val="single" w:sz="4" w:space="0" w:color="auto"/>
            </w:tcBorders>
          </w:tcPr>
          <w:p w14:paraId="69C8B9E0" w14:textId="4965A44E" w:rsidR="008668A7" w:rsidRPr="000D3CE5" w:rsidRDefault="008668A7" w:rsidP="004F4064">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0D3CE5">
              <w:rPr>
                <w:rFonts w:asciiTheme="minorHAnsi" w:hAnsiTheme="minorHAnsi" w:cstheme="minorHAnsi"/>
                <w:i/>
                <w:iCs/>
                <w:sz w:val="22"/>
                <w:szCs w:val="22"/>
                <w:lang w:eastAsia="en-US"/>
              </w:rPr>
              <w:t xml:space="preserve">A petición de la Magistrada Anel Bañuelos Meneses, titular de la Tercera Ponencia de la Sala Penal y Especializada en Administración de Justicia para Adolescentes del Tribunal Superior de Justicia del Estado, formulada mediante oficio TSJ-SP-3P-429/2021, con fundamento en el artículo 42, fracción VIII, de la Ley Orgánica del Poder Judicial del Estado, por necesidades del servicio, con su mismo nivel y cargo, adscrita a la Tercera Ponencia de la Sala Penal y Especializada en Administración de Justicia para Adolescentes del Tribunal Superior de Justicia del Estado, con efectos a partir del ocho de octubre de dos mil veintiuno, </w:t>
            </w:r>
            <w:r w:rsidR="000D3CE5" w:rsidRPr="000D3CE5">
              <w:rPr>
                <w:rFonts w:asciiTheme="minorHAnsi" w:hAnsiTheme="minorHAnsi" w:cstheme="minorHAnsi"/>
                <w:i/>
                <w:iCs/>
                <w:sz w:val="22"/>
                <w:szCs w:val="22"/>
                <w:lang w:eastAsia="en-US"/>
              </w:rPr>
              <w:t xml:space="preserve">hasta nuevas instrucciones. </w:t>
            </w:r>
          </w:p>
        </w:tc>
      </w:tr>
      <w:tr w:rsidR="009B25D4" w:rsidRPr="009762DB" w14:paraId="13E9C43B" w14:textId="77777777" w:rsidTr="003B3D48">
        <w:tc>
          <w:tcPr>
            <w:tcW w:w="3964" w:type="dxa"/>
            <w:tcBorders>
              <w:top w:val="single" w:sz="4" w:space="0" w:color="auto"/>
              <w:left w:val="single" w:sz="4" w:space="0" w:color="auto"/>
              <w:bottom w:val="single" w:sz="4" w:space="0" w:color="auto"/>
              <w:right w:val="single" w:sz="4" w:space="0" w:color="auto"/>
            </w:tcBorders>
          </w:tcPr>
          <w:p w14:paraId="25B05CBF" w14:textId="7FACEE8D" w:rsidR="009B25D4" w:rsidRPr="000D3CE5" w:rsidRDefault="009B25D4" w:rsidP="007776E1">
            <w:pPr>
              <w:spacing w:line="480" w:lineRule="auto"/>
              <w:jc w:val="both"/>
              <w:rPr>
                <w:rFonts w:asciiTheme="minorHAnsi" w:hAnsiTheme="minorHAnsi" w:cstheme="minorHAnsi"/>
                <w:b/>
                <w:bCs/>
              </w:rPr>
            </w:pPr>
            <w:r w:rsidRPr="000D3CE5">
              <w:rPr>
                <w:rFonts w:asciiTheme="minorHAnsi" w:hAnsiTheme="minorHAnsi" w:cstheme="minorHAnsi"/>
                <w:b/>
                <w:bCs/>
              </w:rPr>
              <w:t>ANA CRISTINA VÁZQUEZ LIMA</w:t>
            </w:r>
          </w:p>
          <w:p w14:paraId="28489E8C" w14:textId="677CAB03" w:rsidR="009B25D4" w:rsidRPr="000D3CE5" w:rsidRDefault="009B25D4" w:rsidP="007776E1">
            <w:pPr>
              <w:spacing w:line="480" w:lineRule="auto"/>
              <w:jc w:val="both"/>
              <w:rPr>
                <w:rFonts w:asciiTheme="minorHAnsi" w:hAnsiTheme="minorHAnsi" w:cstheme="minorHAnsi"/>
              </w:rPr>
            </w:pPr>
            <w:r w:rsidRPr="000D3CE5">
              <w:rPr>
                <w:rFonts w:asciiTheme="minorHAnsi" w:hAnsiTheme="minorHAnsi" w:cstheme="minorHAnsi"/>
              </w:rPr>
              <w:t>Auxiliar Técnico (Nivel 3)</w:t>
            </w:r>
          </w:p>
          <w:p w14:paraId="34B980FC" w14:textId="7ACFB478" w:rsidR="009B25D4" w:rsidRPr="000D3CE5" w:rsidRDefault="009B25D4" w:rsidP="007776E1">
            <w:pPr>
              <w:spacing w:line="480" w:lineRule="auto"/>
              <w:jc w:val="both"/>
              <w:rPr>
                <w:rFonts w:asciiTheme="minorHAnsi" w:hAnsiTheme="minorHAnsi" w:cstheme="minorHAnsi"/>
              </w:rPr>
            </w:pPr>
            <w:r w:rsidRPr="000D3CE5">
              <w:rPr>
                <w:rFonts w:asciiTheme="minorHAnsi" w:hAnsiTheme="minorHAnsi" w:cstheme="minorHAnsi"/>
              </w:rPr>
              <w:t xml:space="preserve">Adscrita al Archivo del Poder Judicial del Estado. </w:t>
            </w:r>
          </w:p>
          <w:p w14:paraId="34B18425" w14:textId="0E58CC93" w:rsidR="009B25D4" w:rsidRPr="000D3CE5" w:rsidRDefault="009B25D4" w:rsidP="00D34719">
            <w:pPr>
              <w:spacing w:line="360" w:lineRule="auto"/>
              <w:jc w:val="both"/>
              <w:rPr>
                <w:rFonts w:asciiTheme="minorHAnsi" w:hAnsiTheme="minorHAnsi" w:cstheme="minorHAnsi"/>
                <w:b/>
                <w:bCs/>
              </w:rPr>
            </w:pPr>
          </w:p>
        </w:tc>
        <w:tc>
          <w:tcPr>
            <w:tcW w:w="3945" w:type="dxa"/>
            <w:tcBorders>
              <w:top w:val="single" w:sz="4" w:space="0" w:color="auto"/>
              <w:left w:val="single" w:sz="4" w:space="0" w:color="auto"/>
              <w:bottom w:val="single" w:sz="4" w:space="0" w:color="auto"/>
              <w:right w:val="single" w:sz="4" w:space="0" w:color="auto"/>
            </w:tcBorders>
          </w:tcPr>
          <w:p w14:paraId="19274E0B" w14:textId="034304B1" w:rsidR="009B25D4" w:rsidRPr="009762DB" w:rsidRDefault="004F4064" w:rsidP="004F4064">
            <w:pPr>
              <w:pStyle w:val="NormalWeb"/>
              <w:tabs>
                <w:tab w:val="left" w:pos="2137"/>
              </w:tabs>
              <w:spacing w:before="0" w:beforeAutospacing="0" w:after="0" w:afterAutospacing="0" w:line="480" w:lineRule="auto"/>
              <w:ind w:right="-110"/>
              <w:jc w:val="both"/>
              <w:rPr>
                <w:rFonts w:asciiTheme="minorHAnsi" w:hAnsiTheme="minorHAnsi" w:cstheme="minorHAnsi"/>
                <w:sz w:val="20"/>
                <w:szCs w:val="20"/>
                <w:lang w:eastAsia="en-US"/>
              </w:rPr>
            </w:pPr>
            <w:r w:rsidRPr="009762DB">
              <w:rPr>
                <w:rFonts w:asciiTheme="minorHAnsi" w:hAnsiTheme="minorHAnsi" w:cstheme="minorHAnsi"/>
                <w:i/>
                <w:iCs/>
                <w:sz w:val="20"/>
                <w:szCs w:val="20"/>
                <w:lang w:eastAsia="en-US"/>
              </w:rPr>
              <w:t xml:space="preserve">A petición de la Magistrada Anel Bañuelos Meneses, titular de la Tercera Ponencia de la Sala Penal y Especializada en Administración de </w:t>
            </w:r>
            <w:r w:rsidRPr="009762DB">
              <w:rPr>
                <w:rFonts w:asciiTheme="minorHAnsi" w:hAnsiTheme="minorHAnsi" w:cstheme="minorHAnsi"/>
                <w:i/>
                <w:iCs/>
                <w:sz w:val="20"/>
                <w:szCs w:val="20"/>
                <w:lang w:eastAsia="en-US"/>
              </w:rPr>
              <w:lastRenderedPageBreak/>
              <w:t>Justicia para Adolescentes del Tribunal Superior de Justicia del Estado, formulada mediante oficio TSJ-SP-3P-429/2021, de fecha cinco de octubre de dos mil veintiuno, con fundamento en el artículo 42, fracción VIII, de la Ley Orgánica del Poder Judicial del Estado, por necesidades del servicio, con su mismo nivel y cargo, adscrita a la Tercera Ponencia de  la Sala Penal y Especializada en Administración de Justicia para Adolescentes del Tribunal Superior de Justicia del Estado, con efectos a partir del ocho de octubre de dos mil veintiuno, por el término de interinato de origen.</w:t>
            </w:r>
          </w:p>
        </w:tc>
      </w:tr>
      <w:tr w:rsidR="007776E1" w:rsidRPr="009762DB" w14:paraId="54FFA80B" w14:textId="77777777" w:rsidTr="003B3D48">
        <w:tc>
          <w:tcPr>
            <w:tcW w:w="3964" w:type="dxa"/>
            <w:tcBorders>
              <w:top w:val="single" w:sz="4" w:space="0" w:color="auto"/>
              <w:left w:val="single" w:sz="4" w:space="0" w:color="auto"/>
              <w:bottom w:val="single" w:sz="4" w:space="0" w:color="auto"/>
              <w:right w:val="single" w:sz="4" w:space="0" w:color="auto"/>
            </w:tcBorders>
          </w:tcPr>
          <w:p w14:paraId="5B328D9D" w14:textId="459C8FF7" w:rsidR="007776E1" w:rsidRPr="000D3CE5" w:rsidRDefault="007776E1" w:rsidP="007776E1">
            <w:pPr>
              <w:spacing w:line="480" w:lineRule="auto"/>
              <w:jc w:val="both"/>
              <w:rPr>
                <w:rFonts w:asciiTheme="minorHAnsi" w:eastAsia="Times New Roman" w:hAnsiTheme="minorHAnsi" w:cstheme="minorHAnsi"/>
                <w:b/>
                <w:bCs/>
              </w:rPr>
            </w:pPr>
            <w:r w:rsidRPr="000D3CE5">
              <w:rPr>
                <w:rFonts w:asciiTheme="minorHAnsi" w:hAnsiTheme="minorHAnsi" w:cstheme="minorHAnsi"/>
                <w:b/>
                <w:bCs/>
              </w:rPr>
              <w:lastRenderedPageBreak/>
              <w:t>OSCAR YESET HERNANDEZ PLATA</w:t>
            </w:r>
          </w:p>
          <w:p w14:paraId="37DE6099" w14:textId="523CE064" w:rsidR="007776E1" w:rsidRPr="000D3CE5" w:rsidRDefault="007776E1" w:rsidP="007776E1">
            <w:pPr>
              <w:spacing w:line="480" w:lineRule="auto"/>
              <w:jc w:val="both"/>
              <w:rPr>
                <w:rFonts w:asciiTheme="minorHAnsi" w:hAnsiTheme="minorHAnsi" w:cstheme="minorHAnsi"/>
              </w:rPr>
            </w:pPr>
            <w:r w:rsidRPr="000D3CE5">
              <w:rPr>
                <w:rFonts w:asciiTheme="minorHAnsi" w:hAnsiTheme="minorHAnsi" w:cstheme="minorHAnsi"/>
              </w:rPr>
              <w:t>Au</w:t>
            </w:r>
            <w:r w:rsidR="009925B4">
              <w:rPr>
                <w:rFonts w:asciiTheme="minorHAnsi" w:hAnsiTheme="minorHAnsi" w:cstheme="minorHAnsi"/>
              </w:rPr>
              <w:t>x</w:t>
            </w:r>
            <w:r w:rsidRPr="000D3CE5">
              <w:rPr>
                <w:rFonts w:asciiTheme="minorHAnsi" w:hAnsiTheme="minorHAnsi" w:cstheme="minorHAnsi"/>
              </w:rPr>
              <w:t>iliar Técnico (Nivel 3)</w:t>
            </w:r>
          </w:p>
          <w:p w14:paraId="741019C0" w14:textId="7ABA5D64" w:rsidR="007776E1" w:rsidRPr="000D3CE5" w:rsidRDefault="007776E1" w:rsidP="007776E1">
            <w:pPr>
              <w:spacing w:line="480" w:lineRule="auto"/>
              <w:jc w:val="both"/>
              <w:rPr>
                <w:rFonts w:asciiTheme="minorHAnsi" w:hAnsiTheme="minorHAnsi" w:cstheme="minorHAnsi"/>
                <w:b/>
                <w:bCs/>
              </w:rPr>
            </w:pPr>
            <w:r w:rsidRPr="000D3CE5">
              <w:rPr>
                <w:rFonts w:asciiTheme="minorHAnsi" w:hAnsiTheme="minorHAnsi" w:cstheme="minorHAnsi"/>
              </w:rPr>
              <w:t>Adscrito a la Presidencia del Tribunal Superior de Justicia del Estado.</w:t>
            </w:r>
          </w:p>
        </w:tc>
        <w:tc>
          <w:tcPr>
            <w:tcW w:w="3945" w:type="dxa"/>
            <w:tcBorders>
              <w:top w:val="single" w:sz="4" w:space="0" w:color="auto"/>
              <w:left w:val="single" w:sz="4" w:space="0" w:color="auto"/>
              <w:bottom w:val="single" w:sz="4" w:space="0" w:color="auto"/>
              <w:right w:val="single" w:sz="4" w:space="0" w:color="auto"/>
            </w:tcBorders>
          </w:tcPr>
          <w:p w14:paraId="7025F5F1" w14:textId="77777777" w:rsidR="007776E1" w:rsidRPr="009762DB" w:rsidRDefault="007776E1" w:rsidP="00D34719">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servicio:</w:t>
            </w:r>
          </w:p>
          <w:p w14:paraId="28B8CF91" w14:textId="2B3353B3" w:rsidR="007776E1" w:rsidRPr="009762DB" w:rsidRDefault="007776E1" w:rsidP="00D34719">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 xml:space="preserve">Con su mismo nivel y cargo, se adscribe al Archivo del Poder Judicial del Estado, con efectos a partir del ocho de octubre de dos mil veintiuno, hasta nuevas instrucciones. </w:t>
            </w:r>
          </w:p>
        </w:tc>
      </w:tr>
      <w:tr w:rsidR="00D34719" w:rsidRPr="009762DB" w14:paraId="48621F80" w14:textId="77777777" w:rsidTr="003B3D48">
        <w:tc>
          <w:tcPr>
            <w:tcW w:w="3964" w:type="dxa"/>
            <w:tcBorders>
              <w:top w:val="single" w:sz="4" w:space="0" w:color="auto"/>
              <w:left w:val="single" w:sz="4" w:space="0" w:color="auto"/>
              <w:bottom w:val="single" w:sz="4" w:space="0" w:color="auto"/>
              <w:right w:val="single" w:sz="4" w:space="0" w:color="auto"/>
            </w:tcBorders>
          </w:tcPr>
          <w:p w14:paraId="22716C0A" w14:textId="77777777" w:rsidR="00D34719" w:rsidRPr="000D3CE5" w:rsidRDefault="00D34719" w:rsidP="00D34719">
            <w:pPr>
              <w:spacing w:line="360" w:lineRule="auto"/>
              <w:jc w:val="both"/>
              <w:rPr>
                <w:rFonts w:asciiTheme="minorHAnsi" w:hAnsiTheme="minorHAnsi" w:cstheme="minorHAnsi"/>
                <w:b/>
                <w:bCs/>
              </w:rPr>
            </w:pPr>
          </w:p>
          <w:p w14:paraId="584371A7" w14:textId="61EE0725" w:rsidR="00A55874" w:rsidRPr="000D3CE5" w:rsidRDefault="00A55874" w:rsidP="00A55874">
            <w:pPr>
              <w:jc w:val="both"/>
              <w:rPr>
                <w:rFonts w:asciiTheme="minorHAnsi" w:hAnsiTheme="minorHAnsi" w:cstheme="minorHAnsi"/>
                <w:b/>
                <w:bCs/>
              </w:rPr>
            </w:pPr>
            <w:r w:rsidRPr="000D3CE5">
              <w:rPr>
                <w:rFonts w:asciiTheme="minorHAnsi" w:hAnsiTheme="minorHAnsi" w:cstheme="minorHAnsi"/>
                <w:b/>
                <w:bCs/>
              </w:rPr>
              <w:t>LCDO. CESAR DEL ANGEL ROMERO GAYTAN</w:t>
            </w:r>
          </w:p>
          <w:p w14:paraId="0394FCF3" w14:textId="77777777" w:rsidR="00A55874" w:rsidRPr="000D3CE5" w:rsidRDefault="00A55874" w:rsidP="00A55874">
            <w:pPr>
              <w:jc w:val="both"/>
              <w:rPr>
                <w:rFonts w:asciiTheme="minorHAnsi" w:eastAsia="Times New Roman" w:hAnsiTheme="minorHAnsi" w:cstheme="minorHAnsi"/>
                <w:b/>
                <w:bCs/>
              </w:rPr>
            </w:pPr>
          </w:p>
          <w:p w14:paraId="5F4141BA" w14:textId="77777777" w:rsidR="001E70DE" w:rsidRPr="000D3CE5" w:rsidRDefault="00A55874" w:rsidP="00A55874">
            <w:pPr>
              <w:pStyle w:val="Sinespaciado"/>
              <w:tabs>
                <w:tab w:val="left" w:pos="1134"/>
              </w:tabs>
              <w:spacing w:line="480" w:lineRule="auto"/>
              <w:rPr>
                <w:rFonts w:asciiTheme="minorHAnsi" w:hAnsiTheme="minorHAnsi" w:cstheme="minorHAnsi"/>
              </w:rPr>
            </w:pPr>
            <w:proofErr w:type="spellStart"/>
            <w:r w:rsidRPr="000D3CE5">
              <w:rPr>
                <w:rFonts w:asciiTheme="minorHAnsi" w:hAnsiTheme="minorHAnsi" w:cstheme="minorHAnsi"/>
              </w:rPr>
              <w:t>Diligenciario</w:t>
            </w:r>
            <w:proofErr w:type="spellEnd"/>
            <w:r w:rsidRPr="000D3CE5">
              <w:rPr>
                <w:rFonts w:asciiTheme="minorHAnsi" w:hAnsiTheme="minorHAnsi" w:cstheme="minorHAnsi"/>
              </w:rPr>
              <w:t xml:space="preserve"> (Nivel 7)</w:t>
            </w:r>
          </w:p>
          <w:p w14:paraId="47DA754E" w14:textId="65835E20" w:rsidR="00A55874" w:rsidRPr="000D3CE5" w:rsidRDefault="001E70DE" w:rsidP="00A55874">
            <w:pPr>
              <w:pStyle w:val="Sinespaciado"/>
              <w:tabs>
                <w:tab w:val="left" w:pos="1134"/>
              </w:tabs>
              <w:spacing w:line="480" w:lineRule="auto"/>
              <w:rPr>
                <w:rFonts w:asciiTheme="minorHAnsi" w:hAnsiTheme="minorHAnsi" w:cstheme="minorHAnsi"/>
                <w:b/>
                <w:bCs/>
              </w:rPr>
            </w:pPr>
            <w:r w:rsidRPr="000D3CE5">
              <w:rPr>
                <w:rFonts w:asciiTheme="minorHAnsi" w:hAnsiTheme="minorHAnsi" w:cstheme="minorHAnsi"/>
              </w:rPr>
              <w:t>A</w:t>
            </w:r>
            <w:r w:rsidR="00A55874" w:rsidRPr="000D3CE5">
              <w:rPr>
                <w:rFonts w:asciiTheme="minorHAnsi" w:hAnsiTheme="minorHAnsi" w:cstheme="minorHAnsi"/>
              </w:rPr>
              <w:t>dscrito al Juzgado Penal del Distrito Judicial de Guridi y Alcocer</w:t>
            </w:r>
          </w:p>
        </w:tc>
        <w:tc>
          <w:tcPr>
            <w:tcW w:w="3945" w:type="dxa"/>
            <w:tcBorders>
              <w:top w:val="single" w:sz="4" w:space="0" w:color="auto"/>
              <w:left w:val="single" w:sz="4" w:space="0" w:color="auto"/>
              <w:bottom w:val="single" w:sz="4" w:space="0" w:color="auto"/>
              <w:right w:val="single" w:sz="4" w:space="0" w:color="auto"/>
            </w:tcBorders>
          </w:tcPr>
          <w:p w14:paraId="155E44EE" w14:textId="52E37F02" w:rsidR="00A55874" w:rsidRPr="009762DB" w:rsidRDefault="00A55874" w:rsidP="00D34719">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servicio:</w:t>
            </w:r>
          </w:p>
          <w:p w14:paraId="465BBCAD" w14:textId="117CFED0" w:rsidR="00D34719" w:rsidRPr="009762DB" w:rsidRDefault="00D34719" w:rsidP="00A55874">
            <w:pPr>
              <w:pStyle w:val="NormalWeb"/>
              <w:spacing w:before="0" w:beforeAutospacing="0" w:after="0" w:afterAutospacing="0" w:line="480" w:lineRule="auto"/>
              <w:jc w:val="both"/>
              <w:rPr>
                <w:rFonts w:asciiTheme="minorHAnsi" w:hAnsiTheme="minorHAnsi" w:cstheme="minorHAnsi"/>
                <w:sz w:val="20"/>
                <w:szCs w:val="20"/>
              </w:rPr>
            </w:pPr>
            <w:r w:rsidRPr="009762DB">
              <w:rPr>
                <w:rFonts w:asciiTheme="minorHAnsi" w:hAnsiTheme="minorHAnsi" w:cstheme="minorHAnsi"/>
                <w:sz w:val="20"/>
                <w:szCs w:val="20"/>
                <w:lang w:eastAsia="en-US"/>
              </w:rPr>
              <w:t xml:space="preserve">Como </w:t>
            </w:r>
            <w:proofErr w:type="gramStart"/>
            <w:r w:rsidR="00A55874" w:rsidRPr="009762DB">
              <w:rPr>
                <w:rFonts w:asciiTheme="minorHAnsi" w:hAnsiTheme="minorHAnsi" w:cstheme="minorHAnsi"/>
                <w:sz w:val="20"/>
                <w:szCs w:val="20"/>
                <w:lang w:eastAsia="en-US"/>
              </w:rPr>
              <w:t>Secretario</w:t>
            </w:r>
            <w:proofErr w:type="gramEnd"/>
            <w:r w:rsidR="00A55874" w:rsidRPr="009762DB">
              <w:rPr>
                <w:rFonts w:asciiTheme="minorHAnsi" w:hAnsiTheme="minorHAnsi" w:cstheme="minorHAnsi"/>
                <w:sz w:val="20"/>
                <w:szCs w:val="20"/>
                <w:lang w:eastAsia="en-US"/>
              </w:rPr>
              <w:t xml:space="preserve"> de Acuerdos (Nivel 10), en el juzgado de su adscripción, con efectos a partir del </w:t>
            </w:r>
            <w:r w:rsidR="0015076A" w:rsidRPr="009762DB">
              <w:rPr>
                <w:rFonts w:asciiTheme="minorHAnsi" w:hAnsiTheme="minorHAnsi" w:cstheme="minorHAnsi"/>
                <w:sz w:val="20"/>
                <w:szCs w:val="20"/>
                <w:lang w:eastAsia="en-US"/>
              </w:rPr>
              <w:t>ocho de octubre de dos mil veintiuno</w:t>
            </w:r>
            <w:r w:rsidR="00A55874" w:rsidRPr="009762DB">
              <w:rPr>
                <w:rFonts w:asciiTheme="minorHAnsi" w:hAnsiTheme="minorHAnsi" w:cstheme="minorHAnsi"/>
                <w:sz w:val="20"/>
                <w:szCs w:val="20"/>
                <w:lang w:eastAsia="en-US"/>
              </w:rPr>
              <w:t xml:space="preserve">, por el término de </w:t>
            </w:r>
            <w:r w:rsidR="009925B4">
              <w:rPr>
                <w:rFonts w:asciiTheme="minorHAnsi" w:hAnsiTheme="minorHAnsi" w:cstheme="minorHAnsi"/>
                <w:sz w:val="20"/>
                <w:szCs w:val="20"/>
              </w:rPr>
              <w:t>dos</w:t>
            </w:r>
            <w:r w:rsidRPr="009762DB">
              <w:rPr>
                <w:rFonts w:asciiTheme="minorHAnsi" w:hAnsiTheme="minorHAnsi" w:cstheme="minorHAnsi"/>
                <w:sz w:val="20"/>
                <w:szCs w:val="20"/>
              </w:rPr>
              <w:t xml:space="preserve"> meses</w:t>
            </w:r>
            <w:r w:rsidR="00A55874" w:rsidRPr="009762DB">
              <w:rPr>
                <w:rFonts w:asciiTheme="minorHAnsi" w:hAnsiTheme="minorHAnsi" w:cstheme="minorHAnsi"/>
                <w:sz w:val="20"/>
                <w:szCs w:val="20"/>
              </w:rPr>
              <w:t>, concluido éste, regresará al nivel y cargo que ahora tiene.</w:t>
            </w:r>
            <w:r w:rsidRPr="009762DB">
              <w:rPr>
                <w:rFonts w:asciiTheme="minorHAnsi" w:hAnsiTheme="minorHAnsi" w:cstheme="minorHAnsi"/>
                <w:sz w:val="20"/>
                <w:szCs w:val="20"/>
              </w:rPr>
              <w:t xml:space="preserve"> </w:t>
            </w:r>
          </w:p>
        </w:tc>
      </w:tr>
      <w:tr w:rsidR="00D34719" w:rsidRPr="009762DB" w14:paraId="4614F942" w14:textId="77777777" w:rsidTr="003B3D48">
        <w:tc>
          <w:tcPr>
            <w:tcW w:w="3964" w:type="dxa"/>
            <w:tcBorders>
              <w:top w:val="single" w:sz="4" w:space="0" w:color="auto"/>
              <w:left w:val="single" w:sz="4" w:space="0" w:color="auto"/>
              <w:bottom w:val="single" w:sz="4" w:space="0" w:color="auto"/>
              <w:right w:val="single" w:sz="4" w:space="0" w:color="auto"/>
            </w:tcBorders>
          </w:tcPr>
          <w:p w14:paraId="580B7E9D" w14:textId="657F3889" w:rsidR="00D34719" w:rsidRPr="000D3CE5" w:rsidRDefault="00A55874" w:rsidP="00A55874">
            <w:pPr>
              <w:pStyle w:val="Sinespaciado"/>
              <w:tabs>
                <w:tab w:val="left" w:pos="1134"/>
              </w:tabs>
              <w:spacing w:line="480" w:lineRule="auto"/>
              <w:jc w:val="both"/>
              <w:rPr>
                <w:rFonts w:asciiTheme="minorHAnsi" w:hAnsiTheme="minorHAnsi" w:cstheme="minorHAnsi"/>
                <w:b/>
                <w:bCs/>
              </w:rPr>
            </w:pPr>
            <w:r w:rsidRPr="000D3CE5">
              <w:rPr>
                <w:rFonts w:asciiTheme="minorHAnsi" w:hAnsiTheme="minorHAnsi" w:cstheme="minorHAnsi"/>
                <w:b/>
                <w:bCs/>
              </w:rPr>
              <w:t>LCDA. CELERINA MUÑOZ ESCALANTE</w:t>
            </w:r>
          </w:p>
          <w:tbl>
            <w:tblPr>
              <w:tblW w:w="4340" w:type="dxa"/>
              <w:tblCellMar>
                <w:left w:w="70" w:type="dxa"/>
                <w:right w:w="70" w:type="dxa"/>
              </w:tblCellMar>
              <w:tblLook w:val="04A0" w:firstRow="1" w:lastRow="0" w:firstColumn="1" w:lastColumn="0" w:noHBand="0" w:noVBand="1"/>
            </w:tblPr>
            <w:tblGrid>
              <w:gridCol w:w="4340"/>
            </w:tblGrid>
            <w:tr w:rsidR="001E70DE" w:rsidRPr="001E70DE" w14:paraId="68730DC8" w14:textId="77777777" w:rsidTr="001E70DE">
              <w:trPr>
                <w:trHeight w:val="285"/>
              </w:trPr>
              <w:tc>
                <w:tcPr>
                  <w:tcW w:w="4340" w:type="dxa"/>
                  <w:tcBorders>
                    <w:top w:val="nil"/>
                    <w:left w:val="nil"/>
                    <w:bottom w:val="nil"/>
                    <w:right w:val="nil"/>
                  </w:tcBorders>
                  <w:shd w:val="clear" w:color="auto" w:fill="auto"/>
                  <w:noWrap/>
                  <w:hideMark/>
                </w:tcPr>
                <w:p w14:paraId="0D6EA315" w14:textId="007F9478" w:rsidR="001E70DE" w:rsidRPr="001E70DE" w:rsidRDefault="001E70DE" w:rsidP="00920000">
                  <w:pPr>
                    <w:spacing w:after="0" w:line="480" w:lineRule="auto"/>
                    <w:rPr>
                      <w:rFonts w:asciiTheme="minorHAnsi" w:eastAsia="Times New Roman" w:hAnsiTheme="minorHAnsi" w:cstheme="minorHAnsi"/>
                      <w:lang w:eastAsia="es-MX"/>
                    </w:rPr>
                  </w:pPr>
                  <w:r w:rsidRPr="000D3CE5">
                    <w:rPr>
                      <w:rFonts w:asciiTheme="minorHAnsi" w:eastAsia="Times New Roman" w:hAnsiTheme="minorHAnsi" w:cstheme="minorHAnsi"/>
                      <w:lang w:eastAsia="es-MX"/>
                    </w:rPr>
                    <w:t>Auxiliar Técnica (Nivel 3)</w:t>
                  </w:r>
                </w:p>
              </w:tc>
            </w:tr>
            <w:tr w:rsidR="001E70DE" w:rsidRPr="001E70DE" w14:paraId="7BAE4E76" w14:textId="77777777" w:rsidTr="001E70DE">
              <w:trPr>
                <w:trHeight w:val="315"/>
              </w:trPr>
              <w:tc>
                <w:tcPr>
                  <w:tcW w:w="4340" w:type="dxa"/>
                  <w:tcBorders>
                    <w:top w:val="nil"/>
                    <w:left w:val="nil"/>
                    <w:bottom w:val="nil"/>
                    <w:right w:val="nil"/>
                  </w:tcBorders>
                  <w:shd w:val="clear" w:color="auto" w:fill="auto"/>
                  <w:noWrap/>
                  <w:hideMark/>
                </w:tcPr>
                <w:p w14:paraId="20E4917E" w14:textId="03ACAA92" w:rsidR="001E70DE" w:rsidRPr="001E70DE" w:rsidRDefault="001E70DE" w:rsidP="00920000">
                  <w:pPr>
                    <w:spacing w:after="0" w:line="480" w:lineRule="auto"/>
                    <w:rPr>
                      <w:rFonts w:asciiTheme="minorHAnsi" w:eastAsia="Times New Roman" w:hAnsiTheme="minorHAnsi" w:cstheme="minorHAnsi"/>
                      <w:lang w:eastAsia="es-MX"/>
                    </w:rPr>
                  </w:pPr>
                  <w:r w:rsidRPr="000D3CE5">
                    <w:rPr>
                      <w:rFonts w:asciiTheme="minorHAnsi" w:eastAsia="Times New Roman" w:hAnsiTheme="minorHAnsi" w:cstheme="minorHAnsi"/>
                      <w:lang w:eastAsia="es-MX"/>
                    </w:rPr>
                    <w:t>en funciones de proyectista de juzgado</w:t>
                  </w:r>
                </w:p>
              </w:tc>
            </w:tr>
          </w:tbl>
          <w:p w14:paraId="5CA8C06D" w14:textId="7D1FE06C" w:rsidR="001E70DE" w:rsidRPr="000D3CE5" w:rsidRDefault="001E70DE" w:rsidP="00920000">
            <w:pPr>
              <w:pStyle w:val="Sinespaciado"/>
              <w:tabs>
                <w:tab w:val="left" w:pos="1134"/>
              </w:tabs>
              <w:spacing w:line="480" w:lineRule="auto"/>
              <w:jc w:val="both"/>
              <w:rPr>
                <w:rFonts w:asciiTheme="minorHAnsi" w:hAnsiTheme="minorHAnsi" w:cstheme="minorHAnsi"/>
              </w:rPr>
            </w:pPr>
            <w:r w:rsidRPr="000D3CE5">
              <w:rPr>
                <w:rFonts w:asciiTheme="minorHAnsi" w:hAnsiTheme="minorHAnsi" w:cstheme="minorHAnsi"/>
              </w:rPr>
              <w:lastRenderedPageBreak/>
              <w:t xml:space="preserve">Adscrita al Juzgado </w:t>
            </w:r>
            <w:r w:rsidR="00920000" w:rsidRPr="000D3CE5">
              <w:rPr>
                <w:rFonts w:asciiTheme="minorHAnsi" w:hAnsiTheme="minorHAnsi" w:cstheme="minorHAnsi"/>
              </w:rPr>
              <w:t xml:space="preserve">Civil del Distrito Judicial de Zaragoza </w:t>
            </w:r>
          </w:p>
          <w:p w14:paraId="646A850D" w14:textId="77777777" w:rsidR="001E70DE" w:rsidRPr="000D3CE5" w:rsidRDefault="001E70DE" w:rsidP="00A55874">
            <w:pPr>
              <w:pStyle w:val="Sinespaciado"/>
              <w:tabs>
                <w:tab w:val="left" w:pos="1134"/>
              </w:tabs>
              <w:spacing w:line="480" w:lineRule="auto"/>
              <w:jc w:val="both"/>
              <w:rPr>
                <w:rFonts w:asciiTheme="minorHAnsi" w:hAnsiTheme="minorHAnsi" w:cstheme="minorHAnsi"/>
              </w:rPr>
            </w:pPr>
          </w:p>
          <w:p w14:paraId="65EDCE1C" w14:textId="0343D026" w:rsidR="00D34719" w:rsidRPr="000D3CE5" w:rsidRDefault="00D34719" w:rsidP="00D34719">
            <w:pPr>
              <w:pStyle w:val="Sinespaciado"/>
              <w:tabs>
                <w:tab w:val="left" w:pos="1134"/>
              </w:tabs>
              <w:spacing w:line="480" w:lineRule="auto"/>
              <w:jc w:val="both"/>
              <w:rPr>
                <w:rFonts w:asciiTheme="minorHAnsi" w:hAnsiTheme="minorHAnsi" w:cstheme="minorHAnsi"/>
              </w:rPr>
            </w:pPr>
          </w:p>
        </w:tc>
        <w:tc>
          <w:tcPr>
            <w:tcW w:w="3945" w:type="dxa"/>
            <w:tcBorders>
              <w:top w:val="single" w:sz="4" w:space="0" w:color="auto"/>
              <w:left w:val="single" w:sz="4" w:space="0" w:color="auto"/>
              <w:bottom w:val="single" w:sz="4" w:space="0" w:color="auto"/>
              <w:right w:val="single" w:sz="4" w:space="0" w:color="auto"/>
            </w:tcBorders>
          </w:tcPr>
          <w:p w14:paraId="4CDB5BC4" w14:textId="77777777" w:rsidR="00A75FEE" w:rsidRDefault="00920000" w:rsidP="00D34719">
            <w:pPr>
              <w:pStyle w:val="NormalWeb"/>
              <w:spacing w:before="0" w:beforeAutospacing="0" w:after="0" w:afterAutospacing="0" w:line="480" w:lineRule="auto"/>
              <w:jc w:val="both"/>
              <w:rPr>
                <w:rFonts w:asciiTheme="minorHAnsi" w:hAnsiTheme="minorHAnsi" w:cstheme="minorHAnsi"/>
                <w:sz w:val="20"/>
                <w:szCs w:val="20"/>
              </w:rPr>
            </w:pPr>
            <w:r w:rsidRPr="009762DB">
              <w:rPr>
                <w:rFonts w:asciiTheme="minorHAnsi" w:hAnsiTheme="minorHAnsi" w:cstheme="minorHAnsi"/>
                <w:sz w:val="20"/>
                <w:szCs w:val="20"/>
              </w:rPr>
              <w:lastRenderedPageBreak/>
              <w:t>Por necesidades del servicio:</w:t>
            </w:r>
          </w:p>
          <w:p w14:paraId="5C2578B2" w14:textId="2C551EBE" w:rsidR="005629DB" w:rsidRPr="009762DB" w:rsidRDefault="00A75FEE" w:rsidP="00D34719">
            <w:pPr>
              <w:pStyle w:val="NormalWeb"/>
              <w:spacing w:before="0" w:beforeAutospacing="0" w:after="0" w:afterAutospacing="0" w:line="480" w:lineRule="auto"/>
              <w:jc w:val="both"/>
              <w:rPr>
                <w:rFonts w:asciiTheme="minorHAnsi" w:hAnsiTheme="minorHAnsi" w:cstheme="minorHAnsi"/>
                <w:sz w:val="20"/>
                <w:szCs w:val="20"/>
              </w:rPr>
            </w:pPr>
            <w:r>
              <w:rPr>
                <w:rFonts w:asciiTheme="minorHAnsi" w:hAnsiTheme="minorHAnsi" w:cstheme="minorHAnsi"/>
                <w:sz w:val="20"/>
                <w:szCs w:val="20"/>
              </w:rPr>
              <w:t xml:space="preserve">Con su mismo nivel y cargo, en funciones de </w:t>
            </w:r>
            <w:proofErr w:type="spellStart"/>
            <w:r>
              <w:rPr>
                <w:rFonts w:asciiTheme="minorHAnsi" w:hAnsiTheme="minorHAnsi" w:cstheme="minorHAnsi"/>
                <w:sz w:val="20"/>
                <w:szCs w:val="20"/>
              </w:rPr>
              <w:t>Diligenciaria</w:t>
            </w:r>
            <w:proofErr w:type="spellEnd"/>
            <w:r>
              <w:rPr>
                <w:rFonts w:asciiTheme="minorHAnsi" w:hAnsiTheme="minorHAnsi" w:cstheme="minorHAnsi"/>
                <w:sz w:val="20"/>
                <w:szCs w:val="20"/>
              </w:rPr>
              <w:t xml:space="preserve">, se adscribe </w:t>
            </w:r>
            <w:r>
              <w:rPr>
                <w:rFonts w:asciiTheme="minorHAnsi" w:hAnsiTheme="minorHAnsi" w:cstheme="minorHAnsi"/>
                <w:sz w:val="20"/>
                <w:szCs w:val="20"/>
              </w:rPr>
              <w:lastRenderedPageBreak/>
              <w:t xml:space="preserve">al </w:t>
            </w:r>
            <w:r w:rsidR="00920000" w:rsidRPr="009762DB">
              <w:rPr>
                <w:rFonts w:asciiTheme="minorHAnsi" w:hAnsiTheme="minorHAnsi" w:cstheme="minorHAnsi"/>
                <w:sz w:val="20"/>
                <w:szCs w:val="20"/>
              </w:rPr>
              <w:t xml:space="preserve">Juzgado Penal del Distrito Judicial de Guridi y Alcocer, con efectos a partir del </w:t>
            </w:r>
            <w:r w:rsidR="007776E1" w:rsidRPr="009762DB">
              <w:rPr>
                <w:rFonts w:asciiTheme="minorHAnsi" w:hAnsiTheme="minorHAnsi" w:cstheme="minorHAnsi"/>
                <w:sz w:val="20"/>
                <w:szCs w:val="20"/>
              </w:rPr>
              <w:t xml:space="preserve">ocho de octubre de dos mil veintiuno, </w:t>
            </w:r>
            <w:r w:rsidR="00920000" w:rsidRPr="009762DB">
              <w:rPr>
                <w:rFonts w:asciiTheme="minorHAnsi" w:hAnsiTheme="minorHAnsi" w:cstheme="minorHAnsi"/>
                <w:sz w:val="20"/>
                <w:szCs w:val="20"/>
              </w:rPr>
              <w:t>por el término de dos meses</w:t>
            </w:r>
            <w:r w:rsidR="00B11FC3" w:rsidRPr="009762DB">
              <w:rPr>
                <w:rFonts w:asciiTheme="minorHAnsi" w:hAnsiTheme="minorHAnsi" w:cstheme="minorHAnsi"/>
                <w:sz w:val="20"/>
                <w:szCs w:val="20"/>
              </w:rPr>
              <w:t xml:space="preserve">; </w:t>
            </w:r>
            <w:r w:rsidR="007776E1" w:rsidRPr="009762DB">
              <w:rPr>
                <w:rFonts w:asciiTheme="minorHAnsi" w:hAnsiTheme="minorHAnsi" w:cstheme="minorHAnsi"/>
                <w:sz w:val="20"/>
                <w:szCs w:val="20"/>
              </w:rPr>
              <w:t>concluido éste, regresará al nivel, cargo y adscripción que ahora tiene.</w:t>
            </w:r>
          </w:p>
          <w:p w14:paraId="6F08F7BD" w14:textId="03482651" w:rsidR="00D34719" w:rsidRPr="009762DB" w:rsidRDefault="00A75FEE" w:rsidP="00D34719">
            <w:pPr>
              <w:pStyle w:val="NormalWeb"/>
              <w:spacing w:before="0" w:beforeAutospacing="0" w:after="0" w:afterAutospacing="0" w:line="480" w:lineRule="auto"/>
              <w:jc w:val="both"/>
              <w:rPr>
                <w:rFonts w:asciiTheme="minorHAnsi" w:hAnsiTheme="minorHAnsi" w:cstheme="minorHAnsi"/>
                <w:sz w:val="20"/>
                <w:szCs w:val="20"/>
                <w:lang w:eastAsia="en-US"/>
              </w:rPr>
            </w:pPr>
            <w:r>
              <w:rPr>
                <w:rFonts w:asciiTheme="minorHAnsi" w:hAnsiTheme="minorHAnsi" w:cstheme="minorHAnsi"/>
                <w:sz w:val="20"/>
                <w:szCs w:val="20"/>
              </w:rPr>
              <w:t>(E</w:t>
            </w:r>
            <w:r w:rsidRPr="009762DB">
              <w:rPr>
                <w:rFonts w:asciiTheme="minorHAnsi" w:hAnsiTheme="minorHAnsi" w:cstheme="minorHAnsi"/>
                <w:sz w:val="20"/>
                <w:szCs w:val="20"/>
              </w:rPr>
              <w:t>n lugar del Licenciado Cesar del Ángel Romero Gaytán</w:t>
            </w:r>
            <w:r>
              <w:rPr>
                <w:rFonts w:asciiTheme="minorHAnsi" w:hAnsiTheme="minorHAnsi" w:cstheme="minorHAnsi"/>
                <w:sz w:val="20"/>
                <w:szCs w:val="20"/>
              </w:rPr>
              <w:t>)</w:t>
            </w:r>
          </w:p>
        </w:tc>
      </w:tr>
      <w:tr w:rsidR="00D34719" w:rsidRPr="009762DB" w14:paraId="7F8438DD" w14:textId="77777777" w:rsidTr="003B3D48">
        <w:tc>
          <w:tcPr>
            <w:tcW w:w="3964" w:type="dxa"/>
            <w:tcBorders>
              <w:top w:val="single" w:sz="4" w:space="0" w:color="auto"/>
              <w:left w:val="single" w:sz="4" w:space="0" w:color="auto"/>
              <w:bottom w:val="single" w:sz="4" w:space="0" w:color="auto"/>
              <w:right w:val="single" w:sz="4" w:space="0" w:color="auto"/>
            </w:tcBorders>
          </w:tcPr>
          <w:p w14:paraId="1BCC4418" w14:textId="39929589" w:rsidR="00B11FC3" w:rsidRPr="000D3CE5" w:rsidRDefault="00B11FC3" w:rsidP="00B11FC3">
            <w:pPr>
              <w:spacing w:line="480" w:lineRule="auto"/>
              <w:jc w:val="both"/>
              <w:rPr>
                <w:rFonts w:asciiTheme="minorHAnsi" w:hAnsiTheme="minorHAnsi" w:cstheme="minorHAnsi"/>
                <w:b/>
                <w:bCs/>
              </w:rPr>
            </w:pPr>
            <w:r w:rsidRPr="000D3CE5">
              <w:rPr>
                <w:rFonts w:asciiTheme="minorHAnsi" w:hAnsiTheme="minorHAnsi" w:cstheme="minorHAnsi"/>
                <w:b/>
                <w:bCs/>
              </w:rPr>
              <w:lastRenderedPageBreak/>
              <w:t>LCDA. ESTELA RIVAS CORONA</w:t>
            </w:r>
          </w:p>
          <w:p w14:paraId="477F860E" w14:textId="27CA629D" w:rsidR="00B11FC3" w:rsidRPr="000D3CE5" w:rsidRDefault="00B11FC3" w:rsidP="00B11FC3">
            <w:pPr>
              <w:spacing w:line="480" w:lineRule="auto"/>
              <w:jc w:val="both"/>
              <w:rPr>
                <w:rFonts w:asciiTheme="minorHAnsi" w:hAnsiTheme="minorHAnsi" w:cstheme="minorHAnsi"/>
              </w:rPr>
            </w:pPr>
            <w:r w:rsidRPr="000D3CE5">
              <w:rPr>
                <w:rFonts w:asciiTheme="minorHAnsi" w:hAnsiTheme="minorHAnsi" w:cstheme="minorHAnsi"/>
              </w:rPr>
              <w:t>Proyectista de Juzgado (Nivel 9)</w:t>
            </w:r>
          </w:p>
          <w:p w14:paraId="1A35EF1D" w14:textId="2F407910" w:rsidR="00B11FC3" w:rsidRPr="000D3CE5" w:rsidRDefault="00B11FC3" w:rsidP="00B11FC3">
            <w:pPr>
              <w:spacing w:line="480" w:lineRule="auto"/>
              <w:jc w:val="both"/>
              <w:rPr>
                <w:rFonts w:asciiTheme="minorHAnsi" w:eastAsia="Times New Roman" w:hAnsiTheme="minorHAnsi" w:cstheme="minorHAnsi"/>
              </w:rPr>
            </w:pPr>
            <w:r w:rsidRPr="000D3CE5">
              <w:rPr>
                <w:rFonts w:asciiTheme="minorHAnsi" w:hAnsiTheme="minorHAnsi" w:cstheme="minorHAnsi"/>
              </w:rPr>
              <w:t>Adscrita al Juzgado Segundo de lo Familiar del Distrito Judicial de Cuauhtémoc.</w:t>
            </w:r>
          </w:p>
          <w:p w14:paraId="4EC577A6" w14:textId="7B6F6241" w:rsidR="00D34719" w:rsidRPr="000D3CE5" w:rsidRDefault="00D34719" w:rsidP="00D34719">
            <w:pPr>
              <w:spacing w:line="480" w:lineRule="auto"/>
              <w:jc w:val="both"/>
              <w:rPr>
                <w:rFonts w:asciiTheme="minorHAnsi" w:hAnsiTheme="minorHAnsi" w:cstheme="minorHAnsi"/>
                <w:b/>
                <w:bCs/>
              </w:rPr>
            </w:pPr>
          </w:p>
        </w:tc>
        <w:tc>
          <w:tcPr>
            <w:tcW w:w="3945" w:type="dxa"/>
            <w:tcBorders>
              <w:top w:val="single" w:sz="4" w:space="0" w:color="auto"/>
              <w:left w:val="single" w:sz="4" w:space="0" w:color="auto"/>
              <w:bottom w:val="single" w:sz="4" w:space="0" w:color="auto"/>
              <w:right w:val="single" w:sz="4" w:space="0" w:color="auto"/>
            </w:tcBorders>
          </w:tcPr>
          <w:p w14:paraId="33D72D94" w14:textId="77777777" w:rsidR="00D34719" w:rsidRPr="009762DB" w:rsidRDefault="00B11FC3" w:rsidP="00D34719">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servicio:</w:t>
            </w:r>
          </w:p>
          <w:p w14:paraId="2D53525C" w14:textId="77777777" w:rsidR="00B11FC3" w:rsidRPr="009762DB" w:rsidRDefault="00B11FC3" w:rsidP="00D34719">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Con su mismo nivel y cargo se adscribe al Juzgado Civil del Distrito Judicial de Zaragoza, con efectos a partir del ocho de octubre de dos mil veintiuno,</w:t>
            </w:r>
            <w:r w:rsidR="0015076A" w:rsidRPr="009762DB">
              <w:rPr>
                <w:rFonts w:asciiTheme="minorHAnsi" w:hAnsiTheme="minorHAnsi" w:cstheme="minorHAnsi"/>
                <w:sz w:val="20"/>
                <w:szCs w:val="20"/>
                <w:lang w:eastAsia="en-US"/>
              </w:rPr>
              <w:t xml:space="preserve"> por el término de dos meses.</w:t>
            </w:r>
          </w:p>
          <w:p w14:paraId="088C0ABA" w14:textId="7EC35639" w:rsidR="0015076A" w:rsidRPr="009762DB" w:rsidRDefault="0015076A" w:rsidP="00D34719">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w:t>
            </w:r>
            <w:r w:rsidR="00A75FEE">
              <w:rPr>
                <w:rFonts w:asciiTheme="minorHAnsi" w:hAnsiTheme="minorHAnsi" w:cstheme="minorHAnsi"/>
                <w:sz w:val="20"/>
                <w:szCs w:val="20"/>
                <w:lang w:eastAsia="en-US"/>
              </w:rPr>
              <w:t>E</w:t>
            </w:r>
            <w:r w:rsidRPr="009762DB">
              <w:rPr>
                <w:rFonts w:asciiTheme="minorHAnsi" w:hAnsiTheme="minorHAnsi" w:cstheme="minorHAnsi"/>
                <w:sz w:val="20"/>
                <w:szCs w:val="20"/>
                <w:lang w:eastAsia="en-US"/>
              </w:rPr>
              <w:t xml:space="preserve">n lugar de la Licenciada Celerina Muñoz Escalante) </w:t>
            </w:r>
          </w:p>
        </w:tc>
      </w:tr>
      <w:tr w:rsidR="00D34719" w:rsidRPr="009762DB" w14:paraId="53E3E28E" w14:textId="77777777" w:rsidTr="003B3D48">
        <w:tc>
          <w:tcPr>
            <w:tcW w:w="3964" w:type="dxa"/>
            <w:tcBorders>
              <w:top w:val="single" w:sz="4" w:space="0" w:color="auto"/>
              <w:left w:val="single" w:sz="4" w:space="0" w:color="auto"/>
              <w:bottom w:val="single" w:sz="4" w:space="0" w:color="auto"/>
              <w:right w:val="single" w:sz="4" w:space="0" w:color="auto"/>
            </w:tcBorders>
          </w:tcPr>
          <w:p w14:paraId="6165E420" w14:textId="77777777" w:rsidR="00B11FC3" w:rsidRPr="000D3CE5" w:rsidRDefault="00B11FC3" w:rsidP="0015076A">
            <w:pPr>
              <w:spacing w:line="480" w:lineRule="auto"/>
              <w:jc w:val="both"/>
              <w:rPr>
                <w:rFonts w:asciiTheme="minorHAnsi" w:eastAsia="Times New Roman" w:hAnsiTheme="minorHAnsi" w:cstheme="minorHAnsi"/>
                <w:b/>
                <w:bCs/>
              </w:rPr>
            </w:pPr>
            <w:r w:rsidRPr="000D3CE5">
              <w:rPr>
                <w:rFonts w:asciiTheme="minorHAnsi" w:hAnsiTheme="minorHAnsi" w:cstheme="minorHAnsi"/>
                <w:b/>
                <w:bCs/>
              </w:rPr>
              <w:t>LCDA. YANELI PEREZ VAZQUEZ</w:t>
            </w:r>
          </w:p>
          <w:p w14:paraId="67186759" w14:textId="77777777" w:rsidR="00B11FC3" w:rsidRPr="000D3CE5" w:rsidRDefault="00B11FC3" w:rsidP="0015076A">
            <w:pPr>
              <w:spacing w:line="480" w:lineRule="auto"/>
              <w:jc w:val="both"/>
              <w:rPr>
                <w:rFonts w:asciiTheme="minorHAnsi" w:hAnsiTheme="minorHAnsi" w:cstheme="minorHAnsi"/>
              </w:rPr>
            </w:pPr>
            <w:r w:rsidRPr="000D3CE5">
              <w:rPr>
                <w:rFonts w:asciiTheme="minorHAnsi" w:hAnsiTheme="minorHAnsi" w:cstheme="minorHAnsi"/>
              </w:rPr>
              <w:t>Oficial de Partes (nivel 5)</w:t>
            </w:r>
          </w:p>
          <w:p w14:paraId="570054AB" w14:textId="77777777" w:rsidR="00B11FC3" w:rsidRPr="000D3CE5" w:rsidRDefault="00B11FC3" w:rsidP="0015076A">
            <w:pPr>
              <w:spacing w:line="480" w:lineRule="auto"/>
              <w:jc w:val="both"/>
              <w:rPr>
                <w:rFonts w:asciiTheme="minorHAnsi" w:eastAsia="Times New Roman" w:hAnsiTheme="minorHAnsi" w:cstheme="minorHAnsi"/>
              </w:rPr>
            </w:pPr>
            <w:r w:rsidRPr="000D3CE5">
              <w:rPr>
                <w:rFonts w:asciiTheme="minorHAnsi" w:hAnsiTheme="minorHAnsi" w:cstheme="minorHAnsi"/>
              </w:rPr>
              <w:t>Adscrita al Juzgado Segundo de lo Familiar del Distrito Judicial de Cuauhtémoc.</w:t>
            </w:r>
          </w:p>
          <w:p w14:paraId="2F91F23C" w14:textId="238C4358" w:rsidR="00D34719" w:rsidRPr="000D3CE5" w:rsidRDefault="00D34719" w:rsidP="00D34719">
            <w:pPr>
              <w:spacing w:line="480" w:lineRule="auto"/>
              <w:jc w:val="both"/>
              <w:rPr>
                <w:rFonts w:asciiTheme="minorHAnsi" w:hAnsiTheme="minorHAnsi" w:cstheme="minorHAnsi"/>
                <w:b/>
                <w:bCs/>
              </w:rPr>
            </w:pPr>
          </w:p>
        </w:tc>
        <w:tc>
          <w:tcPr>
            <w:tcW w:w="3945" w:type="dxa"/>
            <w:tcBorders>
              <w:top w:val="single" w:sz="4" w:space="0" w:color="auto"/>
              <w:left w:val="single" w:sz="4" w:space="0" w:color="auto"/>
              <w:bottom w:val="single" w:sz="4" w:space="0" w:color="auto"/>
              <w:right w:val="single" w:sz="4" w:space="0" w:color="auto"/>
            </w:tcBorders>
          </w:tcPr>
          <w:p w14:paraId="623A96EE" w14:textId="27BEC0E5" w:rsidR="00D34719" w:rsidRPr="009762DB" w:rsidRDefault="00B11FC3" w:rsidP="00D34719">
            <w:pPr>
              <w:pStyle w:val="NormalWeb"/>
              <w:spacing w:before="0" w:beforeAutospacing="0" w:after="0" w:afterAutospacing="0" w:line="480" w:lineRule="auto"/>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w:t>
            </w:r>
            <w:r w:rsidR="0015076A" w:rsidRPr="009762DB">
              <w:rPr>
                <w:rFonts w:asciiTheme="minorHAnsi" w:hAnsiTheme="minorHAnsi" w:cstheme="minorHAnsi"/>
                <w:sz w:val="20"/>
                <w:szCs w:val="20"/>
                <w:lang w:eastAsia="en-US"/>
              </w:rPr>
              <w:t>c</w:t>
            </w:r>
            <w:r w:rsidRPr="009762DB">
              <w:rPr>
                <w:rFonts w:asciiTheme="minorHAnsi" w:hAnsiTheme="minorHAnsi" w:cstheme="minorHAnsi"/>
                <w:sz w:val="20"/>
                <w:szCs w:val="20"/>
                <w:lang w:eastAsia="en-US"/>
              </w:rPr>
              <w:t>io:</w:t>
            </w:r>
          </w:p>
          <w:p w14:paraId="57827CB9" w14:textId="27FC6078" w:rsidR="00B11FC3" w:rsidRPr="009762DB" w:rsidRDefault="00B11FC3" w:rsidP="00A75FEE">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 xml:space="preserve">Se adscribe como </w:t>
            </w:r>
            <w:r w:rsidR="0015076A" w:rsidRPr="009762DB">
              <w:rPr>
                <w:rFonts w:asciiTheme="minorHAnsi" w:hAnsiTheme="minorHAnsi" w:cstheme="minorHAnsi"/>
                <w:sz w:val="20"/>
                <w:szCs w:val="20"/>
                <w:lang w:eastAsia="en-US"/>
              </w:rPr>
              <w:t xml:space="preserve">Proyectista de Juzgado (Nivel 9), al juzgado de su actual adscripción, con efectos a partir del ocho de octubre de dos mil veintiuno, por el término de dos meses, concluido este, deberá regresar al cargo y nivel que ahora tiene. </w:t>
            </w:r>
          </w:p>
          <w:p w14:paraId="0D06AB3C" w14:textId="614DCB21" w:rsidR="00D34719" w:rsidRPr="009762DB" w:rsidRDefault="00D34719" w:rsidP="00A75FEE">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 xml:space="preserve"> </w:t>
            </w:r>
            <w:r w:rsidR="0015076A" w:rsidRPr="009762DB">
              <w:rPr>
                <w:rFonts w:asciiTheme="minorHAnsi" w:hAnsiTheme="minorHAnsi" w:cstheme="minorHAnsi"/>
                <w:sz w:val="20"/>
                <w:szCs w:val="20"/>
                <w:lang w:eastAsia="en-US"/>
              </w:rPr>
              <w:t xml:space="preserve">(En lugar de </w:t>
            </w:r>
            <w:r w:rsidR="00EE7929" w:rsidRPr="009762DB">
              <w:rPr>
                <w:rFonts w:asciiTheme="minorHAnsi" w:hAnsiTheme="minorHAnsi" w:cstheme="minorHAnsi"/>
                <w:sz w:val="20"/>
                <w:szCs w:val="20"/>
                <w:lang w:eastAsia="en-US"/>
              </w:rPr>
              <w:t>la Licenciada Estela Rivas Corona)</w:t>
            </w:r>
          </w:p>
        </w:tc>
      </w:tr>
      <w:tr w:rsidR="000D3CE5" w:rsidRPr="009762DB" w14:paraId="792C2F79" w14:textId="77777777" w:rsidTr="003B3D48">
        <w:tc>
          <w:tcPr>
            <w:tcW w:w="3964" w:type="dxa"/>
            <w:tcBorders>
              <w:top w:val="single" w:sz="4" w:space="0" w:color="auto"/>
              <w:left w:val="single" w:sz="4" w:space="0" w:color="auto"/>
              <w:bottom w:val="single" w:sz="4" w:space="0" w:color="auto"/>
              <w:right w:val="single" w:sz="4" w:space="0" w:color="auto"/>
            </w:tcBorders>
          </w:tcPr>
          <w:p w14:paraId="09805069" w14:textId="4D2674FD" w:rsidR="00A75FEE" w:rsidRPr="00AB3739" w:rsidRDefault="00A75FEE" w:rsidP="00AB3739">
            <w:pPr>
              <w:spacing w:line="480" w:lineRule="auto"/>
              <w:jc w:val="both"/>
              <w:rPr>
                <w:rFonts w:asciiTheme="minorHAnsi" w:hAnsiTheme="minorHAnsi" w:cstheme="minorHAnsi"/>
                <w:b/>
                <w:bCs/>
              </w:rPr>
            </w:pPr>
            <w:r w:rsidRPr="00AB3739">
              <w:rPr>
                <w:rFonts w:asciiTheme="minorHAnsi" w:hAnsiTheme="minorHAnsi" w:cstheme="minorHAnsi"/>
                <w:b/>
                <w:bCs/>
              </w:rPr>
              <w:t>LCDA. ABELINA CASTILLO TORRES</w:t>
            </w:r>
          </w:p>
          <w:tbl>
            <w:tblPr>
              <w:tblW w:w="4340" w:type="dxa"/>
              <w:tblCellMar>
                <w:left w:w="70" w:type="dxa"/>
                <w:right w:w="70" w:type="dxa"/>
              </w:tblCellMar>
              <w:tblLook w:val="04A0" w:firstRow="1" w:lastRow="0" w:firstColumn="1" w:lastColumn="0" w:noHBand="0" w:noVBand="1"/>
            </w:tblPr>
            <w:tblGrid>
              <w:gridCol w:w="4340"/>
            </w:tblGrid>
            <w:tr w:rsidR="00AB3739" w:rsidRPr="00AB3739" w14:paraId="2D15CC42" w14:textId="77777777" w:rsidTr="00AB3739">
              <w:trPr>
                <w:trHeight w:val="285"/>
              </w:trPr>
              <w:tc>
                <w:tcPr>
                  <w:tcW w:w="4340" w:type="dxa"/>
                  <w:tcBorders>
                    <w:top w:val="nil"/>
                    <w:left w:val="nil"/>
                    <w:bottom w:val="nil"/>
                    <w:right w:val="nil"/>
                  </w:tcBorders>
                  <w:shd w:val="clear" w:color="auto" w:fill="auto"/>
                  <w:noWrap/>
                  <w:hideMark/>
                </w:tcPr>
                <w:p w14:paraId="4701DA05" w14:textId="16FB397E" w:rsidR="00AB3739" w:rsidRPr="00AB3739" w:rsidRDefault="00AB3739" w:rsidP="00AB3739">
                  <w:pPr>
                    <w:spacing w:after="0" w:line="480" w:lineRule="auto"/>
                    <w:rPr>
                      <w:rFonts w:asciiTheme="minorHAnsi" w:eastAsia="Times New Roman" w:hAnsiTheme="minorHAnsi" w:cstheme="minorHAnsi"/>
                      <w:color w:val="000000"/>
                      <w:lang w:eastAsia="es-MX"/>
                    </w:rPr>
                  </w:pPr>
                  <w:r w:rsidRPr="00AB3739">
                    <w:rPr>
                      <w:rFonts w:asciiTheme="minorHAnsi" w:eastAsia="Times New Roman" w:hAnsiTheme="minorHAnsi" w:cstheme="minorHAnsi"/>
                      <w:color w:val="000000"/>
                      <w:lang w:eastAsia="es-MX"/>
                    </w:rPr>
                    <w:t>Auxiliar Administrativo (Nivel 5)</w:t>
                  </w:r>
                </w:p>
              </w:tc>
            </w:tr>
            <w:tr w:rsidR="00AB3739" w:rsidRPr="00AB3739" w14:paraId="7FD7CAE7" w14:textId="77777777" w:rsidTr="00AB3739">
              <w:trPr>
                <w:trHeight w:val="285"/>
              </w:trPr>
              <w:tc>
                <w:tcPr>
                  <w:tcW w:w="4340" w:type="dxa"/>
                  <w:tcBorders>
                    <w:top w:val="nil"/>
                    <w:left w:val="nil"/>
                    <w:bottom w:val="nil"/>
                    <w:right w:val="nil"/>
                  </w:tcBorders>
                  <w:shd w:val="clear" w:color="auto" w:fill="auto"/>
                  <w:noWrap/>
                  <w:hideMark/>
                </w:tcPr>
                <w:p w14:paraId="3212E6AD" w14:textId="5574012A" w:rsidR="00AB3739" w:rsidRDefault="00AB3739" w:rsidP="00AB3739">
                  <w:pPr>
                    <w:spacing w:after="0" w:line="480" w:lineRule="auto"/>
                    <w:rPr>
                      <w:rFonts w:asciiTheme="minorHAnsi" w:eastAsia="Times New Roman" w:hAnsiTheme="minorHAnsi" w:cstheme="minorHAnsi"/>
                      <w:color w:val="000000"/>
                      <w:lang w:eastAsia="es-MX"/>
                    </w:rPr>
                  </w:pPr>
                  <w:r w:rsidRPr="00AB3739">
                    <w:rPr>
                      <w:rFonts w:asciiTheme="minorHAnsi" w:eastAsia="Times New Roman" w:hAnsiTheme="minorHAnsi" w:cstheme="minorHAnsi"/>
                      <w:color w:val="000000"/>
                      <w:lang w:eastAsia="es-MX"/>
                    </w:rPr>
                    <w:t>(</w:t>
                  </w:r>
                  <w:r w:rsidR="00300D31">
                    <w:rPr>
                      <w:rFonts w:asciiTheme="minorHAnsi" w:eastAsia="Times New Roman" w:hAnsiTheme="minorHAnsi" w:cstheme="minorHAnsi"/>
                      <w:color w:val="000000"/>
                      <w:lang w:eastAsia="es-MX"/>
                    </w:rPr>
                    <w:t>E</w:t>
                  </w:r>
                  <w:r w:rsidRPr="00AB3739">
                    <w:rPr>
                      <w:rFonts w:asciiTheme="minorHAnsi" w:eastAsia="Times New Roman" w:hAnsiTheme="minorHAnsi" w:cstheme="minorHAnsi"/>
                      <w:color w:val="000000"/>
                      <w:lang w:eastAsia="es-MX"/>
                    </w:rPr>
                    <w:t>n func</w:t>
                  </w:r>
                  <w:r w:rsidR="009925B4">
                    <w:rPr>
                      <w:rFonts w:asciiTheme="minorHAnsi" w:eastAsia="Times New Roman" w:hAnsiTheme="minorHAnsi" w:cstheme="minorHAnsi"/>
                      <w:color w:val="000000"/>
                      <w:lang w:eastAsia="es-MX"/>
                    </w:rPr>
                    <w:t>iones de</w:t>
                  </w:r>
                  <w:r w:rsidRPr="00AB3739">
                    <w:rPr>
                      <w:rFonts w:asciiTheme="minorHAnsi" w:eastAsia="Times New Roman" w:hAnsiTheme="minorHAnsi" w:cstheme="minorHAnsi"/>
                      <w:color w:val="000000"/>
                      <w:lang w:eastAsia="es-MX"/>
                    </w:rPr>
                    <w:t xml:space="preserve"> Auxiliar de la Oficial</w:t>
                  </w:r>
                  <w:r>
                    <w:rPr>
                      <w:rFonts w:asciiTheme="minorHAnsi" w:eastAsia="Times New Roman" w:hAnsiTheme="minorHAnsi" w:cstheme="minorHAnsi"/>
                      <w:color w:val="000000"/>
                      <w:lang w:eastAsia="es-MX"/>
                    </w:rPr>
                    <w:t>ía</w:t>
                  </w:r>
                  <w:r w:rsidRPr="00AB3739">
                    <w:rPr>
                      <w:rFonts w:asciiTheme="minorHAnsi" w:eastAsia="Times New Roman" w:hAnsiTheme="minorHAnsi" w:cstheme="minorHAnsi"/>
                      <w:color w:val="000000"/>
                      <w:lang w:eastAsia="es-MX"/>
                    </w:rPr>
                    <w:t xml:space="preserve"> de Partes)</w:t>
                  </w:r>
                </w:p>
                <w:p w14:paraId="3849BCAB" w14:textId="71D2724B" w:rsidR="00AB3739" w:rsidRPr="00AB3739" w:rsidRDefault="00AB3739" w:rsidP="00AB3739">
                  <w:pPr>
                    <w:spacing w:after="0" w:line="480" w:lineRule="auto"/>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lastRenderedPageBreak/>
                    <w:t>Adscrita al Juzgado Segundo de lo Civil del Distrito Judicial de Cuauhtémoc.</w:t>
                  </w:r>
                </w:p>
              </w:tc>
            </w:tr>
          </w:tbl>
          <w:p w14:paraId="60C559D5" w14:textId="77777777" w:rsidR="00A75FEE" w:rsidRPr="00A75FEE" w:rsidRDefault="00A75FEE" w:rsidP="00A75FEE">
            <w:pPr>
              <w:jc w:val="both"/>
              <w:rPr>
                <w:rFonts w:ascii="Cambria" w:eastAsia="Times New Roman" w:hAnsi="Cambria" w:cs="Calibri"/>
                <w:b/>
                <w:bCs/>
              </w:rPr>
            </w:pPr>
          </w:p>
          <w:p w14:paraId="18D99DD8" w14:textId="03D0A808" w:rsidR="000D3CE5" w:rsidRPr="000D3CE5" w:rsidRDefault="000D3CE5" w:rsidP="0015076A">
            <w:pPr>
              <w:spacing w:line="480" w:lineRule="auto"/>
              <w:jc w:val="both"/>
              <w:rPr>
                <w:rFonts w:asciiTheme="minorHAnsi" w:hAnsiTheme="minorHAnsi" w:cstheme="minorHAnsi"/>
                <w:b/>
                <w:bCs/>
              </w:rPr>
            </w:pPr>
          </w:p>
        </w:tc>
        <w:tc>
          <w:tcPr>
            <w:tcW w:w="3945" w:type="dxa"/>
            <w:tcBorders>
              <w:top w:val="single" w:sz="4" w:space="0" w:color="auto"/>
              <w:left w:val="single" w:sz="4" w:space="0" w:color="auto"/>
              <w:bottom w:val="single" w:sz="4" w:space="0" w:color="auto"/>
              <w:right w:val="single" w:sz="4" w:space="0" w:color="auto"/>
            </w:tcBorders>
          </w:tcPr>
          <w:p w14:paraId="72133584" w14:textId="386DDFDA" w:rsidR="00AB3739" w:rsidRDefault="00AB3739" w:rsidP="000D3CE5">
            <w:pPr>
              <w:spacing w:line="480" w:lineRule="auto"/>
              <w:jc w:val="both"/>
              <w:rPr>
                <w:rFonts w:asciiTheme="minorHAnsi" w:hAnsiTheme="minorHAnsi" w:cstheme="minorHAnsi"/>
                <w:sz w:val="20"/>
                <w:szCs w:val="20"/>
              </w:rPr>
            </w:pPr>
            <w:r>
              <w:rPr>
                <w:rFonts w:asciiTheme="minorHAnsi" w:hAnsiTheme="minorHAnsi" w:cstheme="minorHAnsi"/>
                <w:sz w:val="20"/>
                <w:szCs w:val="20"/>
              </w:rPr>
              <w:lastRenderedPageBreak/>
              <w:t>Por necesidades del servicio:</w:t>
            </w:r>
          </w:p>
          <w:p w14:paraId="7D4DA03E" w14:textId="26D100D4" w:rsidR="000D3CE5" w:rsidRPr="00AB3739" w:rsidRDefault="00AB3739" w:rsidP="00AB3739">
            <w:pPr>
              <w:spacing w:line="480" w:lineRule="auto"/>
              <w:jc w:val="both"/>
              <w:rPr>
                <w:rFonts w:asciiTheme="minorHAnsi" w:hAnsiTheme="minorHAnsi" w:cstheme="minorHAnsi"/>
                <w:sz w:val="20"/>
                <w:szCs w:val="20"/>
              </w:rPr>
            </w:pPr>
            <w:r>
              <w:rPr>
                <w:rFonts w:asciiTheme="minorHAnsi" w:hAnsiTheme="minorHAnsi" w:cstheme="minorHAnsi"/>
                <w:sz w:val="20"/>
                <w:szCs w:val="20"/>
              </w:rPr>
              <w:t xml:space="preserve">Con su mismo nivel y cargo, </w:t>
            </w:r>
            <w:r w:rsidR="003F0CE3">
              <w:rPr>
                <w:rFonts w:asciiTheme="minorHAnsi" w:hAnsiTheme="minorHAnsi" w:cstheme="minorHAnsi"/>
                <w:sz w:val="20"/>
                <w:szCs w:val="20"/>
              </w:rPr>
              <w:t>en funciones de Oficial de Partes, s</w:t>
            </w:r>
            <w:r>
              <w:rPr>
                <w:rFonts w:asciiTheme="minorHAnsi" w:hAnsiTheme="minorHAnsi" w:cstheme="minorHAnsi"/>
                <w:sz w:val="20"/>
                <w:szCs w:val="20"/>
              </w:rPr>
              <w:t xml:space="preserve">e adscribe al Juzgado </w:t>
            </w:r>
            <w:r w:rsidR="000D3CE5" w:rsidRPr="009762DB">
              <w:rPr>
                <w:rFonts w:asciiTheme="minorHAnsi" w:hAnsiTheme="minorHAnsi" w:cstheme="minorHAnsi"/>
                <w:sz w:val="20"/>
                <w:szCs w:val="20"/>
              </w:rPr>
              <w:t>Segundo de lo Familiar del Distrito Judicial de Cuauhtémoc</w:t>
            </w:r>
            <w:r>
              <w:rPr>
                <w:rFonts w:asciiTheme="minorHAnsi" w:hAnsiTheme="minorHAnsi" w:cstheme="minorHAnsi"/>
                <w:sz w:val="20"/>
                <w:szCs w:val="20"/>
              </w:rPr>
              <w:t xml:space="preserve">, con efectos a partir del </w:t>
            </w:r>
            <w:r w:rsidR="0056131A">
              <w:rPr>
                <w:rFonts w:asciiTheme="minorHAnsi" w:hAnsiTheme="minorHAnsi" w:cstheme="minorHAnsi"/>
                <w:sz w:val="20"/>
                <w:szCs w:val="20"/>
              </w:rPr>
              <w:lastRenderedPageBreak/>
              <w:t>ocho de octubre de dos mil veintiuno, por el término de dos meses, concluido éste, deberá regresar a</w:t>
            </w:r>
            <w:r w:rsidR="003F0CE3">
              <w:rPr>
                <w:rFonts w:asciiTheme="minorHAnsi" w:hAnsiTheme="minorHAnsi" w:cstheme="minorHAnsi"/>
                <w:sz w:val="20"/>
                <w:szCs w:val="20"/>
              </w:rPr>
              <w:t xml:space="preserve">l cargo y adscripción </w:t>
            </w:r>
            <w:r w:rsidR="0056131A">
              <w:rPr>
                <w:rFonts w:asciiTheme="minorHAnsi" w:hAnsiTheme="minorHAnsi" w:cstheme="minorHAnsi"/>
                <w:sz w:val="20"/>
                <w:szCs w:val="20"/>
              </w:rPr>
              <w:t>que ahora tiene.</w:t>
            </w:r>
          </w:p>
          <w:p w14:paraId="6F89165F" w14:textId="01552316" w:rsidR="000D3CE5" w:rsidRPr="009762DB" w:rsidRDefault="000D3CE5" w:rsidP="000D3CE5">
            <w:pPr>
              <w:spacing w:line="480" w:lineRule="auto"/>
              <w:jc w:val="both"/>
              <w:rPr>
                <w:rFonts w:asciiTheme="minorHAnsi" w:hAnsiTheme="minorHAnsi" w:cstheme="minorHAnsi"/>
                <w:sz w:val="20"/>
                <w:szCs w:val="20"/>
              </w:rPr>
            </w:pPr>
            <w:r w:rsidRPr="009762DB">
              <w:rPr>
                <w:rFonts w:asciiTheme="minorHAnsi" w:hAnsiTheme="minorHAnsi" w:cstheme="minorHAnsi"/>
                <w:sz w:val="20"/>
                <w:szCs w:val="20"/>
              </w:rPr>
              <w:t>(En lugar de la Licenciada Yaneli Pérez Vázquez)</w:t>
            </w:r>
          </w:p>
        </w:tc>
      </w:tr>
      <w:tr w:rsidR="00EE7929" w:rsidRPr="009762DB" w14:paraId="1D872BAC" w14:textId="77777777" w:rsidTr="003B3D48">
        <w:tc>
          <w:tcPr>
            <w:tcW w:w="3964" w:type="dxa"/>
            <w:tcBorders>
              <w:top w:val="single" w:sz="4" w:space="0" w:color="auto"/>
              <w:left w:val="single" w:sz="4" w:space="0" w:color="auto"/>
              <w:bottom w:val="single" w:sz="4" w:space="0" w:color="auto"/>
              <w:right w:val="single" w:sz="4" w:space="0" w:color="auto"/>
            </w:tcBorders>
          </w:tcPr>
          <w:p w14:paraId="56814CF2" w14:textId="77777777" w:rsidR="00F049CC" w:rsidRPr="000D3CE5" w:rsidRDefault="00F049CC" w:rsidP="00F049CC">
            <w:pPr>
              <w:spacing w:line="480" w:lineRule="auto"/>
              <w:jc w:val="both"/>
              <w:rPr>
                <w:rFonts w:asciiTheme="minorHAnsi" w:hAnsiTheme="minorHAnsi" w:cstheme="minorHAnsi"/>
                <w:b/>
                <w:bCs/>
              </w:rPr>
            </w:pPr>
            <w:r w:rsidRPr="000D3CE5">
              <w:rPr>
                <w:rFonts w:asciiTheme="minorHAnsi" w:hAnsiTheme="minorHAnsi" w:cstheme="minorHAnsi"/>
                <w:b/>
                <w:bCs/>
              </w:rPr>
              <w:lastRenderedPageBreak/>
              <w:t>LAURO TORRES CUATEPOTZO</w:t>
            </w:r>
          </w:p>
          <w:p w14:paraId="0F185851" w14:textId="77777777" w:rsidR="00EE7929" w:rsidRPr="000D3CE5" w:rsidRDefault="00EE7929" w:rsidP="00D34719">
            <w:pPr>
              <w:spacing w:line="480" w:lineRule="auto"/>
              <w:jc w:val="both"/>
              <w:rPr>
                <w:rFonts w:asciiTheme="minorHAnsi" w:hAnsiTheme="minorHAnsi" w:cstheme="minorHAnsi"/>
                <w:b/>
                <w:bCs/>
              </w:rPr>
            </w:pPr>
          </w:p>
        </w:tc>
        <w:tc>
          <w:tcPr>
            <w:tcW w:w="3945" w:type="dxa"/>
            <w:tcBorders>
              <w:top w:val="single" w:sz="4" w:space="0" w:color="auto"/>
              <w:left w:val="single" w:sz="4" w:space="0" w:color="auto"/>
              <w:bottom w:val="single" w:sz="4" w:space="0" w:color="auto"/>
              <w:right w:val="single" w:sz="4" w:space="0" w:color="auto"/>
            </w:tcBorders>
          </w:tcPr>
          <w:p w14:paraId="15FFF971" w14:textId="77777777" w:rsidR="00F049CC" w:rsidRPr="009762DB" w:rsidRDefault="00F049CC" w:rsidP="00F049CC">
            <w:pPr>
              <w:pStyle w:val="NormalWeb"/>
              <w:spacing w:before="0" w:beforeAutospacing="0" w:after="0" w:afterAutospacing="0" w:line="480" w:lineRule="auto"/>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servicio:</w:t>
            </w:r>
          </w:p>
          <w:p w14:paraId="5189B31A" w14:textId="26A3CFBA" w:rsidR="00EE7929" w:rsidRPr="009762DB" w:rsidRDefault="00F049CC" w:rsidP="00F049CC">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 xml:space="preserve">Se adscriben como velador </w:t>
            </w:r>
            <w:r w:rsidR="0056131A">
              <w:rPr>
                <w:rFonts w:asciiTheme="minorHAnsi" w:hAnsiTheme="minorHAnsi" w:cstheme="minorHAnsi"/>
                <w:sz w:val="20"/>
                <w:szCs w:val="20"/>
                <w:lang w:eastAsia="en-US"/>
              </w:rPr>
              <w:t xml:space="preserve">(Nivel 2), </w:t>
            </w:r>
            <w:r w:rsidRPr="009762DB">
              <w:rPr>
                <w:rFonts w:asciiTheme="minorHAnsi" w:hAnsiTheme="minorHAnsi" w:cstheme="minorHAnsi"/>
                <w:sz w:val="20"/>
                <w:szCs w:val="20"/>
                <w:lang w:eastAsia="en-US"/>
              </w:rPr>
              <w:t>a las nuevas instalaciones de Casa de Justicia de Zacatelco por un mes, con efectos a partir del seis de octubre de dos mil veintiuno</w:t>
            </w:r>
            <w:r w:rsidR="0056131A">
              <w:rPr>
                <w:rFonts w:asciiTheme="minorHAnsi" w:hAnsiTheme="minorHAnsi" w:cstheme="minorHAnsi"/>
                <w:sz w:val="20"/>
                <w:szCs w:val="20"/>
                <w:lang w:eastAsia="en-US"/>
              </w:rPr>
              <w:t>, por el término de</w:t>
            </w:r>
            <w:r w:rsidR="00AC4471">
              <w:rPr>
                <w:rFonts w:asciiTheme="minorHAnsi" w:hAnsiTheme="minorHAnsi" w:cstheme="minorHAnsi"/>
                <w:sz w:val="20"/>
                <w:szCs w:val="20"/>
                <w:lang w:eastAsia="en-US"/>
              </w:rPr>
              <w:t xml:space="preserve"> un mes</w:t>
            </w:r>
            <w:r w:rsidR="0056131A">
              <w:rPr>
                <w:rFonts w:asciiTheme="minorHAnsi" w:hAnsiTheme="minorHAnsi" w:cstheme="minorHAnsi"/>
                <w:sz w:val="20"/>
                <w:szCs w:val="20"/>
                <w:lang w:eastAsia="en-US"/>
              </w:rPr>
              <w:t>.</w:t>
            </w:r>
          </w:p>
          <w:p w14:paraId="3400CB62" w14:textId="2666D1C1" w:rsidR="00EE7929" w:rsidRPr="009762DB" w:rsidRDefault="00EE7929" w:rsidP="00D34719">
            <w:pPr>
              <w:pStyle w:val="NormalWeb"/>
              <w:spacing w:before="0" w:beforeAutospacing="0" w:after="0" w:afterAutospacing="0" w:line="480" w:lineRule="auto"/>
              <w:rPr>
                <w:rFonts w:asciiTheme="minorHAnsi" w:hAnsiTheme="minorHAnsi" w:cstheme="minorHAnsi"/>
                <w:sz w:val="20"/>
                <w:szCs w:val="20"/>
                <w:lang w:eastAsia="en-US"/>
              </w:rPr>
            </w:pPr>
          </w:p>
        </w:tc>
      </w:tr>
      <w:tr w:rsidR="0056131A" w:rsidRPr="009762DB" w14:paraId="241AE892" w14:textId="77777777" w:rsidTr="003B3D48">
        <w:tc>
          <w:tcPr>
            <w:tcW w:w="3964" w:type="dxa"/>
            <w:tcBorders>
              <w:top w:val="single" w:sz="4" w:space="0" w:color="auto"/>
              <w:left w:val="single" w:sz="4" w:space="0" w:color="auto"/>
              <w:bottom w:val="single" w:sz="4" w:space="0" w:color="auto"/>
              <w:right w:val="single" w:sz="4" w:space="0" w:color="auto"/>
            </w:tcBorders>
          </w:tcPr>
          <w:p w14:paraId="30F3BD2E" w14:textId="2691BFC5" w:rsidR="0056131A" w:rsidRPr="000D3CE5" w:rsidRDefault="0056131A" w:rsidP="0056131A">
            <w:pPr>
              <w:spacing w:line="480" w:lineRule="auto"/>
              <w:jc w:val="both"/>
              <w:rPr>
                <w:rFonts w:asciiTheme="minorHAnsi" w:hAnsiTheme="minorHAnsi" w:cstheme="minorHAnsi"/>
                <w:b/>
                <w:bCs/>
              </w:rPr>
            </w:pPr>
            <w:r w:rsidRPr="000D3CE5">
              <w:rPr>
                <w:rFonts w:asciiTheme="minorHAnsi" w:hAnsiTheme="minorHAnsi" w:cstheme="minorHAnsi"/>
                <w:b/>
                <w:bCs/>
              </w:rPr>
              <w:t>OSCAR DANIEL CRUZ ZÁRATE</w:t>
            </w:r>
          </w:p>
          <w:p w14:paraId="39670EE8" w14:textId="6F5172C3" w:rsidR="0056131A" w:rsidRPr="000D3CE5" w:rsidRDefault="0056131A" w:rsidP="0056131A">
            <w:pPr>
              <w:spacing w:line="480" w:lineRule="auto"/>
              <w:jc w:val="both"/>
              <w:rPr>
                <w:rFonts w:asciiTheme="minorHAnsi" w:hAnsiTheme="minorHAnsi" w:cstheme="minorHAnsi"/>
                <w:b/>
                <w:bCs/>
              </w:rPr>
            </w:pPr>
          </w:p>
        </w:tc>
        <w:tc>
          <w:tcPr>
            <w:tcW w:w="3945" w:type="dxa"/>
            <w:tcBorders>
              <w:top w:val="single" w:sz="4" w:space="0" w:color="auto"/>
              <w:left w:val="single" w:sz="4" w:space="0" w:color="auto"/>
              <w:bottom w:val="single" w:sz="4" w:space="0" w:color="auto"/>
              <w:right w:val="single" w:sz="4" w:space="0" w:color="auto"/>
            </w:tcBorders>
          </w:tcPr>
          <w:p w14:paraId="25F60EF8" w14:textId="77777777" w:rsidR="0056131A" w:rsidRPr="009762DB" w:rsidRDefault="0056131A" w:rsidP="0056131A">
            <w:pPr>
              <w:pStyle w:val="NormalWeb"/>
              <w:spacing w:before="0" w:beforeAutospacing="0" w:after="0" w:afterAutospacing="0" w:line="480" w:lineRule="auto"/>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servicio:</w:t>
            </w:r>
          </w:p>
          <w:p w14:paraId="6BA8FCC9" w14:textId="207988FB"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 xml:space="preserve">Se adscriben como velador </w:t>
            </w:r>
            <w:r>
              <w:rPr>
                <w:rFonts w:asciiTheme="minorHAnsi" w:hAnsiTheme="minorHAnsi" w:cstheme="minorHAnsi"/>
                <w:sz w:val="20"/>
                <w:szCs w:val="20"/>
                <w:lang w:eastAsia="en-US"/>
              </w:rPr>
              <w:t xml:space="preserve">(Nivel 2), </w:t>
            </w:r>
            <w:r w:rsidRPr="009762DB">
              <w:rPr>
                <w:rFonts w:asciiTheme="minorHAnsi" w:hAnsiTheme="minorHAnsi" w:cstheme="minorHAnsi"/>
                <w:sz w:val="20"/>
                <w:szCs w:val="20"/>
                <w:lang w:eastAsia="en-US"/>
              </w:rPr>
              <w:t>a las nuevas instalaciones de Casa de Justicia de Zacatelco por un mes, con efectos a partir del seis de octubre de dos mil veintiuno</w:t>
            </w:r>
            <w:r>
              <w:rPr>
                <w:rFonts w:asciiTheme="minorHAnsi" w:hAnsiTheme="minorHAnsi" w:cstheme="minorHAnsi"/>
                <w:sz w:val="20"/>
                <w:szCs w:val="20"/>
                <w:lang w:eastAsia="en-US"/>
              </w:rPr>
              <w:t xml:space="preserve">, por el término de </w:t>
            </w:r>
            <w:r w:rsidR="00AC4471">
              <w:rPr>
                <w:rFonts w:asciiTheme="minorHAnsi" w:hAnsiTheme="minorHAnsi" w:cstheme="minorHAnsi"/>
                <w:sz w:val="20"/>
                <w:szCs w:val="20"/>
                <w:lang w:eastAsia="en-US"/>
              </w:rPr>
              <w:t>un mes</w:t>
            </w:r>
            <w:r>
              <w:rPr>
                <w:rFonts w:asciiTheme="minorHAnsi" w:hAnsiTheme="minorHAnsi" w:cstheme="minorHAnsi"/>
                <w:sz w:val="20"/>
                <w:szCs w:val="20"/>
                <w:lang w:eastAsia="en-US"/>
              </w:rPr>
              <w:t>.</w:t>
            </w:r>
          </w:p>
          <w:p w14:paraId="41B3A703" w14:textId="332ED033"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p>
        </w:tc>
      </w:tr>
      <w:tr w:rsidR="0056131A" w:rsidRPr="009762DB" w14:paraId="75BE8F52" w14:textId="77777777" w:rsidTr="003B3D48">
        <w:tc>
          <w:tcPr>
            <w:tcW w:w="3964" w:type="dxa"/>
            <w:tcBorders>
              <w:top w:val="single" w:sz="4" w:space="0" w:color="auto"/>
              <w:left w:val="single" w:sz="4" w:space="0" w:color="auto"/>
              <w:bottom w:val="single" w:sz="4" w:space="0" w:color="auto"/>
              <w:right w:val="single" w:sz="4" w:space="0" w:color="auto"/>
            </w:tcBorders>
          </w:tcPr>
          <w:p w14:paraId="5DFC4495" w14:textId="0BF91CDA" w:rsidR="0056131A" w:rsidRPr="000D3CE5" w:rsidRDefault="0056131A" w:rsidP="0056131A">
            <w:pPr>
              <w:spacing w:line="480" w:lineRule="auto"/>
              <w:jc w:val="both"/>
              <w:rPr>
                <w:rFonts w:asciiTheme="minorHAnsi" w:hAnsiTheme="minorHAnsi" w:cstheme="minorHAnsi"/>
                <w:b/>
                <w:bCs/>
                <w:color w:val="FF0000"/>
              </w:rPr>
            </w:pPr>
            <w:r w:rsidRPr="000D3CE5">
              <w:rPr>
                <w:rFonts w:asciiTheme="minorHAnsi" w:hAnsiTheme="minorHAnsi" w:cstheme="minorHAnsi"/>
                <w:b/>
                <w:bCs/>
              </w:rPr>
              <w:t>REYNA MARQUEZ FRANCISCO</w:t>
            </w:r>
          </w:p>
        </w:tc>
        <w:tc>
          <w:tcPr>
            <w:tcW w:w="3945" w:type="dxa"/>
            <w:tcBorders>
              <w:top w:val="single" w:sz="4" w:space="0" w:color="auto"/>
              <w:left w:val="single" w:sz="4" w:space="0" w:color="auto"/>
              <w:bottom w:val="single" w:sz="4" w:space="0" w:color="auto"/>
              <w:right w:val="single" w:sz="4" w:space="0" w:color="auto"/>
            </w:tcBorders>
          </w:tcPr>
          <w:p w14:paraId="6ED49FF3" w14:textId="77777777"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servicio:</w:t>
            </w:r>
          </w:p>
          <w:p w14:paraId="6E09156D" w14:textId="77777777"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Como Auxiliar Técnico (Nivel 3)</w:t>
            </w:r>
          </w:p>
          <w:p w14:paraId="6D87E304" w14:textId="6958B55D"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 xml:space="preserve">Adscrita a la Comisión de Carrera Judicial del Consejo de la Judicatura, con efectos a partir del </w:t>
            </w:r>
            <w:r>
              <w:rPr>
                <w:rFonts w:asciiTheme="minorHAnsi" w:hAnsiTheme="minorHAnsi" w:cstheme="minorHAnsi"/>
                <w:sz w:val="20"/>
                <w:szCs w:val="20"/>
                <w:lang w:eastAsia="en-US"/>
              </w:rPr>
              <w:t>ocho</w:t>
            </w:r>
            <w:r w:rsidRPr="009762DB">
              <w:rPr>
                <w:rFonts w:asciiTheme="minorHAnsi" w:hAnsiTheme="minorHAnsi" w:cstheme="minorHAnsi"/>
                <w:sz w:val="20"/>
                <w:szCs w:val="20"/>
                <w:lang w:eastAsia="en-US"/>
              </w:rPr>
              <w:t xml:space="preserve"> de octubre de dos mil veintiuno, por el término de </w:t>
            </w:r>
            <w:r>
              <w:rPr>
                <w:rFonts w:asciiTheme="minorHAnsi" w:hAnsiTheme="minorHAnsi" w:cstheme="minorHAnsi"/>
                <w:sz w:val="20"/>
                <w:szCs w:val="20"/>
                <w:lang w:eastAsia="en-US"/>
              </w:rPr>
              <w:t>tres meses.</w:t>
            </w:r>
          </w:p>
          <w:p w14:paraId="31DFE770" w14:textId="77777777" w:rsidR="0056131A" w:rsidRPr="009762DB" w:rsidRDefault="0056131A" w:rsidP="0056131A">
            <w:pPr>
              <w:pStyle w:val="NormalWeb"/>
              <w:spacing w:before="0" w:beforeAutospacing="0" w:after="0" w:afterAutospacing="0" w:line="480" w:lineRule="auto"/>
              <w:rPr>
                <w:rFonts w:asciiTheme="minorHAnsi" w:hAnsiTheme="minorHAnsi" w:cstheme="minorHAnsi"/>
                <w:sz w:val="20"/>
                <w:szCs w:val="20"/>
                <w:lang w:eastAsia="en-US"/>
              </w:rPr>
            </w:pPr>
          </w:p>
        </w:tc>
      </w:tr>
      <w:tr w:rsidR="0056131A" w:rsidRPr="009762DB" w14:paraId="4B3760C0" w14:textId="77777777" w:rsidTr="003B3D48">
        <w:tc>
          <w:tcPr>
            <w:tcW w:w="3964" w:type="dxa"/>
            <w:tcBorders>
              <w:top w:val="single" w:sz="4" w:space="0" w:color="auto"/>
              <w:left w:val="single" w:sz="4" w:space="0" w:color="auto"/>
              <w:bottom w:val="single" w:sz="4" w:space="0" w:color="auto"/>
              <w:right w:val="single" w:sz="4" w:space="0" w:color="auto"/>
            </w:tcBorders>
          </w:tcPr>
          <w:p w14:paraId="35A70781" w14:textId="4BE900F3" w:rsidR="0056131A" w:rsidRPr="000D3CE5" w:rsidRDefault="0056131A" w:rsidP="0056131A">
            <w:pPr>
              <w:spacing w:line="360" w:lineRule="auto"/>
              <w:jc w:val="both"/>
              <w:rPr>
                <w:rFonts w:asciiTheme="minorHAnsi" w:hAnsiTheme="minorHAnsi" w:cstheme="minorHAnsi"/>
                <w:b/>
                <w:bCs/>
              </w:rPr>
            </w:pPr>
            <w:r w:rsidRPr="000D3CE5">
              <w:rPr>
                <w:rFonts w:asciiTheme="minorHAnsi" w:hAnsiTheme="minorHAnsi" w:cstheme="minorHAnsi"/>
                <w:b/>
                <w:bCs/>
              </w:rPr>
              <w:t>LCDO. LAUR</w:t>
            </w:r>
            <w:r>
              <w:rPr>
                <w:rFonts w:asciiTheme="minorHAnsi" w:hAnsiTheme="minorHAnsi" w:cstheme="minorHAnsi"/>
                <w:b/>
                <w:bCs/>
              </w:rPr>
              <w:t>I</w:t>
            </w:r>
            <w:r w:rsidRPr="000D3CE5">
              <w:rPr>
                <w:rFonts w:asciiTheme="minorHAnsi" w:hAnsiTheme="minorHAnsi" w:cstheme="minorHAnsi"/>
                <w:b/>
                <w:bCs/>
              </w:rPr>
              <w:t xml:space="preserve">ANO HERNÁNDEZ </w:t>
            </w:r>
            <w:proofErr w:type="spellStart"/>
            <w:r w:rsidRPr="000D3CE5">
              <w:rPr>
                <w:rFonts w:asciiTheme="minorHAnsi" w:hAnsiTheme="minorHAnsi" w:cstheme="minorHAnsi"/>
                <w:b/>
                <w:bCs/>
              </w:rPr>
              <w:t>HERNÁNDEZ</w:t>
            </w:r>
            <w:proofErr w:type="spellEnd"/>
          </w:p>
          <w:p w14:paraId="42017C44" w14:textId="2687752D" w:rsidR="0056131A" w:rsidRPr="000D3CE5" w:rsidRDefault="0056131A" w:rsidP="0056131A">
            <w:pPr>
              <w:spacing w:line="360" w:lineRule="auto"/>
              <w:jc w:val="both"/>
              <w:rPr>
                <w:rFonts w:asciiTheme="minorHAnsi" w:hAnsiTheme="minorHAnsi" w:cstheme="minorHAnsi"/>
                <w:b/>
                <w:bCs/>
              </w:rPr>
            </w:pPr>
          </w:p>
        </w:tc>
        <w:tc>
          <w:tcPr>
            <w:tcW w:w="3945" w:type="dxa"/>
            <w:tcBorders>
              <w:top w:val="single" w:sz="4" w:space="0" w:color="auto"/>
              <w:left w:val="single" w:sz="4" w:space="0" w:color="auto"/>
              <w:bottom w:val="single" w:sz="4" w:space="0" w:color="auto"/>
              <w:right w:val="single" w:sz="4" w:space="0" w:color="auto"/>
            </w:tcBorders>
          </w:tcPr>
          <w:p w14:paraId="677691D3" w14:textId="1A0C0148"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Por necesidades del servicio.</w:t>
            </w:r>
          </w:p>
          <w:p w14:paraId="5999DBFB" w14:textId="14652AED"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r w:rsidRPr="009762DB">
              <w:rPr>
                <w:rFonts w:asciiTheme="minorHAnsi" w:hAnsiTheme="minorHAnsi" w:cstheme="minorHAnsi"/>
                <w:sz w:val="20"/>
                <w:szCs w:val="20"/>
                <w:lang w:eastAsia="en-US"/>
              </w:rPr>
              <w:t xml:space="preserve">Se adscribe </w:t>
            </w:r>
            <w:r w:rsidR="00D3738D">
              <w:rPr>
                <w:rFonts w:asciiTheme="minorHAnsi" w:hAnsiTheme="minorHAnsi" w:cstheme="minorHAnsi"/>
                <w:sz w:val="20"/>
                <w:szCs w:val="20"/>
                <w:lang w:eastAsia="en-US"/>
              </w:rPr>
              <w:t xml:space="preserve">como </w:t>
            </w:r>
            <w:proofErr w:type="gramStart"/>
            <w:r w:rsidR="00D3738D">
              <w:rPr>
                <w:rFonts w:asciiTheme="minorHAnsi" w:hAnsiTheme="minorHAnsi" w:cstheme="minorHAnsi"/>
                <w:sz w:val="20"/>
                <w:szCs w:val="20"/>
                <w:lang w:eastAsia="en-US"/>
              </w:rPr>
              <w:t>Jefe</w:t>
            </w:r>
            <w:proofErr w:type="gramEnd"/>
            <w:r w:rsidR="00D3738D">
              <w:rPr>
                <w:rFonts w:asciiTheme="minorHAnsi" w:hAnsiTheme="minorHAnsi" w:cstheme="minorHAnsi"/>
                <w:sz w:val="20"/>
                <w:szCs w:val="20"/>
                <w:lang w:eastAsia="en-US"/>
              </w:rPr>
              <w:t xml:space="preserve"> de Sección </w:t>
            </w:r>
            <w:r w:rsidRPr="009762DB">
              <w:rPr>
                <w:rFonts w:asciiTheme="minorHAnsi" w:hAnsiTheme="minorHAnsi" w:cstheme="minorHAnsi"/>
                <w:sz w:val="20"/>
                <w:szCs w:val="20"/>
                <w:lang w:eastAsia="en-US"/>
              </w:rPr>
              <w:t xml:space="preserve">en funciones de Encargado de la Jefatura </w:t>
            </w:r>
            <w:r w:rsidRPr="009762DB">
              <w:rPr>
                <w:rFonts w:asciiTheme="minorHAnsi" w:hAnsiTheme="minorHAnsi" w:cstheme="minorHAnsi"/>
                <w:sz w:val="20"/>
                <w:szCs w:val="20"/>
                <w:lang w:eastAsia="en-US"/>
              </w:rPr>
              <w:lastRenderedPageBreak/>
              <w:t xml:space="preserve">del Departamento de Control de Bienes Muebles e Inmuebles del Poder Judicial del Estado </w:t>
            </w:r>
            <w:r>
              <w:rPr>
                <w:rFonts w:asciiTheme="minorHAnsi" w:hAnsiTheme="minorHAnsi" w:cstheme="minorHAnsi"/>
                <w:sz w:val="20"/>
                <w:szCs w:val="20"/>
                <w:lang w:eastAsia="en-US"/>
              </w:rPr>
              <w:t>(N</w:t>
            </w:r>
            <w:r w:rsidRPr="009762DB">
              <w:rPr>
                <w:rFonts w:asciiTheme="minorHAnsi" w:hAnsiTheme="minorHAnsi" w:cstheme="minorHAnsi"/>
                <w:sz w:val="20"/>
                <w:szCs w:val="20"/>
                <w:lang w:eastAsia="en-US"/>
              </w:rPr>
              <w:t>ivel 7</w:t>
            </w:r>
            <w:r>
              <w:rPr>
                <w:rFonts w:asciiTheme="minorHAnsi" w:hAnsiTheme="minorHAnsi" w:cstheme="minorHAnsi"/>
                <w:sz w:val="20"/>
                <w:szCs w:val="20"/>
                <w:lang w:eastAsia="en-US"/>
              </w:rPr>
              <w:t>)</w:t>
            </w:r>
            <w:r w:rsidRPr="009762DB">
              <w:rPr>
                <w:rFonts w:asciiTheme="minorHAnsi" w:hAnsiTheme="minorHAnsi" w:cstheme="minorHAnsi"/>
                <w:sz w:val="20"/>
                <w:szCs w:val="20"/>
                <w:lang w:eastAsia="en-US"/>
              </w:rPr>
              <w:t xml:space="preserve">, con efectos a partir del </w:t>
            </w:r>
            <w:r>
              <w:rPr>
                <w:rFonts w:asciiTheme="minorHAnsi" w:hAnsiTheme="minorHAnsi" w:cstheme="minorHAnsi"/>
                <w:sz w:val="20"/>
                <w:szCs w:val="20"/>
                <w:lang w:eastAsia="en-US"/>
              </w:rPr>
              <w:t xml:space="preserve">quince de octubre de dos mil veintiuno, </w:t>
            </w:r>
            <w:r w:rsidRPr="009762DB">
              <w:rPr>
                <w:rFonts w:asciiTheme="minorHAnsi" w:hAnsiTheme="minorHAnsi" w:cstheme="minorHAnsi"/>
                <w:sz w:val="20"/>
                <w:szCs w:val="20"/>
                <w:lang w:eastAsia="en-US"/>
              </w:rPr>
              <w:t>por el término de</w:t>
            </w:r>
            <w:r>
              <w:rPr>
                <w:rFonts w:asciiTheme="minorHAnsi" w:hAnsiTheme="minorHAnsi" w:cstheme="minorHAnsi"/>
                <w:sz w:val="20"/>
                <w:szCs w:val="20"/>
                <w:lang w:eastAsia="en-US"/>
              </w:rPr>
              <w:t xml:space="preserve"> tres meses. </w:t>
            </w:r>
          </w:p>
          <w:p w14:paraId="4E0905FC" w14:textId="37F90661" w:rsidR="0056131A" w:rsidRPr="009762DB"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p>
        </w:tc>
      </w:tr>
      <w:tr w:rsidR="0056131A" w:rsidRPr="009762DB" w14:paraId="5B6D7594" w14:textId="77777777" w:rsidTr="003B3D48">
        <w:tc>
          <w:tcPr>
            <w:tcW w:w="3964" w:type="dxa"/>
            <w:tcBorders>
              <w:top w:val="single" w:sz="4" w:space="0" w:color="auto"/>
              <w:left w:val="single" w:sz="4" w:space="0" w:color="auto"/>
              <w:bottom w:val="single" w:sz="4" w:space="0" w:color="auto"/>
              <w:right w:val="single" w:sz="4" w:space="0" w:color="auto"/>
            </w:tcBorders>
          </w:tcPr>
          <w:p w14:paraId="58155A39" w14:textId="44C6B960" w:rsidR="0056131A" w:rsidRPr="00E60A1A" w:rsidRDefault="0056131A" w:rsidP="0056131A">
            <w:pPr>
              <w:spacing w:line="480" w:lineRule="auto"/>
              <w:jc w:val="both"/>
              <w:rPr>
                <w:rFonts w:asciiTheme="minorHAnsi" w:hAnsiTheme="minorHAnsi" w:cstheme="minorHAnsi"/>
                <w:b/>
                <w:bCs/>
              </w:rPr>
            </w:pPr>
            <w:r w:rsidRPr="00E60A1A">
              <w:rPr>
                <w:rFonts w:asciiTheme="minorHAnsi" w:hAnsiTheme="minorHAnsi" w:cstheme="minorHAnsi"/>
                <w:b/>
                <w:bCs/>
              </w:rPr>
              <w:lastRenderedPageBreak/>
              <w:t>ENROQUE</w:t>
            </w:r>
          </w:p>
          <w:p w14:paraId="75153C3A" w14:textId="6CDE9730" w:rsidR="0056131A" w:rsidRPr="00E60A1A" w:rsidRDefault="0056131A" w:rsidP="0056131A">
            <w:pPr>
              <w:spacing w:line="480" w:lineRule="auto"/>
              <w:jc w:val="both"/>
              <w:rPr>
                <w:rFonts w:asciiTheme="minorHAnsi" w:hAnsiTheme="minorHAnsi" w:cstheme="minorHAnsi"/>
                <w:b/>
                <w:bCs/>
              </w:rPr>
            </w:pPr>
            <w:r w:rsidRPr="00E60A1A">
              <w:rPr>
                <w:rFonts w:asciiTheme="minorHAnsi" w:hAnsiTheme="minorHAnsi" w:cstheme="minorHAnsi"/>
                <w:b/>
                <w:bCs/>
              </w:rPr>
              <w:t>LCDO. BENITO HERRERA VÁZQUEZ</w:t>
            </w:r>
          </w:p>
          <w:p w14:paraId="51B07D22" w14:textId="519FAAA8" w:rsidR="0056131A" w:rsidRPr="00E60A1A" w:rsidRDefault="004C3383" w:rsidP="0056131A">
            <w:pPr>
              <w:spacing w:line="480" w:lineRule="auto"/>
              <w:jc w:val="both"/>
              <w:rPr>
                <w:rFonts w:asciiTheme="minorHAnsi" w:hAnsiTheme="minorHAnsi" w:cstheme="minorHAnsi"/>
              </w:rPr>
            </w:pPr>
            <w:r w:rsidRPr="00E60A1A">
              <w:rPr>
                <w:rFonts w:asciiTheme="minorHAnsi" w:hAnsiTheme="minorHAnsi" w:cstheme="minorHAnsi"/>
              </w:rPr>
              <w:t xml:space="preserve">Juez Segundo </w:t>
            </w:r>
            <w:r>
              <w:rPr>
                <w:rFonts w:asciiTheme="minorHAnsi" w:hAnsiTheme="minorHAnsi" w:cstheme="minorHAnsi"/>
              </w:rPr>
              <w:t>d</w:t>
            </w:r>
            <w:r w:rsidRPr="00E60A1A">
              <w:rPr>
                <w:rFonts w:asciiTheme="minorHAnsi" w:hAnsiTheme="minorHAnsi" w:cstheme="minorHAnsi"/>
              </w:rPr>
              <w:t xml:space="preserve">e </w:t>
            </w:r>
            <w:r>
              <w:rPr>
                <w:rFonts w:asciiTheme="minorHAnsi" w:hAnsiTheme="minorHAnsi" w:cstheme="minorHAnsi"/>
              </w:rPr>
              <w:t>l</w:t>
            </w:r>
            <w:r w:rsidRPr="00E60A1A">
              <w:rPr>
                <w:rFonts w:asciiTheme="minorHAnsi" w:hAnsiTheme="minorHAnsi" w:cstheme="minorHAnsi"/>
              </w:rPr>
              <w:t xml:space="preserve">o Civil </w:t>
            </w:r>
            <w:r>
              <w:rPr>
                <w:rFonts w:asciiTheme="minorHAnsi" w:hAnsiTheme="minorHAnsi" w:cstheme="minorHAnsi"/>
              </w:rPr>
              <w:t>d</w:t>
            </w:r>
            <w:r w:rsidRPr="00E60A1A">
              <w:rPr>
                <w:rFonts w:asciiTheme="minorHAnsi" w:hAnsiTheme="minorHAnsi" w:cstheme="minorHAnsi"/>
              </w:rPr>
              <w:t xml:space="preserve">el Distrito Judicial </w:t>
            </w:r>
            <w:r>
              <w:rPr>
                <w:rFonts w:asciiTheme="minorHAnsi" w:hAnsiTheme="minorHAnsi" w:cstheme="minorHAnsi"/>
              </w:rPr>
              <w:t>d</w:t>
            </w:r>
            <w:r w:rsidRPr="00E60A1A">
              <w:rPr>
                <w:rFonts w:asciiTheme="minorHAnsi" w:hAnsiTheme="minorHAnsi" w:cstheme="minorHAnsi"/>
              </w:rPr>
              <w:t>e Cuauhtémoc</w:t>
            </w:r>
          </w:p>
          <w:p w14:paraId="42767FC4" w14:textId="57105BE4" w:rsidR="0056131A" w:rsidRPr="00E60A1A" w:rsidRDefault="0056131A" w:rsidP="0056131A">
            <w:pPr>
              <w:spacing w:line="480" w:lineRule="auto"/>
              <w:jc w:val="both"/>
              <w:rPr>
                <w:rFonts w:asciiTheme="minorHAnsi" w:hAnsiTheme="minorHAnsi" w:cstheme="minorHAnsi"/>
              </w:rPr>
            </w:pPr>
          </w:p>
          <w:p w14:paraId="29A223EE" w14:textId="6AC45227" w:rsidR="0056131A" w:rsidRPr="00E60A1A" w:rsidRDefault="0056131A" w:rsidP="0056131A">
            <w:pPr>
              <w:spacing w:line="480" w:lineRule="auto"/>
              <w:jc w:val="both"/>
              <w:rPr>
                <w:rFonts w:asciiTheme="minorHAnsi" w:hAnsiTheme="minorHAnsi" w:cstheme="minorHAnsi"/>
                <w:b/>
                <w:bCs/>
              </w:rPr>
            </w:pPr>
            <w:r w:rsidRPr="00E60A1A">
              <w:rPr>
                <w:rFonts w:asciiTheme="minorHAnsi" w:hAnsiTheme="minorHAnsi" w:cstheme="minorHAnsi"/>
                <w:b/>
                <w:bCs/>
              </w:rPr>
              <w:t>LCDA. GUADALUPE CASTILLO LEMUS</w:t>
            </w:r>
          </w:p>
          <w:p w14:paraId="0890964F" w14:textId="2E6A67A1" w:rsidR="0056131A" w:rsidRPr="00E60A1A" w:rsidRDefault="0056131A" w:rsidP="0056131A">
            <w:pPr>
              <w:spacing w:line="480" w:lineRule="auto"/>
              <w:jc w:val="both"/>
              <w:rPr>
                <w:rFonts w:asciiTheme="minorHAnsi" w:hAnsiTheme="minorHAnsi" w:cstheme="minorHAnsi"/>
              </w:rPr>
            </w:pPr>
            <w:r w:rsidRPr="00E60A1A">
              <w:rPr>
                <w:rFonts w:asciiTheme="minorHAnsi" w:hAnsiTheme="minorHAnsi" w:cstheme="minorHAnsi"/>
              </w:rPr>
              <w:t>Jueza Primero de lo Familiar del Distrito Judicial de Cuauhtémoc.</w:t>
            </w:r>
          </w:p>
          <w:p w14:paraId="2BDFFF69" w14:textId="77777777" w:rsidR="0056131A" w:rsidRPr="00E60A1A" w:rsidRDefault="0056131A" w:rsidP="0056131A">
            <w:pPr>
              <w:spacing w:line="480" w:lineRule="auto"/>
              <w:jc w:val="both"/>
              <w:rPr>
                <w:rFonts w:asciiTheme="minorHAnsi" w:hAnsiTheme="minorHAnsi" w:cstheme="minorHAnsi"/>
              </w:rPr>
            </w:pPr>
          </w:p>
          <w:p w14:paraId="305C7163" w14:textId="77777777" w:rsidR="0056131A" w:rsidRPr="00E60A1A" w:rsidRDefault="0056131A" w:rsidP="0056131A">
            <w:pPr>
              <w:spacing w:line="480" w:lineRule="auto"/>
              <w:jc w:val="both"/>
              <w:rPr>
                <w:rFonts w:asciiTheme="minorHAnsi" w:hAnsiTheme="minorHAnsi" w:cstheme="minorHAnsi"/>
              </w:rPr>
            </w:pPr>
          </w:p>
          <w:p w14:paraId="15617197" w14:textId="77777777" w:rsidR="0056131A" w:rsidRPr="00E60A1A" w:rsidRDefault="0056131A" w:rsidP="0056131A">
            <w:pPr>
              <w:spacing w:line="480" w:lineRule="auto"/>
              <w:jc w:val="both"/>
              <w:rPr>
                <w:rFonts w:asciiTheme="minorHAnsi" w:hAnsiTheme="minorHAnsi" w:cstheme="minorHAnsi"/>
              </w:rPr>
            </w:pPr>
          </w:p>
          <w:p w14:paraId="4132CA93" w14:textId="77777777" w:rsidR="0056131A" w:rsidRPr="00E60A1A" w:rsidRDefault="0056131A" w:rsidP="0056131A">
            <w:pPr>
              <w:spacing w:line="480" w:lineRule="auto"/>
              <w:jc w:val="both"/>
              <w:rPr>
                <w:rFonts w:asciiTheme="minorHAnsi" w:hAnsiTheme="minorHAnsi" w:cstheme="minorHAnsi"/>
              </w:rPr>
            </w:pPr>
          </w:p>
          <w:p w14:paraId="07D76DF8" w14:textId="77777777" w:rsidR="0056131A" w:rsidRPr="00E60A1A" w:rsidRDefault="0056131A" w:rsidP="0056131A">
            <w:pPr>
              <w:spacing w:line="480" w:lineRule="auto"/>
              <w:jc w:val="both"/>
              <w:rPr>
                <w:rFonts w:asciiTheme="minorHAnsi" w:hAnsiTheme="minorHAnsi" w:cstheme="minorHAnsi"/>
              </w:rPr>
            </w:pPr>
          </w:p>
          <w:p w14:paraId="6AF621D6" w14:textId="77777777" w:rsidR="0056131A" w:rsidRPr="00E60A1A" w:rsidRDefault="0056131A" w:rsidP="0056131A">
            <w:pPr>
              <w:spacing w:line="480" w:lineRule="auto"/>
              <w:jc w:val="both"/>
              <w:rPr>
                <w:rFonts w:asciiTheme="minorHAnsi" w:hAnsiTheme="minorHAnsi" w:cstheme="minorHAnsi"/>
              </w:rPr>
            </w:pPr>
          </w:p>
          <w:p w14:paraId="69F661F7" w14:textId="6EA27F2F" w:rsidR="0056131A" w:rsidRPr="00E60A1A" w:rsidRDefault="0056131A" w:rsidP="0056131A">
            <w:pPr>
              <w:spacing w:line="480" w:lineRule="auto"/>
              <w:jc w:val="both"/>
              <w:rPr>
                <w:rFonts w:asciiTheme="minorHAnsi" w:hAnsiTheme="minorHAnsi" w:cstheme="minorHAnsi"/>
              </w:rPr>
            </w:pPr>
          </w:p>
        </w:tc>
        <w:tc>
          <w:tcPr>
            <w:tcW w:w="3945" w:type="dxa"/>
            <w:tcBorders>
              <w:top w:val="single" w:sz="4" w:space="0" w:color="auto"/>
              <w:left w:val="single" w:sz="4" w:space="0" w:color="auto"/>
              <w:bottom w:val="single" w:sz="4" w:space="0" w:color="auto"/>
              <w:right w:val="single" w:sz="4" w:space="0" w:color="auto"/>
            </w:tcBorders>
          </w:tcPr>
          <w:p w14:paraId="7F212C6E" w14:textId="14E42A39" w:rsidR="0056131A" w:rsidRPr="00E60A1A" w:rsidRDefault="0056131A" w:rsidP="0056131A">
            <w:pPr>
              <w:spacing w:line="480" w:lineRule="auto"/>
              <w:jc w:val="both"/>
              <w:rPr>
                <w:rFonts w:asciiTheme="minorHAnsi" w:hAnsiTheme="minorHAnsi" w:cstheme="minorHAnsi"/>
                <w:sz w:val="20"/>
                <w:szCs w:val="20"/>
              </w:rPr>
            </w:pPr>
            <w:r w:rsidRPr="00E60A1A">
              <w:rPr>
                <w:rFonts w:asciiTheme="minorHAnsi" w:hAnsiTheme="minorHAnsi" w:cstheme="minorHAnsi"/>
                <w:sz w:val="20"/>
                <w:szCs w:val="20"/>
              </w:rPr>
              <w:t>Por necesidades del servicio.</w:t>
            </w:r>
          </w:p>
          <w:p w14:paraId="302F99F6" w14:textId="5719BD2F" w:rsidR="0056131A" w:rsidRPr="00E60A1A" w:rsidRDefault="0056131A" w:rsidP="0056131A">
            <w:pPr>
              <w:spacing w:line="480" w:lineRule="auto"/>
              <w:jc w:val="both"/>
              <w:rPr>
                <w:rFonts w:asciiTheme="minorHAnsi" w:hAnsiTheme="minorHAnsi" w:cstheme="minorHAnsi"/>
                <w:sz w:val="20"/>
                <w:szCs w:val="20"/>
              </w:rPr>
            </w:pPr>
            <w:r w:rsidRPr="00E60A1A">
              <w:rPr>
                <w:rFonts w:asciiTheme="minorHAnsi" w:hAnsiTheme="minorHAnsi" w:cstheme="minorHAnsi"/>
                <w:sz w:val="20"/>
                <w:szCs w:val="20"/>
              </w:rPr>
              <w:t>L</w:t>
            </w:r>
            <w:r>
              <w:rPr>
                <w:rFonts w:asciiTheme="minorHAnsi" w:hAnsiTheme="minorHAnsi" w:cstheme="minorHAnsi"/>
                <w:sz w:val="20"/>
                <w:szCs w:val="20"/>
              </w:rPr>
              <w:t xml:space="preserve">icenciada </w:t>
            </w:r>
            <w:r w:rsidRPr="00E60A1A">
              <w:rPr>
                <w:rFonts w:asciiTheme="minorHAnsi" w:hAnsiTheme="minorHAnsi" w:cstheme="minorHAnsi"/>
                <w:sz w:val="20"/>
                <w:szCs w:val="20"/>
              </w:rPr>
              <w:t>GUADALUPE CASTILLO LEMUS</w:t>
            </w:r>
            <w:r w:rsidR="009925B4">
              <w:rPr>
                <w:rFonts w:asciiTheme="minorHAnsi" w:hAnsiTheme="minorHAnsi" w:cstheme="minorHAnsi"/>
                <w:sz w:val="20"/>
                <w:szCs w:val="20"/>
              </w:rPr>
              <w:t>, s</w:t>
            </w:r>
            <w:r w:rsidRPr="00E60A1A">
              <w:rPr>
                <w:rFonts w:asciiTheme="minorHAnsi" w:hAnsiTheme="minorHAnsi" w:cstheme="minorHAnsi"/>
                <w:sz w:val="20"/>
                <w:szCs w:val="20"/>
              </w:rPr>
              <w:t>e adscribe con su mismo nivel y cargo al Juzgado Segundo de lo Civil del Distrito Judicial de Cuauhtémoc</w:t>
            </w:r>
          </w:p>
          <w:p w14:paraId="4893092F" w14:textId="77777777" w:rsidR="0056131A" w:rsidRPr="00E60A1A" w:rsidRDefault="0056131A" w:rsidP="0056131A">
            <w:pPr>
              <w:spacing w:line="480" w:lineRule="auto"/>
              <w:jc w:val="both"/>
              <w:rPr>
                <w:rFonts w:asciiTheme="minorHAnsi" w:hAnsiTheme="minorHAnsi" w:cstheme="minorHAnsi"/>
                <w:sz w:val="20"/>
                <w:szCs w:val="20"/>
              </w:rPr>
            </w:pPr>
          </w:p>
          <w:p w14:paraId="7E79F539" w14:textId="505A8D45" w:rsidR="0056131A" w:rsidRPr="00E60A1A" w:rsidRDefault="0056131A" w:rsidP="0056131A">
            <w:pPr>
              <w:spacing w:line="480" w:lineRule="auto"/>
              <w:jc w:val="both"/>
              <w:rPr>
                <w:rFonts w:asciiTheme="minorHAnsi" w:hAnsiTheme="minorHAnsi" w:cstheme="minorHAnsi"/>
                <w:sz w:val="20"/>
                <w:szCs w:val="20"/>
              </w:rPr>
            </w:pPr>
            <w:r>
              <w:rPr>
                <w:rFonts w:asciiTheme="minorHAnsi" w:hAnsiTheme="minorHAnsi" w:cstheme="minorHAnsi"/>
                <w:sz w:val="20"/>
                <w:szCs w:val="20"/>
              </w:rPr>
              <w:t>Licenciado</w:t>
            </w:r>
            <w:r w:rsidRPr="00E60A1A">
              <w:rPr>
                <w:rFonts w:asciiTheme="minorHAnsi" w:hAnsiTheme="minorHAnsi" w:cstheme="minorHAnsi"/>
                <w:sz w:val="20"/>
                <w:szCs w:val="20"/>
              </w:rPr>
              <w:t xml:space="preserve"> BENITO HERRERA VÁZQUEZ</w:t>
            </w:r>
          </w:p>
          <w:p w14:paraId="4D4CF1A4" w14:textId="50446A89" w:rsidR="0056131A" w:rsidRPr="00E60A1A" w:rsidRDefault="0056131A" w:rsidP="0056131A">
            <w:pPr>
              <w:spacing w:line="480" w:lineRule="auto"/>
              <w:jc w:val="both"/>
              <w:rPr>
                <w:rFonts w:asciiTheme="minorHAnsi" w:hAnsiTheme="minorHAnsi" w:cstheme="minorHAnsi"/>
                <w:sz w:val="20"/>
                <w:szCs w:val="20"/>
              </w:rPr>
            </w:pPr>
            <w:r w:rsidRPr="00E60A1A">
              <w:rPr>
                <w:rFonts w:asciiTheme="minorHAnsi" w:hAnsiTheme="minorHAnsi" w:cstheme="minorHAnsi"/>
                <w:sz w:val="20"/>
                <w:szCs w:val="20"/>
              </w:rPr>
              <w:t>Se adscribe con su mismo nivel y cargo al Juzgado</w:t>
            </w:r>
            <w:r w:rsidR="009925B4">
              <w:rPr>
                <w:rFonts w:asciiTheme="minorHAnsi" w:hAnsiTheme="minorHAnsi" w:cstheme="minorHAnsi"/>
                <w:sz w:val="20"/>
                <w:szCs w:val="20"/>
              </w:rPr>
              <w:t xml:space="preserve"> </w:t>
            </w:r>
            <w:r w:rsidRPr="00E60A1A">
              <w:rPr>
                <w:rFonts w:asciiTheme="minorHAnsi" w:hAnsiTheme="minorHAnsi" w:cstheme="minorHAnsi"/>
                <w:sz w:val="20"/>
                <w:szCs w:val="20"/>
              </w:rPr>
              <w:t>Primero de lo Familiar del Distrito Judicial de Cuauhtémoc.</w:t>
            </w:r>
          </w:p>
          <w:p w14:paraId="1BDF080E" w14:textId="082C7BC0" w:rsidR="0056131A" w:rsidRPr="00E60A1A" w:rsidRDefault="0056131A" w:rsidP="0056131A">
            <w:pPr>
              <w:spacing w:line="480" w:lineRule="auto"/>
              <w:jc w:val="both"/>
              <w:rPr>
                <w:rFonts w:asciiTheme="minorHAnsi" w:hAnsiTheme="minorHAnsi" w:cstheme="minorHAnsi"/>
                <w:sz w:val="20"/>
                <w:szCs w:val="20"/>
              </w:rPr>
            </w:pPr>
            <w:r w:rsidRPr="00E60A1A">
              <w:rPr>
                <w:rFonts w:asciiTheme="minorHAnsi" w:hAnsiTheme="minorHAnsi" w:cstheme="minorHAnsi"/>
                <w:sz w:val="20"/>
                <w:szCs w:val="20"/>
              </w:rPr>
              <w:t>Con efectos a partir del once de octubre de dos mil veintiuno, hasta nuevas instrucciones</w:t>
            </w:r>
            <w:r w:rsidR="00D3738D">
              <w:rPr>
                <w:rFonts w:asciiTheme="minorHAnsi" w:hAnsiTheme="minorHAnsi" w:cstheme="minorHAnsi"/>
                <w:sz w:val="20"/>
                <w:szCs w:val="20"/>
              </w:rPr>
              <w:t>.</w:t>
            </w:r>
          </w:p>
          <w:p w14:paraId="2C192356" w14:textId="77777777" w:rsidR="0056131A" w:rsidRPr="00E60A1A" w:rsidRDefault="0056131A" w:rsidP="0056131A">
            <w:pPr>
              <w:pStyle w:val="NormalWeb"/>
              <w:spacing w:before="0" w:beforeAutospacing="0" w:after="0" w:afterAutospacing="0" w:line="480" w:lineRule="auto"/>
              <w:jc w:val="both"/>
              <w:rPr>
                <w:rFonts w:asciiTheme="minorHAnsi" w:hAnsiTheme="minorHAnsi" w:cstheme="minorHAnsi"/>
                <w:sz w:val="20"/>
                <w:szCs w:val="20"/>
                <w:lang w:eastAsia="en-US"/>
              </w:rPr>
            </w:pPr>
          </w:p>
        </w:tc>
      </w:tr>
      <w:tr w:rsidR="0056131A" w:rsidRPr="009762DB" w14:paraId="38BD1336" w14:textId="77777777" w:rsidTr="003B3D48">
        <w:tc>
          <w:tcPr>
            <w:tcW w:w="3964" w:type="dxa"/>
            <w:tcBorders>
              <w:top w:val="single" w:sz="4" w:space="0" w:color="auto"/>
              <w:left w:val="single" w:sz="4" w:space="0" w:color="auto"/>
              <w:bottom w:val="single" w:sz="4" w:space="0" w:color="auto"/>
              <w:right w:val="single" w:sz="4" w:space="0" w:color="auto"/>
            </w:tcBorders>
          </w:tcPr>
          <w:p w14:paraId="4F92CD4B" w14:textId="77777777" w:rsidR="0056131A" w:rsidRPr="00E60A1A" w:rsidRDefault="0056131A" w:rsidP="0056131A">
            <w:pPr>
              <w:spacing w:line="480" w:lineRule="auto"/>
              <w:jc w:val="both"/>
              <w:rPr>
                <w:rFonts w:asciiTheme="minorHAnsi" w:eastAsia="Times New Roman" w:hAnsiTheme="minorHAnsi" w:cstheme="minorHAnsi"/>
                <w:b/>
                <w:bCs/>
              </w:rPr>
            </w:pPr>
            <w:r w:rsidRPr="00E60A1A">
              <w:rPr>
                <w:rFonts w:asciiTheme="minorHAnsi" w:hAnsiTheme="minorHAnsi" w:cstheme="minorHAnsi"/>
                <w:b/>
                <w:bCs/>
              </w:rPr>
              <w:t>LCDO. JOSE REYES YNES GUTIERREZ PAREDEZ</w:t>
            </w:r>
          </w:p>
          <w:p w14:paraId="2E41E934" w14:textId="211A20F4" w:rsidR="0056131A" w:rsidRPr="00E60A1A" w:rsidRDefault="0056131A" w:rsidP="0056131A">
            <w:pPr>
              <w:spacing w:line="480" w:lineRule="auto"/>
              <w:jc w:val="both"/>
              <w:rPr>
                <w:rFonts w:asciiTheme="minorHAnsi" w:hAnsiTheme="minorHAnsi" w:cstheme="minorHAnsi"/>
              </w:rPr>
            </w:pPr>
            <w:r w:rsidRPr="00E60A1A">
              <w:rPr>
                <w:rFonts w:asciiTheme="minorHAnsi" w:hAnsiTheme="minorHAnsi" w:cstheme="minorHAnsi"/>
              </w:rPr>
              <w:t>Secretario de Acuerdos (Nivel 10)</w:t>
            </w:r>
          </w:p>
          <w:p w14:paraId="026F035E" w14:textId="0CE7386F" w:rsidR="0056131A" w:rsidRPr="00E60A1A" w:rsidRDefault="0056131A" w:rsidP="0056131A">
            <w:pPr>
              <w:spacing w:line="480" w:lineRule="auto"/>
              <w:jc w:val="both"/>
              <w:rPr>
                <w:rFonts w:asciiTheme="minorHAnsi" w:hAnsiTheme="minorHAnsi" w:cstheme="minorHAnsi"/>
              </w:rPr>
            </w:pPr>
            <w:r w:rsidRPr="00E60A1A">
              <w:rPr>
                <w:rFonts w:asciiTheme="minorHAnsi" w:hAnsiTheme="minorHAnsi" w:cstheme="minorHAnsi"/>
              </w:rPr>
              <w:t>Adscrito al Jugado Familiar del Distrito Judicial de Zaragoza</w:t>
            </w:r>
          </w:p>
          <w:p w14:paraId="144096D5" w14:textId="6E97D9B7" w:rsidR="0056131A" w:rsidRPr="00E60A1A" w:rsidRDefault="0056131A" w:rsidP="0056131A">
            <w:pPr>
              <w:spacing w:line="480" w:lineRule="auto"/>
              <w:jc w:val="both"/>
              <w:rPr>
                <w:rFonts w:asciiTheme="minorHAnsi" w:hAnsiTheme="minorHAnsi" w:cstheme="minorHAnsi"/>
              </w:rPr>
            </w:pPr>
          </w:p>
          <w:p w14:paraId="64C4EE1C" w14:textId="77777777" w:rsidR="0056131A" w:rsidRPr="00E60A1A" w:rsidRDefault="0056131A" w:rsidP="0056131A">
            <w:pPr>
              <w:spacing w:line="480" w:lineRule="auto"/>
              <w:jc w:val="both"/>
              <w:rPr>
                <w:rFonts w:asciiTheme="minorHAnsi" w:eastAsia="Times New Roman" w:hAnsiTheme="minorHAnsi" w:cstheme="minorHAnsi"/>
                <w:b/>
                <w:bCs/>
              </w:rPr>
            </w:pPr>
            <w:r w:rsidRPr="00E60A1A">
              <w:rPr>
                <w:rFonts w:asciiTheme="minorHAnsi" w:hAnsiTheme="minorHAnsi" w:cstheme="minorHAnsi"/>
                <w:b/>
                <w:bCs/>
              </w:rPr>
              <w:t>LCDO. BONIFACIO SANCHEZ AGUILAR</w:t>
            </w:r>
          </w:p>
          <w:p w14:paraId="4B876C10" w14:textId="77777777" w:rsidR="0056131A" w:rsidRPr="00E60A1A" w:rsidRDefault="0056131A" w:rsidP="0056131A">
            <w:pPr>
              <w:spacing w:line="480" w:lineRule="auto"/>
              <w:jc w:val="both"/>
              <w:rPr>
                <w:rFonts w:asciiTheme="minorHAnsi" w:hAnsiTheme="minorHAnsi" w:cstheme="minorHAnsi"/>
              </w:rPr>
            </w:pPr>
            <w:r w:rsidRPr="00E60A1A">
              <w:rPr>
                <w:rFonts w:asciiTheme="minorHAnsi" w:hAnsiTheme="minorHAnsi" w:cstheme="minorHAnsi"/>
              </w:rPr>
              <w:t>Secretario de Acuerdos (Nivel 10)</w:t>
            </w:r>
          </w:p>
          <w:p w14:paraId="25498B04" w14:textId="36E548B1" w:rsidR="0056131A" w:rsidRPr="00E60A1A" w:rsidRDefault="0056131A" w:rsidP="0056131A">
            <w:pPr>
              <w:spacing w:line="480" w:lineRule="auto"/>
              <w:jc w:val="both"/>
              <w:rPr>
                <w:rFonts w:asciiTheme="minorHAnsi" w:hAnsiTheme="minorHAnsi" w:cstheme="minorHAnsi"/>
              </w:rPr>
            </w:pPr>
            <w:r w:rsidRPr="00E60A1A">
              <w:rPr>
                <w:rFonts w:asciiTheme="minorHAnsi" w:hAnsiTheme="minorHAnsi" w:cstheme="minorHAnsi"/>
              </w:rPr>
              <w:t xml:space="preserve">Adscrito al Jugado </w:t>
            </w:r>
            <w:proofErr w:type="gramStart"/>
            <w:r w:rsidRPr="00E60A1A">
              <w:rPr>
                <w:rFonts w:asciiTheme="minorHAnsi" w:hAnsiTheme="minorHAnsi" w:cstheme="minorHAnsi"/>
              </w:rPr>
              <w:t>Civil  del</w:t>
            </w:r>
            <w:proofErr w:type="gramEnd"/>
            <w:r w:rsidRPr="00E60A1A">
              <w:rPr>
                <w:rFonts w:asciiTheme="minorHAnsi" w:hAnsiTheme="minorHAnsi" w:cstheme="minorHAnsi"/>
              </w:rPr>
              <w:t xml:space="preserve"> Distrito Judicial de Zaragoza</w:t>
            </w:r>
          </w:p>
          <w:p w14:paraId="5288401C" w14:textId="77777777" w:rsidR="0056131A" w:rsidRPr="00E60A1A" w:rsidRDefault="0056131A" w:rsidP="0056131A">
            <w:pPr>
              <w:spacing w:line="480" w:lineRule="auto"/>
              <w:jc w:val="both"/>
              <w:rPr>
                <w:rFonts w:asciiTheme="minorHAnsi" w:hAnsiTheme="minorHAnsi" w:cstheme="minorHAnsi"/>
              </w:rPr>
            </w:pPr>
          </w:p>
          <w:p w14:paraId="53BF9CDD" w14:textId="77777777" w:rsidR="0056131A" w:rsidRPr="00E60A1A" w:rsidRDefault="0056131A" w:rsidP="0056131A">
            <w:pPr>
              <w:spacing w:line="480" w:lineRule="auto"/>
              <w:jc w:val="both"/>
              <w:rPr>
                <w:rFonts w:asciiTheme="minorHAnsi" w:hAnsiTheme="minorHAnsi" w:cstheme="minorHAnsi"/>
              </w:rPr>
            </w:pPr>
          </w:p>
          <w:p w14:paraId="6A5D23D8" w14:textId="77777777" w:rsidR="0056131A" w:rsidRPr="00E60A1A" w:rsidRDefault="0056131A" w:rsidP="0056131A">
            <w:pPr>
              <w:spacing w:line="480" w:lineRule="auto"/>
              <w:jc w:val="both"/>
              <w:rPr>
                <w:rFonts w:asciiTheme="minorHAnsi" w:hAnsiTheme="minorHAnsi" w:cstheme="minorHAnsi"/>
              </w:rPr>
            </w:pPr>
          </w:p>
          <w:p w14:paraId="27171021" w14:textId="78F1ABEA" w:rsidR="0056131A" w:rsidRPr="00E60A1A" w:rsidRDefault="0056131A" w:rsidP="0056131A">
            <w:pPr>
              <w:spacing w:line="480" w:lineRule="auto"/>
              <w:jc w:val="both"/>
              <w:rPr>
                <w:rFonts w:asciiTheme="minorHAnsi" w:hAnsiTheme="minorHAnsi" w:cstheme="minorHAnsi"/>
              </w:rPr>
            </w:pPr>
          </w:p>
        </w:tc>
        <w:tc>
          <w:tcPr>
            <w:tcW w:w="3945" w:type="dxa"/>
            <w:tcBorders>
              <w:top w:val="single" w:sz="4" w:space="0" w:color="auto"/>
              <w:left w:val="single" w:sz="4" w:space="0" w:color="auto"/>
              <w:bottom w:val="single" w:sz="4" w:space="0" w:color="auto"/>
              <w:right w:val="single" w:sz="4" w:space="0" w:color="auto"/>
            </w:tcBorders>
          </w:tcPr>
          <w:p w14:paraId="4B4A128F" w14:textId="5EE10CD5" w:rsidR="0056131A" w:rsidRPr="00E60A1A" w:rsidRDefault="0056131A" w:rsidP="0056131A">
            <w:pPr>
              <w:spacing w:line="480" w:lineRule="auto"/>
              <w:jc w:val="both"/>
              <w:rPr>
                <w:rFonts w:asciiTheme="minorHAnsi" w:hAnsiTheme="minorHAnsi" w:cstheme="minorHAnsi"/>
                <w:sz w:val="20"/>
                <w:szCs w:val="20"/>
              </w:rPr>
            </w:pPr>
            <w:r w:rsidRPr="00E60A1A">
              <w:rPr>
                <w:rFonts w:asciiTheme="minorHAnsi" w:hAnsiTheme="minorHAnsi" w:cstheme="minorHAnsi"/>
                <w:sz w:val="20"/>
                <w:szCs w:val="20"/>
              </w:rPr>
              <w:lastRenderedPageBreak/>
              <w:t>Por necesidades del servicio:</w:t>
            </w:r>
          </w:p>
          <w:p w14:paraId="6A5521DF" w14:textId="29913ECB" w:rsidR="0056131A" w:rsidRPr="00E60A1A" w:rsidRDefault="0056131A" w:rsidP="0056131A">
            <w:pPr>
              <w:spacing w:line="480" w:lineRule="auto"/>
              <w:jc w:val="both"/>
              <w:rPr>
                <w:rFonts w:asciiTheme="minorHAnsi" w:hAnsiTheme="minorHAnsi" w:cstheme="minorHAnsi"/>
                <w:sz w:val="20"/>
                <w:szCs w:val="20"/>
              </w:rPr>
            </w:pPr>
            <w:r w:rsidRPr="00E60A1A">
              <w:rPr>
                <w:rFonts w:asciiTheme="minorHAnsi" w:hAnsiTheme="minorHAnsi" w:cstheme="minorHAnsi"/>
                <w:sz w:val="20"/>
                <w:szCs w:val="20"/>
              </w:rPr>
              <w:t>L</w:t>
            </w:r>
            <w:r>
              <w:rPr>
                <w:rFonts w:asciiTheme="minorHAnsi" w:hAnsiTheme="minorHAnsi" w:cstheme="minorHAnsi"/>
                <w:sz w:val="20"/>
                <w:szCs w:val="20"/>
              </w:rPr>
              <w:t>icenciado</w:t>
            </w:r>
            <w:r w:rsidRPr="00E60A1A">
              <w:rPr>
                <w:rFonts w:asciiTheme="minorHAnsi" w:hAnsiTheme="minorHAnsi" w:cstheme="minorHAnsi"/>
                <w:sz w:val="20"/>
                <w:szCs w:val="20"/>
              </w:rPr>
              <w:t xml:space="preserve"> JOSE REYES YNES GUTIERREZ PAREDEZ</w:t>
            </w:r>
            <w:r w:rsidR="009925B4">
              <w:rPr>
                <w:rFonts w:asciiTheme="minorHAnsi" w:hAnsiTheme="minorHAnsi" w:cstheme="minorHAnsi"/>
                <w:sz w:val="20"/>
                <w:szCs w:val="20"/>
              </w:rPr>
              <w:t>, s</w:t>
            </w:r>
            <w:r w:rsidRPr="00E60A1A">
              <w:rPr>
                <w:rFonts w:asciiTheme="minorHAnsi" w:hAnsiTheme="minorHAnsi" w:cstheme="minorHAnsi"/>
                <w:sz w:val="20"/>
                <w:szCs w:val="20"/>
              </w:rPr>
              <w:t>e adscribe con su mismo nivel y cargo al Jugado Civil del Distrito Judicial de Zaragoza</w:t>
            </w:r>
          </w:p>
          <w:p w14:paraId="49691F7E" w14:textId="7562C74B" w:rsidR="0056131A" w:rsidRPr="00E60A1A" w:rsidRDefault="0056131A" w:rsidP="0056131A">
            <w:pPr>
              <w:spacing w:line="480" w:lineRule="auto"/>
              <w:jc w:val="both"/>
              <w:rPr>
                <w:rFonts w:asciiTheme="minorHAnsi" w:hAnsiTheme="minorHAnsi" w:cstheme="minorHAnsi"/>
                <w:sz w:val="20"/>
                <w:szCs w:val="20"/>
              </w:rPr>
            </w:pPr>
            <w:r w:rsidRPr="00E60A1A">
              <w:rPr>
                <w:rFonts w:asciiTheme="minorHAnsi" w:hAnsiTheme="minorHAnsi" w:cstheme="minorHAnsi"/>
                <w:sz w:val="20"/>
                <w:szCs w:val="20"/>
              </w:rPr>
              <w:t>L</w:t>
            </w:r>
            <w:r>
              <w:rPr>
                <w:rFonts w:asciiTheme="minorHAnsi" w:hAnsiTheme="minorHAnsi" w:cstheme="minorHAnsi"/>
                <w:sz w:val="20"/>
                <w:szCs w:val="20"/>
              </w:rPr>
              <w:t>icenciado</w:t>
            </w:r>
            <w:r w:rsidRPr="00E60A1A">
              <w:rPr>
                <w:rFonts w:asciiTheme="minorHAnsi" w:hAnsiTheme="minorHAnsi" w:cstheme="minorHAnsi"/>
                <w:sz w:val="20"/>
                <w:szCs w:val="20"/>
              </w:rPr>
              <w:t xml:space="preserve"> BONIFACIO SANCHEZ AGUILAR</w:t>
            </w:r>
            <w:r w:rsidR="004C3383">
              <w:rPr>
                <w:rFonts w:asciiTheme="minorHAnsi" w:hAnsiTheme="minorHAnsi" w:cstheme="minorHAnsi"/>
                <w:sz w:val="20"/>
                <w:szCs w:val="20"/>
              </w:rPr>
              <w:t>, se</w:t>
            </w:r>
            <w:r w:rsidRPr="00E60A1A">
              <w:rPr>
                <w:rFonts w:asciiTheme="minorHAnsi" w:hAnsiTheme="minorHAnsi" w:cstheme="minorHAnsi"/>
                <w:sz w:val="20"/>
                <w:szCs w:val="20"/>
              </w:rPr>
              <w:t xml:space="preserve"> adscribe con su mismo nivel y cargo al Jugado Familiar del Distrito Judicial de Zaragoza</w:t>
            </w:r>
          </w:p>
          <w:p w14:paraId="3AD28174" w14:textId="4A41241D" w:rsidR="0056131A" w:rsidRPr="00E60A1A" w:rsidRDefault="0056131A" w:rsidP="0056131A">
            <w:pPr>
              <w:spacing w:line="480"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Con efectos a partir del ocho de octubre de dos mil veintiuno, </w:t>
            </w:r>
            <w:r w:rsidR="006476D7">
              <w:rPr>
                <w:rFonts w:asciiTheme="minorHAnsi" w:hAnsiTheme="minorHAnsi" w:cstheme="minorHAnsi"/>
                <w:sz w:val="20"/>
                <w:szCs w:val="20"/>
              </w:rPr>
              <w:t xml:space="preserve">hasta nuevas instrucciones. </w:t>
            </w:r>
          </w:p>
        </w:tc>
      </w:tr>
      <w:tr w:rsidR="0056131A" w:rsidRPr="009762DB" w14:paraId="1AAAD074" w14:textId="77777777" w:rsidTr="003B3D48">
        <w:tc>
          <w:tcPr>
            <w:tcW w:w="3964" w:type="dxa"/>
            <w:tcBorders>
              <w:top w:val="single" w:sz="4" w:space="0" w:color="auto"/>
              <w:left w:val="single" w:sz="4" w:space="0" w:color="auto"/>
              <w:bottom w:val="single" w:sz="4" w:space="0" w:color="auto"/>
              <w:right w:val="single" w:sz="4" w:space="0" w:color="auto"/>
            </w:tcBorders>
          </w:tcPr>
          <w:p w14:paraId="771DEFE9" w14:textId="77777777" w:rsidR="006476D7" w:rsidRPr="006476D7" w:rsidRDefault="006476D7" w:rsidP="006476D7">
            <w:pPr>
              <w:spacing w:line="480" w:lineRule="auto"/>
              <w:jc w:val="both"/>
              <w:rPr>
                <w:rFonts w:asciiTheme="minorHAnsi" w:eastAsia="Times New Roman" w:hAnsiTheme="minorHAnsi" w:cstheme="minorHAnsi"/>
                <w:b/>
                <w:bCs/>
              </w:rPr>
            </w:pPr>
            <w:r w:rsidRPr="006476D7">
              <w:rPr>
                <w:rFonts w:asciiTheme="minorHAnsi" w:hAnsiTheme="minorHAnsi" w:cstheme="minorHAnsi"/>
                <w:b/>
                <w:bCs/>
              </w:rPr>
              <w:lastRenderedPageBreak/>
              <w:t>ING. EN COMP. NOE BAEZ AVENDAÑO</w:t>
            </w:r>
          </w:p>
          <w:p w14:paraId="1C213568" w14:textId="35715898" w:rsidR="006476D7" w:rsidRDefault="006476D7" w:rsidP="006476D7">
            <w:pPr>
              <w:spacing w:line="480" w:lineRule="auto"/>
              <w:jc w:val="both"/>
              <w:rPr>
                <w:rFonts w:asciiTheme="minorHAnsi" w:hAnsiTheme="minorHAnsi" w:cstheme="minorHAnsi"/>
              </w:rPr>
            </w:pPr>
            <w:r w:rsidRPr="006476D7">
              <w:rPr>
                <w:rFonts w:asciiTheme="minorHAnsi" w:hAnsiTheme="minorHAnsi" w:cstheme="minorHAnsi"/>
              </w:rPr>
              <w:t>Auxiliar Técnico (Nivel 3)</w:t>
            </w:r>
          </w:p>
          <w:p w14:paraId="31A950E7" w14:textId="1A13D731" w:rsidR="006476D7" w:rsidRPr="006476D7" w:rsidRDefault="006476D7" w:rsidP="006476D7">
            <w:pPr>
              <w:spacing w:line="480" w:lineRule="auto"/>
              <w:jc w:val="both"/>
              <w:rPr>
                <w:rFonts w:asciiTheme="minorHAnsi" w:hAnsiTheme="minorHAnsi" w:cstheme="minorHAnsi"/>
              </w:rPr>
            </w:pPr>
            <w:r w:rsidRPr="006476D7">
              <w:rPr>
                <w:rFonts w:asciiTheme="minorHAnsi" w:hAnsiTheme="minorHAnsi" w:cstheme="minorHAnsi"/>
              </w:rPr>
              <w:t xml:space="preserve">Adscrito al Departamento de Desarrollo E Innovación Tecnológica de la Dirección de Tecnologías de la Información y Comunicación del Poder Judicial del Estado de Tlaxcala. </w:t>
            </w:r>
          </w:p>
          <w:p w14:paraId="43A78E04" w14:textId="77777777" w:rsidR="006476D7" w:rsidRDefault="006476D7" w:rsidP="006476D7">
            <w:pPr>
              <w:spacing w:line="480" w:lineRule="auto"/>
              <w:jc w:val="both"/>
              <w:rPr>
                <w:rFonts w:ascii="Cambria" w:eastAsia="Times New Roman" w:hAnsi="Cambria" w:cs="Calibri"/>
                <w:b/>
                <w:bCs/>
              </w:rPr>
            </w:pPr>
          </w:p>
          <w:p w14:paraId="3B8AC946" w14:textId="77777777" w:rsidR="006476D7" w:rsidRDefault="006476D7" w:rsidP="0056131A">
            <w:pPr>
              <w:spacing w:line="480" w:lineRule="auto"/>
              <w:jc w:val="both"/>
              <w:rPr>
                <w:rFonts w:asciiTheme="minorHAnsi" w:hAnsiTheme="minorHAnsi" w:cstheme="minorHAnsi"/>
              </w:rPr>
            </w:pPr>
          </w:p>
          <w:p w14:paraId="17E3DC5C" w14:textId="409EEA1B" w:rsidR="0056131A" w:rsidRPr="00E60A1A" w:rsidRDefault="0056131A" w:rsidP="0056131A">
            <w:pPr>
              <w:spacing w:line="480" w:lineRule="auto"/>
              <w:jc w:val="both"/>
              <w:rPr>
                <w:rFonts w:asciiTheme="minorHAnsi" w:hAnsiTheme="minorHAnsi" w:cstheme="minorHAnsi"/>
              </w:rPr>
            </w:pPr>
          </w:p>
          <w:p w14:paraId="49796C25" w14:textId="77777777" w:rsidR="0056131A" w:rsidRPr="00E60A1A" w:rsidRDefault="0056131A" w:rsidP="0056131A">
            <w:pPr>
              <w:spacing w:line="480" w:lineRule="auto"/>
              <w:jc w:val="both"/>
              <w:rPr>
                <w:rFonts w:asciiTheme="minorHAnsi" w:hAnsiTheme="minorHAnsi" w:cstheme="minorHAnsi"/>
              </w:rPr>
            </w:pPr>
          </w:p>
          <w:p w14:paraId="1688254E" w14:textId="77777777" w:rsidR="0056131A" w:rsidRPr="00E60A1A" w:rsidRDefault="0056131A" w:rsidP="0056131A">
            <w:pPr>
              <w:spacing w:line="480" w:lineRule="auto"/>
              <w:jc w:val="both"/>
              <w:rPr>
                <w:rFonts w:asciiTheme="minorHAnsi" w:hAnsiTheme="minorHAnsi" w:cstheme="minorHAnsi"/>
              </w:rPr>
            </w:pPr>
          </w:p>
          <w:p w14:paraId="6C7DE792" w14:textId="5236AC98" w:rsidR="0056131A" w:rsidRPr="00E60A1A" w:rsidRDefault="0056131A" w:rsidP="0056131A">
            <w:pPr>
              <w:spacing w:line="480" w:lineRule="auto"/>
              <w:jc w:val="both"/>
              <w:rPr>
                <w:rFonts w:asciiTheme="minorHAnsi" w:hAnsiTheme="minorHAnsi" w:cstheme="minorHAnsi"/>
              </w:rPr>
            </w:pPr>
          </w:p>
        </w:tc>
        <w:tc>
          <w:tcPr>
            <w:tcW w:w="3945" w:type="dxa"/>
            <w:tcBorders>
              <w:top w:val="single" w:sz="4" w:space="0" w:color="auto"/>
              <w:left w:val="single" w:sz="4" w:space="0" w:color="auto"/>
              <w:bottom w:val="single" w:sz="4" w:space="0" w:color="auto"/>
              <w:right w:val="single" w:sz="4" w:space="0" w:color="auto"/>
            </w:tcBorders>
          </w:tcPr>
          <w:p w14:paraId="43E97463" w14:textId="77777777" w:rsidR="0056131A" w:rsidRDefault="006476D7" w:rsidP="0056131A">
            <w:pPr>
              <w:spacing w:line="480" w:lineRule="auto"/>
              <w:jc w:val="both"/>
              <w:rPr>
                <w:rFonts w:asciiTheme="minorHAnsi" w:hAnsiTheme="minorHAnsi" w:cstheme="minorHAnsi"/>
              </w:rPr>
            </w:pPr>
            <w:r>
              <w:rPr>
                <w:rFonts w:asciiTheme="minorHAnsi" w:hAnsiTheme="minorHAnsi" w:cstheme="minorHAnsi"/>
              </w:rPr>
              <w:t>Por necesidades del Servicio:</w:t>
            </w:r>
          </w:p>
          <w:p w14:paraId="208F09AE" w14:textId="77777777" w:rsidR="00013800" w:rsidRDefault="00086FF7" w:rsidP="0056131A">
            <w:pPr>
              <w:spacing w:line="480" w:lineRule="auto"/>
              <w:jc w:val="both"/>
              <w:rPr>
                <w:rFonts w:asciiTheme="minorHAnsi" w:hAnsiTheme="minorHAnsi" w:cstheme="minorHAnsi"/>
              </w:rPr>
            </w:pPr>
            <w:r>
              <w:rPr>
                <w:rFonts w:asciiTheme="minorHAnsi" w:hAnsiTheme="minorHAnsi" w:cstheme="minorHAnsi"/>
              </w:rPr>
              <w:t>Se</w:t>
            </w:r>
            <w:r w:rsidR="00BE4E1E">
              <w:rPr>
                <w:rFonts w:asciiTheme="minorHAnsi" w:hAnsiTheme="minorHAnsi" w:cstheme="minorHAnsi"/>
              </w:rPr>
              <w:t xml:space="preserve"> adscribe como Auxiliar de Registro y Trámite (Nivel 4), </w:t>
            </w:r>
            <w:r w:rsidR="006245ED">
              <w:rPr>
                <w:rFonts w:asciiTheme="minorHAnsi" w:hAnsiTheme="minorHAnsi" w:cstheme="minorHAnsi"/>
              </w:rPr>
              <w:t xml:space="preserve">comisionado al </w:t>
            </w:r>
            <w:r w:rsidR="00BE4E1E">
              <w:rPr>
                <w:rFonts w:asciiTheme="minorHAnsi" w:hAnsiTheme="minorHAnsi" w:cstheme="minorHAnsi"/>
              </w:rPr>
              <w:t>Consejo de la Judicatura del Estado</w:t>
            </w:r>
            <w:r w:rsidR="006245ED">
              <w:rPr>
                <w:rFonts w:asciiTheme="minorHAnsi" w:hAnsiTheme="minorHAnsi" w:cstheme="minorHAnsi"/>
              </w:rPr>
              <w:t xml:space="preserve"> y en apoyo de los requerimientos técnicos del Instituto de Especialización Judicial del Tribunal Superior de Justicia del Estado, con efectos a partir del </w:t>
            </w:r>
            <w:r w:rsidR="00013800">
              <w:rPr>
                <w:rFonts w:asciiTheme="minorHAnsi" w:hAnsiTheme="minorHAnsi" w:cstheme="minorHAnsi"/>
              </w:rPr>
              <w:t xml:space="preserve">ocho de octubre de dos mil veintiuno, hasta nuevas instrucciones. </w:t>
            </w:r>
          </w:p>
          <w:p w14:paraId="3529ABA6" w14:textId="72B98045" w:rsidR="00BE4E1E" w:rsidRPr="00E60A1A" w:rsidRDefault="00013800" w:rsidP="007F009E">
            <w:pPr>
              <w:spacing w:line="480" w:lineRule="auto"/>
              <w:jc w:val="both"/>
              <w:rPr>
                <w:rFonts w:asciiTheme="minorHAnsi" w:hAnsiTheme="minorHAnsi" w:cstheme="minorHAnsi"/>
              </w:rPr>
            </w:pPr>
            <w:r>
              <w:rPr>
                <w:rFonts w:asciiTheme="minorHAnsi" w:hAnsiTheme="minorHAnsi" w:cstheme="minorHAnsi"/>
              </w:rPr>
              <w:t>Con la precisión que, para el caso de que deje</w:t>
            </w:r>
            <w:r w:rsidR="007F009E">
              <w:rPr>
                <w:rFonts w:asciiTheme="minorHAnsi" w:hAnsiTheme="minorHAnsi" w:cstheme="minorHAnsi"/>
              </w:rPr>
              <w:t xml:space="preserve"> ambas </w:t>
            </w:r>
            <w:r>
              <w:rPr>
                <w:rFonts w:asciiTheme="minorHAnsi" w:hAnsiTheme="minorHAnsi" w:cstheme="minorHAnsi"/>
              </w:rPr>
              <w:t>comisi</w:t>
            </w:r>
            <w:r w:rsidR="007F009E">
              <w:rPr>
                <w:rFonts w:asciiTheme="minorHAnsi" w:hAnsiTheme="minorHAnsi" w:cstheme="minorHAnsi"/>
              </w:rPr>
              <w:t>ones</w:t>
            </w:r>
            <w:r>
              <w:rPr>
                <w:rFonts w:asciiTheme="minorHAnsi" w:hAnsiTheme="minorHAnsi" w:cstheme="minorHAnsi"/>
              </w:rPr>
              <w:t xml:space="preserve">, regresará al nivel que tiene </w:t>
            </w:r>
            <w:r w:rsidR="007F009E">
              <w:rPr>
                <w:rFonts w:asciiTheme="minorHAnsi" w:hAnsiTheme="minorHAnsi" w:cstheme="minorHAnsi"/>
              </w:rPr>
              <w:t>actualmente.</w:t>
            </w:r>
          </w:p>
        </w:tc>
      </w:tr>
    </w:tbl>
    <w:p w14:paraId="422D0818" w14:textId="417FA1E5" w:rsidR="00BA0CEC" w:rsidRPr="000D3CE5" w:rsidRDefault="00BA0CEC" w:rsidP="00BA0CEC">
      <w:pPr>
        <w:spacing w:after="0" w:line="480" w:lineRule="auto"/>
        <w:jc w:val="both"/>
        <w:rPr>
          <w:rFonts w:asciiTheme="minorHAnsi" w:hAnsiTheme="minorHAnsi" w:cstheme="minorHAnsi"/>
        </w:rPr>
      </w:pPr>
      <w:r w:rsidRPr="000D3CE5">
        <w:rPr>
          <w:rFonts w:asciiTheme="minorHAnsi" w:hAnsiTheme="minorHAnsi" w:cstheme="minorHAnsi"/>
          <w:color w:val="000000"/>
        </w:rPr>
        <w:t xml:space="preserve">Comuníquese al Tesorero y Contralor, ambos del Poder Judicial del Estado, </w:t>
      </w:r>
      <w:proofErr w:type="gramStart"/>
      <w:r w:rsidRPr="000D3CE5">
        <w:rPr>
          <w:rFonts w:asciiTheme="minorHAnsi" w:hAnsiTheme="minorHAnsi" w:cstheme="minorHAnsi"/>
          <w:color w:val="000000"/>
        </w:rPr>
        <w:t>Director</w:t>
      </w:r>
      <w:proofErr w:type="gramEnd"/>
      <w:r w:rsidRPr="000D3CE5">
        <w:rPr>
          <w:rFonts w:asciiTheme="minorHAnsi" w:hAnsiTheme="minorHAnsi" w:cstheme="minorHAnsi"/>
          <w:color w:val="000000"/>
        </w:rPr>
        <w:t xml:space="preserve"> de Recursos Humanos y Materiales de la Secretaría Ejecutiva, para su conocimiento y efectos administrativos correspondientes. Asimismo, en lo conducente y para su conocimiento y efectos correspondientes, al Pleno del Tribunal Superior de Justicia del Estado, en cumplimiento a lo establecido en el artículo 68, fracción IV, de la Ley Orgánica del Poder Judicial del Estado</w:t>
      </w:r>
      <w:r w:rsidR="00771733">
        <w:rPr>
          <w:rFonts w:asciiTheme="minorHAnsi" w:hAnsiTheme="minorHAnsi" w:cstheme="minorHAnsi"/>
          <w:color w:val="000000"/>
        </w:rPr>
        <w:t xml:space="preserve">. </w:t>
      </w:r>
      <w:r w:rsidRPr="000D3CE5">
        <w:rPr>
          <w:rFonts w:asciiTheme="minorHAnsi" w:hAnsiTheme="minorHAnsi" w:cstheme="minorHAnsi"/>
          <w:color w:val="000000"/>
          <w:u w:val="single"/>
        </w:rPr>
        <w:t xml:space="preserve">APROBADO </w:t>
      </w:r>
      <w:r w:rsidRPr="000D3CE5">
        <w:rPr>
          <w:rFonts w:asciiTheme="minorHAnsi" w:hAnsiTheme="minorHAnsi" w:cstheme="minorHAnsi"/>
          <w:u w:val="single"/>
        </w:rPr>
        <w:t xml:space="preserve">POR </w:t>
      </w:r>
      <w:r w:rsidR="00C46ABA" w:rsidRPr="000D3CE5">
        <w:rPr>
          <w:rFonts w:asciiTheme="minorHAnsi" w:hAnsiTheme="minorHAnsi" w:cstheme="minorHAnsi"/>
          <w:u w:val="single"/>
        </w:rPr>
        <w:t xml:space="preserve">UNANIMIDAD </w:t>
      </w:r>
      <w:r w:rsidRPr="000D3CE5">
        <w:rPr>
          <w:rFonts w:asciiTheme="minorHAnsi" w:hAnsiTheme="minorHAnsi" w:cstheme="minorHAnsi"/>
          <w:u w:val="single"/>
        </w:rPr>
        <w:t>DE VOTOS.</w:t>
      </w:r>
      <w:r w:rsidRPr="000D3CE5">
        <w:rPr>
          <w:rFonts w:asciiTheme="minorHAnsi" w:hAnsiTheme="minorHAnsi" w:cstheme="minorHAnsi"/>
        </w:rPr>
        <w:t xml:space="preserve"> - - - - </w:t>
      </w:r>
    </w:p>
    <w:p w14:paraId="08054C57" w14:textId="6E232819" w:rsidR="009F0E95" w:rsidRPr="000D3CE5" w:rsidRDefault="009F0E95" w:rsidP="007F009E">
      <w:pPr>
        <w:spacing w:after="0" w:line="480" w:lineRule="auto"/>
        <w:ind w:firstLine="708"/>
        <w:jc w:val="both"/>
        <w:rPr>
          <w:rFonts w:asciiTheme="minorHAnsi" w:hAnsiTheme="minorHAnsi" w:cstheme="minorHAnsi"/>
        </w:rPr>
      </w:pPr>
      <w:r w:rsidRPr="000D3CE5">
        <w:rPr>
          <w:rFonts w:asciiTheme="minorHAnsi" w:hAnsiTheme="minorHAnsi" w:cstheme="minorHAnsi"/>
          <w:bCs/>
        </w:rPr>
        <w:t>Sie</w:t>
      </w:r>
      <w:r w:rsidRPr="000D3CE5">
        <w:rPr>
          <w:rFonts w:asciiTheme="minorHAnsi" w:hAnsiTheme="minorHAnsi" w:cstheme="minorHAnsi"/>
        </w:rPr>
        <w:t>ndo las</w:t>
      </w:r>
      <w:r w:rsidR="008E3B47" w:rsidRPr="000D3CE5">
        <w:rPr>
          <w:rFonts w:asciiTheme="minorHAnsi" w:hAnsiTheme="minorHAnsi" w:cstheme="minorHAnsi"/>
        </w:rPr>
        <w:t xml:space="preserve"> </w:t>
      </w:r>
      <w:r w:rsidR="007F009E">
        <w:rPr>
          <w:rFonts w:asciiTheme="minorHAnsi" w:hAnsiTheme="minorHAnsi" w:cstheme="minorHAnsi"/>
        </w:rPr>
        <w:t xml:space="preserve">catorce </w:t>
      </w:r>
      <w:r w:rsidR="00C56AFE" w:rsidRPr="000D3CE5">
        <w:rPr>
          <w:rFonts w:asciiTheme="minorHAnsi" w:hAnsiTheme="minorHAnsi" w:cstheme="minorHAnsi"/>
        </w:rPr>
        <w:t xml:space="preserve">horas con </w:t>
      </w:r>
      <w:r w:rsidR="007F009E">
        <w:rPr>
          <w:rFonts w:asciiTheme="minorHAnsi" w:hAnsiTheme="minorHAnsi" w:cstheme="minorHAnsi"/>
        </w:rPr>
        <w:t>trece</w:t>
      </w:r>
      <w:r w:rsidR="00C56AFE" w:rsidRPr="000D3CE5">
        <w:rPr>
          <w:rFonts w:asciiTheme="minorHAnsi" w:hAnsiTheme="minorHAnsi" w:cstheme="minorHAnsi"/>
        </w:rPr>
        <w:t xml:space="preserve"> </w:t>
      </w:r>
      <w:r w:rsidR="004C0CA4" w:rsidRPr="000D3CE5">
        <w:rPr>
          <w:rFonts w:asciiTheme="minorHAnsi" w:hAnsiTheme="minorHAnsi" w:cstheme="minorHAnsi"/>
        </w:rPr>
        <w:t>minutos</w:t>
      </w:r>
      <w:r w:rsidR="008E3B47" w:rsidRPr="000D3CE5">
        <w:rPr>
          <w:rFonts w:asciiTheme="minorHAnsi" w:hAnsiTheme="minorHAnsi" w:cstheme="minorHAnsi"/>
        </w:rPr>
        <w:t xml:space="preserve"> </w:t>
      </w:r>
      <w:r w:rsidRPr="000D3CE5">
        <w:rPr>
          <w:rFonts w:asciiTheme="minorHAnsi" w:hAnsiTheme="minorHAnsi" w:cstheme="minorHAnsi"/>
        </w:rPr>
        <w:t xml:space="preserve">del día de su inicio, se da por concluida la sesión </w:t>
      </w:r>
      <w:r w:rsidR="00ED1541" w:rsidRPr="000D3CE5">
        <w:rPr>
          <w:rFonts w:asciiTheme="minorHAnsi" w:hAnsiTheme="minorHAnsi" w:cstheme="minorHAnsi"/>
        </w:rPr>
        <w:t>extra</w:t>
      </w:r>
      <w:r w:rsidRPr="000D3CE5">
        <w:rPr>
          <w:rFonts w:asciiTheme="minorHAnsi" w:hAnsiTheme="minorHAnsi" w:cstheme="minorHAnsi"/>
        </w:rPr>
        <w:t>ordinaria privada del Consejo de la Judicatura del Estado de Tlaxcala, levantándose la presente acta, que firman para constancia los que en ella intervinieron, así como l</w:t>
      </w:r>
      <w:r w:rsidR="00E83B72" w:rsidRPr="000D3CE5">
        <w:rPr>
          <w:rFonts w:asciiTheme="minorHAnsi" w:hAnsiTheme="minorHAnsi" w:cstheme="minorHAnsi"/>
        </w:rPr>
        <w:t>a</w:t>
      </w:r>
      <w:r w:rsidRPr="000D3CE5">
        <w:rPr>
          <w:rFonts w:asciiTheme="minorHAnsi" w:hAnsiTheme="minorHAnsi" w:cstheme="minorHAnsi"/>
        </w:rPr>
        <w:t xml:space="preserve"> Licenciad</w:t>
      </w:r>
      <w:r w:rsidR="00E83B72" w:rsidRPr="000D3CE5">
        <w:rPr>
          <w:rFonts w:asciiTheme="minorHAnsi" w:hAnsiTheme="minorHAnsi" w:cstheme="minorHAnsi"/>
        </w:rPr>
        <w:t>a</w:t>
      </w:r>
      <w:r w:rsidRPr="000D3CE5">
        <w:rPr>
          <w:rFonts w:asciiTheme="minorHAnsi" w:hAnsiTheme="minorHAnsi" w:cstheme="minorHAnsi"/>
        </w:rPr>
        <w:t xml:space="preserve"> </w:t>
      </w:r>
      <w:r w:rsidR="00E83B72" w:rsidRPr="000D3CE5">
        <w:rPr>
          <w:rFonts w:asciiTheme="minorHAnsi" w:hAnsiTheme="minorHAnsi" w:cstheme="minorHAnsi"/>
        </w:rPr>
        <w:t>Martha Zenteno Ramírez</w:t>
      </w:r>
      <w:r w:rsidRPr="000D3CE5">
        <w:rPr>
          <w:rFonts w:asciiTheme="minorHAnsi" w:hAnsiTheme="minorHAnsi" w:cstheme="minorHAnsi"/>
        </w:rPr>
        <w:t xml:space="preserve">, </w:t>
      </w:r>
      <w:proofErr w:type="gramStart"/>
      <w:r w:rsidRPr="000D3CE5">
        <w:rPr>
          <w:rFonts w:asciiTheme="minorHAnsi" w:hAnsiTheme="minorHAnsi" w:cstheme="minorHAnsi"/>
        </w:rPr>
        <w:t>Secretari</w:t>
      </w:r>
      <w:r w:rsidR="00E83B72" w:rsidRPr="000D3CE5">
        <w:rPr>
          <w:rFonts w:asciiTheme="minorHAnsi" w:hAnsiTheme="minorHAnsi" w:cstheme="minorHAnsi"/>
        </w:rPr>
        <w:t>a</w:t>
      </w:r>
      <w:r w:rsidRPr="000D3CE5">
        <w:rPr>
          <w:rFonts w:asciiTheme="minorHAnsi" w:hAnsiTheme="minorHAnsi" w:cstheme="minorHAnsi"/>
        </w:rPr>
        <w:t xml:space="preserve"> Ejecutiv</w:t>
      </w:r>
      <w:r w:rsidR="00E61B91" w:rsidRPr="000D3CE5">
        <w:rPr>
          <w:rFonts w:asciiTheme="minorHAnsi" w:hAnsiTheme="minorHAnsi" w:cstheme="minorHAnsi"/>
        </w:rPr>
        <w:t>a</w:t>
      </w:r>
      <w:proofErr w:type="gramEnd"/>
      <w:r w:rsidR="00E61B91" w:rsidRPr="000D3CE5">
        <w:rPr>
          <w:rFonts w:asciiTheme="minorHAnsi" w:hAnsiTheme="minorHAnsi" w:cstheme="minorHAnsi"/>
        </w:rPr>
        <w:t xml:space="preserve"> </w:t>
      </w:r>
      <w:r w:rsidRPr="000D3CE5">
        <w:rPr>
          <w:rFonts w:asciiTheme="minorHAnsi" w:hAnsiTheme="minorHAnsi" w:cstheme="minorHAnsi"/>
        </w:rPr>
        <w:t xml:space="preserve">del Consejo de la Judicatura. Doy fe. </w:t>
      </w:r>
      <w:r w:rsidR="001A5AE2" w:rsidRPr="000D3CE5">
        <w:rPr>
          <w:rFonts w:asciiTheme="minorHAnsi" w:hAnsiTheme="minorHAnsi" w:cstheme="minorHAnsi"/>
        </w:rPr>
        <w:t>–</w:t>
      </w:r>
      <w:r w:rsidRPr="000D3CE5">
        <w:rPr>
          <w:rFonts w:asciiTheme="minorHAnsi" w:hAnsiTheme="minorHAnsi" w:cstheme="minorHAnsi"/>
        </w:rPr>
        <w:t xml:space="preserve"> </w:t>
      </w:r>
    </w:p>
    <w:p w14:paraId="7894F01D" w14:textId="124AC687" w:rsidR="001A5AE2" w:rsidRPr="00E032BC" w:rsidRDefault="00E032BC" w:rsidP="00E032BC">
      <w:pPr>
        <w:spacing w:after="0" w:line="240" w:lineRule="auto"/>
        <w:jc w:val="both"/>
        <w:rPr>
          <w:rFonts w:asciiTheme="minorHAnsi" w:hAnsiTheme="minorHAnsi" w:cstheme="minorHAnsi"/>
          <w:bCs/>
          <w:sz w:val="18"/>
          <w:szCs w:val="18"/>
        </w:rPr>
      </w:pPr>
      <w:r w:rsidRPr="00E032BC">
        <w:rPr>
          <w:rFonts w:asciiTheme="minorHAnsi" w:hAnsiTheme="minorHAnsi" w:cstheme="minorHAnsi"/>
          <w:sz w:val="18"/>
          <w:szCs w:val="18"/>
        </w:rPr>
        <w:lastRenderedPageBreak/>
        <w:t xml:space="preserve">CONTINUACIÓN DEL ACTA </w:t>
      </w:r>
      <w:r w:rsidRPr="00E032BC">
        <w:rPr>
          <w:rFonts w:asciiTheme="minorHAnsi" w:hAnsiTheme="minorHAnsi" w:cstheme="minorHAnsi"/>
          <w:bCs/>
          <w:sz w:val="18"/>
          <w:szCs w:val="18"/>
        </w:rPr>
        <w:t>DE SESIÓN EXTRAORDINARIA PRIVADA DEL CONSEJO DE LA JUDICATURA DEL ESTADO DE TLAXCALA, CELEBRADA A LAS TRECE HORAS DEL DÍA SIETE DE OCTUBRE DE DOS MIL VEINTIUNO.</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B64D1B" w:rsidRPr="0088185F" w14:paraId="4C3F4CE4" w14:textId="77777777" w:rsidTr="002026F2">
        <w:tc>
          <w:tcPr>
            <w:tcW w:w="7792" w:type="dxa"/>
            <w:gridSpan w:val="3"/>
          </w:tcPr>
          <w:p w14:paraId="0381EAC9" w14:textId="77777777" w:rsidR="00B64D1B" w:rsidRPr="0088185F" w:rsidRDefault="00B64D1B" w:rsidP="002026F2">
            <w:pPr>
              <w:spacing w:after="0" w:line="240" w:lineRule="auto"/>
              <w:jc w:val="center"/>
              <w:rPr>
                <w:rFonts w:asciiTheme="minorHAnsi" w:hAnsiTheme="minorHAnsi" w:cstheme="minorHAnsi"/>
              </w:rPr>
            </w:pPr>
            <w:bookmarkStart w:id="6" w:name="_Hlk83031405"/>
            <w:r w:rsidRPr="0088185F">
              <w:rPr>
                <w:rFonts w:asciiTheme="minorHAnsi" w:hAnsiTheme="minorHAnsi" w:cstheme="minorHAnsi"/>
              </w:rPr>
              <w:t>Doctor Héctor Maldonado Bonilla</w:t>
            </w:r>
          </w:p>
          <w:p w14:paraId="2A18C06B"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 xml:space="preserve">Magistrado </w:t>
            </w:r>
            <w:proofErr w:type="gramStart"/>
            <w:r w:rsidRPr="0088185F">
              <w:rPr>
                <w:rFonts w:asciiTheme="minorHAnsi" w:hAnsiTheme="minorHAnsi" w:cstheme="minorHAnsi"/>
              </w:rPr>
              <w:t>Presidente</w:t>
            </w:r>
            <w:proofErr w:type="gramEnd"/>
            <w:r w:rsidRPr="0088185F">
              <w:rPr>
                <w:rFonts w:asciiTheme="minorHAnsi" w:hAnsiTheme="minorHAnsi" w:cstheme="minorHAnsi"/>
              </w:rPr>
              <w:t xml:space="preserve"> del Tribunal Superior de Justicia </w:t>
            </w:r>
          </w:p>
          <w:p w14:paraId="129A8079"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y del Consejo de la Judicatura del Estado de Tlaxcala</w:t>
            </w:r>
          </w:p>
        </w:tc>
      </w:tr>
      <w:tr w:rsidR="00B64D1B" w:rsidRPr="0088185F" w14:paraId="74A9E7A6" w14:textId="77777777" w:rsidTr="002026F2">
        <w:trPr>
          <w:trHeight w:val="317"/>
        </w:trPr>
        <w:tc>
          <w:tcPr>
            <w:tcW w:w="7792" w:type="dxa"/>
            <w:gridSpan w:val="3"/>
          </w:tcPr>
          <w:p w14:paraId="3375A3BE" w14:textId="77777777" w:rsidR="00B64D1B" w:rsidRPr="0088185F" w:rsidRDefault="00B64D1B" w:rsidP="002026F2">
            <w:pPr>
              <w:spacing w:after="0" w:line="480" w:lineRule="auto"/>
              <w:jc w:val="both"/>
              <w:rPr>
                <w:rFonts w:asciiTheme="minorHAnsi" w:hAnsiTheme="minorHAnsi" w:cstheme="minorHAnsi"/>
              </w:rPr>
            </w:pPr>
          </w:p>
          <w:p w14:paraId="43176C7E" w14:textId="77777777" w:rsidR="00B64D1B" w:rsidRPr="0088185F" w:rsidRDefault="00B64D1B" w:rsidP="002026F2">
            <w:pPr>
              <w:spacing w:after="0" w:line="480" w:lineRule="auto"/>
              <w:jc w:val="both"/>
              <w:rPr>
                <w:rFonts w:asciiTheme="minorHAnsi" w:hAnsiTheme="minorHAnsi" w:cstheme="minorHAnsi"/>
              </w:rPr>
            </w:pPr>
          </w:p>
        </w:tc>
      </w:tr>
      <w:tr w:rsidR="00B64D1B" w:rsidRPr="0088185F" w14:paraId="043A8362" w14:textId="77777777" w:rsidTr="002026F2">
        <w:trPr>
          <w:trHeight w:val="317"/>
        </w:trPr>
        <w:tc>
          <w:tcPr>
            <w:tcW w:w="3681" w:type="dxa"/>
          </w:tcPr>
          <w:p w14:paraId="3528CF41"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 xml:space="preserve">Lic. Víctor Hugo </w:t>
            </w:r>
            <w:proofErr w:type="spellStart"/>
            <w:r w:rsidRPr="0088185F">
              <w:rPr>
                <w:rFonts w:asciiTheme="minorHAnsi" w:hAnsiTheme="minorHAnsi" w:cstheme="minorHAnsi"/>
              </w:rPr>
              <w:t>Corichi</w:t>
            </w:r>
            <w:proofErr w:type="spellEnd"/>
            <w:r w:rsidRPr="0088185F">
              <w:rPr>
                <w:rFonts w:asciiTheme="minorHAnsi" w:hAnsiTheme="minorHAnsi" w:cstheme="minorHAnsi"/>
              </w:rPr>
              <w:t xml:space="preserve"> Méndez </w:t>
            </w:r>
          </w:p>
          <w:p w14:paraId="79A3C581"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Integrante del Consejo de la Judicatura del Estado de Tlaxcala</w:t>
            </w:r>
          </w:p>
        </w:tc>
        <w:tc>
          <w:tcPr>
            <w:tcW w:w="555" w:type="dxa"/>
          </w:tcPr>
          <w:p w14:paraId="1ADCDE5A" w14:textId="77777777" w:rsidR="00B64D1B" w:rsidRPr="0088185F" w:rsidRDefault="00B64D1B" w:rsidP="002026F2">
            <w:pPr>
              <w:spacing w:after="0" w:line="480" w:lineRule="auto"/>
              <w:jc w:val="both"/>
              <w:rPr>
                <w:rFonts w:asciiTheme="minorHAnsi" w:hAnsiTheme="minorHAnsi" w:cstheme="minorHAnsi"/>
              </w:rPr>
            </w:pPr>
          </w:p>
          <w:p w14:paraId="264AD92C" w14:textId="77777777" w:rsidR="00B64D1B" w:rsidRPr="0088185F" w:rsidRDefault="00B64D1B" w:rsidP="002026F2">
            <w:pPr>
              <w:spacing w:after="0" w:line="480" w:lineRule="auto"/>
              <w:jc w:val="both"/>
              <w:rPr>
                <w:rFonts w:asciiTheme="minorHAnsi" w:hAnsiTheme="minorHAnsi" w:cstheme="minorHAnsi"/>
              </w:rPr>
            </w:pPr>
          </w:p>
          <w:p w14:paraId="207A227C" w14:textId="77777777" w:rsidR="00B64D1B" w:rsidRPr="0088185F" w:rsidRDefault="00B64D1B" w:rsidP="002026F2">
            <w:pPr>
              <w:spacing w:after="0" w:line="480" w:lineRule="auto"/>
              <w:jc w:val="both"/>
              <w:rPr>
                <w:rFonts w:asciiTheme="minorHAnsi" w:hAnsiTheme="minorHAnsi" w:cstheme="minorHAnsi"/>
              </w:rPr>
            </w:pPr>
          </w:p>
        </w:tc>
        <w:tc>
          <w:tcPr>
            <w:tcW w:w="3556" w:type="dxa"/>
          </w:tcPr>
          <w:p w14:paraId="0889BD0D"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Dra. Dora María García Espejel</w:t>
            </w:r>
          </w:p>
          <w:p w14:paraId="27265292"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Integrante del Consejo de la Judicatura del Estado de Tlaxcala</w:t>
            </w:r>
          </w:p>
        </w:tc>
      </w:tr>
      <w:tr w:rsidR="00B64D1B" w:rsidRPr="0088185F" w14:paraId="2E76AC67" w14:textId="77777777" w:rsidTr="002026F2">
        <w:trPr>
          <w:trHeight w:val="317"/>
        </w:trPr>
        <w:tc>
          <w:tcPr>
            <w:tcW w:w="3681" w:type="dxa"/>
          </w:tcPr>
          <w:p w14:paraId="53CEFFFF" w14:textId="77777777" w:rsidR="00B64D1B" w:rsidRPr="0088185F" w:rsidRDefault="00B64D1B" w:rsidP="002026F2">
            <w:pPr>
              <w:spacing w:after="0" w:line="240" w:lineRule="auto"/>
              <w:jc w:val="center"/>
              <w:rPr>
                <w:rFonts w:asciiTheme="minorHAnsi" w:hAnsiTheme="minorHAnsi" w:cstheme="minorHAnsi"/>
              </w:rPr>
            </w:pPr>
          </w:p>
          <w:p w14:paraId="473FB8B8"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Lic. Edith Alejandra Segura Payán</w:t>
            </w:r>
          </w:p>
          <w:p w14:paraId="729E57F0"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Integrante del Consejo de la Judicatura del Estado de Tlaxcala</w:t>
            </w:r>
          </w:p>
        </w:tc>
        <w:tc>
          <w:tcPr>
            <w:tcW w:w="555" w:type="dxa"/>
          </w:tcPr>
          <w:p w14:paraId="3FA07E02" w14:textId="77777777" w:rsidR="00B64D1B" w:rsidRPr="0088185F" w:rsidRDefault="00B64D1B" w:rsidP="002026F2">
            <w:pPr>
              <w:spacing w:after="0" w:line="480" w:lineRule="auto"/>
              <w:jc w:val="both"/>
              <w:rPr>
                <w:rFonts w:asciiTheme="minorHAnsi" w:hAnsiTheme="minorHAnsi" w:cstheme="minorHAnsi"/>
              </w:rPr>
            </w:pPr>
          </w:p>
        </w:tc>
        <w:tc>
          <w:tcPr>
            <w:tcW w:w="3556" w:type="dxa"/>
          </w:tcPr>
          <w:p w14:paraId="0B0EFB41" w14:textId="77777777" w:rsidR="00B64D1B" w:rsidRPr="0088185F" w:rsidRDefault="00B64D1B" w:rsidP="002026F2">
            <w:pPr>
              <w:spacing w:after="0" w:line="240" w:lineRule="auto"/>
              <w:jc w:val="center"/>
              <w:rPr>
                <w:rFonts w:asciiTheme="minorHAnsi" w:hAnsiTheme="minorHAnsi" w:cstheme="minorHAnsi"/>
              </w:rPr>
            </w:pPr>
          </w:p>
          <w:p w14:paraId="58C9AF00"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Lic. Leonel Ramírez Zamora</w:t>
            </w:r>
          </w:p>
          <w:p w14:paraId="4C4B6A4B"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Integrante del Consejo de la Judicatura del Estado de Tlaxcala</w:t>
            </w:r>
          </w:p>
          <w:p w14:paraId="04398A2E" w14:textId="77777777" w:rsidR="00B64D1B" w:rsidRPr="0088185F" w:rsidRDefault="00B64D1B" w:rsidP="002026F2">
            <w:pPr>
              <w:spacing w:after="0" w:line="240" w:lineRule="auto"/>
              <w:jc w:val="center"/>
              <w:rPr>
                <w:rFonts w:asciiTheme="minorHAnsi" w:hAnsiTheme="minorHAnsi" w:cstheme="minorHAnsi"/>
              </w:rPr>
            </w:pPr>
          </w:p>
        </w:tc>
      </w:tr>
      <w:tr w:rsidR="00B64D1B" w:rsidRPr="0088185F" w14:paraId="45217CA8" w14:textId="77777777" w:rsidTr="002026F2">
        <w:trPr>
          <w:trHeight w:val="317"/>
        </w:trPr>
        <w:tc>
          <w:tcPr>
            <w:tcW w:w="7792" w:type="dxa"/>
            <w:gridSpan w:val="3"/>
          </w:tcPr>
          <w:p w14:paraId="19C0ACE8" w14:textId="77777777" w:rsidR="00B64D1B" w:rsidRPr="0088185F" w:rsidRDefault="00B64D1B" w:rsidP="002026F2">
            <w:pPr>
              <w:spacing w:after="0" w:line="480" w:lineRule="auto"/>
              <w:jc w:val="center"/>
              <w:rPr>
                <w:rFonts w:asciiTheme="minorHAnsi" w:hAnsiTheme="minorHAnsi" w:cstheme="minorHAnsi"/>
                <w:b/>
                <w:bCs/>
              </w:rPr>
            </w:pPr>
            <w:r w:rsidRPr="0088185F">
              <w:rPr>
                <w:rFonts w:asciiTheme="minorHAnsi" w:hAnsiTheme="minorHAnsi" w:cstheme="minorHAnsi"/>
                <w:b/>
                <w:bCs/>
              </w:rPr>
              <w:t>DOY FE</w:t>
            </w:r>
          </w:p>
          <w:p w14:paraId="0FB610AF" w14:textId="77777777" w:rsidR="00B64D1B" w:rsidRDefault="00B64D1B" w:rsidP="002026F2">
            <w:pPr>
              <w:spacing w:after="0" w:line="240" w:lineRule="auto"/>
              <w:jc w:val="center"/>
              <w:rPr>
                <w:rFonts w:asciiTheme="minorHAnsi" w:hAnsiTheme="minorHAnsi" w:cstheme="minorHAnsi"/>
              </w:rPr>
            </w:pPr>
          </w:p>
          <w:p w14:paraId="56AAB93A"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Lic. Martha Zenteno Ramírez</w:t>
            </w:r>
          </w:p>
          <w:p w14:paraId="6E90D3FD" w14:textId="77777777" w:rsidR="00B64D1B" w:rsidRPr="0088185F" w:rsidRDefault="00B64D1B" w:rsidP="002026F2">
            <w:pPr>
              <w:spacing w:after="0" w:line="240" w:lineRule="auto"/>
              <w:jc w:val="center"/>
              <w:rPr>
                <w:rFonts w:asciiTheme="minorHAnsi" w:hAnsiTheme="minorHAnsi" w:cstheme="minorHAnsi"/>
              </w:rPr>
            </w:pPr>
            <w:r w:rsidRPr="0088185F">
              <w:rPr>
                <w:rFonts w:asciiTheme="minorHAnsi" w:hAnsiTheme="minorHAnsi" w:cstheme="minorHAnsi"/>
              </w:rPr>
              <w:t>Secretaria Ejecutiva del Consejo de la Judicatura del Estado de Tlaxcala.</w:t>
            </w:r>
          </w:p>
        </w:tc>
      </w:tr>
      <w:bookmarkEnd w:id="6"/>
    </w:tbl>
    <w:p w14:paraId="579BA474" w14:textId="04CC9076" w:rsidR="009F0E95" w:rsidRPr="000D3CE5" w:rsidRDefault="009F0E95" w:rsidP="008570C3">
      <w:pPr>
        <w:spacing w:after="0" w:line="480" w:lineRule="auto"/>
        <w:jc w:val="both"/>
        <w:rPr>
          <w:rFonts w:asciiTheme="minorHAnsi" w:hAnsiTheme="minorHAnsi" w:cstheme="minorHAnsi"/>
        </w:rPr>
      </w:pPr>
    </w:p>
    <w:p w14:paraId="36CE9F2A" w14:textId="35C34369" w:rsidR="001A5AE2" w:rsidRPr="000D3CE5" w:rsidRDefault="001A5AE2" w:rsidP="008570C3">
      <w:pPr>
        <w:spacing w:after="0" w:line="480" w:lineRule="auto"/>
        <w:jc w:val="both"/>
        <w:rPr>
          <w:rFonts w:asciiTheme="minorHAnsi" w:hAnsiTheme="minorHAnsi" w:cstheme="minorHAnsi"/>
        </w:rPr>
      </w:pPr>
    </w:p>
    <w:p w14:paraId="1EFDF215" w14:textId="77777777" w:rsidR="001A5AE2" w:rsidRPr="000D3CE5" w:rsidRDefault="001A5AE2" w:rsidP="008570C3">
      <w:pPr>
        <w:spacing w:after="0" w:line="480" w:lineRule="auto"/>
        <w:jc w:val="both"/>
        <w:rPr>
          <w:rFonts w:asciiTheme="minorHAnsi" w:hAnsiTheme="minorHAnsi" w:cstheme="minorHAnsi"/>
        </w:rPr>
      </w:pPr>
    </w:p>
    <w:p w14:paraId="2F47FE54" w14:textId="3839686F" w:rsidR="000D0A9D" w:rsidRPr="000D3CE5" w:rsidRDefault="00681375" w:rsidP="0030455D">
      <w:pPr>
        <w:spacing w:line="360" w:lineRule="auto"/>
        <w:jc w:val="both"/>
        <w:rPr>
          <w:rFonts w:asciiTheme="minorHAnsi" w:hAnsiTheme="minorHAnsi" w:cstheme="minorHAnsi"/>
        </w:rPr>
      </w:pPr>
      <w:r w:rsidRPr="000D3CE5">
        <w:rPr>
          <w:rFonts w:asciiTheme="minorHAnsi" w:hAnsiTheme="minorHAnsi" w:cstheme="minorHAnsi"/>
        </w:rPr>
        <w:t xml:space="preserve"> </w:t>
      </w:r>
    </w:p>
    <w:p w14:paraId="77F4995B" w14:textId="77777777" w:rsidR="000D0A9D" w:rsidRPr="000D3CE5" w:rsidRDefault="000D0A9D" w:rsidP="000D0A9D">
      <w:pPr>
        <w:rPr>
          <w:rFonts w:asciiTheme="minorHAnsi" w:hAnsiTheme="minorHAnsi" w:cstheme="minorHAnsi"/>
        </w:rPr>
      </w:pPr>
    </w:p>
    <w:p w14:paraId="19E9A216" w14:textId="183D4C54" w:rsidR="006E2364" w:rsidRDefault="006E2364" w:rsidP="008570C3">
      <w:pPr>
        <w:spacing w:after="0" w:line="480" w:lineRule="auto"/>
        <w:jc w:val="both"/>
        <w:rPr>
          <w:rFonts w:asciiTheme="minorHAnsi" w:hAnsiTheme="minorHAnsi" w:cstheme="minorHAnsi"/>
        </w:rPr>
      </w:pPr>
    </w:p>
    <w:p w14:paraId="02A5E95E" w14:textId="0BDD59B1" w:rsidR="00E032BC" w:rsidRDefault="00E032BC" w:rsidP="008570C3">
      <w:pPr>
        <w:spacing w:after="0" w:line="480" w:lineRule="auto"/>
        <w:jc w:val="both"/>
        <w:rPr>
          <w:rFonts w:asciiTheme="minorHAnsi" w:hAnsiTheme="minorHAnsi" w:cstheme="minorHAnsi"/>
        </w:rPr>
      </w:pPr>
    </w:p>
    <w:p w14:paraId="45C698F7" w14:textId="6EE72860" w:rsidR="00E032BC" w:rsidRDefault="00E032BC" w:rsidP="008570C3">
      <w:pPr>
        <w:spacing w:after="0" w:line="480" w:lineRule="auto"/>
        <w:jc w:val="both"/>
        <w:rPr>
          <w:rFonts w:asciiTheme="minorHAnsi" w:hAnsiTheme="minorHAnsi" w:cstheme="minorHAnsi"/>
        </w:rPr>
      </w:pPr>
    </w:p>
    <w:p w14:paraId="3504D340" w14:textId="15291924" w:rsidR="00E032BC" w:rsidRDefault="00E032BC" w:rsidP="008570C3">
      <w:pPr>
        <w:spacing w:after="0" w:line="480" w:lineRule="auto"/>
        <w:jc w:val="both"/>
        <w:rPr>
          <w:rFonts w:asciiTheme="minorHAnsi" w:hAnsiTheme="minorHAnsi" w:cstheme="minorHAnsi"/>
        </w:rPr>
      </w:pPr>
    </w:p>
    <w:p w14:paraId="64B63A37" w14:textId="3DE43C67" w:rsidR="00E032BC" w:rsidRDefault="00E032BC" w:rsidP="008570C3">
      <w:pPr>
        <w:spacing w:after="0" w:line="480" w:lineRule="auto"/>
        <w:jc w:val="both"/>
        <w:rPr>
          <w:rFonts w:asciiTheme="minorHAnsi" w:hAnsiTheme="minorHAnsi" w:cstheme="minorHAnsi"/>
        </w:rPr>
      </w:pPr>
    </w:p>
    <w:p w14:paraId="77EE0EE3" w14:textId="02BE01A5" w:rsidR="00E032BC" w:rsidRDefault="00E032BC" w:rsidP="008570C3">
      <w:pPr>
        <w:spacing w:after="0" w:line="480" w:lineRule="auto"/>
        <w:jc w:val="both"/>
        <w:rPr>
          <w:rFonts w:asciiTheme="minorHAnsi" w:hAnsiTheme="minorHAnsi" w:cstheme="minorHAnsi"/>
        </w:rPr>
      </w:pPr>
    </w:p>
    <w:p w14:paraId="4E51CF10" w14:textId="33817487" w:rsidR="00E032BC" w:rsidRDefault="00E032BC" w:rsidP="008570C3">
      <w:pPr>
        <w:spacing w:after="0" w:line="480" w:lineRule="auto"/>
        <w:jc w:val="both"/>
        <w:rPr>
          <w:rFonts w:asciiTheme="minorHAnsi" w:hAnsiTheme="minorHAnsi" w:cstheme="minorHAnsi"/>
        </w:rPr>
      </w:pPr>
    </w:p>
    <w:p w14:paraId="0860361D" w14:textId="6E08AC8E" w:rsidR="00E032BC" w:rsidRDefault="00E032BC" w:rsidP="008570C3">
      <w:pPr>
        <w:spacing w:after="0" w:line="480" w:lineRule="auto"/>
        <w:jc w:val="both"/>
        <w:rPr>
          <w:rFonts w:asciiTheme="minorHAnsi" w:hAnsiTheme="minorHAnsi" w:cstheme="minorHAnsi"/>
        </w:rPr>
      </w:pPr>
    </w:p>
    <w:p w14:paraId="5DD0C25D" w14:textId="2CBD5083" w:rsidR="00E032BC" w:rsidRDefault="00E032BC" w:rsidP="008570C3">
      <w:pPr>
        <w:spacing w:after="0" w:line="480" w:lineRule="auto"/>
        <w:jc w:val="both"/>
        <w:rPr>
          <w:rFonts w:asciiTheme="minorHAnsi" w:hAnsiTheme="minorHAnsi" w:cstheme="minorHAnsi"/>
        </w:rPr>
      </w:pPr>
    </w:p>
    <w:p w14:paraId="75C68C8D" w14:textId="5D0AEAB1" w:rsidR="00E032BC" w:rsidRDefault="00E032BC" w:rsidP="008570C3">
      <w:pPr>
        <w:spacing w:after="0" w:line="480" w:lineRule="auto"/>
        <w:jc w:val="both"/>
        <w:rPr>
          <w:rFonts w:asciiTheme="minorHAnsi" w:hAnsiTheme="minorHAnsi" w:cstheme="minorHAnsi"/>
        </w:rPr>
      </w:pPr>
    </w:p>
    <w:p w14:paraId="06DA70AE" w14:textId="052177AA" w:rsidR="00E032BC" w:rsidRDefault="00E032BC" w:rsidP="008570C3">
      <w:pPr>
        <w:spacing w:after="0" w:line="480" w:lineRule="auto"/>
        <w:jc w:val="both"/>
        <w:rPr>
          <w:rFonts w:asciiTheme="minorHAnsi" w:hAnsiTheme="minorHAnsi" w:cstheme="minorHAnsi"/>
        </w:rPr>
      </w:pPr>
    </w:p>
    <w:p w14:paraId="6FF86DED" w14:textId="289E0DA4" w:rsidR="00E032BC" w:rsidRDefault="00E032BC" w:rsidP="008570C3">
      <w:pPr>
        <w:spacing w:after="0" w:line="480" w:lineRule="auto"/>
        <w:jc w:val="both"/>
        <w:rPr>
          <w:rFonts w:asciiTheme="minorHAnsi" w:hAnsiTheme="minorHAnsi" w:cstheme="minorHAnsi"/>
        </w:rPr>
      </w:pPr>
    </w:p>
    <w:p w14:paraId="527E1FD3" w14:textId="4B97B3EC" w:rsidR="00E032BC" w:rsidRDefault="00E032BC" w:rsidP="008570C3">
      <w:pPr>
        <w:spacing w:after="0" w:line="480" w:lineRule="auto"/>
        <w:jc w:val="both"/>
        <w:rPr>
          <w:rFonts w:asciiTheme="minorHAnsi" w:hAnsiTheme="minorHAnsi" w:cstheme="minorHAnsi"/>
        </w:rPr>
      </w:pPr>
    </w:p>
    <w:p w14:paraId="15DE4F83" w14:textId="77777777" w:rsidR="00E032BC" w:rsidRPr="000D3CE5" w:rsidRDefault="00E032BC" w:rsidP="008570C3">
      <w:pPr>
        <w:spacing w:after="0" w:line="480" w:lineRule="auto"/>
        <w:jc w:val="both"/>
        <w:rPr>
          <w:rFonts w:asciiTheme="minorHAnsi" w:hAnsiTheme="minorHAnsi" w:cstheme="minorHAnsi"/>
        </w:rPr>
      </w:pPr>
    </w:p>
    <w:sectPr w:rsidR="00E032BC" w:rsidRPr="000D3CE5"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568B" w14:textId="77777777" w:rsidR="00C05422" w:rsidRDefault="00C05422" w:rsidP="004567A4">
      <w:pPr>
        <w:spacing w:after="0" w:line="240" w:lineRule="auto"/>
      </w:pPr>
      <w:r>
        <w:separator/>
      </w:r>
    </w:p>
  </w:endnote>
  <w:endnote w:type="continuationSeparator" w:id="0">
    <w:p w14:paraId="147BEE46" w14:textId="77777777" w:rsidR="00C05422" w:rsidRDefault="00C0542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4D3930" w:rsidRPr="004D3930">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A1BF" w14:textId="77777777" w:rsidR="00C05422" w:rsidRDefault="00C05422" w:rsidP="004567A4">
      <w:pPr>
        <w:spacing w:after="0" w:line="240" w:lineRule="auto"/>
      </w:pPr>
      <w:r>
        <w:separator/>
      </w:r>
    </w:p>
  </w:footnote>
  <w:footnote w:type="continuationSeparator" w:id="0">
    <w:p w14:paraId="12872C93" w14:textId="77777777" w:rsidR="00C05422" w:rsidRDefault="00C0542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56FA171B" w:rsidR="00835D17" w:rsidRPr="00505E2C" w:rsidRDefault="000B3AF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ACTA NÚMERO: 59/2021.</w:t>
    </w:r>
    <w:r w:rsidR="00E032BC">
      <w:rPr>
        <w:rFonts w:asciiTheme="minorHAnsi" w:hAnsiTheme="minorHAnsi" w:cstheme="min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596"/>
    <w:multiLevelType w:val="hybridMultilevel"/>
    <w:tmpl w:val="6E482E16"/>
    <w:lvl w:ilvl="0" w:tplc="47C6FD6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17704"/>
    <w:multiLevelType w:val="hybridMultilevel"/>
    <w:tmpl w:val="9F7A86F6"/>
    <w:lvl w:ilvl="0" w:tplc="17B8644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07509"/>
    <w:multiLevelType w:val="hybridMultilevel"/>
    <w:tmpl w:val="421CB4CC"/>
    <w:lvl w:ilvl="0" w:tplc="A6F69602">
      <w:start w:val="1"/>
      <w:numFmt w:val="lowerLetter"/>
      <w:lvlText w:val="%1)"/>
      <w:lvlJc w:val="left"/>
      <w:pPr>
        <w:ind w:left="720" w:hanging="360"/>
      </w:pPr>
      <w:rPr>
        <w:rFonts w:asciiTheme="minorHAnsi" w:eastAsia="Calibri" w:hAnsiTheme="minorHAns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166F8"/>
    <w:multiLevelType w:val="hybridMultilevel"/>
    <w:tmpl w:val="18DAC8EE"/>
    <w:lvl w:ilvl="0" w:tplc="9892AE3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6B86C7F"/>
    <w:multiLevelType w:val="hybridMultilevel"/>
    <w:tmpl w:val="F6FCD392"/>
    <w:lvl w:ilvl="0" w:tplc="4C2E0DC8">
      <w:start w:val="1"/>
      <w:numFmt w:val="lowerLetter"/>
      <w:lvlText w:val="%1)"/>
      <w:lvlJc w:val="left"/>
      <w:pPr>
        <w:ind w:left="1065" w:hanging="360"/>
      </w:pPr>
      <w:rPr>
        <w:rFonts w:asciiTheme="minorHAnsi" w:eastAsia="Calibri" w:hAnsiTheme="minorHAnsi" w:hint="default"/>
        <w:b w:val="0"/>
        <w:i w:val="0"/>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083F77EB"/>
    <w:multiLevelType w:val="hybridMultilevel"/>
    <w:tmpl w:val="2C16C510"/>
    <w:lvl w:ilvl="0" w:tplc="E04E8B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8E620B4"/>
    <w:multiLevelType w:val="hybridMultilevel"/>
    <w:tmpl w:val="D34452B2"/>
    <w:lvl w:ilvl="0" w:tplc="5420ACEE">
      <w:start w:val="1"/>
      <w:numFmt w:val="lowerLetter"/>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53C1C"/>
    <w:multiLevelType w:val="hybridMultilevel"/>
    <w:tmpl w:val="9F26080E"/>
    <w:lvl w:ilvl="0" w:tplc="911C5B5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60C72AD"/>
    <w:multiLevelType w:val="hybridMultilevel"/>
    <w:tmpl w:val="A3461BB4"/>
    <w:lvl w:ilvl="0" w:tplc="1FE847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9C359CC"/>
    <w:multiLevelType w:val="hybridMultilevel"/>
    <w:tmpl w:val="D85A8074"/>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F4E7C49"/>
    <w:multiLevelType w:val="hybridMultilevel"/>
    <w:tmpl w:val="CCE63EFA"/>
    <w:lvl w:ilvl="0" w:tplc="E0AE0CB4">
      <w:start w:val="1"/>
      <w:numFmt w:val="low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370906D0"/>
    <w:multiLevelType w:val="hybridMultilevel"/>
    <w:tmpl w:val="F6FCD392"/>
    <w:lvl w:ilvl="0" w:tplc="4C2E0DC8">
      <w:start w:val="1"/>
      <w:numFmt w:val="lowerLetter"/>
      <w:lvlText w:val="%1)"/>
      <w:lvlJc w:val="left"/>
      <w:pPr>
        <w:ind w:left="1065" w:hanging="360"/>
      </w:pPr>
      <w:rPr>
        <w:rFonts w:asciiTheme="minorHAnsi" w:eastAsia="Calibri" w:hAnsiTheme="minorHAnsi" w:hint="default"/>
        <w:b w:val="0"/>
        <w:i w:val="0"/>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40437CE0"/>
    <w:multiLevelType w:val="hybridMultilevel"/>
    <w:tmpl w:val="DE4816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4750281"/>
    <w:multiLevelType w:val="hybridMultilevel"/>
    <w:tmpl w:val="813AFF7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48C7348"/>
    <w:multiLevelType w:val="hybridMultilevel"/>
    <w:tmpl w:val="1C068A8C"/>
    <w:lvl w:ilvl="0" w:tplc="D55A8F4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4C7E4AEC"/>
    <w:multiLevelType w:val="hybridMultilevel"/>
    <w:tmpl w:val="B9A8EF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376DF8"/>
    <w:multiLevelType w:val="hybridMultilevel"/>
    <w:tmpl w:val="DEA6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A5F8E"/>
    <w:multiLevelType w:val="hybridMultilevel"/>
    <w:tmpl w:val="BAA01B26"/>
    <w:lvl w:ilvl="0" w:tplc="4F62BDE0">
      <w:start w:val="1"/>
      <w:numFmt w:val="lowerLetter"/>
      <w:lvlText w:val="%1)"/>
      <w:lvlJc w:val="left"/>
      <w:pPr>
        <w:ind w:left="720" w:hanging="360"/>
      </w:pPr>
      <w:rPr>
        <w:rFonts w:hint="default"/>
        <w:b w:val="0"/>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E857C5"/>
    <w:multiLevelType w:val="hybridMultilevel"/>
    <w:tmpl w:val="FFA6081A"/>
    <w:lvl w:ilvl="0" w:tplc="E15621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FC21879"/>
    <w:multiLevelType w:val="hybridMultilevel"/>
    <w:tmpl w:val="092A1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7C6CD8"/>
    <w:multiLevelType w:val="hybridMultilevel"/>
    <w:tmpl w:val="A12C8320"/>
    <w:lvl w:ilvl="0" w:tplc="E60C118C">
      <w:start w:val="1"/>
      <w:numFmt w:val="upperLetter"/>
      <w:lvlText w:val="%1)"/>
      <w:lvlJc w:val="left"/>
      <w:pPr>
        <w:ind w:left="720" w:hanging="360"/>
      </w:pPr>
      <w:rPr>
        <w:rFonts w:eastAsia="Calibri"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C95F12"/>
    <w:multiLevelType w:val="hybridMultilevel"/>
    <w:tmpl w:val="BE7A079C"/>
    <w:lvl w:ilvl="0" w:tplc="DB3E777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5AEF5304"/>
    <w:multiLevelType w:val="hybridMultilevel"/>
    <w:tmpl w:val="F2FA100C"/>
    <w:lvl w:ilvl="0" w:tplc="0CDA5C28">
      <w:start w:val="1"/>
      <w:numFmt w:val="lowerLetter"/>
      <w:lvlText w:val="%1)"/>
      <w:lvlJc w:val="left"/>
      <w:pPr>
        <w:ind w:left="1068" w:hanging="360"/>
      </w:pPr>
      <w:rPr>
        <w:rFonts w:ascii="Calibri" w:eastAsia="Times New Roman" w:hAnsi="Calibri" w:hint="default"/>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3FE4174"/>
    <w:multiLevelType w:val="hybridMultilevel"/>
    <w:tmpl w:val="656AE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711896"/>
    <w:multiLevelType w:val="hybridMultilevel"/>
    <w:tmpl w:val="41023FD6"/>
    <w:lvl w:ilvl="0" w:tplc="00E0E56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6616DC0"/>
    <w:multiLevelType w:val="hybridMultilevel"/>
    <w:tmpl w:val="4AD4147A"/>
    <w:lvl w:ilvl="0" w:tplc="65DE889C">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680DEB"/>
    <w:multiLevelType w:val="hybridMultilevel"/>
    <w:tmpl w:val="FEA0CEAA"/>
    <w:lvl w:ilvl="0" w:tplc="24368118">
      <w:start w:val="1"/>
      <w:numFmt w:val="lowerLetter"/>
      <w:lvlText w:val="%1)"/>
      <w:lvlJc w:val="left"/>
      <w:pPr>
        <w:ind w:left="1065" w:hanging="360"/>
      </w:pPr>
      <w:rPr>
        <w:rFonts w:ascii="Calibri" w:eastAsia="Times New Roman" w:hAnsi="Calibri" w:hint="default"/>
        <w:color w:val="000000"/>
        <w:sz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6B126AAD"/>
    <w:multiLevelType w:val="hybridMultilevel"/>
    <w:tmpl w:val="9A52BA12"/>
    <w:lvl w:ilvl="0" w:tplc="FD6CAA66">
      <w:start w:val="1"/>
      <w:numFmt w:val="lowerLetter"/>
      <w:lvlText w:val="%1)"/>
      <w:lvlJc w:val="left"/>
      <w:pPr>
        <w:ind w:left="720" w:hanging="360"/>
      </w:pPr>
      <w:rPr>
        <w:rFonts w:asciiTheme="minorHAnsi" w:eastAsia="Calibri" w:hAnsiTheme="minorHAnsi" w:cstheme="minorHAnsi"/>
        <w:b/>
        <w:bCs w:val="0"/>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4272E2"/>
    <w:multiLevelType w:val="hybridMultilevel"/>
    <w:tmpl w:val="E3667C6A"/>
    <w:lvl w:ilvl="0" w:tplc="34644FE8">
      <w:start w:val="1"/>
      <w:numFmt w:val="lowerLetter"/>
      <w:lvlText w:val="%1)"/>
      <w:lvlJc w:val="left"/>
      <w:pPr>
        <w:ind w:left="720" w:hanging="360"/>
      </w:pPr>
      <w:rPr>
        <w:rFonts w:eastAsia="Calibri"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2F1D05"/>
    <w:multiLevelType w:val="hybridMultilevel"/>
    <w:tmpl w:val="ED22B8BE"/>
    <w:lvl w:ilvl="0" w:tplc="A04E82D0">
      <w:start w:val="1"/>
      <w:numFmt w:val="lowerLetter"/>
      <w:lvlText w:val="%1)"/>
      <w:lvlJc w:val="left"/>
      <w:pPr>
        <w:ind w:left="1068" w:hanging="360"/>
      </w:pPr>
      <w:rPr>
        <w:rFonts w:ascii="Calibri" w:eastAsia="Times New Roman" w:hAnsi="Calibri" w:hint="default"/>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F346492"/>
    <w:multiLevelType w:val="hybridMultilevel"/>
    <w:tmpl w:val="E674AD92"/>
    <w:lvl w:ilvl="0" w:tplc="3E489B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891715"/>
    <w:multiLevelType w:val="hybridMultilevel"/>
    <w:tmpl w:val="01F8BF72"/>
    <w:lvl w:ilvl="0" w:tplc="4830E76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79EF137B"/>
    <w:multiLevelType w:val="hybridMultilevel"/>
    <w:tmpl w:val="E7C28E7A"/>
    <w:lvl w:ilvl="0" w:tplc="4482B7DC">
      <w:start w:val="1"/>
      <w:numFmt w:val="lowerLetter"/>
      <w:lvlText w:val="%1)"/>
      <w:lvlJc w:val="left"/>
      <w:pPr>
        <w:ind w:left="1065" w:hanging="705"/>
      </w:pPr>
      <w:rPr>
        <w:rFonts w:ascii="Calibri" w:eastAsia="Times New Roman" w:hAnsi="Calibri"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6E2914"/>
    <w:multiLevelType w:val="hybridMultilevel"/>
    <w:tmpl w:val="37286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865174"/>
    <w:multiLevelType w:val="hybridMultilevel"/>
    <w:tmpl w:val="6EFAD18C"/>
    <w:lvl w:ilvl="0" w:tplc="888271CE">
      <w:start w:val="1"/>
      <w:numFmt w:val="decimal"/>
      <w:lvlText w:val="%1."/>
      <w:lvlJc w:val="left"/>
      <w:pPr>
        <w:ind w:left="360" w:hanging="360"/>
      </w:pPr>
      <w:rPr>
        <w:rFonts w:ascii="Cambria" w:hAnsi="Cambria"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F1C2141"/>
    <w:multiLevelType w:val="hybridMultilevel"/>
    <w:tmpl w:val="09F09BD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19"/>
  </w:num>
  <w:num w:numId="6">
    <w:abstractNumId w:val="17"/>
  </w:num>
  <w:num w:numId="7">
    <w:abstractNumId w:val="18"/>
  </w:num>
  <w:num w:numId="8">
    <w:abstractNumId w:val="28"/>
  </w:num>
  <w:num w:numId="9">
    <w:abstractNumId w:val="16"/>
  </w:num>
  <w:num w:numId="10">
    <w:abstractNumId w:val="34"/>
  </w:num>
  <w:num w:numId="11">
    <w:abstractNumId w:val="13"/>
  </w:num>
  <w:num w:numId="12">
    <w:abstractNumId w:val="3"/>
  </w:num>
  <w:num w:numId="13">
    <w:abstractNumId w:val="24"/>
  </w:num>
  <w:num w:numId="14">
    <w:abstractNumId w:val="22"/>
  </w:num>
  <w:num w:numId="15">
    <w:abstractNumId w:val="0"/>
  </w:num>
  <w:num w:numId="16">
    <w:abstractNumId w:val="33"/>
  </w:num>
  <w:num w:numId="17">
    <w:abstractNumId w:val="36"/>
  </w:num>
  <w:num w:numId="18">
    <w:abstractNumId w:val="15"/>
  </w:num>
  <w:num w:numId="19">
    <w:abstractNumId w:val="31"/>
  </w:num>
  <w:num w:numId="20">
    <w:abstractNumId w:val="21"/>
  </w:num>
  <w:num w:numId="21">
    <w:abstractNumId w:val="29"/>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26"/>
  </w:num>
  <w:num w:numId="27">
    <w:abstractNumId w:val="14"/>
  </w:num>
  <w:num w:numId="28">
    <w:abstractNumId w:val="11"/>
  </w:num>
  <w:num w:numId="29">
    <w:abstractNumId w:val="12"/>
  </w:num>
  <w:num w:numId="30">
    <w:abstractNumId w:val="4"/>
  </w:num>
  <w:num w:numId="31">
    <w:abstractNumId w:val="8"/>
  </w:num>
  <w:num w:numId="32">
    <w:abstractNumId w:val="32"/>
  </w:num>
  <w:num w:numId="33">
    <w:abstractNumId w:val="7"/>
  </w:num>
  <w:num w:numId="34">
    <w:abstractNumId w:val="27"/>
  </w:num>
  <w:num w:numId="35">
    <w:abstractNumId w:val="2"/>
  </w:num>
  <w:num w:numId="36">
    <w:abstractNumId w:val="35"/>
  </w:num>
  <w:num w:numId="37">
    <w:abstractNumId w:val="30"/>
  </w:num>
  <w:num w:numId="3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2259"/>
    <w:rsid w:val="000031C5"/>
    <w:rsid w:val="00004469"/>
    <w:rsid w:val="000047FD"/>
    <w:rsid w:val="00004A0B"/>
    <w:rsid w:val="00004A69"/>
    <w:rsid w:val="0000521A"/>
    <w:rsid w:val="00005756"/>
    <w:rsid w:val="000068C7"/>
    <w:rsid w:val="0000732F"/>
    <w:rsid w:val="0000734B"/>
    <w:rsid w:val="000074BA"/>
    <w:rsid w:val="00007967"/>
    <w:rsid w:val="00007E3F"/>
    <w:rsid w:val="000103A5"/>
    <w:rsid w:val="000104F8"/>
    <w:rsid w:val="00010F6D"/>
    <w:rsid w:val="0001106D"/>
    <w:rsid w:val="00011B4E"/>
    <w:rsid w:val="00011F24"/>
    <w:rsid w:val="0001205D"/>
    <w:rsid w:val="00012740"/>
    <w:rsid w:val="00012A06"/>
    <w:rsid w:val="00013800"/>
    <w:rsid w:val="00013812"/>
    <w:rsid w:val="0001386F"/>
    <w:rsid w:val="00013F21"/>
    <w:rsid w:val="00014161"/>
    <w:rsid w:val="00014603"/>
    <w:rsid w:val="000156D7"/>
    <w:rsid w:val="000162F4"/>
    <w:rsid w:val="000166AD"/>
    <w:rsid w:val="00016A38"/>
    <w:rsid w:val="00016DF9"/>
    <w:rsid w:val="00016EC5"/>
    <w:rsid w:val="00017055"/>
    <w:rsid w:val="00017435"/>
    <w:rsid w:val="0002140B"/>
    <w:rsid w:val="00021F7E"/>
    <w:rsid w:val="000220EF"/>
    <w:rsid w:val="00022508"/>
    <w:rsid w:val="0002296E"/>
    <w:rsid w:val="00022EF3"/>
    <w:rsid w:val="00023540"/>
    <w:rsid w:val="00024837"/>
    <w:rsid w:val="00024A5D"/>
    <w:rsid w:val="00024A99"/>
    <w:rsid w:val="00024E49"/>
    <w:rsid w:val="000252FB"/>
    <w:rsid w:val="00025773"/>
    <w:rsid w:val="00026107"/>
    <w:rsid w:val="00026114"/>
    <w:rsid w:val="00026792"/>
    <w:rsid w:val="00026AB0"/>
    <w:rsid w:val="0002753B"/>
    <w:rsid w:val="00027936"/>
    <w:rsid w:val="00027A5A"/>
    <w:rsid w:val="00027E7C"/>
    <w:rsid w:val="000300FA"/>
    <w:rsid w:val="000305DA"/>
    <w:rsid w:val="0003113F"/>
    <w:rsid w:val="00032253"/>
    <w:rsid w:val="0003237D"/>
    <w:rsid w:val="0003322B"/>
    <w:rsid w:val="00034E7D"/>
    <w:rsid w:val="00035238"/>
    <w:rsid w:val="000354F5"/>
    <w:rsid w:val="00037FD6"/>
    <w:rsid w:val="00042141"/>
    <w:rsid w:val="000421F6"/>
    <w:rsid w:val="00042F2E"/>
    <w:rsid w:val="00042FF5"/>
    <w:rsid w:val="00044CC9"/>
    <w:rsid w:val="00044CF1"/>
    <w:rsid w:val="000457A4"/>
    <w:rsid w:val="00045EAA"/>
    <w:rsid w:val="00046144"/>
    <w:rsid w:val="00046164"/>
    <w:rsid w:val="0004630D"/>
    <w:rsid w:val="00046409"/>
    <w:rsid w:val="00046780"/>
    <w:rsid w:val="00046787"/>
    <w:rsid w:val="00046F77"/>
    <w:rsid w:val="00047129"/>
    <w:rsid w:val="0004774B"/>
    <w:rsid w:val="0004791C"/>
    <w:rsid w:val="00047E30"/>
    <w:rsid w:val="0005060F"/>
    <w:rsid w:val="00050714"/>
    <w:rsid w:val="00050A8F"/>
    <w:rsid w:val="00050FE1"/>
    <w:rsid w:val="00051491"/>
    <w:rsid w:val="00051AFA"/>
    <w:rsid w:val="00051D35"/>
    <w:rsid w:val="00051E12"/>
    <w:rsid w:val="00052108"/>
    <w:rsid w:val="0005234B"/>
    <w:rsid w:val="000525C1"/>
    <w:rsid w:val="00052A17"/>
    <w:rsid w:val="0005340E"/>
    <w:rsid w:val="00053599"/>
    <w:rsid w:val="0005388E"/>
    <w:rsid w:val="00054D32"/>
    <w:rsid w:val="00055D5C"/>
    <w:rsid w:val="00055DD6"/>
    <w:rsid w:val="00055F7D"/>
    <w:rsid w:val="00056A4B"/>
    <w:rsid w:val="00060C04"/>
    <w:rsid w:val="00060E08"/>
    <w:rsid w:val="00061A24"/>
    <w:rsid w:val="0006284F"/>
    <w:rsid w:val="00063805"/>
    <w:rsid w:val="00063ED5"/>
    <w:rsid w:val="0006435F"/>
    <w:rsid w:val="00064ED8"/>
    <w:rsid w:val="0006660D"/>
    <w:rsid w:val="00066656"/>
    <w:rsid w:val="00066A32"/>
    <w:rsid w:val="00066DBB"/>
    <w:rsid w:val="00066ED6"/>
    <w:rsid w:val="00066F29"/>
    <w:rsid w:val="00066FD9"/>
    <w:rsid w:val="00070776"/>
    <w:rsid w:val="000710DD"/>
    <w:rsid w:val="0007111B"/>
    <w:rsid w:val="000712CD"/>
    <w:rsid w:val="000715AA"/>
    <w:rsid w:val="000716DA"/>
    <w:rsid w:val="00071E08"/>
    <w:rsid w:val="00073270"/>
    <w:rsid w:val="00073689"/>
    <w:rsid w:val="0007393E"/>
    <w:rsid w:val="00074BA7"/>
    <w:rsid w:val="00075283"/>
    <w:rsid w:val="00075518"/>
    <w:rsid w:val="0007559E"/>
    <w:rsid w:val="000767C1"/>
    <w:rsid w:val="0007686A"/>
    <w:rsid w:val="000775B5"/>
    <w:rsid w:val="00077A98"/>
    <w:rsid w:val="00077EC9"/>
    <w:rsid w:val="00077EFF"/>
    <w:rsid w:val="000805A0"/>
    <w:rsid w:val="00081116"/>
    <w:rsid w:val="00081246"/>
    <w:rsid w:val="00081451"/>
    <w:rsid w:val="00081462"/>
    <w:rsid w:val="00082774"/>
    <w:rsid w:val="000832F2"/>
    <w:rsid w:val="00083720"/>
    <w:rsid w:val="000839B6"/>
    <w:rsid w:val="00083B4C"/>
    <w:rsid w:val="0008430C"/>
    <w:rsid w:val="000846F7"/>
    <w:rsid w:val="00084ACD"/>
    <w:rsid w:val="000854FB"/>
    <w:rsid w:val="00085C41"/>
    <w:rsid w:val="00085D90"/>
    <w:rsid w:val="00086443"/>
    <w:rsid w:val="00086947"/>
    <w:rsid w:val="00086EF3"/>
    <w:rsid w:val="00086FF7"/>
    <w:rsid w:val="0008767B"/>
    <w:rsid w:val="00087A3F"/>
    <w:rsid w:val="00090095"/>
    <w:rsid w:val="00090FCE"/>
    <w:rsid w:val="000929E8"/>
    <w:rsid w:val="000932C1"/>
    <w:rsid w:val="000933F7"/>
    <w:rsid w:val="00093A1E"/>
    <w:rsid w:val="0009415E"/>
    <w:rsid w:val="0009453E"/>
    <w:rsid w:val="000959A3"/>
    <w:rsid w:val="000959E7"/>
    <w:rsid w:val="00095E78"/>
    <w:rsid w:val="000961DB"/>
    <w:rsid w:val="00096DC7"/>
    <w:rsid w:val="00097B27"/>
    <w:rsid w:val="000A01C0"/>
    <w:rsid w:val="000A09C0"/>
    <w:rsid w:val="000A0AE0"/>
    <w:rsid w:val="000A1600"/>
    <w:rsid w:val="000A17E0"/>
    <w:rsid w:val="000A1B64"/>
    <w:rsid w:val="000A29A0"/>
    <w:rsid w:val="000A317E"/>
    <w:rsid w:val="000A3308"/>
    <w:rsid w:val="000A3DC9"/>
    <w:rsid w:val="000A4063"/>
    <w:rsid w:val="000A43ED"/>
    <w:rsid w:val="000A4455"/>
    <w:rsid w:val="000A4A16"/>
    <w:rsid w:val="000A5083"/>
    <w:rsid w:val="000A5725"/>
    <w:rsid w:val="000A596A"/>
    <w:rsid w:val="000A712C"/>
    <w:rsid w:val="000A7267"/>
    <w:rsid w:val="000B2B23"/>
    <w:rsid w:val="000B2E03"/>
    <w:rsid w:val="000B31C2"/>
    <w:rsid w:val="000B3AF7"/>
    <w:rsid w:val="000B3F89"/>
    <w:rsid w:val="000B44FB"/>
    <w:rsid w:val="000B4720"/>
    <w:rsid w:val="000B4924"/>
    <w:rsid w:val="000B4DFB"/>
    <w:rsid w:val="000B50CE"/>
    <w:rsid w:val="000B5656"/>
    <w:rsid w:val="000B5959"/>
    <w:rsid w:val="000B61F8"/>
    <w:rsid w:val="000B64C8"/>
    <w:rsid w:val="000B6993"/>
    <w:rsid w:val="000B77A1"/>
    <w:rsid w:val="000C0279"/>
    <w:rsid w:val="000C02D7"/>
    <w:rsid w:val="000C10BD"/>
    <w:rsid w:val="000C122E"/>
    <w:rsid w:val="000C1C41"/>
    <w:rsid w:val="000C212C"/>
    <w:rsid w:val="000C2718"/>
    <w:rsid w:val="000C27ED"/>
    <w:rsid w:val="000C3019"/>
    <w:rsid w:val="000C3431"/>
    <w:rsid w:val="000C395D"/>
    <w:rsid w:val="000C398F"/>
    <w:rsid w:val="000C4147"/>
    <w:rsid w:val="000C55B4"/>
    <w:rsid w:val="000C724B"/>
    <w:rsid w:val="000C74D2"/>
    <w:rsid w:val="000C79E1"/>
    <w:rsid w:val="000C79F2"/>
    <w:rsid w:val="000C7E73"/>
    <w:rsid w:val="000C7E82"/>
    <w:rsid w:val="000D027E"/>
    <w:rsid w:val="000D04EF"/>
    <w:rsid w:val="000D07B1"/>
    <w:rsid w:val="000D0A9D"/>
    <w:rsid w:val="000D16CA"/>
    <w:rsid w:val="000D20CD"/>
    <w:rsid w:val="000D27B8"/>
    <w:rsid w:val="000D285D"/>
    <w:rsid w:val="000D2FF5"/>
    <w:rsid w:val="000D358D"/>
    <w:rsid w:val="000D3692"/>
    <w:rsid w:val="000D3C73"/>
    <w:rsid w:val="000D3CE5"/>
    <w:rsid w:val="000D427E"/>
    <w:rsid w:val="000D4FCB"/>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2D0"/>
    <w:rsid w:val="000E3989"/>
    <w:rsid w:val="000E3B00"/>
    <w:rsid w:val="000E5794"/>
    <w:rsid w:val="000E5CBE"/>
    <w:rsid w:val="000E6A1C"/>
    <w:rsid w:val="000E7132"/>
    <w:rsid w:val="000E729F"/>
    <w:rsid w:val="000E78D5"/>
    <w:rsid w:val="000E7DD6"/>
    <w:rsid w:val="000F024E"/>
    <w:rsid w:val="000F0252"/>
    <w:rsid w:val="000F0565"/>
    <w:rsid w:val="000F1BF5"/>
    <w:rsid w:val="000F1F5B"/>
    <w:rsid w:val="000F23BD"/>
    <w:rsid w:val="000F2711"/>
    <w:rsid w:val="000F2893"/>
    <w:rsid w:val="000F30B1"/>
    <w:rsid w:val="000F3C80"/>
    <w:rsid w:val="000F3F47"/>
    <w:rsid w:val="000F43B1"/>
    <w:rsid w:val="000F43D6"/>
    <w:rsid w:val="000F449A"/>
    <w:rsid w:val="000F4C5E"/>
    <w:rsid w:val="000F4F80"/>
    <w:rsid w:val="000F6A62"/>
    <w:rsid w:val="000F6D02"/>
    <w:rsid w:val="000F736A"/>
    <w:rsid w:val="000F7628"/>
    <w:rsid w:val="000F79BA"/>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398"/>
    <w:rsid w:val="0010667C"/>
    <w:rsid w:val="00106A8A"/>
    <w:rsid w:val="00107407"/>
    <w:rsid w:val="001078B6"/>
    <w:rsid w:val="00107A54"/>
    <w:rsid w:val="00107B13"/>
    <w:rsid w:val="00107FC7"/>
    <w:rsid w:val="001100C7"/>
    <w:rsid w:val="001112B2"/>
    <w:rsid w:val="0011140D"/>
    <w:rsid w:val="00111998"/>
    <w:rsid w:val="00111CF2"/>
    <w:rsid w:val="00112802"/>
    <w:rsid w:val="00113711"/>
    <w:rsid w:val="00113A95"/>
    <w:rsid w:val="00114210"/>
    <w:rsid w:val="00114215"/>
    <w:rsid w:val="00114269"/>
    <w:rsid w:val="001144F2"/>
    <w:rsid w:val="00114DF1"/>
    <w:rsid w:val="00116A23"/>
    <w:rsid w:val="0012015E"/>
    <w:rsid w:val="00120AA3"/>
    <w:rsid w:val="00120DED"/>
    <w:rsid w:val="00120FE9"/>
    <w:rsid w:val="001213B5"/>
    <w:rsid w:val="00121D45"/>
    <w:rsid w:val="00121DAD"/>
    <w:rsid w:val="00122517"/>
    <w:rsid w:val="0012253F"/>
    <w:rsid w:val="00123653"/>
    <w:rsid w:val="001237B2"/>
    <w:rsid w:val="00123F5C"/>
    <w:rsid w:val="00123FAA"/>
    <w:rsid w:val="0012548D"/>
    <w:rsid w:val="00125679"/>
    <w:rsid w:val="00125B36"/>
    <w:rsid w:val="00126FD1"/>
    <w:rsid w:val="001270C1"/>
    <w:rsid w:val="001270E7"/>
    <w:rsid w:val="00127865"/>
    <w:rsid w:val="00127B16"/>
    <w:rsid w:val="001304A8"/>
    <w:rsid w:val="00131BD2"/>
    <w:rsid w:val="00131BE4"/>
    <w:rsid w:val="001320BB"/>
    <w:rsid w:val="0013228F"/>
    <w:rsid w:val="00132B1E"/>
    <w:rsid w:val="00132DB5"/>
    <w:rsid w:val="00133C7C"/>
    <w:rsid w:val="001340D5"/>
    <w:rsid w:val="0013476F"/>
    <w:rsid w:val="00135576"/>
    <w:rsid w:val="00135A04"/>
    <w:rsid w:val="00135EDB"/>
    <w:rsid w:val="00135F2B"/>
    <w:rsid w:val="00135FA7"/>
    <w:rsid w:val="001362F1"/>
    <w:rsid w:val="00136960"/>
    <w:rsid w:val="00136F59"/>
    <w:rsid w:val="001371C2"/>
    <w:rsid w:val="00137617"/>
    <w:rsid w:val="00137837"/>
    <w:rsid w:val="00137FD1"/>
    <w:rsid w:val="0014079B"/>
    <w:rsid w:val="00140B15"/>
    <w:rsid w:val="00140ED7"/>
    <w:rsid w:val="0014112E"/>
    <w:rsid w:val="001412F7"/>
    <w:rsid w:val="00141BE1"/>
    <w:rsid w:val="00141F42"/>
    <w:rsid w:val="00142477"/>
    <w:rsid w:val="0014271F"/>
    <w:rsid w:val="00143002"/>
    <w:rsid w:val="00143036"/>
    <w:rsid w:val="00144C01"/>
    <w:rsid w:val="001459AF"/>
    <w:rsid w:val="00146808"/>
    <w:rsid w:val="00146C8D"/>
    <w:rsid w:val="00146FB5"/>
    <w:rsid w:val="00147C31"/>
    <w:rsid w:val="00147C3E"/>
    <w:rsid w:val="001503F6"/>
    <w:rsid w:val="0015076A"/>
    <w:rsid w:val="00151093"/>
    <w:rsid w:val="001514D7"/>
    <w:rsid w:val="0015250C"/>
    <w:rsid w:val="00152C12"/>
    <w:rsid w:val="00153519"/>
    <w:rsid w:val="00153842"/>
    <w:rsid w:val="00155AF5"/>
    <w:rsid w:val="001560BE"/>
    <w:rsid w:val="001560C2"/>
    <w:rsid w:val="00156A5C"/>
    <w:rsid w:val="001572BA"/>
    <w:rsid w:val="00157639"/>
    <w:rsid w:val="0016178D"/>
    <w:rsid w:val="00162504"/>
    <w:rsid w:val="0016278A"/>
    <w:rsid w:val="00162F75"/>
    <w:rsid w:val="00163252"/>
    <w:rsid w:val="00163328"/>
    <w:rsid w:val="00163340"/>
    <w:rsid w:val="00163B76"/>
    <w:rsid w:val="00163C4A"/>
    <w:rsid w:val="00164237"/>
    <w:rsid w:val="001647CE"/>
    <w:rsid w:val="0016480F"/>
    <w:rsid w:val="00164C11"/>
    <w:rsid w:val="00164C43"/>
    <w:rsid w:val="00164D0E"/>
    <w:rsid w:val="001651D2"/>
    <w:rsid w:val="00165414"/>
    <w:rsid w:val="001655F8"/>
    <w:rsid w:val="00165678"/>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CA8"/>
    <w:rsid w:val="00173DC6"/>
    <w:rsid w:val="00174DEA"/>
    <w:rsid w:val="001753D7"/>
    <w:rsid w:val="001755EF"/>
    <w:rsid w:val="0017571E"/>
    <w:rsid w:val="00175D73"/>
    <w:rsid w:val="001770B5"/>
    <w:rsid w:val="0018006B"/>
    <w:rsid w:val="00180359"/>
    <w:rsid w:val="00180429"/>
    <w:rsid w:val="00180776"/>
    <w:rsid w:val="00180A49"/>
    <w:rsid w:val="00180E4B"/>
    <w:rsid w:val="00181195"/>
    <w:rsid w:val="00181DE8"/>
    <w:rsid w:val="001826DE"/>
    <w:rsid w:val="001831C5"/>
    <w:rsid w:val="00184148"/>
    <w:rsid w:val="00184E35"/>
    <w:rsid w:val="001850B0"/>
    <w:rsid w:val="0018582E"/>
    <w:rsid w:val="00185D81"/>
    <w:rsid w:val="00186271"/>
    <w:rsid w:val="0018684E"/>
    <w:rsid w:val="00186CC1"/>
    <w:rsid w:val="001872E7"/>
    <w:rsid w:val="0019001E"/>
    <w:rsid w:val="0019026A"/>
    <w:rsid w:val="001908D7"/>
    <w:rsid w:val="001909D2"/>
    <w:rsid w:val="00190F44"/>
    <w:rsid w:val="0019114D"/>
    <w:rsid w:val="00191363"/>
    <w:rsid w:val="001917D5"/>
    <w:rsid w:val="00191AB9"/>
    <w:rsid w:val="00191C69"/>
    <w:rsid w:val="00192A32"/>
    <w:rsid w:val="00193215"/>
    <w:rsid w:val="0019323C"/>
    <w:rsid w:val="001932A3"/>
    <w:rsid w:val="00193410"/>
    <w:rsid w:val="001936F5"/>
    <w:rsid w:val="001938B6"/>
    <w:rsid w:val="00194359"/>
    <w:rsid w:val="00194BF7"/>
    <w:rsid w:val="00195059"/>
    <w:rsid w:val="001951DA"/>
    <w:rsid w:val="001959E4"/>
    <w:rsid w:val="00196B7F"/>
    <w:rsid w:val="001970B8"/>
    <w:rsid w:val="001A0332"/>
    <w:rsid w:val="001A0915"/>
    <w:rsid w:val="001A0D0F"/>
    <w:rsid w:val="001A1164"/>
    <w:rsid w:val="001A1269"/>
    <w:rsid w:val="001A18D3"/>
    <w:rsid w:val="001A29E2"/>
    <w:rsid w:val="001A3B06"/>
    <w:rsid w:val="001A4425"/>
    <w:rsid w:val="001A4654"/>
    <w:rsid w:val="001A548A"/>
    <w:rsid w:val="001A5683"/>
    <w:rsid w:val="001A5AE2"/>
    <w:rsid w:val="001A60E6"/>
    <w:rsid w:val="001A6345"/>
    <w:rsid w:val="001A697F"/>
    <w:rsid w:val="001A69E7"/>
    <w:rsid w:val="001A7382"/>
    <w:rsid w:val="001A7506"/>
    <w:rsid w:val="001A75BF"/>
    <w:rsid w:val="001B0105"/>
    <w:rsid w:val="001B0557"/>
    <w:rsid w:val="001B0EF4"/>
    <w:rsid w:val="001B0FD4"/>
    <w:rsid w:val="001B1029"/>
    <w:rsid w:val="001B11B8"/>
    <w:rsid w:val="001B1242"/>
    <w:rsid w:val="001B1601"/>
    <w:rsid w:val="001B22FE"/>
    <w:rsid w:val="001B2461"/>
    <w:rsid w:val="001B28D9"/>
    <w:rsid w:val="001B2C8C"/>
    <w:rsid w:val="001B348D"/>
    <w:rsid w:val="001B34C5"/>
    <w:rsid w:val="001B358A"/>
    <w:rsid w:val="001B358E"/>
    <w:rsid w:val="001B3F56"/>
    <w:rsid w:val="001B4564"/>
    <w:rsid w:val="001B488B"/>
    <w:rsid w:val="001B491F"/>
    <w:rsid w:val="001B5A93"/>
    <w:rsid w:val="001B5AE4"/>
    <w:rsid w:val="001B609C"/>
    <w:rsid w:val="001B6370"/>
    <w:rsid w:val="001B656B"/>
    <w:rsid w:val="001B6CEA"/>
    <w:rsid w:val="001B715E"/>
    <w:rsid w:val="001B7645"/>
    <w:rsid w:val="001B765D"/>
    <w:rsid w:val="001B776E"/>
    <w:rsid w:val="001C01F5"/>
    <w:rsid w:val="001C032E"/>
    <w:rsid w:val="001C0732"/>
    <w:rsid w:val="001C12F6"/>
    <w:rsid w:val="001C14D9"/>
    <w:rsid w:val="001C164D"/>
    <w:rsid w:val="001C211A"/>
    <w:rsid w:val="001C2ABA"/>
    <w:rsid w:val="001C30CC"/>
    <w:rsid w:val="001C33D1"/>
    <w:rsid w:val="001C35AA"/>
    <w:rsid w:val="001C509A"/>
    <w:rsid w:val="001C555B"/>
    <w:rsid w:val="001C57D9"/>
    <w:rsid w:val="001C76EF"/>
    <w:rsid w:val="001C7853"/>
    <w:rsid w:val="001D00E7"/>
    <w:rsid w:val="001D0643"/>
    <w:rsid w:val="001D0B81"/>
    <w:rsid w:val="001D0E40"/>
    <w:rsid w:val="001D198F"/>
    <w:rsid w:val="001D1DBC"/>
    <w:rsid w:val="001D216A"/>
    <w:rsid w:val="001D2A16"/>
    <w:rsid w:val="001D2D6F"/>
    <w:rsid w:val="001D2ED5"/>
    <w:rsid w:val="001D3C74"/>
    <w:rsid w:val="001D4744"/>
    <w:rsid w:val="001D4D9C"/>
    <w:rsid w:val="001D548F"/>
    <w:rsid w:val="001D59B4"/>
    <w:rsid w:val="001D6145"/>
    <w:rsid w:val="001D623C"/>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3D35"/>
    <w:rsid w:val="001E408D"/>
    <w:rsid w:val="001E42FD"/>
    <w:rsid w:val="001E4380"/>
    <w:rsid w:val="001E4500"/>
    <w:rsid w:val="001E4CA1"/>
    <w:rsid w:val="001E4E5F"/>
    <w:rsid w:val="001E4E7F"/>
    <w:rsid w:val="001E4EC5"/>
    <w:rsid w:val="001E52AB"/>
    <w:rsid w:val="001E5321"/>
    <w:rsid w:val="001E5C41"/>
    <w:rsid w:val="001E69A2"/>
    <w:rsid w:val="001E70DE"/>
    <w:rsid w:val="001E72AD"/>
    <w:rsid w:val="001E7857"/>
    <w:rsid w:val="001F0644"/>
    <w:rsid w:val="001F0817"/>
    <w:rsid w:val="001F0B05"/>
    <w:rsid w:val="001F0D2E"/>
    <w:rsid w:val="001F21B3"/>
    <w:rsid w:val="001F273F"/>
    <w:rsid w:val="001F28D3"/>
    <w:rsid w:val="001F31FB"/>
    <w:rsid w:val="001F3856"/>
    <w:rsid w:val="001F4384"/>
    <w:rsid w:val="001F45F6"/>
    <w:rsid w:val="001F4903"/>
    <w:rsid w:val="001F4DAE"/>
    <w:rsid w:val="001F53A6"/>
    <w:rsid w:val="001F5421"/>
    <w:rsid w:val="001F5A3C"/>
    <w:rsid w:val="001F6105"/>
    <w:rsid w:val="001F61E7"/>
    <w:rsid w:val="001F6216"/>
    <w:rsid w:val="001F6317"/>
    <w:rsid w:val="001F6C15"/>
    <w:rsid w:val="001F7365"/>
    <w:rsid w:val="001F7AEB"/>
    <w:rsid w:val="00202515"/>
    <w:rsid w:val="00202594"/>
    <w:rsid w:val="00203649"/>
    <w:rsid w:val="00203828"/>
    <w:rsid w:val="00203CFC"/>
    <w:rsid w:val="00205B25"/>
    <w:rsid w:val="00206464"/>
    <w:rsid w:val="00206C1D"/>
    <w:rsid w:val="00207AED"/>
    <w:rsid w:val="00207EF8"/>
    <w:rsid w:val="00210158"/>
    <w:rsid w:val="002103B9"/>
    <w:rsid w:val="00210A76"/>
    <w:rsid w:val="0021110B"/>
    <w:rsid w:val="00211398"/>
    <w:rsid w:val="0021165B"/>
    <w:rsid w:val="00212B26"/>
    <w:rsid w:val="00212B63"/>
    <w:rsid w:val="00212C94"/>
    <w:rsid w:val="002131F9"/>
    <w:rsid w:val="00213A86"/>
    <w:rsid w:val="00213BC3"/>
    <w:rsid w:val="00213FAD"/>
    <w:rsid w:val="002149C9"/>
    <w:rsid w:val="0021518C"/>
    <w:rsid w:val="002153E1"/>
    <w:rsid w:val="00215901"/>
    <w:rsid w:val="00216750"/>
    <w:rsid w:val="00216923"/>
    <w:rsid w:val="00216EE7"/>
    <w:rsid w:val="00217946"/>
    <w:rsid w:val="00217E22"/>
    <w:rsid w:val="00220183"/>
    <w:rsid w:val="00220383"/>
    <w:rsid w:val="00220756"/>
    <w:rsid w:val="0022089D"/>
    <w:rsid w:val="00220A64"/>
    <w:rsid w:val="00220BFC"/>
    <w:rsid w:val="00221989"/>
    <w:rsid w:val="00222D05"/>
    <w:rsid w:val="00222DBB"/>
    <w:rsid w:val="00223108"/>
    <w:rsid w:val="002245DF"/>
    <w:rsid w:val="00224619"/>
    <w:rsid w:val="00224653"/>
    <w:rsid w:val="00224867"/>
    <w:rsid w:val="00224F83"/>
    <w:rsid w:val="00224FF1"/>
    <w:rsid w:val="002250AB"/>
    <w:rsid w:val="00226330"/>
    <w:rsid w:val="00226605"/>
    <w:rsid w:val="0022699F"/>
    <w:rsid w:val="002279E9"/>
    <w:rsid w:val="00227A9A"/>
    <w:rsid w:val="00227E5F"/>
    <w:rsid w:val="002308F5"/>
    <w:rsid w:val="00230F6F"/>
    <w:rsid w:val="00231B31"/>
    <w:rsid w:val="00231F50"/>
    <w:rsid w:val="00232BC7"/>
    <w:rsid w:val="00233A87"/>
    <w:rsid w:val="00233FEA"/>
    <w:rsid w:val="002341D1"/>
    <w:rsid w:val="0023456C"/>
    <w:rsid w:val="00234775"/>
    <w:rsid w:val="00235711"/>
    <w:rsid w:val="00235932"/>
    <w:rsid w:val="002359EC"/>
    <w:rsid w:val="00235A39"/>
    <w:rsid w:val="002364FD"/>
    <w:rsid w:val="0023691E"/>
    <w:rsid w:val="00236DC3"/>
    <w:rsid w:val="002403DB"/>
    <w:rsid w:val="00240C7E"/>
    <w:rsid w:val="00240E76"/>
    <w:rsid w:val="00240FB9"/>
    <w:rsid w:val="00241194"/>
    <w:rsid w:val="0024133A"/>
    <w:rsid w:val="00241662"/>
    <w:rsid w:val="0024168B"/>
    <w:rsid w:val="0024189A"/>
    <w:rsid w:val="00241CC6"/>
    <w:rsid w:val="002430F0"/>
    <w:rsid w:val="002432DB"/>
    <w:rsid w:val="00243581"/>
    <w:rsid w:val="002448AA"/>
    <w:rsid w:val="00244F0D"/>
    <w:rsid w:val="00245079"/>
    <w:rsid w:val="0024514B"/>
    <w:rsid w:val="00246A43"/>
    <w:rsid w:val="00246B72"/>
    <w:rsid w:val="00247792"/>
    <w:rsid w:val="002500CB"/>
    <w:rsid w:val="0025018F"/>
    <w:rsid w:val="0025076C"/>
    <w:rsid w:val="0025096D"/>
    <w:rsid w:val="00251287"/>
    <w:rsid w:val="002513DE"/>
    <w:rsid w:val="00251BBF"/>
    <w:rsid w:val="00251DDB"/>
    <w:rsid w:val="0025256D"/>
    <w:rsid w:val="00252CF7"/>
    <w:rsid w:val="002535E1"/>
    <w:rsid w:val="00253987"/>
    <w:rsid w:val="00253DAD"/>
    <w:rsid w:val="00253F00"/>
    <w:rsid w:val="00254DE5"/>
    <w:rsid w:val="002562CA"/>
    <w:rsid w:val="00256336"/>
    <w:rsid w:val="00257069"/>
    <w:rsid w:val="00257759"/>
    <w:rsid w:val="00257FEF"/>
    <w:rsid w:val="002602BD"/>
    <w:rsid w:val="00261BD4"/>
    <w:rsid w:val="00261F57"/>
    <w:rsid w:val="002622BD"/>
    <w:rsid w:val="00262AEC"/>
    <w:rsid w:val="00263A50"/>
    <w:rsid w:val="00264663"/>
    <w:rsid w:val="00265310"/>
    <w:rsid w:val="002656A2"/>
    <w:rsid w:val="00265CFC"/>
    <w:rsid w:val="002660DB"/>
    <w:rsid w:val="002667FB"/>
    <w:rsid w:val="00266982"/>
    <w:rsid w:val="002669CB"/>
    <w:rsid w:val="00267A64"/>
    <w:rsid w:val="00267C66"/>
    <w:rsid w:val="00267FDB"/>
    <w:rsid w:val="002703CB"/>
    <w:rsid w:val="00272CF4"/>
    <w:rsid w:val="00272D53"/>
    <w:rsid w:val="0027322C"/>
    <w:rsid w:val="00273726"/>
    <w:rsid w:val="00273D4C"/>
    <w:rsid w:val="00274359"/>
    <w:rsid w:val="00274501"/>
    <w:rsid w:val="00274D0A"/>
    <w:rsid w:val="002752A0"/>
    <w:rsid w:val="0027586C"/>
    <w:rsid w:val="00275B4C"/>
    <w:rsid w:val="00276288"/>
    <w:rsid w:val="0027641B"/>
    <w:rsid w:val="00276812"/>
    <w:rsid w:val="00276A2B"/>
    <w:rsid w:val="00276C91"/>
    <w:rsid w:val="00276E0D"/>
    <w:rsid w:val="0027731F"/>
    <w:rsid w:val="002778EF"/>
    <w:rsid w:val="0028068D"/>
    <w:rsid w:val="0028091A"/>
    <w:rsid w:val="0028230D"/>
    <w:rsid w:val="00283B06"/>
    <w:rsid w:val="00283D87"/>
    <w:rsid w:val="0028496D"/>
    <w:rsid w:val="00284E55"/>
    <w:rsid w:val="00286E0C"/>
    <w:rsid w:val="00287D3C"/>
    <w:rsid w:val="00290286"/>
    <w:rsid w:val="00290714"/>
    <w:rsid w:val="00290B13"/>
    <w:rsid w:val="0029114D"/>
    <w:rsid w:val="00291490"/>
    <w:rsid w:val="00291A8A"/>
    <w:rsid w:val="00291C2F"/>
    <w:rsid w:val="00291E7F"/>
    <w:rsid w:val="00292300"/>
    <w:rsid w:val="00292CDB"/>
    <w:rsid w:val="002932CA"/>
    <w:rsid w:val="00293481"/>
    <w:rsid w:val="00293DEB"/>
    <w:rsid w:val="00293FE1"/>
    <w:rsid w:val="0029520D"/>
    <w:rsid w:val="002957EE"/>
    <w:rsid w:val="00295C7C"/>
    <w:rsid w:val="00296133"/>
    <w:rsid w:val="002961B9"/>
    <w:rsid w:val="00296DEC"/>
    <w:rsid w:val="00296E5F"/>
    <w:rsid w:val="00297727"/>
    <w:rsid w:val="00297984"/>
    <w:rsid w:val="00297A94"/>
    <w:rsid w:val="002A0713"/>
    <w:rsid w:val="002A0840"/>
    <w:rsid w:val="002A0856"/>
    <w:rsid w:val="002A1B05"/>
    <w:rsid w:val="002A1B12"/>
    <w:rsid w:val="002A1DE1"/>
    <w:rsid w:val="002A293F"/>
    <w:rsid w:val="002A38BE"/>
    <w:rsid w:val="002A46E4"/>
    <w:rsid w:val="002A4D8F"/>
    <w:rsid w:val="002A54B0"/>
    <w:rsid w:val="002A5DDD"/>
    <w:rsid w:val="002A7FBB"/>
    <w:rsid w:val="002B19F2"/>
    <w:rsid w:val="002B1ED1"/>
    <w:rsid w:val="002B2139"/>
    <w:rsid w:val="002B2951"/>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A4F"/>
    <w:rsid w:val="002B7EF4"/>
    <w:rsid w:val="002B7F21"/>
    <w:rsid w:val="002B7FAC"/>
    <w:rsid w:val="002C0677"/>
    <w:rsid w:val="002C0962"/>
    <w:rsid w:val="002C0B12"/>
    <w:rsid w:val="002C1915"/>
    <w:rsid w:val="002C21AB"/>
    <w:rsid w:val="002C24E2"/>
    <w:rsid w:val="002C2CCC"/>
    <w:rsid w:val="002C3DA5"/>
    <w:rsid w:val="002C4369"/>
    <w:rsid w:val="002C44C1"/>
    <w:rsid w:val="002C53AB"/>
    <w:rsid w:val="002C540A"/>
    <w:rsid w:val="002C57B6"/>
    <w:rsid w:val="002C6284"/>
    <w:rsid w:val="002C64C2"/>
    <w:rsid w:val="002C740E"/>
    <w:rsid w:val="002C7707"/>
    <w:rsid w:val="002C7CFE"/>
    <w:rsid w:val="002D0485"/>
    <w:rsid w:val="002D09ED"/>
    <w:rsid w:val="002D1195"/>
    <w:rsid w:val="002D153E"/>
    <w:rsid w:val="002D16FA"/>
    <w:rsid w:val="002D1788"/>
    <w:rsid w:val="002D193E"/>
    <w:rsid w:val="002D21E9"/>
    <w:rsid w:val="002D260A"/>
    <w:rsid w:val="002D2AA8"/>
    <w:rsid w:val="002D2DAF"/>
    <w:rsid w:val="002D2E40"/>
    <w:rsid w:val="002D3548"/>
    <w:rsid w:val="002D48DE"/>
    <w:rsid w:val="002D4EE4"/>
    <w:rsid w:val="002D6136"/>
    <w:rsid w:val="002D6245"/>
    <w:rsid w:val="002D692A"/>
    <w:rsid w:val="002D6BAB"/>
    <w:rsid w:val="002D71E1"/>
    <w:rsid w:val="002D7659"/>
    <w:rsid w:val="002D7BDF"/>
    <w:rsid w:val="002D7D1D"/>
    <w:rsid w:val="002E07DA"/>
    <w:rsid w:val="002E0881"/>
    <w:rsid w:val="002E0C0E"/>
    <w:rsid w:val="002E1B96"/>
    <w:rsid w:val="002E1FDB"/>
    <w:rsid w:val="002E2A67"/>
    <w:rsid w:val="002E2BE4"/>
    <w:rsid w:val="002E318D"/>
    <w:rsid w:val="002E41D4"/>
    <w:rsid w:val="002E4DAC"/>
    <w:rsid w:val="002E58FF"/>
    <w:rsid w:val="002E595F"/>
    <w:rsid w:val="002E5C46"/>
    <w:rsid w:val="002E60E9"/>
    <w:rsid w:val="002E6377"/>
    <w:rsid w:val="002E689D"/>
    <w:rsid w:val="002E695B"/>
    <w:rsid w:val="002E6EB0"/>
    <w:rsid w:val="002E742F"/>
    <w:rsid w:val="002E7965"/>
    <w:rsid w:val="002E7A61"/>
    <w:rsid w:val="002E7B42"/>
    <w:rsid w:val="002E7BE7"/>
    <w:rsid w:val="002E7C21"/>
    <w:rsid w:val="002E7E5A"/>
    <w:rsid w:val="002E7EA2"/>
    <w:rsid w:val="002E7F23"/>
    <w:rsid w:val="002F0065"/>
    <w:rsid w:val="002F0531"/>
    <w:rsid w:val="002F063F"/>
    <w:rsid w:val="002F06FF"/>
    <w:rsid w:val="002F15BD"/>
    <w:rsid w:val="002F16C6"/>
    <w:rsid w:val="002F1BEF"/>
    <w:rsid w:val="002F24B2"/>
    <w:rsid w:val="002F26F2"/>
    <w:rsid w:val="002F2CC1"/>
    <w:rsid w:val="002F366B"/>
    <w:rsid w:val="002F3957"/>
    <w:rsid w:val="002F3DF2"/>
    <w:rsid w:val="002F3FA7"/>
    <w:rsid w:val="002F56F8"/>
    <w:rsid w:val="002F6956"/>
    <w:rsid w:val="002F7339"/>
    <w:rsid w:val="002F7B03"/>
    <w:rsid w:val="0030017F"/>
    <w:rsid w:val="00300D31"/>
    <w:rsid w:val="00300E4F"/>
    <w:rsid w:val="00300F67"/>
    <w:rsid w:val="00301933"/>
    <w:rsid w:val="0030225C"/>
    <w:rsid w:val="00302861"/>
    <w:rsid w:val="00302875"/>
    <w:rsid w:val="00302AD4"/>
    <w:rsid w:val="00302D8B"/>
    <w:rsid w:val="00302E4C"/>
    <w:rsid w:val="00303618"/>
    <w:rsid w:val="00303D60"/>
    <w:rsid w:val="00303E12"/>
    <w:rsid w:val="0030455D"/>
    <w:rsid w:val="003047E9"/>
    <w:rsid w:val="003049BB"/>
    <w:rsid w:val="00304E52"/>
    <w:rsid w:val="00305689"/>
    <w:rsid w:val="00305883"/>
    <w:rsid w:val="00305CA8"/>
    <w:rsid w:val="0030674D"/>
    <w:rsid w:val="00306ABA"/>
    <w:rsid w:val="003100F9"/>
    <w:rsid w:val="00310150"/>
    <w:rsid w:val="0031023E"/>
    <w:rsid w:val="00310556"/>
    <w:rsid w:val="00310F16"/>
    <w:rsid w:val="003111E2"/>
    <w:rsid w:val="00311261"/>
    <w:rsid w:val="00311289"/>
    <w:rsid w:val="0031130D"/>
    <w:rsid w:val="00311A61"/>
    <w:rsid w:val="0031239A"/>
    <w:rsid w:val="0031311A"/>
    <w:rsid w:val="00313849"/>
    <w:rsid w:val="003138E5"/>
    <w:rsid w:val="00315A68"/>
    <w:rsid w:val="00316727"/>
    <w:rsid w:val="0031694E"/>
    <w:rsid w:val="00316EF0"/>
    <w:rsid w:val="003170B8"/>
    <w:rsid w:val="003170BF"/>
    <w:rsid w:val="003174B9"/>
    <w:rsid w:val="003174CD"/>
    <w:rsid w:val="00317C51"/>
    <w:rsid w:val="00317C71"/>
    <w:rsid w:val="00317E44"/>
    <w:rsid w:val="00320AEB"/>
    <w:rsid w:val="00320DCC"/>
    <w:rsid w:val="00321149"/>
    <w:rsid w:val="00321329"/>
    <w:rsid w:val="003227D0"/>
    <w:rsid w:val="00323EA7"/>
    <w:rsid w:val="003244C0"/>
    <w:rsid w:val="00324768"/>
    <w:rsid w:val="0032580D"/>
    <w:rsid w:val="003273AF"/>
    <w:rsid w:val="00327421"/>
    <w:rsid w:val="0032780E"/>
    <w:rsid w:val="00327D5D"/>
    <w:rsid w:val="00330A6A"/>
    <w:rsid w:val="00330DBC"/>
    <w:rsid w:val="00331154"/>
    <w:rsid w:val="00331965"/>
    <w:rsid w:val="00332236"/>
    <w:rsid w:val="00332B1F"/>
    <w:rsid w:val="003333D7"/>
    <w:rsid w:val="00334F1B"/>
    <w:rsid w:val="00334F9A"/>
    <w:rsid w:val="00335216"/>
    <w:rsid w:val="00335881"/>
    <w:rsid w:val="00335CFE"/>
    <w:rsid w:val="00335E53"/>
    <w:rsid w:val="00336210"/>
    <w:rsid w:val="00337532"/>
    <w:rsid w:val="003376E2"/>
    <w:rsid w:val="00337729"/>
    <w:rsid w:val="003378A8"/>
    <w:rsid w:val="003379AA"/>
    <w:rsid w:val="00340434"/>
    <w:rsid w:val="00340472"/>
    <w:rsid w:val="00340723"/>
    <w:rsid w:val="00340D8D"/>
    <w:rsid w:val="003413BC"/>
    <w:rsid w:val="003416F9"/>
    <w:rsid w:val="00341D6A"/>
    <w:rsid w:val="003422A0"/>
    <w:rsid w:val="00342406"/>
    <w:rsid w:val="00342A0F"/>
    <w:rsid w:val="003432D9"/>
    <w:rsid w:val="00343BBC"/>
    <w:rsid w:val="00343CC0"/>
    <w:rsid w:val="003443EF"/>
    <w:rsid w:val="00344716"/>
    <w:rsid w:val="00344E8A"/>
    <w:rsid w:val="003451F3"/>
    <w:rsid w:val="00345389"/>
    <w:rsid w:val="00346113"/>
    <w:rsid w:val="00346484"/>
    <w:rsid w:val="00346C4D"/>
    <w:rsid w:val="00346CD3"/>
    <w:rsid w:val="00347195"/>
    <w:rsid w:val="003502F0"/>
    <w:rsid w:val="00350FC7"/>
    <w:rsid w:val="0035127D"/>
    <w:rsid w:val="003516D3"/>
    <w:rsid w:val="00351D4A"/>
    <w:rsid w:val="00352021"/>
    <w:rsid w:val="00352282"/>
    <w:rsid w:val="00352853"/>
    <w:rsid w:val="00352B53"/>
    <w:rsid w:val="003535B5"/>
    <w:rsid w:val="0035401A"/>
    <w:rsid w:val="00354F05"/>
    <w:rsid w:val="00355365"/>
    <w:rsid w:val="00355B7E"/>
    <w:rsid w:val="00355C7C"/>
    <w:rsid w:val="003561AC"/>
    <w:rsid w:val="00356305"/>
    <w:rsid w:val="003564B9"/>
    <w:rsid w:val="00356B8A"/>
    <w:rsid w:val="00356D30"/>
    <w:rsid w:val="00357291"/>
    <w:rsid w:val="003572BD"/>
    <w:rsid w:val="00357CA9"/>
    <w:rsid w:val="00360147"/>
    <w:rsid w:val="00360217"/>
    <w:rsid w:val="00361183"/>
    <w:rsid w:val="003613FB"/>
    <w:rsid w:val="00361541"/>
    <w:rsid w:val="00361DC3"/>
    <w:rsid w:val="0036364D"/>
    <w:rsid w:val="00363E8D"/>
    <w:rsid w:val="003640C2"/>
    <w:rsid w:val="0036417C"/>
    <w:rsid w:val="0036420F"/>
    <w:rsid w:val="00364A08"/>
    <w:rsid w:val="00364D62"/>
    <w:rsid w:val="00365911"/>
    <w:rsid w:val="00365C6C"/>
    <w:rsid w:val="00366196"/>
    <w:rsid w:val="003666A1"/>
    <w:rsid w:val="00366DB0"/>
    <w:rsid w:val="00366F3E"/>
    <w:rsid w:val="00367429"/>
    <w:rsid w:val="003679FA"/>
    <w:rsid w:val="00370500"/>
    <w:rsid w:val="00370CDA"/>
    <w:rsid w:val="00371751"/>
    <w:rsid w:val="003717D9"/>
    <w:rsid w:val="00371A19"/>
    <w:rsid w:val="00371F63"/>
    <w:rsid w:val="003720C6"/>
    <w:rsid w:val="00372370"/>
    <w:rsid w:val="003725EC"/>
    <w:rsid w:val="003733AC"/>
    <w:rsid w:val="00373815"/>
    <w:rsid w:val="00374045"/>
    <w:rsid w:val="00374940"/>
    <w:rsid w:val="00374AC3"/>
    <w:rsid w:val="00375087"/>
    <w:rsid w:val="00375963"/>
    <w:rsid w:val="00375FA3"/>
    <w:rsid w:val="00376F2F"/>
    <w:rsid w:val="00377732"/>
    <w:rsid w:val="00377831"/>
    <w:rsid w:val="00377B11"/>
    <w:rsid w:val="003801D7"/>
    <w:rsid w:val="00380BBE"/>
    <w:rsid w:val="00381181"/>
    <w:rsid w:val="003821F3"/>
    <w:rsid w:val="00382531"/>
    <w:rsid w:val="0038284C"/>
    <w:rsid w:val="00383DB1"/>
    <w:rsid w:val="00383F8E"/>
    <w:rsid w:val="0038405F"/>
    <w:rsid w:val="003849DC"/>
    <w:rsid w:val="00386280"/>
    <w:rsid w:val="003863DC"/>
    <w:rsid w:val="00386A4C"/>
    <w:rsid w:val="00386DEB"/>
    <w:rsid w:val="00387C74"/>
    <w:rsid w:val="00390995"/>
    <w:rsid w:val="003909A3"/>
    <w:rsid w:val="00390EF7"/>
    <w:rsid w:val="00392722"/>
    <w:rsid w:val="00392727"/>
    <w:rsid w:val="00392C82"/>
    <w:rsid w:val="00393940"/>
    <w:rsid w:val="00393F90"/>
    <w:rsid w:val="0039430C"/>
    <w:rsid w:val="0039489C"/>
    <w:rsid w:val="00394B71"/>
    <w:rsid w:val="0039542D"/>
    <w:rsid w:val="00395B9D"/>
    <w:rsid w:val="00395BE5"/>
    <w:rsid w:val="00395DC6"/>
    <w:rsid w:val="003963C4"/>
    <w:rsid w:val="00397DB7"/>
    <w:rsid w:val="00397FBF"/>
    <w:rsid w:val="003A01EC"/>
    <w:rsid w:val="003A06E3"/>
    <w:rsid w:val="003A106B"/>
    <w:rsid w:val="003A14EF"/>
    <w:rsid w:val="003A1F1B"/>
    <w:rsid w:val="003A2EA2"/>
    <w:rsid w:val="003A3390"/>
    <w:rsid w:val="003A34B7"/>
    <w:rsid w:val="003A38DF"/>
    <w:rsid w:val="003A4881"/>
    <w:rsid w:val="003A4929"/>
    <w:rsid w:val="003A51C5"/>
    <w:rsid w:val="003A5963"/>
    <w:rsid w:val="003A618C"/>
    <w:rsid w:val="003A6297"/>
    <w:rsid w:val="003A6368"/>
    <w:rsid w:val="003A6DE1"/>
    <w:rsid w:val="003B0193"/>
    <w:rsid w:val="003B042B"/>
    <w:rsid w:val="003B0984"/>
    <w:rsid w:val="003B1BDE"/>
    <w:rsid w:val="003B2343"/>
    <w:rsid w:val="003B3001"/>
    <w:rsid w:val="003B31DE"/>
    <w:rsid w:val="003B3C5E"/>
    <w:rsid w:val="003B3D48"/>
    <w:rsid w:val="003B407F"/>
    <w:rsid w:val="003B462F"/>
    <w:rsid w:val="003B4A32"/>
    <w:rsid w:val="003B4A5B"/>
    <w:rsid w:val="003B5975"/>
    <w:rsid w:val="003B5D73"/>
    <w:rsid w:val="003B683D"/>
    <w:rsid w:val="003B7428"/>
    <w:rsid w:val="003B7611"/>
    <w:rsid w:val="003B79F8"/>
    <w:rsid w:val="003B7C9D"/>
    <w:rsid w:val="003C0327"/>
    <w:rsid w:val="003C0A4C"/>
    <w:rsid w:val="003C0FAD"/>
    <w:rsid w:val="003C118C"/>
    <w:rsid w:val="003C1F78"/>
    <w:rsid w:val="003C1FE2"/>
    <w:rsid w:val="003C2387"/>
    <w:rsid w:val="003C29E2"/>
    <w:rsid w:val="003C303F"/>
    <w:rsid w:val="003C362F"/>
    <w:rsid w:val="003C4A72"/>
    <w:rsid w:val="003C4D39"/>
    <w:rsid w:val="003C7029"/>
    <w:rsid w:val="003C7095"/>
    <w:rsid w:val="003C70C1"/>
    <w:rsid w:val="003C75C0"/>
    <w:rsid w:val="003C77C9"/>
    <w:rsid w:val="003C7924"/>
    <w:rsid w:val="003C797D"/>
    <w:rsid w:val="003C7ED9"/>
    <w:rsid w:val="003D073A"/>
    <w:rsid w:val="003D11F3"/>
    <w:rsid w:val="003D2287"/>
    <w:rsid w:val="003D2324"/>
    <w:rsid w:val="003D2808"/>
    <w:rsid w:val="003D297A"/>
    <w:rsid w:val="003D32BD"/>
    <w:rsid w:val="003D3A7C"/>
    <w:rsid w:val="003D3B9B"/>
    <w:rsid w:val="003D3F8C"/>
    <w:rsid w:val="003D467E"/>
    <w:rsid w:val="003D49C6"/>
    <w:rsid w:val="003D508A"/>
    <w:rsid w:val="003D5881"/>
    <w:rsid w:val="003D5C4A"/>
    <w:rsid w:val="003D5CB6"/>
    <w:rsid w:val="003D625C"/>
    <w:rsid w:val="003D6BB2"/>
    <w:rsid w:val="003D6C5F"/>
    <w:rsid w:val="003D6E3F"/>
    <w:rsid w:val="003D7AAB"/>
    <w:rsid w:val="003D7E60"/>
    <w:rsid w:val="003E0A59"/>
    <w:rsid w:val="003E0C4D"/>
    <w:rsid w:val="003E0CE3"/>
    <w:rsid w:val="003E1392"/>
    <w:rsid w:val="003E14BC"/>
    <w:rsid w:val="003E284B"/>
    <w:rsid w:val="003E2D91"/>
    <w:rsid w:val="003E2E62"/>
    <w:rsid w:val="003E4A12"/>
    <w:rsid w:val="003E4AE0"/>
    <w:rsid w:val="003E4B59"/>
    <w:rsid w:val="003E5789"/>
    <w:rsid w:val="003E5FD4"/>
    <w:rsid w:val="003E60B2"/>
    <w:rsid w:val="003E60F1"/>
    <w:rsid w:val="003E72D4"/>
    <w:rsid w:val="003E7BAD"/>
    <w:rsid w:val="003F04ED"/>
    <w:rsid w:val="003F0CE3"/>
    <w:rsid w:val="003F1140"/>
    <w:rsid w:val="003F1FE8"/>
    <w:rsid w:val="003F2171"/>
    <w:rsid w:val="003F2384"/>
    <w:rsid w:val="003F2617"/>
    <w:rsid w:val="003F36B1"/>
    <w:rsid w:val="003F37FF"/>
    <w:rsid w:val="003F3A0B"/>
    <w:rsid w:val="003F412D"/>
    <w:rsid w:val="003F42C0"/>
    <w:rsid w:val="003F4F6B"/>
    <w:rsid w:val="003F5044"/>
    <w:rsid w:val="003F59C3"/>
    <w:rsid w:val="003F5DAC"/>
    <w:rsid w:val="003F6344"/>
    <w:rsid w:val="003F6942"/>
    <w:rsid w:val="003F6A76"/>
    <w:rsid w:val="003F78B8"/>
    <w:rsid w:val="00400995"/>
    <w:rsid w:val="00400A08"/>
    <w:rsid w:val="00400E4D"/>
    <w:rsid w:val="00401EF4"/>
    <w:rsid w:val="00402F50"/>
    <w:rsid w:val="00403448"/>
    <w:rsid w:val="00404700"/>
    <w:rsid w:val="00404A4A"/>
    <w:rsid w:val="00405413"/>
    <w:rsid w:val="0040564E"/>
    <w:rsid w:val="00405C0F"/>
    <w:rsid w:val="004060DF"/>
    <w:rsid w:val="0040784E"/>
    <w:rsid w:val="004078AE"/>
    <w:rsid w:val="00412D03"/>
    <w:rsid w:val="0041311F"/>
    <w:rsid w:val="004136EF"/>
    <w:rsid w:val="00413E61"/>
    <w:rsid w:val="00413FD7"/>
    <w:rsid w:val="004140D5"/>
    <w:rsid w:val="00414299"/>
    <w:rsid w:val="00414E43"/>
    <w:rsid w:val="00415686"/>
    <w:rsid w:val="004157AC"/>
    <w:rsid w:val="0041626D"/>
    <w:rsid w:val="00416337"/>
    <w:rsid w:val="004165A2"/>
    <w:rsid w:val="00416922"/>
    <w:rsid w:val="00416A03"/>
    <w:rsid w:val="00416E21"/>
    <w:rsid w:val="00417888"/>
    <w:rsid w:val="00417F79"/>
    <w:rsid w:val="00420487"/>
    <w:rsid w:val="00423286"/>
    <w:rsid w:val="004246D5"/>
    <w:rsid w:val="00425D35"/>
    <w:rsid w:val="0042617D"/>
    <w:rsid w:val="00426601"/>
    <w:rsid w:val="00426656"/>
    <w:rsid w:val="004266BD"/>
    <w:rsid w:val="00427AD0"/>
    <w:rsid w:val="00427C8C"/>
    <w:rsid w:val="00427EF7"/>
    <w:rsid w:val="0043010A"/>
    <w:rsid w:val="00430367"/>
    <w:rsid w:val="004305F7"/>
    <w:rsid w:val="004314C9"/>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632"/>
    <w:rsid w:val="004409A3"/>
    <w:rsid w:val="00441419"/>
    <w:rsid w:val="00441754"/>
    <w:rsid w:val="00441B99"/>
    <w:rsid w:val="00441BC8"/>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4D6"/>
    <w:rsid w:val="00450B0E"/>
    <w:rsid w:val="004513C2"/>
    <w:rsid w:val="00451DDD"/>
    <w:rsid w:val="00452325"/>
    <w:rsid w:val="0045255F"/>
    <w:rsid w:val="004530D0"/>
    <w:rsid w:val="004539D4"/>
    <w:rsid w:val="00453FBE"/>
    <w:rsid w:val="004543BD"/>
    <w:rsid w:val="0045486F"/>
    <w:rsid w:val="00455102"/>
    <w:rsid w:val="004553CD"/>
    <w:rsid w:val="0045582E"/>
    <w:rsid w:val="00455EF2"/>
    <w:rsid w:val="004567A4"/>
    <w:rsid w:val="0045749F"/>
    <w:rsid w:val="004574A3"/>
    <w:rsid w:val="0045772C"/>
    <w:rsid w:val="0046007A"/>
    <w:rsid w:val="00460A6C"/>
    <w:rsid w:val="00461AB9"/>
    <w:rsid w:val="00461BE2"/>
    <w:rsid w:val="00461DC9"/>
    <w:rsid w:val="00462458"/>
    <w:rsid w:val="00462B17"/>
    <w:rsid w:val="00462D80"/>
    <w:rsid w:val="0046378F"/>
    <w:rsid w:val="00465DA6"/>
    <w:rsid w:val="00465EE5"/>
    <w:rsid w:val="00466287"/>
    <w:rsid w:val="00467317"/>
    <w:rsid w:val="004676AD"/>
    <w:rsid w:val="0047048A"/>
    <w:rsid w:val="00470EFD"/>
    <w:rsid w:val="004717D8"/>
    <w:rsid w:val="004718C8"/>
    <w:rsid w:val="004719D6"/>
    <w:rsid w:val="00471B6E"/>
    <w:rsid w:val="004722DF"/>
    <w:rsid w:val="0047249C"/>
    <w:rsid w:val="00472505"/>
    <w:rsid w:val="00472E3F"/>
    <w:rsid w:val="00474691"/>
    <w:rsid w:val="004751A9"/>
    <w:rsid w:val="00475430"/>
    <w:rsid w:val="004759ED"/>
    <w:rsid w:val="00475CEA"/>
    <w:rsid w:val="0047679C"/>
    <w:rsid w:val="00476AF3"/>
    <w:rsid w:val="00476E87"/>
    <w:rsid w:val="0047744E"/>
    <w:rsid w:val="004779E5"/>
    <w:rsid w:val="00480108"/>
    <w:rsid w:val="004801CA"/>
    <w:rsid w:val="004807ED"/>
    <w:rsid w:val="0048140F"/>
    <w:rsid w:val="004821D7"/>
    <w:rsid w:val="004822B0"/>
    <w:rsid w:val="004825FC"/>
    <w:rsid w:val="00482718"/>
    <w:rsid w:val="00482876"/>
    <w:rsid w:val="00483193"/>
    <w:rsid w:val="004831A1"/>
    <w:rsid w:val="00483582"/>
    <w:rsid w:val="00483DF3"/>
    <w:rsid w:val="004843A7"/>
    <w:rsid w:val="0048469C"/>
    <w:rsid w:val="0048497B"/>
    <w:rsid w:val="00485124"/>
    <w:rsid w:val="004857FC"/>
    <w:rsid w:val="00485CCB"/>
    <w:rsid w:val="00487514"/>
    <w:rsid w:val="004900A9"/>
    <w:rsid w:val="004908CA"/>
    <w:rsid w:val="00490A50"/>
    <w:rsid w:val="00490A92"/>
    <w:rsid w:val="00490FAF"/>
    <w:rsid w:val="004916F9"/>
    <w:rsid w:val="00491E5E"/>
    <w:rsid w:val="00492155"/>
    <w:rsid w:val="004922B1"/>
    <w:rsid w:val="00492643"/>
    <w:rsid w:val="00492683"/>
    <w:rsid w:val="00492C04"/>
    <w:rsid w:val="00492E48"/>
    <w:rsid w:val="004931CD"/>
    <w:rsid w:val="004932F5"/>
    <w:rsid w:val="004949B3"/>
    <w:rsid w:val="00495E65"/>
    <w:rsid w:val="00496E97"/>
    <w:rsid w:val="00497684"/>
    <w:rsid w:val="00497AA7"/>
    <w:rsid w:val="004A02F4"/>
    <w:rsid w:val="004A0FA5"/>
    <w:rsid w:val="004A2B90"/>
    <w:rsid w:val="004A2FF7"/>
    <w:rsid w:val="004A32EB"/>
    <w:rsid w:val="004A3945"/>
    <w:rsid w:val="004A44AB"/>
    <w:rsid w:val="004A4F3B"/>
    <w:rsid w:val="004A5413"/>
    <w:rsid w:val="004A554C"/>
    <w:rsid w:val="004A5AE3"/>
    <w:rsid w:val="004A5B52"/>
    <w:rsid w:val="004A721E"/>
    <w:rsid w:val="004A7331"/>
    <w:rsid w:val="004A7703"/>
    <w:rsid w:val="004A7CA7"/>
    <w:rsid w:val="004B0033"/>
    <w:rsid w:val="004B0A28"/>
    <w:rsid w:val="004B0D85"/>
    <w:rsid w:val="004B0EDB"/>
    <w:rsid w:val="004B14C4"/>
    <w:rsid w:val="004B1727"/>
    <w:rsid w:val="004B24C4"/>
    <w:rsid w:val="004B297F"/>
    <w:rsid w:val="004B33E3"/>
    <w:rsid w:val="004B33E9"/>
    <w:rsid w:val="004B42AB"/>
    <w:rsid w:val="004B4569"/>
    <w:rsid w:val="004B46B6"/>
    <w:rsid w:val="004B4ADC"/>
    <w:rsid w:val="004B5216"/>
    <w:rsid w:val="004B6051"/>
    <w:rsid w:val="004B6217"/>
    <w:rsid w:val="004B69CE"/>
    <w:rsid w:val="004B6EDF"/>
    <w:rsid w:val="004B6FCA"/>
    <w:rsid w:val="004B70E2"/>
    <w:rsid w:val="004B7594"/>
    <w:rsid w:val="004B7B01"/>
    <w:rsid w:val="004C01A5"/>
    <w:rsid w:val="004C0CA4"/>
    <w:rsid w:val="004C153A"/>
    <w:rsid w:val="004C1B09"/>
    <w:rsid w:val="004C2066"/>
    <w:rsid w:val="004C20DE"/>
    <w:rsid w:val="004C25A5"/>
    <w:rsid w:val="004C25C7"/>
    <w:rsid w:val="004C291C"/>
    <w:rsid w:val="004C29C4"/>
    <w:rsid w:val="004C2BB8"/>
    <w:rsid w:val="004C2CAF"/>
    <w:rsid w:val="004C2CDF"/>
    <w:rsid w:val="004C3383"/>
    <w:rsid w:val="004C43DE"/>
    <w:rsid w:val="004C43E9"/>
    <w:rsid w:val="004C4AA6"/>
    <w:rsid w:val="004C4D9A"/>
    <w:rsid w:val="004C5CBC"/>
    <w:rsid w:val="004C6000"/>
    <w:rsid w:val="004C62B0"/>
    <w:rsid w:val="004C659A"/>
    <w:rsid w:val="004C7862"/>
    <w:rsid w:val="004C7DC6"/>
    <w:rsid w:val="004C7EF3"/>
    <w:rsid w:val="004C7FCB"/>
    <w:rsid w:val="004D032D"/>
    <w:rsid w:val="004D0971"/>
    <w:rsid w:val="004D0CB7"/>
    <w:rsid w:val="004D19FE"/>
    <w:rsid w:val="004D1A80"/>
    <w:rsid w:val="004D248B"/>
    <w:rsid w:val="004D2636"/>
    <w:rsid w:val="004D2C5E"/>
    <w:rsid w:val="004D2D98"/>
    <w:rsid w:val="004D332C"/>
    <w:rsid w:val="004D3930"/>
    <w:rsid w:val="004D3F72"/>
    <w:rsid w:val="004D49D8"/>
    <w:rsid w:val="004D4D76"/>
    <w:rsid w:val="004D5A69"/>
    <w:rsid w:val="004D5B51"/>
    <w:rsid w:val="004D5C6C"/>
    <w:rsid w:val="004D6308"/>
    <w:rsid w:val="004D6C59"/>
    <w:rsid w:val="004D6C7A"/>
    <w:rsid w:val="004D73DB"/>
    <w:rsid w:val="004D79AC"/>
    <w:rsid w:val="004D7AE7"/>
    <w:rsid w:val="004E00D1"/>
    <w:rsid w:val="004E0F50"/>
    <w:rsid w:val="004E1797"/>
    <w:rsid w:val="004E1C0B"/>
    <w:rsid w:val="004E1D83"/>
    <w:rsid w:val="004E26C6"/>
    <w:rsid w:val="004E272C"/>
    <w:rsid w:val="004E2C12"/>
    <w:rsid w:val="004E38D3"/>
    <w:rsid w:val="004E406F"/>
    <w:rsid w:val="004E42AD"/>
    <w:rsid w:val="004E48D5"/>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C7A"/>
    <w:rsid w:val="004F1F11"/>
    <w:rsid w:val="004F214C"/>
    <w:rsid w:val="004F363F"/>
    <w:rsid w:val="004F3B56"/>
    <w:rsid w:val="004F3B91"/>
    <w:rsid w:val="004F3F7B"/>
    <w:rsid w:val="004F4064"/>
    <w:rsid w:val="004F4574"/>
    <w:rsid w:val="004F4ABD"/>
    <w:rsid w:val="004F4CC7"/>
    <w:rsid w:val="004F5951"/>
    <w:rsid w:val="004F5963"/>
    <w:rsid w:val="004F5C06"/>
    <w:rsid w:val="004F6721"/>
    <w:rsid w:val="004F68C5"/>
    <w:rsid w:val="004F7812"/>
    <w:rsid w:val="004F7F92"/>
    <w:rsid w:val="00500064"/>
    <w:rsid w:val="00500D2F"/>
    <w:rsid w:val="0050104D"/>
    <w:rsid w:val="0050161A"/>
    <w:rsid w:val="005016E3"/>
    <w:rsid w:val="00501FB0"/>
    <w:rsid w:val="005020D4"/>
    <w:rsid w:val="00502932"/>
    <w:rsid w:val="00502997"/>
    <w:rsid w:val="00502DFD"/>
    <w:rsid w:val="00502FB2"/>
    <w:rsid w:val="005031AC"/>
    <w:rsid w:val="00503C06"/>
    <w:rsid w:val="00503D4E"/>
    <w:rsid w:val="00503F18"/>
    <w:rsid w:val="005047D0"/>
    <w:rsid w:val="005048AB"/>
    <w:rsid w:val="005049E8"/>
    <w:rsid w:val="00504FBB"/>
    <w:rsid w:val="00505C39"/>
    <w:rsid w:val="00505E2C"/>
    <w:rsid w:val="0050602A"/>
    <w:rsid w:val="0050627A"/>
    <w:rsid w:val="00506462"/>
    <w:rsid w:val="00506691"/>
    <w:rsid w:val="005076AE"/>
    <w:rsid w:val="00507800"/>
    <w:rsid w:val="00510B52"/>
    <w:rsid w:val="00511117"/>
    <w:rsid w:val="00511322"/>
    <w:rsid w:val="005116B9"/>
    <w:rsid w:val="00511F7C"/>
    <w:rsid w:val="0051209F"/>
    <w:rsid w:val="0051215E"/>
    <w:rsid w:val="0051260C"/>
    <w:rsid w:val="00512A3D"/>
    <w:rsid w:val="00512CB1"/>
    <w:rsid w:val="005133FD"/>
    <w:rsid w:val="00513962"/>
    <w:rsid w:val="005140E5"/>
    <w:rsid w:val="00514B6D"/>
    <w:rsid w:val="0051684E"/>
    <w:rsid w:val="00516AF8"/>
    <w:rsid w:val="00516DEA"/>
    <w:rsid w:val="005207F0"/>
    <w:rsid w:val="00520A9E"/>
    <w:rsid w:val="00520CC8"/>
    <w:rsid w:val="00521B93"/>
    <w:rsid w:val="005221B3"/>
    <w:rsid w:val="005224C8"/>
    <w:rsid w:val="00522555"/>
    <w:rsid w:val="005226DB"/>
    <w:rsid w:val="005235F4"/>
    <w:rsid w:val="00523770"/>
    <w:rsid w:val="00523857"/>
    <w:rsid w:val="00523A65"/>
    <w:rsid w:val="00523E0A"/>
    <w:rsid w:val="0052410E"/>
    <w:rsid w:val="005245AF"/>
    <w:rsid w:val="0052463F"/>
    <w:rsid w:val="00524B31"/>
    <w:rsid w:val="00524D02"/>
    <w:rsid w:val="00524E26"/>
    <w:rsid w:val="00525778"/>
    <w:rsid w:val="00525A78"/>
    <w:rsid w:val="00526033"/>
    <w:rsid w:val="00526763"/>
    <w:rsid w:val="00527D1E"/>
    <w:rsid w:val="00530182"/>
    <w:rsid w:val="00530442"/>
    <w:rsid w:val="00530539"/>
    <w:rsid w:val="00530BB2"/>
    <w:rsid w:val="00531AB6"/>
    <w:rsid w:val="00531E51"/>
    <w:rsid w:val="00532C00"/>
    <w:rsid w:val="00532FEF"/>
    <w:rsid w:val="00533329"/>
    <w:rsid w:val="005337F6"/>
    <w:rsid w:val="00534671"/>
    <w:rsid w:val="00534817"/>
    <w:rsid w:val="005355DE"/>
    <w:rsid w:val="005357F9"/>
    <w:rsid w:val="00536011"/>
    <w:rsid w:val="00536446"/>
    <w:rsid w:val="005367CE"/>
    <w:rsid w:val="00537290"/>
    <w:rsid w:val="005377A6"/>
    <w:rsid w:val="00540602"/>
    <w:rsid w:val="005406EA"/>
    <w:rsid w:val="005408C9"/>
    <w:rsid w:val="005411E7"/>
    <w:rsid w:val="00541450"/>
    <w:rsid w:val="00541E34"/>
    <w:rsid w:val="00541F0F"/>
    <w:rsid w:val="0054213E"/>
    <w:rsid w:val="00542572"/>
    <w:rsid w:val="00542620"/>
    <w:rsid w:val="005428DC"/>
    <w:rsid w:val="00542907"/>
    <w:rsid w:val="00542C5B"/>
    <w:rsid w:val="00543CFA"/>
    <w:rsid w:val="005442B1"/>
    <w:rsid w:val="005443CD"/>
    <w:rsid w:val="00544497"/>
    <w:rsid w:val="005444F3"/>
    <w:rsid w:val="00545A5D"/>
    <w:rsid w:val="0054607C"/>
    <w:rsid w:val="005462CD"/>
    <w:rsid w:val="00546379"/>
    <w:rsid w:val="00546DC5"/>
    <w:rsid w:val="0054703A"/>
    <w:rsid w:val="005471AD"/>
    <w:rsid w:val="005472F8"/>
    <w:rsid w:val="00547E13"/>
    <w:rsid w:val="0055087D"/>
    <w:rsid w:val="00550B2D"/>
    <w:rsid w:val="00551170"/>
    <w:rsid w:val="005514B3"/>
    <w:rsid w:val="00551703"/>
    <w:rsid w:val="005519F2"/>
    <w:rsid w:val="00551A99"/>
    <w:rsid w:val="0055296B"/>
    <w:rsid w:val="00552A8A"/>
    <w:rsid w:val="00552E77"/>
    <w:rsid w:val="00553693"/>
    <w:rsid w:val="00554C71"/>
    <w:rsid w:val="00555E12"/>
    <w:rsid w:val="00556435"/>
    <w:rsid w:val="00556723"/>
    <w:rsid w:val="005572EC"/>
    <w:rsid w:val="00557950"/>
    <w:rsid w:val="00557A9F"/>
    <w:rsid w:val="00560726"/>
    <w:rsid w:val="005608B5"/>
    <w:rsid w:val="0056131A"/>
    <w:rsid w:val="005622C9"/>
    <w:rsid w:val="005623EF"/>
    <w:rsid w:val="005629DB"/>
    <w:rsid w:val="005633A0"/>
    <w:rsid w:val="00563420"/>
    <w:rsid w:val="005639DE"/>
    <w:rsid w:val="00563CC4"/>
    <w:rsid w:val="00563D14"/>
    <w:rsid w:val="0056473E"/>
    <w:rsid w:val="00564AC0"/>
    <w:rsid w:val="00564E60"/>
    <w:rsid w:val="005659DE"/>
    <w:rsid w:val="00565FB0"/>
    <w:rsid w:val="0056702A"/>
    <w:rsid w:val="0056746D"/>
    <w:rsid w:val="00567BFC"/>
    <w:rsid w:val="00567E4A"/>
    <w:rsid w:val="00570707"/>
    <w:rsid w:val="00570A43"/>
    <w:rsid w:val="005715C6"/>
    <w:rsid w:val="00572ADA"/>
    <w:rsid w:val="00572D1F"/>
    <w:rsid w:val="005735F7"/>
    <w:rsid w:val="00573D57"/>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1F87"/>
    <w:rsid w:val="005830FA"/>
    <w:rsid w:val="0058332A"/>
    <w:rsid w:val="0058337C"/>
    <w:rsid w:val="00583599"/>
    <w:rsid w:val="00584371"/>
    <w:rsid w:val="00584ED7"/>
    <w:rsid w:val="00585272"/>
    <w:rsid w:val="00585F6A"/>
    <w:rsid w:val="00586658"/>
    <w:rsid w:val="00587189"/>
    <w:rsid w:val="005876AD"/>
    <w:rsid w:val="00590033"/>
    <w:rsid w:val="00590AE1"/>
    <w:rsid w:val="00590B4D"/>
    <w:rsid w:val="00590C60"/>
    <w:rsid w:val="00591249"/>
    <w:rsid w:val="00591250"/>
    <w:rsid w:val="0059138E"/>
    <w:rsid w:val="0059167B"/>
    <w:rsid w:val="00591DDB"/>
    <w:rsid w:val="005934B4"/>
    <w:rsid w:val="00593568"/>
    <w:rsid w:val="005938E8"/>
    <w:rsid w:val="00593D49"/>
    <w:rsid w:val="00594289"/>
    <w:rsid w:val="00594812"/>
    <w:rsid w:val="00595490"/>
    <w:rsid w:val="00595DB3"/>
    <w:rsid w:val="00595FCC"/>
    <w:rsid w:val="00596F34"/>
    <w:rsid w:val="00597A5E"/>
    <w:rsid w:val="005A024A"/>
    <w:rsid w:val="005A0767"/>
    <w:rsid w:val="005A0DB6"/>
    <w:rsid w:val="005A1718"/>
    <w:rsid w:val="005A2315"/>
    <w:rsid w:val="005A2562"/>
    <w:rsid w:val="005A2AF2"/>
    <w:rsid w:val="005A2DE9"/>
    <w:rsid w:val="005A3862"/>
    <w:rsid w:val="005A3ED6"/>
    <w:rsid w:val="005A4708"/>
    <w:rsid w:val="005A5328"/>
    <w:rsid w:val="005A5AF1"/>
    <w:rsid w:val="005A6A7E"/>
    <w:rsid w:val="005A73FD"/>
    <w:rsid w:val="005A7810"/>
    <w:rsid w:val="005A7B7F"/>
    <w:rsid w:val="005A7C4D"/>
    <w:rsid w:val="005B055D"/>
    <w:rsid w:val="005B0AC3"/>
    <w:rsid w:val="005B0B7C"/>
    <w:rsid w:val="005B0F39"/>
    <w:rsid w:val="005B11F6"/>
    <w:rsid w:val="005B1263"/>
    <w:rsid w:val="005B14DF"/>
    <w:rsid w:val="005B28FB"/>
    <w:rsid w:val="005B2A94"/>
    <w:rsid w:val="005B3195"/>
    <w:rsid w:val="005B3722"/>
    <w:rsid w:val="005B399F"/>
    <w:rsid w:val="005B47C2"/>
    <w:rsid w:val="005B4FF8"/>
    <w:rsid w:val="005B54C3"/>
    <w:rsid w:val="005B5C05"/>
    <w:rsid w:val="005B6217"/>
    <w:rsid w:val="005B66DF"/>
    <w:rsid w:val="005B6F68"/>
    <w:rsid w:val="005B7015"/>
    <w:rsid w:val="005B707D"/>
    <w:rsid w:val="005B7E55"/>
    <w:rsid w:val="005C05FC"/>
    <w:rsid w:val="005C0A65"/>
    <w:rsid w:val="005C1237"/>
    <w:rsid w:val="005C1C9B"/>
    <w:rsid w:val="005C1CFF"/>
    <w:rsid w:val="005C28EC"/>
    <w:rsid w:val="005C2D54"/>
    <w:rsid w:val="005C2F35"/>
    <w:rsid w:val="005C5032"/>
    <w:rsid w:val="005C5046"/>
    <w:rsid w:val="005C5103"/>
    <w:rsid w:val="005C5370"/>
    <w:rsid w:val="005C5D6E"/>
    <w:rsid w:val="005C5E5B"/>
    <w:rsid w:val="005C7671"/>
    <w:rsid w:val="005C778D"/>
    <w:rsid w:val="005C7891"/>
    <w:rsid w:val="005C7AB4"/>
    <w:rsid w:val="005C7B12"/>
    <w:rsid w:val="005D0254"/>
    <w:rsid w:val="005D06F6"/>
    <w:rsid w:val="005D0764"/>
    <w:rsid w:val="005D0C6C"/>
    <w:rsid w:val="005D1D15"/>
    <w:rsid w:val="005D277D"/>
    <w:rsid w:val="005D29BC"/>
    <w:rsid w:val="005D30EE"/>
    <w:rsid w:val="005D5BCE"/>
    <w:rsid w:val="005D67AB"/>
    <w:rsid w:val="005D731F"/>
    <w:rsid w:val="005D751A"/>
    <w:rsid w:val="005D765A"/>
    <w:rsid w:val="005E0643"/>
    <w:rsid w:val="005E083C"/>
    <w:rsid w:val="005E0954"/>
    <w:rsid w:val="005E1F72"/>
    <w:rsid w:val="005E2073"/>
    <w:rsid w:val="005E2AE2"/>
    <w:rsid w:val="005E4521"/>
    <w:rsid w:val="005E5103"/>
    <w:rsid w:val="005E56F5"/>
    <w:rsid w:val="005E5C8C"/>
    <w:rsid w:val="005E607B"/>
    <w:rsid w:val="005E678F"/>
    <w:rsid w:val="005E697F"/>
    <w:rsid w:val="005E6CEA"/>
    <w:rsid w:val="005E6E09"/>
    <w:rsid w:val="005E7019"/>
    <w:rsid w:val="005E787A"/>
    <w:rsid w:val="005E7E2B"/>
    <w:rsid w:val="005E7E46"/>
    <w:rsid w:val="005F01A6"/>
    <w:rsid w:val="005F0426"/>
    <w:rsid w:val="005F064F"/>
    <w:rsid w:val="005F0852"/>
    <w:rsid w:val="005F16D7"/>
    <w:rsid w:val="005F2587"/>
    <w:rsid w:val="005F2AD7"/>
    <w:rsid w:val="005F2F4E"/>
    <w:rsid w:val="005F3014"/>
    <w:rsid w:val="005F3066"/>
    <w:rsid w:val="005F326C"/>
    <w:rsid w:val="005F44D8"/>
    <w:rsid w:val="005F4EE8"/>
    <w:rsid w:val="005F5C4D"/>
    <w:rsid w:val="005F6110"/>
    <w:rsid w:val="005F64B5"/>
    <w:rsid w:val="005F6B0F"/>
    <w:rsid w:val="005F6C4A"/>
    <w:rsid w:val="005F6EA0"/>
    <w:rsid w:val="005F6FCA"/>
    <w:rsid w:val="00600C1A"/>
    <w:rsid w:val="00601A18"/>
    <w:rsid w:val="00602ACF"/>
    <w:rsid w:val="00602BB9"/>
    <w:rsid w:val="00603106"/>
    <w:rsid w:val="006032E3"/>
    <w:rsid w:val="00603422"/>
    <w:rsid w:val="006034E1"/>
    <w:rsid w:val="006039C2"/>
    <w:rsid w:val="00603C8F"/>
    <w:rsid w:val="00603F84"/>
    <w:rsid w:val="006046A0"/>
    <w:rsid w:val="00604B13"/>
    <w:rsid w:val="00604E26"/>
    <w:rsid w:val="006051F6"/>
    <w:rsid w:val="00605536"/>
    <w:rsid w:val="00605BF2"/>
    <w:rsid w:val="00606BC2"/>
    <w:rsid w:val="00606D57"/>
    <w:rsid w:val="0061041D"/>
    <w:rsid w:val="00610794"/>
    <w:rsid w:val="006109DB"/>
    <w:rsid w:val="00612955"/>
    <w:rsid w:val="00612979"/>
    <w:rsid w:val="00614234"/>
    <w:rsid w:val="00614702"/>
    <w:rsid w:val="00614B8D"/>
    <w:rsid w:val="006150C7"/>
    <w:rsid w:val="006164D5"/>
    <w:rsid w:val="00616B70"/>
    <w:rsid w:val="00616B8D"/>
    <w:rsid w:val="006174D3"/>
    <w:rsid w:val="006177B0"/>
    <w:rsid w:val="006177C1"/>
    <w:rsid w:val="00620BEF"/>
    <w:rsid w:val="00620F28"/>
    <w:rsid w:val="00620F38"/>
    <w:rsid w:val="00621678"/>
    <w:rsid w:val="00621EA5"/>
    <w:rsid w:val="0062225C"/>
    <w:rsid w:val="00622C1C"/>
    <w:rsid w:val="00622C61"/>
    <w:rsid w:val="0062361A"/>
    <w:rsid w:val="00623C93"/>
    <w:rsid w:val="00623E48"/>
    <w:rsid w:val="006245ED"/>
    <w:rsid w:val="00624842"/>
    <w:rsid w:val="00625060"/>
    <w:rsid w:val="006268EA"/>
    <w:rsid w:val="00626BFA"/>
    <w:rsid w:val="00626EBF"/>
    <w:rsid w:val="00627402"/>
    <w:rsid w:val="00627599"/>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1A92"/>
    <w:rsid w:val="00642128"/>
    <w:rsid w:val="00642595"/>
    <w:rsid w:val="00642936"/>
    <w:rsid w:val="006433E7"/>
    <w:rsid w:val="00643D83"/>
    <w:rsid w:val="00644FCA"/>
    <w:rsid w:val="0064500B"/>
    <w:rsid w:val="0064598D"/>
    <w:rsid w:val="00646809"/>
    <w:rsid w:val="00646AA2"/>
    <w:rsid w:val="006476D7"/>
    <w:rsid w:val="006479EC"/>
    <w:rsid w:val="00650722"/>
    <w:rsid w:val="0065155A"/>
    <w:rsid w:val="00651573"/>
    <w:rsid w:val="00651D01"/>
    <w:rsid w:val="00651EFD"/>
    <w:rsid w:val="00652187"/>
    <w:rsid w:val="0065220A"/>
    <w:rsid w:val="006527B6"/>
    <w:rsid w:val="0065326B"/>
    <w:rsid w:val="006536C5"/>
    <w:rsid w:val="00653B95"/>
    <w:rsid w:val="00653B96"/>
    <w:rsid w:val="00654C5C"/>
    <w:rsid w:val="006552A4"/>
    <w:rsid w:val="00655B14"/>
    <w:rsid w:val="00656443"/>
    <w:rsid w:val="00656627"/>
    <w:rsid w:val="00656913"/>
    <w:rsid w:val="00656A4D"/>
    <w:rsid w:val="006572B0"/>
    <w:rsid w:val="00657625"/>
    <w:rsid w:val="00657714"/>
    <w:rsid w:val="00657A7C"/>
    <w:rsid w:val="00657DF6"/>
    <w:rsid w:val="00660456"/>
    <w:rsid w:val="00661C75"/>
    <w:rsid w:val="00662687"/>
    <w:rsid w:val="00662EE6"/>
    <w:rsid w:val="0066353D"/>
    <w:rsid w:val="00663B0F"/>
    <w:rsid w:val="00664085"/>
    <w:rsid w:val="0066469E"/>
    <w:rsid w:val="0066592A"/>
    <w:rsid w:val="00665B46"/>
    <w:rsid w:val="006669D7"/>
    <w:rsid w:val="0066740A"/>
    <w:rsid w:val="00667B13"/>
    <w:rsid w:val="0067010C"/>
    <w:rsid w:val="00670B2D"/>
    <w:rsid w:val="0067110A"/>
    <w:rsid w:val="00671162"/>
    <w:rsid w:val="0067178D"/>
    <w:rsid w:val="006720F5"/>
    <w:rsid w:val="0067226B"/>
    <w:rsid w:val="006731BB"/>
    <w:rsid w:val="00673457"/>
    <w:rsid w:val="006737D9"/>
    <w:rsid w:val="00673C14"/>
    <w:rsid w:val="006752F4"/>
    <w:rsid w:val="00675355"/>
    <w:rsid w:val="0067644A"/>
    <w:rsid w:val="006769D5"/>
    <w:rsid w:val="00676E18"/>
    <w:rsid w:val="00676E6C"/>
    <w:rsid w:val="006772BA"/>
    <w:rsid w:val="006778A1"/>
    <w:rsid w:val="006806D5"/>
    <w:rsid w:val="006809CA"/>
    <w:rsid w:val="00680DFA"/>
    <w:rsid w:val="00681375"/>
    <w:rsid w:val="0068149C"/>
    <w:rsid w:val="00681A6A"/>
    <w:rsid w:val="00681FDD"/>
    <w:rsid w:val="006822BD"/>
    <w:rsid w:val="0068268B"/>
    <w:rsid w:val="006826BB"/>
    <w:rsid w:val="0068275F"/>
    <w:rsid w:val="006827D5"/>
    <w:rsid w:val="006830AC"/>
    <w:rsid w:val="00684420"/>
    <w:rsid w:val="00684B49"/>
    <w:rsid w:val="00684E90"/>
    <w:rsid w:val="00685689"/>
    <w:rsid w:val="00685A16"/>
    <w:rsid w:val="00687D0C"/>
    <w:rsid w:val="006908D4"/>
    <w:rsid w:val="00690AB5"/>
    <w:rsid w:val="006915CA"/>
    <w:rsid w:val="00693206"/>
    <w:rsid w:val="00693A65"/>
    <w:rsid w:val="00694EF8"/>
    <w:rsid w:val="006954EE"/>
    <w:rsid w:val="0069599F"/>
    <w:rsid w:val="00695AC9"/>
    <w:rsid w:val="00695BDF"/>
    <w:rsid w:val="00695DB5"/>
    <w:rsid w:val="00696696"/>
    <w:rsid w:val="00696C3A"/>
    <w:rsid w:val="00696EDE"/>
    <w:rsid w:val="006A05E1"/>
    <w:rsid w:val="006A0726"/>
    <w:rsid w:val="006A0DD6"/>
    <w:rsid w:val="006A15E6"/>
    <w:rsid w:val="006A208B"/>
    <w:rsid w:val="006A2909"/>
    <w:rsid w:val="006A29A7"/>
    <w:rsid w:val="006A2B3C"/>
    <w:rsid w:val="006A2DAF"/>
    <w:rsid w:val="006A3367"/>
    <w:rsid w:val="006A362C"/>
    <w:rsid w:val="006A41DD"/>
    <w:rsid w:val="006A466A"/>
    <w:rsid w:val="006A4A83"/>
    <w:rsid w:val="006A5F6D"/>
    <w:rsid w:val="006A6E37"/>
    <w:rsid w:val="006A6E6F"/>
    <w:rsid w:val="006A70D4"/>
    <w:rsid w:val="006A7364"/>
    <w:rsid w:val="006A7C00"/>
    <w:rsid w:val="006B1563"/>
    <w:rsid w:val="006B2A97"/>
    <w:rsid w:val="006B3EF0"/>
    <w:rsid w:val="006B3FD4"/>
    <w:rsid w:val="006B468A"/>
    <w:rsid w:val="006B4BCB"/>
    <w:rsid w:val="006B5C38"/>
    <w:rsid w:val="006B63B3"/>
    <w:rsid w:val="006B7CC3"/>
    <w:rsid w:val="006C0154"/>
    <w:rsid w:val="006C1466"/>
    <w:rsid w:val="006C1753"/>
    <w:rsid w:val="006C17B6"/>
    <w:rsid w:val="006C22D5"/>
    <w:rsid w:val="006C24B9"/>
    <w:rsid w:val="006C262C"/>
    <w:rsid w:val="006C5C61"/>
    <w:rsid w:val="006C5F32"/>
    <w:rsid w:val="006C6AEC"/>
    <w:rsid w:val="006C70A3"/>
    <w:rsid w:val="006C7533"/>
    <w:rsid w:val="006D168B"/>
    <w:rsid w:val="006D1D38"/>
    <w:rsid w:val="006D1E6E"/>
    <w:rsid w:val="006D2C25"/>
    <w:rsid w:val="006D31CA"/>
    <w:rsid w:val="006D3A00"/>
    <w:rsid w:val="006D43F2"/>
    <w:rsid w:val="006D4E68"/>
    <w:rsid w:val="006D5248"/>
    <w:rsid w:val="006D5A4D"/>
    <w:rsid w:val="006D60DE"/>
    <w:rsid w:val="006D63A4"/>
    <w:rsid w:val="006D68D8"/>
    <w:rsid w:val="006D6C32"/>
    <w:rsid w:val="006D70DE"/>
    <w:rsid w:val="006E06FF"/>
    <w:rsid w:val="006E09F2"/>
    <w:rsid w:val="006E2364"/>
    <w:rsid w:val="006E24D8"/>
    <w:rsid w:val="006E2DAB"/>
    <w:rsid w:val="006E3404"/>
    <w:rsid w:val="006E3697"/>
    <w:rsid w:val="006E3BDC"/>
    <w:rsid w:val="006E3D82"/>
    <w:rsid w:val="006E423C"/>
    <w:rsid w:val="006E44AF"/>
    <w:rsid w:val="006E45C1"/>
    <w:rsid w:val="006E4A03"/>
    <w:rsid w:val="006E5578"/>
    <w:rsid w:val="006E59DD"/>
    <w:rsid w:val="006E5D8D"/>
    <w:rsid w:val="006E60CB"/>
    <w:rsid w:val="006E644A"/>
    <w:rsid w:val="006E66B5"/>
    <w:rsid w:val="006E66E4"/>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5776"/>
    <w:rsid w:val="006F5850"/>
    <w:rsid w:val="006F5C35"/>
    <w:rsid w:val="006F64AE"/>
    <w:rsid w:val="006F6AFC"/>
    <w:rsid w:val="006F7944"/>
    <w:rsid w:val="006F7B38"/>
    <w:rsid w:val="006F7D87"/>
    <w:rsid w:val="00700A11"/>
    <w:rsid w:val="00700EAE"/>
    <w:rsid w:val="00700EC8"/>
    <w:rsid w:val="00701246"/>
    <w:rsid w:val="007017EE"/>
    <w:rsid w:val="0070193C"/>
    <w:rsid w:val="0070237C"/>
    <w:rsid w:val="007026D8"/>
    <w:rsid w:val="00703CDB"/>
    <w:rsid w:val="00703D84"/>
    <w:rsid w:val="00703EEA"/>
    <w:rsid w:val="00704174"/>
    <w:rsid w:val="00704504"/>
    <w:rsid w:val="007045F1"/>
    <w:rsid w:val="007050E7"/>
    <w:rsid w:val="0070537F"/>
    <w:rsid w:val="007056A7"/>
    <w:rsid w:val="00705754"/>
    <w:rsid w:val="007057A9"/>
    <w:rsid w:val="00705AF7"/>
    <w:rsid w:val="00706824"/>
    <w:rsid w:val="0070736E"/>
    <w:rsid w:val="00707740"/>
    <w:rsid w:val="0070787F"/>
    <w:rsid w:val="00707C30"/>
    <w:rsid w:val="007119E3"/>
    <w:rsid w:val="00711C23"/>
    <w:rsid w:val="007120E3"/>
    <w:rsid w:val="007122E0"/>
    <w:rsid w:val="007131FF"/>
    <w:rsid w:val="00713881"/>
    <w:rsid w:val="00714AC4"/>
    <w:rsid w:val="007154D0"/>
    <w:rsid w:val="00715DA0"/>
    <w:rsid w:val="00716123"/>
    <w:rsid w:val="00716BB9"/>
    <w:rsid w:val="00717BB6"/>
    <w:rsid w:val="00717E70"/>
    <w:rsid w:val="00721CD4"/>
    <w:rsid w:val="007224B2"/>
    <w:rsid w:val="0072410F"/>
    <w:rsid w:val="0072465D"/>
    <w:rsid w:val="007248DA"/>
    <w:rsid w:val="00724A36"/>
    <w:rsid w:val="00725E8E"/>
    <w:rsid w:val="00725F28"/>
    <w:rsid w:val="0072648E"/>
    <w:rsid w:val="00726877"/>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457C"/>
    <w:rsid w:val="007351B7"/>
    <w:rsid w:val="0073547D"/>
    <w:rsid w:val="007354B5"/>
    <w:rsid w:val="00735549"/>
    <w:rsid w:val="0073585D"/>
    <w:rsid w:val="00735AFE"/>
    <w:rsid w:val="00736613"/>
    <w:rsid w:val="00736A36"/>
    <w:rsid w:val="00737410"/>
    <w:rsid w:val="0073743F"/>
    <w:rsid w:val="0073749F"/>
    <w:rsid w:val="00737EEB"/>
    <w:rsid w:val="0074129D"/>
    <w:rsid w:val="00741B19"/>
    <w:rsid w:val="00741CB1"/>
    <w:rsid w:val="00741F50"/>
    <w:rsid w:val="00741FE1"/>
    <w:rsid w:val="00742484"/>
    <w:rsid w:val="00742566"/>
    <w:rsid w:val="007435A1"/>
    <w:rsid w:val="0074362A"/>
    <w:rsid w:val="007437A3"/>
    <w:rsid w:val="00743895"/>
    <w:rsid w:val="00743B0A"/>
    <w:rsid w:val="00743C07"/>
    <w:rsid w:val="00743DCD"/>
    <w:rsid w:val="00744EF4"/>
    <w:rsid w:val="00746058"/>
    <w:rsid w:val="0074658F"/>
    <w:rsid w:val="0074702E"/>
    <w:rsid w:val="007475F0"/>
    <w:rsid w:val="00747673"/>
    <w:rsid w:val="007478B1"/>
    <w:rsid w:val="0074799F"/>
    <w:rsid w:val="00747F13"/>
    <w:rsid w:val="00747F2A"/>
    <w:rsid w:val="00750834"/>
    <w:rsid w:val="00750A64"/>
    <w:rsid w:val="00750DC3"/>
    <w:rsid w:val="00751107"/>
    <w:rsid w:val="0075123E"/>
    <w:rsid w:val="00751516"/>
    <w:rsid w:val="00751D0E"/>
    <w:rsid w:val="00752014"/>
    <w:rsid w:val="0075210F"/>
    <w:rsid w:val="00752297"/>
    <w:rsid w:val="007527D9"/>
    <w:rsid w:val="00752B9E"/>
    <w:rsid w:val="00752E33"/>
    <w:rsid w:val="00753125"/>
    <w:rsid w:val="00753DA4"/>
    <w:rsid w:val="00754103"/>
    <w:rsid w:val="00754218"/>
    <w:rsid w:val="007543A8"/>
    <w:rsid w:val="00754ADA"/>
    <w:rsid w:val="00754C3E"/>
    <w:rsid w:val="007554CF"/>
    <w:rsid w:val="0075556E"/>
    <w:rsid w:val="007555A6"/>
    <w:rsid w:val="00756174"/>
    <w:rsid w:val="007561BA"/>
    <w:rsid w:val="007566D5"/>
    <w:rsid w:val="00756F0E"/>
    <w:rsid w:val="007574AC"/>
    <w:rsid w:val="00757D4B"/>
    <w:rsid w:val="007602F5"/>
    <w:rsid w:val="0076060B"/>
    <w:rsid w:val="00760AF7"/>
    <w:rsid w:val="007610E7"/>
    <w:rsid w:val="007612C6"/>
    <w:rsid w:val="00761411"/>
    <w:rsid w:val="00762C1A"/>
    <w:rsid w:val="00762C3A"/>
    <w:rsid w:val="00762CE2"/>
    <w:rsid w:val="00762CFE"/>
    <w:rsid w:val="0076303D"/>
    <w:rsid w:val="00763AEB"/>
    <w:rsid w:val="00764954"/>
    <w:rsid w:val="007657B3"/>
    <w:rsid w:val="007660FE"/>
    <w:rsid w:val="00766F90"/>
    <w:rsid w:val="00766FE2"/>
    <w:rsid w:val="0076702C"/>
    <w:rsid w:val="007670AE"/>
    <w:rsid w:val="0076785B"/>
    <w:rsid w:val="00771733"/>
    <w:rsid w:val="0077215B"/>
    <w:rsid w:val="00772232"/>
    <w:rsid w:val="00772EAF"/>
    <w:rsid w:val="00773159"/>
    <w:rsid w:val="0077355C"/>
    <w:rsid w:val="00773EF0"/>
    <w:rsid w:val="00775333"/>
    <w:rsid w:val="00775615"/>
    <w:rsid w:val="0077762A"/>
    <w:rsid w:val="007776E1"/>
    <w:rsid w:val="007776EE"/>
    <w:rsid w:val="00777BC4"/>
    <w:rsid w:val="00781004"/>
    <w:rsid w:val="00781167"/>
    <w:rsid w:val="00781E75"/>
    <w:rsid w:val="00782265"/>
    <w:rsid w:val="00782377"/>
    <w:rsid w:val="00783491"/>
    <w:rsid w:val="007843BE"/>
    <w:rsid w:val="007847E7"/>
    <w:rsid w:val="0078480D"/>
    <w:rsid w:val="00785054"/>
    <w:rsid w:val="00785148"/>
    <w:rsid w:val="00785AB8"/>
    <w:rsid w:val="00786127"/>
    <w:rsid w:val="00787189"/>
    <w:rsid w:val="007878B9"/>
    <w:rsid w:val="00787C45"/>
    <w:rsid w:val="00790932"/>
    <w:rsid w:val="00790AB6"/>
    <w:rsid w:val="00791174"/>
    <w:rsid w:val="007913BC"/>
    <w:rsid w:val="0079149D"/>
    <w:rsid w:val="00792641"/>
    <w:rsid w:val="00792937"/>
    <w:rsid w:val="0079297D"/>
    <w:rsid w:val="00792D9A"/>
    <w:rsid w:val="007937EB"/>
    <w:rsid w:val="00793853"/>
    <w:rsid w:val="00793CD9"/>
    <w:rsid w:val="00794EB5"/>
    <w:rsid w:val="00795B55"/>
    <w:rsid w:val="00795BF8"/>
    <w:rsid w:val="00795CFF"/>
    <w:rsid w:val="00796692"/>
    <w:rsid w:val="00797117"/>
    <w:rsid w:val="0079714F"/>
    <w:rsid w:val="007972C1"/>
    <w:rsid w:val="0079760A"/>
    <w:rsid w:val="00797A20"/>
    <w:rsid w:val="00797DE4"/>
    <w:rsid w:val="007A03F4"/>
    <w:rsid w:val="007A0E3C"/>
    <w:rsid w:val="007A14A6"/>
    <w:rsid w:val="007A17D2"/>
    <w:rsid w:val="007A1F9B"/>
    <w:rsid w:val="007A2633"/>
    <w:rsid w:val="007A2661"/>
    <w:rsid w:val="007A2C28"/>
    <w:rsid w:val="007A2F81"/>
    <w:rsid w:val="007A32C9"/>
    <w:rsid w:val="007A370F"/>
    <w:rsid w:val="007A3AB9"/>
    <w:rsid w:val="007A3D00"/>
    <w:rsid w:val="007A3EAB"/>
    <w:rsid w:val="007A3EF7"/>
    <w:rsid w:val="007A49BE"/>
    <w:rsid w:val="007A4ABA"/>
    <w:rsid w:val="007A5910"/>
    <w:rsid w:val="007A6522"/>
    <w:rsid w:val="007A6F87"/>
    <w:rsid w:val="007A7E43"/>
    <w:rsid w:val="007B0DF8"/>
    <w:rsid w:val="007B1816"/>
    <w:rsid w:val="007B1915"/>
    <w:rsid w:val="007B194B"/>
    <w:rsid w:val="007B1E02"/>
    <w:rsid w:val="007B23BA"/>
    <w:rsid w:val="007B2F5E"/>
    <w:rsid w:val="007B3930"/>
    <w:rsid w:val="007B39FE"/>
    <w:rsid w:val="007B40E8"/>
    <w:rsid w:val="007B43D7"/>
    <w:rsid w:val="007B44BD"/>
    <w:rsid w:val="007B4722"/>
    <w:rsid w:val="007B48A4"/>
    <w:rsid w:val="007B51C2"/>
    <w:rsid w:val="007B5791"/>
    <w:rsid w:val="007B604B"/>
    <w:rsid w:val="007B717C"/>
    <w:rsid w:val="007B76A2"/>
    <w:rsid w:val="007C0A8A"/>
    <w:rsid w:val="007C18A8"/>
    <w:rsid w:val="007C19C6"/>
    <w:rsid w:val="007C1B03"/>
    <w:rsid w:val="007C201B"/>
    <w:rsid w:val="007C2520"/>
    <w:rsid w:val="007C258E"/>
    <w:rsid w:val="007C263D"/>
    <w:rsid w:val="007C2DC9"/>
    <w:rsid w:val="007C2F26"/>
    <w:rsid w:val="007C34B3"/>
    <w:rsid w:val="007C3B44"/>
    <w:rsid w:val="007C3C91"/>
    <w:rsid w:val="007C3DB9"/>
    <w:rsid w:val="007C3E3F"/>
    <w:rsid w:val="007C421F"/>
    <w:rsid w:val="007C4EE9"/>
    <w:rsid w:val="007C589E"/>
    <w:rsid w:val="007C5D20"/>
    <w:rsid w:val="007C671E"/>
    <w:rsid w:val="007C6C72"/>
    <w:rsid w:val="007C7299"/>
    <w:rsid w:val="007C7943"/>
    <w:rsid w:val="007C7F8B"/>
    <w:rsid w:val="007D097C"/>
    <w:rsid w:val="007D1A11"/>
    <w:rsid w:val="007D21D9"/>
    <w:rsid w:val="007D2D20"/>
    <w:rsid w:val="007D3199"/>
    <w:rsid w:val="007D3DCD"/>
    <w:rsid w:val="007D439E"/>
    <w:rsid w:val="007D4C77"/>
    <w:rsid w:val="007D56CA"/>
    <w:rsid w:val="007D6424"/>
    <w:rsid w:val="007D6C61"/>
    <w:rsid w:val="007D6E32"/>
    <w:rsid w:val="007D74E4"/>
    <w:rsid w:val="007D7C87"/>
    <w:rsid w:val="007D7D8E"/>
    <w:rsid w:val="007D7EDA"/>
    <w:rsid w:val="007E1C4A"/>
    <w:rsid w:val="007E241F"/>
    <w:rsid w:val="007E28A1"/>
    <w:rsid w:val="007E2DE4"/>
    <w:rsid w:val="007E41BF"/>
    <w:rsid w:val="007E4298"/>
    <w:rsid w:val="007E4712"/>
    <w:rsid w:val="007E4F4E"/>
    <w:rsid w:val="007E52BE"/>
    <w:rsid w:val="007E5514"/>
    <w:rsid w:val="007E66E9"/>
    <w:rsid w:val="007E67BC"/>
    <w:rsid w:val="007E6B70"/>
    <w:rsid w:val="007E74F9"/>
    <w:rsid w:val="007E7715"/>
    <w:rsid w:val="007E7CB4"/>
    <w:rsid w:val="007E7F11"/>
    <w:rsid w:val="007F009E"/>
    <w:rsid w:val="007F0639"/>
    <w:rsid w:val="007F0986"/>
    <w:rsid w:val="007F0B32"/>
    <w:rsid w:val="007F2986"/>
    <w:rsid w:val="007F3AC7"/>
    <w:rsid w:val="007F5C70"/>
    <w:rsid w:val="007F5D7C"/>
    <w:rsid w:val="007F693B"/>
    <w:rsid w:val="007F6F96"/>
    <w:rsid w:val="007F713F"/>
    <w:rsid w:val="007F77C9"/>
    <w:rsid w:val="00800A39"/>
    <w:rsid w:val="00801471"/>
    <w:rsid w:val="008019BA"/>
    <w:rsid w:val="00801FDD"/>
    <w:rsid w:val="0080260C"/>
    <w:rsid w:val="00802DF2"/>
    <w:rsid w:val="008036F6"/>
    <w:rsid w:val="008037AB"/>
    <w:rsid w:val="00803DF3"/>
    <w:rsid w:val="00803F12"/>
    <w:rsid w:val="0080440A"/>
    <w:rsid w:val="008045C6"/>
    <w:rsid w:val="00805486"/>
    <w:rsid w:val="00805CEC"/>
    <w:rsid w:val="00805D1E"/>
    <w:rsid w:val="008067BE"/>
    <w:rsid w:val="008067F8"/>
    <w:rsid w:val="00806EBD"/>
    <w:rsid w:val="008078A0"/>
    <w:rsid w:val="00807931"/>
    <w:rsid w:val="0081060C"/>
    <w:rsid w:val="00810E8D"/>
    <w:rsid w:val="00810EAD"/>
    <w:rsid w:val="00811C09"/>
    <w:rsid w:val="00812343"/>
    <w:rsid w:val="00812875"/>
    <w:rsid w:val="00813A55"/>
    <w:rsid w:val="00815BE3"/>
    <w:rsid w:val="00815C8E"/>
    <w:rsid w:val="00815F44"/>
    <w:rsid w:val="008172CC"/>
    <w:rsid w:val="0081777A"/>
    <w:rsid w:val="008208FD"/>
    <w:rsid w:val="00820D64"/>
    <w:rsid w:val="00820FB9"/>
    <w:rsid w:val="00821068"/>
    <w:rsid w:val="0082179D"/>
    <w:rsid w:val="00821B94"/>
    <w:rsid w:val="00821CF3"/>
    <w:rsid w:val="00822499"/>
    <w:rsid w:val="0082382E"/>
    <w:rsid w:val="0082420E"/>
    <w:rsid w:val="00824721"/>
    <w:rsid w:val="00825DE2"/>
    <w:rsid w:val="00826276"/>
    <w:rsid w:val="00826B65"/>
    <w:rsid w:val="00827229"/>
    <w:rsid w:val="008272F5"/>
    <w:rsid w:val="008326B6"/>
    <w:rsid w:val="0083271C"/>
    <w:rsid w:val="00832968"/>
    <w:rsid w:val="00832AAC"/>
    <w:rsid w:val="00832CDB"/>
    <w:rsid w:val="00832FFE"/>
    <w:rsid w:val="00833A8B"/>
    <w:rsid w:val="00833E71"/>
    <w:rsid w:val="00833FFC"/>
    <w:rsid w:val="00834122"/>
    <w:rsid w:val="00834E59"/>
    <w:rsid w:val="00834F7C"/>
    <w:rsid w:val="008353C2"/>
    <w:rsid w:val="00835650"/>
    <w:rsid w:val="00835D17"/>
    <w:rsid w:val="00837978"/>
    <w:rsid w:val="00837D28"/>
    <w:rsid w:val="00837DD6"/>
    <w:rsid w:val="00840362"/>
    <w:rsid w:val="008403F9"/>
    <w:rsid w:val="00841A2B"/>
    <w:rsid w:val="00841AC0"/>
    <w:rsid w:val="00841CFB"/>
    <w:rsid w:val="008420A0"/>
    <w:rsid w:val="008423CA"/>
    <w:rsid w:val="00842B38"/>
    <w:rsid w:val="0084397D"/>
    <w:rsid w:val="00844338"/>
    <w:rsid w:val="0084441F"/>
    <w:rsid w:val="00844B58"/>
    <w:rsid w:val="00844DEA"/>
    <w:rsid w:val="0084519A"/>
    <w:rsid w:val="008452FA"/>
    <w:rsid w:val="008456EA"/>
    <w:rsid w:val="00845AB3"/>
    <w:rsid w:val="00845B3E"/>
    <w:rsid w:val="00845B49"/>
    <w:rsid w:val="00845BD7"/>
    <w:rsid w:val="00845FEE"/>
    <w:rsid w:val="008464E7"/>
    <w:rsid w:val="00846661"/>
    <w:rsid w:val="0084688C"/>
    <w:rsid w:val="00846E5F"/>
    <w:rsid w:val="00846E8B"/>
    <w:rsid w:val="00847208"/>
    <w:rsid w:val="008476AA"/>
    <w:rsid w:val="0084794B"/>
    <w:rsid w:val="00847E6F"/>
    <w:rsid w:val="0085017E"/>
    <w:rsid w:val="00851698"/>
    <w:rsid w:val="00851716"/>
    <w:rsid w:val="0085212D"/>
    <w:rsid w:val="008521A9"/>
    <w:rsid w:val="0085241C"/>
    <w:rsid w:val="00852A12"/>
    <w:rsid w:val="008530A5"/>
    <w:rsid w:val="008539F8"/>
    <w:rsid w:val="0085412D"/>
    <w:rsid w:val="00854330"/>
    <w:rsid w:val="008543BC"/>
    <w:rsid w:val="008544F9"/>
    <w:rsid w:val="00854556"/>
    <w:rsid w:val="00855D16"/>
    <w:rsid w:val="00855FE5"/>
    <w:rsid w:val="00856EBE"/>
    <w:rsid w:val="008570C3"/>
    <w:rsid w:val="00857B79"/>
    <w:rsid w:val="00857CED"/>
    <w:rsid w:val="00860423"/>
    <w:rsid w:val="0086099A"/>
    <w:rsid w:val="008619FE"/>
    <w:rsid w:val="00861C52"/>
    <w:rsid w:val="00861D64"/>
    <w:rsid w:val="00861DCB"/>
    <w:rsid w:val="0086224A"/>
    <w:rsid w:val="00862896"/>
    <w:rsid w:val="00863491"/>
    <w:rsid w:val="008635A8"/>
    <w:rsid w:val="008640CF"/>
    <w:rsid w:val="00864989"/>
    <w:rsid w:val="008653FA"/>
    <w:rsid w:val="00865B1C"/>
    <w:rsid w:val="00865DAA"/>
    <w:rsid w:val="008668A7"/>
    <w:rsid w:val="0086723B"/>
    <w:rsid w:val="008672B0"/>
    <w:rsid w:val="008672C4"/>
    <w:rsid w:val="00867ACA"/>
    <w:rsid w:val="00867CC2"/>
    <w:rsid w:val="00867F27"/>
    <w:rsid w:val="00870061"/>
    <w:rsid w:val="008702AD"/>
    <w:rsid w:val="00870686"/>
    <w:rsid w:val="00870C8F"/>
    <w:rsid w:val="00870F5F"/>
    <w:rsid w:val="00871AA3"/>
    <w:rsid w:val="0087212A"/>
    <w:rsid w:val="008721F6"/>
    <w:rsid w:val="00873799"/>
    <w:rsid w:val="00874057"/>
    <w:rsid w:val="00874092"/>
    <w:rsid w:val="008742D8"/>
    <w:rsid w:val="00874438"/>
    <w:rsid w:val="00875089"/>
    <w:rsid w:val="0087515C"/>
    <w:rsid w:val="00875B15"/>
    <w:rsid w:val="00877A03"/>
    <w:rsid w:val="008802E1"/>
    <w:rsid w:val="008803E2"/>
    <w:rsid w:val="00881179"/>
    <w:rsid w:val="00882044"/>
    <w:rsid w:val="00882323"/>
    <w:rsid w:val="00882D99"/>
    <w:rsid w:val="0088313A"/>
    <w:rsid w:val="008840AA"/>
    <w:rsid w:val="0088416A"/>
    <w:rsid w:val="008843E4"/>
    <w:rsid w:val="00884FF2"/>
    <w:rsid w:val="00885636"/>
    <w:rsid w:val="008856C0"/>
    <w:rsid w:val="00886114"/>
    <w:rsid w:val="00886724"/>
    <w:rsid w:val="0089046B"/>
    <w:rsid w:val="008912BE"/>
    <w:rsid w:val="0089141E"/>
    <w:rsid w:val="00891720"/>
    <w:rsid w:val="00891B2A"/>
    <w:rsid w:val="00891F88"/>
    <w:rsid w:val="00892200"/>
    <w:rsid w:val="00892346"/>
    <w:rsid w:val="008924F2"/>
    <w:rsid w:val="00892575"/>
    <w:rsid w:val="00892669"/>
    <w:rsid w:val="00892708"/>
    <w:rsid w:val="0089337F"/>
    <w:rsid w:val="008934ED"/>
    <w:rsid w:val="008935C8"/>
    <w:rsid w:val="00893A8B"/>
    <w:rsid w:val="00893B1A"/>
    <w:rsid w:val="00893D15"/>
    <w:rsid w:val="0089450B"/>
    <w:rsid w:val="00894C53"/>
    <w:rsid w:val="00895144"/>
    <w:rsid w:val="00895736"/>
    <w:rsid w:val="00896070"/>
    <w:rsid w:val="0089642D"/>
    <w:rsid w:val="00896EF0"/>
    <w:rsid w:val="00896F72"/>
    <w:rsid w:val="00897D20"/>
    <w:rsid w:val="00897D9B"/>
    <w:rsid w:val="00897F7B"/>
    <w:rsid w:val="008A09CE"/>
    <w:rsid w:val="008A0F6E"/>
    <w:rsid w:val="008A1145"/>
    <w:rsid w:val="008A11A2"/>
    <w:rsid w:val="008A19D8"/>
    <w:rsid w:val="008A1D64"/>
    <w:rsid w:val="008A258E"/>
    <w:rsid w:val="008A2914"/>
    <w:rsid w:val="008A2A9D"/>
    <w:rsid w:val="008A30AD"/>
    <w:rsid w:val="008A39C3"/>
    <w:rsid w:val="008A3EBA"/>
    <w:rsid w:val="008A40CB"/>
    <w:rsid w:val="008A4A17"/>
    <w:rsid w:val="008A4F25"/>
    <w:rsid w:val="008A55B6"/>
    <w:rsid w:val="008A5A3D"/>
    <w:rsid w:val="008A5F51"/>
    <w:rsid w:val="008A5F90"/>
    <w:rsid w:val="008A680A"/>
    <w:rsid w:val="008A68AC"/>
    <w:rsid w:val="008A6F0A"/>
    <w:rsid w:val="008A748C"/>
    <w:rsid w:val="008A7593"/>
    <w:rsid w:val="008A7BB8"/>
    <w:rsid w:val="008B005D"/>
    <w:rsid w:val="008B06F3"/>
    <w:rsid w:val="008B097F"/>
    <w:rsid w:val="008B0B69"/>
    <w:rsid w:val="008B0EFC"/>
    <w:rsid w:val="008B0F01"/>
    <w:rsid w:val="008B1D24"/>
    <w:rsid w:val="008B27C1"/>
    <w:rsid w:val="008B305E"/>
    <w:rsid w:val="008B30A8"/>
    <w:rsid w:val="008B3E5F"/>
    <w:rsid w:val="008B472B"/>
    <w:rsid w:val="008B4926"/>
    <w:rsid w:val="008B4E86"/>
    <w:rsid w:val="008B4FB8"/>
    <w:rsid w:val="008B4FE9"/>
    <w:rsid w:val="008B553C"/>
    <w:rsid w:val="008B6774"/>
    <w:rsid w:val="008B7A7E"/>
    <w:rsid w:val="008C052E"/>
    <w:rsid w:val="008C0BDC"/>
    <w:rsid w:val="008C0DA4"/>
    <w:rsid w:val="008C1338"/>
    <w:rsid w:val="008C16BB"/>
    <w:rsid w:val="008C21AE"/>
    <w:rsid w:val="008C29C5"/>
    <w:rsid w:val="008C3263"/>
    <w:rsid w:val="008C3AF8"/>
    <w:rsid w:val="008C3B34"/>
    <w:rsid w:val="008C442A"/>
    <w:rsid w:val="008C4430"/>
    <w:rsid w:val="008C4A22"/>
    <w:rsid w:val="008C52F2"/>
    <w:rsid w:val="008C5489"/>
    <w:rsid w:val="008C57C8"/>
    <w:rsid w:val="008C598D"/>
    <w:rsid w:val="008C5D9F"/>
    <w:rsid w:val="008C7088"/>
    <w:rsid w:val="008C794C"/>
    <w:rsid w:val="008C7B62"/>
    <w:rsid w:val="008C7F5E"/>
    <w:rsid w:val="008D021F"/>
    <w:rsid w:val="008D089D"/>
    <w:rsid w:val="008D0ED7"/>
    <w:rsid w:val="008D1511"/>
    <w:rsid w:val="008D2BA6"/>
    <w:rsid w:val="008D438D"/>
    <w:rsid w:val="008D456B"/>
    <w:rsid w:val="008D5E2C"/>
    <w:rsid w:val="008D6009"/>
    <w:rsid w:val="008D69A3"/>
    <w:rsid w:val="008D6B3F"/>
    <w:rsid w:val="008E00F4"/>
    <w:rsid w:val="008E01C9"/>
    <w:rsid w:val="008E0375"/>
    <w:rsid w:val="008E06F4"/>
    <w:rsid w:val="008E0740"/>
    <w:rsid w:val="008E0DF9"/>
    <w:rsid w:val="008E233F"/>
    <w:rsid w:val="008E2756"/>
    <w:rsid w:val="008E2AA2"/>
    <w:rsid w:val="008E2DA3"/>
    <w:rsid w:val="008E3025"/>
    <w:rsid w:val="008E3241"/>
    <w:rsid w:val="008E33C4"/>
    <w:rsid w:val="008E38B6"/>
    <w:rsid w:val="008E39F9"/>
    <w:rsid w:val="008E3ABC"/>
    <w:rsid w:val="008E3B47"/>
    <w:rsid w:val="008E4832"/>
    <w:rsid w:val="008E49D2"/>
    <w:rsid w:val="008E5832"/>
    <w:rsid w:val="008E5892"/>
    <w:rsid w:val="008E58E5"/>
    <w:rsid w:val="008E6481"/>
    <w:rsid w:val="008E6AE6"/>
    <w:rsid w:val="008E6FC3"/>
    <w:rsid w:val="008E7353"/>
    <w:rsid w:val="008F02DB"/>
    <w:rsid w:val="008F03B7"/>
    <w:rsid w:val="008F0B37"/>
    <w:rsid w:val="008F125C"/>
    <w:rsid w:val="008F12A1"/>
    <w:rsid w:val="008F1308"/>
    <w:rsid w:val="008F1A34"/>
    <w:rsid w:val="008F1BCE"/>
    <w:rsid w:val="008F2024"/>
    <w:rsid w:val="008F22C4"/>
    <w:rsid w:val="008F2501"/>
    <w:rsid w:val="008F2BA1"/>
    <w:rsid w:val="008F335A"/>
    <w:rsid w:val="008F3A1F"/>
    <w:rsid w:val="008F4733"/>
    <w:rsid w:val="008F5249"/>
    <w:rsid w:val="008F5ABF"/>
    <w:rsid w:val="008F5BF6"/>
    <w:rsid w:val="008F6539"/>
    <w:rsid w:val="008F6D83"/>
    <w:rsid w:val="008F6E90"/>
    <w:rsid w:val="008F752E"/>
    <w:rsid w:val="008F7B04"/>
    <w:rsid w:val="009014D1"/>
    <w:rsid w:val="00901715"/>
    <w:rsid w:val="009019EF"/>
    <w:rsid w:val="00901BC4"/>
    <w:rsid w:val="00901CCE"/>
    <w:rsid w:val="00901D5D"/>
    <w:rsid w:val="00902232"/>
    <w:rsid w:val="00902334"/>
    <w:rsid w:val="009023EE"/>
    <w:rsid w:val="00902452"/>
    <w:rsid w:val="00902B7E"/>
    <w:rsid w:val="00902BEC"/>
    <w:rsid w:val="00903131"/>
    <w:rsid w:val="009039C8"/>
    <w:rsid w:val="00904053"/>
    <w:rsid w:val="009041B7"/>
    <w:rsid w:val="00904877"/>
    <w:rsid w:val="00904D63"/>
    <w:rsid w:val="00904DA8"/>
    <w:rsid w:val="0090539A"/>
    <w:rsid w:val="00905B2F"/>
    <w:rsid w:val="00905BEA"/>
    <w:rsid w:val="009064AD"/>
    <w:rsid w:val="00906DF0"/>
    <w:rsid w:val="0090763F"/>
    <w:rsid w:val="00907882"/>
    <w:rsid w:val="00907D89"/>
    <w:rsid w:val="00907FF8"/>
    <w:rsid w:val="009106E9"/>
    <w:rsid w:val="0091137D"/>
    <w:rsid w:val="00913EAC"/>
    <w:rsid w:val="00913F7F"/>
    <w:rsid w:val="00914B84"/>
    <w:rsid w:val="00916500"/>
    <w:rsid w:val="00916BA8"/>
    <w:rsid w:val="00920000"/>
    <w:rsid w:val="009205A1"/>
    <w:rsid w:val="009209B2"/>
    <w:rsid w:val="009210D8"/>
    <w:rsid w:val="009212D0"/>
    <w:rsid w:val="00921368"/>
    <w:rsid w:val="009213D2"/>
    <w:rsid w:val="00922057"/>
    <w:rsid w:val="00922712"/>
    <w:rsid w:val="00923207"/>
    <w:rsid w:val="00923236"/>
    <w:rsid w:val="00923D4D"/>
    <w:rsid w:val="0092437F"/>
    <w:rsid w:val="00925317"/>
    <w:rsid w:val="0092598F"/>
    <w:rsid w:val="0092617B"/>
    <w:rsid w:val="00926447"/>
    <w:rsid w:val="00927C57"/>
    <w:rsid w:val="00927D22"/>
    <w:rsid w:val="00927DA0"/>
    <w:rsid w:val="00930185"/>
    <w:rsid w:val="00930FDA"/>
    <w:rsid w:val="00931CC3"/>
    <w:rsid w:val="00931E03"/>
    <w:rsid w:val="00932DC0"/>
    <w:rsid w:val="00933F97"/>
    <w:rsid w:val="00934A54"/>
    <w:rsid w:val="00934DB7"/>
    <w:rsid w:val="00935AF3"/>
    <w:rsid w:val="00935C56"/>
    <w:rsid w:val="0093670F"/>
    <w:rsid w:val="009371D6"/>
    <w:rsid w:val="00937F09"/>
    <w:rsid w:val="0094020D"/>
    <w:rsid w:val="00940270"/>
    <w:rsid w:val="009403E4"/>
    <w:rsid w:val="00940927"/>
    <w:rsid w:val="00941258"/>
    <w:rsid w:val="00941563"/>
    <w:rsid w:val="009415ED"/>
    <w:rsid w:val="00941A75"/>
    <w:rsid w:val="00941CAD"/>
    <w:rsid w:val="00941E0C"/>
    <w:rsid w:val="0094223B"/>
    <w:rsid w:val="009423BD"/>
    <w:rsid w:val="00942D77"/>
    <w:rsid w:val="00942DC6"/>
    <w:rsid w:val="00942E80"/>
    <w:rsid w:val="00943713"/>
    <w:rsid w:val="00943A61"/>
    <w:rsid w:val="00943F13"/>
    <w:rsid w:val="00944A0F"/>
    <w:rsid w:val="00945211"/>
    <w:rsid w:val="009455D8"/>
    <w:rsid w:val="0094695B"/>
    <w:rsid w:val="00946F88"/>
    <w:rsid w:val="00950BA8"/>
    <w:rsid w:val="00950C25"/>
    <w:rsid w:val="00950CCF"/>
    <w:rsid w:val="00951816"/>
    <w:rsid w:val="00951EF1"/>
    <w:rsid w:val="0095243C"/>
    <w:rsid w:val="009529A4"/>
    <w:rsid w:val="00952C31"/>
    <w:rsid w:val="00952F78"/>
    <w:rsid w:val="00952F9C"/>
    <w:rsid w:val="00952FF4"/>
    <w:rsid w:val="00954960"/>
    <w:rsid w:val="00954B5B"/>
    <w:rsid w:val="009558DD"/>
    <w:rsid w:val="00955A79"/>
    <w:rsid w:val="00955CD9"/>
    <w:rsid w:val="009562BA"/>
    <w:rsid w:val="009565D8"/>
    <w:rsid w:val="00956D45"/>
    <w:rsid w:val="009574EC"/>
    <w:rsid w:val="00957599"/>
    <w:rsid w:val="0096014E"/>
    <w:rsid w:val="00960298"/>
    <w:rsid w:val="009607C5"/>
    <w:rsid w:val="00961B3A"/>
    <w:rsid w:val="00961B6C"/>
    <w:rsid w:val="00962008"/>
    <w:rsid w:val="00962295"/>
    <w:rsid w:val="009622DA"/>
    <w:rsid w:val="00962B0B"/>
    <w:rsid w:val="009631EE"/>
    <w:rsid w:val="0096357B"/>
    <w:rsid w:val="00963759"/>
    <w:rsid w:val="00963D7A"/>
    <w:rsid w:val="0096474F"/>
    <w:rsid w:val="009656B1"/>
    <w:rsid w:val="00965841"/>
    <w:rsid w:val="0096721A"/>
    <w:rsid w:val="009675EF"/>
    <w:rsid w:val="00967709"/>
    <w:rsid w:val="009704C3"/>
    <w:rsid w:val="009704DA"/>
    <w:rsid w:val="009705DC"/>
    <w:rsid w:val="00970650"/>
    <w:rsid w:val="00970A5F"/>
    <w:rsid w:val="00970D20"/>
    <w:rsid w:val="009712A3"/>
    <w:rsid w:val="00971E72"/>
    <w:rsid w:val="00971F22"/>
    <w:rsid w:val="00972046"/>
    <w:rsid w:val="00972425"/>
    <w:rsid w:val="00973992"/>
    <w:rsid w:val="009739F9"/>
    <w:rsid w:val="00974962"/>
    <w:rsid w:val="00974C3D"/>
    <w:rsid w:val="00975064"/>
    <w:rsid w:val="009750D7"/>
    <w:rsid w:val="009762DB"/>
    <w:rsid w:val="0097633B"/>
    <w:rsid w:val="00976631"/>
    <w:rsid w:val="00976F4E"/>
    <w:rsid w:val="00977137"/>
    <w:rsid w:val="0097775E"/>
    <w:rsid w:val="009777FA"/>
    <w:rsid w:val="00977996"/>
    <w:rsid w:val="00977B93"/>
    <w:rsid w:val="0098021A"/>
    <w:rsid w:val="00980C22"/>
    <w:rsid w:val="009816FE"/>
    <w:rsid w:val="00981A2D"/>
    <w:rsid w:val="00981AEC"/>
    <w:rsid w:val="00981E54"/>
    <w:rsid w:val="00982657"/>
    <w:rsid w:val="00982762"/>
    <w:rsid w:val="00982A7B"/>
    <w:rsid w:val="00982E29"/>
    <w:rsid w:val="00983091"/>
    <w:rsid w:val="009830B0"/>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25B4"/>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975"/>
    <w:rsid w:val="009A2F77"/>
    <w:rsid w:val="009A417C"/>
    <w:rsid w:val="009A4735"/>
    <w:rsid w:val="009A539A"/>
    <w:rsid w:val="009A5864"/>
    <w:rsid w:val="009A589B"/>
    <w:rsid w:val="009A5966"/>
    <w:rsid w:val="009A643B"/>
    <w:rsid w:val="009A7BA1"/>
    <w:rsid w:val="009B0139"/>
    <w:rsid w:val="009B0B87"/>
    <w:rsid w:val="009B0B92"/>
    <w:rsid w:val="009B145D"/>
    <w:rsid w:val="009B2587"/>
    <w:rsid w:val="009B25D4"/>
    <w:rsid w:val="009B28E4"/>
    <w:rsid w:val="009B2D72"/>
    <w:rsid w:val="009B2DA4"/>
    <w:rsid w:val="009B2FBF"/>
    <w:rsid w:val="009B361E"/>
    <w:rsid w:val="009B39B8"/>
    <w:rsid w:val="009B4695"/>
    <w:rsid w:val="009B4ABD"/>
    <w:rsid w:val="009B4B0D"/>
    <w:rsid w:val="009B554C"/>
    <w:rsid w:val="009B58B9"/>
    <w:rsid w:val="009B5E45"/>
    <w:rsid w:val="009B74D9"/>
    <w:rsid w:val="009B766D"/>
    <w:rsid w:val="009B76FF"/>
    <w:rsid w:val="009C00E2"/>
    <w:rsid w:val="009C01B3"/>
    <w:rsid w:val="009C05E3"/>
    <w:rsid w:val="009C1472"/>
    <w:rsid w:val="009C1B55"/>
    <w:rsid w:val="009C1E04"/>
    <w:rsid w:val="009C2248"/>
    <w:rsid w:val="009C2618"/>
    <w:rsid w:val="009C27C0"/>
    <w:rsid w:val="009C29C0"/>
    <w:rsid w:val="009C30D0"/>
    <w:rsid w:val="009C383E"/>
    <w:rsid w:val="009C3BCF"/>
    <w:rsid w:val="009C49B2"/>
    <w:rsid w:val="009C4B61"/>
    <w:rsid w:val="009C5B8D"/>
    <w:rsid w:val="009C600A"/>
    <w:rsid w:val="009C63DB"/>
    <w:rsid w:val="009C685D"/>
    <w:rsid w:val="009C6921"/>
    <w:rsid w:val="009C6A19"/>
    <w:rsid w:val="009C6E7B"/>
    <w:rsid w:val="009C74F0"/>
    <w:rsid w:val="009C7FA7"/>
    <w:rsid w:val="009D02D0"/>
    <w:rsid w:val="009D1152"/>
    <w:rsid w:val="009D1601"/>
    <w:rsid w:val="009D174A"/>
    <w:rsid w:val="009D1B6B"/>
    <w:rsid w:val="009D1FA3"/>
    <w:rsid w:val="009D2357"/>
    <w:rsid w:val="009D27FF"/>
    <w:rsid w:val="009D29FB"/>
    <w:rsid w:val="009D3443"/>
    <w:rsid w:val="009D4110"/>
    <w:rsid w:val="009D4A7E"/>
    <w:rsid w:val="009D4BED"/>
    <w:rsid w:val="009D4FB8"/>
    <w:rsid w:val="009D6693"/>
    <w:rsid w:val="009D6B67"/>
    <w:rsid w:val="009D6C5A"/>
    <w:rsid w:val="009D6E49"/>
    <w:rsid w:val="009D756B"/>
    <w:rsid w:val="009D79B8"/>
    <w:rsid w:val="009D7EB6"/>
    <w:rsid w:val="009D7FEB"/>
    <w:rsid w:val="009E02A9"/>
    <w:rsid w:val="009E0A2F"/>
    <w:rsid w:val="009E0A80"/>
    <w:rsid w:val="009E0AE7"/>
    <w:rsid w:val="009E15EC"/>
    <w:rsid w:val="009E2B81"/>
    <w:rsid w:val="009E2F26"/>
    <w:rsid w:val="009E3EAF"/>
    <w:rsid w:val="009E451D"/>
    <w:rsid w:val="009E471F"/>
    <w:rsid w:val="009E4F55"/>
    <w:rsid w:val="009E5C8F"/>
    <w:rsid w:val="009E6322"/>
    <w:rsid w:val="009E63E1"/>
    <w:rsid w:val="009E6826"/>
    <w:rsid w:val="009E6961"/>
    <w:rsid w:val="009E7A4E"/>
    <w:rsid w:val="009E7AA0"/>
    <w:rsid w:val="009E7D45"/>
    <w:rsid w:val="009F0248"/>
    <w:rsid w:val="009F0425"/>
    <w:rsid w:val="009F0679"/>
    <w:rsid w:val="009F0734"/>
    <w:rsid w:val="009F0E95"/>
    <w:rsid w:val="009F0F13"/>
    <w:rsid w:val="009F2432"/>
    <w:rsid w:val="009F25EB"/>
    <w:rsid w:val="009F2C53"/>
    <w:rsid w:val="009F2CAE"/>
    <w:rsid w:val="009F2CBB"/>
    <w:rsid w:val="009F3233"/>
    <w:rsid w:val="009F3289"/>
    <w:rsid w:val="009F32D5"/>
    <w:rsid w:val="009F3842"/>
    <w:rsid w:val="009F3BC8"/>
    <w:rsid w:val="009F4BA4"/>
    <w:rsid w:val="009F5744"/>
    <w:rsid w:val="009F6326"/>
    <w:rsid w:val="009F6C34"/>
    <w:rsid w:val="009F7B6C"/>
    <w:rsid w:val="009F7F9F"/>
    <w:rsid w:val="00A0009A"/>
    <w:rsid w:val="00A0083C"/>
    <w:rsid w:val="00A00CE6"/>
    <w:rsid w:val="00A01D26"/>
    <w:rsid w:val="00A02172"/>
    <w:rsid w:val="00A02578"/>
    <w:rsid w:val="00A02C13"/>
    <w:rsid w:val="00A02CEF"/>
    <w:rsid w:val="00A03202"/>
    <w:rsid w:val="00A03420"/>
    <w:rsid w:val="00A034AA"/>
    <w:rsid w:val="00A037C8"/>
    <w:rsid w:val="00A03DB3"/>
    <w:rsid w:val="00A03F15"/>
    <w:rsid w:val="00A044E8"/>
    <w:rsid w:val="00A06278"/>
    <w:rsid w:val="00A0642F"/>
    <w:rsid w:val="00A0698D"/>
    <w:rsid w:val="00A078C5"/>
    <w:rsid w:val="00A07BE9"/>
    <w:rsid w:val="00A07D0B"/>
    <w:rsid w:val="00A100A8"/>
    <w:rsid w:val="00A1051D"/>
    <w:rsid w:val="00A106B5"/>
    <w:rsid w:val="00A10712"/>
    <w:rsid w:val="00A10D6E"/>
    <w:rsid w:val="00A1145B"/>
    <w:rsid w:val="00A122FC"/>
    <w:rsid w:val="00A1286C"/>
    <w:rsid w:val="00A12F35"/>
    <w:rsid w:val="00A13323"/>
    <w:rsid w:val="00A135E7"/>
    <w:rsid w:val="00A1465E"/>
    <w:rsid w:val="00A1701C"/>
    <w:rsid w:val="00A17A82"/>
    <w:rsid w:val="00A20266"/>
    <w:rsid w:val="00A205D8"/>
    <w:rsid w:val="00A20E34"/>
    <w:rsid w:val="00A21300"/>
    <w:rsid w:val="00A2174C"/>
    <w:rsid w:val="00A21BA0"/>
    <w:rsid w:val="00A2232C"/>
    <w:rsid w:val="00A22A69"/>
    <w:rsid w:val="00A23434"/>
    <w:rsid w:val="00A23DB6"/>
    <w:rsid w:val="00A23FA0"/>
    <w:rsid w:val="00A24574"/>
    <w:rsid w:val="00A245B1"/>
    <w:rsid w:val="00A248E9"/>
    <w:rsid w:val="00A24EC2"/>
    <w:rsid w:val="00A2578D"/>
    <w:rsid w:val="00A258A6"/>
    <w:rsid w:val="00A25CFB"/>
    <w:rsid w:val="00A260BE"/>
    <w:rsid w:val="00A26141"/>
    <w:rsid w:val="00A261BA"/>
    <w:rsid w:val="00A2657B"/>
    <w:rsid w:val="00A26AA3"/>
    <w:rsid w:val="00A303AC"/>
    <w:rsid w:val="00A30F61"/>
    <w:rsid w:val="00A3111D"/>
    <w:rsid w:val="00A32149"/>
    <w:rsid w:val="00A32681"/>
    <w:rsid w:val="00A328B3"/>
    <w:rsid w:val="00A32A8E"/>
    <w:rsid w:val="00A33816"/>
    <w:rsid w:val="00A338A8"/>
    <w:rsid w:val="00A338E8"/>
    <w:rsid w:val="00A353A1"/>
    <w:rsid w:val="00A355C2"/>
    <w:rsid w:val="00A357D0"/>
    <w:rsid w:val="00A358AF"/>
    <w:rsid w:val="00A35F72"/>
    <w:rsid w:val="00A36127"/>
    <w:rsid w:val="00A361BF"/>
    <w:rsid w:val="00A36900"/>
    <w:rsid w:val="00A36E45"/>
    <w:rsid w:val="00A36E78"/>
    <w:rsid w:val="00A37339"/>
    <w:rsid w:val="00A374CD"/>
    <w:rsid w:val="00A3782A"/>
    <w:rsid w:val="00A37881"/>
    <w:rsid w:val="00A37A5C"/>
    <w:rsid w:val="00A37F46"/>
    <w:rsid w:val="00A40502"/>
    <w:rsid w:val="00A40924"/>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47D82"/>
    <w:rsid w:val="00A500A5"/>
    <w:rsid w:val="00A50189"/>
    <w:rsid w:val="00A518A9"/>
    <w:rsid w:val="00A51C52"/>
    <w:rsid w:val="00A51D64"/>
    <w:rsid w:val="00A524B5"/>
    <w:rsid w:val="00A52565"/>
    <w:rsid w:val="00A5457C"/>
    <w:rsid w:val="00A547DF"/>
    <w:rsid w:val="00A54804"/>
    <w:rsid w:val="00A55048"/>
    <w:rsid w:val="00A5528E"/>
    <w:rsid w:val="00A556E6"/>
    <w:rsid w:val="00A55874"/>
    <w:rsid w:val="00A55A17"/>
    <w:rsid w:val="00A56A7A"/>
    <w:rsid w:val="00A56FF0"/>
    <w:rsid w:val="00A5755D"/>
    <w:rsid w:val="00A60009"/>
    <w:rsid w:val="00A60A14"/>
    <w:rsid w:val="00A60C99"/>
    <w:rsid w:val="00A61F3A"/>
    <w:rsid w:val="00A621D4"/>
    <w:rsid w:val="00A62DDF"/>
    <w:rsid w:val="00A62E4E"/>
    <w:rsid w:val="00A632E4"/>
    <w:rsid w:val="00A64352"/>
    <w:rsid w:val="00A646F7"/>
    <w:rsid w:val="00A64F19"/>
    <w:rsid w:val="00A65F28"/>
    <w:rsid w:val="00A66A4C"/>
    <w:rsid w:val="00A67131"/>
    <w:rsid w:val="00A67CF9"/>
    <w:rsid w:val="00A70DC8"/>
    <w:rsid w:val="00A70DCE"/>
    <w:rsid w:val="00A71467"/>
    <w:rsid w:val="00A716BB"/>
    <w:rsid w:val="00A71B33"/>
    <w:rsid w:val="00A71C7B"/>
    <w:rsid w:val="00A71D80"/>
    <w:rsid w:val="00A727EA"/>
    <w:rsid w:val="00A72E06"/>
    <w:rsid w:val="00A7340F"/>
    <w:rsid w:val="00A73AF7"/>
    <w:rsid w:val="00A73E0D"/>
    <w:rsid w:val="00A74351"/>
    <w:rsid w:val="00A75A80"/>
    <w:rsid w:val="00A75F1E"/>
    <w:rsid w:val="00A75FEE"/>
    <w:rsid w:val="00A77055"/>
    <w:rsid w:val="00A77192"/>
    <w:rsid w:val="00A773FD"/>
    <w:rsid w:val="00A77570"/>
    <w:rsid w:val="00A77705"/>
    <w:rsid w:val="00A77B47"/>
    <w:rsid w:val="00A802A1"/>
    <w:rsid w:val="00A80557"/>
    <w:rsid w:val="00A8078C"/>
    <w:rsid w:val="00A80D49"/>
    <w:rsid w:val="00A81331"/>
    <w:rsid w:val="00A8137F"/>
    <w:rsid w:val="00A813C9"/>
    <w:rsid w:val="00A81A11"/>
    <w:rsid w:val="00A81BAA"/>
    <w:rsid w:val="00A81D20"/>
    <w:rsid w:val="00A81E6A"/>
    <w:rsid w:val="00A8280D"/>
    <w:rsid w:val="00A83422"/>
    <w:rsid w:val="00A83798"/>
    <w:rsid w:val="00A83A01"/>
    <w:rsid w:val="00A84340"/>
    <w:rsid w:val="00A843BF"/>
    <w:rsid w:val="00A84765"/>
    <w:rsid w:val="00A849F2"/>
    <w:rsid w:val="00A84A4F"/>
    <w:rsid w:val="00A84C10"/>
    <w:rsid w:val="00A855D3"/>
    <w:rsid w:val="00A86ACB"/>
    <w:rsid w:val="00A87884"/>
    <w:rsid w:val="00A879D5"/>
    <w:rsid w:val="00A87B9E"/>
    <w:rsid w:val="00A90084"/>
    <w:rsid w:val="00A90700"/>
    <w:rsid w:val="00A90CB4"/>
    <w:rsid w:val="00A915EE"/>
    <w:rsid w:val="00A916FD"/>
    <w:rsid w:val="00A91800"/>
    <w:rsid w:val="00A92702"/>
    <w:rsid w:val="00A927AA"/>
    <w:rsid w:val="00A928B9"/>
    <w:rsid w:val="00A934A1"/>
    <w:rsid w:val="00A9426B"/>
    <w:rsid w:val="00A94BE7"/>
    <w:rsid w:val="00A94D28"/>
    <w:rsid w:val="00A950F0"/>
    <w:rsid w:val="00A951F9"/>
    <w:rsid w:val="00A956CB"/>
    <w:rsid w:val="00A95C6F"/>
    <w:rsid w:val="00A961E4"/>
    <w:rsid w:val="00A961F0"/>
    <w:rsid w:val="00A96C38"/>
    <w:rsid w:val="00A970F6"/>
    <w:rsid w:val="00AA036C"/>
    <w:rsid w:val="00AA0450"/>
    <w:rsid w:val="00AA0FE3"/>
    <w:rsid w:val="00AA1570"/>
    <w:rsid w:val="00AA1CC0"/>
    <w:rsid w:val="00AA1FB1"/>
    <w:rsid w:val="00AA1FEA"/>
    <w:rsid w:val="00AA2A44"/>
    <w:rsid w:val="00AA2F58"/>
    <w:rsid w:val="00AA36B9"/>
    <w:rsid w:val="00AA4816"/>
    <w:rsid w:val="00AA4E5A"/>
    <w:rsid w:val="00AA5E24"/>
    <w:rsid w:val="00AA620E"/>
    <w:rsid w:val="00AA6978"/>
    <w:rsid w:val="00AA6B74"/>
    <w:rsid w:val="00AA707E"/>
    <w:rsid w:val="00AA74B4"/>
    <w:rsid w:val="00AA786D"/>
    <w:rsid w:val="00AB0803"/>
    <w:rsid w:val="00AB083E"/>
    <w:rsid w:val="00AB0A55"/>
    <w:rsid w:val="00AB1574"/>
    <w:rsid w:val="00AB216A"/>
    <w:rsid w:val="00AB31A9"/>
    <w:rsid w:val="00AB3484"/>
    <w:rsid w:val="00AB3739"/>
    <w:rsid w:val="00AB44EA"/>
    <w:rsid w:val="00AB525C"/>
    <w:rsid w:val="00AB57F2"/>
    <w:rsid w:val="00AB59EF"/>
    <w:rsid w:val="00AB5AC6"/>
    <w:rsid w:val="00AB5C33"/>
    <w:rsid w:val="00AB61B2"/>
    <w:rsid w:val="00AB69D0"/>
    <w:rsid w:val="00AB6DBE"/>
    <w:rsid w:val="00AB7677"/>
    <w:rsid w:val="00AB7B43"/>
    <w:rsid w:val="00AC29FF"/>
    <w:rsid w:val="00AC2C0D"/>
    <w:rsid w:val="00AC3247"/>
    <w:rsid w:val="00AC38FE"/>
    <w:rsid w:val="00AC3CC3"/>
    <w:rsid w:val="00AC4471"/>
    <w:rsid w:val="00AC474C"/>
    <w:rsid w:val="00AC49FD"/>
    <w:rsid w:val="00AC5D46"/>
    <w:rsid w:val="00AC5DFA"/>
    <w:rsid w:val="00AC5DFD"/>
    <w:rsid w:val="00AC60E6"/>
    <w:rsid w:val="00AC68EA"/>
    <w:rsid w:val="00AC6D4F"/>
    <w:rsid w:val="00AC7056"/>
    <w:rsid w:val="00AC74EA"/>
    <w:rsid w:val="00AC78DA"/>
    <w:rsid w:val="00AD056B"/>
    <w:rsid w:val="00AD0745"/>
    <w:rsid w:val="00AD0EAB"/>
    <w:rsid w:val="00AD0FC7"/>
    <w:rsid w:val="00AD1AFC"/>
    <w:rsid w:val="00AD1E02"/>
    <w:rsid w:val="00AD250E"/>
    <w:rsid w:val="00AD4627"/>
    <w:rsid w:val="00AD4BA0"/>
    <w:rsid w:val="00AD56F3"/>
    <w:rsid w:val="00AD57E2"/>
    <w:rsid w:val="00AD5B4E"/>
    <w:rsid w:val="00AD6359"/>
    <w:rsid w:val="00AD728C"/>
    <w:rsid w:val="00AD7765"/>
    <w:rsid w:val="00AD79D6"/>
    <w:rsid w:val="00AD7E2D"/>
    <w:rsid w:val="00AE0A7C"/>
    <w:rsid w:val="00AE14A8"/>
    <w:rsid w:val="00AE1694"/>
    <w:rsid w:val="00AE1C08"/>
    <w:rsid w:val="00AE2759"/>
    <w:rsid w:val="00AE286A"/>
    <w:rsid w:val="00AE29C4"/>
    <w:rsid w:val="00AE38F5"/>
    <w:rsid w:val="00AE409E"/>
    <w:rsid w:val="00AE4B73"/>
    <w:rsid w:val="00AE4C78"/>
    <w:rsid w:val="00AE5107"/>
    <w:rsid w:val="00AE5C6E"/>
    <w:rsid w:val="00AE6130"/>
    <w:rsid w:val="00AE6146"/>
    <w:rsid w:val="00AE66BA"/>
    <w:rsid w:val="00AE6945"/>
    <w:rsid w:val="00AE6C96"/>
    <w:rsid w:val="00AE7130"/>
    <w:rsid w:val="00AE7BEE"/>
    <w:rsid w:val="00AF10A6"/>
    <w:rsid w:val="00AF148E"/>
    <w:rsid w:val="00AF1611"/>
    <w:rsid w:val="00AF17F5"/>
    <w:rsid w:val="00AF1A6D"/>
    <w:rsid w:val="00AF1EB7"/>
    <w:rsid w:val="00AF212A"/>
    <w:rsid w:val="00AF2E03"/>
    <w:rsid w:val="00AF3330"/>
    <w:rsid w:val="00AF4599"/>
    <w:rsid w:val="00AF4BFC"/>
    <w:rsid w:val="00AF54E2"/>
    <w:rsid w:val="00AF58BD"/>
    <w:rsid w:val="00AF59C7"/>
    <w:rsid w:val="00AF6401"/>
    <w:rsid w:val="00AF7266"/>
    <w:rsid w:val="00AF7701"/>
    <w:rsid w:val="00AF783A"/>
    <w:rsid w:val="00B00156"/>
    <w:rsid w:val="00B00394"/>
    <w:rsid w:val="00B00779"/>
    <w:rsid w:val="00B010F1"/>
    <w:rsid w:val="00B0198B"/>
    <w:rsid w:val="00B01CCC"/>
    <w:rsid w:val="00B02172"/>
    <w:rsid w:val="00B0276D"/>
    <w:rsid w:val="00B02BC2"/>
    <w:rsid w:val="00B0351D"/>
    <w:rsid w:val="00B0369C"/>
    <w:rsid w:val="00B03F4F"/>
    <w:rsid w:val="00B04224"/>
    <w:rsid w:val="00B04A4F"/>
    <w:rsid w:val="00B04DB7"/>
    <w:rsid w:val="00B050B7"/>
    <w:rsid w:val="00B054A8"/>
    <w:rsid w:val="00B0573B"/>
    <w:rsid w:val="00B0633C"/>
    <w:rsid w:val="00B0675F"/>
    <w:rsid w:val="00B072D8"/>
    <w:rsid w:val="00B07877"/>
    <w:rsid w:val="00B07A42"/>
    <w:rsid w:val="00B101D9"/>
    <w:rsid w:val="00B1142A"/>
    <w:rsid w:val="00B11734"/>
    <w:rsid w:val="00B11FC3"/>
    <w:rsid w:val="00B12549"/>
    <w:rsid w:val="00B13118"/>
    <w:rsid w:val="00B13928"/>
    <w:rsid w:val="00B13CA8"/>
    <w:rsid w:val="00B13F4B"/>
    <w:rsid w:val="00B14460"/>
    <w:rsid w:val="00B153B7"/>
    <w:rsid w:val="00B1576B"/>
    <w:rsid w:val="00B1576E"/>
    <w:rsid w:val="00B15A66"/>
    <w:rsid w:val="00B17360"/>
    <w:rsid w:val="00B1767E"/>
    <w:rsid w:val="00B1786D"/>
    <w:rsid w:val="00B17B72"/>
    <w:rsid w:val="00B17BE9"/>
    <w:rsid w:val="00B17E06"/>
    <w:rsid w:val="00B20F38"/>
    <w:rsid w:val="00B21850"/>
    <w:rsid w:val="00B22589"/>
    <w:rsid w:val="00B22930"/>
    <w:rsid w:val="00B23501"/>
    <w:rsid w:val="00B23985"/>
    <w:rsid w:val="00B23CB9"/>
    <w:rsid w:val="00B24208"/>
    <w:rsid w:val="00B245B3"/>
    <w:rsid w:val="00B245F1"/>
    <w:rsid w:val="00B257CA"/>
    <w:rsid w:val="00B25894"/>
    <w:rsid w:val="00B2605A"/>
    <w:rsid w:val="00B27BD5"/>
    <w:rsid w:val="00B301B8"/>
    <w:rsid w:val="00B30B5B"/>
    <w:rsid w:val="00B30C72"/>
    <w:rsid w:val="00B30F89"/>
    <w:rsid w:val="00B32470"/>
    <w:rsid w:val="00B32923"/>
    <w:rsid w:val="00B32C21"/>
    <w:rsid w:val="00B333E2"/>
    <w:rsid w:val="00B339AE"/>
    <w:rsid w:val="00B340ED"/>
    <w:rsid w:val="00B3439F"/>
    <w:rsid w:val="00B34419"/>
    <w:rsid w:val="00B34C53"/>
    <w:rsid w:val="00B35218"/>
    <w:rsid w:val="00B35221"/>
    <w:rsid w:val="00B35569"/>
    <w:rsid w:val="00B359EE"/>
    <w:rsid w:val="00B35AA7"/>
    <w:rsid w:val="00B35AD3"/>
    <w:rsid w:val="00B378FE"/>
    <w:rsid w:val="00B37A0B"/>
    <w:rsid w:val="00B402E5"/>
    <w:rsid w:val="00B4035E"/>
    <w:rsid w:val="00B4060B"/>
    <w:rsid w:val="00B40881"/>
    <w:rsid w:val="00B41495"/>
    <w:rsid w:val="00B41D66"/>
    <w:rsid w:val="00B42149"/>
    <w:rsid w:val="00B421D7"/>
    <w:rsid w:val="00B421DC"/>
    <w:rsid w:val="00B43182"/>
    <w:rsid w:val="00B432AA"/>
    <w:rsid w:val="00B438AD"/>
    <w:rsid w:val="00B43D11"/>
    <w:rsid w:val="00B43DF6"/>
    <w:rsid w:val="00B43EEF"/>
    <w:rsid w:val="00B44167"/>
    <w:rsid w:val="00B455FE"/>
    <w:rsid w:val="00B45640"/>
    <w:rsid w:val="00B46381"/>
    <w:rsid w:val="00B465FF"/>
    <w:rsid w:val="00B46B1C"/>
    <w:rsid w:val="00B46E8E"/>
    <w:rsid w:val="00B473A0"/>
    <w:rsid w:val="00B50B4F"/>
    <w:rsid w:val="00B50CAA"/>
    <w:rsid w:val="00B50DAA"/>
    <w:rsid w:val="00B50E36"/>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3A0"/>
    <w:rsid w:val="00B64417"/>
    <w:rsid w:val="00B644C0"/>
    <w:rsid w:val="00B649B0"/>
    <w:rsid w:val="00B64A56"/>
    <w:rsid w:val="00B64BBE"/>
    <w:rsid w:val="00B64D1B"/>
    <w:rsid w:val="00B64E8B"/>
    <w:rsid w:val="00B651D9"/>
    <w:rsid w:val="00B6584D"/>
    <w:rsid w:val="00B65951"/>
    <w:rsid w:val="00B6632A"/>
    <w:rsid w:val="00B6657D"/>
    <w:rsid w:val="00B6692C"/>
    <w:rsid w:val="00B6692F"/>
    <w:rsid w:val="00B66CC6"/>
    <w:rsid w:val="00B66D66"/>
    <w:rsid w:val="00B673E1"/>
    <w:rsid w:val="00B67BFA"/>
    <w:rsid w:val="00B707FD"/>
    <w:rsid w:val="00B70CF8"/>
    <w:rsid w:val="00B7132F"/>
    <w:rsid w:val="00B73313"/>
    <w:rsid w:val="00B73EFC"/>
    <w:rsid w:val="00B74A91"/>
    <w:rsid w:val="00B74EA9"/>
    <w:rsid w:val="00B74F87"/>
    <w:rsid w:val="00B74F9B"/>
    <w:rsid w:val="00B7501D"/>
    <w:rsid w:val="00B751A4"/>
    <w:rsid w:val="00B756D8"/>
    <w:rsid w:val="00B75C28"/>
    <w:rsid w:val="00B76104"/>
    <w:rsid w:val="00B76D9F"/>
    <w:rsid w:val="00B77342"/>
    <w:rsid w:val="00B77382"/>
    <w:rsid w:val="00B77592"/>
    <w:rsid w:val="00B776B5"/>
    <w:rsid w:val="00B77D17"/>
    <w:rsid w:val="00B814D0"/>
    <w:rsid w:val="00B81DA8"/>
    <w:rsid w:val="00B828DF"/>
    <w:rsid w:val="00B84E94"/>
    <w:rsid w:val="00B85BA1"/>
    <w:rsid w:val="00B85CD9"/>
    <w:rsid w:val="00B863B3"/>
    <w:rsid w:val="00B864F9"/>
    <w:rsid w:val="00B86515"/>
    <w:rsid w:val="00B8772E"/>
    <w:rsid w:val="00B87F5A"/>
    <w:rsid w:val="00B90544"/>
    <w:rsid w:val="00B90F91"/>
    <w:rsid w:val="00B920A3"/>
    <w:rsid w:val="00B92210"/>
    <w:rsid w:val="00B92534"/>
    <w:rsid w:val="00B929EB"/>
    <w:rsid w:val="00B92C35"/>
    <w:rsid w:val="00B92CA7"/>
    <w:rsid w:val="00B9324E"/>
    <w:rsid w:val="00B93346"/>
    <w:rsid w:val="00B934C5"/>
    <w:rsid w:val="00B935D1"/>
    <w:rsid w:val="00B938EF"/>
    <w:rsid w:val="00B93963"/>
    <w:rsid w:val="00B93E3A"/>
    <w:rsid w:val="00B94158"/>
    <w:rsid w:val="00B9496C"/>
    <w:rsid w:val="00B94ADE"/>
    <w:rsid w:val="00B94B83"/>
    <w:rsid w:val="00B94CC4"/>
    <w:rsid w:val="00B954D3"/>
    <w:rsid w:val="00B9677E"/>
    <w:rsid w:val="00B969DF"/>
    <w:rsid w:val="00B96B4B"/>
    <w:rsid w:val="00B96EAE"/>
    <w:rsid w:val="00B97E49"/>
    <w:rsid w:val="00B97FB3"/>
    <w:rsid w:val="00BA0AD3"/>
    <w:rsid w:val="00BA0CEC"/>
    <w:rsid w:val="00BA1466"/>
    <w:rsid w:val="00BA18E9"/>
    <w:rsid w:val="00BA1945"/>
    <w:rsid w:val="00BA1DBC"/>
    <w:rsid w:val="00BA1FA2"/>
    <w:rsid w:val="00BA2C3A"/>
    <w:rsid w:val="00BA2CDB"/>
    <w:rsid w:val="00BA2E5A"/>
    <w:rsid w:val="00BA35DE"/>
    <w:rsid w:val="00BA3A99"/>
    <w:rsid w:val="00BA417F"/>
    <w:rsid w:val="00BA468E"/>
    <w:rsid w:val="00BA4AE5"/>
    <w:rsid w:val="00BA57A1"/>
    <w:rsid w:val="00BA63F5"/>
    <w:rsid w:val="00BA690A"/>
    <w:rsid w:val="00BA6980"/>
    <w:rsid w:val="00BA7866"/>
    <w:rsid w:val="00BB0944"/>
    <w:rsid w:val="00BB10C7"/>
    <w:rsid w:val="00BB162A"/>
    <w:rsid w:val="00BB1C23"/>
    <w:rsid w:val="00BB2423"/>
    <w:rsid w:val="00BB2E6F"/>
    <w:rsid w:val="00BB2F27"/>
    <w:rsid w:val="00BB312A"/>
    <w:rsid w:val="00BB33C1"/>
    <w:rsid w:val="00BB39CA"/>
    <w:rsid w:val="00BB4C30"/>
    <w:rsid w:val="00BB4E42"/>
    <w:rsid w:val="00BB4FB4"/>
    <w:rsid w:val="00BB515E"/>
    <w:rsid w:val="00BB53D6"/>
    <w:rsid w:val="00BB67D1"/>
    <w:rsid w:val="00BB695F"/>
    <w:rsid w:val="00BB6BCF"/>
    <w:rsid w:val="00BB6ECE"/>
    <w:rsid w:val="00BB7356"/>
    <w:rsid w:val="00BB7CDB"/>
    <w:rsid w:val="00BC10F1"/>
    <w:rsid w:val="00BC15DD"/>
    <w:rsid w:val="00BC1B5A"/>
    <w:rsid w:val="00BC1EAA"/>
    <w:rsid w:val="00BC1FFE"/>
    <w:rsid w:val="00BC2308"/>
    <w:rsid w:val="00BC24E5"/>
    <w:rsid w:val="00BC3012"/>
    <w:rsid w:val="00BC37D7"/>
    <w:rsid w:val="00BC37DA"/>
    <w:rsid w:val="00BC3CA4"/>
    <w:rsid w:val="00BC44B4"/>
    <w:rsid w:val="00BC4AB4"/>
    <w:rsid w:val="00BC54DC"/>
    <w:rsid w:val="00BC5521"/>
    <w:rsid w:val="00BC5853"/>
    <w:rsid w:val="00BC5E46"/>
    <w:rsid w:val="00BC69BC"/>
    <w:rsid w:val="00BC6C53"/>
    <w:rsid w:val="00BC6CF7"/>
    <w:rsid w:val="00BC7655"/>
    <w:rsid w:val="00BD0192"/>
    <w:rsid w:val="00BD11E4"/>
    <w:rsid w:val="00BD1697"/>
    <w:rsid w:val="00BD16AF"/>
    <w:rsid w:val="00BD2CBE"/>
    <w:rsid w:val="00BD344B"/>
    <w:rsid w:val="00BD34C7"/>
    <w:rsid w:val="00BD3527"/>
    <w:rsid w:val="00BD38F5"/>
    <w:rsid w:val="00BD43FA"/>
    <w:rsid w:val="00BD484F"/>
    <w:rsid w:val="00BD49CD"/>
    <w:rsid w:val="00BD49F8"/>
    <w:rsid w:val="00BD4B92"/>
    <w:rsid w:val="00BD5492"/>
    <w:rsid w:val="00BD54AA"/>
    <w:rsid w:val="00BD5507"/>
    <w:rsid w:val="00BD579F"/>
    <w:rsid w:val="00BD5A1E"/>
    <w:rsid w:val="00BD5E8A"/>
    <w:rsid w:val="00BD6F47"/>
    <w:rsid w:val="00BD7160"/>
    <w:rsid w:val="00BD72DD"/>
    <w:rsid w:val="00BD776E"/>
    <w:rsid w:val="00BD7C35"/>
    <w:rsid w:val="00BE03B5"/>
    <w:rsid w:val="00BE1840"/>
    <w:rsid w:val="00BE191E"/>
    <w:rsid w:val="00BE1BF1"/>
    <w:rsid w:val="00BE1DE9"/>
    <w:rsid w:val="00BE2931"/>
    <w:rsid w:val="00BE2D3E"/>
    <w:rsid w:val="00BE32CF"/>
    <w:rsid w:val="00BE334F"/>
    <w:rsid w:val="00BE3752"/>
    <w:rsid w:val="00BE3A57"/>
    <w:rsid w:val="00BE460E"/>
    <w:rsid w:val="00BE4766"/>
    <w:rsid w:val="00BE4921"/>
    <w:rsid w:val="00BE4C69"/>
    <w:rsid w:val="00BE4D3D"/>
    <w:rsid w:val="00BE4E1E"/>
    <w:rsid w:val="00BE5330"/>
    <w:rsid w:val="00BE5DB3"/>
    <w:rsid w:val="00BE63DB"/>
    <w:rsid w:val="00BE6D40"/>
    <w:rsid w:val="00BE6E65"/>
    <w:rsid w:val="00BE7A2A"/>
    <w:rsid w:val="00BF01B2"/>
    <w:rsid w:val="00BF09B0"/>
    <w:rsid w:val="00BF0AA5"/>
    <w:rsid w:val="00BF1423"/>
    <w:rsid w:val="00BF1567"/>
    <w:rsid w:val="00BF228D"/>
    <w:rsid w:val="00BF38AF"/>
    <w:rsid w:val="00BF3905"/>
    <w:rsid w:val="00BF3C03"/>
    <w:rsid w:val="00BF4291"/>
    <w:rsid w:val="00BF4A10"/>
    <w:rsid w:val="00BF4C77"/>
    <w:rsid w:val="00BF670A"/>
    <w:rsid w:val="00BF6B89"/>
    <w:rsid w:val="00BF6BE3"/>
    <w:rsid w:val="00BF7191"/>
    <w:rsid w:val="00BF74A0"/>
    <w:rsid w:val="00BF7550"/>
    <w:rsid w:val="00BF7880"/>
    <w:rsid w:val="00BF7D24"/>
    <w:rsid w:val="00C0009A"/>
    <w:rsid w:val="00C01032"/>
    <w:rsid w:val="00C019A1"/>
    <w:rsid w:val="00C01CF7"/>
    <w:rsid w:val="00C02385"/>
    <w:rsid w:val="00C0324D"/>
    <w:rsid w:val="00C03D24"/>
    <w:rsid w:val="00C04A1C"/>
    <w:rsid w:val="00C04C9C"/>
    <w:rsid w:val="00C0514E"/>
    <w:rsid w:val="00C05422"/>
    <w:rsid w:val="00C05507"/>
    <w:rsid w:val="00C056CF"/>
    <w:rsid w:val="00C0578C"/>
    <w:rsid w:val="00C06316"/>
    <w:rsid w:val="00C063D1"/>
    <w:rsid w:val="00C06447"/>
    <w:rsid w:val="00C06956"/>
    <w:rsid w:val="00C07138"/>
    <w:rsid w:val="00C1068A"/>
    <w:rsid w:val="00C10FB7"/>
    <w:rsid w:val="00C1153D"/>
    <w:rsid w:val="00C11A59"/>
    <w:rsid w:val="00C11F40"/>
    <w:rsid w:val="00C124A3"/>
    <w:rsid w:val="00C12F6D"/>
    <w:rsid w:val="00C13118"/>
    <w:rsid w:val="00C139CC"/>
    <w:rsid w:val="00C1474F"/>
    <w:rsid w:val="00C14FB7"/>
    <w:rsid w:val="00C15A4E"/>
    <w:rsid w:val="00C15AA3"/>
    <w:rsid w:val="00C1629F"/>
    <w:rsid w:val="00C167FB"/>
    <w:rsid w:val="00C17762"/>
    <w:rsid w:val="00C21845"/>
    <w:rsid w:val="00C21C47"/>
    <w:rsid w:val="00C21C5F"/>
    <w:rsid w:val="00C228B4"/>
    <w:rsid w:val="00C22B19"/>
    <w:rsid w:val="00C23F14"/>
    <w:rsid w:val="00C240E2"/>
    <w:rsid w:val="00C2421B"/>
    <w:rsid w:val="00C24810"/>
    <w:rsid w:val="00C24F5D"/>
    <w:rsid w:val="00C25950"/>
    <w:rsid w:val="00C26844"/>
    <w:rsid w:val="00C2698F"/>
    <w:rsid w:val="00C27129"/>
    <w:rsid w:val="00C27642"/>
    <w:rsid w:val="00C278D4"/>
    <w:rsid w:val="00C27F48"/>
    <w:rsid w:val="00C300BF"/>
    <w:rsid w:val="00C30377"/>
    <w:rsid w:val="00C304A7"/>
    <w:rsid w:val="00C308F6"/>
    <w:rsid w:val="00C30D75"/>
    <w:rsid w:val="00C30DC3"/>
    <w:rsid w:val="00C30EE0"/>
    <w:rsid w:val="00C320C6"/>
    <w:rsid w:val="00C32304"/>
    <w:rsid w:val="00C32402"/>
    <w:rsid w:val="00C329A9"/>
    <w:rsid w:val="00C32A1C"/>
    <w:rsid w:val="00C32BA5"/>
    <w:rsid w:val="00C3300F"/>
    <w:rsid w:val="00C33A90"/>
    <w:rsid w:val="00C33DE2"/>
    <w:rsid w:val="00C33F53"/>
    <w:rsid w:val="00C34360"/>
    <w:rsid w:val="00C347F3"/>
    <w:rsid w:val="00C35283"/>
    <w:rsid w:val="00C355C3"/>
    <w:rsid w:val="00C35CF9"/>
    <w:rsid w:val="00C3671A"/>
    <w:rsid w:val="00C377FA"/>
    <w:rsid w:val="00C40E5F"/>
    <w:rsid w:val="00C42068"/>
    <w:rsid w:val="00C4273A"/>
    <w:rsid w:val="00C42F54"/>
    <w:rsid w:val="00C43043"/>
    <w:rsid w:val="00C43E4C"/>
    <w:rsid w:val="00C43FD8"/>
    <w:rsid w:val="00C4413F"/>
    <w:rsid w:val="00C44CB8"/>
    <w:rsid w:val="00C45B67"/>
    <w:rsid w:val="00C45C95"/>
    <w:rsid w:val="00C46269"/>
    <w:rsid w:val="00C4673F"/>
    <w:rsid w:val="00C46ABA"/>
    <w:rsid w:val="00C46FB3"/>
    <w:rsid w:val="00C4706C"/>
    <w:rsid w:val="00C4737C"/>
    <w:rsid w:val="00C477A6"/>
    <w:rsid w:val="00C505D9"/>
    <w:rsid w:val="00C50D22"/>
    <w:rsid w:val="00C5182E"/>
    <w:rsid w:val="00C520D4"/>
    <w:rsid w:val="00C525D2"/>
    <w:rsid w:val="00C52E19"/>
    <w:rsid w:val="00C53258"/>
    <w:rsid w:val="00C548F8"/>
    <w:rsid w:val="00C54CAD"/>
    <w:rsid w:val="00C55049"/>
    <w:rsid w:val="00C55A7A"/>
    <w:rsid w:val="00C563A7"/>
    <w:rsid w:val="00C56AFE"/>
    <w:rsid w:val="00C56F9B"/>
    <w:rsid w:val="00C56FD2"/>
    <w:rsid w:val="00C57543"/>
    <w:rsid w:val="00C6018E"/>
    <w:rsid w:val="00C60621"/>
    <w:rsid w:val="00C606ED"/>
    <w:rsid w:val="00C607B1"/>
    <w:rsid w:val="00C60801"/>
    <w:rsid w:val="00C6091E"/>
    <w:rsid w:val="00C60D1B"/>
    <w:rsid w:val="00C612B5"/>
    <w:rsid w:val="00C621E0"/>
    <w:rsid w:val="00C6243F"/>
    <w:rsid w:val="00C624EC"/>
    <w:rsid w:val="00C627B4"/>
    <w:rsid w:val="00C635CE"/>
    <w:rsid w:val="00C63EB6"/>
    <w:rsid w:val="00C64559"/>
    <w:rsid w:val="00C64756"/>
    <w:rsid w:val="00C64943"/>
    <w:rsid w:val="00C65513"/>
    <w:rsid w:val="00C65867"/>
    <w:rsid w:val="00C65B2D"/>
    <w:rsid w:val="00C67146"/>
    <w:rsid w:val="00C67361"/>
    <w:rsid w:val="00C675FD"/>
    <w:rsid w:val="00C67E75"/>
    <w:rsid w:val="00C70094"/>
    <w:rsid w:val="00C70CB0"/>
    <w:rsid w:val="00C70EC3"/>
    <w:rsid w:val="00C71065"/>
    <w:rsid w:val="00C7153A"/>
    <w:rsid w:val="00C717EC"/>
    <w:rsid w:val="00C72FD6"/>
    <w:rsid w:val="00C72FEB"/>
    <w:rsid w:val="00C73A45"/>
    <w:rsid w:val="00C73FA7"/>
    <w:rsid w:val="00C74AFE"/>
    <w:rsid w:val="00C74C4E"/>
    <w:rsid w:val="00C75150"/>
    <w:rsid w:val="00C75490"/>
    <w:rsid w:val="00C76A3C"/>
    <w:rsid w:val="00C77932"/>
    <w:rsid w:val="00C8021F"/>
    <w:rsid w:val="00C81579"/>
    <w:rsid w:val="00C817F0"/>
    <w:rsid w:val="00C82376"/>
    <w:rsid w:val="00C828CC"/>
    <w:rsid w:val="00C8335F"/>
    <w:rsid w:val="00C83A92"/>
    <w:rsid w:val="00C84CCD"/>
    <w:rsid w:val="00C85421"/>
    <w:rsid w:val="00C854ED"/>
    <w:rsid w:val="00C855C5"/>
    <w:rsid w:val="00C85808"/>
    <w:rsid w:val="00C85D76"/>
    <w:rsid w:val="00C8709B"/>
    <w:rsid w:val="00C8772C"/>
    <w:rsid w:val="00C87BA5"/>
    <w:rsid w:val="00C9013A"/>
    <w:rsid w:val="00C903C9"/>
    <w:rsid w:val="00C90B56"/>
    <w:rsid w:val="00C90E07"/>
    <w:rsid w:val="00C91632"/>
    <w:rsid w:val="00C918FD"/>
    <w:rsid w:val="00C91CAB"/>
    <w:rsid w:val="00C9225B"/>
    <w:rsid w:val="00C9244E"/>
    <w:rsid w:val="00C932EB"/>
    <w:rsid w:val="00C933DF"/>
    <w:rsid w:val="00C9366E"/>
    <w:rsid w:val="00C93942"/>
    <w:rsid w:val="00C939F7"/>
    <w:rsid w:val="00C942D5"/>
    <w:rsid w:val="00C94A2E"/>
    <w:rsid w:val="00C94AFB"/>
    <w:rsid w:val="00C94BB7"/>
    <w:rsid w:val="00C94C46"/>
    <w:rsid w:val="00C94CAE"/>
    <w:rsid w:val="00C94CB9"/>
    <w:rsid w:val="00C954BC"/>
    <w:rsid w:val="00C967AD"/>
    <w:rsid w:val="00C968B4"/>
    <w:rsid w:val="00C968BB"/>
    <w:rsid w:val="00C96991"/>
    <w:rsid w:val="00C96CB7"/>
    <w:rsid w:val="00C97DFD"/>
    <w:rsid w:val="00CA064A"/>
    <w:rsid w:val="00CA0D65"/>
    <w:rsid w:val="00CA1224"/>
    <w:rsid w:val="00CA134F"/>
    <w:rsid w:val="00CA1492"/>
    <w:rsid w:val="00CA23FE"/>
    <w:rsid w:val="00CA2ADA"/>
    <w:rsid w:val="00CA32AA"/>
    <w:rsid w:val="00CA3D33"/>
    <w:rsid w:val="00CA4143"/>
    <w:rsid w:val="00CA4692"/>
    <w:rsid w:val="00CA4C44"/>
    <w:rsid w:val="00CA4E57"/>
    <w:rsid w:val="00CA5FE8"/>
    <w:rsid w:val="00CA65F6"/>
    <w:rsid w:val="00CA67F2"/>
    <w:rsid w:val="00CA7173"/>
    <w:rsid w:val="00CA7720"/>
    <w:rsid w:val="00CB0454"/>
    <w:rsid w:val="00CB0AD3"/>
    <w:rsid w:val="00CB0F03"/>
    <w:rsid w:val="00CB1201"/>
    <w:rsid w:val="00CB2093"/>
    <w:rsid w:val="00CB22EC"/>
    <w:rsid w:val="00CB2B89"/>
    <w:rsid w:val="00CB2D31"/>
    <w:rsid w:val="00CB2D83"/>
    <w:rsid w:val="00CB3AA2"/>
    <w:rsid w:val="00CB3CFF"/>
    <w:rsid w:val="00CB44FC"/>
    <w:rsid w:val="00CB499F"/>
    <w:rsid w:val="00CB49EF"/>
    <w:rsid w:val="00CB50E9"/>
    <w:rsid w:val="00CB52DC"/>
    <w:rsid w:val="00CB58A7"/>
    <w:rsid w:val="00CB6740"/>
    <w:rsid w:val="00CB74AF"/>
    <w:rsid w:val="00CB75C2"/>
    <w:rsid w:val="00CB7A2C"/>
    <w:rsid w:val="00CB7E06"/>
    <w:rsid w:val="00CC059D"/>
    <w:rsid w:val="00CC0AB1"/>
    <w:rsid w:val="00CC0BA4"/>
    <w:rsid w:val="00CC11A8"/>
    <w:rsid w:val="00CC1237"/>
    <w:rsid w:val="00CC1533"/>
    <w:rsid w:val="00CC1739"/>
    <w:rsid w:val="00CC1A54"/>
    <w:rsid w:val="00CC1BAC"/>
    <w:rsid w:val="00CC1BDE"/>
    <w:rsid w:val="00CC2774"/>
    <w:rsid w:val="00CC29DB"/>
    <w:rsid w:val="00CC2A76"/>
    <w:rsid w:val="00CC3F32"/>
    <w:rsid w:val="00CC3FA8"/>
    <w:rsid w:val="00CC454A"/>
    <w:rsid w:val="00CC5443"/>
    <w:rsid w:val="00CC5917"/>
    <w:rsid w:val="00CC6705"/>
    <w:rsid w:val="00CC69C9"/>
    <w:rsid w:val="00CC6B5D"/>
    <w:rsid w:val="00CC6F00"/>
    <w:rsid w:val="00CD02AA"/>
    <w:rsid w:val="00CD0F44"/>
    <w:rsid w:val="00CD1432"/>
    <w:rsid w:val="00CD1661"/>
    <w:rsid w:val="00CD168B"/>
    <w:rsid w:val="00CD1A5D"/>
    <w:rsid w:val="00CD2A6A"/>
    <w:rsid w:val="00CD2D19"/>
    <w:rsid w:val="00CD3BEB"/>
    <w:rsid w:val="00CD3E0A"/>
    <w:rsid w:val="00CD40D1"/>
    <w:rsid w:val="00CD4495"/>
    <w:rsid w:val="00CD5326"/>
    <w:rsid w:val="00CD58F0"/>
    <w:rsid w:val="00CD5A3F"/>
    <w:rsid w:val="00CD601F"/>
    <w:rsid w:val="00CD6785"/>
    <w:rsid w:val="00CD69D8"/>
    <w:rsid w:val="00CD6A07"/>
    <w:rsid w:val="00CD6BF4"/>
    <w:rsid w:val="00CD73E8"/>
    <w:rsid w:val="00CD7BC5"/>
    <w:rsid w:val="00CD7D5D"/>
    <w:rsid w:val="00CE0B7D"/>
    <w:rsid w:val="00CE2720"/>
    <w:rsid w:val="00CE3B51"/>
    <w:rsid w:val="00CE3CC5"/>
    <w:rsid w:val="00CE3DC5"/>
    <w:rsid w:val="00CE4F89"/>
    <w:rsid w:val="00CE56FA"/>
    <w:rsid w:val="00CE5A5C"/>
    <w:rsid w:val="00CE6993"/>
    <w:rsid w:val="00CE6A0B"/>
    <w:rsid w:val="00CE6A85"/>
    <w:rsid w:val="00CE6DD0"/>
    <w:rsid w:val="00CE7BBE"/>
    <w:rsid w:val="00CE7C8F"/>
    <w:rsid w:val="00CF0330"/>
    <w:rsid w:val="00CF0760"/>
    <w:rsid w:val="00CF1281"/>
    <w:rsid w:val="00CF163F"/>
    <w:rsid w:val="00CF165F"/>
    <w:rsid w:val="00CF1692"/>
    <w:rsid w:val="00CF1931"/>
    <w:rsid w:val="00CF1C1F"/>
    <w:rsid w:val="00CF2290"/>
    <w:rsid w:val="00CF2618"/>
    <w:rsid w:val="00CF2A5C"/>
    <w:rsid w:val="00CF3194"/>
    <w:rsid w:val="00CF31D4"/>
    <w:rsid w:val="00CF336E"/>
    <w:rsid w:val="00CF4377"/>
    <w:rsid w:val="00CF4965"/>
    <w:rsid w:val="00CF4AA9"/>
    <w:rsid w:val="00CF4B43"/>
    <w:rsid w:val="00CF5A3D"/>
    <w:rsid w:val="00CF5DB5"/>
    <w:rsid w:val="00CF5E3F"/>
    <w:rsid w:val="00CF60F9"/>
    <w:rsid w:val="00CF6830"/>
    <w:rsid w:val="00CF715F"/>
    <w:rsid w:val="00D003D2"/>
    <w:rsid w:val="00D00E35"/>
    <w:rsid w:val="00D013DA"/>
    <w:rsid w:val="00D01422"/>
    <w:rsid w:val="00D01A84"/>
    <w:rsid w:val="00D02E57"/>
    <w:rsid w:val="00D02EA1"/>
    <w:rsid w:val="00D03279"/>
    <w:rsid w:val="00D03962"/>
    <w:rsid w:val="00D03CB0"/>
    <w:rsid w:val="00D04A76"/>
    <w:rsid w:val="00D04C92"/>
    <w:rsid w:val="00D04EDE"/>
    <w:rsid w:val="00D053AE"/>
    <w:rsid w:val="00D05811"/>
    <w:rsid w:val="00D05966"/>
    <w:rsid w:val="00D05F8F"/>
    <w:rsid w:val="00D07746"/>
    <w:rsid w:val="00D106FD"/>
    <w:rsid w:val="00D112F5"/>
    <w:rsid w:val="00D11315"/>
    <w:rsid w:val="00D113A0"/>
    <w:rsid w:val="00D11624"/>
    <w:rsid w:val="00D1194C"/>
    <w:rsid w:val="00D11D3A"/>
    <w:rsid w:val="00D11D8E"/>
    <w:rsid w:val="00D12895"/>
    <w:rsid w:val="00D129C5"/>
    <w:rsid w:val="00D12E67"/>
    <w:rsid w:val="00D13143"/>
    <w:rsid w:val="00D132CC"/>
    <w:rsid w:val="00D13562"/>
    <w:rsid w:val="00D135AB"/>
    <w:rsid w:val="00D13EC3"/>
    <w:rsid w:val="00D1466A"/>
    <w:rsid w:val="00D15B34"/>
    <w:rsid w:val="00D15B92"/>
    <w:rsid w:val="00D16B5B"/>
    <w:rsid w:val="00D16F84"/>
    <w:rsid w:val="00D17A8A"/>
    <w:rsid w:val="00D2159E"/>
    <w:rsid w:val="00D21961"/>
    <w:rsid w:val="00D22018"/>
    <w:rsid w:val="00D2257B"/>
    <w:rsid w:val="00D2293D"/>
    <w:rsid w:val="00D22A15"/>
    <w:rsid w:val="00D22C4A"/>
    <w:rsid w:val="00D22FD0"/>
    <w:rsid w:val="00D2319E"/>
    <w:rsid w:val="00D24CB6"/>
    <w:rsid w:val="00D258E8"/>
    <w:rsid w:val="00D27435"/>
    <w:rsid w:val="00D2798D"/>
    <w:rsid w:val="00D279E6"/>
    <w:rsid w:val="00D27C98"/>
    <w:rsid w:val="00D27FEE"/>
    <w:rsid w:val="00D30031"/>
    <w:rsid w:val="00D30C63"/>
    <w:rsid w:val="00D30F70"/>
    <w:rsid w:val="00D318C8"/>
    <w:rsid w:val="00D31A57"/>
    <w:rsid w:val="00D31AAE"/>
    <w:rsid w:val="00D31E89"/>
    <w:rsid w:val="00D3235A"/>
    <w:rsid w:val="00D346E9"/>
    <w:rsid w:val="00D34719"/>
    <w:rsid w:val="00D34B4A"/>
    <w:rsid w:val="00D35378"/>
    <w:rsid w:val="00D35564"/>
    <w:rsid w:val="00D3586B"/>
    <w:rsid w:val="00D37243"/>
    <w:rsid w:val="00D3738D"/>
    <w:rsid w:val="00D37B7C"/>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5B88"/>
    <w:rsid w:val="00D462E0"/>
    <w:rsid w:val="00D46382"/>
    <w:rsid w:val="00D46B4A"/>
    <w:rsid w:val="00D46D2D"/>
    <w:rsid w:val="00D47132"/>
    <w:rsid w:val="00D4731B"/>
    <w:rsid w:val="00D47891"/>
    <w:rsid w:val="00D4791D"/>
    <w:rsid w:val="00D50238"/>
    <w:rsid w:val="00D508FB"/>
    <w:rsid w:val="00D50F3D"/>
    <w:rsid w:val="00D51AB9"/>
    <w:rsid w:val="00D529B5"/>
    <w:rsid w:val="00D529F0"/>
    <w:rsid w:val="00D52B70"/>
    <w:rsid w:val="00D53331"/>
    <w:rsid w:val="00D5386C"/>
    <w:rsid w:val="00D53EDC"/>
    <w:rsid w:val="00D53FFF"/>
    <w:rsid w:val="00D5469F"/>
    <w:rsid w:val="00D54980"/>
    <w:rsid w:val="00D552B4"/>
    <w:rsid w:val="00D55812"/>
    <w:rsid w:val="00D5629C"/>
    <w:rsid w:val="00D5632A"/>
    <w:rsid w:val="00D5787D"/>
    <w:rsid w:val="00D601F2"/>
    <w:rsid w:val="00D60B3F"/>
    <w:rsid w:val="00D62F96"/>
    <w:rsid w:val="00D63306"/>
    <w:rsid w:val="00D633D5"/>
    <w:rsid w:val="00D64399"/>
    <w:rsid w:val="00D64605"/>
    <w:rsid w:val="00D65208"/>
    <w:rsid w:val="00D65321"/>
    <w:rsid w:val="00D65B16"/>
    <w:rsid w:val="00D65F57"/>
    <w:rsid w:val="00D663F5"/>
    <w:rsid w:val="00D66514"/>
    <w:rsid w:val="00D670C3"/>
    <w:rsid w:val="00D67385"/>
    <w:rsid w:val="00D676F9"/>
    <w:rsid w:val="00D70117"/>
    <w:rsid w:val="00D703C8"/>
    <w:rsid w:val="00D70BE1"/>
    <w:rsid w:val="00D70E79"/>
    <w:rsid w:val="00D710BB"/>
    <w:rsid w:val="00D714CF"/>
    <w:rsid w:val="00D71D01"/>
    <w:rsid w:val="00D722AD"/>
    <w:rsid w:val="00D72543"/>
    <w:rsid w:val="00D73DC4"/>
    <w:rsid w:val="00D74250"/>
    <w:rsid w:val="00D74CC1"/>
    <w:rsid w:val="00D754B6"/>
    <w:rsid w:val="00D754B9"/>
    <w:rsid w:val="00D7553F"/>
    <w:rsid w:val="00D755D8"/>
    <w:rsid w:val="00D75E80"/>
    <w:rsid w:val="00D75F19"/>
    <w:rsid w:val="00D763D6"/>
    <w:rsid w:val="00D76DFE"/>
    <w:rsid w:val="00D76F0D"/>
    <w:rsid w:val="00D77BDD"/>
    <w:rsid w:val="00D80ACA"/>
    <w:rsid w:val="00D819EF"/>
    <w:rsid w:val="00D81A98"/>
    <w:rsid w:val="00D81F60"/>
    <w:rsid w:val="00D8207E"/>
    <w:rsid w:val="00D82AA4"/>
    <w:rsid w:val="00D82CB4"/>
    <w:rsid w:val="00D83485"/>
    <w:rsid w:val="00D8357E"/>
    <w:rsid w:val="00D83FAD"/>
    <w:rsid w:val="00D843D9"/>
    <w:rsid w:val="00D8455F"/>
    <w:rsid w:val="00D84D44"/>
    <w:rsid w:val="00D851A0"/>
    <w:rsid w:val="00D853B9"/>
    <w:rsid w:val="00D85433"/>
    <w:rsid w:val="00D85F36"/>
    <w:rsid w:val="00D861C7"/>
    <w:rsid w:val="00D86212"/>
    <w:rsid w:val="00D8658C"/>
    <w:rsid w:val="00D86DCD"/>
    <w:rsid w:val="00D876EE"/>
    <w:rsid w:val="00D87D5F"/>
    <w:rsid w:val="00D904AD"/>
    <w:rsid w:val="00D9088B"/>
    <w:rsid w:val="00D9166C"/>
    <w:rsid w:val="00D91B44"/>
    <w:rsid w:val="00D91DB6"/>
    <w:rsid w:val="00D9439A"/>
    <w:rsid w:val="00D94657"/>
    <w:rsid w:val="00D94736"/>
    <w:rsid w:val="00D9497A"/>
    <w:rsid w:val="00D94EA9"/>
    <w:rsid w:val="00D959D9"/>
    <w:rsid w:val="00D95B05"/>
    <w:rsid w:val="00D96238"/>
    <w:rsid w:val="00D96760"/>
    <w:rsid w:val="00D9748C"/>
    <w:rsid w:val="00DA017D"/>
    <w:rsid w:val="00DA0356"/>
    <w:rsid w:val="00DA083F"/>
    <w:rsid w:val="00DA0B0A"/>
    <w:rsid w:val="00DA1594"/>
    <w:rsid w:val="00DA1EC1"/>
    <w:rsid w:val="00DA1F94"/>
    <w:rsid w:val="00DA2666"/>
    <w:rsid w:val="00DA2E78"/>
    <w:rsid w:val="00DA2F4F"/>
    <w:rsid w:val="00DA46AF"/>
    <w:rsid w:val="00DA4C79"/>
    <w:rsid w:val="00DA5A7C"/>
    <w:rsid w:val="00DA5D61"/>
    <w:rsid w:val="00DA6C72"/>
    <w:rsid w:val="00DA6F57"/>
    <w:rsid w:val="00DA6F83"/>
    <w:rsid w:val="00DA7018"/>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B7C9F"/>
    <w:rsid w:val="00DC07D7"/>
    <w:rsid w:val="00DC122E"/>
    <w:rsid w:val="00DC1270"/>
    <w:rsid w:val="00DC144C"/>
    <w:rsid w:val="00DC17F5"/>
    <w:rsid w:val="00DC1AD5"/>
    <w:rsid w:val="00DC1BBE"/>
    <w:rsid w:val="00DC263F"/>
    <w:rsid w:val="00DC2936"/>
    <w:rsid w:val="00DC2A80"/>
    <w:rsid w:val="00DC33E8"/>
    <w:rsid w:val="00DC37AB"/>
    <w:rsid w:val="00DC39D5"/>
    <w:rsid w:val="00DC45EE"/>
    <w:rsid w:val="00DC4919"/>
    <w:rsid w:val="00DC4DD1"/>
    <w:rsid w:val="00DC4E3A"/>
    <w:rsid w:val="00DC5171"/>
    <w:rsid w:val="00DC51ED"/>
    <w:rsid w:val="00DC6056"/>
    <w:rsid w:val="00DC6184"/>
    <w:rsid w:val="00DC6208"/>
    <w:rsid w:val="00DC682C"/>
    <w:rsid w:val="00DC6915"/>
    <w:rsid w:val="00DC6A91"/>
    <w:rsid w:val="00DC6AE0"/>
    <w:rsid w:val="00DC6D60"/>
    <w:rsid w:val="00DC77D0"/>
    <w:rsid w:val="00DC79B3"/>
    <w:rsid w:val="00DD078A"/>
    <w:rsid w:val="00DD09E9"/>
    <w:rsid w:val="00DD0CA1"/>
    <w:rsid w:val="00DD15D1"/>
    <w:rsid w:val="00DD1C47"/>
    <w:rsid w:val="00DD2E34"/>
    <w:rsid w:val="00DD2FA7"/>
    <w:rsid w:val="00DD352A"/>
    <w:rsid w:val="00DD35F2"/>
    <w:rsid w:val="00DD5AC8"/>
    <w:rsid w:val="00DD6117"/>
    <w:rsid w:val="00DD66D0"/>
    <w:rsid w:val="00DD67EC"/>
    <w:rsid w:val="00DD7A45"/>
    <w:rsid w:val="00DD7DB8"/>
    <w:rsid w:val="00DE0844"/>
    <w:rsid w:val="00DE1746"/>
    <w:rsid w:val="00DE1EE2"/>
    <w:rsid w:val="00DE2EBB"/>
    <w:rsid w:val="00DE3762"/>
    <w:rsid w:val="00DE3D6B"/>
    <w:rsid w:val="00DE43E6"/>
    <w:rsid w:val="00DE4B57"/>
    <w:rsid w:val="00DE4BF9"/>
    <w:rsid w:val="00DE5067"/>
    <w:rsid w:val="00DE52C6"/>
    <w:rsid w:val="00DE574C"/>
    <w:rsid w:val="00DE662D"/>
    <w:rsid w:val="00DE6B13"/>
    <w:rsid w:val="00DE709E"/>
    <w:rsid w:val="00DE70D9"/>
    <w:rsid w:val="00DE7E74"/>
    <w:rsid w:val="00DF0291"/>
    <w:rsid w:val="00DF03B4"/>
    <w:rsid w:val="00DF04E6"/>
    <w:rsid w:val="00DF09A3"/>
    <w:rsid w:val="00DF1870"/>
    <w:rsid w:val="00DF1C27"/>
    <w:rsid w:val="00DF2634"/>
    <w:rsid w:val="00DF2BAE"/>
    <w:rsid w:val="00DF2D96"/>
    <w:rsid w:val="00DF300C"/>
    <w:rsid w:val="00DF324F"/>
    <w:rsid w:val="00DF3ECC"/>
    <w:rsid w:val="00DF4D7F"/>
    <w:rsid w:val="00DF5FA8"/>
    <w:rsid w:val="00DF625D"/>
    <w:rsid w:val="00DF63B7"/>
    <w:rsid w:val="00DF6492"/>
    <w:rsid w:val="00DF66E6"/>
    <w:rsid w:val="00DF7288"/>
    <w:rsid w:val="00DF79C3"/>
    <w:rsid w:val="00E00015"/>
    <w:rsid w:val="00E00094"/>
    <w:rsid w:val="00E00D92"/>
    <w:rsid w:val="00E0116C"/>
    <w:rsid w:val="00E020E9"/>
    <w:rsid w:val="00E02EF1"/>
    <w:rsid w:val="00E032BC"/>
    <w:rsid w:val="00E0333A"/>
    <w:rsid w:val="00E0367E"/>
    <w:rsid w:val="00E04D03"/>
    <w:rsid w:val="00E052D4"/>
    <w:rsid w:val="00E0608D"/>
    <w:rsid w:val="00E060C0"/>
    <w:rsid w:val="00E06B5F"/>
    <w:rsid w:val="00E079B1"/>
    <w:rsid w:val="00E07AA6"/>
    <w:rsid w:val="00E07E3E"/>
    <w:rsid w:val="00E105D6"/>
    <w:rsid w:val="00E106DD"/>
    <w:rsid w:val="00E11D19"/>
    <w:rsid w:val="00E13373"/>
    <w:rsid w:val="00E13C95"/>
    <w:rsid w:val="00E13EF4"/>
    <w:rsid w:val="00E142CF"/>
    <w:rsid w:val="00E14CFA"/>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50FB"/>
    <w:rsid w:val="00E268A4"/>
    <w:rsid w:val="00E26D2C"/>
    <w:rsid w:val="00E26ED2"/>
    <w:rsid w:val="00E27958"/>
    <w:rsid w:val="00E30137"/>
    <w:rsid w:val="00E304D7"/>
    <w:rsid w:val="00E305F2"/>
    <w:rsid w:val="00E309EC"/>
    <w:rsid w:val="00E30BC6"/>
    <w:rsid w:val="00E30F2B"/>
    <w:rsid w:val="00E315D4"/>
    <w:rsid w:val="00E31A02"/>
    <w:rsid w:val="00E31B04"/>
    <w:rsid w:val="00E322BC"/>
    <w:rsid w:val="00E32300"/>
    <w:rsid w:val="00E32C92"/>
    <w:rsid w:val="00E32F87"/>
    <w:rsid w:val="00E331E3"/>
    <w:rsid w:val="00E336A9"/>
    <w:rsid w:val="00E33718"/>
    <w:rsid w:val="00E3379A"/>
    <w:rsid w:val="00E3384A"/>
    <w:rsid w:val="00E34068"/>
    <w:rsid w:val="00E3412A"/>
    <w:rsid w:val="00E34CDD"/>
    <w:rsid w:val="00E35265"/>
    <w:rsid w:val="00E354B0"/>
    <w:rsid w:val="00E35B2B"/>
    <w:rsid w:val="00E36EEF"/>
    <w:rsid w:val="00E36F9F"/>
    <w:rsid w:val="00E412E9"/>
    <w:rsid w:val="00E426FD"/>
    <w:rsid w:val="00E42856"/>
    <w:rsid w:val="00E42AEB"/>
    <w:rsid w:val="00E435A4"/>
    <w:rsid w:val="00E43E38"/>
    <w:rsid w:val="00E43EB4"/>
    <w:rsid w:val="00E44069"/>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67B6"/>
    <w:rsid w:val="00E57090"/>
    <w:rsid w:val="00E5711E"/>
    <w:rsid w:val="00E57669"/>
    <w:rsid w:val="00E577D1"/>
    <w:rsid w:val="00E57F32"/>
    <w:rsid w:val="00E60101"/>
    <w:rsid w:val="00E60189"/>
    <w:rsid w:val="00E60330"/>
    <w:rsid w:val="00E60503"/>
    <w:rsid w:val="00E60642"/>
    <w:rsid w:val="00E60A1A"/>
    <w:rsid w:val="00E60A80"/>
    <w:rsid w:val="00E60ED7"/>
    <w:rsid w:val="00E618C2"/>
    <w:rsid w:val="00E61B91"/>
    <w:rsid w:val="00E627F1"/>
    <w:rsid w:val="00E62A86"/>
    <w:rsid w:val="00E62F48"/>
    <w:rsid w:val="00E634C1"/>
    <w:rsid w:val="00E63672"/>
    <w:rsid w:val="00E638D9"/>
    <w:rsid w:val="00E63FB3"/>
    <w:rsid w:val="00E64038"/>
    <w:rsid w:val="00E64050"/>
    <w:rsid w:val="00E64207"/>
    <w:rsid w:val="00E6470F"/>
    <w:rsid w:val="00E647F8"/>
    <w:rsid w:val="00E6523A"/>
    <w:rsid w:val="00E659E0"/>
    <w:rsid w:val="00E65F47"/>
    <w:rsid w:val="00E65F83"/>
    <w:rsid w:val="00E664CD"/>
    <w:rsid w:val="00E6659C"/>
    <w:rsid w:val="00E6665C"/>
    <w:rsid w:val="00E66AED"/>
    <w:rsid w:val="00E66C4D"/>
    <w:rsid w:val="00E66C78"/>
    <w:rsid w:val="00E705EF"/>
    <w:rsid w:val="00E70730"/>
    <w:rsid w:val="00E70C12"/>
    <w:rsid w:val="00E713BF"/>
    <w:rsid w:val="00E71939"/>
    <w:rsid w:val="00E72031"/>
    <w:rsid w:val="00E72F84"/>
    <w:rsid w:val="00E74A55"/>
    <w:rsid w:val="00E75521"/>
    <w:rsid w:val="00E75817"/>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3B72"/>
    <w:rsid w:val="00E843F2"/>
    <w:rsid w:val="00E85202"/>
    <w:rsid w:val="00E85474"/>
    <w:rsid w:val="00E8564E"/>
    <w:rsid w:val="00E86132"/>
    <w:rsid w:val="00E86330"/>
    <w:rsid w:val="00E86BE4"/>
    <w:rsid w:val="00E874D6"/>
    <w:rsid w:val="00E87674"/>
    <w:rsid w:val="00E90286"/>
    <w:rsid w:val="00E90BF1"/>
    <w:rsid w:val="00E90F44"/>
    <w:rsid w:val="00E9105B"/>
    <w:rsid w:val="00E92077"/>
    <w:rsid w:val="00E92583"/>
    <w:rsid w:val="00E92A14"/>
    <w:rsid w:val="00E936BA"/>
    <w:rsid w:val="00E93700"/>
    <w:rsid w:val="00E9387D"/>
    <w:rsid w:val="00E93BF7"/>
    <w:rsid w:val="00E93CAD"/>
    <w:rsid w:val="00E941BB"/>
    <w:rsid w:val="00E941DA"/>
    <w:rsid w:val="00E942BD"/>
    <w:rsid w:val="00E94E4A"/>
    <w:rsid w:val="00E94EE1"/>
    <w:rsid w:val="00E96182"/>
    <w:rsid w:val="00E96B7C"/>
    <w:rsid w:val="00E97664"/>
    <w:rsid w:val="00E9794D"/>
    <w:rsid w:val="00EA0063"/>
    <w:rsid w:val="00EA0FD3"/>
    <w:rsid w:val="00EA12A8"/>
    <w:rsid w:val="00EA167F"/>
    <w:rsid w:val="00EA217A"/>
    <w:rsid w:val="00EA2340"/>
    <w:rsid w:val="00EA2B9B"/>
    <w:rsid w:val="00EA2BAE"/>
    <w:rsid w:val="00EA2C83"/>
    <w:rsid w:val="00EA3049"/>
    <w:rsid w:val="00EA3A6E"/>
    <w:rsid w:val="00EA3B62"/>
    <w:rsid w:val="00EA3C13"/>
    <w:rsid w:val="00EA3E80"/>
    <w:rsid w:val="00EA403A"/>
    <w:rsid w:val="00EA47FC"/>
    <w:rsid w:val="00EA4A46"/>
    <w:rsid w:val="00EA4D92"/>
    <w:rsid w:val="00EA6B01"/>
    <w:rsid w:val="00EA6BC7"/>
    <w:rsid w:val="00EA72B5"/>
    <w:rsid w:val="00EA72FD"/>
    <w:rsid w:val="00EA7472"/>
    <w:rsid w:val="00EA78F4"/>
    <w:rsid w:val="00EA7906"/>
    <w:rsid w:val="00EB04FA"/>
    <w:rsid w:val="00EB09BD"/>
    <w:rsid w:val="00EB16C9"/>
    <w:rsid w:val="00EB1A5E"/>
    <w:rsid w:val="00EB208F"/>
    <w:rsid w:val="00EB23A4"/>
    <w:rsid w:val="00EB3518"/>
    <w:rsid w:val="00EB381C"/>
    <w:rsid w:val="00EB3D55"/>
    <w:rsid w:val="00EB3E33"/>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4089"/>
    <w:rsid w:val="00EC5176"/>
    <w:rsid w:val="00EC5CC6"/>
    <w:rsid w:val="00EC616A"/>
    <w:rsid w:val="00EC6FCC"/>
    <w:rsid w:val="00EC78CB"/>
    <w:rsid w:val="00ED0564"/>
    <w:rsid w:val="00ED064F"/>
    <w:rsid w:val="00ED0AB0"/>
    <w:rsid w:val="00ED132D"/>
    <w:rsid w:val="00ED1541"/>
    <w:rsid w:val="00ED1BBB"/>
    <w:rsid w:val="00ED1E1E"/>
    <w:rsid w:val="00ED21E6"/>
    <w:rsid w:val="00ED2363"/>
    <w:rsid w:val="00ED2B12"/>
    <w:rsid w:val="00ED317F"/>
    <w:rsid w:val="00ED3219"/>
    <w:rsid w:val="00ED354A"/>
    <w:rsid w:val="00ED4137"/>
    <w:rsid w:val="00ED4985"/>
    <w:rsid w:val="00ED551D"/>
    <w:rsid w:val="00ED6680"/>
    <w:rsid w:val="00ED71A2"/>
    <w:rsid w:val="00ED7EE2"/>
    <w:rsid w:val="00EE015E"/>
    <w:rsid w:val="00EE0A21"/>
    <w:rsid w:val="00EE0B0B"/>
    <w:rsid w:val="00EE0BD2"/>
    <w:rsid w:val="00EE0CDE"/>
    <w:rsid w:val="00EE0F94"/>
    <w:rsid w:val="00EE35E8"/>
    <w:rsid w:val="00EE3A2A"/>
    <w:rsid w:val="00EE40A3"/>
    <w:rsid w:val="00EE4F06"/>
    <w:rsid w:val="00EE5983"/>
    <w:rsid w:val="00EE6FAC"/>
    <w:rsid w:val="00EE71B5"/>
    <w:rsid w:val="00EE7513"/>
    <w:rsid w:val="00EE7929"/>
    <w:rsid w:val="00EF0527"/>
    <w:rsid w:val="00EF071F"/>
    <w:rsid w:val="00EF1DFD"/>
    <w:rsid w:val="00EF2A2D"/>
    <w:rsid w:val="00EF3321"/>
    <w:rsid w:val="00EF3B23"/>
    <w:rsid w:val="00EF470B"/>
    <w:rsid w:val="00EF4771"/>
    <w:rsid w:val="00EF5525"/>
    <w:rsid w:val="00EF55EC"/>
    <w:rsid w:val="00EF5936"/>
    <w:rsid w:val="00EF5D77"/>
    <w:rsid w:val="00EF66AF"/>
    <w:rsid w:val="00EF6B89"/>
    <w:rsid w:val="00EF7EE8"/>
    <w:rsid w:val="00F0070A"/>
    <w:rsid w:val="00F011EC"/>
    <w:rsid w:val="00F014D0"/>
    <w:rsid w:val="00F01903"/>
    <w:rsid w:val="00F01CD7"/>
    <w:rsid w:val="00F01D12"/>
    <w:rsid w:val="00F01F73"/>
    <w:rsid w:val="00F0201C"/>
    <w:rsid w:val="00F02093"/>
    <w:rsid w:val="00F0232A"/>
    <w:rsid w:val="00F02936"/>
    <w:rsid w:val="00F031C7"/>
    <w:rsid w:val="00F03324"/>
    <w:rsid w:val="00F033EA"/>
    <w:rsid w:val="00F035EF"/>
    <w:rsid w:val="00F03F5E"/>
    <w:rsid w:val="00F040A9"/>
    <w:rsid w:val="00F0484C"/>
    <w:rsid w:val="00F049CC"/>
    <w:rsid w:val="00F04A25"/>
    <w:rsid w:val="00F04BB2"/>
    <w:rsid w:val="00F0523E"/>
    <w:rsid w:val="00F05713"/>
    <w:rsid w:val="00F05ADD"/>
    <w:rsid w:val="00F05BD2"/>
    <w:rsid w:val="00F0648F"/>
    <w:rsid w:val="00F0720E"/>
    <w:rsid w:val="00F07377"/>
    <w:rsid w:val="00F074BA"/>
    <w:rsid w:val="00F075A7"/>
    <w:rsid w:val="00F07E56"/>
    <w:rsid w:val="00F105C5"/>
    <w:rsid w:val="00F10A94"/>
    <w:rsid w:val="00F117D9"/>
    <w:rsid w:val="00F11991"/>
    <w:rsid w:val="00F137A5"/>
    <w:rsid w:val="00F13EC4"/>
    <w:rsid w:val="00F14A04"/>
    <w:rsid w:val="00F1585D"/>
    <w:rsid w:val="00F15F4A"/>
    <w:rsid w:val="00F160F2"/>
    <w:rsid w:val="00F161A0"/>
    <w:rsid w:val="00F17D61"/>
    <w:rsid w:val="00F20689"/>
    <w:rsid w:val="00F21039"/>
    <w:rsid w:val="00F210A0"/>
    <w:rsid w:val="00F21447"/>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0624"/>
    <w:rsid w:val="00F30FA5"/>
    <w:rsid w:val="00F30FCE"/>
    <w:rsid w:val="00F318AE"/>
    <w:rsid w:val="00F31E0E"/>
    <w:rsid w:val="00F3321C"/>
    <w:rsid w:val="00F33321"/>
    <w:rsid w:val="00F33791"/>
    <w:rsid w:val="00F33B15"/>
    <w:rsid w:val="00F34214"/>
    <w:rsid w:val="00F34215"/>
    <w:rsid w:val="00F34240"/>
    <w:rsid w:val="00F34CCD"/>
    <w:rsid w:val="00F35088"/>
    <w:rsid w:val="00F355D2"/>
    <w:rsid w:val="00F35769"/>
    <w:rsid w:val="00F35D4E"/>
    <w:rsid w:val="00F3684A"/>
    <w:rsid w:val="00F36FAE"/>
    <w:rsid w:val="00F375B2"/>
    <w:rsid w:val="00F37729"/>
    <w:rsid w:val="00F37B51"/>
    <w:rsid w:val="00F401B6"/>
    <w:rsid w:val="00F403E3"/>
    <w:rsid w:val="00F40CBC"/>
    <w:rsid w:val="00F415B8"/>
    <w:rsid w:val="00F4229E"/>
    <w:rsid w:val="00F42602"/>
    <w:rsid w:val="00F42CAB"/>
    <w:rsid w:val="00F42EB6"/>
    <w:rsid w:val="00F42EE0"/>
    <w:rsid w:val="00F42F48"/>
    <w:rsid w:val="00F43878"/>
    <w:rsid w:val="00F43EB2"/>
    <w:rsid w:val="00F4404B"/>
    <w:rsid w:val="00F44378"/>
    <w:rsid w:val="00F44A42"/>
    <w:rsid w:val="00F44A6A"/>
    <w:rsid w:val="00F44ED5"/>
    <w:rsid w:val="00F451BB"/>
    <w:rsid w:val="00F45C80"/>
    <w:rsid w:val="00F4607A"/>
    <w:rsid w:val="00F46719"/>
    <w:rsid w:val="00F46A88"/>
    <w:rsid w:val="00F46D9E"/>
    <w:rsid w:val="00F47203"/>
    <w:rsid w:val="00F47F6D"/>
    <w:rsid w:val="00F51E44"/>
    <w:rsid w:val="00F522EF"/>
    <w:rsid w:val="00F52379"/>
    <w:rsid w:val="00F52DD4"/>
    <w:rsid w:val="00F53A6E"/>
    <w:rsid w:val="00F53C6F"/>
    <w:rsid w:val="00F53D25"/>
    <w:rsid w:val="00F53EA3"/>
    <w:rsid w:val="00F5406C"/>
    <w:rsid w:val="00F5428B"/>
    <w:rsid w:val="00F54687"/>
    <w:rsid w:val="00F546E1"/>
    <w:rsid w:val="00F54DA6"/>
    <w:rsid w:val="00F559BF"/>
    <w:rsid w:val="00F55AF9"/>
    <w:rsid w:val="00F561BD"/>
    <w:rsid w:val="00F561C0"/>
    <w:rsid w:val="00F56894"/>
    <w:rsid w:val="00F56AF3"/>
    <w:rsid w:val="00F57D42"/>
    <w:rsid w:val="00F61497"/>
    <w:rsid w:val="00F61AA0"/>
    <w:rsid w:val="00F61C64"/>
    <w:rsid w:val="00F61CC7"/>
    <w:rsid w:val="00F6275D"/>
    <w:rsid w:val="00F62846"/>
    <w:rsid w:val="00F62D7B"/>
    <w:rsid w:val="00F63083"/>
    <w:rsid w:val="00F63C38"/>
    <w:rsid w:val="00F6409B"/>
    <w:rsid w:val="00F64965"/>
    <w:rsid w:val="00F64B25"/>
    <w:rsid w:val="00F65288"/>
    <w:rsid w:val="00F6568A"/>
    <w:rsid w:val="00F65727"/>
    <w:rsid w:val="00F6588B"/>
    <w:rsid w:val="00F66116"/>
    <w:rsid w:val="00F663FE"/>
    <w:rsid w:val="00F6672C"/>
    <w:rsid w:val="00F66EC2"/>
    <w:rsid w:val="00F66ECA"/>
    <w:rsid w:val="00F677E4"/>
    <w:rsid w:val="00F7007F"/>
    <w:rsid w:val="00F70711"/>
    <w:rsid w:val="00F707C7"/>
    <w:rsid w:val="00F70B8B"/>
    <w:rsid w:val="00F70FB0"/>
    <w:rsid w:val="00F71AB5"/>
    <w:rsid w:val="00F71B9A"/>
    <w:rsid w:val="00F720D1"/>
    <w:rsid w:val="00F720F2"/>
    <w:rsid w:val="00F725B1"/>
    <w:rsid w:val="00F729A9"/>
    <w:rsid w:val="00F730B0"/>
    <w:rsid w:val="00F7356B"/>
    <w:rsid w:val="00F73938"/>
    <w:rsid w:val="00F73AEE"/>
    <w:rsid w:val="00F73BF4"/>
    <w:rsid w:val="00F73D64"/>
    <w:rsid w:val="00F73F19"/>
    <w:rsid w:val="00F742A2"/>
    <w:rsid w:val="00F74606"/>
    <w:rsid w:val="00F755F4"/>
    <w:rsid w:val="00F75AD9"/>
    <w:rsid w:val="00F75EA5"/>
    <w:rsid w:val="00F76711"/>
    <w:rsid w:val="00F76754"/>
    <w:rsid w:val="00F77130"/>
    <w:rsid w:val="00F77A1E"/>
    <w:rsid w:val="00F8064F"/>
    <w:rsid w:val="00F834FA"/>
    <w:rsid w:val="00F839C1"/>
    <w:rsid w:val="00F83A16"/>
    <w:rsid w:val="00F84C16"/>
    <w:rsid w:val="00F858A9"/>
    <w:rsid w:val="00F86196"/>
    <w:rsid w:val="00F87CD3"/>
    <w:rsid w:val="00F9038B"/>
    <w:rsid w:val="00F90E75"/>
    <w:rsid w:val="00F91585"/>
    <w:rsid w:val="00F922F0"/>
    <w:rsid w:val="00F925E1"/>
    <w:rsid w:val="00F9294A"/>
    <w:rsid w:val="00F92E6A"/>
    <w:rsid w:val="00F9332F"/>
    <w:rsid w:val="00F9408D"/>
    <w:rsid w:val="00F94256"/>
    <w:rsid w:val="00F94571"/>
    <w:rsid w:val="00F94905"/>
    <w:rsid w:val="00F94A13"/>
    <w:rsid w:val="00F94CD2"/>
    <w:rsid w:val="00F951A9"/>
    <w:rsid w:val="00F95778"/>
    <w:rsid w:val="00F95B88"/>
    <w:rsid w:val="00F95D46"/>
    <w:rsid w:val="00F95E19"/>
    <w:rsid w:val="00F95E6C"/>
    <w:rsid w:val="00F95EFD"/>
    <w:rsid w:val="00F96B69"/>
    <w:rsid w:val="00F970CA"/>
    <w:rsid w:val="00FA0102"/>
    <w:rsid w:val="00FA02D9"/>
    <w:rsid w:val="00FA0350"/>
    <w:rsid w:val="00FA085F"/>
    <w:rsid w:val="00FA0B24"/>
    <w:rsid w:val="00FA0D2C"/>
    <w:rsid w:val="00FA1001"/>
    <w:rsid w:val="00FA1197"/>
    <w:rsid w:val="00FA1598"/>
    <w:rsid w:val="00FA15E0"/>
    <w:rsid w:val="00FA1A83"/>
    <w:rsid w:val="00FA2251"/>
    <w:rsid w:val="00FA297E"/>
    <w:rsid w:val="00FA2AB7"/>
    <w:rsid w:val="00FA3A5D"/>
    <w:rsid w:val="00FA3BAD"/>
    <w:rsid w:val="00FA41BD"/>
    <w:rsid w:val="00FA4544"/>
    <w:rsid w:val="00FA4903"/>
    <w:rsid w:val="00FA5192"/>
    <w:rsid w:val="00FA5262"/>
    <w:rsid w:val="00FA57CD"/>
    <w:rsid w:val="00FA5947"/>
    <w:rsid w:val="00FA5B58"/>
    <w:rsid w:val="00FA5E11"/>
    <w:rsid w:val="00FA6243"/>
    <w:rsid w:val="00FA6256"/>
    <w:rsid w:val="00FA648D"/>
    <w:rsid w:val="00FA706C"/>
    <w:rsid w:val="00FA74FD"/>
    <w:rsid w:val="00FA756B"/>
    <w:rsid w:val="00FA7654"/>
    <w:rsid w:val="00FB0003"/>
    <w:rsid w:val="00FB2C39"/>
    <w:rsid w:val="00FB37B4"/>
    <w:rsid w:val="00FB3CC4"/>
    <w:rsid w:val="00FB3D91"/>
    <w:rsid w:val="00FB3F06"/>
    <w:rsid w:val="00FB4260"/>
    <w:rsid w:val="00FB4804"/>
    <w:rsid w:val="00FB54A9"/>
    <w:rsid w:val="00FB5D86"/>
    <w:rsid w:val="00FB60FF"/>
    <w:rsid w:val="00FB708B"/>
    <w:rsid w:val="00FB799A"/>
    <w:rsid w:val="00FB7B31"/>
    <w:rsid w:val="00FC0090"/>
    <w:rsid w:val="00FC1A10"/>
    <w:rsid w:val="00FC1E55"/>
    <w:rsid w:val="00FC24CF"/>
    <w:rsid w:val="00FC3443"/>
    <w:rsid w:val="00FC36C8"/>
    <w:rsid w:val="00FC372D"/>
    <w:rsid w:val="00FC3991"/>
    <w:rsid w:val="00FC3AFD"/>
    <w:rsid w:val="00FC3E45"/>
    <w:rsid w:val="00FC44ED"/>
    <w:rsid w:val="00FC4C4C"/>
    <w:rsid w:val="00FC52F3"/>
    <w:rsid w:val="00FC6317"/>
    <w:rsid w:val="00FC63B9"/>
    <w:rsid w:val="00FC67FD"/>
    <w:rsid w:val="00FC779C"/>
    <w:rsid w:val="00FD01BA"/>
    <w:rsid w:val="00FD06BB"/>
    <w:rsid w:val="00FD0EAA"/>
    <w:rsid w:val="00FD105F"/>
    <w:rsid w:val="00FD1523"/>
    <w:rsid w:val="00FD1611"/>
    <w:rsid w:val="00FD2575"/>
    <w:rsid w:val="00FD25D5"/>
    <w:rsid w:val="00FD34EC"/>
    <w:rsid w:val="00FD5AA3"/>
    <w:rsid w:val="00FD6B49"/>
    <w:rsid w:val="00FD6FE9"/>
    <w:rsid w:val="00FD7327"/>
    <w:rsid w:val="00FE0A82"/>
    <w:rsid w:val="00FE149E"/>
    <w:rsid w:val="00FE1666"/>
    <w:rsid w:val="00FE1F7C"/>
    <w:rsid w:val="00FE228E"/>
    <w:rsid w:val="00FE231C"/>
    <w:rsid w:val="00FE248D"/>
    <w:rsid w:val="00FE471E"/>
    <w:rsid w:val="00FE4D57"/>
    <w:rsid w:val="00FE5F48"/>
    <w:rsid w:val="00FE6059"/>
    <w:rsid w:val="00FE6CE3"/>
    <w:rsid w:val="00FE6F4B"/>
    <w:rsid w:val="00FE7D9A"/>
    <w:rsid w:val="00FF0245"/>
    <w:rsid w:val="00FF078B"/>
    <w:rsid w:val="00FF1A8D"/>
    <w:rsid w:val="00FF1E6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7316"/>
  <w15:docId w15:val="{DB7395D8-08EB-49DA-B391-1F79F438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 w:type="character" w:styleId="Mencinsinresolver">
    <w:name w:val="Unresolved Mention"/>
    <w:basedOn w:val="Fuentedeprrafopredeter"/>
    <w:uiPriority w:val="99"/>
    <w:semiHidden/>
    <w:unhideWhenUsed/>
    <w:rsid w:val="001B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26">
      <w:bodyDiv w:val="1"/>
      <w:marLeft w:val="0"/>
      <w:marRight w:val="0"/>
      <w:marTop w:val="0"/>
      <w:marBottom w:val="0"/>
      <w:divBdr>
        <w:top w:val="none" w:sz="0" w:space="0" w:color="auto"/>
        <w:left w:val="none" w:sz="0" w:space="0" w:color="auto"/>
        <w:bottom w:val="none" w:sz="0" w:space="0" w:color="auto"/>
        <w:right w:val="none" w:sz="0" w:space="0" w:color="auto"/>
      </w:divBdr>
    </w:div>
    <w:div w:id="12850602">
      <w:bodyDiv w:val="1"/>
      <w:marLeft w:val="0"/>
      <w:marRight w:val="0"/>
      <w:marTop w:val="0"/>
      <w:marBottom w:val="0"/>
      <w:divBdr>
        <w:top w:val="none" w:sz="0" w:space="0" w:color="auto"/>
        <w:left w:val="none" w:sz="0" w:space="0" w:color="auto"/>
        <w:bottom w:val="none" w:sz="0" w:space="0" w:color="auto"/>
        <w:right w:val="none" w:sz="0" w:space="0" w:color="auto"/>
      </w:divBdr>
    </w:div>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1868616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188033740">
      <w:bodyDiv w:val="1"/>
      <w:marLeft w:val="0"/>
      <w:marRight w:val="0"/>
      <w:marTop w:val="0"/>
      <w:marBottom w:val="0"/>
      <w:divBdr>
        <w:top w:val="none" w:sz="0" w:space="0" w:color="auto"/>
        <w:left w:val="none" w:sz="0" w:space="0" w:color="auto"/>
        <w:bottom w:val="none" w:sz="0" w:space="0" w:color="auto"/>
        <w:right w:val="none" w:sz="0" w:space="0" w:color="auto"/>
      </w:divBdr>
    </w:div>
    <w:div w:id="224031846">
      <w:bodyDiv w:val="1"/>
      <w:marLeft w:val="0"/>
      <w:marRight w:val="0"/>
      <w:marTop w:val="0"/>
      <w:marBottom w:val="0"/>
      <w:divBdr>
        <w:top w:val="none" w:sz="0" w:space="0" w:color="auto"/>
        <w:left w:val="none" w:sz="0" w:space="0" w:color="auto"/>
        <w:bottom w:val="none" w:sz="0" w:space="0" w:color="auto"/>
        <w:right w:val="none" w:sz="0" w:space="0" w:color="auto"/>
      </w:divBdr>
    </w:div>
    <w:div w:id="228158417">
      <w:bodyDiv w:val="1"/>
      <w:marLeft w:val="0"/>
      <w:marRight w:val="0"/>
      <w:marTop w:val="0"/>
      <w:marBottom w:val="0"/>
      <w:divBdr>
        <w:top w:val="none" w:sz="0" w:space="0" w:color="auto"/>
        <w:left w:val="none" w:sz="0" w:space="0" w:color="auto"/>
        <w:bottom w:val="none" w:sz="0" w:space="0" w:color="auto"/>
        <w:right w:val="none" w:sz="0" w:space="0" w:color="auto"/>
      </w:divBdr>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39095182">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66695575">
      <w:bodyDiv w:val="1"/>
      <w:marLeft w:val="0"/>
      <w:marRight w:val="0"/>
      <w:marTop w:val="0"/>
      <w:marBottom w:val="0"/>
      <w:divBdr>
        <w:top w:val="none" w:sz="0" w:space="0" w:color="auto"/>
        <w:left w:val="none" w:sz="0" w:space="0" w:color="auto"/>
        <w:bottom w:val="none" w:sz="0" w:space="0" w:color="auto"/>
        <w:right w:val="none" w:sz="0" w:space="0" w:color="auto"/>
      </w:divBdr>
    </w:div>
    <w:div w:id="292290678">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380137887">
      <w:bodyDiv w:val="1"/>
      <w:marLeft w:val="0"/>
      <w:marRight w:val="0"/>
      <w:marTop w:val="0"/>
      <w:marBottom w:val="0"/>
      <w:divBdr>
        <w:top w:val="none" w:sz="0" w:space="0" w:color="auto"/>
        <w:left w:val="none" w:sz="0" w:space="0" w:color="auto"/>
        <w:bottom w:val="none" w:sz="0" w:space="0" w:color="auto"/>
        <w:right w:val="none" w:sz="0" w:space="0" w:color="auto"/>
      </w:divBdr>
    </w:div>
    <w:div w:id="390619446">
      <w:bodyDiv w:val="1"/>
      <w:marLeft w:val="0"/>
      <w:marRight w:val="0"/>
      <w:marTop w:val="0"/>
      <w:marBottom w:val="0"/>
      <w:divBdr>
        <w:top w:val="none" w:sz="0" w:space="0" w:color="auto"/>
        <w:left w:val="none" w:sz="0" w:space="0" w:color="auto"/>
        <w:bottom w:val="none" w:sz="0" w:space="0" w:color="auto"/>
        <w:right w:val="none" w:sz="0" w:space="0" w:color="auto"/>
      </w:divBdr>
    </w:div>
    <w:div w:id="401416845">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76533250">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549616922">
      <w:bodyDiv w:val="1"/>
      <w:marLeft w:val="0"/>
      <w:marRight w:val="0"/>
      <w:marTop w:val="0"/>
      <w:marBottom w:val="0"/>
      <w:divBdr>
        <w:top w:val="none" w:sz="0" w:space="0" w:color="auto"/>
        <w:left w:val="none" w:sz="0" w:space="0" w:color="auto"/>
        <w:bottom w:val="none" w:sz="0" w:space="0" w:color="auto"/>
        <w:right w:val="none" w:sz="0" w:space="0" w:color="auto"/>
      </w:divBdr>
    </w:div>
    <w:div w:id="556286277">
      <w:bodyDiv w:val="1"/>
      <w:marLeft w:val="0"/>
      <w:marRight w:val="0"/>
      <w:marTop w:val="0"/>
      <w:marBottom w:val="0"/>
      <w:divBdr>
        <w:top w:val="none" w:sz="0" w:space="0" w:color="auto"/>
        <w:left w:val="none" w:sz="0" w:space="0" w:color="auto"/>
        <w:bottom w:val="none" w:sz="0" w:space="0" w:color="auto"/>
        <w:right w:val="none" w:sz="0" w:space="0" w:color="auto"/>
      </w:divBdr>
    </w:div>
    <w:div w:id="573244354">
      <w:bodyDiv w:val="1"/>
      <w:marLeft w:val="0"/>
      <w:marRight w:val="0"/>
      <w:marTop w:val="0"/>
      <w:marBottom w:val="0"/>
      <w:divBdr>
        <w:top w:val="none" w:sz="0" w:space="0" w:color="auto"/>
        <w:left w:val="none" w:sz="0" w:space="0" w:color="auto"/>
        <w:bottom w:val="none" w:sz="0" w:space="0" w:color="auto"/>
        <w:right w:val="none" w:sz="0" w:space="0" w:color="auto"/>
      </w:divBdr>
    </w:div>
    <w:div w:id="59671738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68992830">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09690192">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0107394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104225">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17404891">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972714433">
      <w:bodyDiv w:val="1"/>
      <w:marLeft w:val="0"/>
      <w:marRight w:val="0"/>
      <w:marTop w:val="0"/>
      <w:marBottom w:val="0"/>
      <w:divBdr>
        <w:top w:val="none" w:sz="0" w:space="0" w:color="auto"/>
        <w:left w:val="none" w:sz="0" w:space="0" w:color="auto"/>
        <w:bottom w:val="none" w:sz="0" w:space="0" w:color="auto"/>
        <w:right w:val="none" w:sz="0" w:space="0" w:color="auto"/>
      </w:divBdr>
    </w:div>
    <w:div w:id="1039470929">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49058618">
      <w:bodyDiv w:val="1"/>
      <w:marLeft w:val="0"/>
      <w:marRight w:val="0"/>
      <w:marTop w:val="0"/>
      <w:marBottom w:val="0"/>
      <w:divBdr>
        <w:top w:val="none" w:sz="0" w:space="0" w:color="auto"/>
        <w:left w:val="none" w:sz="0" w:space="0" w:color="auto"/>
        <w:bottom w:val="none" w:sz="0" w:space="0" w:color="auto"/>
        <w:right w:val="none" w:sz="0" w:space="0" w:color="auto"/>
      </w:divBdr>
    </w:div>
    <w:div w:id="1153762958">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34045802">
      <w:bodyDiv w:val="1"/>
      <w:marLeft w:val="0"/>
      <w:marRight w:val="0"/>
      <w:marTop w:val="0"/>
      <w:marBottom w:val="0"/>
      <w:divBdr>
        <w:top w:val="none" w:sz="0" w:space="0" w:color="auto"/>
        <w:left w:val="none" w:sz="0" w:space="0" w:color="auto"/>
        <w:bottom w:val="none" w:sz="0" w:space="0" w:color="auto"/>
        <w:right w:val="none" w:sz="0" w:space="0" w:color="auto"/>
      </w:divBdr>
    </w:div>
    <w:div w:id="1234582901">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1421938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40693538">
      <w:bodyDiv w:val="1"/>
      <w:marLeft w:val="0"/>
      <w:marRight w:val="0"/>
      <w:marTop w:val="0"/>
      <w:marBottom w:val="0"/>
      <w:divBdr>
        <w:top w:val="none" w:sz="0" w:space="0" w:color="auto"/>
        <w:left w:val="none" w:sz="0" w:space="0" w:color="auto"/>
        <w:bottom w:val="none" w:sz="0" w:space="0" w:color="auto"/>
        <w:right w:val="none" w:sz="0" w:space="0" w:color="auto"/>
      </w:divBdr>
    </w:div>
    <w:div w:id="134119534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 w:id="1417827295">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25687160">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81534638">
      <w:bodyDiv w:val="1"/>
      <w:marLeft w:val="0"/>
      <w:marRight w:val="0"/>
      <w:marTop w:val="0"/>
      <w:marBottom w:val="0"/>
      <w:divBdr>
        <w:top w:val="none" w:sz="0" w:space="0" w:color="auto"/>
        <w:left w:val="none" w:sz="0" w:space="0" w:color="auto"/>
        <w:bottom w:val="none" w:sz="0" w:space="0" w:color="auto"/>
        <w:right w:val="none" w:sz="0" w:space="0" w:color="auto"/>
      </w:divBdr>
    </w:div>
    <w:div w:id="149194052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590965300">
      <w:bodyDiv w:val="1"/>
      <w:marLeft w:val="0"/>
      <w:marRight w:val="0"/>
      <w:marTop w:val="0"/>
      <w:marBottom w:val="0"/>
      <w:divBdr>
        <w:top w:val="none" w:sz="0" w:space="0" w:color="auto"/>
        <w:left w:val="none" w:sz="0" w:space="0" w:color="auto"/>
        <w:bottom w:val="none" w:sz="0" w:space="0" w:color="auto"/>
        <w:right w:val="none" w:sz="0" w:space="0" w:color="auto"/>
      </w:divBdr>
    </w:div>
    <w:div w:id="1607691392">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4758608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81351511">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377">
      <w:bodyDiv w:val="1"/>
      <w:marLeft w:val="0"/>
      <w:marRight w:val="0"/>
      <w:marTop w:val="0"/>
      <w:marBottom w:val="0"/>
      <w:divBdr>
        <w:top w:val="none" w:sz="0" w:space="0" w:color="auto"/>
        <w:left w:val="none" w:sz="0" w:space="0" w:color="auto"/>
        <w:bottom w:val="none" w:sz="0" w:space="0" w:color="auto"/>
        <w:right w:val="none" w:sz="0" w:space="0" w:color="auto"/>
      </w:divBdr>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65287547">
      <w:bodyDiv w:val="1"/>
      <w:marLeft w:val="0"/>
      <w:marRight w:val="0"/>
      <w:marTop w:val="0"/>
      <w:marBottom w:val="0"/>
      <w:divBdr>
        <w:top w:val="none" w:sz="0" w:space="0" w:color="auto"/>
        <w:left w:val="none" w:sz="0" w:space="0" w:color="auto"/>
        <w:bottom w:val="none" w:sz="0" w:space="0" w:color="auto"/>
        <w:right w:val="none" w:sz="0" w:space="0" w:color="auto"/>
      </w:divBdr>
    </w:div>
    <w:div w:id="1887637781">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5361485">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70436546">
      <w:bodyDiv w:val="1"/>
      <w:marLeft w:val="0"/>
      <w:marRight w:val="0"/>
      <w:marTop w:val="0"/>
      <w:marBottom w:val="0"/>
      <w:divBdr>
        <w:top w:val="none" w:sz="0" w:space="0" w:color="auto"/>
        <w:left w:val="none" w:sz="0" w:space="0" w:color="auto"/>
        <w:bottom w:val="none" w:sz="0" w:space="0" w:color="auto"/>
        <w:right w:val="none" w:sz="0" w:space="0" w:color="auto"/>
      </w:divBdr>
    </w:div>
    <w:div w:id="1985116044">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10155075">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 w:id="2127969217">
      <w:bodyDiv w:val="1"/>
      <w:marLeft w:val="0"/>
      <w:marRight w:val="0"/>
      <w:marTop w:val="0"/>
      <w:marBottom w:val="0"/>
      <w:divBdr>
        <w:top w:val="none" w:sz="0" w:space="0" w:color="auto"/>
        <w:left w:val="none" w:sz="0" w:space="0" w:color="auto"/>
        <w:bottom w:val="none" w:sz="0" w:space="0" w:color="auto"/>
        <w:right w:val="none" w:sz="0" w:space="0" w:color="auto"/>
      </w:divBdr>
    </w:div>
    <w:div w:id="2131126013">
      <w:bodyDiv w:val="1"/>
      <w:marLeft w:val="0"/>
      <w:marRight w:val="0"/>
      <w:marTop w:val="0"/>
      <w:marBottom w:val="0"/>
      <w:divBdr>
        <w:top w:val="none" w:sz="0" w:space="0" w:color="auto"/>
        <w:left w:val="none" w:sz="0" w:space="0" w:color="auto"/>
        <w:bottom w:val="none" w:sz="0" w:space="0" w:color="auto"/>
        <w:right w:val="none" w:sz="0" w:space="0" w:color="auto"/>
      </w:divBdr>
    </w:div>
    <w:div w:id="214125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FA7-848A-43A5-93D7-F6F74A1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18</Pages>
  <Words>4970</Words>
  <Characters>27341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59</cp:revision>
  <cp:lastPrinted>2021-10-15T19:35:00Z</cp:lastPrinted>
  <dcterms:created xsi:type="dcterms:W3CDTF">2021-10-06T17:09:00Z</dcterms:created>
  <dcterms:modified xsi:type="dcterms:W3CDTF">2022-01-05T20:48:00Z</dcterms:modified>
</cp:coreProperties>
</file>