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33A8978F" w:rsidR="0031130D" w:rsidRPr="00D850BD" w:rsidRDefault="00F0648F" w:rsidP="0031130D">
      <w:pPr>
        <w:spacing w:line="480" w:lineRule="auto"/>
        <w:jc w:val="both"/>
        <w:rPr>
          <w:rFonts w:asciiTheme="minorHAnsi" w:hAnsiTheme="minorHAnsi" w:cstheme="minorHAnsi"/>
          <w:b/>
        </w:rPr>
      </w:pPr>
      <w:bookmarkStart w:id="0" w:name="_Hlk31799003"/>
      <w:bookmarkStart w:id="1" w:name="_Hlk86998583"/>
      <w:r w:rsidRPr="00D850BD">
        <w:rPr>
          <w:rFonts w:asciiTheme="minorHAnsi" w:hAnsiTheme="minorHAnsi" w:cstheme="minorHAnsi"/>
          <w:b/>
        </w:rPr>
        <w:t xml:space="preserve">ACTA DE SESIÓN </w:t>
      </w:r>
      <w:r w:rsidRPr="006A725F">
        <w:rPr>
          <w:rFonts w:asciiTheme="minorHAnsi" w:hAnsiTheme="minorHAnsi" w:cstheme="minorHAnsi"/>
          <w:b/>
        </w:rPr>
        <w:t>ORDINARIA</w:t>
      </w:r>
      <w:r w:rsidRPr="00D850BD">
        <w:rPr>
          <w:rFonts w:asciiTheme="minorHAnsi" w:hAnsiTheme="minorHAnsi" w:cstheme="minorHAnsi"/>
          <w:b/>
        </w:rPr>
        <w:t xml:space="preserve"> PRIVADA DEL CONSEJO DE LA JUDICATURA DEL ESTADO DE TLAXCALA, CELEBRADA A LAS </w:t>
      </w:r>
      <w:r w:rsidR="0017118A" w:rsidRPr="00D850BD">
        <w:rPr>
          <w:rFonts w:asciiTheme="minorHAnsi" w:hAnsiTheme="minorHAnsi" w:cstheme="minorHAnsi"/>
          <w:b/>
        </w:rPr>
        <w:t xml:space="preserve">ONCE </w:t>
      </w:r>
      <w:r w:rsidR="00457A97" w:rsidRPr="00D850BD">
        <w:rPr>
          <w:rFonts w:asciiTheme="minorHAnsi" w:hAnsiTheme="minorHAnsi" w:cstheme="minorHAnsi"/>
          <w:b/>
        </w:rPr>
        <w:t xml:space="preserve">HORAS </w:t>
      </w:r>
      <w:r w:rsidRPr="00D850BD">
        <w:rPr>
          <w:rFonts w:asciiTheme="minorHAnsi" w:hAnsiTheme="minorHAnsi" w:cstheme="minorHAnsi"/>
          <w:b/>
        </w:rPr>
        <w:t>DEL DÍA</w:t>
      </w:r>
      <w:r w:rsidR="000839B6" w:rsidRPr="00D850BD">
        <w:rPr>
          <w:rFonts w:asciiTheme="minorHAnsi" w:hAnsiTheme="minorHAnsi" w:cstheme="minorHAnsi"/>
          <w:b/>
        </w:rPr>
        <w:t xml:space="preserve"> </w:t>
      </w:r>
      <w:r w:rsidR="0017118A" w:rsidRPr="00D850BD">
        <w:rPr>
          <w:rFonts w:asciiTheme="minorHAnsi" w:hAnsiTheme="minorHAnsi" w:cstheme="minorHAnsi"/>
          <w:b/>
        </w:rPr>
        <w:t>VEINTISIETE</w:t>
      </w:r>
      <w:r w:rsidR="00B071A0" w:rsidRPr="00D850BD">
        <w:rPr>
          <w:rFonts w:asciiTheme="minorHAnsi" w:hAnsiTheme="minorHAnsi" w:cstheme="minorHAnsi"/>
          <w:b/>
        </w:rPr>
        <w:t xml:space="preserve"> DE OCTUBRE</w:t>
      </w:r>
      <w:r w:rsidR="000A29A0" w:rsidRPr="00D850BD">
        <w:rPr>
          <w:rFonts w:asciiTheme="minorHAnsi" w:hAnsiTheme="minorHAnsi" w:cstheme="minorHAnsi"/>
          <w:b/>
        </w:rPr>
        <w:t xml:space="preserve"> DE</w:t>
      </w:r>
      <w:r w:rsidRPr="00D850BD">
        <w:rPr>
          <w:rFonts w:asciiTheme="minorHAnsi" w:hAnsiTheme="minorHAnsi" w:cstheme="minorHAnsi"/>
          <w:b/>
        </w:rPr>
        <w:t xml:space="preserve"> DOS MIL VEINTIUNO, </w:t>
      </w:r>
      <w:bookmarkStart w:id="2" w:name="_Hlk54605153"/>
      <w:r w:rsidRPr="00D850BD">
        <w:rPr>
          <w:rFonts w:asciiTheme="minorHAnsi" w:hAnsiTheme="minorHAnsi" w:cstheme="minorHAnsi"/>
          <w:b/>
        </w:rPr>
        <w:t>EN LA PRESIDENCIA DEL TRIBUNAL SUPERIOR DE JUSTICIA DEL ESTADO</w:t>
      </w:r>
      <w:bookmarkEnd w:id="0"/>
      <w:bookmarkEnd w:id="2"/>
      <w:r w:rsidR="0031130D" w:rsidRPr="00D850BD">
        <w:rPr>
          <w:rFonts w:asciiTheme="minorHAnsi" w:hAnsiTheme="minorHAnsi" w:cstheme="minorHAnsi"/>
          <w:b/>
        </w:rPr>
        <w:t>, CON SEDE EN CIUDAD JUDICIAL, SANTA ANITA HUILOAC, APIZACO, TLAXCALA, BAJO EL SIGUIENTE:</w:t>
      </w:r>
    </w:p>
    <w:p w14:paraId="7121044F" w14:textId="77777777" w:rsidR="0094775D" w:rsidRPr="00D850BD" w:rsidRDefault="0094775D" w:rsidP="0094775D">
      <w:pPr>
        <w:spacing w:line="240" w:lineRule="auto"/>
        <w:jc w:val="center"/>
        <w:rPr>
          <w:rFonts w:asciiTheme="minorHAnsi" w:hAnsiTheme="minorHAnsi" w:cstheme="minorHAnsi"/>
          <w:b/>
          <w:bCs/>
          <w:color w:val="201F1E"/>
          <w:bdr w:val="none" w:sz="0" w:space="0" w:color="auto" w:frame="1"/>
        </w:rPr>
      </w:pPr>
      <w:r w:rsidRPr="00D850BD">
        <w:rPr>
          <w:rFonts w:asciiTheme="minorHAnsi" w:hAnsiTheme="minorHAnsi" w:cstheme="minorHAnsi"/>
          <w:b/>
          <w:bCs/>
          <w:color w:val="201F1E"/>
          <w:bdr w:val="none" w:sz="0" w:space="0" w:color="auto" w:frame="1"/>
        </w:rPr>
        <w:t>ORDEN DEL DÍA:</w:t>
      </w:r>
    </w:p>
    <w:p w14:paraId="1AAF4FD9" w14:textId="49109668" w:rsidR="0094775D" w:rsidRPr="00654725" w:rsidRDefault="0094775D"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654725">
        <w:rPr>
          <w:rFonts w:asciiTheme="minorHAnsi" w:eastAsia="Times New Roman" w:hAnsiTheme="minorHAnsi" w:cstheme="minorHAnsi"/>
          <w:color w:val="000000"/>
          <w:lang w:eastAsia="es-MX"/>
        </w:rPr>
        <w:t xml:space="preserve">Verificación del quórum. </w:t>
      </w:r>
      <w:r w:rsidR="00761354">
        <w:rPr>
          <w:rFonts w:asciiTheme="minorHAnsi" w:eastAsia="Times New Roman" w:hAnsiTheme="minorHAnsi" w:cstheme="minorHAnsi"/>
          <w:color w:val="000000"/>
          <w:lang w:eastAsia="es-MX"/>
        </w:rPr>
        <w:t xml:space="preserve"> - - - - - - - - - - - - - - - - - - - - - - - - - - - - - - - - - - - </w:t>
      </w:r>
    </w:p>
    <w:p w14:paraId="52970921" w14:textId="77777777" w:rsidR="0094775D" w:rsidRPr="00654725" w:rsidRDefault="0094775D"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654725">
        <w:rPr>
          <w:rFonts w:asciiTheme="minorHAnsi" w:eastAsia="Times New Roman" w:hAnsiTheme="minorHAnsi" w:cstheme="minorHAnsi"/>
          <w:color w:val="000000"/>
          <w:lang w:eastAsia="es-MX"/>
        </w:rPr>
        <w:t>Aprobación de las actas número 60/2021, 61/2021, 62/2021 y 63/2021.</w:t>
      </w:r>
    </w:p>
    <w:p w14:paraId="26764163" w14:textId="3F236188" w:rsidR="0094775D" w:rsidRPr="00654725" w:rsidRDefault="0094775D"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654725">
        <w:rPr>
          <w:rFonts w:asciiTheme="minorHAnsi" w:eastAsia="Times New Roman" w:hAnsiTheme="minorHAnsi" w:cstheme="minorHAnsi"/>
          <w:color w:val="000000"/>
          <w:lang w:eastAsia="es-MX"/>
        </w:rPr>
        <w:t>Análisis, discusión y determinación del oficio número CESESP/CECC/5S.2.12/0282/2021</w:t>
      </w:r>
      <w:r w:rsidR="00D26F4B" w:rsidRPr="00654725">
        <w:rPr>
          <w:rFonts w:asciiTheme="minorHAnsi" w:eastAsia="Times New Roman" w:hAnsiTheme="minorHAnsi" w:cstheme="minorHAnsi"/>
          <w:color w:val="000000"/>
          <w:lang w:eastAsia="es-MX"/>
        </w:rPr>
        <w:t xml:space="preserve">, de fecha siete de octubre de dos mil veintiuno, signado por el </w:t>
      </w:r>
      <w:proofErr w:type="gramStart"/>
      <w:r w:rsidR="00D26F4B" w:rsidRPr="00654725">
        <w:rPr>
          <w:rFonts w:asciiTheme="minorHAnsi" w:eastAsia="Times New Roman" w:hAnsiTheme="minorHAnsi" w:cstheme="minorHAnsi"/>
          <w:color w:val="000000"/>
          <w:lang w:eastAsia="es-MX"/>
        </w:rPr>
        <w:t>Director</w:t>
      </w:r>
      <w:proofErr w:type="gramEnd"/>
      <w:r w:rsidR="00D26F4B" w:rsidRPr="00654725">
        <w:rPr>
          <w:rFonts w:asciiTheme="minorHAnsi" w:eastAsia="Times New Roman" w:hAnsiTheme="minorHAnsi" w:cstheme="minorHAnsi"/>
          <w:color w:val="000000"/>
          <w:lang w:eastAsia="es-MX"/>
        </w:rPr>
        <w:t xml:space="preserve"> del Centro Estatal de Evaluación y Control de Confianza (C3), de la Comisión Ejecutiva del Sistema Estatal de Seguridad Pública. </w:t>
      </w:r>
      <w:r w:rsidR="00761354">
        <w:rPr>
          <w:rFonts w:asciiTheme="minorHAnsi" w:eastAsia="Times New Roman" w:hAnsiTheme="minorHAnsi" w:cstheme="minorHAnsi"/>
          <w:color w:val="000000"/>
          <w:lang w:eastAsia="es-MX"/>
        </w:rPr>
        <w:t xml:space="preserve"> - - - - - - - - - - - - - - - - - - - - - - - - - - - - - - - - - - - - - - </w:t>
      </w:r>
    </w:p>
    <w:p w14:paraId="79E4505D" w14:textId="05408C90" w:rsidR="0094775D" w:rsidRPr="00654725" w:rsidRDefault="0094775D"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54725">
        <w:rPr>
          <w:rFonts w:asciiTheme="minorHAnsi" w:eastAsia="Times New Roman" w:hAnsiTheme="minorHAnsi" w:cstheme="minorHAnsi"/>
          <w:color w:val="000000"/>
          <w:lang w:eastAsia="es-MX"/>
        </w:rPr>
        <w:t xml:space="preserve">Análisis, discusión y determinación del oficio número CJET/CD/166/2021, de fecha catorce de octubre de dos mil veintiuno, signado por el Licenciado Víctor Hugo </w:t>
      </w:r>
      <w:proofErr w:type="spellStart"/>
      <w:r w:rsidRPr="00654725">
        <w:rPr>
          <w:rFonts w:asciiTheme="minorHAnsi" w:eastAsia="Times New Roman" w:hAnsiTheme="minorHAnsi" w:cstheme="minorHAnsi"/>
          <w:color w:val="000000"/>
          <w:lang w:eastAsia="es-MX"/>
        </w:rPr>
        <w:t>Corichi</w:t>
      </w:r>
      <w:proofErr w:type="spellEnd"/>
      <w:r w:rsidRPr="00654725">
        <w:rPr>
          <w:rFonts w:asciiTheme="minorHAnsi" w:eastAsia="Times New Roman" w:hAnsiTheme="minorHAnsi" w:cstheme="minorHAnsi"/>
          <w:color w:val="000000"/>
          <w:lang w:eastAsia="es-MX"/>
        </w:rPr>
        <w:t xml:space="preserve"> Méndez, consejero integrante de este cuerpo colegiado. </w:t>
      </w:r>
      <w:r w:rsidR="00761354">
        <w:rPr>
          <w:rFonts w:asciiTheme="minorHAnsi" w:eastAsia="Times New Roman" w:hAnsiTheme="minorHAnsi" w:cstheme="minorHAnsi"/>
          <w:color w:val="000000"/>
          <w:lang w:eastAsia="es-MX"/>
        </w:rPr>
        <w:t xml:space="preserve">- - - - - - - - - - - - - - - - - - - - - - - - - - - </w:t>
      </w:r>
    </w:p>
    <w:p w14:paraId="0DA6080F" w14:textId="6278CCF3" w:rsidR="0094775D" w:rsidRPr="00654725" w:rsidRDefault="0094775D"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54725">
        <w:rPr>
          <w:rFonts w:asciiTheme="minorHAnsi" w:eastAsia="Times New Roman" w:hAnsiTheme="minorHAnsi" w:cstheme="minorHAnsi"/>
          <w:color w:val="000000" w:themeColor="text1"/>
          <w:lang w:eastAsia="es-MX"/>
        </w:rPr>
        <w:t xml:space="preserve">Análisis, discusión y determinación del oficio número CJET/CD/144/2021, de fecha diecinueve de octubre de dos mil veintiuno, signado por el </w:t>
      </w:r>
      <w:proofErr w:type="gramStart"/>
      <w:r w:rsidRPr="00654725">
        <w:rPr>
          <w:rFonts w:asciiTheme="minorHAnsi" w:eastAsia="Times New Roman" w:hAnsiTheme="minorHAnsi" w:cstheme="minorHAnsi"/>
          <w:color w:val="000000" w:themeColor="text1"/>
          <w:lang w:eastAsia="es-MX"/>
        </w:rPr>
        <w:t>Presidente</w:t>
      </w:r>
      <w:proofErr w:type="gramEnd"/>
      <w:r w:rsidRPr="00654725">
        <w:rPr>
          <w:rFonts w:asciiTheme="minorHAnsi" w:eastAsia="Times New Roman" w:hAnsiTheme="minorHAnsi" w:cstheme="minorHAnsi"/>
          <w:color w:val="000000" w:themeColor="text1"/>
          <w:lang w:eastAsia="es-MX"/>
        </w:rPr>
        <w:t xml:space="preserve"> de la comisión de Disciplina, consejero integrante de este cuerpo colegiado. </w:t>
      </w:r>
      <w:r w:rsidR="00761354">
        <w:rPr>
          <w:rFonts w:asciiTheme="minorHAnsi" w:eastAsia="Times New Roman" w:hAnsiTheme="minorHAnsi" w:cstheme="minorHAnsi"/>
          <w:color w:val="000000" w:themeColor="text1"/>
          <w:lang w:eastAsia="es-MX"/>
        </w:rPr>
        <w:t>- - - - - - - - - - - - - - - - - - - - - - - - - - -</w:t>
      </w:r>
    </w:p>
    <w:p w14:paraId="358FD5E8" w14:textId="0FFCAD21" w:rsidR="0094775D" w:rsidRPr="00654725" w:rsidRDefault="0094775D"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654725">
        <w:rPr>
          <w:rFonts w:asciiTheme="minorHAnsi" w:eastAsia="Times New Roman" w:hAnsiTheme="minorHAnsi" w:cstheme="minorHAnsi"/>
          <w:color w:val="000000"/>
          <w:lang w:eastAsia="es-MX"/>
        </w:rPr>
        <w:t>Análisis, discusión y determinación de los oficios número CJET/CA/288/2021</w:t>
      </w:r>
      <w:r w:rsidR="00391B62" w:rsidRPr="00654725">
        <w:rPr>
          <w:rFonts w:asciiTheme="minorHAnsi" w:eastAsia="Times New Roman" w:hAnsiTheme="minorHAnsi" w:cstheme="minorHAnsi"/>
          <w:color w:val="000000"/>
          <w:lang w:eastAsia="es-MX"/>
        </w:rPr>
        <w:t xml:space="preserve">, </w:t>
      </w:r>
      <w:r w:rsidRPr="00654725">
        <w:rPr>
          <w:rFonts w:asciiTheme="minorHAnsi" w:eastAsia="Times New Roman" w:hAnsiTheme="minorHAnsi" w:cstheme="minorHAnsi"/>
          <w:color w:val="000000"/>
          <w:lang w:eastAsia="es-MX"/>
        </w:rPr>
        <w:t>CJET/CA/289/2021</w:t>
      </w:r>
      <w:r w:rsidR="00391B62" w:rsidRPr="00654725">
        <w:rPr>
          <w:rFonts w:asciiTheme="minorHAnsi" w:eastAsia="Times New Roman" w:hAnsiTheme="minorHAnsi" w:cstheme="minorHAnsi"/>
          <w:color w:val="000000"/>
          <w:lang w:eastAsia="es-MX"/>
        </w:rPr>
        <w:t xml:space="preserve"> y CJET/CA/350/2021</w:t>
      </w:r>
      <w:r w:rsidRPr="00654725">
        <w:rPr>
          <w:rFonts w:asciiTheme="minorHAnsi" w:eastAsia="Times New Roman" w:hAnsiTheme="minorHAnsi" w:cstheme="minorHAnsi"/>
          <w:color w:val="000000"/>
          <w:lang w:eastAsia="es-MX"/>
        </w:rPr>
        <w:t xml:space="preserve">, de fecha ocho de octubre de dos mil veintiuno, signados por la Doctora Dora María García Espejel, consejera integrante de este cuerpo colegiado, por guardar relación entre sí. </w:t>
      </w:r>
      <w:r w:rsidR="00761354">
        <w:rPr>
          <w:rFonts w:asciiTheme="minorHAnsi" w:eastAsia="Times New Roman" w:hAnsiTheme="minorHAnsi" w:cstheme="minorHAnsi"/>
          <w:color w:val="000000"/>
          <w:lang w:eastAsia="es-MX"/>
        </w:rPr>
        <w:t>- - - - - - - - - - - - - - - - - - - - - - - - - - - - - - - - - - -</w:t>
      </w:r>
    </w:p>
    <w:p w14:paraId="6FD534FD" w14:textId="2F79B1C7" w:rsidR="0094775D" w:rsidRPr="00654725" w:rsidRDefault="0094775D"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FF0000"/>
          <w:lang w:eastAsia="es-MX"/>
        </w:rPr>
      </w:pPr>
      <w:r w:rsidRPr="00654725">
        <w:rPr>
          <w:rFonts w:asciiTheme="minorHAnsi" w:eastAsia="Times New Roman" w:hAnsiTheme="minorHAnsi" w:cstheme="minorHAnsi"/>
          <w:color w:val="000000"/>
          <w:lang w:eastAsia="es-MX"/>
        </w:rPr>
        <w:t xml:space="preserve">Análisis, discusión y determinación de los oficios número CJET/CA/324/2021 y CJET/CA/327/2021, de fecha catorce de octubre de dos mil veintiuno, signados por la Doctora Dora María García Espejel, </w:t>
      </w:r>
      <w:r w:rsidRPr="00654725">
        <w:rPr>
          <w:rFonts w:asciiTheme="minorHAnsi" w:eastAsia="Times New Roman" w:hAnsiTheme="minorHAnsi" w:cstheme="minorHAnsi"/>
          <w:color w:val="000000"/>
          <w:lang w:eastAsia="es-MX"/>
        </w:rPr>
        <w:lastRenderedPageBreak/>
        <w:t>consejera integrante de este cuerpo colegiado, por guardar relación entre sí.</w:t>
      </w:r>
      <w:r w:rsidR="00761354">
        <w:rPr>
          <w:rFonts w:asciiTheme="minorHAnsi" w:eastAsia="Times New Roman" w:hAnsiTheme="minorHAnsi" w:cstheme="minorHAnsi"/>
          <w:color w:val="000000"/>
          <w:lang w:eastAsia="es-MX"/>
        </w:rPr>
        <w:t xml:space="preserve"> - - - - - - - - - - - - - - - - - - - - - - - - - - - - - - - - - - - - - - - - - - - - - - - -</w:t>
      </w:r>
    </w:p>
    <w:p w14:paraId="33CDB348" w14:textId="739F56FF" w:rsidR="0094775D" w:rsidRPr="00654725" w:rsidRDefault="0094775D"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FF0000"/>
          <w:lang w:eastAsia="es-MX"/>
        </w:rPr>
      </w:pPr>
      <w:r w:rsidRPr="00654725">
        <w:rPr>
          <w:rFonts w:asciiTheme="minorHAnsi" w:eastAsia="Times New Roman" w:hAnsiTheme="minorHAnsi" w:cstheme="minorHAnsi"/>
          <w:color w:val="000000"/>
          <w:lang w:eastAsia="es-MX"/>
        </w:rPr>
        <w:t xml:space="preserve">Análisis, discusión y determinación del escrito de fecha once de octubre de dos mil veintiuno, signado por la Jueza de lo Civil y Familiar del Distrito Judicial de Xicohténcatl. </w:t>
      </w:r>
      <w:r w:rsidR="00761354">
        <w:rPr>
          <w:rFonts w:asciiTheme="minorHAnsi" w:eastAsia="Times New Roman" w:hAnsiTheme="minorHAnsi" w:cstheme="minorHAnsi"/>
          <w:color w:val="000000"/>
          <w:lang w:eastAsia="es-MX"/>
        </w:rPr>
        <w:t xml:space="preserve"> - - - - - - - - - - - - - - - - - - - - - - - - - - - - - - - - - - - -</w:t>
      </w:r>
    </w:p>
    <w:p w14:paraId="7563ACA4" w14:textId="2098B109" w:rsidR="0094775D" w:rsidRPr="00654725" w:rsidRDefault="0094775D"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654725">
        <w:rPr>
          <w:rFonts w:asciiTheme="minorHAnsi" w:eastAsia="Times New Roman" w:hAnsiTheme="minorHAnsi" w:cstheme="minorHAnsi"/>
          <w:color w:val="000000"/>
          <w:lang w:eastAsia="es-MX"/>
        </w:rPr>
        <w:t xml:space="preserve">Análisis, discusión y determinación del oficio número 2181, de fecha doce de octubre de dos mil veintiuno, signado por el Juez Quinto de Control y de Juicio Oral del Distrito Judicial de Guridi y Alcocer, así como del escrito </w:t>
      </w:r>
      <w:r w:rsidR="00D76F56">
        <w:rPr>
          <w:rFonts w:asciiTheme="minorHAnsi" w:eastAsia="Times New Roman" w:hAnsiTheme="minorHAnsi" w:cstheme="minorHAnsi"/>
          <w:color w:val="000000"/>
          <w:lang w:eastAsia="es-MX"/>
        </w:rPr>
        <w:t xml:space="preserve">de fecha </w:t>
      </w:r>
      <w:r w:rsidRPr="00654725">
        <w:rPr>
          <w:rFonts w:asciiTheme="minorHAnsi" w:eastAsia="Times New Roman" w:hAnsiTheme="minorHAnsi" w:cstheme="minorHAnsi"/>
          <w:color w:val="000000"/>
          <w:lang w:eastAsia="es-MX"/>
        </w:rPr>
        <w:t xml:space="preserve">once de octubre del año en curso, signado por David Bernal </w:t>
      </w:r>
      <w:r w:rsidR="00807791">
        <w:rPr>
          <w:rFonts w:asciiTheme="minorHAnsi" w:eastAsia="Times New Roman" w:hAnsiTheme="minorHAnsi" w:cstheme="minorHAnsi"/>
          <w:color w:val="000000"/>
          <w:lang w:eastAsia="es-MX"/>
        </w:rPr>
        <w:t>Flores</w:t>
      </w:r>
      <w:r w:rsidRPr="00654725">
        <w:rPr>
          <w:rFonts w:asciiTheme="minorHAnsi" w:eastAsia="Times New Roman" w:hAnsiTheme="minorHAnsi" w:cstheme="minorHAnsi"/>
          <w:color w:val="000000"/>
          <w:lang w:eastAsia="es-MX"/>
        </w:rPr>
        <w:t xml:space="preserve">, por guardar relación entre sí. </w:t>
      </w:r>
      <w:r w:rsidR="00761354">
        <w:rPr>
          <w:rFonts w:asciiTheme="minorHAnsi" w:eastAsia="Times New Roman" w:hAnsiTheme="minorHAnsi" w:cstheme="minorHAnsi"/>
          <w:color w:val="000000"/>
          <w:lang w:eastAsia="es-MX"/>
        </w:rPr>
        <w:t>- - - - - - - - - - - - - - - - - - - - -</w:t>
      </w:r>
    </w:p>
    <w:p w14:paraId="0BE30778" w14:textId="58FC2E21" w:rsidR="0094775D" w:rsidRPr="00654725" w:rsidRDefault="0094775D"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FF0000"/>
          <w:lang w:eastAsia="es-MX"/>
        </w:rPr>
      </w:pPr>
      <w:r w:rsidRPr="00654725">
        <w:rPr>
          <w:rFonts w:asciiTheme="minorHAnsi" w:eastAsia="Times New Roman" w:hAnsiTheme="minorHAnsi" w:cstheme="minorHAnsi"/>
          <w:color w:val="000000"/>
          <w:lang w:eastAsia="es-MX"/>
        </w:rPr>
        <w:t xml:space="preserve">Análisis, discusión y determinación del oficio número 1500/2021 A.S., de fecha ocho de octubre de dos mil veintiuno, signado por el Juez Octavo de Control y de Juicio Oral del Distrito Judicial de Guridi y Alcocer. </w:t>
      </w:r>
      <w:r w:rsidR="00761354">
        <w:rPr>
          <w:rFonts w:asciiTheme="minorHAnsi" w:eastAsia="Times New Roman" w:hAnsiTheme="minorHAnsi" w:cstheme="minorHAnsi"/>
          <w:color w:val="000000"/>
          <w:lang w:eastAsia="es-MX"/>
        </w:rPr>
        <w:t>- - - -</w:t>
      </w:r>
    </w:p>
    <w:p w14:paraId="6C186977" w14:textId="77777777" w:rsidR="008B5AFA" w:rsidRPr="00654725" w:rsidRDefault="0094775D"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FF0000"/>
          <w:lang w:eastAsia="es-MX"/>
        </w:rPr>
      </w:pPr>
      <w:r w:rsidRPr="00654725">
        <w:rPr>
          <w:rFonts w:asciiTheme="minorHAnsi" w:eastAsia="Times New Roman" w:hAnsiTheme="minorHAnsi" w:cstheme="minorHAnsi"/>
          <w:color w:val="000000" w:themeColor="text1"/>
          <w:lang w:eastAsia="es-MX"/>
        </w:rPr>
        <w:t>Análisis, discusión y determinació</w:t>
      </w:r>
      <w:r w:rsidR="008B5AFA" w:rsidRPr="00654725">
        <w:rPr>
          <w:rFonts w:asciiTheme="minorHAnsi" w:eastAsia="Times New Roman" w:hAnsiTheme="minorHAnsi" w:cstheme="minorHAnsi"/>
          <w:color w:val="000000" w:themeColor="text1"/>
          <w:lang w:eastAsia="es-MX"/>
        </w:rPr>
        <w:t>n</w:t>
      </w:r>
      <w:r w:rsidRPr="00654725">
        <w:rPr>
          <w:rFonts w:asciiTheme="minorHAnsi" w:eastAsia="Times New Roman" w:hAnsiTheme="minorHAnsi" w:cstheme="minorHAnsi"/>
          <w:color w:val="000000" w:themeColor="text1"/>
          <w:lang w:eastAsia="es-MX"/>
        </w:rPr>
        <w:t xml:space="preserve"> de</w:t>
      </w:r>
      <w:r w:rsidR="00A42227" w:rsidRPr="00654725">
        <w:rPr>
          <w:rFonts w:asciiTheme="minorHAnsi" w:eastAsia="Times New Roman" w:hAnsiTheme="minorHAnsi" w:cstheme="minorHAnsi"/>
          <w:color w:val="000000" w:themeColor="text1"/>
          <w:lang w:eastAsia="es-MX"/>
        </w:rPr>
        <w:t xml:space="preserve"> los </w:t>
      </w:r>
      <w:r w:rsidRPr="00654725">
        <w:rPr>
          <w:rFonts w:asciiTheme="minorHAnsi" w:eastAsia="Times New Roman" w:hAnsiTheme="minorHAnsi" w:cstheme="minorHAnsi"/>
          <w:color w:val="000000" w:themeColor="text1"/>
          <w:lang w:eastAsia="es-MX"/>
        </w:rPr>
        <w:t>escrito</w:t>
      </w:r>
      <w:r w:rsidR="00A42227" w:rsidRPr="00654725">
        <w:rPr>
          <w:rFonts w:asciiTheme="minorHAnsi" w:eastAsia="Times New Roman" w:hAnsiTheme="minorHAnsi" w:cstheme="minorHAnsi"/>
          <w:color w:val="000000" w:themeColor="text1"/>
          <w:lang w:eastAsia="es-MX"/>
        </w:rPr>
        <w:t>s siguientes</w:t>
      </w:r>
      <w:r w:rsidR="008B5AFA" w:rsidRPr="00654725">
        <w:rPr>
          <w:rFonts w:asciiTheme="minorHAnsi" w:eastAsia="Times New Roman" w:hAnsiTheme="minorHAnsi" w:cstheme="minorHAnsi"/>
          <w:color w:val="000000" w:themeColor="text1"/>
          <w:lang w:eastAsia="es-MX"/>
        </w:rPr>
        <w:t>:</w:t>
      </w:r>
    </w:p>
    <w:p w14:paraId="309679DB" w14:textId="79B6C9BD" w:rsidR="00A42227" w:rsidRPr="00654725" w:rsidRDefault="00D9438F" w:rsidP="004240B9">
      <w:pPr>
        <w:pStyle w:val="Prrafodelista"/>
        <w:numPr>
          <w:ilvl w:val="0"/>
          <w:numId w:val="8"/>
        </w:numPr>
        <w:spacing w:before="100" w:beforeAutospacing="1" w:after="100" w:afterAutospacing="1" w:line="480" w:lineRule="auto"/>
        <w:jc w:val="both"/>
        <w:rPr>
          <w:rFonts w:asciiTheme="minorHAnsi" w:eastAsia="Times New Roman" w:hAnsiTheme="minorHAnsi" w:cstheme="minorHAnsi"/>
          <w:color w:val="FF0000"/>
          <w:lang w:eastAsia="es-MX"/>
        </w:rPr>
      </w:pPr>
      <w:r w:rsidRPr="00654725">
        <w:rPr>
          <w:rFonts w:asciiTheme="minorHAnsi" w:eastAsia="Times New Roman" w:hAnsiTheme="minorHAnsi" w:cstheme="minorHAnsi"/>
          <w:color w:val="000000" w:themeColor="text1"/>
          <w:lang w:eastAsia="es-MX"/>
        </w:rPr>
        <w:t>D</w:t>
      </w:r>
      <w:r w:rsidR="00A42227" w:rsidRPr="00654725">
        <w:rPr>
          <w:rFonts w:asciiTheme="minorHAnsi" w:eastAsia="Times New Roman" w:hAnsiTheme="minorHAnsi" w:cstheme="minorHAnsi"/>
          <w:color w:val="000000" w:themeColor="text1"/>
          <w:lang w:eastAsia="es-MX"/>
        </w:rPr>
        <w:t>e fecha catorce de octubre de dos mil veintiuno, signado por la servidora pública adscrita al Juzgado de lo Civil y Familiar del Distrito Judicial de Morelos.</w:t>
      </w:r>
    </w:p>
    <w:p w14:paraId="037F285C" w14:textId="1D5D77F5" w:rsidR="00D9438F" w:rsidRPr="00654725" w:rsidRDefault="00D9438F" w:rsidP="004240B9">
      <w:pPr>
        <w:pStyle w:val="Prrafodelista"/>
        <w:numPr>
          <w:ilvl w:val="0"/>
          <w:numId w:val="8"/>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54725">
        <w:rPr>
          <w:rFonts w:asciiTheme="minorHAnsi" w:eastAsia="Times New Roman" w:hAnsiTheme="minorHAnsi" w:cstheme="minorHAnsi"/>
          <w:lang w:eastAsia="es-MX"/>
        </w:rPr>
        <w:t>D</w:t>
      </w:r>
      <w:r w:rsidR="00A42227" w:rsidRPr="00654725">
        <w:rPr>
          <w:rFonts w:asciiTheme="minorHAnsi" w:eastAsia="Times New Roman" w:hAnsiTheme="minorHAnsi" w:cstheme="minorHAnsi"/>
          <w:lang w:eastAsia="es-MX"/>
        </w:rPr>
        <w:t>e fecha quince de octubre de dos mil veintiuno, signado por el servidor público adscrito a la Sala Penal y Especializada en Administración de Justicia para Adolescentes del Tribunal Superior de Justicia del Estado.</w:t>
      </w:r>
    </w:p>
    <w:p w14:paraId="7291C030" w14:textId="2839D057" w:rsidR="00A42227" w:rsidRPr="00654725" w:rsidRDefault="00D9438F" w:rsidP="004240B9">
      <w:pPr>
        <w:pStyle w:val="Prrafodelista"/>
        <w:numPr>
          <w:ilvl w:val="0"/>
          <w:numId w:val="8"/>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54725">
        <w:rPr>
          <w:rFonts w:asciiTheme="minorHAnsi" w:eastAsia="Times New Roman" w:hAnsiTheme="minorHAnsi" w:cstheme="minorHAnsi"/>
          <w:color w:val="000000"/>
          <w:lang w:eastAsia="es-MX"/>
        </w:rPr>
        <w:t xml:space="preserve"> </w:t>
      </w:r>
      <w:r w:rsidRPr="00DD3D20">
        <w:rPr>
          <w:rFonts w:asciiTheme="minorHAnsi" w:eastAsia="Times New Roman" w:hAnsiTheme="minorHAnsi" w:cstheme="minorHAnsi"/>
          <w:color w:val="000000"/>
          <w:lang w:eastAsia="es-MX"/>
        </w:rPr>
        <w:t>Con acuse de recibo de fecha</w:t>
      </w:r>
      <w:r w:rsidRPr="00654725">
        <w:rPr>
          <w:rFonts w:asciiTheme="minorHAnsi" w:eastAsia="Times New Roman" w:hAnsiTheme="minorHAnsi" w:cstheme="minorHAnsi"/>
          <w:color w:val="000000"/>
          <w:lang w:eastAsia="es-MX"/>
        </w:rPr>
        <w:t xml:space="preserve"> diecinueve de octubre de dos mil veintiuno, signado por el servidor público adscrito al Juzgado Penal del Distrito Judicial de Guridi y Alcocer.</w:t>
      </w:r>
    </w:p>
    <w:p w14:paraId="2DAABB92" w14:textId="0A53109D" w:rsidR="00D9438F" w:rsidRPr="00654725" w:rsidRDefault="00D9438F" w:rsidP="004240B9">
      <w:pPr>
        <w:pStyle w:val="Prrafodelista"/>
        <w:numPr>
          <w:ilvl w:val="0"/>
          <w:numId w:val="8"/>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54725">
        <w:rPr>
          <w:rFonts w:asciiTheme="minorHAnsi" w:eastAsia="Times New Roman" w:hAnsiTheme="minorHAnsi" w:cstheme="minorHAnsi"/>
          <w:color w:val="000000"/>
          <w:lang w:eastAsia="es-MX"/>
        </w:rPr>
        <w:t>De fecha catorce de octubre de dos mil veintiuno, signado por la servidora pública adscrita al Juzgado de Control y de Juicio Oral del Distrito Judicial de Guridi y Alcocer. (vía correo electrónico)</w:t>
      </w:r>
    </w:p>
    <w:p w14:paraId="144CCE01" w14:textId="72B28A00" w:rsidR="00D9438F" w:rsidRPr="00654725" w:rsidRDefault="00D9438F" w:rsidP="004240B9">
      <w:pPr>
        <w:pStyle w:val="Prrafodelista"/>
        <w:numPr>
          <w:ilvl w:val="0"/>
          <w:numId w:val="8"/>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54725">
        <w:rPr>
          <w:rFonts w:asciiTheme="minorHAnsi" w:eastAsia="Times New Roman" w:hAnsiTheme="minorHAnsi" w:cstheme="minorHAnsi"/>
          <w:color w:val="000000"/>
          <w:lang w:eastAsia="es-MX"/>
        </w:rPr>
        <w:t>De fecha catorce de octubre de dos mil veintiuno, signado por la servidora pública adscrita al Juzgado de Control y de Juicio Oral del Distrito Judicial de Guridi y Alcocer. (vía correo electrónico)</w:t>
      </w:r>
    </w:p>
    <w:p w14:paraId="26BB6480" w14:textId="1214F00B" w:rsidR="00D9438F" w:rsidRPr="00654725" w:rsidRDefault="00D9438F" w:rsidP="004240B9">
      <w:pPr>
        <w:pStyle w:val="Prrafodelista"/>
        <w:numPr>
          <w:ilvl w:val="0"/>
          <w:numId w:val="8"/>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54725">
        <w:rPr>
          <w:rFonts w:asciiTheme="minorHAnsi" w:eastAsia="Times New Roman" w:hAnsiTheme="minorHAnsi" w:cstheme="minorHAnsi"/>
          <w:color w:val="000000"/>
          <w:lang w:eastAsia="es-MX"/>
        </w:rPr>
        <w:lastRenderedPageBreak/>
        <w:t>De fecha trece de octubre de dos mil veintiuno, signado por el servidor público adscrito al Juzgado Mercantil y de Oralidad Mercantil.</w:t>
      </w:r>
    </w:p>
    <w:p w14:paraId="4AAF9BA9" w14:textId="0A3E8EB5" w:rsidR="00D9438F" w:rsidRPr="00654725" w:rsidRDefault="00D9438F" w:rsidP="004240B9">
      <w:pPr>
        <w:pStyle w:val="Prrafodelista"/>
        <w:numPr>
          <w:ilvl w:val="0"/>
          <w:numId w:val="8"/>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54725">
        <w:rPr>
          <w:rFonts w:asciiTheme="minorHAnsi" w:eastAsia="Times New Roman" w:hAnsiTheme="minorHAnsi" w:cstheme="minorHAnsi"/>
          <w:color w:val="000000"/>
          <w:lang w:eastAsia="es-MX"/>
        </w:rPr>
        <w:t>De fecha diecinueve de octubre de dos mil veintiuno, signado por la servidora pública adscrita al Juzgado de Control y de Juicio</w:t>
      </w:r>
      <w:r w:rsidR="00D76F56">
        <w:rPr>
          <w:rFonts w:asciiTheme="minorHAnsi" w:eastAsia="Times New Roman" w:hAnsiTheme="minorHAnsi" w:cstheme="minorHAnsi"/>
          <w:color w:val="000000"/>
          <w:lang w:eastAsia="es-MX"/>
        </w:rPr>
        <w:t xml:space="preserve"> </w:t>
      </w:r>
      <w:r w:rsidRPr="00654725">
        <w:rPr>
          <w:rFonts w:asciiTheme="minorHAnsi" w:eastAsia="Times New Roman" w:hAnsiTheme="minorHAnsi" w:cstheme="minorHAnsi"/>
          <w:color w:val="000000"/>
          <w:lang w:eastAsia="es-MX"/>
        </w:rPr>
        <w:t>Oral del Distrito Judicial de Sánchez Piedras y Especializado en Justicia para Adolescentes del Estado.</w:t>
      </w:r>
    </w:p>
    <w:p w14:paraId="33917039" w14:textId="51A4317D" w:rsidR="00B87831" w:rsidRPr="00654725" w:rsidRDefault="00B87831"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bookmarkStart w:id="3" w:name="_Hlk86140400"/>
      <w:r w:rsidRPr="00654725">
        <w:rPr>
          <w:rFonts w:asciiTheme="minorHAnsi" w:eastAsia="Times New Roman" w:hAnsiTheme="minorHAnsi" w:cstheme="minorHAnsi"/>
          <w:color w:val="000000" w:themeColor="text1"/>
          <w:lang w:eastAsia="es-MX"/>
        </w:rPr>
        <w:t xml:space="preserve">Análisis, discusión y determinación del escrito de </w:t>
      </w:r>
      <w:r w:rsidRPr="00654725">
        <w:rPr>
          <w:rFonts w:asciiTheme="minorHAnsi" w:eastAsia="Times New Roman" w:hAnsiTheme="minorHAnsi" w:cstheme="minorHAnsi"/>
          <w:color w:val="000000"/>
          <w:lang w:eastAsia="es-MX"/>
        </w:rPr>
        <w:t xml:space="preserve">fecha diecinueve de octubre de dos mil veintiuno, signado por la servidora pública adscrita al Juzgado de Control y de Juicio Oral del Distrito Judicial de Sánchez Piedras y Especializado en Justicia para Adolescentes del </w:t>
      </w:r>
      <w:proofErr w:type="gramStart"/>
      <w:r w:rsidRPr="00654725">
        <w:rPr>
          <w:rFonts w:asciiTheme="minorHAnsi" w:eastAsia="Times New Roman" w:hAnsiTheme="minorHAnsi" w:cstheme="minorHAnsi"/>
          <w:color w:val="000000"/>
          <w:lang w:eastAsia="es-MX"/>
        </w:rPr>
        <w:t>Estado.</w:t>
      </w:r>
      <w:r w:rsidR="00761354">
        <w:rPr>
          <w:rFonts w:asciiTheme="minorHAnsi" w:eastAsia="Times New Roman" w:hAnsiTheme="minorHAnsi" w:cstheme="minorHAnsi"/>
          <w:color w:val="000000"/>
          <w:lang w:eastAsia="es-MX"/>
        </w:rPr>
        <w:t>-</w:t>
      </w:r>
      <w:proofErr w:type="gramEnd"/>
      <w:r w:rsidR="00761354">
        <w:rPr>
          <w:rFonts w:asciiTheme="minorHAnsi" w:eastAsia="Times New Roman" w:hAnsiTheme="minorHAnsi" w:cstheme="minorHAnsi"/>
          <w:color w:val="000000"/>
          <w:lang w:eastAsia="es-MX"/>
        </w:rPr>
        <w:t xml:space="preserve"> - - - - -</w:t>
      </w:r>
    </w:p>
    <w:p w14:paraId="6D8B1C7C" w14:textId="20C4671B" w:rsidR="00B87831" w:rsidRPr="00654725" w:rsidRDefault="00B87831"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54725">
        <w:rPr>
          <w:rFonts w:asciiTheme="minorHAnsi" w:eastAsia="Times New Roman" w:hAnsiTheme="minorHAnsi" w:cstheme="minorHAnsi"/>
          <w:color w:val="000000" w:themeColor="text1"/>
          <w:lang w:eastAsia="es-MX"/>
        </w:rPr>
        <w:t>Análisis, discusión y determinación del oficio número 1215/C/2021, de fecha veinte de octubre de dos mil veintiuno, signado por el Contralor del Poder Judicial del Estado.</w:t>
      </w:r>
      <w:r w:rsidR="00761354">
        <w:rPr>
          <w:rFonts w:asciiTheme="minorHAnsi" w:eastAsia="Times New Roman" w:hAnsiTheme="minorHAnsi" w:cstheme="minorHAnsi"/>
          <w:color w:val="000000" w:themeColor="text1"/>
          <w:lang w:eastAsia="es-MX"/>
        </w:rPr>
        <w:t xml:space="preserve"> - - - - - - - - - - - - - - - - - - - - - - - - - - - - - - - - -</w:t>
      </w:r>
    </w:p>
    <w:p w14:paraId="0CD0C2D3" w14:textId="52BD0BFC" w:rsidR="00B87831" w:rsidRPr="00654725" w:rsidRDefault="00B87831"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54725">
        <w:rPr>
          <w:rFonts w:asciiTheme="minorHAnsi" w:eastAsia="Times New Roman" w:hAnsiTheme="minorHAnsi" w:cstheme="minorHAnsi"/>
          <w:color w:val="000000" w:themeColor="text1"/>
          <w:lang w:eastAsia="es-MX"/>
        </w:rPr>
        <w:t>Análisis, discusión y determinación del oficio número TES/292/2021, de fecha veinticinco de octubre de dos mil veintiuno, signado por el Tesorero del Poder Judicial del Estado.</w:t>
      </w:r>
      <w:r w:rsidR="005D54EF">
        <w:rPr>
          <w:rFonts w:asciiTheme="minorHAnsi" w:eastAsia="Times New Roman" w:hAnsiTheme="minorHAnsi" w:cstheme="minorHAnsi"/>
          <w:color w:val="000000" w:themeColor="text1"/>
          <w:lang w:eastAsia="es-MX"/>
        </w:rPr>
        <w:t xml:space="preserve"> - - - - - - - - - - - - - - - - - - - - - - - - -</w:t>
      </w:r>
    </w:p>
    <w:p w14:paraId="3FCEE335" w14:textId="40B1B603" w:rsidR="00B87831" w:rsidRPr="00654725" w:rsidRDefault="00B87831"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654725">
        <w:rPr>
          <w:rFonts w:asciiTheme="minorHAnsi" w:eastAsia="Times New Roman" w:hAnsiTheme="minorHAnsi" w:cstheme="minorHAnsi"/>
          <w:color w:val="000000" w:themeColor="text1"/>
          <w:lang w:eastAsia="es-MX"/>
        </w:rPr>
        <w:t xml:space="preserve">Análisis, discusión y determinación del oficio número CJET/CCJEA/71/2021, de fecha veinticinco de octubre de dos mil veintiuno, signado por la </w:t>
      </w:r>
      <w:proofErr w:type="gramStart"/>
      <w:r w:rsidRPr="00654725">
        <w:rPr>
          <w:rFonts w:asciiTheme="minorHAnsi" w:eastAsia="Times New Roman" w:hAnsiTheme="minorHAnsi" w:cstheme="minorHAnsi"/>
          <w:color w:val="000000" w:themeColor="text1"/>
          <w:lang w:eastAsia="es-MX"/>
        </w:rPr>
        <w:t>Presidenta</w:t>
      </w:r>
      <w:proofErr w:type="gramEnd"/>
      <w:r w:rsidRPr="00654725">
        <w:rPr>
          <w:rFonts w:asciiTheme="minorHAnsi" w:eastAsia="Times New Roman" w:hAnsiTheme="minorHAnsi" w:cstheme="minorHAnsi"/>
          <w:color w:val="000000" w:themeColor="text1"/>
          <w:lang w:eastAsia="es-MX"/>
        </w:rPr>
        <w:t xml:space="preserve"> de la Comisión de Carrera Judicial, consejera integrante de este cuerpo colegiado.</w:t>
      </w:r>
      <w:r w:rsidR="005D54EF">
        <w:rPr>
          <w:rFonts w:asciiTheme="minorHAnsi" w:eastAsia="Times New Roman" w:hAnsiTheme="minorHAnsi" w:cstheme="minorHAnsi"/>
          <w:color w:val="000000" w:themeColor="text1"/>
          <w:lang w:eastAsia="es-MX"/>
        </w:rPr>
        <w:t xml:space="preserve"> - - - - - - - - - - - - - - - - - - -</w:t>
      </w:r>
    </w:p>
    <w:p w14:paraId="19C13E98" w14:textId="2E25C031" w:rsidR="00121E07" w:rsidRPr="00121E07" w:rsidRDefault="00121E07"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bCs/>
          <w:color w:val="000000"/>
          <w:lang w:eastAsia="es-MX"/>
        </w:rPr>
      </w:pPr>
      <w:r w:rsidRPr="00121E07">
        <w:rPr>
          <w:rFonts w:asciiTheme="minorHAnsi" w:eastAsia="Times New Roman" w:hAnsiTheme="minorHAnsi" w:cstheme="minorHAnsi"/>
          <w:bCs/>
          <w:color w:val="000000" w:themeColor="text1"/>
          <w:lang w:eastAsia="es-MX"/>
        </w:rPr>
        <w:t xml:space="preserve">Cuenta de la </w:t>
      </w:r>
      <w:proofErr w:type="gramStart"/>
      <w:r>
        <w:rPr>
          <w:rFonts w:asciiTheme="minorHAnsi" w:eastAsia="Times New Roman" w:hAnsiTheme="minorHAnsi" w:cstheme="minorHAnsi"/>
          <w:bCs/>
          <w:color w:val="000000" w:themeColor="text1"/>
          <w:lang w:eastAsia="es-MX"/>
        </w:rPr>
        <w:t>S</w:t>
      </w:r>
      <w:r w:rsidRPr="00121E07">
        <w:rPr>
          <w:rFonts w:asciiTheme="minorHAnsi" w:eastAsia="Times New Roman" w:hAnsiTheme="minorHAnsi" w:cstheme="minorHAnsi"/>
          <w:bCs/>
          <w:color w:val="000000" w:themeColor="text1"/>
          <w:lang w:eastAsia="es-MX"/>
        </w:rPr>
        <w:t xml:space="preserve">ecretaria </w:t>
      </w:r>
      <w:r>
        <w:rPr>
          <w:rFonts w:asciiTheme="minorHAnsi" w:eastAsia="Times New Roman" w:hAnsiTheme="minorHAnsi" w:cstheme="minorHAnsi"/>
          <w:bCs/>
          <w:color w:val="000000" w:themeColor="text1"/>
          <w:lang w:eastAsia="es-MX"/>
        </w:rPr>
        <w:t>E</w:t>
      </w:r>
      <w:r w:rsidRPr="00121E07">
        <w:rPr>
          <w:rFonts w:asciiTheme="minorHAnsi" w:eastAsia="Times New Roman" w:hAnsiTheme="minorHAnsi" w:cstheme="minorHAnsi"/>
          <w:bCs/>
          <w:color w:val="000000" w:themeColor="text1"/>
          <w:lang w:eastAsia="es-MX"/>
        </w:rPr>
        <w:t>jecutiva</w:t>
      </w:r>
      <w:proofErr w:type="gramEnd"/>
      <w:r w:rsidRPr="00121E07">
        <w:rPr>
          <w:rFonts w:asciiTheme="minorHAnsi" w:eastAsia="Times New Roman" w:hAnsiTheme="minorHAnsi" w:cstheme="minorHAnsi"/>
          <w:bCs/>
          <w:color w:val="000000" w:themeColor="text1"/>
          <w:lang w:eastAsia="es-MX"/>
        </w:rPr>
        <w:t xml:space="preserve"> con los contratos respecto de los servicios con vencimiento al treinta y uno de diciembre de dos mil veintiuno</w:t>
      </w:r>
      <w:r w:rsidR="007735FD">
        <w:rPr>
          <w:rFonts w:asciiTheme="minorHAnsi" w:eastAsia="Times New Roman" w:hAnsiTheme="minorHAnsi" w:cstheme="minorHAnsi"/>
          <w:bCs/>
          <w:color w:val="000000" w:themeColor="text1"/>
          <w:lang w:eastAsia="es-MX"/>
        </w:rPr>
        <w:t>.</w:t>
      </w:r>
      <w:r w:rsidRPr="00121E07">
        <w:rPr>
          <w:rFonts w:asciiTheme="minorHAnsi" w:eastAsia="Times New Roman" w:hAnsiTheme="minorHAnsi" w:cstheme="minorHAnsi"/>
          <w:bCs/>
          <w:color w:val="000000" w:themeColor="text1"/>
          <w:lang w:eastAsia="es-MX"/>
        </w:rPr>
        <w:t xml:space="preserve"> </w:t>
      </w:r>
      <w:r w:rsidR="005D54EF">
        <w:rPr>
          <w:rFonts w:asciiTheme="minorHAnsi" w:eastAsia="Times New Roman" w:hAnsiTheme="minorHAnsi" w:cstheme="minorHAnsi"/>
          <w:bCs/>
          <w:color w:val="000000" w:themeColor="text1"/>
          <w:lang w:eastAsia="es-MX"/>
        </w:rPr>
        <w:t xml:space="preserve"> - - - - - - - - - - - - - - -  - - - -  - - - - - - - - - - - - - - - - - - - - - - - - - - </w:t>
      </w:r>
    </w:p>
    <w:p w14:paraId="3A3D961C" w14:textId="17B843F3" w:rsidR="00B87831" w:rsidRPr="00654725" w:rsidRDefault="00B87831"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654725">
        <w:rPr>
          <w:rFonts w:asciiTheme="minorHAnsi" w:eastAsia="Times New Roman" w:hAnsiTheme="minorHAnsi" w:cstheme="minorHAnsi"/>
          <w:color w:val="000000" w:themeColor="text1"/>
          <w:lang w:eastAsia="es-MX"/>
        </w:rPr>
        <w:t xml:space="preserve">Cuenta de la </w:t>
      </w:r>
      <w:proofErr w:type="gramStart"/>
      <w:r w:rsidRPr="00654725">
        <w:rPr>
          <w:rFonts w:asciiTheme="minorHAnsi" w:eastAsia="Times New Roman" w:hAnsiTheme="minorHAnsi" w:cstheme="minorHAnsi"/>
          <w:color w:val="000000" w:themeColor="text1"/>
          <w:lang w:eastAsia="es-MX"/>
        </w:rPr>
        <w:t>Secretaria Ejecutiva</w:t>
      </w:r>
      <w:proofErr w:type="gramEnd"/>
      <w:r w:rsidRPr="00654725">
        <w:rPr>
          <w:rFonts w:asciiTheme="minorHAnsi" w:eastAsia="Times New Roman" w:hAnsiTheme="minorHAnsi" w:cstheme="minorHAnsi"/>
          <w:color w:val="000000" w:themeColor="text1"/>
          <w:lang w:eastAsia="es-MX"/>
        </w:rPr>
        <w:t xml:space="preserve"> con el requerimiento de una ambulancia para reforzar la </w:t>
      </w:r>
      <w:r w:rsidRPr="00654725">
        <w:rPr>
          <w:rFonts w:asciiTheme="minorHAnsi" w:eastAsia="Times New Roman" w:hAnsiTheme="minorHAnsi" w:cstheme="minorHAnsi"/>
          <w:lang w:eastAsia="es-MX"/>
        </w:rPr>
        <w:t>Unidad Interna de Protección Civil y Primeros Auxilios del Poder Judicial del Estado.</w:t>
      </w:r>
      <w:r w:rsidR="005D54EF">
        <w:rPr>
          <w:rFonts w:asciiTheme="minorHAnsi" w:eastAsia="Times New Roman" w:hAnsiTheme="minorHAnsi" w:cstheme="minorHAnsi"/>
          <w:lang w:eastAsia="es-MX"/>
        </w:rPr>
        <w:t xml:space="preserve"> - - - - - - - - -- - - - - - - - - -</w:t>
      </w:r>
    </w:p>
    <w:p w14:paraId="67B47EC5" w14:textId="36C42019" w:rsidR="00B87831" w:rsidRPr="00654725" w:rsidRDefault="00B87831"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654725">
        <w:rPr>
          <w:rFonts w:asciiTheme="minorHAnsi" w:eastAsia="Times New Roman" w:hAnsiTheme="minorHAnsi" w:cstheme="minorHAnsi"/>
          <w:lang w:eastAsia="es-MX"/>
        </w:rPr>
        <w:t xml:space="preserve"> Análisis, discusión y determinación de asuntos diversos de personal del Poder Judicial del Estado.</w:t>
      </w:r>
      <w:r w:rsidR="005D54EF">
        <w:rPr>
          <w:rFonts w:asciiTheme="minorHAnsi" w:eastAsia="Times New Roman" w:hAnsiTheme="minorHAnsi" w:cstheme="minorHAnsi"/>
          <w:lang w:eastAsia="es-MX"/>
        </w:rPr>
        <w:t xml:space="preserve"> - - - - - - - - - - - - - - - - - - - - - - - - - - - - - - - - - - - </w:t>
      </w:r>
    </w:p>
    <w:p w14:paraId="12703A2A" w14:textId="028A2492" w:rsidR="00B87831" w:rsidRPr="00654725" w:rsidRDefault="00B87831" w:rsidP="004240B9">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654725">
        <w:rPr>
          <w:rFonts w:asciiTheme="minorHAnsi" w:eastAsia="Times New Roman" w:hAnsiTheme="minorHAnsi" w:cstheme="minorHAnsi"/>
          <w:lang w:eastAsia="es-MX"/>
        </w:rPr>
        <w:t>Asuntos generales.</w:t>
      </w:r>
      <w:r w:rsidR="005D54EF">
        <w:rPr>
          <w:rFonts w:asciiTheme="minorHAnsi" w:eastAsia="Times New Roman" w:hAnsiTheme="minorHAnsi" w:cstheme="minorHAnsi"/>
          <w:lang w:eastAsia="es-MX"/>
        </w:rPr>
        <w:t xml:space="preserve"> - - - - - - - - - - - - - - - - - - - - - - - - - - - - - - - - - - - - - - - - </w:t>
      </w:r>
    </w:p>
    <w:bookmarkEnd w:id="3"/>
    <w:p w14:paraId="6711DE7E" w14:textId="77777777" w:rsidR="00B87831" w:rsidRPr="00D850BD" w:rsidRDefault="00B87831" w:rsidP="00B87831">
      <w:pPr>
        <w:spacing w:line="360" w:lineRule="auto"/>
        <w:rPr>
          <w:rFonts w:asciiTheme="minorHAnsi" w:hAnsiTheme="minorHAnsi" w:cstheme="minorHAnsi"/>
          <w:b/>
          <w:color w:val="000000" w:themeColor="text1"/>
        </w:rPr>
      </w:pPr>
    </w:p>
    <w:p w14:paraId="5F1683B2" w14:textId="77777777" w:rsidR="00B071A0" w:rsidRPr="00D850BD" w:rsidRDefault="00B071A0" w:rsidP="00B071A0">
      <w:pPr>
        <w:spacing w:line="480" w:lineRule="auto"/>
        <w:jc w:val="both"/>
        <w:rPr>
          <w:rFonts w:asciiTheme="minorHAnsi" w:hAnsiTheme="minorHAnsi" w:cstheme="minorHAnsi"/>
          <w:color w:val="000000"/>
        </w:rPr>
      </w:pPr>
      <w:r w:rsidRPr="00D850BD">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B071A0" w:rsidRPr="00D850BD" w14:paraId="02737423" w14:textId="77777777" w:rsidTr="009172D1">
        <w:tc>
          <w:tcPr>
            <w:tcW w:w="5671" w:type="dxa"/>
            <w:hideMark/>
          </w:tcPr>
          <w:p w14:paraId="7DC725BE" w14:textId="77777777" w:rsidR="00B071A0" w:rsidRPr="00D850BD" w:rsidRDefault="00B071A0" w:rsidP="009172D1">
            <w:pPr>
              <w:spacing w:line="480" w:lineRule="auto"/>
              <w:jc w:val="both"/>
              <w:rPr>
                <w:rFonts w:asciiTheme="minorHAnsi" w:hAnsiTheme="minorHAnsi" w:cstheme="minorHAnsi"/>
              </w:rPr>
            </w:pPr>
            <w:bookmarkStart w:id="4" w:name="_Hlk478713375"/>
            <w:r w:rsidRPr="00D850BD">
              <w:rPr>
                <w:rFonts w:asciiTheme="minorHAnsi" w:hAnsiTheme="minorHAnsi" w:cstheme="minorHAnsi"/>
                <w:b/>
              </w:rPr>
              <w:t xml:space="preserve">Doctor Héctor Maldonado Bonilla, Magistrado Presidente del Consejo de la Judicatura del Estado de </w:t>
            </w:r>
            <w:proofErr w:type="gramStart"/>
            <w:r w:rsidRPr="00D850BD">
              <w:rPr>
                <w:rFonts w:asciiTheme="minorHAnsi" w:hAnsiTheme="minorHAnsi" w:cstheme="minorHAnsi"/>
                <w:b/>
              </w:rPr>
              <w:t>Tlaxcala .</w:t>
            </w:r>
            <w:proofErr w:type="gramEnd"/>
            <w:r w:rsidRPr="00D850BD">
              <w:rPr>
                <w:rFonts w:asciiTheme="minorHAnsi" w:hAnsiTheme="minorHAnsi" w:cstheme="minorHAnsi"/>
                <w:b/>
              </w:rPr>
              <w:t xml:space="preserve">  - - - - </w:t>
            </w:r>
          </w:p>
        </w:tc>
        <w:tc>
          <w:tcPr>
            <w:tcW w:w="2035" w:type="dxa"/>
            <w:hideMark/>
          </w:tcPr>
          <w:p w14:paraId="5BFFE14F" w14:textId="77777777" w:rsidR="00B071A0" w:rsidRPr="00D850BD" w:rsidRDefault="00B071A0" w:rsidP="009172D1">
            <w:pPr>
              <w:spacing w:after="0" w:line="480" w:lineRule="auto"/>
              <w:ind w:left="45"/>
              <w:jc w:val="both"/>
              <w:rPr>
                <w:rFonts w:asciiTheme="minorHAnsi" w:hAnsiTheme="minorHAnsi" w:cstheme="minorHAnsi"/>
              </w:rPr>
            </w:pPr>
            <w:r w:rsidRPr="00D850BD">
              <w:rPr>
                <w:rFonts w:asciiTheme="minorHAnsi" w:hAnsiTheme="minorHAnsi" w:cstheme="minorHAnsi"/>
              </w:rPr>
              <w:t xml:space="preserve">- - - -- - - - - - - - - - - Presente- - - - - - - - </w:t>
            </w:r>
          </w:p>
        </w:tc>
      </w:tr>
      <w:tr w:rsidR="00B071A0" w:rsidRPr="00D850BD" w14:paraId="429FC321" w14:textId="77777777" w:rsidTr="009172D1">
        <w:tc>
          <w:tcPr>
            <w:tcW w:w="5671" w:type="dxa"/>
            <w:hideMark/>
          </w:tcPr>
          <w:p w14:paraId="223B0D6D" w14:textId="77777777" w:rsidR="00B071A0" w:rsidRPr="00D850BD" w:rsidRDefault="00B071A0" w:rsidP="009172D1">
            <w:pPr>
              <w:spacing w:line="480" w:lineRule="auto"/>
              <w:jc w:val="both"/>
              <w:rPr>
                <w:rFonts w:asciiTheme="minorHAnsi" w:hAnsiTheme="minorHAnsi" w:cstheme="minorHAnsi"/>
                <w:b/>
              </w:rPr>
            </w:pPr>
            <w:r w:rsidRPr="00D850BD">
              <w:rPr>
                <w:rFonts w:asciiTheme="minorHAnsi" w:hAnsiTheme="minorHAnsi" w:cstheme="minorHAnsi"/>
                <w:b/>
              </w:rPr>
              <w:t xml:space="preserve">Licenciado Víctor Hugo </w:t>
            </w:r>
            <w:proofErr w:type="spellStart"/>
            <w:r w:rsidRPr="00D850BD">
              <w:rPr>
                <w:rFonts w:asciiTheme="minorHAnsi" w:hAnsiTheme="minorHAnsi" w:cstheme="minorHAnsi"/>
                <w:b/>
              </w:rPr>
              <w:t>Corichi</w:t>
            </w:r>
            <w:proofErr w:type="spellEnd"/>
            <w:r w:rsidRPr="00D850BD">
              <w:rPr>
                <w:rFonts w:asciiTheme="minorHAnsi" w:hAnsiTheme="minorHAnsi" w:cstheme="minorHAnsi"/>
                <w:b/>
              </w:rPr>
              <w:t xml:space="preserve"> Méndez, integrante del Consejo de la Judicatura del Estado de Tlaxcala.  - - - - - - - - - </w:t>
            </w:r>
          </w:p>
        </w:tc>
        <w:tc>
          <w:tcPr>
            <w:tcW w:w="2035" w:type="dxa"/>
            <w:hideMark/>
          </w:tcPr>
          <w:p w14:paraId="4E7ED69B" w14:textId="77777777" w:rsidR="00B071A0" w:rsidRPr="00D850BD" w:rsidRDefault="00B071A0" w:rsidP="009172D1">
            <w:pPr>
              <w:spacing w:after="0" w:line="480" w:lineRule="auto"/>
              <w:ind w:left="45"/>
              <w:jc w:val="both"/>
              <w:rPr>
                <w:rFonts w:asciiTheme="minorHAnsi" w:hAnsiTheme="minorHAnsi" w:cstheme="minorHAnsi"/>
              </w:rPr>
            </w:pPr>
            <w:r w:rsidRPr="00D850BD">
              <w:rPr>
                <w:rFonts w:asciiTheme="minorHAnsi" w:hAnsiTheme="minorHAnsi" w:cstheme="minorHAnsi"/>
              </w:rPr>
              <w:t xml:space="preserve">- - - -- - - - - - - - - - - </w:t>
            </w:r>
          </w:p>
          <w:p w14:paraId="72FBD824" w14:textId="77777777" w:rsidR="00B071A0" w:rsidRPr="00D850BD" w:rsidRDefault="00B071A0" w:rsidP="009172D1">
            <w:pPr>
              <w:spacing w:line="480" w:lineRule="auto"/>
              <w:jc w:val="both"/>
              <w:rPr>
                <w:rFonts w:asciiTheme="minorHAnsi" w:hAnsiTheme="minorHAnsi" w:cstheme="minorHAnsi"/>
              </w:rPr>
            </w:pPr>
            <w:r w:rsidRPr="00D850BD">
              <w:rPr>
                <w:rFonts w:asciiTheme="minorHAnsi" w:hAnsiTheme="minorHAnsi" w:cstheme="minorHAnsi"/>
              </w:rPr>
              <w:t xml:space="preserve">Presente - - - - - - - - </w:t>
            </w:r>
          </w:p>
        </w:tc>
      </w:tr>
      <w:tr w:rsidR="00B071A0" w:rsidRPr="00D850BD" w14:paraId="6132F31A" w14:textId="77777777" w:rsidTr="009172D1">
        <w:tc>
          <w:tcPr>
            <w:tcW w:w="5671" w:type="dxa"/>
            <w:hideMark/>
          </w:tcPr>
          <w:p w14:paraId="060DB21E" w14:textId="77777777" w:rsidR="00B071A0" w:rsidRPr="00D850BD" w:rsidRDefault="00B071A0" w:rsidP="009172D1">
            <w:pPr>
              <w:spacing w:line="480" w:lineRule="auto"/>
              <w:jc w:val="both"/>
              <w:rPr>
                <w:rFonts w:asciiTheme="minorHAnsi" w:hAnsiTheme="minorHAnsi" w:cstheme="minorHAnsi"/>
              </w:rPr>
            </w:pPr>
            <w:r w:rsidRPr="00D850BD">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5676D64E" w14:textId="77777777" w:rsidR="00B071A0" w:rsidRPr="00D850BD" w:rsidRDefault="00B071A0" w:rsidP="009172D1">
            <w:pPr>
              <w:spacing w:after="0" w:line="480" w:lineRule="auto"/>
              <w:ind w:left="45"/>
              <w:jc w:val="both"/>
              <w:rPr>
                <w:rFonts w:asciiTheme="minorHAnsi" w:hAnsiTheme="minorHAnsi" w:cstheme="minorHAnsi"/>
              </w:rPr>
            </w:pPr>
            <w:r w:rsidRPr="00D850BD">
              <w:rPr>
                <w:rFonts w:asciiTheme="minorHAnsi" w:hAnsiTheme="minorHAnsi" w:cstheme="minorHAnsi"/>
              </w:rPr>
              <w:t xml:space="preserve">- - - -- - - - - - - - - - - </w:t>
            </w:r>
          </w:p>
          <w:p w14:paraId="28084B06" w14:textId="77777777" w:rsidR="00B071A0" w:rsidRPr="00D850BD" w:rsidRDefault="00B071A0" w:rsidP="009172D1">
            <w:pPr>
              <w:spacing w:line="480" w:lineRule="auto"/>
              <w:jc w:val="both"/>
              <w:rPr>
                <w:rFonts w:asciiTheme="minorHAnsi" w:hAnsiTheme="minorHAnsi" w:cstheme="minorHAnsi"/>
              </w:rPr>
            </w:pPr>
            <w:r w:rsidRPr="00D850BD">
              <w:rPr>
                <w:rFonts w:asciiTheme="minorHAnsi" w:hAnsiTheme="minorHAnsi" w:cstheme="minorHAnsi"/>
              </w:rPr>
              <w:t>Presente- - - - - - - - -</w:t>
            </w:r>
          </w:p>
        </w:tc>
      </w:tr>
      <w:tr w:rsidR="00B071A0" w:rsidRPr="00D850BD" w14:paraId="3CD180DA" w14:textId="77777777" w:rsidTr="009172D1">
        <w:tc>
          <w:tcPr>
            <w:tcW w:w="5671" w:type="dxa"/>
          </w:tcPr>
          <w:p w14:paraId="7AA5290C" w14:textId="77777777" w:rsidR="00B071A0" w:rsidRPr="00D850BD" w:rsidRDefault="00B071A0" w:rsidP="009172D1">
            <w:pPr>
              <w:spacing w:line="480" w:lineRule="auto"/>
              <w:jc w:val="both"/>
              <w:rPr>
                <w:rFonts w:asciiTheme="minorHAnsi" w:hAnsiTheme="minorHAnsi" w:cstheme="minorHAnsi"/>
                <w:b/>
              </w:rPr>
            </w:pPr>
            <w:r w:rsidRPr="00D850BD">
              <w:rPr>
                <w:rFonts w:asciiTheme="minorHAnsi" w:hAnsiTheme="minorHAnsi" w:cstheme="minorHAnsi"/>
                <w:b/>
              </w:rPr>
              <w:t xml:space="preserve">Licenciada Edith Alejandra Segura Payán, integrante del Consejo de la Judicatura del Estado de Tlaxcala. - - - - - - - - - </w:t>
            </w:r>
          </w:p>
        </w:tc>
        <w:tc>
          <w:tcPr>
            <w:tcW w:w="2035" w:type="dxa"/>
          </w:tcPr>
          <w:p w14:paraId="2D24B430" w14:textId="77777777" w:rsidR="00B071A0" w:rsidRPr="00D850BD" w:rsidRDefault="00B071A0" w:rsidP="009172D1">
            <w:pPr>
              <w:spacing w:after="0" w:line="480" w:lineRule="auto"/>
              <w:ind w:left="45"/>
              <w:jc w:val="both"/>
              <w:rPr>
                <w:rFonts w:asciiTheme="minorHAnsi" w:hAnsiTheme="minorHAnsi" w:cstheme="minorHAnsi"/>
              </w:rPr>
            </w:pPr>
          </w:p>
          <w:p w14:paraId="74214E9B" w14:textId="77777777" w:rsidR="00B071A0" w:rsidRPr="00D850BD" w:rsidRDefault="00B071A0" w:rsidP="009172D1">
            <w:pPr>
              <w:spacing w:after="0" w:line="480" w:lineRule="auto"/>
              <w:ind w:left="45"/>
              <w:jc w:val="both"/>
              <w:rPr>
                <w:rFonts w:asciiTheme="minorHAnsi" w:hAnsiTheme="minorHAnsi" w:cstheme="minorHAnsi"/>
              </w:rPr>
            </w:pPr>
            <w:r w:rsidRPr="00D850BD">
              <w:rPr>
                <w:rFonts w:asciiTheme="minorHAnsi" w:hAnsiTheme="minorHAnsi" w:cstheme="minorHAnsi"/>
              </w:rPr>
              <w:t xml:space="preserve">Presente- - - - - - - - </w:t>
            </w:r>
          </w:p>
        </w:tc>
      </w:tr>
      <w:tr w:rsidR="00B071A0" w:rsidRPr="00D850BD" w14:paraId="4FB8CAEF" w14:textId="77777777" w:rsidTr="009172D1">
        <w:tc>
          <w:tcPr>
            <w:tcW w:w="5671" w:type="dxa"/>
          </w:tcPr>
          <w:p w14:paraId="4C48FE71" w14:textId="77777777" w:rsidR="00B071A0" w:rsidRPr="00D850BD" w:rsidRDefault="00B071A0" w:rsidP="009172D1">
            <w:pPr>
              <w:spacing w:line="480" w:lineRule="auto"/>
              <w:jc w:val="both"/>
              <w:rPr>
                <w:rFonts w:asciiTheme="minorHAnsi" w:hAnsiTheme="minorHAnsi" w:cstheme="minorHAnsi"/>
                <w:b/>
                <w:color w:val="FF0000"/>
              </w:rPr>
            </w:pPr>
            <w:r w:rsidRPr="00D850BD">
              <w:rPr>
                <w:rFonts w:asciiTheme="minorHAnsi" w:hAnsiTheme="minorHAnsi" w:cstheme="minorHAnsi"/>
                <w:b/>
              </w:rPr>
              <w:t xml:space="preserve">Licenciado Leonel Ramírez Zamora, integrante del Consejo de la Judicatura del Estado de Tlaxcala. - - - - - - - - - - - - - - - - </w:t>
            </w:r>
          </w:p>
        </w:tc>
        <w:tc>
          <w:tcPr>
            <w:tcW w:w="2035" w:type="dxa"/>
          </w:tcPr>
          <w:p w14:paraId="27560753" w14:textId="77777777" w:rsidR="00B071A0" w:rsidRPr="00D850BD" w:rsidRDefault="00B071A0" w:rsidP="009172D1">
            <w:pPr>
              <w:spacing w:after="0" w:line="480" w:lineRule="auto"/>
              <w:jc w:val="both"/>
              <w:rPr>
                <w:rFonts w:asciiTheme="minorHAnsi" w:hAnsiTheme="minorHAnsi" w:cstheme="minorHAnsi"/>
              </w:rPr>
            </w:pPr>
            <w:r w:rsidRPr="00D850BD">
              <w:rPr>
                <w:rFonts w:asciiTheme="minorHAnsi" w:hAnsiTheme="minorHAnsi" w:cstheme="minorHAnsi"/>
              </w:rPr>
              <w:t xml:space="preserve">- - - - - - - - - - - - - - - </w:t>
            </w:r>
          </w:p>
          <w:p w14:paraId="2A63BF90" w14:textId="77777777" w:rsidR="00B071A0" w:rsidRPr="00D850BD" w:rsidRDefault="00B071A0" w:rsidP="009172D1">
            <w:pPr>
              <w:spacing w:after="0" w:line="480" w:lineRule="auto"/>
              <w:jc w:val="both"/>
              <w:rPr>
                <w:rFonts w:asciiTheme="minorHAnsi" w:hAnsiTheme="minorHAnsi" w:cstheme="minorHAnsi"/>
              </w:rPr>
            </w:pPr>
            <w:r w:rsidRPr="00D850BD">
              <w:rPr>
                <w:rFonts w:asciiTheme="minorHAnsi" w:hAnsiTheme="minorHAnsi" w:cstheme="minorHAnsi"/>
              </w:rPr>
              <w:t xml:space="preserve">Presente - - - - - - - - - </w:t>
            </w:r>
          </w:p>
        </w:tc>
      </w:tr>
    </w:tbl>
    <w:bookmarkEnd w:id="4"/>
    <w:p w14:paraId="7F4E0192" w14:textId="77777777" w:rsidR="00B071A0" w:rsidRPr="00D850BD" w:rsidRDefault="00B071A0" w:rsidP="00B071A0">
      <w:pPr>
        <w:spacing w:after="0" w:line="480" w:lineRule="auto"/>
        <w:jc w:val="both"/>
        <w:rPr>
          <w:rFonts w:asciiTheme="minorHAnsi" w:hAnsiTheme="minorHAnsi" w:cstheme="minorHAnsi"/>
        </w:rPr>
      </w:pPr>
      <w:r w:rsidRPr="00D850BD">
        <w:rPr>
          <w:rFonts w:asciiTheme="minorHAnsi" w:hAnsiTheme="minorHAnsi" w:cstheme="minorHAnsi"/>
          <w:b/>
        </w:rPr>
        <w:t xml:space="preserve">En uso de la palabra, la </w:t>
      </w:r>
      <w:proofErr w:type="gramStart"/>
      <w:r w:rsidRPr="00D850BD">
        <w:rPr>
          <w:rFonts w:asciiTheme="minorHAnsi" w:hAnsiTheme="minorHAnsi" w:cstheme="minorHAnsi"/>
          <w:b/>
        </w:rPr>
        <w:t>Secretaria Ejecutiva</w:t>
      </w:r>
      <w:proofErr w:type="gramEnd"/>
      <w:r w:rsidRPr="00D850BD">
        <w:rPr>
          <w:rFonts w:asciiTheme="minorHAnsi" w:hAnsiTheme="minorHAnsi" w:cstheme="minorHAnsi"/>
          <w:b/>
        </w:rPr>
        <w:t xml:space="preserve"> dijo</w:t>
      </w:r>
      <w:r w:rsidRPr="00D850BD">
        <w:rPr>
          <w:rFonts w:asciiTheme="minorHAnsi" w:hAnsiTheme="minorHAnsi" w:cstheme="minorHAnsi"/>
        </w:rPr>
        <w:t>: Presidente, le informo que existe quórum legal para sesionar el día de hoy por encontrarse presentes cinco integrantes de este Consejo; lo anterior, en términos del artículo 67, segundo párrafo, de la Ley Orgánica del Poder Judicial del Estado. - - - - - - - - - - - - - - - -    - - - - - - - - - - - - - - - - - - -</w:t>
      </w:r>
    </w:p>
    <w:p w14:paraId="6E9F3A91" w14:textId="77777777" w:rsidR="00B071A0" w:rsidRPr="00D850BD" w:rsidRDefault="00B071A0" w:rsidP="00B071A0">
      <w:pPr>
        <w:spacing w:after="0" w:line="480" w:lineRule="auto"/>
        <w:jc w:val="both"/>
        <w:rPr>
          <w:rFonts w:asciiTheme="minorHAnsi" w:hAnsiTheme="minorHAnsi" w:cstheme="minorHAnsi"/>
        </w:rPr>
      </w:pPr>
      <w:r w:rsidRPr="00D850BD">
        <w:rPr>
          <w:rFonts w:asciiTheme="minorHAnsi" w:hAnsiTheme="minorHAnsi" w:cstheme="minorHAnsi"/>
          <w:b/>
        </w:rPr>
        <w:t xml:space="preserve">En uso de la palabra, el Magistrado </w:t>
      </w:r>
      <w:proofErr w:type="gramStart"/>
      <w:r w:rsidRPr="00D850BD">
        <w:rPr>
          <w:rFonts w:asciiTheme="minorHAnsi" w:hAnsiTheme="minorHAnsi" w:cstheme="minorHAnsi"/>
          <w:b/>
        </w:rPr>
        <w:t>Presidente</w:t>
      </w:r>
      <w:proofErr w:type="gramEnd"/>
      <w:r w:rsidRPr="00D850BD">
        <w:rPr>
          <w:rFonts w:asciiTheme="minorHAnsi" w:hAnsiTheme="minorHAnsi" w:cstheme="minorHAnsi"/>
          <w:b/>
        </w:rPr>
        <w:t xml:space="preserve"> dijo: </w:t>
      </w:r>
      <w:r w:rsidRPr="00D850BD">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   </w:t>
      </w:r>
    </w:p>
    <w:p w14:paraId="05CBEE1A" w14:textId="05B3C048" w:rsidR="009D735E" w:rsidRPr="00D850BD" w:rsidRDefault="009D735E" w:rsidP="009D735E">
      <w:pPr>
        <w:spacing w:before="100" w:beforeAutospacing="1" w:after="100" w:afterAutospacing="1"/>
        <w:ind w:firstLine="708"/>
        <w:jc w:val="both"/>
        <w:rPr>
          <w:rFonts w:asciiTheme="minorHAnsi" w:eastAsia="Times New Roman" w:hAnsiTheme="minorHAnsi" w:cstheme="minorHAnsi"/>
          <w:b/>
          <w:bCs/>
          <w:color w:val="000000"/>
          <w:lang w:eastAsia="es-MX"/>
        </w:rPr>
      </w:pPr>
      <w:bookmarkStart w:id="5" w:name="_Hlk83645766"/>
      <w:r w:rsidRPr="00D850BD">
        <w:rPr>
          <w:rFonts w:asciiTheme="minorHAnsi" w:hAnsiTheme="minorHAnsi" w:cstheme="minorHAnsi"/>
          <w:b/>
          <w:bCs/>
        </w:rPr>
        <w:t>ACUERDO II/6</w:t>
      </w:r>
      <w:r w:rsidR="001E50BE" w:rsidRPr="00D850BD">
        <w:rPr>
          <w:rFonts w:asciiTheme="minorHAnsi" w:hAnsiTheme="minorHAnsi" w:cstheme="minorHAnsi"/>
          <w:b/>
          <w:bCs/>
        </w:rPr>
        <w:t>5</w:t>
      </w:r>
      <w:r w:rsidRPr="00D850BD">
        <w:rPr>
          <w:rFonts w:asciiTheme="minorHAnsi" w:hAnsiTheme="minorHAnsi" w:cstheme="minorHAnsi"/>
          <w:b/>
          <w:bCs/>
        </w:rPr>
        <w:t xml:space="preserve">/2021. </w:t>
      </w:r>
      <w:bookmarkEnd w:id="5"/>
      <w:r w:rsidRPr="00D850BD">
        <w:rPr>
          <w:rFonts w:asciiTheme="minorHAnsi" w:eastAsia="Times New Roman" w:hAnsiTheme="minorHAnsi" w:cstheme="minorHAnsi"/>
          <w:b/>
          <w:bCs/>
          <w:color w:val="000000"/>
          <w:lang w:eastAsia="es-MX"/>
        </w:rPr>
        <w:t>Aprobación de las actas número 60/2021, 61/2021, 62/2021 y 63/2021. - - - - - - - - -</w:t>
      </w:r>
      <w:r w:rsidR="00D26F4B" w:rsidRPr="00D850BD">
        <w:rPr>
          <w:rFonts w:asciiTheme="minorHAnsi" w:eastAsia="Times New Roman" w:hAnsiTheme="minorHAnsi" w:cstheme="minorHAnsi"/>
          <w:b/>
          <w:bCs/>
          <w:color w:val="000000"/>
          <w:lang w:eastAsia="es-MX"/>
        </w:rPr>
        <w:t xml:space="preserve"> - - - - - - - - - - - - - - - - - - - - - - - - - - - - - - - - - - - - - - - - - </w:t>
      </w:r>
    </w:p>
    <w:p w14:paraId="3A677E8A" w14:textId="056A0E51" w:rsidR="00E21E4A" w:rsidRPr="00D850BD" w:rsidRDefault="009D735E" w:rsidP="00E21E4A">
      <w:pPr>
        <w:pStyle w:val="NormalWeb"/>
        <w:spacing w:before="0" w:beforeAutospacing="0" w:after="0" w:afterAutospacing="0" w:line="480" w:lineRule="auto"/>
        <w:jc w:val="both"/>
        <w:rPr>
          <w:rFonts w:asciiTheme="minorHAnsi" w:eastAsia="Batang" w:hAnsiTheme="minorHAnsi" w:cstheme="minorHAnsi"/>
          <w:sz w:val="22"/>
          <w:szCs w:val="22"/>
          <w:u w:val="single"/>
        </w:rPr>
      </w:pPr>
      <w:r w:rsidRPr="00D850BD">
        <w:rPr>
          <w:rFonts w:asciiTheme="minorHAnsi" w:hAnsiTheme="minorHAnsi" w:cstheme="minorHAnsi"/>
          <w:sz w:val="22"/>
          <w:szCs w:val="22"/>
        </w:rPr>
        <w:t>E</w:t>
      </w:r>
      <w:r w:rsidRPr="00D850BD">
        <w:rPr>
          <w:rFonts w:asciiTheme="minorHAnsi" w:eastAsia="Batang" w:hAnsiTheme="minorHAnsi" w:cstheme="minorHAnsi"/>
          <w:sz w:val="22"/>
          <w:szCs w:val="22"/>
        </w:rPr>
        <w:t xml:space="preserve">n términos del </w:t>
      </w:r>
      <w:bookmarkStart w:id="6" w:name="_Hlk8302691"/>
      <w:r w:rsidRPr="00D850BD">
        <w:rPr>
          <w:rFonts w:asciiTheme="minorHAnsi" w:eastAsia="Batang" w:hAnsiTheme="minorHAnsi" w:cstheme="minorHAnsi"/>
          <w:sz w:val="22"/>
          <w:szCs w:val="22"/>
        </w:rPr>
        <w:t xml:space="preserve">artículo 18, fracción IV, del Reglamento del Consejo de la Judicatura del Estado, </w:t>
      </w:r>
      <w:bookmarkEnd w:id="6"/>
      <w:r w:rsidRPr="00D850BD">
        <w:rPr>
          <w:rFonts w:asciiTheme="minorHAnsi" w:eastAsia="Batang" w:hAnsiTheme="minorHAnsi" w:cstheme="minorHAnsi"/>
          <w:sz w:val="22"/>
          <w:szCs w:val="22"/>
        </w:rPr>
        <w:t>se aprueba</w:t>
      </w:r>
      <w:r w:rsidR="00D26F4B" w:rsidRPr="00D850BD">
        <w:rPr>
          <w:rFonts w:asciiTheme="minorHAnsi" w:eastAsia="Batang" w:hAnsiTheme="minorHAnsi" w:cstheme="minorHAnsi"/>
          <w:sz w:val="22"/>
          <w:szCs w:val="22"/>
        </w:rPr>
        <w:t xml:space="preserve">n </w:t>
      </w:r>
      <w:r w:rsidRPr="00D850BD">
        <w:rPr>
          <w:rFonts w:asciiTheme="minorHAnsi" w:eastAsia="Batang" w:hAnsiTheme="minorHAnsi" w:cstheme="minorHAnsi"/>
          <w:sz w:val="22"/>
          <w:szCs w:val="22"/>
        </w:rPr>
        <w:t>l</w:t>
      </w:r>
      <w:r w:rsidR="00D26F4B" w:rsidRPr="00D850BD">
        <w:rPr>
          <w:rFonts w:asciiTheme="minorHAnsi" w:eastAsia="Batang" w:hAnsiTheme="minorHAnsi" w:cstheme="minorHAnsi"/>
          <w:sz w:val="22"/>
          <w:szCs w:val="22"/>
        </w:rPr>
        <w:t>as</w:t>
      </w:r>
      <w:r w:rsidRPr="00D850BD">
        <w:rPr>
          <w:rFonts w:asciiTheme="minorHAnsi" w:eastAsia="Batang" w:hAnsiTheme="minorHAnsi" w:cstheme="minorHAnsi"/>
          <w:sz w:val="22"/>
          <w:szCs w:val="22"/>
        </w:rPr>
        <w:t xml:space="preserve"> acta</w:t>
      </w:r>
      <w:r w:rsidR="00D26F4B" w:rsidRPr="00D850BD">
        <w:rPr>
          <w:rFonts w:asciiTheme="minorHAnsi" w:eastAsia="Batang" w:hAnsiTheme="minorHAnsi" w:cstheme="minorHAnsi"/>
          <w:sz w:val="22"/>
          <w:szCs w:val="22"/>
        </w:rPr>
        <w:t>s</w:t>
      </w:r>
      <w:r w:rsidRPr="00D850BD">
        <w:rPr>
          <w:rFonts w:asciiTheme="minorHAnsi" w:eastAsia="Batang" w:hAnsiTheme="minorHAnsi" w:cstheme="minorHAnsi"/>
          <w:sz w:val="22"/>
          <w:szCs w:val="22"/>
        </w:rPr>
        <w:t xml:space="preserve"> número </w:t>
      </w:r>
      <w:r w:rsidR="00D26F4B" w:rsidRPr="00D850BD">
        <w:rPr>
          <w:rFonts w:asciiTheme="minorHAnsi" w:hAnsiTheme="minorHAnsi" w:cstheme="minorHAnsi"/>
          <w:color w:val="000000"/>
          <w:sz w:val="22"/>
          <w:szCs w:val="22"/>
        </w:rPr>
        <w:t>60/2021, 61/2021, 62/2021 y 63/2021</w:t>
      </w:r>
      <w:r w:rsidR="007735FD">
        <w:rPr>
          <w:rFonts w:asciiTheme="minorHAnsi" w:hAnsiTheme="minorHAnsi" w:cstheme="minorHAnsi"/>
          <w:color w:val="000000"/>
          <w:sz w:val="22"/>
          <w:szCs w:val="22"/>
        </w:rPr>
        <w:t>,</w:t>
      </w:r>
      <w:r w:rsidRPr="00D850BD">
        <w:rPr>
          <w:rFonts w:asciiTheme="minorHAnsi" w:eastAsia="Batang" w:hAnsiTheme="minorHAnsi" w:cstheme="minorHAnsi"/>
          <w:sz w:val="22"/>
          <w:szCs w:val="22"/>
        </w:rPr>
        <w:t xml:space="preserve"> se ordena a la </w:t>
      </w:r>
      <w:proofErr w:type="gramStart"/>
      <w:r w:rsidRPr="00D850BD">
        <w:rPr>
          <w:rFonts w:asciiTheme="minorHAnsi" w:eastAsia="Batang" w:hAnsiTheme="minorHAnsi" w:cstheme="minorHAnsi"/>
          <w:sz w:val="22"/>
          <w:szCs w:val="22"/>
        </w:rPr>
        <w:t>Secretaria Ejecutiva</w:t>
      </w:r>
      <w:proofErr w:type="gramEnd"/>
      <w:r w:rsidRPr="00D850BD">
        <w:rPr>
          <w:rFonts w:asciiTheme="minorHAnsi" w:eastAsia="Batang" w:hAnsiTheme="minorHAnsi" w:cstheme="minorHAnsi"/>
          <w:sz w:val="22"/>
          <w:szCs w:val="22"/>
        </w:rPr>
        <w:t xml:space="preserve"> recabar las firmas correspondientes. </w:t>
      </w:r>
      <w:r w:rsidRPr="00D850BD">
        <w:rPr>
          <w:rFonts w:asciiTheme="minorHAnsi" w:eastAsia="Batang" w:hAnsiTheme="minorHAnsi" w:cstheme="minorHAnsi"/>
          <w:sz w:val="22"/>
          <w:szCs w:val="22"/>
          <w:u w:val="single"/>
        </w:rPr>
        <w:t>APROBADO</w:t>
      </w:r>
      <w:r w:rsidR="003A3891">
        <w:rPr>
          <w:rFonts w:asciiTheme="minorHAnsi" w:eastAsia="Batang" w:hAnsiTheme="minorHAnsi" w:cstheme="minorHAnsi"/>
          <w:sz w:val="22"/>
          <w:szCs w:val="22"/>
          <w:u w:val="single"/>
        </w:rPr>
        <w:t xml:space="preserve"> </w:t>
      </w:r>
      <w:proofErr w:type="gramStart"/>
      <w:r w:rsidRPr="00D850BD">
        <w:rPr>
          <w:rFonts w:asciiTheme="minorHAnsi" w:eastAsia="Batang" w:hAnsiTheme="minorHAnsi" w:cstheme="minorHAnsi"/>
          <w:sz w:val="22"/>
          <w:szCs w:val="22"/>
          <w:u w:val="single"/>
        </w:rPr>
        <w:t xml:space="preserve">POR </w:t>
      </w:r>
      <w:r w:rsidR="00D26F4B" w:rsidRPr="00D850BD">
        <w:rPr>
          <w:rFonts w:asciiTheme="minorHAnsi" w:eastAsia="Batang" w:hAnsiTheme="minorHAnsi" w:cstheme="minorHAnsi"/>
          <w:sz w:val="22"/>
          <w:szCs w:val="22"/>
          <w:u w:val="single"/>
        </w:rPr>
        <w:t xml:space="preserve"> </w:t>
      </w:r>
      <w:r w:rsidR="003A3891">
        <w:rPr>
          <w:rFonts w:asciiTheme="minorHAnsi" w:eastAsia="Batang" w:hAnsiTheme="minorHAnsi" w:cstheme="minorHAnsi"/>
          <w:sz w:val="22"/>
          <w:szCs w:val="22"/>
          <w:u w:val="single"/>
        </w:rPr>
        <w:t>UNANIMIDAD</w:t>
      </w:r>
      <w:proofErr w:type="gramEnd"/>
      <w:r w:rsidR="003A3891">
        <w:rPr>
          <w:rFonts w:asciiTheme="minorHAnsi" w:eastAsia="Batang" w:hAnsiTheme="minorHAnsi" w:cstheme="minorHAnsi"/>
          <w:sz w:val="22"/>
          <w:szCs w:val="22"/>
          <w:u w:val="single"/>
        </w:rPr>
        <w:t xml:space="preserve"> </w:t>
      </w:r>
      <w:r w:rsidRPr="00D850BD">
        <w:rPr>
          <w:rFonts w:asciiTheme="minorHAnsi" w:eastAsia="Batang" w:hAnsiTheme="minorHAnsi" w:cstheme="minorHAnsi"/>
          <w:sz w:val="22"/>
          <w:szCs w:val="22"/>
          <w:u w:val="single"/>
        </w:rPr>
        <w:t>DE VOTOS.</w:t>
      </w:r>
    </w:p>
    <w:p w14:paraId="2414C238" w14:textId="02C34C53" w:rsidR="00E21E4A" w:rsidRPr="00D850BD" w:rsidRDefault="00B071A0" w:rsidP="00E21E4A">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7" w:name="_Hlk86388957"/>
      <w:r w:rsidRPr="00D850BD">
        <w:rPr>
          <w:rFonts w:asciiTheme="minorHAnsi" w:eastAsia="Batang" w:hAnsiTheme="minorHAnsi" w:cstheme="minorHAnsi"/>
          <w:b/>
          <w:color w:val="000000" w:themeColor="text1"/>
          <w:sz w:val="22"/>
          <w:szCs w:val="22"/>
        </w:rPr>
        <w:t xml:space="preserve">ACUERDO </w:t>
      </w:r>
      <w:r w:rsidR="00D26F4B" w:rsidRPr="00D850BD">
        <w:rPr>
          <w:rFonts w:asciiTheme="minorHAnsi" w:eastAsia="Batang" w:hAnsiTheme="minorHAnsi" w:cstheme="minorHAnsi"/>
          <w:b/>
          <w:color w:val="000000" w:themeColor="text1"/>
          <w:sz w:val="22"/>
          <w:szCs w:val="22"/>
        </w:rPr>
        <w:t>III</w:t>
      </w:r>
      <w:r w:rsidRPr="00D850BD">
        <w:rPr>
          <w:rFonts w:asciiTheme="minorHAnsi" w:eastAsia="Batang" w:hAnsiTheme="minorHAnsi" w:cstheme="minorHAnsi"/>
          <w:b/>
          <w:color w:val="000000" w:themeColor="text1"/>
          <w:sz w:val="22"/>
          <w:szCs w:val="22"/>
        </w:rPr>
        <w:t>/6</w:t>
      </w:r>
      <w:r w:rsidR="001E50BE" w:rsidRPr="00D850BD">
        <w:rPr>
          <w:rFonts w:asciiTheme="minorHAnsi" w:eastAsia="Batang" w:hAnsiTheme="minorHAnsi" w:cstheme="minorHAnsi"/>
          <w:b/>
          <w:color w:val="000000" w:themeColor="text1"/>
          <w:sz w:val="22"/>
          <w:szCs w:val="22"/>
        </w:rPr>
        <w:t>5</w:t>
      </w:r>
      <w:r w:rsidRPr="00D850BD">
        <w:rPr>
          <w:rFonts w:asciiTheme="minorHAnsi" w:eastAsia="Batang" w:hAnsiTheme="minorHAnsi" w:cstheme="minorHAnsi"/>
          <w:b/>
          <w:color w:val="000000" w:themeColor="text1"/>
          <w:sz w:val="22"/>
          <w:szCs w:val="22"/>
        </w:rPr>
        <w:t xml:space="preserve">/2021. </w:t>
      </w:r>
      <w:r w:rsidR="00E21E4A" w:rsidRPr="00D850BD">
        <w:rPr>
          <w:rFonts w:asciiTheme="minorHAnsi" w:eastAsia="Batang" w:hAnsiTheme="minorHAnsi" w:cstheme="minorHAnsi"/>
          <w:b/>
          <w:color w:val="000000" w:themeColor="text1"/>
          <w:sz w:val="22"/>
          <w:szCs w:val="22"/>
        </w:rPr>
        <w:t>O</w:t>
      </w:r>
      <w:r w:rsidR="00E21E4A" w:rsidRPr="00D850BD">
        <w:rPr>
          <w:rFonts w:asciiTheme="minorHAnsi" w:hAnsiTheme="minorHAnsi" w:cstheme="minorHAnsi"/>
          <w:b/>
          <w:bCs/>
          <w:color w:val="000000"/>
          <w:sz w:val="22"/>
          <w:szCs w:val="22"/>
        </w:rPr>
        <w:t xml:space="preserve">ficio número CESESP/CECC/5S.2.12/0282/2021, de fecha siete de octubre de dos mil veintiuno, signado por el </w:t>
      </w:r>
      <w:proofErr w:type="gramStart"/>
      <w:r w:rsidR="00E21E4A" w:rsidRPr="00D850BD">
        <w:rPr>
          <w:rFonts w:asciiTheme="minorHAnsi" w:hAnsiTheme="minorHAnsi" w:cstheme="minorHAnsi"/>
          <w:b/>
          <w:bCs/>
          <w:color w:val="000000"/>
          <w:sz w:val="22"/>
          <w:szCs w:val="22"/>
        </w:rPr>
        <w:t>Director</w:t>
      </w:r>
      <w:proofErr w:type="gramEnd"/>
      <w:r w:rsidR="00E21E4A" w:rsidRPr="00D850BD">
        <w:rPr>
          <w:rFonts w:asciiTheme="minorHAnsi" w:hAnsiTheme="minorHAnsi" w:cstheme="minorHAnsi"/>
          <w:b/>
          <w:bCs/>
          <w:color w:val="000000"/>
          <w:sz w:val="22"/>
          <w:szCs w:val="22"/>
        </w:rPr>
        <w:t xml:space="preserve"> del Centro Estatal </w:t>
      </w:r>
      <w:r w:rsidR="00E21E4A" w:rsidRPr="00D850BD">
        <w:rPr>
          <w:rFonts w:asciiTheme="minorHAnsi" w:hAnsiTheme="minorHAnsi" w:cstheme="minorHAnsi"/>
          <w:b/>
          <w:bCs/>
          <w:color w:val="000000"/>
          <w:sz w:val="22"/>
          <w:szCs w:val="22"/>
        </w:rPr>
        <w:lastRenderedPageBreak/>
        <w:t>de Evaluación y Control de Confianza (C3), de la Comisión Ejecutiva del Sistema Estatal de Seguridad Pública. - - - - - - - - - - - - - - - - - - - - - - - - -  - - - - - - - - - - - - - - - - -</w:t>
      </w:r>
    </w:p>
    <w:p w14:paraId="5313E858" w14:textId="245AD6BF" w:rsidR="00E21E4A" w:rsidRPr="003F5A48" w:rsidRDefault="00E21E4A" w:rsidP="00E21E4A">
      <w:pPr>
        <w:pStyle w:val="NormalWeb"/>
        <w:spacing w:before="0" w:beforeAutospacing="0" w:after="0" w:afterAutospacing="0" w:line="480" w:lineRule="auto"/>
        <w:jc w:val="both"/>
        <w:rPr>
          <w:rFonts w:asciiTheme="minorHAnsi" w:hAnsiTheme="minorHAnsi" w:cstheme="minorHAnsi"/>
          <w:i/>
          <w:iCs/>
          <w:color w:val="000000" w:themeColor="text1"/>
          <w:sz w:val="22"/>
          <w:szCs w:val="22"/>
          <w:u w:val="single"/>
        </w:rPr>
      </w:pPr>
      <w:r w:rsidRPr="00D850BD">
        <w:rPr>
          <w:rFonts w:asciiTheme="minorHAnsi" w:hAnsiTheme="minorHAnsi" w:cstheme="minorHAnsi"/>
          <w:i/>
          <w:iCs/>
          <w:color w:val="000000"/>
          <w:sz w:val="22"/>
          <w:szCs w:val="22"/>
        </w:rPr>
        <w:t xml:space="preserve">Dada cuenta con el oficio de referencia, mediante el cual </w:t>
      </w:r>
      <w:r w:rsidR="007735FD">
        <w:rPr>
          <w:rFonts w:asciiTheme="minorHAnsi" w:hAnsiTheme="minorHAnsi" w:cstheme="minorHAnsi"/>
          <w:i/>
          <w:iCs/>
          <w:color w:val="000000"/>
          <w:sz w:val="22"/>
          <w:szCs w:val="22"/>
        </w:rPr>
        <w:t xml:space="preserve">se </w:t>
      </w:r>
      <w:r w:rsidRPr="00D850BD">
        <w:rPr>
          <w:rFonts w:asciiTheme="minorHAnsi" w:hAnsiTheme="minorHAnsi" w:cstheme="minorHAnsi"/>
          <w:i/>
          <w:iCs/>
          <w:color w:val="000000" w:themeColor="text1"/>
          <w:sz w:val="22"/>
          <w:szCs w:val="22"/>
        </w:rPr>
        <w:t xml:space="preserve">solicita la colaboración para allegarse de antecedentes de </w:t>
      </w:r>
      <w:r w:rsidR="00525EFF">
        <w:rPr>
          <w:rFonts w:asciiTheme="minorHAnsi" w:hAnsiTheme="minorHAnsi" w:cstheme="minorHAnsi"/>
          <w:i/>
          <w:iCs/>
          <w:color w:val="000000" w:themeColor="text1"/>
          <w:sz w:val="22"/>
          <w:szCs w:val="22"/>
        </w:rPr>
        <w:t>los</w:t>
      </w:r>
      <w:r w:rsidRPr="00D850BD">
        <w:rPr>
          <w:rFonts w:asciiTheme="minorHAnsi" w:hAnsiTheme="minorHAnsi" w:cstheme="minorHAnsi"/>
          <w:i/>
          <w:iCs/>
          <w:color w:val="000000" w:themeColor="text1"/>
          <w:sz w:val="22"/>
          <w:szCs w:val="22"/>
        </w:rPr>
        <w:t xml:space="preserve"> evaluados, </w:t>
      </w:r>
      <w:r w:rsidR="00525EFF">
        <w:rPr>
          <w:rFonts w:asciiTheme="minorHAnsi" w:hAnsiTheme="minorHAnsi" w:cstheme="minorHAnsi"/>
          <w:i/>
          <w:iCs/>
          <w:color w:val="000000" w:themeColor="text1"/>
          <w:sz w:val="22"/>
          <w:szCs w:val="22"/>
        </w:rPr>
        <w:t xml:space="preserve">en la Comisión Ejecutiva del Sistema Estatal de Seguridad Pública, </w:t>
      </w:r>
      <w:r w:rsidRPr="00D850BD">
        <w:rPr>
          <w:rFonts w:asciiTheme="minorHAnsi" w:hAnsiTheme="minorHAnsi" w:cstheme="minorHAnsi"/>
          <w:i/>
          <w:iCs/>
          <w:color w:val="000000" w:themeColor="text1"/>
          <w:sz w:val="22"/>
          <w:szCs w:val="22"/>
        </w:rPr>
        <w:t>respecto de procedimientos relativos a violencia familiar o incumplimiento de las obligaciones de asistencia familiar</w:t>
      </w:r>
      <w:r w:rsidR="007C7DEF" w:rsidRPr="00D850BD">
        <w:rPr>
          <w:rFonts w:asciiTheme="minorHAnsi" w:hAnsiTheme="minorHAnsi" w:cstheme="minorHAnsi"/>
          <w:i/>
          <w:iCs/>
          <w:color w:val="000000" w:themeColor="text1"/>
          <w:sz w:val="22"/>
          <w:szCs w:val="22"/>
        </w:rPr>
        <w:t>, de acuerdo a la Ley General del Sistema Nacional de Seguridad Pública, así como la Ley Pública del Estado de Tlaxcala y sus Municipios</w:t>
      </w:r>
      <w:r w:rsidR="00525EFF">
        <w:rPr>
          <w:rFonts w:asciiTheme="minorHAnsi" w:hAnsiTheme="minorHAnsi" w:cstheme="minorHAnsi"/>
          <w:i/>
          <w:iCs/>
          <w:color w:val="000000" w:themeColor="text1"/>
          <w:sz w:val="22"/>
          <w:szCs w:val="22"/>
        </w:rPr>
        <w:t>,</w:t>
      </w:r>
      <w:r w:rsidR="0024661C" w:rsidRPr="00D850BD">
        <w:rPr>
          <w:rFonts w:asciiTheme="minorHAnsi" w:hAnsiTheme="minorHAnsi" w:cstheme="minorHAnsi"/>
          <w:i/>
          <w:iCs/>
          <w:color w:val="000000" w:themeColor="text1"/>
          <w:sz w:val="22"/>
          <w:szCs w:val="22"/>
        </w:rPr>
        <w:t xml:space="preserve"> 61 de la Ley Orgánica del Poder Judicial del Estado, con fundamento en </w:t>
      </w:r>
      <w:r w:rsidR="00525EFF">
        <w:rPr>
          <w:rFonts w:asciiTheme="minorHAnsi" w:hAnsiTheme="minorHAnsi" w:cstheme="minorHAnsi"/>
          <w:i/>
          <w:iCs/>
          <w:color w:val="000000" w:themeColor="text1"/>
          <w:sz w:val="22"/>
          <w:szCs w:val="22"/>
        </w:rPr>
        <w:t>el</w:t>
      </w:r>
      <w:r w:rsidR="0024661C" w:rsidRPr="00D850BD">
        <w:rPr>
          <w:rFonts w:asciiTheme="minorHAnsi" w:hAnsiTheme="minorHAnsi" w:cstheme="minorHAnsi"/>
          <w:i/>
          <w:iCs/>
          <w:color w:val="000000" w:themeColor="text1"/>
          <w:sz w:val="22"/>
          <w:szCs w:val="22"/>
        </w:rPr>
        <w:t xml:space="preserve"> artículo 85 de la Constitución Política del Estado Libre y Soberano del Estado de Tlaxcala, </w:t>
      </w:r>
      <w:r w:rsidR="003F5A48" w:rsidRPr="003F5A48">
        <w:rPr>
          <w:rFonts w:asciiTheme="minorHAnsi" w:hAnsiTheme="minorHAnsi" w:cstheme="minorHAnsi"/>
          <w:i/>
          <w:iCs/>
          <w:color w:val="000000" w:themeColor="text1"/>
          <w:sz w:val="22"/>
          <w:szCs w:val="22"/>
          <w:u w:val="single"/>
        </w:rPr>
        <w:t>este cuerpo colegiado determina:</w:t>
      </w:r>
    </w:p>
    <w:p w14:paraId="6CF06DFA" w14:textId="1CF182E8" w:rsidR="00525EFF" w:rsidRPr="00525EFF" w:rsidRDefault="00525EFF" w:rsidP="00DD3D20">
      <w:pPr>
        <w:pStyle w:val="NormalWeb"/>
        <w:numPr>
          <w:ilvl w:val="0"/>
          <w:numId w:val="21"/>
        </w:numPr>
        <w:spacing w:before="0" w:beforeAutospacing="0" w:after="0" w:afterAutospacing="0" w:line="480" w:lineRule="auto"/>
        <w:jc w:val="both"/>
        <w:rPr>
          <w:rFonts w:asciiTheme="minorHAnsi" w:eastAsia="Batang" w:hAnsiTheme="minorHAnsi" w:cstheme="minorHAnsi"/>
          <w:b/>
          <w:i/>
          <w:iCs/>
          <w:color w:val="000000" w:themeColor="text1"/>
          <w:sz w:val="22"/>
          <w:szCs w:val="22"/>
        </w:rPr>
      </w:pPr>
      <w:r w:rsidRPr="00525EFF">
        <w:rPr>
          <w:rFonts w:asciiTheme="minorHAnsi" w:hAnsiTheme="minorHAnsi" w:cstheme="minorHAnsi"/>
          <w:b/>
          <w:bCs/>
          <w:i/>
          <w:iCs/>
          <w:color w:val="000000" w:themeColor="text1"/>
          <w:sz w:val="22"/>
          <w:szCs w:val="22"/>
        </w:rPr>
        <w:t xml:space="preserve"> </w:t>
      </w:r>
      <w:r w:rsidR="0024661C" w:rsidRPr="00525EFF">
        <w:rPr>
          <w:rFonts w:asciiTheme="minorHAnsi" w:hAnsiTheme="minorHAnsi" w:cstheme="minorHAnsi"/>
          <w:i/>
          <w:iCs/>
          <w:color w:val="000000" w:themeColor="text1"/>
          <w:sz w:val="22"/>
          <w:szCs w:val="22"/>
        </w:rPr>
        <w:t>Tomar conocimiento de manera íntegra del oficio de cuenta.</w:t>
      </w:r>
    </w:p>
    <w:p w14:paraId="1037306D" w14:textId="00F82DD5" w:rsidR="00147071" w:rsidRPr="00525EFF" w:rsidRDefault="00525EFF" w:rsidP="00DD3D20">
      <w:pPr>
        <w:pStyle w:val="NormalWeb"/>
        <w:numPr>
          <w:ilvl w:val="0"/>
          <w:numId w:val="21"/>
        </w:numPr>
        <w:spacing w:before="0" w:beforeAutospacing="0" w:after="0" w:afterAutospacing="0" w:line="480" w:lineRule="auto"/>
        <w:jc w:val="both"/>
        <w:rPr>
          <w:rFonts w:asciiTheme="minorHAnsi" w:eastAsia="Batang" w:hAnsiTheme="minorHAnsi" w:cstheme="minorHAnsi"/>
          <w:b/>
          <w:i/>
          <w:iCs/>
          <w:color w:val="000000" w:themeColor="text1"/>
          <w:sz w:val="22"/>
          <w:szCs w:val="22"/>
        </w:rPr>
      </w:pPr>
      <w:r w:rsidRPr="00525EFF">
        <w:rPr>
          <w:rFonts w:asciiTheme="minorHAnsi" w:hAnsiTheme="minorHAnsi" w:cstheme="minorHAnsi"/>
          <w:b/>
          <w:bCs/>
          <w:i/>
          <w:iCs/>
          <w:color w:val="000000" w:themeColor="text1"/>
          <w:sz w:val="22"/>
          <w:szCs w:val="22"/>
        </w:rPr>
        <w:t xml:space="preserve"> </w:t>
      </w:r>
      <w:r w:rsidR="00A06E57" w:rsidRPr="00525EFF">
        <w:rPr>
          <w:rFonts w:asciiTheme="minorHAnsi" w:hAnsiTheme="minorHAnsi" w:cstheme="minorHAnsi"/>
          <w:i/>
          <w:iCs/>
          <w:color w:val="000000" w:themeColor="text1"/>
          <w:sz w:val="22"/>
          <w:szCs w:val="22"/>
        </w:rPr>
        <w:t>A</w:t>
      </w:r>
      <w:r w:rsidR="0024661C" w:rsidRPr="00525EFF">
        <w:rPr>
          <w:rFonts w:asciiTheme="minorHAnsi" w:hAnsiTheme="minorHAnsi" w:cstheme="minorHAnsi"/>
          <w:i/>
          <w:iCs/>
          <w:color w:val="000000" w:themeColor="text1"/>
          <w:sz w:val="22"/>
          <w:szCs w:val="22"/>
        </w:rPr>
        <w:t>utoriza</w:t>
      </w:r>
      <w:r w:rsidR="00A06E57" w:rsidRPr="00525EFF">
        <w:rPr>
          <w:rFonts w:asciiTheme="minorHAnsi" w:hAnsiTheme="minorHAnsi" w:cstheme="minorHAnsi"/>
          <w:i/>
          <w:iCs/>
          <w:color w:val="000000" w:themeColor="text1"/>
          <w:sz w:val="22"/>
          <w:szCs w:val="22"/>
        </w:rPr>
        <w:t>r</w:t>
      </w:r>
      <w:r w:rsidR="00737D05" w:rsidRPr="00525EFF">
        <w:rPr>
          <w:rFonts w:asciiTheme="minorHAnsi" w:hAnsiTheme="minorHAnsi" w:cstheme="minorHAnsi"/>
          <w:i/>
          <w:iCs/>
          <w:color w:val="000000" w:themeColor="text1"/>
          <w:sz w:val="22"/>
          <w:szCs w:val="22"/>
        </w:rPr>
        <w:t xml:space="preserve"> se</w:t>
      </w:r>
      <w:r w:rsidR="0024661C" w:rsidRPr="00525EFF">
        <w:rPr>
          <w:rFonts w:asciiTheme="minorHAnsi" w:hAnsiTheme="minorHAnsi" w:cstheme="minorHAnsi"/>
          <w:i/>
          <w:iCs/>
          <w:color w:val="000000" w:themeColor="text1"/>
          <w:sz w:val="22"/>
          <w:szCs w:val="22"/>
        </w:rPr>
        <w:t xml:space="preserve"> </w:t>
      </w:r>
      <w:r w:rsidR="00E40B6C" w:rsidRPr="00525EFF">
        <w:rPr>
          <w:rFonts w:asciiTheme="minorHAnsi" w:hAnsiTheme="minorHAnsi" w:cstheme="minorHAnsi"/>
          <w:i/>
          <w:iCs/>
          <w:color w:val="000000" w:themeColor="text1"/>
          <w:sz w:val="22"/>
          <w:szCs w:val="22"/>
        </w:rPr>
        <w:t>b</w:t>
      </w:r>
      <w:r w:rsidR="0024661C" w:rsidRPr="00525EFF">
        <w:rPr>
          <w:rFonts w:asciiTheme="minorHAnsi" w:hAnsiTheme="minorHAnsi" w:cstheme="minorHAnsi"/>
          <w:i/>
          <w:iCs/>
          <w:color w:val="000000" w:themeColor="text1"/>
          <w:sz w:val="22"/>
          <w:szCs w:val="22"/>
        </w:rPr>
        <w:t>rind</w:t>
      </w:r>
      <w:r w:rsidR="00737D05" w:rsidRPr="00525EFF">
        <w:rPr>
          <w:rFonts w:asciiTheme="minorHAnsi" w:hAnsiTheme="minorHAnsi" w:cstheme="minorHAnsi"/>
          <w:i/>
          <w:iCs/>
          <w:color w:val="000000" w:themeColor="text1"/>
          <w:sz w:val="22"/>
          <w:szCs w:val="22"/>
        </w:rPr>
        <w:t>e</w:t>
      </w:r>
      <w:r w:rsidR="0024661C" w:rsidRPr="00525EFF">
        <w:rPr>
          <w:rFonts w:asciiTheme="minorHAnsi" w:hAnsiTheme="minorHAnsi" w:cstheme="minorHAnsi"/>
          <w:i/>
          <w:iCs/>
          <w:color w:val="000000" w:themeColor="text1"/>
          <w:sz w:val="22"/>
          <w:szCs w:val="22"/>
        </w:rPr>
        <w:t xml:space="preserve"> la </w:t>
      </w:r>
      <w:r>
        <w:rPr>
          <w:rFonts w:asciiTheme="minorHAnsi" w:hAnsiTheme="minorHAnsi" w:cstheme="minorHAnsi"/>
          <w:i/>
          <w:iCs/>
          <w:color w:val="000000" w:themeColor="text1"/>
          <w:sz w:val="22"/>
          <w:szCs w:val="22"/>
        </w:rPr>
        <w:t>c</w:t>
      </w:r>
      <w:r w:rsidR="0024661C" w:rsidRPr="00525EFF">
        <w:rPr>
          <w:rFonts w:asciiTheme="minorHAnsi" w:hAnsiTheme="minorHAnsi" w:cstheme="minorHAnsi"/>
          <w:i/>
          <w:iCs/>
          <w:color w:val="000000" w:themeColor="text1"/>
          <w:sz w:val="22"/>
          <w:szCs w:val="22"/>
        </w:rPr>
        <w:t xml:space="preserve">olaboración </w:t>
      </w:r>
      <w:r w:rsidR="00E40B6C" w:rsidRPr="00525EFF">
        <w:rPr>
          <w:rFonts w:asciiTheme="minorHAnsi" w:hAnsiTheme="minorHAnsi" w:cstheme="minorHAnsi"/>
          <w:i/>
          <w:iCs/>
          <w:color w:val="000000" w:themeColor="text1"/>
          <w:sz w:val="22"/>
          <w:szCs w:val="22"/>
        </w:rPr>
        <w:t xml:space="preserve">al Centro Estatal de Evaluación y Control de Confianza de la Comisión Ejecutiva del Sistema Estatal de Seguridad Pública a través de los Juzgados en materia Familiar y Penal </w:t>
      </w:r>
      <w:r w:rsidR="00A06E57" w:rsidRPr="00525EFF">
        <w:rPr>
          <w:rFonts w:asciiTheme="minorHAnsi" w:hAnsiTheme="minorHAnsi" w:cstheme="minorHAnsi"/>
          <w:i/>
          <w:iCs/>
          <w:color w:val="000000" w:themeColor="text1"/>
          <w:sz w:val="22"/>
          <w:szCs w:val="22"/>
        </w:rPr>
        <w:t>del Poder Judicial del Estado.</w:t>
      </w:r>
    </w:p>
    <w:p w14:paraId="46A5465A" w14:textId="737107EB" w:rsidR="00737D05" w:rsidRPr="003F5A48" w:rsidRDefault="00A06E57" w:rsidP="00737D05">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D850BD">
        <w:rPr>
          <w:rFonts w:asciiTheme="minorHAnsi" w:hAnsiTheme="minorHAnsi" w:cstheme="minorHAnsi"/>
          <w:i/>
          <w:iCs/>
          <w:color w:val="000000" w:themeColor="text1"/>
          <w:sz w:val="22"/>
          <w:szCs w:val="22"/>
        </w:rPr>
        <w:t>Con copia del oficio de cuenta, comuníquese esta determinación a los titulares y administradores de los juzgados en mención respectivamente para su conocimiento y atención cuando se les requiera</w:t>
      </w:r>
      <w:r w:rsidR="0054598C">
        <w:rPr>
          <w:rFonts w:asciiTheme="minorHAnsi" w:hAnsiTheme="minorHAnsi" w:cstheme="minorHAnsi"/>
          <w:i/>
          <w:iCs/>
          <w:color w:val="000000" w:themeColor="text1"/>
          <w:sz w:val="22"/>
          <w:szCs w:val="22"/>
        </w:rPr>
        <w:t xml:space="preserve"> la colaboración, cuidando en todo momento el manejo y traspaso de datos personales, </w:t>
      </w:r>
      <w:r w:rsidR="003F5A48">
        <w:rPr>
          <w:rFonts w:asciiTheme="minorHAnsi" w:hAnsiTheme="minorHAnsi" w:cstheme="minorHAnsi"/>
          <w:i/>
          <w:iCs/>
          <w:color w:val="000000" w:themeColor="text1"/>
          <w:sz w:val="22"/>
          <w:szCs w:val="22"/>
        </w:rPr>
        <w:t xml:space="preserve">en observancia a los artículos </w:t>
      </w:r>
      <w:r w:rsidR="003F5A48" w:rsidRPr="00D850BD">
        <w:rPr>
          <w:rFonts w:asciiTheme="minorHAnsi" w:hAnsiTheme="minorHAnsi" w:cstheme="minorHAnsi"/>
          <w:i/>
          <w:iCs/>
          <w:color w:val="000000"/>
          <w:sz w:val="22"/>
          <w:szCs w:val="22"/>
        </w:rPr>
        <w:t>13, fracciones II y V, 14 y 39, fracción VIII, de la Ley de Protección de Datos Personales en Posesión de Sujetos Obligados del Estado de Tlaxcala,</w:t>
      </w:r>
      <w:r w:rsidR="007B2300">
        <w:rPr>
          <w:rFonts w:asciiTheme="minorHAnsi" w:hAnsiTheme="minorHAnsi" w:cstheme="minorHAnsi"/>
          <w:i/>
          <w:iCs/>
          <w:color w:val="000000" w:themeColor="text1"/>
          <w:sz w:val="22"/>
          <w:szCs w:val="22"/>
        </w:rPr>
        <w:t xml:space="preserve"> así como al </w:t>
      </w:r>
      <w:r w:rsidR="007B2300" w:rsidRPr="007B2300">
        <w:rPr>
          <w:rFonts w:asciiTheme="minorHAnsi" w:hAnsiTheme="minorHAnsi" w:cstheme="minorHAnsi"/>
          <w:i/>
          <w:iCs/>
          <w:color w:val="000000"/>
          <w:sz w:val="22"/>
          <w:szCs w:val="22"/>
        </w:rPr>
        <w:t>Director del Centro Estatal de Evaluación y Control de Confianza (C3), de la Comisión Ejecutiva del Sistema Estatal de Seguridad Pública</w:t>
      </w:r>
      <w:r w:rsidR="00DD3D20">
        <w:rPr>
          <w:rFonts w:asciiTheme="minorHAnsi" w:hAnsiTheme="minorHAnsi" w:cstheme="minorHAnsi"/>
          <w:i/>
          <w:iCs/>
          <w:color w:val="000000"/>
          <w:sz w:val="22"/>
          <w:szCs w:val="22"/>
        </w:rPr>
        <w:t>, en atención a su solicitud</w:t>
      </w:r>
      <w:bookmarkEnd w:id="7"/>
      <w:r w:rsidR="00DD3D20">
        <w:rPr>
          <w:rFonts w:asciiTheme="minorHAnsi" w:hAnsiTheme="minorHAnsi" w:cstheme="minorHAnsi"/>
          <w:i/>
          <w:iCs/>
          <w:color w:val="000000"/>
          <w:sz w:val="22"/>
          <w:szCs w:val="22"/>
        </w:rPr>
        <w:t>.</w:t>
      </w:r>
      <w:r w:rsidRPr="00D850BD">
        <w:rPr>
          <w:rFonts w:asciiTheme="minorHAnsi" w:hAnsiTheme="minorHAnsi" w:cstheme="minorHAnsi"/>
          <w:color w:val="000000" w:themeColor="text1"/>
          <w:sz w:val="22"/>
          <w:szCs w:val="22"/>
        </w:rPr>
        <w:t xml:space="preserve"> </w:t>
      </w:r>
      <w:r w:rsidRPr="003F5A48">
        <w:rPr>
          <w:rFonts w:asciiTheme="minorHAnsi" w:hAnsiTheme="minorHAnsi" w:cstheme="minorHAnsi"/>
          <w:color w:val="000000" w:themeColor="text1"/>
          <w:sz w:val="22"/>
          <w:szCs w:val="22"/>
          <w:u w:val="single"/>
        </w:rPr>
        <w:t xml:space="preserve">APROBADO POR </w:t>
      </w:r>
      <w:r w:rsidR="003F5A48" w:rsidRPr="003F5A48">
        <w:rPr>
          <w:rFonts w:asciiTheme="minorHAnsi" w:hAnsiTheme="minorHAnsi" w:cstheme="minorHAnsi"/>
          <w:color w:val="000000" w:themeColor="text1"/>
          <w:sz w:val="22"/>
          <w:szCs w:val="22"/>
          <w:u w:val="single"/>
        </w:rPr>
        <w:t xml:space="preserve">UNANIMIDAD </w:t>
      </w:r>
      <w:r w:rsidRPr="003F5A48">
        <w:rPr>
          <w:rFonts w:asciiTheme="minorHAnsi" w:hAnsiTheme="minorHAnsi" w:cstheme="minorHAnsi"/>
          <w:color w:val="000000" w:themeColor="text1"/>
          <w:sz w:val="22"/>
          <w:szCs w:val="22"/>
          <w:u w:val="single"/>
        </w:rPr>
        <w:t>DE VOTOS</w:t>
      </w:r>
      <w:r w:rsidR="00737D05" w:rsidRPr="003F5A48">
        <w:rPr>
          <w:rFonts w:asciiTheme="minorHAnsi" w:hAnsiTheme="minorHAnsi" w:cstheme="minorHAnsi"/>
          <w:color w:val="000000" w:themeColor="text1"/>
          <w:sz w:val="22"/>
          <w:szCs w:val="22"/>
          <w:u w:val="single"/>
        </w:rPr>
        <w:t>.</w:t>
      </w:r>
    </w:p>
    <w:p w14:paraId="543F497D" w14:textId="74075016" w:rsidR="00A06E57" w:rsidRPr="00D850BD" w:rsidRDefault="00A06E57" w:rsidP="00737D05">
      <w:pPr>
        <w:pStyle w:val="NormalWeb"/>
        <w:spacing w:before="0" w:beforeAutospacing="0" w:after="0" w:afterAutospacing="0" w:line="480" w:lineRule="auto"/>
        <w:ind w:firstLine="708"/>
        <w:jc w:val="both"/>
        <w:rPr>
          <w:rFonts w:asciiTheme="minorHAnsi" w:hAnsiTheme="minorHAnsi" w:cstheme="minorHAnsi"/>
          <w:color w:val="000000" w:themeColor="text1"/>
          <w:sz w:val="22"/>
          <w:szCs w:val="22"/>
        </w:rPr>
      </w:pPr>
      <w:bookmarkStart w:id="8" w:name="_Hlk86392670"/>
      <w:r w:rsidRPr="00D850BD">
        <w:rPr>
          <w:rFonts w:asciiTheme="minorHAnsi" w:eastAsia="Batang" w:hAnsiTheme="minorHAnsi" w:cstheme="minorHAnsi"/>
          <w:b/>
          <w:color w:val="000000" w:themeColor="text1"/>
          <w:sz w:val="22"/>
          <w:szCs w:val="22"/>
        </w:rPr>
        <w:t>ACUERDO IV/6</w:t>
      </w:r>
      <w:r w:rsidR="001E50BE" w:rsidRPr="00D850BD">
        <w:rPr>
          <w:rFonts w:asciiTheme="minorHAnsi" w:eastAsia="Batang" w:hAnsiTheme="minorHAnsi" w:cstheme="minorHAnsi"/>
          <w:b/>
          <w:color w:val="000000" w:themeColor="text1"/>
          <w:sz w:val="22"/>
          <w:szCs w:val="22"/>
        </w:rPr>
        <w:t>5</w:t>
      </w:r>
      <w:r w:rsidRPr="00D850BD">
        <w:rPr>
          <w:rFonts w:asciiTheme="minorHAnsi" w:eastAsia="Batang" w:hAnsiTheme="minorHAnsi" w:cstheme="minorHAnsi"/>
          <w:b/>
          <w:color w:val="000000" w:themeColor="text1"/>
          <w:sz w:val="22"/>
          <w:szCs w:val="22"/>
        </w:rPr>
        <w:t xml:space="preserve">/2021. Oficio número </w:t>
      </w:r>
      <w:r w:rsidRPr="00D850BD">
        <w:rPr>
          <w:rFonts w:asciiTheme="minorHAnsi" w:hAnsiTheme="minorHAnsi" w:cstheme="minorHAnsi"/>
          <w:b/>
          <w:bCs/>
          <w:color w:val="000000"/>
          <w:sz w:val="22"/>
          <w:szCs w:val="22"/>
        </w:rPr>
        <w:t xml:space="preserve">CJET/CD/166/2021, de fecha catorce de octubre de dos mil veintiuno, signado por el Licenciado Víctor Hugo </w:t>
      </w:r>
      <w:proofErr w:type="spellStart"/>
      <w:r w:rsidRPr="00D850BD">
        <w:rPr>
          <w:rFonts w:asciiTheme="minorHAnsi" w:hAnsiTheme="minorHAnsi" w:cstheme="minorHAnsi"/>
          <w:b/>
          <w:bCs/>
          <w:color w:val="000000"/>
          <w:sz w:val="22"/>
          <w:szCs w:val="22"/>
        </w:rPr>
        <w:t>Corichi</w:t>
      </w:r>
      <w:proofErr w:type="spellEnd"/>
      <w:r w:rsidRPr="00D850BD">
        <w:rPr>
          <w:rFonts w:asciiTheme="minorHAnsi" w:hAnsiTheme="minorHAnsi" w:cstheme="minorHAnsi"/>
          <w:b/>
          <w:bCs/>
          <w:color w:val="000000"/>
          <w:sz w:val="22"/>
          <w:szCs w:val="22"/>
        </w:rPr>
        <w:t xml:space="preserve"> Méndez, consejero integrante de este cuerpo colegiado. </w:t>
      </w:r>
    </w:p>
    <w:p w14:paraId="46F6037F" w14:textId="77777777" w:rsidR="00A549DE" w:rsidRDefault="00737D05" w:rsidP="007B2300">
      <w:pPr>
        <w:spacing w:after="0" w:line="480" w:lineRule="auto"/>
        <w:jc w:val="both"/>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 xml:space="preserve">Dada cuenta con el oficio de referencia, </w:t>
      </w:r>
      <w:r w:rsidR="007B2300">
        <w:rPr>
          <w:rFonts w:asciiTheme="minorHAnsi" w:eastAsia="Batang" w:hAnsiTheme="minorHAnsi" w:cstheme="minorHAnsi"/>
          <w:bCs/>
          <w:i/>
          <w:iCs/>
          <w:color w:val="000000" w:themeColor="text1"/>
        </w:rPr>
        <w:t xml:space="preserve">mediante el cual propone se actualice la </w:t>
      </w:r>
      <w:r w:rsidRPr="00D850BD">
        <w:rPr>
          <w:rFonts w:asciiTheme="minorHAnsi" w:eastAsia="Batang" w:hAnsiTheme="minorHAnsi" w:cstheme="minorHAnsi"/>
          <w:bCs/>
          <w:i/>
          <w:iCs/>
          <w:color w:val="000000" w:themeColor="text1"/>
        </w:rPr>
        <w:t xml:space="preserve">estructura de la Unidad de Enlace de Mejora Regulatoria del Poder Judicial del Estado de Tlaxcala, </w:t>
      </w:r>
      <w:r w:rsidR="007B2300">
        <w:rPr>
          <w:rFonts w:asciiTheme="minorHAnsi" w:eastAsia="Batang" w:hAnsiTheme="minorHAnsi" w:cstheme="minorHAnsi"/>
          <w:bCs/>
          <w:i/>
          <w:iCs/>
          <w:color w:val="000000" w:themeColor="text1"/>
        </w:rPr>
        <w:t xml:space="preserve">en razón </w:t>
      </w:r>
      <w:r w:rsidRPr="00D850BD">
        <w:rPr>
          <w:rFonts w:asciiTheme="minorHAnsi" w:eastAsia="Batang" w:hAnsiTheme="minorHAnsi" w:cstheme="minorHAnsi"/>
          <w:bCs/>
          <w:i/>
          <w:iCs/>
          <w:color w:val="000000" w:themeColor="text1"/>
        </w:rPr>
        <w:t xml:space="preserve">de la </w:t>
      </w:r>
      <w:r w:rsidR="007B2300">
        <w:rPr>
          <w:rFonts w:asciiTheme="minorHAnsi" w:eastAsia="Batang" w:hAnsiTheme="minorHAnsi" w:cstheme="minorHAnsi"/>
          <w:bCs/>
          <w:i/>
          <w:iCs/>
          <w:color w:val="000000" w:themeColor="text1"/>
        </w:rPr>
        <w:t>titularidad actual del</w:t>
      </w:r>
      <w:r w:rsidRPr="00D850BD">
        <w:rPr>
          <w:rFonts w:asciiTheme="minorHAnsi" w:eastAsia="Batang" w:hAnsiTheme="minorHAnsi" w:cstheme="minorHAnsi"/>
          <w:bCs/>
          <w:i/>
          <w:iCs/>
          <w:color w:val="000000" w:themeColor="text1"/>
        </w:rPr>
        <w:t xml:space="preserve"> Magistrado </w:t>
      </w:r>
      <w:proofErr w:type="gramStart"/>
      <w:r w:rsidRPr="00D850BD">
        <w:rPr>
          <w:rFonts w:asciiTheme="minorHAnsi" w:eastAsia="Batang" w:hAnsiTheme="minorHAnsi" w:cstheme="minorHAnsi"/>
          <w:bCs/>
          <w:i/>
          <w:iCs/>
          <w:color w:val="000000" w:themeColor="text1"/>
        </w:rPr>
        <w:t>Presidente</w:t>
      </w:r>
      <w:proofErr w:type="gramEnd"/>
      <w:r w:rsidRPr="00D850BD">
        <w:rPr>
          <w:rFonts w:asciiTheme="minorHAnsi" w:eastAsia="Batang" w:hAnsiTheme="minorHAnsi" w:cstheme="minorHAnsi"/>
          <w:bCs/>
          <w:i/>
          <w:iCs/>
          <w:color w:val="000000" w:themeColor="text1"/>
        </w:rPr>
        <w:t xml:space="preserve"> del Tribunal Superior de Justicia del Estado</w:t>
      </w:r>
      <w:r w:rsidR="007B2300">
        <w:rPr>
          <w:rFonts w:asciiTheme="minorHAnsi" w:eastAsia="Batang" w:hAnsiTheme="minorHAnsi" w:cstheme="minorHAnsi"/>
          <w:bCs/>
          <w:i/>
          <w:iCs/>
          <w:color w:val="000000" w:themeColor="text1"/>
        </w:rPr>
        <w:t xml:space="preserve"> y del Consejo de la Judicatura, así como de los titula</w:t>
      </w:r>
      <w:r w:rsidR="00A549DE">
        <w:rPr>
          <w:rFonts w:asciiTheme="minorHAnsi" w:eastAsia="Batang" w:hAnsiTheme="minorHAnsi" w:cstheme="minorHAnsi"/>
          <w:bCs/>
          <w:i/>
          <w:iCs/>
          <w:color w:val="000000" w:themeColor="text1"/>
        </w:rPr>
        <w:t>res de las áreas administrativas.</w:t>
      </w:r>
    </w:p>
    <w:p w14:paraId="798D3B17" w14:textId="77777777" w:rsidR="00744F9C" w:rsidRPr="00744F9C" w:rsidRDefault="00A549DE" w:rsidP="007B2300">
      <w:pPr>
        <w:spacing w:after="0" w:line="480" w:lineRule="auto"/>
        <w:jc w:val="both"/>
        <w:rPr>
          <w:rFonts w:asciiTheme="minorHAnsi" w:hAnsiTheme="minorHAnsi" w:cstheme="minorHAnsi"/>
          <w:bCs/>
          <w:i/>
          <w:iCs/>
        </w:rPr>
      </w:pPr>
      <w:r w:rsidRPr="00A549DE">
        <w:rPr>
          <w:rFonts w:asciiTheme="minorHAnsi" w:hAnsiTheme="minorHAnsi" w:cstheme="minorHAnsi"/>
          <w:bCs/>
          <w:i/>
          <w:iCs/>
        </w:rPr>
        <w:lastRenderedPageBreak/>
        <w:t>C</w:t>
      </w:r>
      <w:r w:rsidR="00737D05" w:rsidRPr="00A549DE">
        <w:rPr>
          <w:rFonts w:asciiTheme="minorHAnsi" w:hAnsiTheme="minorHAnsi" w:cstheme="minorHAnsi"/>
          <w:bCs/>
          <w:i/>
          <w:iCs/>
        </w:rPr>
        <w:t xml:space="preserve">on fundamento en lo </w:t>
      </w:r>
      <w:r w:rsidRPr="00A549DE">
        <w:rPr>
          <w:rFonts w:asciiTheme="minorHAnsi" w:hAnsiTheme="minorHAnsi" w:cstheme="minorHAnsi"/>
          <w:bCs/>
          <w:i/>
          <w:iCs/>
        </w:rPr>
        <w:t xml:space="preserve">previsto en </w:t>
      </w:r>
      <w:r w:rsidR="00737D05" w:rsidRPr="00A549DE">
        <w:rPr>
          <w:rFonts w:asciiTheme="minorHAnsi" w:hAnsiTheme="minorHAnsi" w:cstheme="minorHAnsi"/>
          <w:bCs/>
          <w:i/>
          <w:iCs/>
        </w:rPr>
        <w:t>los artículos 85, de la Constitución Política del Estado</w:t>
      </w:r>
      <w:r w:rsidRPr="00A549DE">
        <w:rPr>
          <w:rFonts w:asciiTheme="minorHAnsi" w:hAnsiTheme="minorHAnsi" w:cstheme="minorHAnsi"/>
          <w:bCs/>
          <w:i/>
          <w:iCs/>
        </w:rPr>
        <w:t xml:space="preserve"> Libre y Soberano de Tlaxcala y</w:t>
      </w:r>
      <w:r w:rsidR="00737D05" w:rsidRPr="00A549DE">
        <w:rPr>
          <w:rFonts w:asciiTheme="minorHAnsi" w:hAnsiTheme="minorHAnsi" w:cstheme="minorHAnsi"/>
          <w:bCs/>
          <w:i/>
          <w:iCs/>
        </w:rPr>
        <w:t xml:space="preserve"> 61, de la Ley Orgánica del Poder Judicial del Estado</w:t>
      </w:r>
      <w:r w:rsidR="00737D05" w:rsidRPr="00A549DE">
        <w:rPr>
          <w:rFonts w:asciiTheme="minorHAnsi" w:hAnsiTheme="minorHAnsi" w:cstheme="minorHAnsi"/>
          <w:b/>
          <w:i/>
          <w:iCs/>
        </w:rPr>
        <w:t xml:space="preserve">, </w:t>
      </w:r>
      <w:r w:rsidR="00737D05" w:rsidRPr="00744F9C">
        <w:rPr>
          <w:rFonts w:asciiTheme="minorHAnsi" w:hAnsiTheme="minorHAnsi" w:cstheme="minorHAnsi"/>
          <w:bCs/>
          <w:i/>
          <w:iCs/>
        </w:rPr>
        <w:t>este cuerpo colegiado determina</w:t>
      </w:r>
      <w:r w:rsidRPr="00744F9C">
        <w:rPr>
          <w:rFonts w:asciiTheme="minorHAnsi" w:hAnsiTheme="minorHAnsi" w:cstheme="minorHAnsi"/>
          <w:bCs/>
          <w:i/>
          <w:iCs/>
        </w:rPr>
        <w:t xml:space="preserve">:  </w:t>
      </w:r>
    </w:p>
    <w:p w14:paraId="237B96FC" w14:textId="59F3DC5B" w:rsidR="00737D05" w:rsidRPr="00744F9C" w:rsidRDefault="00744F9C" w:rsidP="007B2300">
      <w:pPr>
        <w:spacing w:after="0" w:line="480" w:lineRule="auto"/>
        <w:jc w:val="both"/>
        <w:rPr>
          <w:rFonts w:asciiTheme="minorHAnsi" w:eastAsia="Batang" w:hAnsiTheme="minorHAnsi" w:cstheme="minorHAnsi"/>
          <w:bCs/>
          <w:i/>
          <w:iCs/>
          <w:color w:val="000000" w:themeColor="text1"/>
        </w:rPr>
      </w:pPr>
      <w:r>
        <w:rPr>
          <w:rFonts w:asciiTheme="minorHAnsi" w:hAnsiTheme="minorHAnsi" w:cstheme="minorHAnsi"/>
          <w:bCs/>
          <w:i/>
          <w:iCs/>
        </w:rPr>
        <w:t>A</w:t>
      </w:r>
      <w:r w:rsidRPr="00744F9C">
        <w:rPr>
          <w:rFonts w:asciiTheme="minorHAnsi" w:hAnsiTheme="minorHAnsi" w:cstheme="minorHAnsi"/>
          <w:bCs/>
          <w:i/>
          <w:iCs/>
        </w:rPr>
        <w:t>probar la actualización</w:t>
      </w:r>
      <w:r w:rsidR="00737D05" w:rsidRPr="00744F9C">
        <w:rPr>
          <w:rFonts w:asciiTheme="minorHAnsi" w:hAnsiTheme="minorHAnsi" w:cstheme="minorHAnsi"/>
          <w:bCs/>
          <w:i/>
          <w:iCs/>
        </w:rPr>
        <w:t xml:space="preserve">, por cambio de titulares, de la </w:t>
      </w:r>
      <w:r w:rsidR="00737D05" w:rsidRPr="00744F9C">
        <w:rPr>
          <w:rFonts w:asciiTheme="minorHAnsi" w:eastAsia="Batang" w:hAnsiTheme="minorHAnsi" w:cstheme="minorHAnsi"/>
          <w:bCs/>
          <w:i/>
          <w:iCs/>
          <w:color w:val="000000" w:themeColor="text1"/>
        </w:rPr>
        <w:t xml:space="preserve">Unidad de Enlace de Mejora Regulatoria del Poder Judicial del Estado de Tlaxcala, para quedar como sigue: </w:t>
      </w:r>
    </w:p>
    <w:tbl>
      <w:tblPr>
        <w:tblStyle w:val="Tablaconcuadrcula"/>
        <w:tblW w:w="0" w:type="auto"/>
        <w:tblLook w:val="04A0" w:firstRow="1" w:lastRow="0" w:firstColumn="1" w:lastColumn="0" w:noHBand="0" w:noVBand="1"/>
      </w:tblPr>
      <w:tblGrid>
        <w:gridCol w:w="2564"/>
        <w:gridCol w:w="2565"/>
        <w:gridCol w:w="2565"/>
      </w:tblGrid>
      <w:tr w:rsidR="00737D05" w:rsidRPr="00D850BD" w14:paraId="21C0C6A5" w14:textId="77777777" w:rsidTr="00924153">
        <w:tc>
          <w:tcPr>
            <w:tcW w:w="2564" w:type="dxa"/>
          </w:tcPr>
          <w:p w14:paraId="575C0F06" w14:textId="77777777" w:rsidR="00737D05" w:rsidRPr="00D850BD" w:rsidRDefault="00737D05" w:rsidP="00924153">
            <w:pPr>
              <w:jc w:val="center"/>
              <w:rPr>
                <w:rFonts w:asciiTheme="minorHAnsi" w:eastAsia="Batang" w:hAnsiTheme="minorHAnsi" w:cstheme="minorHAnsi"/>
                <w:bCs/>
                <w:i/>
                <w:iCs/>
                <w:color w:val="000000" w:themeColor="text1"/>
              </w:rPr>
            </w:pPr>
          </w:p>
          <w:p w14:paraId="01B92BFB"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NOMBRE</w:t>
            </w:r>
          </w:p>
        </w:tc>
        <w:tc>
          <w:tcPr>
            <w:tcW w:w="2565" w:type="dxa"/>
          </w:tcPr>
          <w:p w14:paraId="37D8E4A5"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CARGO EN EL PODER JUDICIAL DEL ESTADO DE TLAXCALA</w:t>
            </w:r>
          </w:p>
        </w:tc>
        <w:tc>
          <w:tcPr>
            <w:tcW w:w="2565" w:type="dxa"/>
          </w:tcPr>
          <w:p w14:paraId="16C86B15"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 xml:space="preserve">CARGO EN LA UNIDAD </w:t>
            </w:r>
          </w:p>
        </w:tc>
      </w:tr>
      <w:tr w:rsidR="00737D05" w:rsidRPr="00D850BD" w14:paraId="0047E10E" w14:textId="77777777" w:rsidTr="00924153">
        <w:tc>
          <w:tcPr>
            <w:tcW w:w="2564" w:type="dxa"/>
          </w:tcPr>
          <w:p w14:paraId="7B915C63" w14:textId="77777777" w:rsidR="00737D05" w:rsidRPr="00D850BD" w:rsidRDefault="00737D05" w:rsidP="00924153">
            <w:pPr>
              <w:jc w:val="center"/>
              <w:rPr>
                <w:rFonts w:asciiTheme="minorHAnsi" w:eastAsia="Batang" w:hAnsiTheme="minorHAnsi" w:cstheme="minorHAnsi"/>
                <w:bCs/>
                <w:i/>
                <w:iCs/>
                <w:color w:val="000000" w:themeColor="text1"/>
              </w:rPr>
            </w:pPr>
          </w:p>
          <w:p w14:paraId="129247DD" w14:textId="5519F43D" w:rsidR="00737D05" w:rsidRPr="00D850BD" w:rsidRDefault="00027326"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Doctor Héctor Maldonado Bonilla</w:t>
            </w:r>
          </w:p>
        </w:tc>
        <w:tc>
          <w:tcPr>
            <w:tcW w:w="2565" w:type="dxa"/>
          </w:tcPr>
          <w:p w14:paraId="10DBB38B"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 xml:space="preserve">Magistrado </w:t>
            </w:r>
            <w:proofErr w:type="gramStart"/>
            <w:r w:rsidRPr="00D850BD">
              <w:rPr>
                <w:rFonts w:asciiTheme="minorHAnsi" w:eastAsia="Batang" w:hAnsiTheme="minorHAnsi" w:cstheme="minorHAnsi"/>
                <w:bCs/>
                <w:i/>
                <w:iCs/>
                <w:color w:val="000000" w:themeColor="text1"/>
              </w:rPr>
              <w:t>Presidente</w:t>
            </w:r>
            <w:proofErr w:type="gramEnd"/>
            <w:r w:rsidRPr="00D850BD">
              <w:rPr>
                <w:rFonts w:asciiTheme="minorHAnsi" w:eastAsia="Batang" w:hAnsiTheme="minorHAnsi" w:cstheme="minorHAnsi"/>
                <w:bCs/>
                <w:i/>
                <w:iCs/>
                <w:color w:val="000000" w:themeColor="text1"/>
              </w:rPr>
              <w:t xml:space="preserve"> del Tribunal Superior de Justicia y del Consejo de la Judicatura del Estado</w:t>
            </w:r>
          </w:p>
        </w:tc>
        <w:tc>
          <w:tcPr>
            <w:tcW w:w="2565" w:type="dxa"/>
          </w:tcPr>
          <w:p w14:paraId="57838F32" w14:textId="77777777" w:rsidR="00737D05" w:rsidRPr="00D850BD" w:rsidRDefault="00737D05" w:rsidP="00924153">
            <w:pPr>
              <w:jc w:val="center"/>
              <w:rPr>
                <w:rFonts w:asciiTheme="minorHAnsi" w:eastAsia="Batang" w:hAnsiTheme="minorHAnsi" w:cstheme="minorHAnsi"/>
                <w:bCs/>
                <w:i/>
                <w:iCs/>
                <w:color w:val="000000" w:themeColor="text1"/>
              </w:rPr>
            </w:pPr>
          </w:p>
          <w:p w14:paraId="6D1957BD"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Presidente</w:t>
            </w:r>
          </w:p>
        </w:tc>
      </w:tr>
      <w:tr w:rsidR="00737D05" w:rsidRPr="00D850BD" w14:paraId="42997632" w14:textId="77777777" w:rsidTr="00924153">
        <w:tc>
          <w:tcPr>
            <w:tcW w:w="2564" w:type="dxa"/>
          </w:tcPr>
          <w:p w14:paraId="60917F12"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 xml:space="preserve">Licenciado Víctor Hugo </w:t>
            </w:r>
            <w:proofErr w:type="spellStart"/>
            <w:r w:rsidRPr="00D850BD">
              <w:rPr>
                <w:rFonts w:asciiTheme="minorHAnsi" w:eastAsia="Batang" w:hAnsiTheme="minorHAnsi" w:cstheme="minorHAnsi"/>
                <w:bCs/>
                <w:i/>
                <w:iCs/>
                <w:color w:val="000000" w:themeColor="text1"/>
              </w:rPr>
              <w:t>Corichi</w:t>
            </w:r>
            <w:proofErr w:type="spellEnd"/>
            <w:r w:rsidRPr="00D850BD">
              <w:rPr>
                <w:rFonts w:asciiTheme="minorHAnsi" w:eastAsia="Batang" w:hAnsiTheme="minorHAnsi" w:cstheme="minorHAnsi"/>
                <w:bCs/>
                <w:i/>
                <w:iCs/>
                <w:color w:val="000000" w:themeColor="text1"/>
              </w:rPr>
              <w:t xml:space="preserve"> Méndez</w:t>
            </w:r>
          </w:p>
        </w:tc>
        <w:tc>
          <w:tcPr>
            <w:tcW w:w="2565" w:type="dxa"/>
          </w:tcPr>
          <w:p w14:paraId="48C4BD17"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Consejero de la Judicatura del Estado</w:t>
            </w:r>
          </w:p>
        </w:tc>
        <w:tc>
          <w:tcPr>
            <w:tcW w:w="2565" w:type="dxa"/>
          </w:tcPr>
          <w:p w14:paraId="3E9704A1" w14:textId="6F5A7D86"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Secretario Técnico</w:t>
            </w:r>
            <w:r w:rsidR="00027326" w:rsidRPr="00D850BD">
              <w:rPr>
                <w:rFonts w:asciiTheme="minorHAnsi" w:eastAsia="Batang" w:hAnsiTheme="minorHAnsi" w:cstheme="minorHAnsi"/>
                <w:bCs/>
                <w:i/>
                <w:iCs/>
                <w:color w:val="000000" w:themeColor="text1"/>
              </w:rPr>
              <w:t xml:space="preserve"> y Enlace en Materia de Mejora R</w:t>
            </w:r>
            <w:r w:rsidR="007B2300" w:rsidRPr="00D850BD">
              <w:rPr>
                <w:rFonts w:asciiTheme="minorHAnsi" w:eastAsia="Batang" w:hAnsiTheme="minorHAnsi" w:cstheme="minorHAnsi"/>
                <w:bCs/>
                <w:i/>
                <w:iCs/>
                <w:color w:val="000000" w:themeColor="text1"/>
              </w:rPr>
              <w:t>e</w:t>
            </w:r>
            <w:r w:rsidR="00027326" w:rsidRPr="00D850BD">
              <w:rPr>
                <w:rFonts w:asciiTheme="minorHAnsi" w:eastAsia="Batang" w:hAnsiTheme="minorHAnsi" w:cstheme="minorHAnsi"/>
                <w:bCs/>
                <w:i/>
                <w:iCs/>
                <w:color w:val="000000" w:themeColor="text1"/>
              </w:rPr>
              <w:t>gulatoria</w:t>
            </w:r>
          </w:p>
        </w:tc>
      </w:tr>
      <w:tr w:rsidR="00737D05" w:rsidRPr="00D850BD" w14:paraId="47738305" w14:textId="77777777" w:rsidTr="00924153">
        <w:tc>
          <w:tcPr>
            <w:tcW w:w="2564" w:type="dxa"/>
          </w:tcPr>
          <w:p w14:paraId="1458309C"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Licenciado Emilio Treviño Andrade</w:t>
            </w:r>
          </w:p>
        </w:tc>
        <w:tc>
          <w:tcPr>
            <w:tcW w:w="2565" w:type="dxa"/>
          </w:tcPr>
          <w:p w14:paraId="164D9F59"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Contralor del Poder Judicial del Estado</w:t>
            </w:r>
          </w:p>
        </w:tc>
        <w:tc>
          <w:tcPr>
            <w:tcW w:w="2565" w:type="dxa"/>
          </w:tcPr>
          <w:p w14:paraId="3AE6E888"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Vocal</w:t>
            </w:r>
          </w:p>
        </w:tc>
      </w:tr>
      <w:tr w:rsidR="00737D05" w:rsidRPr="00D850BD" w14:paraId="4AEE4806" w14:textId="77777777" w:rsidTr="00924153">
        <w:tc>
          <w:tcPr>
            <w:tcW w:w="2564" w:type="dxa"/>
          </w:tcPr>
          <w:p w14:paraId="357639F3" w14:textId="6A04A706"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Licenciad</w:t>
            </w:r>
            <w:r w:rsidR="00027326" w:rsidRPr="00D850BD">
              <w:rPr>
                <w:rFonts w:asciiTheme="minorHAnsi" w:eastAsia="Batang" w:hAnsiTheme="minorHAnsi" w:cstheme="minorHAnsi"/>
                <w:bCs/>
                <w:i/>
                <w:iCs/>
                <w:color w:val="000000" w:themeColor="text1"/>
              </w:rPr>
              <w:t>a</w:t>
            </w:r>
            <w:r w:rsidRPr="00D850BD">
              <w:rPr>
                <w:rFonts w:asciiTheme="minorHAnsi" w:eastAsia="Batang" w:hAnsiTheme="minorHAnsi" w:cstheme="minorHAnsi"/>
                <w:bCs/>
                <w:i/>
                <w:iCs/>
                <w:color w:val="000000" w:themeColor="text1"/>
              </w:rPr>
              <w:t xml:space="preserve"> </w:t>
            </w:r>
            <w:r w:rsidR="00027326" w:rsidRPr="00D850BD">
              <w:rPr>
                <w:rFonts w:asciiTheme="minorHAnsi" w:eastAsia="Batang" w:hAnsiTheme="minorHAnsi" w:cstheme="minorHAnsi"/>
                <w:bCs/>
                <w:i/>
                <w:iCs/>
                <w:color w:val="000000" w:themeColor="text1"/>
              </w:rPr>
              <w:t>Martha Zenteno Ramírez</w:t>
            </w:r>
          </w:p>
        </w:tc>
        <w:tc>
          <w:tcPr>
            <w:tcW w:w="2565" w:type="dxa"/>
          </w:tcPr>
          <w:p w14:paraId="1399DEAB" w14:textId="5D1668F2"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Secretari</w:t>
            </w:r>
            <w:r w:rsidR="00027326" w:rsidRPr="00D850BD">
              <w:rPr>
                <w:rFonts w:asciiTheme="minorHAnsi" w:eastAsia="Batang" w:hAnsiTheme="minorHAnsi" w:cstheme="minorHAnsi"/>
                <w:bCs/>
                <w:i/>
                <w:iCs/>
                <w:color w:val="000000" w:themeColor="text1"/>
              </w:rPr>
              <w:t>a</w:t>
            </w:r>
            <w:r w:rsidRPr="00D850BD">
              <w:rPr>
                <w:rFonts w:asciiTheme="minorHAnsi" w:eastAsia="Batang" w:hAnsiTheme="minorHAnsi" w:cstheme="minorHAnsi"/>
                <w:bCs/>
                <w:i/>
                <w:iCs/>
                <w:color w:val="000000" w:themeColor="text1"/>
              </w:rPr>
              <w:t xml:space="preserve"> Ejecutiv</w:t>
            </w:r>
            <w:r w:rsidR="00027326" w:rsidRPr="00D850BD">
              <w:rPr>
                <w:rFonts w:asciiTheme="minorHAnsi" w:eastAsia="Batang" w:hAnsiTheme="minorHAnsi" w:cstheme="minorHAnsi"/>
                <w:bCs/>
                <w:i/>
                <w:iCs/>
                <w:color w:val="000000" w:themeColor="text1"/>
              </w:rPr>
              <w:t>a</w:t>
            </w:r>
            <w:r w:rsidRPr="00D850BD">
              <w:rPr>
                <w:rFonts w:asciiTheme="minorHAnsi" w:eastAsia="Batang" w:hAnsiTheme="minorHAnsi" w:cstheme="minorHAnsi"/>
                <w:bCs/>
                <w:i/>
                <w:iCs/>
                <w:color w:val="000000" w:themeColor="text1"/>
              </w:rPr>
              <w:t xml:space="preserve"> del Consejo de la Judicatura del Estado</w:t>
            </w:r>
          </w:p>
        </w:tc>
        <w:tc>
          <w:tcPr>
            <w:tcW w:w="2565" w:type="dxa"/>
          </w:tcPr>
          <w:p w14:paraId="1100133A"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Vocal</w:t>
            </w:r>
          </w:p>
        </w:tc>
      </w:tr>
      <w:tr w:rsidR="00737D05" w:rsidRPr="00D850BD" w14:paraId="4D3DC5BA" w14:textId="77777777" w:rsidTr="00924153">
        <w:tc>
          <w:tcPr>
            <w:tcW w:w="2564" w:type="dxa"/>
          </w:tcPr>
          <w:p w14:paraId="324DF19C"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Contador Público y Licenciado Armando Martínez Nava</w:t>
            </w:r>
          </w:p>
        </w:tc>
        <w:tc>
          <w:tcPr>
            <w:tcW w:w="2565" w:type="dxa"/>
          </w:tcPr>
          <w:p w14:paraId="733AC8EF"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Tesorero del Poder Judicial del Estado</w:t>
            </w:r>
          </w:p>
        </w:tc>
        <w:tc>
          <w:tcPr>
            <w:tcW w:w="2565" w:type="dxa"/>
          </w:tcPr>
          <w:p w14:paraId="313B5BCE" w14:textId="77777777" w:rsidR="00737D05" w:rsidRPr="00D850BD" w:rsidRDefault="00737D05" w:rsidP="00924153">
            <w:pPr>
              <w:jc w:val="center"/>
              <w:rPr>
                <w:rFonts w:asciiTheme="minorHAnsi" w:eastAsia="Batang" w:hAnsiTheme="minorHAnsi" w:cstheme="minorHAnsi"/>
                <w:bCs/>
                <w:i/>
                <w:iCs/>
                <w:color w:val="000000" w:themeColor="text1"/>
              </w:rPr>
            </w:pPr>
            <w:r w:rsidRPr="00D850BD">
              <w:rPr>
                <w:rFonts w:asciiTheme="minorHAnsi" w:eastAsia="Batang" w:hAnsiTheme="minorHAnsi" w:cstheme="minorHAnsi"/>
                <w:bCs/>
                <w:i/>
                <w:iCs/>
                <w:color w:val="000000" w:themeColor="text1"/>
              </w:rPr>
              <w:t>Vocal</w:t>
            </w:r>
          </w:p>
        </w:tc>
      </w:tr>
    </w:tbl>
    <w:p w14:paraId="01453C5F" w14:textId="77777777" w:rsidR="00027326" w:rsidRPr="00D850BD" w:rsidRDefault="00027326" w:rsidP="00737D05">
      <w:pPr>
        <w:spacing w:after="0" w:line="480" w:lineRule="auto"/>
        <w:jc w:val="both"/>
        <w:rPr>
          <w:rFonts w:asciiTheme="minorHAnsi" w:eastAsia="Batang" w:hAnsiTheme="minorHAnsi" w:cstheme="minorHAnsi"/>
          <w:bCs/>
          <w:i/>
          <w:iCs/>
          <w:color w:val="000000" w:themeColor="text1"/>
        </w:rPr>
      </w:pPr>
    </w:p>
    <w:p w14:paraId="5592A458" w14:textId="077F1FA4" w:rsidR="00027326" w:rsidRPr="00D850BD" w:rsidRDefault="00027326" w:rsidP="00027326">
      <w:pPr>
        <w:spacing w:after="0" w:line="480" w:lineRule="auto"/>
        <w:jc w:val="both"/>
        <w:rPr>
          <w:rFonts w:asciiTheme="minorHAnsi" w:eastAsia="Batang" w:hAnsiTheme="minorHAnsi" w:cstheme="minorHAnsi"/>
          <w:bCs/>
          <w:color w:val="000000" w:themeColor="text1"/>
        </w:rPr>
      </w:pPr>
      <w:r w:rsidRPr="00D850BD">
        <w:rPr>
          <w:rFonts w:asciiTheme="minorHAnsi" w:eastAsia="Batang" w:hAnsiTheme="minorHAnsi" w:cstheme="minorHAnsi"/>
          <w:bCs/>
          <w:i/>
          <w:iCs/>
          <w:color w:val="000000" w:themeColor="text1"/>
        </w:rPr>
        <w:t>C</w:t>
      </w:r>
      <w:r w:rsidR="00737D05" w:rsidRPr="00D850BD">
        <w:rPr>
          <w:rFonts w:asciiTheme="minorHAnsi" w:eastAsia="Batang" w:hAnsiTheme="minorHAnsi" w:cstheme="minorHAnsi"/>
          <w:bCs/>
          <w:i/>
          <w:iCs/>
          <w:color w:val="000000" w:themeColor="text1"/>
        </w:rPr>
        <w:t xml:space="preserve">omuníquese esta determinación al Contralor y Tesorero del Poder Judicial del Estado, para su conocimiento y efectos a que haya lugar, al Pleno del Tribunal Superior de Justicia para su debido conocimiento; asimismo, en vía de reiteración, al </w:t>
      </w:r>
      <w:proofErr w:type="gramStart"/>
      <w:r w:rsidR="00737D05" w:rsidRPr="00D850BD">
        <w:rPr>
          <w:rFonts w:asciiTheme="minorHAnsi" w:eastAsia="Batang" w:hAnsiTheme="minorHAnsi" w:cstheme="minorHAnsi"/>
          <w:bCs/>
          <w:i/>
          <w:iCs/>
          <w:color w:val="000000" w:themeColor="text1"/>
        </w:rPr>
        <w:t>Consejero</w:t>
      </w:r>
      <w:proofErr w:type="gramEnd"/>
      <w:r w:rsidR="00737D05" w:rsidRPr="00D850BD">
        <w:rPr>
          <w:rFonts w:asciiTheme="minorHAnsi" w:eastAsia="Batang" w:hAnsiTheme="minorHAnsi" w:cstheme="minorHAnsi"/>
          <w:bCs/>
          <w:i/>
          <w:iCs/>
          <w:color w:val="000000" w:themeColor="text1"/>
        </w:rPr>
        <w:t xml:space="preserve"> Víctor Hugo </w:t>
      </w:r>
      <w:proofErr w:type="spellStart"/>
      <w:r w:rsidR="00737D05" w:rsidRPr="00D850BD">
        <w:rPr>
          <w:rFonts w:asciiTheme="minorHAnsi" w:eastAsia="Batang" w:hAnsiTheme="minorHAnsi" w:cstheme="minorHAnsi"/>
          <w:bCs/>
          <w:i/>
          <w:iCs/>
          <w:color w:val="000000" w:themeColor="text1"/>
        </w:rPr>
        <w:t>Corichi</w:t>
      </w:r>
      <w:proofErr w:type="spellEnd"/>
      <w:r w:rsidR="00737D05" w:rsidRPr="00D850BD">
        <w:rPr>
          <w:rFonts w:asciiTheme="minorHAnsi" w:eastAsia="Batang" w:hAnsiTheme="minorHAnsi" w:cstheme="minorHAnsi"/>
          <w:bCs/>
          <w:i/>
          <w:iCs/>
          <w:color w:val="000000" w:themeColor="text1"/>
        </w:rPr>
        <w:t xml:space="preserve"> Méndez, para todos los efectos legales a que haya lugar.</w:t>
      </w:r>
      <w:r w:rsidR="00737D05" w:rsidRPr="00D850BD">
        <w:rPr>
          <w:rFonts w:asciiTheme="minorHAnsi" w:eastAsia="Batang" w:hAnsiTheme="minorHAnsi" w:cstheme="minorHAnsi"/>
          <w:bCs/>
          <w:color w:val="000000" w:themeColor="text1"/>
        </w:rPr>
        <w:t xml:space="preserve"> </w:t>
      </w:r>
      <w:bookmarkEnd w:id="8"/>
      <w:r w:rsidR="00737D05" w:rsidRPr="00C67F6F">
        <w:rPr>
          <w:rFonts w:asciiTheme="minorHAnsi" w:eastAsia="Batang" w:hAnsiTheme="minorHAnsi" w:cstheme="minorHAnsi"/>
          <w:bCs/>
          <w:color w:val="000000" w:themeColor="text1"/>
          <w:u w:val="single"/>
        </w:rPr>
        <w:t xml:space="preserve">APROBADO POR </w:t>
      </w:r>
      <w:r w:rsidR="003F5A48" w:rsidRPr="00C67F6F">
        <w:rPr>
          <w:rFonts w:asciiTheme="minorHAnsi" w:eastAsia="Batang" w:hAnsiTheme="minorHAnsi" w:cstheme="minorHAnsi"/>
          <w:bCs/>
          <w:color w:val="000000" w:themeColor="text1"/>
          <w:u w:val="single"/>
        </w:rPr>
        <w:t xml:space="preserve">UNANIMIDAD </w:t>
      </w:r>
      <w:r w:rsidR="00737D05" w:rsidRPr="00C67F6F">
        <w:rPr>
          <w:rFonts w:asciiTheme="minorHAnsi" w:eastAsia="Batang" w:hAnsiTheme="minorHAnsi" w:cstheme="minorHAnsi"/>
          <w:bCs/>
          <w:color w:val="000000" w:themeColor="text1"/>
          <w:u w:val="single"/>
        </w:rPr>
        <w:t>DE VOTOS.</w:t>
      </w:r>
      <w:r w:rsidR="00737D05" w:rsidRPr="003F5A48">
        <w:rPr>
          <w:rFonts w:asciiTheme="minorHAnsi" w:eastAsia="Batang" w:hAnsiTheme="minorHAnsi" w:cstheme="minorHAnsi"/>
          <w:bCs/>
          <w:color w:val="000000" w:themeColor="text1"/>
        </w:rPr>
        <w:t xml:space="preserve"> - -</w:t>
      </w:r>
      <w:r w:rsidR="00737D05" w:rsidRPr="00D850BD">
        <w:rPr>
          <w:rFonts w:asciiTheme="minorHAnsi" w:eastAsia="Batang" w:hAnsiTheme="minorHAnsi" w:cstheme="minorHAnsi"/>
          <w:bCs/>
          <w:color w:val="000000" w:themeColor="text1"/>
        </w:rPr>
        <w:t xml:space="preserve"> - - - - - - - - - - - - - - - - - - - - - - - - - - - - - - </w:t>
      </w:r>
    </w:p>
    <w:p w14:paraId="7F6A5B33" w14:textId="06493688" w:rsidR="002A4F3C" w:rsidRPr="00D850BD" w:rsidRDefault="00027326" w:rsidP="002A4F3C">
      <w:pPr>
        <w:spacing w:after="0" w:line="480" w:lineRule="auto"/>
        <w:ind w:firstLine="708"/>
        <w:jc w:val="both"/>
        <w:rPr>
          <w:rFonts w:asciiTheme="minorHAnsi" w:eastAsia="Times New Roman" w:hAnsiTheme="minorHAnsi" w:cstheme="minorHAnsi"/>
          <w:b/>
          <w:bCs/>
          <w:color w:val="000000" w:themeColor="text1"/>
          <w:lang w:eastAsia="es-MX"/>
        </w:rPr>
      </w:pPr>
      <w:bookmarkStart w:id="9" w:name="_Hlk86394474"/>
      <w:r w:rsidRPr="00D850BD">
        <w:rPr>
          <w:rFonts w:asciiTheme="minorHAnsi" w:eastAsia="Batang" w:hAnsiTheme="minorHAnsi" w:cstheme="minorHAnsi"/>
          <w:b/>
          <w:color w:val="000000" w:themeColor="text1"/>
        </w:rPr>
        <w:t>ACUERDO V/6</w:t>
      </w:r>
      <w:r w:rsidR="001E50BE" w:rsidRPr="00D850BD">
        <w:rPr>
          <w:rFonts w:asciiTheme="minorHAnsi" w:eastAsia="Batang" w:hAnsiTheme="minorHAnsi" w:cstheme="minorHAnsi"/>
          <w:b/>
          <w:color w:val="000000" w:themeColor="text1"/>
        </w:rPr>
        <w:t>5</w:t>
      </w:r>
      <w:r w:rsidRPr="00D850BD">
        <w:rPr>
          <w:rFonts w:asciiTheme="minorHAnsi" w:eastAsia="Batang" w:hAnsiTheme="minorHAnsi" w:cstheme="minorHAnsi"/>
          <w:b/>
          <w:color w:val="000000" w:themeColor="text1"/>
        </w:rPr>
        <w:t>/2021.</w:t>
      </w:r>
      <w:r w:rsidRPr="00D850BD">
        <w:rPr>
          <w:rFonts w:asciiTheme="minorHAnsi" w:eastAsia="Times New Roman" w:hAnsiTheme="minorHAnsi" w:cstheme="minorHAnsi"/>
          <w:color w:val="000000" w:themeColor="text1"/>
          <w:lang w:eastAsia="es-MX"/>
        </w:rPr>
        <w:t xml:space="preserve"> </w:t>
      </w:r>
      <w:r w:rsidRPr="00D850BD">
        <w:rPr>
          <w:rFonts w:asciiTheme="minorHAnsi" w:eastAsia="Times New Roman" w:hAnsiTheme="minorHAnsi" w:cstheme="minorHAnsi"/>
          <w:b/>
          <w:bCs/>
          <w:color w:val="000000" w:themeColor="text1"/>
          <w:lang w:eastAsia="es-MX"/>
        </w:rPr>
        <w:t xml:space="preserve">Oficio número CJET/CD/144/2021, de fecha diecinueve de octubre de dos mil veintiuno, signado por el </w:t>
      </w:r>
      <w:proofErr w:type="gramStart"/>
      <w:r w:rsidRPr="00D850BD">
        <w:rPr>
          <w:rFonts w:asciiTheme="minorHAnsi" w:eastAsia="Times New Roman" w:hAnsiTheme="minorHAnsi" w:cstheme="minorHAnsi"/>
          <w:b/>
          <w:bCs/>
          <w:color w:val="000000" w:themeColor="text1"/>
          <w:lang w:eastAsia="es-MX"/>
        </w:rPr>
        <w:t>Presidente</w:t>
      </w:r>
      <w:proofErr w:type="gramEnd"/>
      <w:r w:rsidRPr="00D850BD">
        <w:rPr>
          <w:rFonts w:asciiTheme="minorHAnsi" w:eastAsia="Times New Roman" w:hAnsiTheme="minorHAnsi" w:cstheme="minorHAnsi"/>
          <w:b/>
          <w:bCs/>
          <w:color w:val="000000" w:themeColor="text1"/>
          <w:lang w:eastAsia="es-MX"/>
        </w:rPr>
        <w:t xml:space="preserve"> de la </w:t>
      </w:r>
      <w:r w:rsidR="00B3013B">
        <w:rPr>
          <w:rFonts w:asciiTheme="minorHAnsi" w:eastAsia="Times New Roman" w:hAnsiTheme="minorHAnsi" w:cstheme="minorHAnsi"/>
          <w:b/>
          <w:bCs/>
          <w:color w:val="000000" w:themeColor="text1"/>
          <w:lang w:eastAsia="es-MX"/>
        </w:rPr>
        <w:t>C</w:t>
      </w:r>
      <w:r w:rsidRPr="00D850BD">
        <w:rPr>
          <w:rFonts w:asciiTheme="minorHAnsi" w:eastAsia="Times New Roman" w:hAnsiTheme="minorHAnsi" w:cstheme="minorHAnsi"/>
          <w:b/>
          <w:bCs/>
          <w:color w:val="000000" w:themeColor="text1"/>
          <w:lang w:eastAsia="es-MX"/>
        </w:rPr>
        <w:t>omisión de Disciplina, consejero integrante de este cuerpo colegiado. - - - - - - - - - - - - - - - - - - - -</w:t>
      </w:r>
      <w:r w:rsidR="002A4F3C" w:rsidRPr="00D850BD">
        <w:rPr>
          <w:rFonts w:asciiTheme="minorHAnsi" w:eastAsia="Times New Roman" w:hAnsiTheme="minorHAnsi" w:cstheme="minorHAnsi"/>
          <w:i/>
          <w:iCs/>
          <w:color w:val="000000" w:themeColor="text1"/>
          <w:lang w:eastAsia="es-MX"/>
        </w:rPr>
        <w:t>D</w:t>
      </w:r>
      <w:r w:rsidR="002A4F3C" w:rsidRPr="00D850BD">
        <w:rPr>
          <w:rFonts w:asciiTheme="minorHAnsi" w:eastAsia="Batang" w:hAnsiTheme="minorHAnsi" w:cstheme="minorHAnsi"/>
          <w:i/>
          <w:iCs/>
          <w:color w:val="000000" w:themeColor="text1"/>
        </w:rPr>
        <w:t>ada cuenta con el oficio de referencia</w:t>
      </w:r>
      <w:r w:rsidR="00B3013B">
        <w:rPr>
          <w:rFonts w:asciiTheme="minorHAnsi" w:eastAsia="Batang" w:hAnsiTheme="minorHAnsi" w:cstheme="minorHAnsi"/>
          <w:i/>
          <w:iCs/>
          <w:color w:val="000000" w:themeColor="text1"/>
        </w:rPr>
        <w:t xml:space="preserve">, al que </w:t>
      </w:r>
      <w:r w:rsidR="00036066">
        <w:rPr>
          <w:rFonts w:asciiTheme="minorHAnsi" w:eastAsia="Batang" w:hAnsiTheme="minorHAnsi" w:cstheme="minorHAnsi"/>
          <w:i/>
          <w:iCs/>
          <w:color w:val="000000" w:themeColor="text1"/>
        </w:rPr>
        <w:t xml:space="preserve">se </w:t>
      </w:r>
      <w:r w:rsidR="00B3013B">
        <w:rPr>
          <w:rFonts w:asciiTheme="minorHAnsi" w:eastAsia="Batang" w:hAnsiTheme="minorHAnsi" w:cstheme="minorHAnsi"/>
          <w:i/>
          <w:iCs/>
          <w:color w:val="000000" w:themeColor="text1"/>
        </w:rPr>
        <w:t xml:space="preserve">adjunta el </w:t>
      </w:r>
      <w:r w:rsidR="002A4F3C" w:rsidRPr="00D850BD">
        <w:rPr>
          <w:rFonts w:asciiTheme="minorHAnsi" w:hAnsiTheme="minorHAnsi" w:cstheme="minorHAnsi"/>
          <w:i/>
          <w:iCs/>
        </w:rPr>
        <w:t xml:space="preserve">acta </w:t>
      </w:r>
      <w:r w:rsidR="002A4F3C" w:rsidRPr="00D850BD">
        <w:rPr>
          <w:rFonts w:asciiTheme="minorHAnsi" w:eastAsia="Batang" w:hAnsiTheme="minorHAnsi" w:cstheme="minorHAnsi"/>
          <w:i/>
          <w:iCs/>
        </w:rPr>
        <w:t>CD/1</w:t>
      </w:r>
      <w:r w:rsidR="004004C7" w:rsidRPr="00D850BD">
        <w:rPr>
          <w:rFonts w:asciiTheme="minorHAnsi" w:eastAsia="Batang" w:hAnsiTheme="minorHAnsi" w:cstheme="minorHAnsi"/>
          <w:i/>
          <w:iCs/>
        </w:rPr>
        <w:t>8</w:t>
      </w:r>
      <w:r w:rsidR="002A4F3C" w:rsidRPr="00D850BD">
        <w:rPr>
          <w:rFonts w:asciiTheme="minorHAnsi" w:eastAsia="Batang" w:hAnsiTheme="minorHAnsi" w:cstheme="minorHAnsi"/>
          <w:i/>
          <w:iCs/>
        </w:rPr>
        <w:t xml:space="preserve">/2021, </w:t>
      </w:r>
      <w:r w:rsidR="002A4F3C" w:rsidRPr="00D850BD">
        <w:rPr>
          <w:rFonts w:asciiTheme="minorHAnsi" w:hAnsiTheme="minorHAnsi" w:cstheme="minorHAnsi"/>
          <w:i/>
          <w:iCs/>
        </w:rPr>
        <w:t xml:space="preserve">de sesión ordinaria privada </w:t>
      </w:r>
      <w:r w:rsidR="004004C7" w:rsidRPr="00D850BD">
        <w:rPr>
          <w:rFonts w:asciiTheme="minorHAnsi" w:hAnsiTheme="minorHAnsi" w:cstheme="minorHAnsi"/>
          <w:i/>
          <w:iCs/>
        </w:rPr>
        <w:t>d</w:t>
      </w:r>
      <w:r w:rsidR="002A4F3C" w:rsidRPr="00D850BD">
        <w:rPr>
          <w:rFonts w:asciiTheme="minorHAnsi" w:hAnsiTheme="minorHAnsi" w:cstheme="minorHAnsi"/>
          <w:i/>
          <w:iCs/>
        </w:rPr>
        <w:t>e la Comisión de Disciplina de ese órgano colegiado,</w:t>
      </w:r>
      <w:r w:rsidR="002A4F3C" w:rsidRPr="00D850BD">
        <w:rPr>
          <w:rFonts w:asciiTheme="minorHAnsi" w:eastAsia="Batang" w:hAnsiTheme="minorHAnsi" w:cstheme="minorHAnsi"/>
          <w:i/>
          <w:iCs/>
        </w:rPr>
        <w:t xml:space="preserve"> celebrada el </w:t>
      </w:r>
      <w:r w:rsidR="004004C7" w:rsidRPr="00D850BD">
        <w:rPr>
          <w:rFonts w:asciiTheme="minorHAnsi" w:eastAsia="Batang" w:hAnsiTheme="minorHAnsi" w:cstheme="minorHAnsi"/>
          <w:i/>
          <w:iCs/>
        </w:rPr>
        <w:t xml:space="preserve">treinta </w:t>
      </w:r>
      <w:r w:rsidR="002A4F3C" w:rsidRPr="00D850BD">
        <w:rPr>
          <w:rFonts w:asciiTheme="minorHAnsi" w:eastAsia="Batang" w:hAnsiTheme="minorHAnsi" w:cstheme="minorHAnsi"/>
          <w:i/>
          <w:iCs/>
        </w:rPr>
        <w:t xml:space="preserve">de septiembre de dos mil veintiuno, </w:t>
      </w:r>
      <w:r w:rsidR="002A4F3C" w:rsidRPr="00D850BD">
        <w:rPr>
          <w:rFonts w:asciiTheme="minorHAnsi" w:hAnsiTheme="minorHAnsi" w:cstheme="minorHAnsi"/>
          <w:i/>
          <w:iCs/>
        </w:rPr>
        <w:t xml:space="preserve">de la que se desprende que al analizar los proyectos de resolución </w:t>
      </w:r>
      <w:r w:rsidR="00F079EB" w:rsidRPr="00F079EB">
        <w:rPr>
          <w:rFonts w:asciiTheme="minorHAnsi" w:hAnsiTheme="minorHAnsi" w:cstheme="minorHAnsi"/>
          <w:i/>
          <w:iCs/>
        </w:rPr>
        <w:t xml:space="preserve">de </w:t>
      </w:r>
      <w:r w:rsidR="00F079EB" w:rsidRPr="00D850BD">
        <w:rPr>
          <w:rFonts w:asciiTheme="minorHAnsi" w:hAnsiTheme="minorHAnsi" w:cstheme="minorHAnsi"/>
          <w:i/>
          <w:iCs/>
        </w:rPr>
        <w:t>conclusión de procedimientos de investigación</w:t>
      </w:r>
      <w:r w:rsidR="00F079EB">
        <w:rPr>
          <w:rFonts w:asciiTheme="minorHAnsi" w:hAnsiTheme="minorHAnsi" w:cstheme="minorHAnsi"/>
          <w:i/>
          <w:iCs/>
        </w:rPr>
        <w:t xml:space="preserve">, </w:t>
      </w:r>
      <w:r w:rsidR="002A4F3C" w:rsidRPr="00D850BD">
        <w:rPr>
          <w:rFonts w:asciiTheme="minorHAnsi" w:hAnsiTheme="minorHAnsi" w:cstheme="minorHAnsi"/>
          <w:i/>
          <w:iCs/>
        </w:rPr>
        <w:t>dictados por el Contralor del Poder Judicial del Estado, en su calidad de autoridad investigadora, dentro de los expedientes de investigación de presunta responsabilidad administrativa que se cita</w:t>
      </w:r>
      <w:r w:rsidR="004004C7" w:rsidRPr="00D850BD">
        <w:rPr>
          <w:rFonts w:asciiTheme="minorHAnsi" w:hAnsiTheme="minorHAnsi" w:cstheme="minorHAnsi"/>
          <w:i/>
          <w:iCs/>
        </w:rPr>
        <w:t>n</w:t>
      </w:r>
      <w:r w:rsidR="002A4F3C" w:rsidRPr="00D850BD">
        <w:rPr>
          <w:rFonts w:asciiTheme="minorHAnsi" w:hAnsiTheme="minorHAnsi" w:cstheme="minorHAnsi"/>
          <w:i/>
          <w:iCs/>
        </w:rPr>
        <w:t>, los integrantes de dicha comisión opinaron lo siguiente:</w:t>
      </w:r>
    </w:p>
    <w:tbl>
      <w:tblPr>
        <w:tblStyle w:val="Tablaconcuadrcula"/>
        <w:tblW w:w="0" w:type="auto"/>
        <w:jc w:val="center"/>
        <w:tblLook w:val="04A0" w:firstRow="1" w:lastRow="0" w:firstColumn="1" w:lastColumn="0" w:noHBand="0" w:noVBand="1"/>
      </w:tblPr>
      <w:tblGrid>
        <w:gridCol w:w="4442"/>
        <w:gridCol w:w="3252"/>
      </w:tblGrid>
      <w:tr w:rsidR="002A4F3C" w:rsidRPr="00D850BD" w14:paraId="1FB5A9DB" w14:textId="77777777" w:rsidTr="004004C7">
        <w:trPr>
          <w:jc w:val="center"/>
        </w:trPr>
        <w:tc>
          <w:tcPr>
            <w:tcW w:w="4442" w:type="dxa"/>
          </w:tcPr>
          <w:p w14:paraId="2E39B647" w14:textId="77777777" w:rsidR="002A4F3C" w:rsidRPr="00D850BD" w:rsidRDefault="002A4F3C" w:rsidP="002A4F3C">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lastRenderedPageBreak/>
              <w:t>NÚMERO DE EXPEDIENTE</w:t>
            </w:r>
          </w:p>
        </w:tc>
        <w:tc>
          <w:tcPr>
            <w:tcW w:w="3252" w:type="dxa"/>
          </w:tcPr>
          <w:p w14:paraId="77129A48" w14:textId="77777777" w:rsidR="002A4F3C" w:rsidRPr="00D850BD" w:rsidRDefault="002A4F3C" w:rsidP="002A4F3C">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SENTIDO</w:t>
            </w:r>
          </w:p>
        </w:tc>
      </w:tr>
      <w:tr w:rsidR="009A79F3" w:rsidRPr="00D850BD" w14:paraId="58041CEA" w14:textId="77777777" w:rsidTr="004004C7">
        <w:trPr>
          <w:jc w:val="center"/>
        </w:trPr>
        <w:tc>
          <w:tcPr>
            <w:tcW w:w="4442" w:type="dxa"/>
          </w:tcPr>
          <w:p w14:paraId="2AAB8812" w14:textId="22826176"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11/2019</w:t>
            </w:r>
          </w:p>
        </w:tc>
        <w:tc>
          <w:tcPr>
            <w:tcW w:w="3252" w:type="dxa"/>
          </w:tcPr>
          <w:p w14:paraId="118FE2FF" w14:textId="7EE1BC1D"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Se coincide con el proyecto.</w:t>
            </w:r>
          </w:p>
        </w:tc>
      </w:tr>
      <w:tr w:rsidR="009A79F3" w:rsidRPr="00D850BD" w14:paraId="51146750" w14:textId="77777777" w:rsidTr="004004C7">
        <w:trPr>
          <w:jc w:val="center"/>
        </w:trPr>
        <w:tc>
          <w:tcPr>
            <w:tcW w:w="4442" w:type="dxa"/>
          </w:tcPr>
          <w:p w14:paraId="1741E70A" w14:textId="08950B31"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33/2019</w:t>
            </w:r>
          </w:p>
        </w:tc>
        <w:tc>
          <w:tcPr>
            <w:tcW w:w="3252" w:type="dxa"/>
          </w:tcPr>
          <w:p w14:paraId="5649321D" w14:textId="58DB0BEC"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Se coincide con el proyecto</w:t>
            </w:r>
          </w:p>
        </w:tc>
      </w:tr>
      <w:tr w:rsidR="009A79F3" w:rsidRPr="00D850BD" w14:paraId="5863C714" w14:textId="77777777" w:rsidTr="004004C7">
        <w:trPr>
          <w:jc w:val="center"/>
        </w:trPr>
        <w:tc>
          <w:tcPr>
            <w:tcW w:w="4442" w:type="dxa"/>
          </w:tcPr>
          <w:p w14:paraId="16CC4DAB" w14:textId="04BBFCA6"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34/2019</w:t>
            </w:r>
          </w:p>
        </w:tc>
        <w:tc>
          <w:tcPr>
            <w:tcW w:w="3252" w:type="dxa"/>
          </w:tcPr>
          <w:p w14:paraId="36CC5849" w14:textId="3AD825C6"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Se coincide con el proyecto</w:t>
            </w:r>
          </w:p>
        </w:tc>
      </w:tr>
      <w:tr w:rsidR="009A79F3" w:rsidRPr="00D850BD" w14:paraId="5193A42C" w14:textId="77777777" w:rsidTr="004004C7">
        <w:trPr>
          <w:jc w:val="center"/>
        </w:trPr>
        <w:tc>
          <w:tcPr>
            <w:tcW w:w="4442" w:type="dxa"/>
          </w:tcPr>
          <w:p w14:paraId="06D92CF3" w14:textId="7EA13CE1"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 xml:space="preserve">54/2019 </w:t>
            </w:r>
          </w:p>
        </w:tc>
        <w:tc>
          <w:tcPr>
            <w:tcW w:w="3252" w:type="dxa"/>
          </w:tcPr>
          <w:p w14:paraId="549E2238" w14:textId="0AA98EBC"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Se coincide con el proyecto.</w:t>
            </w:r>
          </w:p>
        </w:tc>
      </w:tr>
      <w:tr w:rsidR="009A79F3" w:rsidRPr="00D850BD" w14:paraId="6F630CF5" w14:textId="77777777" w:rsidTr="004004C7">
        <w:trPr>
          <w:jc w:val="center"/>
        </w:trPr>
        <w:tc>
          <w:tcPr>
            <w:tcW w:w="4442" w:type="dxa"/>
          </w:tcPr>
          <w:p w14:paraId="280E000E" w14:textId="6FD7187E"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17/2021</w:t>
            </w:r>
          </w:p>
        </w:tc>
        <w:tc>
          <w:tcPr>
            <w:tcW w:w="3252" w:type="dxa"/>
          </w:tcPr>
          <w:p w14:paraId="3C24EB48" w14:textId="29D38FA3"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Se coincide con el proyecto</w:t>
            </w:r>
          </w:p>
        </w:tc>
      </w:tr>
      <w:tr w:rsidR="009A79F3" w:rsidRPr="00D850BD" w14:paraId="00490D6C" w14:textId="77777777" w:rsidTr="004004C7">
        <w:trPr>
          <w:jc w:val="center"/>
        </w:trPr>
        <w:tc>
          <w:tcPr>
            <w:tcW w:w="4442" w:type="dxa"/>
          </w:tcPr>
          <w:p w14:paraId="45F5111C" w14:textId="7DBDA1B3"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 xml:space="preserve">58/2021 </w:t>
            </w:r>
          </w:p>
        </w:tc>
        <w:tc>
          <w:tcPr>
            <w:tcW w:w="3252" w:type="dxa"/>
          </w:tcPr>
          <w:p w14:paraId="659E2D9F" w14:textId="6EF152A0" w:rsidR="009A79F3" w:rsidRPr="00D850BD" w:rsidRDefault="009A79F3" w:rsidP="009A79F3">
            <w:pPr>
              <w:pStyle w:val="NormalWeb"/>
              <w:spacing w:before="0" w:beforeAutospacing="0" w:after="0" w:afterAutospacing="0" w:line="480" w:lineRule="auto"/>
              <w:jc w:val="center"/>
              <w:rPr>
                <w:rFonts w:asciiTheme="minorHAnsi" w:hAnsiTheme="minorHAnsi" w:cstheme="minorHAnsi"/>
                <w:i/>
                <w:iCs/>
                <w:sz w:val="22"/>
                <w:szCs w:val="22"/>
              </w:rPr>
            </w:pPr>
            <w:r w:rsidRPr="00D850BD">
              <w:rPr>
                <w:rFonts w:asciiTheme="minorHAnsi" w:hAnsiTheme="minorHAnsi" w:cstheme="minorHAnsi"/>
                <w:i/>
                <w:iCs/>
                <w:sz w:val="22"/>
                <w:szCs w:val="22"/>
              </w:rPr>
              <w:t>Se coincide con el proyecto</w:t>
            </w:r>
          </w:p>
        </w:tc>
      </w:tr>
    </w:tbl>
    <w:p w14:paraId="344EC79B" w14:textId="4CD1E1DB" w:rsidR="002A4F3C" w:rsidRDefault="002A4F3C" w:rsidP="002A4F3C">
      <w:pPr>
        <w:spacing w:after="0" w:line="480" w:lineRule="auto"/>
        <w:jc w:val="both"/>
        <w:rPr>
          <w:rFonts w:asciiTheme="minorHAnsi" w:hAnsiTheme="minorHAnsi" w:cstheme="minorHAnsi"/>
          <w:i/>
          <w:iCs/>
        </w:rPr>
      </w:pPr>
    </w:p>
    <w:p w14:paraId="4D4C4885" w14:textId="77777777" w:rsidR="002A4F3C" w:rsidRPr="003D07DB" w:rsidRDefault="002A4F3C" w:rsidP="002A4F3C">
      <w:pPr>
        <w:pStyle w:val="NormalWeb"/>
        <w:spacing w:before="0" w:beforeAutospacing="0" w:after="0" w:afterAutospacing="0" w:line="480" w:lineRule="auto"/>
        <w:jc w:val="both"/>
        <w:rPr>
          <w:rFonts w:asciiTheme="minorHAnsi" w:hAnsiTheme="minorHAnsi" w:cstheme="minorHAnsi"/>
          <w:i/>
          <w:iCs/>
          <w:sz w:val="22"/>
          <w:szCs w:val="22"/>
        </w:rPr>
      </w:pPr>
      <w:r w:rsidRPr="00D850BD">
        <w:rPr>
          <w:rFonts w:asciiTheme="minorHAnsi" w:hAnsiTheme="minorHAnsi" w:cstheme="minorHAnsi"/>
          <w:i/>
          <w:iCs/>
          <w:sz w:val="22"/>
          <w:szCs w:val="22"/>
        </w:rPr>
        <w:t>Al respecto, con fundamento en lo que establecen los artículos 61, 66, 68, fracciones IX y XXVI, de la Ley Orgánica del Poder Judicial del Estado; 9, fracción XXXIV, y 84, fracción XVII; del Reglamento del Consejo de la Judicatura del Estado, en relación con el diverso 100, de la Ley General de Responsabilidades Administrativas,</w:t>
      </w:r>
      <w:r w:rsidRPr="00F079EB">
        <w:rPr>
          <w:rFonts w:asciiTheme="minorHAnsi" w:hAnsiTheme="minorHAnsi" w:cstheme="minorHAnsi"/>
          <w:b/>
          <w:bCs/>
          <w:i/>
          <w:iCs/>
          <w:sz w:val="22"/>
          <w:szCs w:val="22"/>
        </w:rPr>
        <w:t xml:space="preserve"> </w:t>
      </w:r>
      <w:r w:rsidRPr="003D07DB">
        <w:rPr>
          <w:rFonts w:asciiTheme="minorHAnsi" w:hAnsiTheme="minorHAnsi" w:cstheme="minorHAnsi"/>
          <w:i/>
          <w:iCs/>
          <w:sz w:val="22"/>
          <w:szCs w:val="22"/>
        </w:rPr>
        <w:t>se determina:</w:t>
      </w:r>
    </w:p>
    <w:p w14:paraId="0286ED89" w14:textId="726A316B" w:rsidR="002A4F3C" w:rsidRPr="00D850BD" w:rsidRDefault="002A4F3C" w:rsidP="009A79F3">
      <w:pPr>
        <w:pStyle w:val="NormalWeb"/>
        <w:numPr>
          <w:ilvl w:val="0"/>
          <w:numId w:val="3"/>
        </w:numPr>
        <w:spacing w:before="0" w:beforeAutospacing="0" w:after="0" w:afterAutospacing="0" w:line="480" w:lineRule="auto"/>
        <w:jc w:val="both"/>
        <w:rPr>
          <w:rFonts w:asciiTheme="minorHAnsi" w:hAnsiTheme="minorHAnsi" w:cstheme="minorHAnsi"/>
          <w:i/>
          <w:iCs/>
          <w:sz w:val="22"/>
          <w:szCs w:val="22"/>
        </w:rPr>
      </w:pPr>
      <w:r w:rsidRPr="00D850BD">
        <w:rPr>
          <w:rFonts w:asciiTheme="minorHAnsi" w:hAnsiTheme="minorHAnsi" w:cstheme="minorHAnsi"/>
          <w:i/>
          <w:iCs/>
          <w:sz w:val="22"/>
          <w:szCs w:val="22"/>
        </w:rPr>
        <w:t xml:space="preserve">Confirmar la opinión propuesta por la Comisión de Disciplina para los procedimientos de investigación </w:t>
      </w:r>
      <w:r w:rsidR="004004C7" w:rsidRPr="00D850BD">
        <w:rPr>
          <w:rFonts w:asciiTheme="minorHAnsi" w:hAnsiTheme="minorHAnsi" w:cstheme="minorHAnsi"/>
          <w:i/>
          <w:iCs/>
          <w:sz w:val="22"/>
          <w:szCs w:val="22"/>
        </w:rPr>
        <w:t xml:space="preserve">11/2019, 33/2019, </w:t>
      </w:r>
      <w:r w:rsidR="009A79F3" w:rsidRPr="00D850BD">
        <w:rPr>
          <w:rFonts w:asciiTheme="minorHAnsi" w:hAnsiTheme="minorHAnsi" w:cstheme="minorHAnsi"/>
          <w:i/>
          <w:iCs/>
          <w:sz w:val="22"/>
          <w:szCs w:val="22"/>
        </w:rPr>
        <w:t>34/2019</w:t>
      </w:r>
      <w:r w:rsidR="009A79F3">
        <w:rPr>
          <w:rFonts w:asciiTheme="minorHAnsi" w:hAnsiTheme="minorHAnsi" w:cstheme="minorHAnsi"/>
          <w:i/>
          <w:iCs/>
          <w:sz w:val="22"/>
          <w:szCs w:val="22"/>
        </w:rPr>
        <w:t>,</w:t>
      </w:r>
      <w:r w:rsidR="009A79F3" w:rsidRPr="00D850BD">
        <w:rPr>
          <w:rFonts w:asciiTheme="minorHAnsi" w:hAnsiTheme="minorHAnsi" w:cstheme="minorHAnsi"/>
          <w:i/>
          <w:iCs/>
          <w:sz w:val="22"/>
          <w:szCs w:val="22"/>
        </w:rPr>
        <w:t xml:space="preserve"> 54/2019, 17/2021</w:t>
      </w:r>
      <w:r w:rsidR="009A79F3">
        <w:rPr>
          <w:rFonts w:asciiTheme="minorHAnsi" w:hAnsiTheme="minorHAnsi" w:cstheme="minorHAnsi"/>
          <w:i/>
          <w:iCs/>
          <w:sz w:val="22"/>
          <w:szCs w:val="22"/>
        </w:rPr>
        <w:t xml:space="preserve"> y</w:t>
      </w:r>
      <w:r w:rsidR="004004C7" w:rsidRPr="00D850BD">
        <w:rPr>
          <w:rFonts w:asciiTheme="minorHAnsi" w:hAnsiTheme="minorHAnsi" w:cstheme="minorHAnsi"/>
          <w:i/>
          <w:iCs/>
          <w:sz w:val="22"/>
          <w:szCs w:val="22"/>
        </w:rPr>
        <w:t xml:space="preserve">58/2021, </w:t>
      </w:r>
      <w:r w:rsidRPr="00D850BD">
        <w:rPr>
          <w:rFonts w:asciiTheme="minorHAnsi" w:hAnsiTheme="minorHAnsi" w:cstheme="minorHAnsi"/>
          <w:i/>
          <w:iCs/>
          <w:sz w:val="22"/>
          <w:szCs w:val="22"/>
        </w:rPr>
        <w:t>del índice de la Contraloría</w:t>
      </w:r>
      <w:r w:rsidR="004004C7" w:rsidRPr="00D850BD">
        <w:rPr>
          <w:rFonts w:asciiTheme="minorHAnsi" w:hAnsiTheme="minorHAnsi" w:cstheme="minorHAnsi"/>
          <w:i/>
          <w:iCs/>
          <w:sz w:val="22"/>
          <w:szCs w:val="22"/>
        </w:rPr>
        <w:t xml:space="preserve"> del Poder Judicial del Estado</w:t>
      </w:r>
      <w:r w:rsidRPr="00D850BD">
        <w:rPr>
          <w:rFonts w:asciiTheme="minorHAnsi" w:hAnsiTheme="minorHAnsi" w:cstheme="minorHAnsi"/>
          <w:i/>
          <w:iCs/>
          <w:sz w:val="22"/>
          <w:szCs w:val="22"/>
        </w:rPr>
        <w:t xml:space="preserve">, como asuntos de conclusión de los procedimientos de investigación. </w:t>
      </w:r>
    </w:p>
    <w:p w14:paraId="0D5364BC" w14:textId="69E09414" w:rsidR="002A4F3C" w:rsidRPr="00D850BD" w:rsidRDefault="002A4F3C" w:rsidP="004240B9">
      <w:pPr>
        <w:pStyle w:val="NormalWeb"/>
        <w:numPr>
          <w:ilvl w:val="0"/>
          <w:numId w:val="3"/>
        </w:numPr>
        <w:spacing w:before="0" w:beforeAutospacing="0" w:after="0" w:afterAutospacing="0" w:line="480" w:lineRule="auto"/>
        <w:jc w:val="both"/>
        <w:rPr>
          <w:rFonts w:asciiTheme="minorHAnsi" w:hAnsiTheme="minorHAnsi" w:cstheme="minorHAnsi"/>
          <w:i/>
          <w:iCs/>
          <w:sz w:val="22"/>
          <w:szCs w:val="22"/>
        </w:rPr>
      </w:pPr>
      <w:r w:rsidRPr="009A79F3">
        <w:rPr>
          <w:rFonts w:asciiTheme="minorHAnsi" w:hAnsiTheme="minorHAnsi" w:cstheme="minorHAnsi"/>
          <w:i/>
          <w:iCs/>
          <w:sz w:val="22"/>
          <w:szCs w:val="22"/>
        </w:rPr>
        <w:t>Reenviar dichos procedimientos al órgano de investigación, para</w:t>
      </w:r>
      <w:r w:rsidRPr="00D850BD">
        <w:rPr>
          <w:rFonts w:asciiTheme="minorHAnsi" w:hAnsiTheme="minorHAnsi" w:cstheme="minorHAnsi"/>
          <w:i/>
          <w:iCs/>
          <w:sz w:val="22"/>
          <w:szCs w:val="22"/>
        </w:rPr>
        <w:t xml:space="preserve"> efectos </w:t>
      </w:r>
      <w:r w:rsidR="004004C7" w:rsidRPr="00D850BD">
        <w:rPr>
          <w:rFonts w:asciiTheme="minorHAnsi" w:hAnsiTheme="minorHAnsi" w:cstheme="minorHAnsi"/>
          <w:i/>
          <w:iCs/>
          <w:sz w:val="22"/>
          <w:szCs w:val="22"/>
        </w:rPr>
        <w:t>legales correspondientes.</w:t>
      </w:r>
    </w:p>
    <w:p w14:paraId="670F10C6" w14:textId="684C6D2F" w:rsidR="00F079EB" w:rsidRPr="00D850BD" w:rsidRDefault="002A4F3C" w:rsidP="000D358C">
      <w:pPr>
        <w:pStyle w:val="NormalWeb"/>
        <w:spacing w:before="0" w:beforeAutospacing="0" w:after="0" w:afterAutospacing="0" w:line="480" w:lineRule="auto"/>
        <w:jc w:val="both"/>
        <w:rPr>
          <w:rFonts w:asciiTheme="minorHAnsi" w:hAnsiTheme="minorHAnsi" w:cstheme="minorHAnsi"/>
          <w:sz w:val="22"/>
          <w:szCs w:val="22"/>
          <w:u w:val="single"/>
        </w:rPr>
      </w:pPr>
      <w:r w:rsidRPr="00D850BD">
        <w:rPr>
          <w:rFonts w:asciiTheme="minorHAnsi" w:hAnsiTheme="minorHAnsi" w:cstheme="minorHAnsi"/>
          <w:i/>
          <w:iCs/>
          <w:sz w:val="22"/>
          <w:szCs w:val="22"/>
        </w:rPr>
        <w:t>Con copia del oficio y acta de cuenta, comuníquese esta determinación al Contralor del Poder Judicial del Estado, para los efectos legales correspondientes.</w:t>
      </w:r>
      <w:bookmarkEnd w:id="9"/>
      <w:r w:rsidR="004004C7" w:rsidRPr="00D850BD">
        <w:rPr>
          <w:rFonts w:asciiTheme="minorHAnsi" w:hAnsiTheme="minorHAnsi" w:cstheme="minorHAnsi"/>
          <w:i/>
          <w:iCs/>
          <w:sz w:val="22"/>
          <w:szCs w:val="22"/>
        </w:rPr>
        <w:t xml:space="preserve"> </w:t>
      </w:r>
      <w:r w:rsidR="00C67F6F" w:rsidRPr="00B64D1B">
        <w:rPr>
          <w:rFonts w:asciiTheme="minorHAnsi" w:eastAsia="Batang" w:hAnsiTheme="minorHAnsi" w:cstheme="minorHAnsi"/>
          <w:sz w:val="22"/>
          <w:szCs w:val="22"/>
          <w:u w:val="single"/>
        </w:rPr>
        <w:t xml:space="preserve">APROBADO </w:t>
      </w:r>
      <w:r w:rsidR="00C67F6F">
        <w:rPr>
          <w:rFonts w:asciiTheme="minorHAnsi" w:eastAsia="Batang" w:hAnsiTheme="minorHAnsi" w:cstheme="minorHAnsi"/>
          <w:sz w:val="22"/>
          <w:szCs w:val="22"/>
          <w:u w:val="single"/>
        </w:rPr>
        <w:t xml:space="preserve">UNANIMIDAD DE VOTOS RESPECTO A LOS PROCEDIMIENTO CON NÚMERO 11/2019, 54/2019, 17/2021 Y 58 /2021; </w:t>
      </w:r>
      <w:r w:rsidR="00C67F6F" w:rsidRPr="00B64D1B">
        <w:rPr>
          <w:rFonts w:asciiTheme="minorHAnsi" w:eastAsia="Batang" w:hAnsiTheme="minorHAnsi" w:cstheme="minorHAnsi"/>
          <w:sz w:val="22"/>
          <w:szCs w:val="22"/>
          <w:u w:val="single"/>
        </w:rPr>
        <w:t>POR MAYORÍA DE VOTOS</w:t>
      </w:r>
      <w:r w:rsidR="00C67F6F" w:rsidRPr="000D3CE5">
        <w:rPr>
          <w:rFonts w:asciiTheme="minorHAnsi" w:eastAsia="Batang" w:hAnsiTheme="minorHAnsi" w:cstheme="minorHAnsi"/>
          <w:sz w:val="22"/>
          <w:szCs w:val="22"/>
        </w:rPr>
        <w:t xml:space="preserve">, </w:t>
      </w:r>
      <w:r w:rsidR="00C67F6F">
        <w:rPr>
          <w:rFonts w:asciiTheme="minorHAnsi" w:eastAsia="Batang" w:hAnsiTheme="minorHAnsi" w:cstheme="minorHAnsi"/>
          <w:sz w:val="22"/>
          <w:szCs w:val="22"/>
        </w:rPr>
        <w:t xml:space="preserve">LOS PROCEDIMIENTOS NÚMERO 33/2019 Y 34/2019, </w:t>
      </w:r>
      <w:r w:rsidR="00C67F6F" w:rsidRPr="000D3CE5">
        <w:rPr>
          <w:rFonts w:asciiTheme="minorHAnsi" w:eastAsia="Batang" w:hAnsiTheme="minorHAnsi" w:cstheme="minorHAnsi"/>
          <w:sz w:val="22"/>
          <w:szCs w:val="22"/>
        </w:rPr>
        <w:t>CON LA ABSTENCIÓN DEL</w:t>
      </w:r>
      <w:r w:rsidR="00C67F6F">
        <w:rPr>
          <w:rFonts w:asciiTheme="minorHAnsi" w:eastAsia="Batang" w:hAnsiTheme="minorHAnsi" w:cstheme="minorHAnsi"/>
          <w:sz w:val="22"/>
          <w:szCs w:val="22"/>
        </w:rPr>
        <w:t xml:space="preserve"> MAGISTRADO PRESIDENTE DE ESTE CUERPO COLEGIADO</w:t>
      </w:r>
      <w:r w:rsidR="00C67F6F" w:rsidRPr="000D3CE5">
        <w:rPr>
          <w:rFonts w:asciiTheme="minorHAnsi" w:eastAsia="Batang" w:hAnsiTheme="minorHAnsi" w:cstheme="minorHAnsi"/>
          <w:sz w:val="22"/>
          <w:szCs w:val="22"/>
        </w:rPr>
        <w:t xml:space="preserve">, EN TÉRMINOS DEL ARTÍCULO 25 DEL REGLAMENTO DEL CONSEJO DE LA JUDICATURA DEL ESTADO, POR </w:t>
      </w:r>
      <w:r w:rsidR="00C67F6F">
        <w:rPr>
          <w:rFonts w:asciiTheme="minorHAnsi" w:eastAsia="Batang" w:hAnsiTheme="minorHAnsi" w:cstheme="minorHAnsi"/>
          <w:sz w:val="22"/>
          <w:szCs w:val="22"/>
        </w:rPr>
        <w:t>DERIVARSE DE OBSERVACIONES DEL ÓRGANO DE FISCALIZACIÓN DURANTE SU PERIODO</w:t>
      </w:r>
      <w:r w:rsidR="00036066">
        <w:rPr>
          <w:rFonts w:asciiTheme="minorHAnsi" w:eastAsia="Batang" w:hAnsiTheme="minorHAnsi" w:cstheme="minorHAnsi"/>
          <w:sz w:val="22"/>
          <w:szCs w:val="22"/>
        </w:rPr>
        <w:t xml:space="preserve"> EN ESE ENTONCES</w:t>
      </w:r>
      <w:r w:rsidR="00C67F6F">
        <w:rPr>
          <w:rFonts w:asciiTheme="minorHAnsi" w:eastAsia="Batang" w:hAnsiTheme="minorHAnsi" w:cstheme="minorHAnsi"/>
          <w:sz w:val="22"/>
          <w:szCs w:val="22"/>
        </w:rPr>
        <w:t xml:space="preserve"> COMO MAGISTRADO PRESIDENTE DEL TRIBUNAL SUPERIOR DE JUSTICIA Y DEL CONSEJO DE LA JUDICATURA DEL ESTADO. </w:t>
      </w:r>
    </w:p>
    <w:p w14:paraId="28539280" w14:textId="0C041992" w:rsidR="000D358C" w:rsidRPr="00D850BD" w:rsidRDefault="000D358C" w:rsidP="000D358C">
      <w:pPr>
        <w:pStyle w:val="NormalWeb"/>
        <w:spacing w:before="0" w:beforeAutospacing="0" w:after="0" w:afterAutospacing="0" w:line="480" w:lineRule="auto"/>
        <w:ind w:firstLine="708"/>
        <w:jc w:val="both"/>
        <w:rPr>
          <w:rFonts w:asciiTheme="minorHAnsi" w:hAnsiTheme="minorHAnsi" w:cstheme="minorHAnsi"/>
          <w:color w:val="000000"/>
          <w:sz w:val="22"/>
          <w:szCs w:val="22"/>
        </w:rPr>
      </w:pPr>
      <w:bookmarkStart w:id="10" w:name="_Hlk86397238"/>
      <w:r w:rsidRPr="00D850BD">
        <w:rPr>
          <w:rFonts w:asciiTheme="minorHAnsi" w:eastAsia="Batang" w:hAnsiTheme="minorHAnsi" w:cstheme="minorHAnsi"/>
          <w:b/>
          <w:color w:val="000000" w:themeColor="text1"/>
          <w:sz w:val="22"/>
          <w:szCs w:val="22"/>
        </w:rPr>
        <w:t>ACUERDO VI/6</w:t>
      </w:r>
      <w:r w:rsidR="001E50BE" w:rsidRPr="00D850BD">
        <w:rPr>
          <w:rFonts w:asciiTheme="minorHAnsi" w:eastAsia="Batang" w:hAnsiTheme="minorHAnsi" w:cstheme="minorHAnsi"/>
          <w:b/>
          <w:color w:val="000000" w:themeColor="text1"/>
          <w:sz w:val="22"/>
          <w:szCs w:val="22"/>
        </w:rPr>
        <w:t>5</w:t>
      </w:r>
      <w:r w:rsidRPr="00D850BD">
        <w:rPr>
          <w:rFonts w:asciiTheme="minorHAnsi" w:eastAsia="Batang" w:hAnsiTheme="minorHAnsi" w:cstheme="minorHAnsi"/>
          <w:b/>
          <w:color w:val="000000" w:themeColor="text1"/>
          <w:sz w:val="22"/>
          <w:szCs w:val="22"/>
        </w:rPr>
        <w:t xml:space="preserve">/2021. </w:t>
      </w:r>
      <w:r w:rsidR="008C2DE5" w:rsidRPr="00D850BD">
        <w:rPr>
          <w:rFonts w:asciiTheme="minorHAnsi" w:hAnsiTheme="minorHAnsi" w:cstheme="minorHAnsi"/>
          <w:b/>
          <w:bCs/>
          <w:color w:val="000000"/>
          <w:sz w:val="22"/>
          <w:szCs w:val="22"/>
        </w:rPr>
        <w:t>O</w:t>
      </w:r>
      <w:r w:rsidRPr="00D850BD">
        <w:rPr>
          <w:rFonts w:asciiTheme="minorHAnsi" w:hAnsiTheme="minorHAnsi" w:cstheme="minorHAnsi"/>
          <w:b/>
          <w:bCs/>
          <w:color w:val="000000"/>
          <w:sz w:val="22"/>
          <w:szCs w:val="22"/>
        </w:rPr>
        <w:t>ficios número CJET/CA/288/2021</w:t>
      </w:r>
      <w:r w:rsidR="007E460D" w:rsidRPr="00D850BD">
        <w:rPr>
          <w:rFonts w:asciiTheme="minorHAnsi" w:hAnsiTheme="minorHAnsi" w:cstheme="minorHAnsi"/>
          <w:b/>
          <w:bCs/>
          <w:color w:val="000000"/>
          <w:sz w:val="22"/>
          <w:szCs w:val="22"/>
        </w:rPr>
        <w:t xml:space="preserve">, </w:t>
      </w:r>
      <w:r w:rsidRPr="00D850BD">
        <w:rPr>
          <w:rFonts w:asciiTheme="minorHAnsi" w:hAnsiTheme="minorHAnsi" w:cstheme="minorHAnsi"/>
          <w:b/>
          <w:bCs/>
          <w:color w:val="000000"/>
          <w:sz w:val="22"/>
          <w:szCs w:val="22"/>
        </w:rPr>
        <w:t>CJET/CA/289/2021</w:t>
      </w:r>
      <w:r w:rsidR="007E460D" w:rsidRPr="00D850BD">
        <w:rPr>
          <w:rFonts w:asciiTheme="minorHAnsi" w:hAnsiTheme="minorHAnsi" w:cstheme="minorHAnsi"/>
          <w:b/>
          <w:bCs/>
          <w:color w:val="000000"/>
          <w:sz w:val="22"/>
          <w:szCs w:val="22"/>
        </w:rPr>
        <w:t xml:space="preserve"> y CJET/CA/</w:t>
      </w:r>
      <w:r w:rsidR="009A79F3">
        <w:rPr>
          <w:rFonts w:asciiTheme="minorHAnsi" w:hAnsiTheme="minorHAnsi" w:cstheme="minorHAnsi"/>
          <w:b/>
          <w:bCs/>
          <w:color w:val="000000"/>
          <w:sz w:val="22"/>
          <w:szCs w:val="22"/>
        </w:rPr>
        <w:t>350</w:t>
      </w:r>
      <w:r w:rsidR="007E460D" w:rsidRPr="00D850BD">
        <w:rPr>
          <w:rFonts w:asciiTheme="minorHAnsi" w:hAnsiTheme="minorHAnsi" w:cstheme="minorHAnsi"/>
          <w:b/>
          <w:bCs/>
          <w:color w:val="000000"/>
          <w:sz w:val="22"/>
          <w:szCs w:val="22"/>
        </w:rPr>
        <w:t>/2021</w:t>
      </w:r>
      <w:r w:rsidRPr="00D850BD">
        <w:rPr>
          <w:rFonts w:asciiTheme="minorHAnsi" w:hAnsiTheme="minorHAnsi" w:cstheme="minorHAnsi"/>
          <w:b/>
          <w:bCs/>
          <w:color w:val="000000"/>
          <w:sz w:val="22"/>
          <w:szCs w:val="22"/>
        </w:rPr>
        <w:t>, de fecha ocho</w:t>
      </w:r>
      <w:r w:rsidR="007E460D" w:rsidRPr="00D850BD">
        <w:rPr>
          <w:rFonts w:asciiTheme="minorHAnsi" w:hAnsiTheme="minorHAnsi" w:cstheme="minorHAnsi"/>
          <w:b/>
          <w:bCs/>
          <w:color w:val="000000"/>
          <w:sz w:val="22"/>
          <w:szCs w:val="22"/>
        </w:rPr>
        <w:t xml:space="preserve"> y veinte</w:t>
      </w:r>
      <w:r w:rsidRPr="00D850BD">
        <w:rPr>
          <w:rFonts w:asciiTheme="minorHAnsi" w:hAnsiTheme="minorHAnsi" w:cstheme="minorHAnsi"/>
          <w:b/>
          <w:bCs/>
          <w:color w:val="000000"/>
          <w:sz w:val="22"/>
          <w:szCs w:val="22"/>
        </w:rPr>
        <w:t xml:space="preserve"> de octubre de dos </w:t>
      </w:r>
      <w:r w:rsidRPr="00D850BD">
        <w:rPr>
          <w:rFonts w:asciiTheme="minorHAnsi" w:hAnsiTheme="minorHAnsi" w:cstheme="minorHAnsi"/>
          <w:b/>
          <w:bCs/>
          <w:color w:val="000000"/>
          <w:sz w:val="22"/>
          <w:szCs w:val="22"/>
        </w:rPr>
        <w:lastRenderedPageBreak/>
        <w:t>mil veintiuno, signados por la Doctora Dora María García Espejel, consejera integrante de este cuerpo colegiado, por guardar relación entre sí</w:t>
      </w:r>
      <w:r w:rsidRPr="00D850BD">
        <w:rPr>
          <w:rFonts w:asciiTheme="minorHAnsi" w:hAnsiTheme="minorHAnsi" w:cstheme="minorHAnsi"/>
          <w:color w:val="000000"/>
          <w:sz w:val="22"/>
          <w:szCs w:val="22"/>
        </w:rPr>
        <w:t>.</w:t>
      </w:r>
      <w:r w:rsidR="00036066">
        <w:rPr>
          <w:rFonts w:asciiTheme="minorHAnsi" w:hAnsiTheme="minorHAnsi" w:cstheme="minorHAnsi"/>
          <w:color w:val="000000"/>
          <w:sz w:val="22"/>
          <w:szCs w:val="22"/>
        </w:rPr>
        <w:t xml:space="preserve"> </w:t>
      </w:r>
      <w:proofErr w:type="gramStart"/>
      <w:r w:rsidR="00036066">
        <w:rPr>
          <w:rFonts w:asciiTheme="minorHAnsi" w:hAnsiTheme="minorHAnsi" w:cstheme="minorHAnsi"/>
          <w:color w:val="000000"/>
          <w:sz w:val="22"/>
          <w:szCs w:val="22"/>
        </w:rPr>
        <w:t>-</w:t>
      </w:r>
      <w:proofErr w:type="gramEnd"/>
      <w:r w:rsidR="00036066">
        <w:rPr>
          <w:rFonts w:asciiTheme="minorHAnsi" w:hAnsiTheme="minorHAnsi" w:cstheme="minorHAnsi"/>
          <w:color w:val="000000"/>
          <w:sz w:val="22"/>
          <w:szCs w:val="22"/>
        </w:rPr>
        <w:t xml:space="preserve"> - - - - - - - - - - - - - </w:t>
      </w:r>
    </w:p>
    <w:p w14:paraId="325F85EE" w14:textId="7EA63754" w:rsidR="00B96452" w:rsidRPr="00C67F6F" w:rsidRDefault="008C2DE5" w:rsidP="00B07080">
      <w:pPr>
        <w:spacing w:after="0" w:line="480" w:lineRule="auto"/>
        <w:jc w:val="both"/>
        <w:rPr>
          <w:rFonts w:asciiTheme="minorHAnsi" w:hAnsiTheme="minorHAnsi" w:cstheme="minorHAnsi"/>
          <w:i/>
          <w:iCs/>
        </w:rPr>
      </w:pPr>
      <w:r w:rsidRPr="00D850BD">
        <w:rPr>
          <w:rFonts w:asciiTheme="minorHAnsi" w:hAnsiTheme="minorHAnsi" w:cstheme="minorHAnsi"/>
          <w:i/>
          <w:iCs/>
          <w:color w:val="000000"/>
        </w:rPr>
        <w:t>Dada cuenta con</w:t>
      </w:r>
      <w:r w:rsidR="007E460D" w:rsidRPr="00D850BD">
        <w:rPr>
          <w:rFonts w:asciiTheme="minorHAnsi" w:hAnsiTheme="minorHAnsi" w:cstheme="minorHAnsi"/>
          <w:i/>
          <w:iCs/>
          <w:color w:val="000000"/>
        </w:rPr>
        <w:t xml:space="preserve"> los oficios </w:t>
      </w:r>
      <w:r w:rsidR="00F079EB">
        <w:rPr>
          <w:rFonts w:asciiTheme="minorHAnsi" w:hAnsiTheme="minorHAnsi" w:cstheme="minorHAnsi"/>
          <w:i/>
          <w:iCs/>
          <w:color w:val="000000"/>
        </w:rPr>
        <w:t xml:space="preserve">de </w:t>
      </w:r>
      <w:r w:rsidR="007E460D" w:rsidRPr="00D850BD">
        <w:rPr>
          <w:rFonts w:asciiTheme="minorHAnsi" w:hAnsiTheme="minorHAnsi" w:cstheme="minorHAnsi"/>
          <w:i/>
          <w:iCs/>
          <w:color w:val="000000"/>
        </w:rPr>
        <w:t xml:space="preserve">referencia, </w:t>
      </w:r>
      <w:r w:rsidR="008E5619" w:rsidRPr="00D850BD">
        <w:rPr>
          <w:rFonts w:asciiTheme="minorHAnsi" w:hAnsiTheme="minorHAnsi" w:cstheme="minorHAnsi"/>
          <w:i/>
          <w:iCs/>
          <w:color w:val="000000"/>
        </w:rPr>
        <w:t xml:space="preserve">mediante </w:t>
      </w:r>
      <w:r w:rsidR="007E460D" w:rsidRPr="00D850BD">
        <w:rPr>
          <w:rFonts w:asciiTheme="minorHAnsi" w:hAnsiTheme="minorHAnsi" w:cstheme="minorHAnsi"/>
          <w:i/>
          <w:iCs/>
          <w:color w:val="000000"/>
        </w:rPr>
        <w:t xml:space="preserve">los cuales </w:t>
      </w:r>
      <w:r w:rsidR="00520477" w:rsidRPr="00D850BD">
        <w:rPr>
          <w:rFonts w:asciiTheme="minorHAnsi" w:hAnsiTheme="minorHAnsi" w:cstheme="minorHAnsi"/>
          <w:i/>
          <w:iCs/>
          <w:color w:val="000000"/>
        </w:rPr>
        <w:t>se remite a este cuerpo colegiado para análisis y determinación la solicitud de la CDEE</w:t>
      </w:r>
      <w:r w:rsidR="00F24AE3" w:rsidRPr="00D850BD">
        <w:rPr>
          <w:rFonts w:asciiTheme="minorHAnsi" w:hAnsiTheme="minorHAnsi" w:cstheme="minorHAnsi"/>
          <w:i/>
          <w:iCs/>
          <w:color w:val="000000"/>
        </w:rPr>
        <w:t>.</w:t>
      </w:r>
      <w:r w:rsidR="00520477" w:rsidRPr="00D850BD">
        <w:rPr>
          <w:rFonts w:asciiTheme="minorHAnsi" w:hAnsiTheme="minorHAnsi" w:cstheme="minorHAnsi"/>
          <w:i/>
          <w:iCs/>
          <w:color w:val="000000"/>
        </w:rPr>
        <w:t xml:space="preserve"> ROSALBA RAMÍREZ CUADRA, especialista en odontología, así como el de la </w:t>
      </w:r>
      <w:r w:rsidR="008E5619" w:rsidRPr="00D850BD">
        <w:rPr>
          <w:rFonts w:asciiTheme="minorHAnsi" w:hAnsiTheme="minorHAnsi" w:cstheme="minorHAnsi"/>
          <w:i/>
          <w:iCs/>
          <w:color w:val="000000"/>
        </w:rPr>
        <w:t xml:space="preserve">persona moral “TERAPIA FÍSICA Y REHABILITACIÓN EMT S.C.”, a través de su encargada de Marketing </w:t>
      </w:r>
      <w:r w:rsidR="00520477" w:rsidRPr="00D850BD">
        <w:rPr>
          <w:rFonts w:asciiTheme="minorHAnsi" w:hAnsiTheme="minorHAnsi" w:cstheme="minorHAnsi"/>
          <w:i/>
          <w:iCs/>
          <w:color w:val="000000"/>
        </w:rPr>
        <w:t>LEM. IRAIS MORALES PORTILLO</w:t>
      </w:r>
      <w:r w:rsidR="00F26363" w:rsidRPr="00D850BD">
        <w:rPr>
          <w:rFonts w:asciiTheme="minorHAnsi" w:hAnsiTheme="minorHAnsi" w:cstheme="minorHAnsi"/>
          <w:i/>
          <w:iCs/>
          <w:color w:val="000000"/>
        </w:rPr>
        <w:t>,  ofreciendo esta última un 14% de descuento en los servicios que proporciona su representada, situación que la Comisión de Administración consideró benéfica para los servidores públicos del Poder Judicial del Estado</w:t>
      </w:r>
      <w:r w:rsidR="00B07080" w:rsidRPr="00D850BD">
        <w:rPr>
          <w:rFonts w:asciiTheme="minorHAnsi" w:hAnsiTheme="minorHAnsi" w:cstheme="minorHAnsi"/>
          <w:i/>
          <w:iCs/>
          <w:color w:val="000000"/>
        </w:rPr>
        <w:t xml:space="preserve"> y </w:t>
      </w:r>
      <w:r w:rsidR="00B07080" w:rsidRPr="00D850BD">
        <w:rPr>
          <w:rFonts w:asciiTheme="minorHAnsi" w:eastAsia="Batang" w:hAnsiTheme="minorHAnsi" w:cstheme="minorHAnsi"/>
          <w:i/>
          <w:iCs/>
        </w:rPr>
        <w:t>toda vez que dichas solicitudes ha sido debidamente analizada por la Comisión de Administración en los términos</w:t>
      </w:r>
      <w:r w:rsidR="00F079EB">
        <w:rPr>
          <w:rFonts w:asciiTheme="minorHAnsi" w:eastAsia="Batang" w:hAnsiTheme="minorHAnsi" w:cstheme="minorHAnsi"/>
          <w:i/>
          <w:iCs/>
        </w:rPr>
        <w:t xml:space="preserve"> </w:t>
      </w:r>
      <w:r w:rsidR="00B07080" w:rsidRPr="00D850BD">
        <w:rPr>
          <w:rFonts w:asciiTheme="minorHAnsi" w:eastAsia="Batang" w:hAnsiTheme="minorHAnsi" w:cstheme="minorHAnsi"/>
          <w:i/>
          <w:iCs/>
        </w:rPr>
        <w:t xml:space="preserve"> asentados</w:t>
      </w:r>
      <w:r w:rsidR="00B96452" w:rsidRPr="00D850BD">
        <w:rPr>
          <w:rFonts w:asciiTheme="minorHAnsi" w:eastAsia="Batang" w:hAnsiTheme="minorHAnsi" w:cstheme="minorHAnsi"/>
          <w:i/>
          <w:iCs/>
        </w:rPr>
        <w:t>;</w:t>
      </w:r>
      <w:r w:rsidR="00B07080" w:rsidRPr="00D850BD">
        <w:rPr>
          <w:rFonts w:asciiTheme="minorHAnsi" w:eastAsia="Batang" w:hAnsiTheme="minorHAnsi" w:cstheme="minorHAnsi"/>
          <w:i/>
          <w:iCs/>
        </w:rPr>
        <w:t xml:space="preserve"> </w:t>
      </w:r>
      <w:r w:rsidR="00B96452" w:rsidRPr="00D850BD">
        <w:rPr>
          <w:rFonts w:asciiTheme="minorHAnsi" w:eastAsia="Batang" w:hAnsiTheme="minorHAnsi" w:cstheme="minorHAnsi"/>
          <w:i/>
          <w:iCs/>
        </w:rPr>
        <w:t xml:space="preserve">al respecto, </w:t>
      </w:r>
      <w:r w:rsidR="00B07080" w:rsidRPr="00D850BD">
        <w:rPr>
          <w:rFonts w:asciiTheme="minorHAnsi" w:hAnsiTheme="minorHAnsi" w:cstheme="minorHAnsi"/>
          <w:i/>
          <w:iCs/>
        </w:rPr>
        <w:t xml:space="preserve">con fundamento en los artículos 85, de la Constitución Política del Estado; 45 Bis y 45 </w:t>
      </w:r>
      <w:proofErr w:type="spellStart"/>
      <w:r w:rsidR="00B07080" w:rsidRPr="00D850BD">
        <w:rPr>
          <w:rFonts w:asciiTheme="minorHAnsi" w:hAnsiTheme="minorHAnsi" w:cstheme="minorHAnsi"/>
          <w:i/>
          <w:iCs/>
        </w:rPr>
        <w:t>Quáter</w:t>
      </w:r>
      <w:proofErr w:type="spellEnd"/>
      <w:r w:rsidR="00B07080" w:rsidRPr="00D850BD">
        <w:rPr>
          <w:rFonts w:asciiTheme="minorHAnsi" w:hAnsiTheme="minorHAnsi" w:cstheme="minorHAnsi"/>
          <w:i/>
          <w:iCs/>
        </w:rPr>
        <w:t xml:space="preserve">, fracción IV, 61, 68, fracción XIX, 72, fracción X, de la Ley Orgánica del Poder Judicial del Estado; 9, fracción XV, del Reglamento del Consejo de la Judicatura del Estado; 10 y 12 de los Lineamientos </w:t>
      </w:r>
      <w:r w:rsidR="00B96452" w:rsidRPr="00D850BD">
        <w:rPr>
          <w:rFonts w:asciiTheme="minorHAnsi" w:hAnsiTheme="minorHAnsi" w:cstheme="minorHAnsi"/>
          <w:i/>
          <w:iCs/>
        </w:rPr>
        <w:t xml:space="preserve">para el Otorgamiento </w:t>
      </w:r>
      <w:r w:rsidR="00B07080" w:rsidRPr="00D850BD">
        <w:rPr>
          <w:rFonts w:asciiTheme="minorHAnsi" w:hAnsiTheme="minorHAnsi" w:cstheme="minorHAnsi"/>
          <w:i/>
          <w:iCs/>
        </w:rPr>
        <w:t xml:space="preserve">del Servicio de Salud </w:t>
      </w:r>
      <w:r w:rsidR="00B96452" w:rsidRPr="00D850BD">
        <w:rPr>
          <w:rFonts w:asciiTheme="minorHAnsi" w:hAnsiTheme="minorHAnsi" w:cstheme="minorHAnsi"/>
          <w:i/>
          <w:iCs/>
        </w:rPr>
        <w:t>del Poder Judicial del Estado</w:t>
      </w:r>
      <w:r w:rsidR="00B07080" w:rsidRPr="00D850BD">
        <w:rPr>
          <w:rFonts w:asciiTheme="minorHAnsi" w:hAnsiTheme="minorHAnsi" w:cstheme="minorHAnsi"/>
          <w:i/>
          <w:iCs/>
        </w:rPr>
        <w:t>,</w:t>
      </w:r>
      <w:r w:rsidR="00B96452" w:rsidRPr="00D850BD">
        <w:rPr>
          <w:rFonts w:asciiTheme="minorHAnsi" w:hAnsiTheme="minorHAnsi" w:cstheme="minorHAnsi"/>
          <w:i/>
          <w:iCs/>
        </w:rPr>
        <w:t xml:space="preserve"> </w:t>
      </w:r>
      <w:r w:rsidR="00B96452" w:rsidRPr="00C67F6F">
        <w:rPr>
          <w:rFonts w:asciiTheme="minorHAnsi" w:hAnsiTheme="minorHAnsi" w:cstheme="minorHAnsi"/>
          <w:i/>
          <w:iCs/>
        </w:rPr>
        <w:t>este cuerpo colegiado determina:</w:t>
      </w:r>
    </w:p>
    <w:p w14:paraId="3EAC398D" w14:textId="27BD314A" w:rsidR="00F24AE3" w:rsidRPr="009A79F3" w:rsidRDefault="00B96452" w:rsidP="009A79F3">
      <w:pPr>
        <w:spacing w:after="0" w:line="480" w:lineRule="auto"/>
        <w:ind w:firstLine="708"/>
        <w:jc w:val="both"/>
        <w:rPr>
          <w:rFonts w:asciiTheme="minorHAnsi" w:eastAsia="Batang" w:hAnsiTheme="minorHAnsi" w:cstheme="minorHAnsi"/>
          <w:i/>
          <w:iCs/>
        </w:rPr>
      </w:pPr>
      <w:r w:rsidRPr="009A79F3">
        <w:rPr>
          <w:rFonts w:asciiTheme="minorHAnsi" w:hAnsiTheme="minorHAnsi" w:cstheme="minorHAnsi"/>
          <w:b/>
          <w:bCs/>
          <w:i/>
          <w:iCs/>
        </w:rPr>
        <w:t>A</w:t>
      </w:r>
      <w:r w:rsidR="00B07080" w:rsidRPr="009A79F3">
        <w:rPr>
          <w:rFonts w:asciiTheme="minorHAnsi" w:eastAsia="Batang" w:hAnsiTheme="minorHAnsi" w:cstheme="minorHAnsi"/>
          <w:b/>
          <w:bCs/>
          <w:i/>
          <w:iCs/>
        </w:rPr>
        <w:t>utoriza</w:t>
      </w:r>
      <w:r w:rsidRPr="009A79F3">
        <w:rPr>
          <w:rFonts w:asciiTheme="minorHAnsi" w:eastAsia="Batang" w:hAnsiTheme="minorHAnsi" w:cstheme="minorHAnsi"/>
          <w:b/>
          <w:bCs/>
          <w:i/>
          <w:iCs/>
        </w:rPr>
        <w:t>r</w:t>
      </w:r>
      <w:r w:rsidR="00B07080" w:rsidRPr="009A79F3">
        <w:rPr>
          <w:rFonts w:asciiTheme="minorHAnsi" w:eastAsia="Batang" w:hAnsiTheme="minorHAnsi" w:cstheme="minorHAnsi"/>
          <w:b/>
          <w:bCs/>
          <w:i/>
          <w:iCs/>
        </w:rPr>
        <w:t xml:space="preserve"> la suscripción del c</w:t>
      </w:r>
      <w:r w:rsidR="00F24AE3" w:rsidRPr="009A79F3">
        <w:rPr>
          <w:rFonts w:asciiTheme="minorHAnsi" w:eastAsia="Batang" w:hAnsiTheme="minorHAnsi" w:cstheme="minorHAnsi"/>
          <w:b/>
          <w:bCs/>
          <w:i/>
          <w:iCs/>
        </w:rPr>
        <w:t>ontrato</w:t>
      </w:r>
      <w:r w:rsidR="00B07080" w:rsidRPr="009A79F3">
        <w:rPr>
          <w:rFonts w:asciiTheme="minorHAnsi" w:eastAsia="Batang" w:hAnsiTheme="minorHAnsi" w:cstheme="minorHAnsi"/>
          <w:b/>
          <w:bCs/>
          <w:i/>
          <w:iCs/>
        </w:rPr>
        <w:t xml:space="preserve"> para la prestación de servicios </w:t>
      </w:r>
      <w:r w:rsidR="00B07080" w:rsidRPr="009A79F3">
        <w:rPr>
          <w:rFonts w:asciiTheme="minorHAnsi" w:eastAsia="Batang" w:hAnsiTheme="minorHAnsi" w:cstheme="minorHAnsi"/>
          <w:i/>
          <w:iCs/>
        </w:rPr>
        <w:t>de</w:t>
      </w:r>
      <w:r w:rsidR="00B07080" w:rsidRPr="009A79F3">
        <w:rPr>
          <w:rFonts w:asciiTheme="minorHAnsi" w:hAnsiTheme="minorHAnsi" w:cstheme="minorHAnsi"/>
          <w:i/>
          <w:iCs/>
        </w:rPr>
        <w:t xml:space="preserve"> </w:t>
      </w:r>
      <w:r w:rsidR="00F24AE3" w:rsidRPr="009A79F3">
        <w:rPr>
          <w:rFonts w:asciiTheme="minorHAnsi" w:eastAsia="Batang" w:hAnsiTheme="minorHAnsi" w:cstheme="minorHAnsi"/>
          <w:i/>
          <w:iCs/>
        </w:rPr>
        <w:t xml:space="preserve">odontología con la </w:t>
      </w:r>
      <w:r w:rsidR="00F24AE3" w:rsidRPr="009A79F3">
        <w:rPr>
          <w:rFonts w:asciiTheme="minorHAnsi" w:hAnsiTheme="minorHAnsi" w:cstheme="minorHAnsi"/>
          <w:i/>
          <w:iCs/>
          <w:color w:val="000000"/>
        </w:rPr>
        <w:t>CDEE. ROSALBA RAMÍREZ CUADRA</w:t>
      </w:r>
      <w:r w:rsidR="004A6972">
        <w:rPr>
          <w:rFonts w:asciiTheme="minorHAnsi" w:hAnsiTheme="minorHAnsi" w:cstheme="minorHAnsi"/>
          <w:i/>
          <w:iCs/>
          <w:color w:val="000000"/>
        </w:rPr>
        <w:t xml:space="preserve">, así como </w:t>
      </w:r>
      <w:r w:rsidR="009A79F3" w:rsidRPr="009A79F3">
        <w:rPr>
          <w:rFonts w:asciiTheme="minorHAnsi" w:hAnsiTheme="minorHAnsi" w:cstheme="minorHAnsi"/>
          <w:i/>
          <w:iCs/>
          <w:color w:val="000000"/>
        </w:rPr>
        <w:t xml:space="preserve">con </w:t>
      </w:r>
      <w:r w:rsidR="009A79F3" w:rsidRPr="009A79F3">
        <w:rPr>
          <w:rFonts w:asciiTheme="minorHAnsi" w:eastAsia="Batang" w:hAnsiTheme="minorHAnsi" w:cstheme="minorHAnsi"/>
          <w:i/>
          <w:iCs/>
        </w:rPr>
        <w:t xml:space="preserve">la persona moral </w:t>
      </w:r>
      <w:r w:rsidR="009A79F3" w:rsidRPr="009A79F3">
        <w:rPr>
          <w:rFonts w:asciiTheme="minorHAnsi" w:hAnsiTheme="minorHAnsi" w:cstheme="minorHAnsi"/>
          <w:i/>
          <w:iCs/>
          <w:color w:val="000000"/>
        </w:rPr>
        <w:t xml:space="preserve">TERAPIA FÍSICA Y REHABILITACIÓN EMT S.C.”, a través de su representante </w:t>
      </w:r>
      <w:proofErr w:type="gramStart"/>
      <w:r w:rsidR="009A79F3" w:rsidRPr="009A79F3">
        <w:rPr>
          <w:rFonts w:asciiTheme="minorHAnsi" w:hAnsiTheme="minorHAnsi" w:cstheme="minorHAnsi"/>
          <w:i/>
          <w:iCs/>
          <w:color w:val="000000"/>
        </w:rPr>
        <w:t xml:space="preserve">legal,  </w:t>
      </w:r>
      <w:r w:rsidR="00F24AE3" w:rsidRPr="009A79F3">
        <w:rPr>
          <w:rFonts w:asciiTheme="minorHAnsi" w:hAnsiTheme="minorHAnsi" w:cstheme="minorHAnsi"/>
          <w:i/>
          <w:iCs/>
          <w:color w:val="000000"/>
        </w:rPr>
        <w:t>con</w:t>
      </w:r>
      <w:proofErr w:type="gramEnd"/>
      <w:r w:rsidR="00F24AE3" w:rsidRPr="009A79F3">
        <w:rPr>
          <w:rFonts w:asciiTheme="minorHAnsi" w:hAnsiTheme="minorHAnsi" w:cstheme="minorHAnsi"/>
          <w:i/>
          <w:iCs/>
          <w:color w:val="000000"/>
        </w:rPr>
        <w:t xml:space="preserve"> efectos a partir de la suscripción del mismo y hasta </w:t>
      </w:r>
      <w:r w:rsidR="00F24AE3" w:rsidRPr="009A79F3">
        <w:rPr>
          <w:rFonts w:asciiTheme="minorHAnsi" w:eastAsia="Batang" w:hAnsiTheme="minorHAnsi" w:cstheme="minorHAnsi"/>
          <w:i/>
          <w:iCs/>
        </w:rPr>
        <w:t>el treinta y uno de enero de dos mil veintidós.</w:t>
      </w:r>
    </w:p>
    <w:p w14:paraId="506DFB7C" w14:textId="67BF0759" w:rsidR="00B07080" w:rsidRDefault="00B07080" w:rsidP="00F24AE3">
      <w:pPr>
        <w:spacing w:after="0" w:line="480" w:lineRule="auto"/>
        <w:jc w:val="both"/>
        <w:rPr>
          <w:rFonts w:asciiTheme="minorHAnsi" w:hAnsiTheme="minorHAnsi" w:cstheme="minorHAnsi"/>
          <w:u w:val="single"/>
        </w:rPr>
      </w:pPr>
      <w:r w:rsidRPr="00D850BD">
        <w:rPr>
          <w:rFonts w:asciiTheme="minorHAnsi" w:hAnsiTheme="minorHAnsi" w:cstheme="minorHAnsi"/>
          <w:i/>
          <w:iCs/>
        </w:rPr>
        <w:t>C</w:t>
      </w:r>
      <w:r w:rsidRPr="00D850BD">
        <w:rPr>
          <w:rFonts w:asciiTheme="minorHAnsi" w:eastAsia="Batang" w:hAnsiTheme="minorHAnsi" w:cstheme="minorHAnsi"/>
          <w:i/>
          <w:iCs/>
        </w:rPr>
        <w:t xml:space="preserve">omuníquese esta determinación al Tesorero y Contralor del Poder Judicial del Estado, para los efectos legales correspondientes; al responsable del Módulo Médico, para la socialización con todos los servidores públicos del Poder Judicial, mediante aviso que se coloque en un lugar visible del área de su adscripción, así como a la encargada de la Dirección Jurídica del Tribunal Superior de Justicia, </w:t>
      </w:r>
      <w:r w:rsidRPr="00D850BD">
        <w:rPr>
          <w:rFonts w:asciiTheme="minorHAnsi" w:hAnsiTheme="minorHAnsi" w:cstheme="minorHAnsi"/>
          <w:i/>
          <w:iCs/>
        </w:rPr>
        <w:t>para la elaboración de</w:t>
      </w:r>
      <w:r w:rsidR="00F24AE3" w:rsidRPr="00D850BD">
        <w:rPr>
          <w:rFonts w:asciiTheme="minorHAnsi" w:hAnsiTheme="minorHAnsi" w:cstheme="minorHAnsi"/>
          <w:i/>
          <w:iCs/>
        </w:rPr>
        <w:t xml:space="preserve"> </w:t>
      </w:r>
      <w:r w:rsidRPr="00D850BD">
        <w:rPr>
          <w:rFonts w:asciiTheme="minorHAnsi" w:hAnsiTheme="minorHAnsi" w:cstheme="minorHAnsi"/>
          <w:i/>
          <w:iCs/>
        </w:rPr>
        <w:t>l</w:t>
      </w:r>
      <w:r w:rsidR="00F24AE3" w:rsidRPr="00D850BD">
        <w:rPr>
          <w:rFonts w:asciiTheme="minorHAnsi" w:hAnsiTheme="minorHAnsi" w:cstheme="minorHAnsi"/>
          <w:i/>
          <w:iCs/>
        </w:rPr>
        <w:t>os</w:t>
      </w:r>
      <w:r w:rsidRPr="00D850BD">
        <w:rPr>
          <w:rFonts w:asciiTheme="minorHAnsi" w:hAnsiTheme="minorHAnsi" w:cstheme="minorHAnsi"/>
          <w:i/>
          <w:iCs/>
        </w:rPr>
        <w:t xml:space="preserve"> contrato</w:t>
      </w:r>
      <w:r w:rsidR="00F24AE3" w:rsidRPr="00D850BD">
        <w:rPr>
          <w:rFonts w:asciiTheme="minorHAnsi" w:hAnsiTheme="minorHAnsi" w:cstheme="minorHAnsi"/>
          <w:i/>
          <w:iCs/>
        </w:rPr>
        <w:t>s</w:t>
      </w:r>
      <w:r w:rsidRPr="00D850BD">
        <w:rPr>
          <w:rFonts w:asciiTheme="minorHAnsi" w:hAnsiTheme="minorHAnsi" w:cstheme="minorHAnsi"/>
          <w:i/>
          <w:iCs/>
        </w:rPr>
        <w:t xml:space="preserve"> respectivo</w:t>
      </w:r>
      <w:r w:rsidR="00F24AE3" w:rsidRPr="00D850BD">
        <w:rPr>
          <w:rFonts w:asciiTheme="minorHAnsi" w:hAnsiTheme="minorHAnsi" w:cstheme="minorHAnsi"/>
          <w:i/>
          <w:iCs/>
        </w:rPr>
        <w:t>s</w:t>
      </w:r>
      <w:r w:rsidRPr="00D850BD">
        <w:rPr>
          <w:rFonts w:asciiTheme="minorHAnsi" w:hAnsiTheme="minorHAnsi" w:cstheme="minorHAnsi"/>
          <w:i/>
          <w:iCs/>
        </w:rPr>
        <w:t>.</w:t>
      </w:r>
      <w:r w:rsidR="00F24AE3" w:rsidRPr="00D850BD">
        <w:rPr>
          <w:rFonts w:asciiTheme="minorHAnsi" w:hAnsiTheme="minorHAnsi" w:cstheme="minorHAnsi"/>
          <w:i/>
          <w:iCs/>
        </w:rPr>
        <w:t xml:space="preserve"> </w:t>
      </w:r>
      <w:bookmarkEnd w:id="10"/>
      <w:r w:rsidR="00F24AE3" w:rsidRPr="00D850BD">
        <w:rPr>
          <w:rFonts w:asciiTheme="minorHAnsi" w:hAnsiTheme="minorHAnsi" w:cstheme="minorHAnsi"/>
          <w:u w:val="single"/>
        </w:rPr>
        <w:t xml:space="preserve">APROBADO POR </w:t>
      </w:r>
      <w:r w:rsidR="00C67F6F">
        <w:rPr>
          <w:rFonts w:asciiTheme="minorHAnsi" w:hAnsiTheme="minorHAnsi" w:cstheme="minorHAnsi"/>
          <w:u w:val="single"/>
        </w:rPr>
        <w:t>UNANIMIDAD</w:t>
      </w:r>
      <w:r w:rsidR="00F24AE3" w:rsidRPr="00D850BD">
        <w:rPr>
          <w:rFonts w:asciiTheme="minorHAnsi" w:hAnsiTheme="minorHAnsi" w:cstheme="minorHAnsi"/>
          <w:u w:val="single"/>
        </w:rPr>
        <w:t xml:space="preserve"> DE VOTOS. </w:t>
      </w:r>
    </w:p>
    <w:p w14:paraId="7E56E7A8" w14:textId="5A6A932E" w:rsidR="0092079A" w:rsidRPr="00D850BD" w:rsidRDefault="0092079A" w:rsidP="0092079A">
      <w:pPr>
        <w:pStyle w:val="NormalWeb"/>
        <w:spacing w:before="0" w:beforeAutospacing="0" w:after="0" w:afterAutospacing="0" w:line="480" w:lineRule="auto"/>
        <w:ind w:firstLine="567"/>
        <w:jc w:val="both"/>
        <w:rPr>
          <w:rFonts w:asciiTheme="minorHAnsi" w:hAnsiTheme="minorHAnsi" w:cstheme="minorHAnsi"/>
          <w:b/>
          <w:bCs/>
          <w:color w:val="000000"/>
          <w:sz w:val="22"/>
          <w:szCs w:val="22"/>
        </w:rPr>
      </w:pPr>
      <w:bookmarkStart w:id="11" w:name="_Hlk86397710"/>
      <w:r w:rsidRPr="00D850BD">
        <w:rPr>
          <w:rFonts w:asciiTheme="minorHAnsi" w:eastAsia="Batang" w:hAnsiTheme="minorHAnsi" w:cstheme="minorHAnsi"/>
          <w:b/>
          <w:color w:val="000000" w:themeColor="text1"/>
          <w:sz w:val="22"/>
          <w:szCs w:val="22"/>
        </w:rPr>
        <w:t>ACUERDO VII/6</w:t>
      </w:r>
      <w:r w:rsidR="001E50BE" w:rsidRPr="00D850BD">
        <w:rPr>
          <w:rFonts w:asciiTheme="minorHAnsi" w:eastAsia="Batang" w:hAnsiTheme="minorHAnsi" w:cstheme="minorHAnsi"/>
          <w:b/>
          <w:color w:val="000000" w:themeColor="text1"/>
          <w:sz w:val="22"/>
          <w:szCs w:val="22"/>
        </w:rPr>
        <w:t>5</w:t>
      </w:r>
      <w:r w:rsidRPr="00D850BD">
        <w:rPr>
          <w:rFonts w:asciiTheme="minorHAnsi" w:eastAsia="Batang" w:hAnsiTheme="minorHAnsi" w:cstheme="minorHAnsi"/>
          <w:b/>
          <w:color w:val="000000" w:themeColor="text1"/>
          <w:sz w:val="22"/>
          <w:szCs w:val="22"/>
        </w:rPr>
        <w:t xml:space="preserve">/2021. </w:t>
      </w:r>
      <w:r w:rsidRPr="00D850BD">
        <w:rPr>
          <w:rFonts w:asciiTheme="minorHAnsi" w:hAnsiTheme="minorHAnsi" w:cstheme="minorHAnsi"/>
          <w:b/>
          <w:bCs/>
          <w:color w:val="000000"/>
          <w:sz w:val="22"/>
          <w:szCs w:val="22"/>
        </w:rPr>
        <w:t>oficios número CJET/CA/324/2021 y CJET/CA/327/2021, de fecha catorce de octubre de dos mil veintiuno, signados por la Doctora Dora María García Espejel, consejera integrante de este cuerpo colegiado, por guardar relación entre sí. - - - - - - - - - - - - - - - - - - - - - - - - - - - - -</w:t>
      </w:r>
      <w:r w:rsidR="00782EC8" w:rsidRPr="00D850BD">
        <w:rPr>
          <w:rFonts w:asciiTheme="minorHAnsi" w:hAnsiTheme="minorHAnsi" w:cstheme="minorHAnsi"/>
          <w:b/>
          <w:bCs/>
          <w:color w:val="000000"/>
          <w:sz w:val="22"/>
          <w:szCs w:val="22"/>
        </w:rPr>
        <w:t xml:space="preserve">- - - - - - - - - - - - - - </w:t>
      </w:r>
    </w:p>
    <w:p w14:paraId="4CA570D0" w14:textId="77777777" w:rsidR="0041352B" w:rsidRDefault="0092079A" w:rsidP="00A3242B">
      <w:pPr>
        <w:pStyle w:val="NormalWeb"/>
        <w:spacing w:before="0" w:beforeAutospacing="0" w:after="0" w:afterAutospacing="0" w:line="480" w:lineRule="auto"/>
        <w:jc w:val="both"/>
        <w:rPr>
          <w:rFonts w:asciiTheme="minorHAnsi" w:hAnsiTheme="minorHAnsi" w:cstheme="minorHAnsi"/>
          <w:i/>
          <w:iCs/>
          <w:sz w:val="22"/>
          <w:szCs w:val="22"/>
        </w:rPr>
      </w:pPr>
      <w:r w:rsidRPr="00D850BD">
        <w:rPr>
          <w:rFonts w:asciiTheme="minorHAnsi" w:hAnsiTheme="minorHAnsi" w:cstheme="minorHAnsi"/>
          <w:i/>
          <w:iCs/>
          <w:color w:val="000000"/>
          <w:sz w:val="22"/>
          <w:szCs w:val="22"/>
        </w:rPr>
        <w:lastRenderedPageBreak/>
        <w:t>Dada cuenta con los oficios de referencia</w:t>
      </w:r>
      <w:r w:rsidR="007D3FC1" w:rsidRPr="00D850BD">
        <w:rPr>
          <w:rFonts w:asciiTheme="minorHAnsi" w:hAnsiTheme="minorHAnsi" w:cstheme="minorHAnsi"/>
          <w:i/>
          <w:iCs/>
          <w:color w:val="000000"/>
          <w:sz w:val="22"/>
          <w:szCs w:val="22"/>
        </w:rPr>
        <w:t xml:space="preserve">, acta de visita extraordinaria inmediata al Juzgado Civil y Familiar del Distrito Judicial de Ocampo, de fecha veintiocho de septiembre de dos mil veintiuno, así como con </w:t>
      </w:r>
      <w:r w:rsidR="00A3242B" w:rsidRPr="00D850BD">
        <w:rPr>
          <w:rFonts w:asciiTheme="minorHAnsi" w:hAnsiTheme="minorHAnsi" w:cstheme="minorHAnsi"/>
          <w:i/>
          <w:iCs/>
          <w:color w:val="000000"/>
          <w:sz w:val="22"/>
          <w:szCs w:val="22"/>
        </w:rPr>
        <w:t>e</w:t>
      </w:r>
      <w:r w:rsidR="007D3FC1" w:rsidRPr="00D850BD">
        <w:rPr>
          <w:rFonts w:asciiTheme="minorHAnsi" w:hAnsiTheme="minorHAnsi" w:cstheme="minorHAnsi"/>
          <w:i/>
          <w:iCs/>
          <w:color w:val="000000"/>
          <w:sz w:val="22"/>
          <w:szCs w:val="22"/>
        </w:rPr>
        <w:t xml:space="preserve">l escrito de Francisca Martínez Aguilar </w:t>
      </w:r>
      <w:r w:rsidR="00A3242B" w:rsidRPr="00D850BD">
        <w:rPr>
          <w:rFonts w:asciiTheme="minorHAnsi" w:hAnsiTheme="minorHAnsi" w:cstheme="minorHAnsi"/>
          <w:i/>
          <w:iCs/>
          <w:color w:val="000000"/>
          <w:sz w:val="22"/>
          <w:szCs w:val="22"/>
        </w:rPr>
        <w:t>q</w:t>
      </w:r>
      <w:r w:rsidR="007D3FC1" w:rsidRPr="00D850BD">
        <w:rPr>
          <w:rFonts w:asciiTheme="minorHAnsi" w:hAnsiTheme="minorHAnsi" w:cstheme="minorHAnsi"/>
          <w:i/>
          <w:iCs/>
          <w:color w:val="000000"/>
          <w:sz w:val="22"/>
          <w:szCs w:val="22"/>
        </w:rPr>
        <w:t>ue se adjuntan al oficio</w:t>
      </w:r>
      <w:r w:rsidR="00A3242B" w:rsidRPr="00D850BD">
        <w:rPr>
          <w:rFonts w:asciiTheme="minorHAnsi" w:hAnsiTheme="minorHAnsi" w:cstheme="minorHAnsi"/>
          <w:i/>
          <w:iCs/>
          <w:color w:val="000000"/>
          <w:sz w:val="22"/>
          <w:szCs w:val="22"/>
        </w:rPr>
        <w:t xml:space="preserve"> CJET/CA/327/2021</w:t>
      </w:r>
      <w:r w:rsidR="007D3FC1" w:rsidRPr="00D850BD">
        <w:rPr>
          <w:rFonts w:asciiTheme="minorHAnsi" w:hAnsiTheme="minorHAnsi" w:cstheme="minorHAnsi"/>
          <w:i/>
          <w:iCs/>
          <w:color w:val="000000"/>
          <w:sz w:val="22"/>
          <w:szCs w:val="22"/>
        </w:rPr>
        <w:t xml:space="preserve"> </w:t>
      </w:r>
      <w:r w:rsidR="00A3242B" w:rsidRPr="00D850BD">
        <w:rPr>
          <w:rFonts w:asciiTheme="minorHAnsi" w:hAnsiTheme="minorHAnsi" w:cstheme="minorHAnsi"/>
          <w:i/>
          <w:iCs/>
          <w:color w:val="000000"/>
          <w:sz w:val="22"/>
          <w:szCs w:val="22"/>
        </w:rPr>
        <w:t xml:space="preserve">de cuenta, </w:t>
      </w:r>
      <w:r w:rsidR="00A3242B" w:rsidRPr="00D850BD">
        <w:rPr>
          <w:rFonts w:asciiTheme="minorHAnsi" w:hAnsiTheme="minorHAnsi" w:cstheme="minorHAnsi"/>
          <w:i/>
          <w:iCs/>
          <w:sz w:val="22"/>
          <w:szCs w:val="22"/>
        </w:rPr>
        <w:t>a través de</w:t>
      </w:r>
      <w:r w:rsidR="0041352B">
        <w:rPr>
          <w:rFonts w:asciiTheme="minorHAnsi" w:hAnsiTheme="minorHAnsi" w:cstheme="minorHAnsi"/>
          <w:i/>
          <w:iCs/>
          <w:sz w:val="22"/>
          <w:szCs w:val="22"/>
        </w:rPr>
        <w:t xml:space="preserve"> </w:t>
      </w:r>
      <w:r w:rsidR="00A3242B" w:rsidRPr="00D850BD">
        <w:rPr>
          <w:rFonts w:asciiTheme="minorHAnsi" w:hAnsiTheme="minorHAnsi" w:cstheme="minorHAnsi"/>
          <w:i/>
          <w:iCs/>
          <w:sz w:val="22"/>
          <w:szCs w:val="22"/>
        </w:rPr>
        <w:t>l</w:t>
      </w:r>
      <w:r w:rsidR="0041352B">
        <w:rPr>
          <w:rFonts w:asciiTheme="minorHAnsi" w:hAnsiTheme="minorHAnsi" w:cstheme="minorHAnsi"/>
          <w:i/>
          <w:iCs/>
          <w:sz w:val="22"/>
          <w:szCs w:val="22"/>
        </w:rPr>
        <w:t>os</w:t>
      </w:r>
      <w:r w:rsidR="00A3242B" w:rsidRPr="00D850BD">
        <w:rPr>
          <w:rFonts w:asciiTheme="minorHAnsi" w:hAnsiTheme="minorHAnsi" w:cstheme="minorHAnsi"/>
          <w:i/>
          <w:iCs/>
          <w:sz w:val="22"/>
          <w:szCs w:val="22"/>
        </w:rPr>
        <w:t xml:space="preserve"> cuales </w:t>
      </w:r>
      <w:r w:rsidR="00782EC8" w:rsidRPr="00D850BD">
        <w:rPr>
          <w:rFonts w:asciiTheme="minorHAnsi" w:hAnsiTheme="minorHAnsi" w:cstheme="minorHAnsi"/>
          <w:i/>
          <w:iCs/>
          <w:sz w:val="22"/>
          <w:szCs w:val="22"/>
        </w:rPr>
        <w:t xml:space="preserve">se </w:t>
      </w:r>
      <w:r w:rsidR="00A3242B" w:rsidRPr="00D850BD">
        <w:rPr>
          <w:rFonts w:asciiTheme="minorHAnsi" w:hAnsiTheme="minorHAnsi" w:cstheme="minorHAnsi"/>
          <w:i/>
          <w:iCs/>
          <w:sz w:val="22"/>
          <w:szCs w:val="22"/>
        </w:rPr>
        <w:t>hace manifiesto el retardo en la impartición de justicia</w:t>
      </w:r>
      <w:r w:rsidR="00782EC8" w:rsidRPr="00D850BD">
        <w:rPr>
          <w:rFonts w:asciiTheme="minorHAnsi" w:hAnsiTheme="minorHAnsi" w:cstheme="minorHAnsi"/>
          <w:i/>
          <w:iCs/>
          <w:sz w:val="22"/>
          <w:szCs w:val="22"/>
        </w:rPr>
        <w:t xml:space="preserve"> po</w:t>
      </w:r>
      <w:r w:rsidR="0041352B">
        <w:rPr>
          <w:rFonts w:asciiTheme="minorHAnsi" w:hAnsiTheme="minorHAnsi" w:cstheme="minorHAnsi"/>
          <w:i/>
          <w:iCs/>
          <w:sz w:val="22"/>
          <w:szCs w:val="22"/>
        </w:rPr>
        <w:t>r los</w:t>
      </w:r>
      <w:r w:rsidR="00782EC8" w:rsidRPr="00D850BD">
        <w:rPr>
          <w:rFonts w:asciiTheme="minorHAnsi" w:hAnsiTheme="minorHAnsi" w:cstheme="minorHAnsi"/>
          <w:i/>
          <w:iCs/>
          <w:sz w:val="22"/>
          <w:szCs w:val="22"/>
        </w:rPr>
        <w:t xml:space="preserve"> servidores públicos cuyo nombre se asient</w:t>
      </w:r>
      <w:r w:rsidR="001E50BE" w:rsidRPr="00D850BD">
        <w:rPr>
          <w:rFonts w:asciiTheme="minorHAnsi" w:hAnsiTheme="minorHAnsi" w:cstheme="minorHAnsi"/>
          <w:i/>
          <w:iCs/>
          <w:sz w:val="22"/>
          <w:szCs w:val="22"/>
        </w:rPr>
        <w:t>a en dicha acta</w:t>
      </w:r>
      <w:r w:rsidR="00A3242B" w:rsidRPr="00D850BD">
        <w:rPr>
          <w:rFonts w:asciiTheme="minorHAnsi" w:hAnsiTheme="minorHAnsi" w:cstheme="minorHAnsi"/>
          <w:i/>
          <w:iCs/>
          <w:sz w:val="22"/>
          <w:szCs w:val="22"/>
        </w:rPr>
        <w:t>,</w:t>
      </w:r>
      <w:r w:rsidR="001E50BE" w:rsidRPr="00D850BD">
        <w:rPr>
          <w:rFonts w:asciiTheme="minorHAnsi" w:hAnsiTheme="minorHAnsi" w:cstheme="minorHAnsi"/>
          <w:i/>
          <w:iCs/>
          <w:sz w:val="22"/>
          <w:szCs w:val="22"/>
        </w:rPr>
        <w:t xml:space="preserve">  </w:t>
      </w:r>
      <w:r w:rsidR="00A3242B" w:rsidRPr="00D850BD">
        <w:rPr>
          <w:rFonts w:asciiTheme="minorHAnsi" w:hAnsiTheme="minorHAnsi" w:cstheme="minorHAnsi"/>
          <w:i/>
          <w:iCs/>
          <w:sz w:val="22"/>
          <w:szCs w:val="22"/>
        </w:rPr>
        <w:t xml:space="preserve"> así como las irregularidades plasmadas</w:t>
      </w:r>
      <w:r w:rsidR="00782EC8" w:rsidRPr="00D850BD">
        <w:rPr>
          <w:rFonts w:asciiTheme="minorHAnsi" w:hAnsiTheme="minorHAnsi" w:cstheme="minorHAnsi"/>
          <w:i/>
          <w:iCs/>
          <w:sz w:val="22"/>
          <w:szCs w:val="22"/>
        </w:rPr>
        <w:t>,</w:t>
      </w:r>
      <w:r w:rsidR="00A3242B" w:rsidRPr="00D850BD">
        <w:rPr>
          <w:rFonts w:asciiTheme="minorHAnsi" w:hAnsiTheme="minorHAnsi" w:cstheme="minorHAnsi"/>
          <w:i/>
          <w:iCs/>
          <w:sz w:val="22"/>
          <w:szCs w:val="22"/>
        </w:rPr>
        <w:t xml:space="preserve"> </w:t>
      </w:r>
      <w:r w:rsidR="00782EC8" w:rsidRPr="00D850BD">
        <w:rPr>
          <w:rFonts w:asciiTheme="minorHAnsi" w:hAnsiTheme="minorHAnsi" w:cstheme="minorHAnsi"/>
          <w:i/>
          <w:iCs/>
          <w:sz w:val="22"/>
          <w:szCs w:val="22"/>
        </w:rPr>
        <w:t xml:space="preserve">relacionadas con la consignación de la pensión alimenticia dentro del expediente </w:t>
      </w:r>
      <w:r w:rsidR="0041352B">
        <w:rPr>
          <w:rFonts w:asciiTheme="minorHAnsi" w:hAnsiTheme="minorHAnsi" w:cstheme="minorHAnsi"/>
          <w:i/>
          <w:iCs/>
          <w:sz w:val="22"/>
          <w:szCs w:val="22"/>
        </w:rPr>
        <w:t>que se cita</w:t>
      </w:r>
      <w:r w:rsidR="00A3242B" w:rsidRPr="00D850BD">
        <w:rPr>
          <w:rFonts w:asciiTheme="minorHAnsi" w:hAnsiTheme="minorHAnsi" w:cstheme="minorHAnsi"/>
          <w:i/>
          <w:iCs/>
          <w:sz w:val="22"/>
          <w:szCs w:val="22"/>
        </w:rPr>
        <w:t xml:space="preserve">, </w:t>
      </w:r>
      <w:r w:rsidR="001E50BE" w:rsidRPr="00D850BD">
        <w:rPr>
          <w:rFonts w:asciiTheme="minorHAnsi" w:hAnsiTheme="minorHAnsi" w:cstheme="minorHAnsi"/>
          <w:i/>
          <w:iCs/>
          <w:sz w:val="22"/>
          <w:szCs w:val="22"/>
        </w:rPr>
        <w:t xml:space="preserve"> manifestaciones que pudieran constituir presunta responsabilidad administrativa</w:t>
      </w:r>
      <w:r w:rsidR="0041352B">
        <w:rPr>
          <w:rFonts w:asciiTheme="minorHAnsi" w:hAnsiTheme="minorHAnsi" w:cstheme="minorHAnsi"/>
          <w:i/>
          <w:iCs/>
          <w:sz w:val="22"/>
          <w:szCs w:val="22"/>
        </w:rPr>
        <w:t>.</w:t>
      </w:r>
    </w:p>
    <w:p w14:paraId="22721C2F" w14:textId="6C22F496" w:rsidR="00A3242B" w:rsidRPr="00C67F6F" w:rsidRDefault="0041352B" w:rsidP="00A3242B">
      <w:pPr>
        <w:pStyle w:val="NormalWeb"/>
        <w:spacing w:before="0" w:beforeAutospacing="0" w:after="0" w:afterAutospacing="0" w:line="480" w:lineRule="auto"/>
        <w:jc w:val="both"/>
        <w:rPr>
          <w:rFonts w:asciiTheme="minorHAnsi" w:hAnsiTheme="minorHAnsi" w:cstheme="minorHAnsi"/>
          <w:i/>
          <w:iCs/>
          <w:color w:val="000000"/>
          <w:sz w:val="22"/>
          <w:szCs w:val="22"/>
        </w:rPr>
      </w:pPr>
      <w:r>
        <w:rPr>
          <w:rFonts w:asciiTheme="minorHAnsi" w:hAnsiTheme="minorHAnsi" w:cstheme="minorHAnsi"/>
          <w:i/>
          <w:iCs/>
          <w:sz w:val="22"/>
          <w:szCs w:val="22"/>
        </w:rPr>
        <w:t>A</w:t>
      </w:r>
      <w:r w:rsidR="00A3242B" w:rsidRPr="00D850BD">
        <w:rPr>
          <w:rFonts w:asciiTheme="minorHAnsi" w:hAnsiTheme="minorHAnsi" w:cstheme="minorHAnsi"/>
          <w:i/>
          <w:iCs/>
          <w:sz w:val="22"/>
          <w:szCs w:val="22"/>
        </w:rPr>
        <w:t>l respecto, con fundamento en los artículos 85, de la Constitución Política del Estado; 61, 66 y 68, fracción IX, de la Ley Orgánica del Poder Judicial del Estado, en relación con los diversos 1, 9, fracción II, 90, 91 y 94, de la Ley General de Responsabilidades Administrativas,</w:t>
      </w:r>
      <w:r w:rsidR="00A3242B" w:rsidRPr="00246991">
        <w:rPr>
          <w:rFonts w:asciiTheme="minorHAnsi" w:hAnsiTheme="minorHAnsi" w:cstheme="minorHAnsi"/>
          <w:b/>
          <w:bCs/>
          <w:i/>
          <w:iCs/>
          <w:sz w:val="22"/>
          <w:szCs w:val="22"/>
          <w:u w:val="single"/>
        </w:rPr>
        <w:t xml:space="preserve"> </w:t>
      </w:r>
      <w:r w:rsidR="001E50BE" w:rsidRPr="00C67F6F">
        <w:rPr>
          <w:rFonts w:asciiTheme="minorHAnsi" w:hAnsiTheme="minorHAnsi" w:cstheme="minorHAnsi"/>
          <w:i/>
          <w:iCs/>
          <w:sz w:val="22"/>
          <w:szCs w:val="22"/>
        </w:rPr>
        <w:t xml:space="preserve">este cuerpo colegiado </w:t>
      </w:r>
      <w:r w:rsidR="00A3242B" w:rsidRPr="00C67F6F">
        <w:rPr>
          <w:rFonts w:asciiTheme="minorHAnsi" w:hAnsiTheme="minorHAnsi" w:cstheme="minorHAnsi"/>
          <w:i/>
          <w:iCs/>
          <w:sz w:val="22"/>
          <w:szCs w:val="22"/>
        </w:rPr>
        <w:t xml:space="preserve">determina: </w:t>
      </w:r>
    </w:p>
    <w:p w14:paraId="602340DF" w14:textId="18ACDBBB" w:rsidR="0041352B" w:rsidRPr="004A6972" w:rsidRDefault="001E50BE" w:rsidP="004A6972">
      <w:pPr>
        <w:pStyle w:val="Prrafodelista"/>
        <w:numPr>
          <w:ilvl w:val="0"/>
          <w:numId w:val="19"/>
        </w:numPr>
        <w:spacing w:after="0" w:line="480" w:lineRule="auto"/>
        <w:jc w:val="both"/>
        <w:rPr>
          <w:rFonts w:asciiTheme="minorHAnsi" w:hAnsiTheme="minorHAnsi" w:cstheme="minorHAnsi"/>
          <w:i/>
          <w:iCs/>
        </w:rPr>
      </w:pPr>
      <w:r w:rsidRPr="004A6972">
        <w:rPr>
          <w:rFonts w:asciiTheme="minorHAnsi" w:hAnsiTheme="minorHAnsi" w:cstheme="minorHAnsi"/>
          <w:i/>
          <w:iCs/>
        </w:rPr>
        <w:t>Tomar conocimiento del contenido íntegro de los oficios, acta de visita y escritos de cuenta</w:t>
      </w:r>
      <w:r w:rsidR="0041352B" w:rsidRPr="004A6972">
        <w:rPr>
          <w:rFonts w:asciiTheme="minorHAnsi" w:hAnsiTheme="minorHAnsi" w:cstheme="minorHAnsi"/>
          <w:i/>
          <w:iCs/>
        </w:rPr>
        <w:t>.</w:t>
      </w:r>
    </w:p>
    <w:p w14:paraId="0EB009B9" w14:textId="53759007" w:rsidR="00A3242B" w:rsidRPr="0041352B" w:rsidRDefault="00A3242B" w:rsidP="0041352B">
      <w:pPr>
        <w:pStyle w:val="Prrafodelista"/>
        <w:numPr>
          <w:ilvl w:val="0"/>
          <w:numId w:val="19"/>
        </w:numPr>
        <w:spacing w:after="0" w:line="480" w:lineRule="auto"/>
        <w:jc w:val="both"/>
        <w:rPr>
          <w:rFonts w:asciiTheme="minorHAnsi" w:hAnsiTheme="minorHAnsi" w:cstheme="minorHAnsi"/>
          <w:i/>
          <w:iCs/>
        </w:rPr>
      </w:pPr>
      <w:r w:rsidRPr="0041352B">
        <w:rPr>
          <w:rFonts w:asciiTheme="minorHAnsi" w:hAnsiTheme="minorHAnsi" w:cstheme="minorHAnsi"/>
          <w:i/>
          <w:iCs/>
        </w:rPr>
        <w:t xml:space="preserve">Remitir </w:t>
      </w:r>
      <w:r w:rsidR="001E50BE" w:rsidRPr="0041352B">
        <w:rPr>
          <w:rFonts w:asciiTheme="minorHAnsi" w:hAnsiTheme="minorHAnsi" w:cstheme="minorHAnsi"/>
          <w:i/>
          <w:iCs/>
        </w:rPr>
        <w:t xml:space="preserve">la documentación original </w:t>
      </w:r>
      <w:r w:rsidR="00DB5A3E" w:rsidRPr="0041352B">
        <w:rPr>
          <w:rFonts w:asciiTheme="minorHAnsi" w:hAnsiTheme="minorHAnsi" w:cstheme="minorHAnsi"/>
          <w:i/>
          <w:iCs/>
        </w:rPr>
        <w:t xml:space="preserve">de </w:t>
      </w:r>
      <w:r w:rsidRPr="0041352B">
        <w:rPr>
          <w:rFonts w:asciiTheme="minorHAnsi" w:hAnsiTheme="minorHAnsi" w:cstheme="minorHAnsi"/>
          <w:i/>
          <w:iCs/>
        </w:rPr>
        <w:t xml:space="preserve">cuenta con sus respectivos anexos al Contralor del Poder Judicial del Estado, para efectos de su competencia en la investigación de presunta responsabilidad administrativa. </w:t>
      </w:r>
    </w:p>
    <w:p w14:paraId="1271BF19" w14:textId="2B3E5B18" w:rsidR="00A3242B" w:rsidRPr="00D850BD" w:rsidRDefault="00A3242B" w:rsidP="001E50BE">
      <w:pPr>
        <w:spacing w:after="0" w:line="480" w:lineRule="auto"/>
        <w:jc w:val="both"/>
        <w:rPr>
          <w:rFonts w:asciiTheme="minorHAnsi" w:hAnsiTheme="minorHAnsi" w:cstheme="minorHAnsi"/>
          <w:u w:val="single"/>
        </w:rPr>
      </w:pPr>
      <w:r w:rsidRPr="00D850BD">
        <w:rPr>
          <w:rFonts w:asciiTheme="minorHAnsi" w:hAnsiTheme="minorHAnsi" w:cstheme="minorHAnsi"/>
          <w:i/>
          <w:iCs/>
        </w:rPr>
        <w:t>Comuníquese esta determinación al Contralor del Poder Judicial del Estado para su conocimiento y efectos conducentes; así como al quejoso</w:t>
      </w:r>
      <w:r w:rsidR="0041352B">
        <w:rPr>
          <w:rFonts w:asciiTheme="minorHAnsi" w:hAnsiTheme="minorHAnsi" w:cstheme="minorHAnsi"/>
          <w:i/>
          <w:iCs/>
        </w:rPr>
        <w:t xml:space="preserve"> </w:t>
      </w:r>
      <w:r w:rsidR="0041352B" w:rsidRPr="00D850BD">
        <w:rPr>
          <w:rFonts w:asciiTheme="minorHAnsi" w:hAnsiTheme="minorHAnsi" w:cstheme="minorHAnsi"/>
          <w:i/>
          <w:iCs/>
          <w:color w:val="000000"/>
        </w:rPr>
        <w:t>Francisca Martínez Aguilar</w:t>
      </w:r>
      <w:r w:rsidRPr="00D850BD">
        <w:rPr>
          <w:rFonts w:asciiTheme="minorHAnsi" w:hAnsiTheme="minorHAnsi" w:cstheme="minorHAnsi"/>
          <w:i/>
          <w:iCs/>
        </w:rPr>
        <w:t xml:space="preserve">, a través de la </w:t>
      </w:r>
      <w:proofErr w:type="spellStart"/>
      <w:r w:rsidRPr="00D850BD">
        <w:rPr>
          <w:rFonts w:asciiTheme="minorHAnsi" w:hAnsiTheme="minorHAnsi" w:cstheme="minorHAnsi"/>
          <w:i/>
          <w:iCs/>
        </w:rPr>
        <w:t>diligenciaria</w:t>
      </w:r>
      <w:proofErr w:type="spellEnd"/>
      <w:r w:rsidRPr="00D850BD">
        <w:rPr>
          <w:rFonts w:asciiTheme="minorHAnsi" w:hAnsiTheme="minorHAnsi" w:cstheme="minorHAnsi"/>
          <w:i/>
          <w:iCs/>
        </w:rPr>
        <w:t xml:space="preserve"> adscrita a este cuerpo colegiado, en el domicilio señalado para tal efecto</w:t>
      </w:r>
      <w:r w:rsidR="001E50BE" w:rsidRPr="00D850BD">
        <w:rPr>
          <w:rFonts w:asciiTheme="minorHAnsi" w:hAnsiTheme="minorHAnsi" w:cstheme="minorHAnsi"/>
          <w:i/>
          <w:iCs/>
        </w:rPr>
        <w:t xml:space="preserve">. </w:t>
      </w:r>
      <w:bookmarkEnd w:id="11"/>
      <w:r w:rsidR="001E50BE" w:rsidRPr="00D850BD">
        <w:rPr>
          <w:rFonts w:asciiTheme="minorHAnsi" w:hAnsiTheme="minorHAnsi" w:cstheme="minorHAnsi"/>
          <w:u w:val="single"/>
        </w:rPr>
        <w:t xml:space="preserve">APROBADO POR </w:t>
      </w:r>
      <w:r w:rsidR="00C67F6F">
        <w:rPr>
          <w:rFonts w:asciiTheme="minorHAnsi" w:hAnsiTheme="minorHAnsi" w:cstheme="minorHAnsi"/>
          <w:u w:val="single"/>
        </w:rPr>
        <w:t xml:space="preserve">UNANIMIDAD </w:t>
      </w:r>
      <w:r w:rsidR="001E50BE" w:rsidRPr="00D850BD">
        <w:rPr>
          <w:rFonts w:asciiTheme="minorHAnsi" w:hAnsiTheme="minorHAnsi" w:cstheme="minorHAnsi"/>
          <w:u w:val="single"/>
        </w:rPr>
        <w:t>DE VOTOS.</w:t>
      </w:r>
    </w:p>
    <w:p w14:paraId="30BCE119" w14:textId="0DFBA6FB" w:rsidR="00A3242B" w:rsidRPr="00D850BD" w:rsidRDefault="001E50BE" w:rsidP="00036066">
      <w:pPr>
        <w:spacing w:after="0" w:line="480" w:lineRule="auto"/>
        <w:ind w:firstLine="708"/>
        <w:jc w:val="both"/>
        <w:rPr>
          <w:rFonts w:asciiTheme="minorHAnsi" w:eastAsia="Times New Roman" w:hAnsiTheme="minorHAnsi" w:cstheme="minorHAnsi"/>
          <w:b/>
          <w:bCs/>
          <w:color w:val="000000"/>
          <w:lang w:eastAsia="es-MX"/>
        </w:rPr>
      </w:pPr>
      <w:bookmarkStart w:id="12" w:name="_Hlk86399558"/>
      <w:r w:rsidRPr="00D850BD">
        <w:rPr>
          <w:rFonts w:asciiTheme="minorHAnsi" w:eastAsia="Batang" w:hAnsiTheme="minorHAnsi" w:cstheme="minorHAnsi"/>
          <w:b/>
          <w:color w:val="000000" w:themeColor="text1"/>
        </w:rPr>
        <w:t>ACUERDO VII</w:t>
      </w:r>
      <w:r w:rsidR="00DB5A3E" w:rsidRPr="00D850BD">
        <w:rPr>
          <w:rFonts w:asciiTheme="minorHAnsi" w:eastAsia="Batang" w:hAnsiTheme="minorHAnsi" w:cstheme="minorHAnsi"/>
          <w:b/>
          <w:color w:val="000000" w:themeColor="text1"/>
        </w:rPr>
        <w:t>I</w:t>
      </w:r>
      <w:r w:rsidRPr="00D850BD">
        <w:rPr>
          <w:rFonts w:asciiTheme="minorHAnsi" w:eastAsia="Batang" w:hAnsiTheme="minorHAnsi" w:cstheme="minorHAnsi"/>
          <w:b/>
          <w:color w:val="000000" w:themeColor="text1"/>
        </w:rPr>
        <w:t>/65/2021.</w:t>
      </w:r>
      <w:r w:rsidR="00DB5A3E" w:rsidRPr="00D850BD">
        <w:rPr>
          <w:rFonts w:asciiTheme="minorHAnsi" w:eastAsia="Batang" w:hAnsiTheme="minorHAnsi" w:cstheme="minorHAnsi"/>
          <w:b/>
          <w:color w:val="000000" w:themeColor="text1"/>
        </w:rPr>
        <w:t xml:space="preserve"> </w:t>
      </w:r>
      <w:r w:rsidR="00DB5A3E" w:rsidRPr="00D850BD">
        <w:rPr>
          <w:rFonts w:asciiTheme="minorHAnsi" w:eastAsia="Times New Roman" w:hAnsiTheme="minorHAnsi" w:cstheme="minorHAnsi"/>
          <w:b/>
          <w:bCs/>
          <w:color w:val="000000"/>
          <w:lang w:eastAsia="es-MX"/>
        </w:rPr>
        <w:t xml:space="preserve">Escrito de fecha once de octubre de dos mil veintiuno, signado por la Jueza de lo Civil y Familiar del Distrito Judicial de Xicohténcatl.  - - - - - - - - - - - - - - - - - - - - - - - - - - - - - - - - - - - - - - - - - - - - - - - - - - - - - - - </w:t>
      </w:r>
    </w:p>
    <w:p w14:paraId="142FAEED" w14:textId="3EDF2E27" w:rsidR="00DB5A3E" w:rsidRPr="00D850BD" w:rsidRDefault="00DB5A3E" w:rsidP="00036066">
      <w:pPr>
        <w:pStyle w:val="NormalWeb"/>
        <w:spacing w:before="0" w:beforeAutospacing="0" w:after="0" w:afterAutospacing="0" w:line="480" w:lineRule="auto"/>
        <w:jc w:val="both"/>
        <w:rPr>
          <w:rFonts w:asciiTheme="minorHAnsi" w:hAnsiTheme="minorHAnsi" w:cstheme="minorHAnsi"/>
          <w:i/>
          <w:iCs/>
          <w:color w:val="000000"/>
          <w:sz w:val="22"/>
          <w:szCs w:val="22"/>
        </w:rPr>
      </w:pPr>
      <w:r w:rsidRPr="00D850BD">
        <w:rPr>
          <w:rFonts w:asciiTheme="minorHAnsi" w:hAnsiTheme="minorHAnsi" w:cstheme="minorHAnsi"/>
          <w:i/>
          <w:iCs/>
          <w:color w:val="000000"/>
          <w:sz w:val="22"/>
          <w:szCs w:val="22"/>
        </w:rPr>
        <w:t xml:space="preserve">Dada cuenta con el escrito de referencia, así como con el acta de fecha cinco de octubre de dos mil veintiuno, relacionados con la pérdida y recuperación del expediente </w:t>
      </w:r>
      <w:r w:rsidR="00C67F6F">
        <w:rPr>
          <w:rFonts w:asciiTheme="minorHAnsi" w:hAnsiTheme="minorHAnsi" w:cstheme="minorHAnsi"/>
          <w:i/>
          <w:iCs/>
          <w:color w:val="000000"/>
          <w:sz w:val="22"/>
          <w:szCs w:val="22"/>
        </w:rPr>
        <w:t>que refiere</w:t>
      </w:r>
      <w:r w:rsidRPr="00D850BD">
        <w:rPr>
          <w:rFonts w:asciiTheme="minorHAnsi" w:hAnsiTheme="minorHAnsi" w:cstheme="minorHAnsi"/>
          <w:i/>
          <w:iCs/>
          <w:color w:val="000000"/>
          <w:sz w:val="22"/>
          <w:szCs w:val="22"/>
        </w:rPr>
        <w:t xml:space="preserve">; </w:t>
      </w:r>
      <w:r w:rsidRPr="00D850BD">
        <w:rPr>
          <w:rFonts w:asciiTheme="minorHAnsi" w:hAnsiTheme="minorHAnsi" w:cstheme="minorHAnsi"/>
          <w:i/>
          <w:iCs/>
          <w:sz w:val="22"/>
          <w:szCs w:val="22"/>
        </w:rPr>
        <w:t xml:space="preserve">al respecto, con fundamento en los artículos 85, de la Constitución Política del Estado; 61, 66 y 68, fracción IX, de la Ley Orgánica del Poder Judicial del Estado, en relación con los diversos 1, 9, fracción II, 90, 91 y 94, de la Ley General de Responsabilidades Administrativas, este </w:t>
      </w:r>
      <w:r w:rsidRPr="00C67F6F">
        <w:rPr>
          <w:rFonts w:asciiTheme="minorHAnsi" w:hAnsiTheme="minorHAnsi" w:cstheme="minorHAnsi"/>
          <w:i/>
          <w:iCs/>
          <w:sz w:val="22"/>
          <w:szCs w:val="22"/>
        </w:rPr>
        <w:t>cuerpo colegiado determina:</w:t>
      </w:r>
      <w:r w:rsidRPr="00D850BD">
        <w:rPr>
          <w:rFonts w:asciiTheme="minorHAnsi" w:hAnsiTheme="minorHAnsi" w:cstheme="minorHAnsi"/>
          <w:i/>
          <w:iCs/>
          <w:sz w:val="22"/>
          <w:szCs w:val="22"/>
        </w:rPr>
        <w:t xml:space="preserve"> </w:t>
      </w:r>
    </w:p>
    <w:p w14:paraId="3D425CC2" w14:textId="37F1661B" w:rsidR="00246991" w:rsidRPr="004A6972" w:rsidRDefault="00DB5A3E" w:rsidP="004A6972">
      <w:pPr>
        <w:pStyle w:val="Prrafodelista"/>
        <w:numPr>
          <w:ilvl w:val="0"/>
          <w:numId w:val="20"/>
        </w:numPr>
        <w:spacing w:after="0" w:line="480" w:lineRule="auto"/>
        <w:jc w:val="both"/>
        <w:rPr>
          <w:rFonts w:asciiTheme="minorHAnsi" w:hAnsiTheme="minorHAnsi" w:cstheme="minorHAnsi"/>
          <w:i/>
          <w:iCs/>
        </w:rPr>
      </w:pPr>
      <w:r w:rsidRPr="004A6972">
        <w:rPr>
          <w:rFonts w:asciiTheme="minorHAnsi" w:hAnsiTheme="minorHAnsi" w:cstheme="minorHAnsi"/>
          <w:i/>
          <w:iCs/>
        </w:rPr>
        <w:t>Tomar conocimiento del contenido íntegro del escrito y acta de cuenta.</w:t>
      </w:r>
    </w:p>
    <w:p w14:paraId="066DE745" w14:textId="2C9DD007" w:rsidR="00DB5A3E" w:rsidRPr="00246991" w:rsidRDefault="00DB5A3E" w:rsidP="00246991">
      <w:pPr>
        <w:pStyle w:val="Prrafodelista"/>
        <w:numPr>
          <w:ilvl w:val="0"/>
          <w:numId w:val="20"/>
        </w:numPr>
        <w:spacing w:after="0" w:line="480" w:lineRule="auto"/>
        <w:jc w:val="both"/>
        <w:rPr>
          <w:rFonts w:asciiTheme="minorHAnsi" w:hAnsiTheme="minorHAnsi" w:cstheme="minorHAnsi"/>
          <w:i/>
          <w:iCs/>
        </w:rPr>
      </w:pPr>
      <w:r w:rsidRPr="00246991">
        <w:rPr>
          <w:rFonts w:asciiTheme="minorHAnsi" w:hAnsiTheme="minorHAnsi" w:cstheme="minorHAnsi"/>
          <w:i/>
          <w:iCs/>
        </w:rPr>
        <w:lastRenderedPageBreak/>
        <w:t xml:space="preserve">Remitir la documentación original de cuenta con su respectivo anexo al Contralor del Poder Judicial del Estado, para efectos de su competencia en la investigación de presunta responsabilidad administrativa. </w:t>
      </w:r>
    </w:p>
    <w:p w14:paraId="414E061A" w14:textId="479D1466" w:rsidR="00DB5A3E" w:rsidRDefault="00DB5A3E" w:rsidP="00DB5A3E">
      <w:pPr>
        <w:spacing w:after="0" w:line="480" w:lineRule="auto"/>
        <w:jc w:val="both"/>
        <w:rPr>
          <w:rFonts w:asciiTheme="minorHAnsi" w:hAnsiTheme="minorHAnsi" w:cstheme="minorHAnsi"/>
          <w:u w:val="single"/>
        </w:rPr>
      </w:pPr>
      <w:r w:rsidRPr="00D850BD">
        <w:rPr>
          <w:rFonts w:asciiTheme="minorHAnsi" w:hAnsiTheme="minorHAnsi" w:cstheme="minorHAnsi"/>
          <w:i/>
          <w:iCs/>
        </w:rPr>
        <w:t>Comuníquese esta determinación al Contralor del Poder Judicial del Estado</w:t>
      </w:r>
      <w:r w:rsidR="00C57A53">
        <w:rPr>
          <w:rFonts w:asciiTheme="minorHAnsi" w:hAnsiTheme="minorHAnsi" w:cstheme="minorHAnsi"/>
          <w:i/>
          <w:iCs/>
        </w:rPr>
        <w:t>,</w:t>
      </w:r>
      <w:r w:rsidRPr="00D850BD">
        <w:rPr>
          <w:rFonts w:asciiTheme="minorHAnsi" w:hAnsiTheme="minorHAnsi" w:cstheme="minorHAnsi"/>
          <w:i/>
          <w:iCs/>
        </w:rPr>
        <w:t xml:space="preserve"> para su conocimiento y efectos conducentes;</w:t>
      </w:r>
      <w:r w:rsidR="00694E1B">
        <w:rPr>
          <w:rFonts w:asciiTheme="minorHAnsi" w:hAnsiTheme="minorHAnsi" w:cstheme="minorHAnsi"/>
          <w:i/>
          <w:iCs/>
        </w:rPr>
        <w:t xml:space="preserve"> así como a la </w:t>
      </w:r>
      <w:r w:rsidR="00694E1B" w:rsidRPr="00694E1B">
        <w:rPr>
          <w:rFonts w:asciiTheme="minorHAnsi" w:eastAsia="Times New Roman" w:hAnsiTheme="minorHAnsi" w:cstheme="minorHAnsi"/>
          <w:i/>
          <w:iCs/>
          <w:color w:val="000000"/>
          <w:lang w:eastAsia="es-MX"/>
        </w:rPr>
        <w:t>Jueza de lo Civil y Familiar del Distrito Judicial de Xicohténcat</w:t>
      </w:r>
      <w:r w:rsidR="00694E1B">
        <w:rPr>
          <w:rFonts w:asciiTheme="minorHAnsi" w:eastAsia="Times New Roman" w:hAnsiTheme="minorHAnsi" w:cstheme="minorHAnsi"/>
          <w:i/>
          <w:iCs/>
          <w:color w:val="000000"/>
          <w:lang w:eastAsia="es-MX"/>
        </w:rPr>
        <w:t>l, para su conocimiento</w:t>
      </w:r>
      <w:r w:rsidR="00694E1B" w:rsidRPr="00D850BD">
        <w:rPr>
          <w:rFonts w:asciiTheme="minorHAnsi" w:eastAsia="Times New Roman" w:hAnsiTheme="minorHAnsi" w:cstheme="minorHAnsi"/>
          <w:b/>
          <w:bCs/>
          <w:color w:val="000000"/>
          <w:lang w:eastAsia="es-MX"/>
        </w:rPr>
        <w:t>.</w:t>
      </w:r>
      <w:r w:rsidRPr="00D850BD">
        <w:rPr>
          <w:rFonts w:asciiTheme="minorHAnsi" w:hAnsiTheme="minorHAnsi" w:cstheme="minorHAnsi"/>
          <w:i/>
          <w:iCs/>
        </w:rPr>
        <w:t xml:space="preserve"> </w:t>
      </w:r>
      <w:bookmarkEnd w:id="12"/>
      <w:r w:rsidRPr="00D850BD">
        <w:rPr>
          <w:rFonts w:asciiTheme="minorHAnsi" w:hAnsiTheme="minorHAnsi" w:cstheme="minorHAnsi"/>
          <w:u w:val="single"/>
        </w:rPr>
        <w:t xml:space="preserve">APROBADO POR </w:t>
      </w:r>
      <w:r w:rsidR="00C67F6F">
        <w:rPr>
          <w:rFonts w:asciiTheme="minorHAnsi" w:hAnsiTheme="minorHAnsi" w:cstheme="minorHAnsi"/>
          <w:u w:val="single"/>
        </w:rPr>
        <w:t xml:space="preserve">UNANIMIDAD </w:t>
      </w:r>
      <w:r w:rsidRPr="00D850BD">
        <w:rPr>
          <w:rFonts w:asciiTheme="minorHAnsi" w:hAnsiTheme="minorHAnsi" w:cstheme="minorHAnsi"/>
          <w:u w:val="single"/>
        </w:rPr>
        <w:t>DE VOTOS.</w:t>
      </w:r>
    </w:p>
    <w:p w14:paraId="3255BB94" w14:textId="16ABE863" w:rsidR="00967C2A" w:rsidRPr="00D9260B" w:rsidRDefault="00DB5A3E" w:rsidP="00967C2A">
      <w:pPr>
        <w:spacing w:line="480" w:lineRule="auto"/>
        <w:ind w:firstLine="708"/>
        <w:jc w:val="both"/>
        <w:rPr>
          <w:rFonts w:asciiTheme="minorHAnsi" w:hAnsiTheme="minorHAnsi" w:cstheme="minorHAnsi"/>
        </w:rPr>
      </w:pPr>
      <w:r w:rsidRPr="00D850BD">
        <w:rPr>
          <w:rFonts w:asciiTheme="minorHAnsi" w:eastAsia="Batang" w:hAnsiTheme="minorHAnsi" w:cstheme="minorHAnsi"/>
          <w:b/>
          <w:color w:val="000000" w:themeColor="text1"/>
        </w:rPr>
        <w:t>ACUERDO IX/65/2021.</w:t>
      </w:r>
      <w:r w:rsidR="00C020F9" w:rsidRPr="00D850BD">
        <w:rPr>
          <w:rFonts w:asciiTheme="minorHAnsi" w:eastAsia="Times New Roman" w:hAnsiTheme="minorHAnsi" w:cstheme="minorHAnsi"/>
          <w:color w:val="000000"/>
          <w:lang w:eastAsia="es-MX"/>
        </w:rPr>
        <w:t xml:space="preserve"> </w:t>
      </w:r>
      <w:r w:rsidR="00C020F9" w:rsidRPr="00D850BD">
        <w:rPr>
          <w:rFonts w:asciiTheme="minorHAnsi" w:eastAsia="Times New Roman" w:hAnsiTheme="minorHAnsi" w:cstheme="minorHAnsi"/>
          <w:b/>
          <w:bCs/>
          <w:color w:val="000000"/>
          <w:lang w:eastAsia="es-MX"/>
        </w:rPr>
        <w:t xml:space="preserve">Oficio número 2181, de fecha doce de octubre de dos mil veintiuno, signado por el Juez Quinto de Control y de Juicio Oral del Distrito Judicial de Guridi y Alcocer, así como del escrito once de octubre del año en curso, signado por David Bernal </w:t>
      </w:r>
      <w:r w:rsidR="00807791">
        <w:rPr>
          <w:rFonts w:asciiTheme="minorHAnsi" w:eastAsia="Times New Roman" w:hAnsiTheme="minorHAnsi" w:cstheme="minorHAnsi"/>
          <w:b/>
          <w:bCs/>
          <w:color w:val="000000"/>
          <w:lang w:eastAsia="es-MX"/>
        </w:rPr>
        <w:t>Flores</w:t>
      </w:r>
      <w:r w:rsidR="00C020F9" w:rsidRPr="00D850BD">
        <w:rPr>
          <w:rFonts w:asciiTheme="minorHAnsi" w:eastAsia="Times New Roman" w:hAnsiTheme="minorHAnsi" w:cstheme="minorHAnsi"/>
          <w:b/>
          <w:bCs/>
          <w:color w:val="000000"/>
          <w:lang w:eastAsia="es-MX"/>
        </w:rPr>
        <w:t>, por guardar relación entre sí.  - - - - - - - - - - - - - - - -</w:t>
      </w:r>
      <w:r w:rsidR="00C020F9" w:rsidRPr="00D850BD">
        <w:rPr>
          <w:rFonts w:asciiTheme="minorHAnsi" w:eastAsia="Times New Roman" w:hAnsiTheme="minorHAnsi" w:cstheme="minorHAnsi"/>
          <w:i/>
          <w:iCs/>
          <w:color w:val="000000"/>
          <w:lang w:eastAsia="es-MX"/>
        </w:rPr>
        <w:t>Dada cuenta con el oficio y escrito de referencia, d</w:t>
      </w:r>
      <w:r w:rsidR="00C020F9" w:rsidRPr="00D850BD">
        <w:rPr>
          <w:rFonts w:asciiTheme="minorHAnsi" w:hAnsiTheme="minorHAnsi" w:cstheme="minorHAnsi"/>
          <w:i/>
          <w:iCs/>
        </w:rPr>
        <w:t>e los</w:t>
      </w:r>
      <w:r w:rsidR="00C020F9" w:rsidRPr="00D850BD">
        <w:rPr>
          <w:rFonts w:asciiTheme="minorHAnsi" w:hAnsiTheme="minorHAnsi" w:cstheme="minorHAnsi"/>
          <w:i/>
        </w:rPr>
        <w:t xml:space="preserve"> que se advierte que se trata</w:t>
      </w:r>
      <w:r w:rsidR="004A6972">
        <w:rPr>
          <w:rFonts w:asciiTheme="minorHAnsi" w:hAnsiTheme="minorHAnsi" w:cstheme="minorHAnsi"/>
          <w:i/>
        </w:rPr>
        <w:t xml:space="preserve"> de un asunto </w:t>
      </w:r>
      <w:r w:rsidR="00C020F9" w:rsidRPr="00D850BD">
        <w:rPr>
          <w:rFonts w:asciiTheme="minorHAnsi" w:hAnsiTheme="minorHAnsi" w:cstheme="minorHAnsi"/>
          <w:i/>
        </w:rPr>
        <w:t xml:space="preserve">de carácter jurisdiccional, </w:t>
      </w:r>
      <w:r w:rsidR="00127D1E" w:rsidRPr="00D850BD">
        <w:rPr>
          <w:rFonts w:asciiTheme="minorHAnsi" w:eastAsia="Batang" w:hAnsiTheme="minorHAnsi" w:cstheme="minorHAnsi"/>
          <w:i/>
        </w:rPr>
        <w:t>razón por la cual,</w:t>
      </w:r>
      <w:r w:rsidR="004A6972">
        <w:rPr>
          <w:rFonts w:asciiTheme="minorHAnsi" w:eastAsia="Batang" w:hAnsiTheme="minorHAnsi" w:cstheme="minorHAnsi"/>
          <w:i/>
        </w:rPr>
        <w:t xml:space="preserve"> este cuerpo colegiado únicamente toma conocimiento y </w:t>
      </w:r>
      <w:r w:rsidR="00127D1E" w:rsidRPr="00D850BD">
        <w:rPr>
          <w:rFonts w:asciiTheme="minorHAnsi" w:eastAsia="Batang" w:hAnsiTheme="minorHAnsi" w:cstheme="minorHAnsi"/>
          <w:i/>
        </w:rPr>
        <w:t xml:space="preserve"> en estricta observancia a lo que establece el artículo 85 de la Constitución Política del Estado Libre y Soberano de Tlaxcala, 61 y 68 de la Ley Orgánica del Poder Judicial, </w:t>
      </w:r>
      <w:r w:rsidR="00E51025" w:rsidRPr="00E51025">
        <w:rPr>
          <w:rFonts w:asciiTheme="minorHAnsi" w:eastAsia="Batang" w:hAnsiTheme="minorHAnsi" w:cstheme="minorHAnsi"/>
          <w:i/>
        </w:rPr>
        <w:t xml:space="preserve">se </w:t>
      </w:r>
      <w:r w:rsidR="00127D1E" w:rsidRPr="00E51025">
        <w:rPr>
          <w:rFonts w:asciiTheme="minorHAnsi" w:eastAsia="Batang" w:hAnsiTheme="minorHAnsi" w:cstheme="minorHAnsi"/>
          <w:i/>
        </w:rPr>
        <w:t>dejan a salvo los derechos del promovente para que los haga valer en la vía y forma que corresponda.</w:t>
      </w:r>
      <w:r w:rsidR="00E51025">
        <w:rPr>
          <w:rFonts w:asciiTheme="minorHAnsi" w:eastAsia="Batang" w:hAnsiTheme="minorHAnsi" w:cstheme="minorHAnsi"/>
          <w:i/>
        </w:rPr>
        <w:t xml:space="preserve"> Toda vez</w:t>
      </w:r>
      <w:r w:rsidR="00127D1E" w:rsidRPr="00E51025">
        <w:rPr>
          <w:rFonts w:asciiTheme="minorHAnsi" w:eastAsia="Batang" w:hAnsiTheme="minorHAnsi" w:cstheme="minorHAnsi"/>
          <w:i/>
        </w:rPr>
        <w:t xml:space="preserve"> que</w:t>
      </w:r>
      <w:r w:rsidR="00E51025">
        <w:rPr>
          <w:rFonts w:asciiTheme="minorHAnsi" w:eastAsia="Batang" w:hAnsiTheme="minorHAnsi" w:cstheme="minorHAnsi"/>
          <w:i/>
        </w:rPr>
        <w:t xml:space="preserve"> el peticionario</w:t>
      </w:r>
      <w:r w:rsidR="00127D1E" w:rsidRPr="00E51025">
        <w:rPr>
          <w:rFonts w:asciiTheme="minorHAnsi" w:eastAsia="Batang" w:hAnsiTheme="minorHAnsi" w:cstheme="minorHAnsi"/>
          <w:i/>
        </w:rPr>
        <w:t xml:space="preserve"> no señala domicilio para oír y recibir notificaciones, se instruye a</w:t>
      </w:r>
      <w:r w:rsidR="00E51025">
        <w:rPr>
          <w:rFonts w:asciiTheme="minorHAnsi" w:eastAsia="Batang" w:hAnsiTheme="minorHAnsi" w:cstheme="minorHAnsi"/>
          <w:i/>
        </w:rPr>
        <w:t xml:space="preserve"> </w:t>
      </w:r>
      <w:r w:rsidR="00127D1E" w:rsidRPr="00E51025">
        <w:rPr>
          <w:rFonts w:asciiTheme="minorHAnsi" w:eastAsia="Batang" w:hAnsiTheme="minorHAnsi" w:cstheme="minorHAnsi"/>
          <w:i/>
        </w:rPr>
        <w:t>l</w:t>
      </w:r>
      <w:r w:rsidR="00E51025">
        <w:rPr>
          <w:rFonts w:asciiTheme="minorHAnsi" w:eastAsia="Batang" w:hAnsiTheme="minorHAnsi" w:cstheme="minorHAnsi"/>
          <w:i/>
        </w:rPr>
        <w:t>a</w:t>
      </w:r>
      <w:r w:rsidR="00127D1E" w:rsidRPr="00E51025">
        <w:rPr>
          <w:rFonts w:asciiTheme="minorHAnsi" w:eastAsia="Batang" w:hAnsiTheme="minorHAnsi" w:cstheme="minorHAnsi"/>
          <w:i/>
        </w:rPr>
        <w:t xml:space="preserve"> </w:t>
      </w:r>
      <w:proofErr w:type="spellStart"/>
      <w:r w:rsidR="00127D1E" w:rsidRPr="00E51025">
        <w:rPr>
          <w:rFonts w:asciiTheme="minorHAnsi" w:eastAsia="Batang" w:hAnsiTheme="minorHAnsi" w:cstheme="minorHAnsi"/>
          <w:i/>
        </w:rPr>
        <w:t>diligenciari</w:t>
      </w:r>
      <w:r w:rsidR="00E51025">
        <w:rPr>
          <w:rFonts w:asciiTheme="minorHAnsi" w:eastAsia="Batang" w:hAnsiTheme="minorHAnsi" w:cstheme="minorHAnsi"/>
          <w:i/>
        </w:rPr>
        <w:t>a</w:t>
      </w:r>
      <w:proofErr w:type="spellEnd"/>
      <w:r w:rsidR="00127D1E" w:rsidRPr="00D850BD">
        <w:rPr>
          <w:rFonts w:asciiTheme="minorHAnsi" w:eastAsia="Batang" w:hAnsiTheme="minorHAnsi" w:cstheme="minorHAnsi"/>
          <w:i/>
        </w:rPr>
        <w:t xml:space="preserve"> del Consejo</w:t>
      </w:r>
      <w:r w:rsidR="002B2461">
        <w:rPr>
          <w:rFonts w:asciiTheme="minorHAnsi" w:eastAsia="Batang" w:hAnsiTheme="minorHAnsi" w:cstheme="minorHAnsi"/>
          <w:i/>
        </w:rPr>
        <w:t xml:space="preserve"> de la Judicatura del Estado,</w:t>
      </w:r>
      <w:r w:rsidR="00127D1E" w:rsidRPr="00D850BD">
        <w:rPr>
          <w:rFonts w:asciiTheme="minorHAnsi" w:eastAsia="Batang" w:hAnsiTheme="minorHAnsi" w:cstheme="minorHAnsi"/>
          <w:i/>
        </w:rPr>
        <w:t xml:space="preserve"> le notifique el presente acuerdo</w:t>
      </w:r>
      <w:r w:rsidR="002B2461">
        <w:rPr>
          <w:rFonts w:asciiTheme="minorHAnsi" w:eastAsia="Batang" w:hAnsiTheme="minorHAnsi" w:cstheme="minorHAnsi"/>
          <w:i/>
        </w:rPr>
        <w:t xml:space="preserve"> de manera personal en el lugar en que se encuentra recluido, </w:t>
      </w:r>
      <w:r w:rsidR="00127D1E" w:rsidRPr="00D850BD">
        <w:rPr>
          <w:rFonts w:asciiTheme="minorHAnsi" w:eastAsia="Batang" w:hAnsiTheme="minorHAnsi" w:cstheme="minorHAnsi"/>
          <w:i/>
        </w:rPr>
        <w:t xml:space="preserve">para </w:t>
      </w:r>
      <w:r w:rsidR="002B2461">
        <w:rPr>
          <w:rFonts w:asciiTheme="minorHAnsi" w:eastAsia="Batang" w:hAnsiTheme="minorHAnsi" w:cstheme="minorHAnsi"/>
          <w:i/>
        </w:rPr>
        <w:t xml:space="preserve">su conocimiento y </w:t>
      </w:r>
      <w:r w:rsidR="00127D1E" w:rsidRPr="00D850BD">
        <w:rPr>
          <w:rFonts w:asciiTheme="minorHAnsi" w:eastAsia="Batang" w:hAnsiTheme="minorHAnsi" w:cstheme="minorHAnsi"/>
          <w:i/>
        </w:rPr>
        <w:t>los efectos legales correspondientes; por cuanto hace al juez</w:t>
      </w:r>
      <w:r w:rsidR="00127D1E" w:rsidRPr="00D850BD">
        <w:rPr>
          <w:rFonts w:asciiTheme="minorHAnsi" w:eastAsia="Times New Roman" w:hAnsiTheme="minorHAnsi" w:cstheme="minorHAnsi"/>
          <w:i/>
          <w:iCs/>
          <w:color w:val="000000"/>
          <w:lang w:eastAsia="es-MX"/>
        </w:rPr>
        <w:t xml:space="preserve"> Quinto de Control y de Juicio Oral del Distrito Judicial de Guridi y Alcocer,</w:t>
      </w:r>
      <w:r w:rsidR="00127D1E" w:rsidRPr="00D850BD">
        <w:rPr>
          <w:rFonts w:asciiTheme="minorHAnsi" w:hAnsiTheme="minorHAnsi" w:cstheme="minorHAnsi"/>
          <w:i/>
          <w:iCs/>
        </w:rPr>
        <w:t xml:space="preserve"> comuníquese esta determinación en el lugar de su actual adscripción. </w:t>
      </w:r>
      <w:r w:rsidR="00127D1E" w:rsidRPr="0057648C">
        <w:rPr>
          <w:rFonts w:asciiTheme="minorHAnsi" w:hAnsiTheme="minorHAnsi" w:cstheme="minorHAnsi"/>
          <w:b/>
          <w:bCs/>
          <w:u w:val="single"/>
        </w:rPr>
        <w:t xml:space="preserve">APROBADO POR </w:t>
      </w:r>
      <w:r w:rsidR="00D9260B" w:rsidRPr="0057648C">
        <w:rPr>
          <w:rFonts w:asciiTheme="minorHAnsi" w:hAnsiTheme="minorHAnsi" w:cstheme="minorHAnsi"/>
          <w:b/>
          <w:bCs/>
          <w:u w:val="single"/>
        </w:rPr>
        <w:t xml:space="preserve">MAYORÍA DE </w:t>
      </w:r>
      <w:r w:rsidR="00127D1E" w:rsidRPr="0057648C">
        <w:rPr>
          <w:rFonts w:asciiTheme="minorHAnsi" w:hAnsiTheme="minorHAnsi" w:cstheme="minorHAnsi"/>
          <w:b/>
          <w:bCs/>
          <w:u w:val="single"/>
        </w:rPr>
        <w:t>VOTOS</w:t>
      </w:r>
      <w:r w:rsidR="00D9260B" w:rsidRPr="00D9260B">
        <w:rPr>
          <w:rFonts w:asciiTheme="minorHAnsi" w:hAnsiTheme="minorHAnsi" w:cstheme="minorHAnsi"/>
        </w:rPr>
        <w:t>, CON LA ABSTENCIÓN DEL MAGISTRADO PRESIDENTE DE ESTE CUERPO COLEGIADO, EN TÉRMINOS DEL ARTÍCULO 25 DEL REGLAMENTO DEL CONSEJO DE LA JUDICATURA.</w:t>
      </w:r>
    </w:p>
    <w:p w14:paraId="7E78A0D1" w14:textId="2280C059" w:rsidR="00967C2A" w:rsidRPr="00D850BD" w:rsidRDefault="00127D1E" w:rsidP="00967C2A">
      <w:pPr>
        <w:spacing w:line="480" w:lineRule="auto"/>
        <w:ind w:firstLine="708"/>
        <w:jc w:val="both"/>
        <w:rPr>
          <w:rFonts w:asciiTheme="minorHAnsi" w:eastAsia="Batang" w:hAnsiTheme="minorHAnsi" w:cstheme="minorHAnsi"/>
          <w:i/>
          <w:iCs/>
        </w:rPr>
      </w:pPr>
      <w:bookmarkStart w:id="13" w:name="_Hlk86400931"/>
      <w:r w:rsidRPr="00D850BD">
        <w:rPr>
          <w:rFonts w:asciiTheme="minorHAnsi" w:eastAsia="Batang" w:hAnsiTheme="minorHAnsi" w:cstheme="minorHAnsi"/>
          <w:b/>
          <w:color w:val="000000" w:themeColor="text1"/>
        </w:rPr>
        <w:t>ACUERDO X/65/2021.</w:t>
      </w:r>
      <w:r w:rsidR="00967C2A" w:rsidRPr="00D850BD">
        <w:rPr>
          <w:rFonts w:asciiTheme="minorHAnsi" w:eastAsia="Times New Roman" w:hAnsiTheme="minorHAnsi" w:cstheme="minorHAnsi"/>
          <w:color w:val="000000"/>
          <w:lang w:eastAsia="es-MX"/>
        </w:rPr>
        <w:t xml:space="preserve"> </w:t>
      </w:r>
      <w:r w:rsidR="00967C2A" w:rsidRPr="00D850BD">
        <w:rPr>
          <w:rFonts w:asciiTheme="minorHAnsi" w:eastAsia="Times New Roman" w:hAnsiTheme="minorHAnsi" w:cstheme="minorHAnsi"/>
          <w:b/>
          <w:bCs/>
          <w:color w:val="000000"/>
          <w:lang w:eastAsia="es-MX"/>
        </w:rPr>
        <w:t>Oficio número 1500/2021 A.S., de fecha ocho de octubre de dos mil veintiuno, signado por el Juez Octavo de Control y de Juicio Oral del Distrito Judicial de Guridi y Alcocer.  - - - - - - - - - - - - - - - - - - - - - - - - - - - - - - - - - - -</w:t>
      </w:r>
      <w:r w:rsidR="00967C2A" w:rsidRPr="00D850BD">
        <w:rPr>
          <w:rFonts w:asciiTheme="minorHAnsi" w:eastAsia="Times New Roman" w:hAnsiTheme="minorHAnsi" w:cstheme="minorHAnsi"/>
          <w:i/>
          <w:iCs/>
          <w:color w:val="000000"/>
          <w:lang w:eastAsia="es-MX"/>
        </w:rPr>
        <w:t xml:space="preserve">Dada cuenta con el oficio de referencia, mediante el cual, por las razones que ahí se exponen, se solicita un aparato auditivo para poder llevar a cabo el desahogo de la </w:t>
      </w:r>
      <w:r w:rsidR="00967C2A" w:rsidRPr="00D850BD">
        <w:rPr>
          <w:rFonts w:asciiTheme="minorHAnsi" w:eastAsia="Times New Roman" w:hAnsiTheme="minorHAnsi" w:cstheme="minorHAnsi"/>
          <w:i/>
          <w:iCs/>
          <w:color w:val="000000"/>
          <w:lang w:eastAsia="es-MX"/>
        </w:rPr>
        <w:lastRenderedPageBreak/>
        <w:t>audiencia señalada para el dieciséis de noviembre del año dos mil veintiuno</w:t>
      </w:r>
      <w:r w:rsidR="00E51025">
        <w:rPr>
          <w:rFonts w:asciiTheme="minorHAnsi" w:eastAsia="Times New Roman" w:hAnsiTheme="minorHAnsi" w:cstheme="minorHAnsi"/>
          <w:i/>
          <w:iCs/>
          <w:color w:val="000000"/>
          <w:lang w:eastAsia="es-MX"/>
        </w:rPr>
        <w:t>,</w:t>
      </w:r>
      <w:r w:rsidR="00967C2A" w:rsidRPr="00D850BD">
        <w:rPr>
          <w:rFonts w:asciiTheme="minorHAnsi" w:eastAsia="Times New Roman" w:hAnsiTheme="minorHAnsi" w:cstheme="minorHAnsi"/>
          <w:i/>
          <w:iCs/>
          <w:color w:val="000000"/>
          <w:lang w:eastAsia="es-MX"/>
        </w:rPr>
        <w:t xml:space="preserve"> dentro de la causa </w:t>
      </w:r>
      <w:r w:rsidR="00E51025">
        <w:rPr>
          <w:rFonts w:asciiTheme="minorHAnsi" w:eastAsia="Times New Roman" w:hAnsiTheme="minorHAnsi" w:cstheme="minorHAnsi"/>
          <w:i/>
          <w:iCs/>
          <w:color w:val="000000"/>
          <w:lang w:eastAsia="es-MX"/>
        </w:rPr>
        <w:t>citada</w:t>
      </w:r>
      <w:r w:rsidR="00967C2A" w:rsidRPr="00D850BD">
        <w:rPr>
          <w:rFonts w:asciiTheme="minorHAnsi" w:eastAsia="Times New Roman" w:hAnsiTheme="minorHAnsi" w:cstheme="minorHAnsi"/>
          <w:i/>
          <w:iCs/>
          <w:color w:val="000000"/>
          <w:lang w:eastAsia="es-MX"/>
        </w:rPr>
        <w:t xml:space="preserve"> en el oficio de cuenta;</w:t>
      </w:r>
      <w:r w:rsidR="00E51025">
        <w:rPr>
          <w:rFonts w:asciiTheme="minorHAnsi" w:eastAsia="Times New Roman" w:hAnsiTheme="minorHAnsi" w:cstheme="minorHAnsi"/>
          <w:i/>
          <w:iCs/>
          <w:color w:val="000000"/>
          <w:lang w:eastAsia="es-MX"/>
        </w:rPr>
        <w:t xml:space="preserve"> tomando en consideración que el sistema penal acusatorio por su propia naturaleza es oral,</w:t>
      </w:r>
      <w:r w:rsidR="005558E3">
        <w:rPr>
          <w:rFonts w:asciiTheme="minorHAnsi" w:eastAsia="Times New Roman" w:hAnsiTheme="minorHAnsi" w:cstheme="minorHAnsi"/>
          <w:i/>
          <w:iCs/>
          <w:color w:val="000000"/>
          <w:lang w:eastAsia="es-MX"/>
        </w:rPr>
        <w:t xml:space="preserve"> y atendiendo a las manifestaciones del juzgador en el sentido de que una de las partes presenta problemas auditivos y a efecto de no violentar sus derechos fundamentales; </w:t>
      </w:r>
      <w:r w:rsidR="00967C2A" w:rsidRPr="00D850BD">
        <w:rPr>
          <w:rFonts w:asciiTheme="minorHAnsi" w:eastAsia="Times New Roman" w:hAnsiTheme="minorHAnsi" w:cstheme="minorHAnsi"/>
          <w:i/>
          <w:iCs/>
          <w:color w:val="000000"/>
          <w:lang w:eastAsia="es-MX"/>
        </w:rPr>
        <w:t>al respecto, con fundamento en lo que establecen los artículos</w:t>
      </w:r>
      <w:r w:rsidR="005558E3">
        <w:rPr>
          <w:rFonts w:asciiTheme="minorHAnsi" w:eastAsia="Times New Roman" w:hAnsiTheme="minorHAnsi" w:cstheme="minorHAnsi"/>
          <w:i/>
          <w:iCs/>
          <w:color w:val="000000"/>
          <w:lang w:eastAsia="es-MX"/>
        </w:rPr>
        <w:t xml:space="preserve"> 1 y 4, de la Constitución Política de los Estados Unidos Mexicanos,</w:t>
      </w:r>
      <w:r w:rsidR="00967C2A" w:rsidRPr="00D850BD">
        <w:rPr>
          <w:rFonts w:asciiTheme="minorHAnsi" w:eastAsia="Times New Roman" w:hAnsiTheme="minorHAnsi" w:cstheme="minorHAnsi"/>
          <w:i/>
          <w:iCs/>
          <w:color w:val="000000"/>
          <w:lang w:eastAsia="es-MX"/>
        </w:rPr>
        <w:t xml:space="preserve"> </w:t>
      </w:r>
      <w:r w:rsidR="00967C2A" w:rsidRPr="00D850BD">
        <w:rPr>
          <w:rFonts w:asciiTheme="minorHAnsi" w:eastAsia="Batang" w:hAnsiTheme="minorHAnsi" w:cstheme="minorHAnsi"/>
          <w:i/>
          <w:iCs/>
        </w:rPr>
        <w:t xml:space="preserve">85 de la Constitución Política del Estado Libre y Soberano de Tlaxcala, 61 y 77 de la Ley Orgánica del Poder Judicial del Estado, 9, fracción XVII, del Reglamento del Consejo de la Judicatura del Estado, </w:t>
      </w:r>
      <w:r w:rsidR="00564A43" w:rsidRPr="00D850BD">
        <w:rPr>
          <w:rFonts w:asciiTheme="minorHAnsi" w:eastAsia="Batang" w:hAnsiTheme="minorHAnsi" w:cstheme="minorHAnsi"/>
          <w:i/>
          <w:iCs/>
        </w:rPr>
        <w:t>este cuerpo colegiado determina:</w:t>
      </w:r>
    </w:p>
    <w:p w14:paraId="4E35756D" w14:textId="51C4CFE1" w:rsidR="00564A43" w:rsidRPr="005558E3" w:rsidRDefault="00564A43" w:rsidP="005558E3">
      <w:pPr>
        <w:pStyle w:val="Prrafodelista"/>
        <w:numPr>
          <w:ilvl w:val="0"/>
          <w:numId w:val="7"/>
        </w:numPr>
        <w:spacing w:line="480" w:lineRule="auto"/>
        <w:jc w:val="both"/>
        <w:rPr>
          <w:rFonts w:asciiTheme="minorHAnsi" w:eastAsia="Times New Roman" w:hAnsiTheme="minorHAnsi" w:cstheme="minorHAnsi"/>
          <w:i/>
          <w:iCs/>
          <w:lang w:eastAsia="es-MX"/>
        </w:rPr>
      </w:pPr>
      <w:r w:rsidRPr="005558E3">
        <w:rPr>
          <w:rFonts w:asciiTheme="minorHAnsi" w:eastAsia="Times New Roman" w:hAnsiTheme="minorHAnsi" w:cstheme="minorHAnsi"/>
          <w:i/>
          <w:iCs/>
          <w:lang w:eastAsia="es-MX"/>
        </w:rPr>
        <w:t>Autorizar la adquisición de</w:t>
      </w:r>
      <w:r w:rsidR="005558E3" w:rsidRPr="005558E3">
        <w:rPr>
          <w:rFonts w:asciiTheme="minorHAnsi" w:eastAsia="Times New Roman" w:hAnsiTheme="minorHAnsi" w:cstheme="minorHAnsi"/>
          <w:i/>
          <w:iCs/>
          <w:lang w:eastAsia="es-MX"/>
        </w:rPr>
        <w:t xml:space="preserve"> </w:t>
      </w:r>
      <w:r w:rsidR="00D9260B">
        <w:rPr>
          <w:rFonts w:asciiTheme="minorHAnsi" w:eastAsia="Times New Roman" w:hAnsiTheme="minorHAnsi" w:cstheme="minorHAnsi"/>
          <w:i/>
          <w:iCs/>
          <w:lang w:eastAsia="es-MX"/>
        </w:rPr>
        <w:t>cuatro</w:t>
      </w:r>
      <w:r w:rsidR="005558E3" w:rsidRPr="005558E3">
        <w:rPr>
          <w:rFonts w:asciiTheme="minorHAnsi" w:eastAsia="Times New Roman" w:hAnsiTheme="minorHAnsi" w:cstheme="minorHAnsi"/>
          <w:i/>
          <w:iCs/>
          <w:lang w:eastAsia="es-MX"/>
        </w:rPr>
        <w:t xml:space="preserve"> </w:t>
      </w:r>
      <w:r w:rsidRPr="005558E3">
        <w:rPr>
          <w:rFonts w:asciiTheme="minorHAnsi" w:eastAsia="Times New Roman" w:hAnsiTheme="minorHAnsi" w:cstheme="minorHAnsi"/>
          <w:i/>
          <w:iCs/>
          <w:lang w:eastAsia="es-MX"/>
        </w:rPr>
        <w:t>aparato</w:t>
      </w:r>
      <w:r w:rsidR="005558E3" w:rsidRPr="005558E3">
        <w:rPr>
          <w:rFonts w:asciiTheme="minorHAnsi" w:eastAsia="Times New Roman" w:hAnsiTheme="minorHAnsi" w:cstheme="minorHAnsi"/>
          <w:i/>
          <w:iCs/>
          <w:lang w:eastAsia="es-MX"/>
        </w:rPr>
        <w:t>s</w:t>
      </w:r>
      <w:r w:rsidRPr="005558E3">
        <w:rPr>
          <w:rFonts w:asciiTheme="minorHAnsi" w:eastAsia="Times New Roman" w:hAnsiTheme="minorHAnsi" w:cstheme="minorHAnsi"/>
          <w:i/>
          <w:iCs/>
          <w:lang w:eastAsia="es-MX"/>
        </w:rPr>
        <w:t xml:space="preserve"> a</w:t>
      </w:r>
      <w:r w:rsidR="00A14F52">
        <w:rPr>
          <w:rFonts w:asciiTheme="minorHAnsi" w:eastAsia="Times New Roman" w:hAnsiTheme="minorHAnsi" w:cstheme="minorHAnsi"/>
          <w:i/>
          <w:iCs/>
          <w:lang w:eastAsia="es-MX"/>
        </w:rPr>
        <w:t>mplificadores a</w:t>
      </w:r>
      <w:r w:rsidRPr="005558E3">
        <w:rPr>
          <w:rFonts w:asciiTheme="minorHAnsi" w:eastAsia="Times New Roman" w:hAnsiTheme="minorHAnsi" w:cstheme="minorHAnsi"/>
          <w:i/>
          <w:iCs/>
          <w:lang w:eastAsia="es-MX"/>
        </w:rPr>
        <w:t>uditivo</w:t>
      </w:r>
      <w:r w:rsidR="005558E3" w:rsidRPr="005558E3">
        <w:rPr>
          <w:rFonts w:asciiTheme="minorHAnsi" w:eastAsia="Times New Roman" w:hAnsiTheme="minorHAnsi" w:cstheme="minorHAnsi"/>
          <w:i/>
          <w:iCs/>
          <w:lang w:eastAsia="es-MX"/>
        </w:rPr>
        <w:t>s</w:t>
      </w:r>
      <w:r w:rsidR="00A14F52">
        <w:rPr>
          <w:rFonts w:asciiTheme="minorHAnsi" w:eastAsia="Times New Roman" w:hAnsiTheme="minorHAnsi" w:cstheme="minorHAnsi"/>
          <w:i/>
          <w:iCs/>
          <w:lang w:eastAsia="es-MX"/>
        </w:rPr>
        <w:t>.</w:t>
      </w:r>
      <w:r w:rsidR="005558E3" w:rsidRPr="005558E3">
        <w:rPr>
          <w:rFonts w:asciiTheme="minorHAnsi" w:eastAsia="Times New Roman" w:hAnsiTheme="minorHAnsi" w:cstheme="minorHAnsi"/>
          <w:i/>
          <w:iCs/>
          <w:lang w:eastAsia="es-MX"/>
        </w:rPr>
        <w:t xml:space="preserve"> </w:t>
      </w:r>
    </w:p>
    <w:p w14:paraId="43BF51BC" w14:textId="2F2CCE83" w:rsidR="00F12E67" w:rsidRPr="00D850BD" w:rsidRDefault="00564A43" w:rsidP="004240B9">
      <w:pPr>
        <w:pStyle w:val="Prrafodelista"/>
        <w:numPr>
          <w:ilvl w:val="0"/>
          <w:numId w:val="7"/>
        </w:numPr>
        <w:spacing w:line="480" w:lineRule="auto"/>
        <w:jc w:val="both"/>
        <w:rPr>
          <w:rFonts w:asciiTheme="minorHAnsi" w:eastAsia="Times New Roman" w:hAnsiTheme="minorHAnsi" w:cstheme="minorHAnsi"/>
          <w:i/>
          <w:iCs/>
          <w:lang w:eastAsia="es-MX"/>
        </w:rPr>
      </w:pPr>
      <w:r w:rsidRPr="00D850BD">
        <w:rPr>
          <w:rFonts w:asciiTheme="minorHAnsi" w:eastAsia="Times New Roman" w:hAnsiTheme="minorHAnsi" w:cstheme="minorHAnsi"/>
          <w:i/>
          <w:iCs/>
          <w:lang w:eastAsia="es-MX"/>
        </w:rPr>
        <w:t xml:space="preserve">Instruir al Director de Recursos Humanos y Materiales de la Secretaría Ejecutiva </w:t>
      </w:r>
      <w:r w:rsidR="00F12E67" w:rsidRPr="00D850BD">
        <w:rPr>
          <w:rFonts w:asciiTheme="minorHAnsi" w:eastAsia="Times New Roman" w:hAnsiTheme="minorHAnsi" w:cstheme="minorHAnsi"/>
          <w:i/>
          <w:iCs/>
          <w:lang w:eastAsia="es-MX"/>
        </w:rPr>
        <w:t xml:space="preserve">para </w:t>
      </w:r>
      <w:r w:rsidRPr="00D850BD">
        <w:rPr>
          <w:rFonts w:asciiTheme="minorHAnsi" w:eastAsia="Times New Roman" w:hAnsiTheme="minorHAnsi" w:cstheme="minorHAnsi"/>
          <w:i/>
          <w:iCs/>
          <w:lang w:eastAsia="es-MX"/>
        </w:rPr>
        <w:t xml:space="preserve">realizar dicha adquisición </w:t>
      </w:r>
      <w:r w:rsidR="00F12E67" w:rsidRPr="00D850BD">
        <w:rPr>
          <w:rFonts w:asciiTheme="minorHAnsi" w:eastAsia="Times New Roman" w:hAnsiTheme="minorHAnsi" w:cstheme="minorHAnsi"/>
          <w:i/>
          <w:iCs/>
          <w:lang w:eastAsia="es-MX"/>
        </w:rPr>
        <w:t xml:space="preserve">en los términos requeridos por </w:t>
      </w:r>
      <w:r w:rsidR="00F12E67" w:rsidRPr="00D850BD">
        <w:rPr>
          <w:rFonts w:asciiTheme="minorHAnsi" w:eastAsia="Times New Roman" w:hAnsiTheme="minorHAnsi" w:cstheme="minorHAnsi"/>
          <w:i/>
          <w:iCs/>
          <w:color w:val="000000"/>
          <w:lang w:eastAsia="es-MX"/>
        </w:rPr>
        <w:t xml:space="preserve">Juez Octavo de Control y de Juicio Oral del Distrito Judicial de Guridi y Alcocer </w:t>
      </w:r>
      <w:r w:rsidR="00F12E67" w:rsidRPr="00D850BD">
        <w:rPr>
          <w:rFonts w:asciiTheme="minorHAnsi" w:eastAsia="Times New Roman" w:hAnsiTheme="minorHAnsi" w:cstheme="minorHAnsi"/>
          <w:i/>
          <w:iCs/>
          <w:lang w:eastAsia="es-MX"/>
        </w:rPr>
        <w:t xml:space="preserve">y </w:t>
      </w:r>
      <w:r w:rsidRPr="00D850BD">
        <w:rPr>
          <w:rFonts w:asciiTheme="minorHAnsi" w:eastAsia="Times New Roman" w:hAnsiTheme="minorHAnsi" w:cstheme="minorHAnsi"/>
          <w:i/>
          <w:iCs/>
          <w:lang w:eastAsia="es-MX"/>
        </w:rPr>
        <w:t>entregar</w:t>
      </w:r>
      <w:r w:rsidR="00A14F52">
        <w:rPr>
          <w:rFonts w:asciiTheme="minorHAnsi" w:eastAsia="Times New Roman" w:hAnsiTheme="minorHAnsi" w:cstheme="minorHAnsi"/>
          <w:i/>
          <w:iCs/>
          <w:lang w:eastAsia="es-MX"/>
        </w:rPr>
        <w:t xml:space="preserve">, 2 de dichos aparatos </w:t>
      </w:r>
      <w:r w:rsidRPr="00D850BD">
        <w:rPr>
          <w:rFonts w:asciiTheme="minorHAnsi" w:eastAsia="Times New Roman" w:hAnsiTheme="minorHAnsi" w:cstheme="minorHAnsi"/>
          <w:i/>
          <w:iCs/>
          <w:lang w:eastAsia="es-MX"/>
        </w:rPr>
        <w:t xml:space="preserve">con el resguardo </w:t>
      </w:r>
      <w:r w:rsidR="00F12E67" w:rsidRPr="00D850BD">
        <w:rPr>
          <w:rFonts w:asciiTheme="minorHAnsi" w:eastAsia="Times New Roman" w:hAnsiTheme="minorHAnsi" w:cstheme="minorHAnsi"/>
          <w:i/>
          <w:iCs/>
          <w:lang w:eastAsia="es-MX"/>
        </w:rPr>
        <w:t xml:space="preserve">respectivo </w:t>
      </w:r>
      <w:r w:rsidRPr="00D850BD">
        <w:rPr>
          <w:rFonts w:asciiTheme="minorHAnsi" w:eastAsia="Times New Roman" w:hAnsiTheme="minorHAnsi" w:cstheme="minorHAnsi"/>
          <w:i/>
          <w:iCs/>
          <w:lang w:eastAsia="es-MX"/>
        </w:rPr>
        <w:t>a</w:t>
      </w:r>
      <w:r w:rsidR="00A14F52">
        <w:rPr>
          <w:rFonts w:asciiTheme="minorHAnsi" w:eastAsia="Times New Roman" w:hAnsiTheme="minorHAnsi" w:cstheme="minorHAnsi"/>
          <w:i/>
          <w:iCs/>
          <w:lang w:eastAsia="es-MX"/>
        </w:rPr>
        <w:t xml:space="preserve"> cada uno de los</w:t>
      </w:r>
      <w:r w:rsidR="00F12E67" w:rsidRPr="00D850BD">
        <w:rPr>
          <w:rFonts w:asciiTheme="minorHAnsi" w:eastAsia="Times New Roman" w:hAnsiTheme="minorHAnsi" w:cstheme="minorHAnsi"/>
          <w:i/>
          <w:iCs/>
          <w:lang w:eastAsia="es-MX"/>
        </w:rPr>
        <w:t xml:space="preserve"> administrador</w:t>
      </w:r>
      <w:r w:rsidR="00A14F52">
        <w:rPr>
          <w:rFonts w:asciiTheme="minorHAnsi" w:eastAsia="Times New Roman" w:hAnsiTheme="minorHAnsi" w:cstheme="minorHAnsi"/>
          <w:i/>
          <w:iCs/>
          <w:lang w:eastAsia="es-MX"/>
        </w:rPr>
        <w:t>es</w:t>
      </w:r>
      <w:r w:rsidR="00F12E67" w:rsidRPr="00D850BD">
        <w:rPr>
          <w:rFonts w:asciiTheme="minorHAnsi" w:eastAsia="Times New Roman" w:hAnsiTheme="minorHAnsi" w:cstheme="minorHAnsi"/>
          <w:i/>
          <w:iCs/>
          <w:lang w:eastAsia="es-MX"/>
        </w:rPr>
        <w:t xml:space="preserve"> de </w:t>
      </w:r>
      <w:r w:rsidR="00A14F52">
        <w:rPr>
          <w:rFonts w:asciiTheme="minorHAnsi" w:eastAsia="Times New Roman" w:hAnsiTheme="minorHAnsi" w:cstheme="minorHAnsi"/>
          <w:i/>
          <w:iCs/>
          <w:lang w:eastAsia="es-MX"/>
        </w:rPr>
        <w:t>los J</w:t>
      </w:r>
      <w:r w:rsidR="00F12E67" w:rsidRPr="00D850BD">
        <w:rPr>
          <w:rFonts w:asciiTheme="minorHAnsi" w:eastAsia="Times New Roman" w:hAnsiTheme="minorHAnsi" w:cstheme="minorHAnsi"/>
          <w:i/>
          <w:iCs/>
          <w:lang w:eastAsia="es-MX"/>
        </w:rPr>
        <w:t>uzgado</w:t>
      </w:r>
      <w:r w:rsidR="00A14F52">
        <w:rPr>
          <w:rFonts w:asciiTheme="minorHAnsi" w:eastAsia="Times New Roman" w:hAnsiTheme="minorHAnsi" w:cstheme="minorHAnsi"/>
          <w:i/>
          <w:iCs/>
          <w:lang w:eastAsia="es-MX"/>
        </w:rPr>
        <w:t>s de Control y de Juicio Oral tanto del Distrito Judicial de Guridi y Alcocer como al de Sánchez Piedras y Especializado en Administración Justicia para Adolescentes,</w:t>
      </w:r>
      <w:r w:rsidR="00F12E67" w:rsidRPr="00D850BD">
        <w:rPr>
          <w:rFonts w:asciiTheme="minorHAnsi" w:eastAsia="Times New Roman" w:hAnsiTheme="minorHAnsi" w:cstheme="minorHAnsi"/>
          <w:i/>
          <w:iCs/>
          <w:lang w:eastAsia="es-MX"/>
        </w:rPr>
        <w:t xml:space="preserve"> para lo</w:t>
      </w:r>
      <w:r w:rsidR="005558E3">
        <w:rPr>
          <w:rFonts w:asciiTheme="minorHAnsi" w:eastAsia="Times New Roman" w:hAnsiTheme="minorHAnsi" w:cstheme="minorHAnsi"/>
          <w:i/>
          <w:iCs/>
          <w:lang w:eastAsia="es-MX"/>
        </w:rPr>
        <w:t>s</w:t>
      </w:r>
      <w:r w:rsidR="00F12E67" w:rsidRPr="00D850BD">
        <w:rPr>
          <w:rFonts w:asciiTheme="minorHAnsi" w:eastAsia="Times New Roman" w:hAnsiTheme="minorHAnsi" w:cstheme="minorHAnsi"/>
          <w:i/>
          <w:iCs/>
          <w:lang w:eastAsia="es-MX"/>
        </w:rPr>
        <w:t xml:space="preserve"> efectos legales correspondientes</w:t>
      </w:r>
      <w:r w:rsidR="005558E3">
        <w:rPr>
          <w:rFonts w:asciiTheme="minorHAnsi" w:eastAsia="Times New Roman" w:hAnsiTheme="minorHAnsi" w:cstheme="minorHAnsi"/>
          <w:i/>
          <w:iCs/>
          <w:lang w:eastAsia="es-MX"/>
        </w:rPr>
        <w:t>.</w:t>
      </w:r>
    </w:p>
    <w:p w14:paraId="7A68CBEB" w14:textId="5BFEE54C" w:rsidR="00564A43" w:rsidRPr="00D850BD" w:rsidRDefault="00F12E67" w:rsidP="00F12E67">
      <w:pPr>
        <w:spacing w:line="480" w:lineRule="auto"/>
        <w:jc w:val="both"/>
        <w:rPr>
          <w:rFonts w:asciiTheme="minorHAnsi" w:eastAsia="Times New Roman" w:hAnsiTheme="minorHAnsi" w:cstheme="minorHAnsi"/>
          <w:u w:val="single"/>
          <w:lang w:eastAsia="es-MX"/>
        </w:rPr>
      </w:pPr>
      <w:r w:rsidRPr="00D850BD">
        <w:rPr>
          <w:rFonts w:asciiTheme="minorHAnsi" w:eastAsia="Times New Roman" w:hAnsiTheme="minorHAnsi" w:cstheme="minorHAnsi"/>
          <w:i/>
          <w:iCs/>
          <w:lang w:eastAsia="es-MX"/>
        </w:rPr>
        <w:t xml:space="preserve">Comuníquese esta determinación al </w:t>
      </w:r>
      <w:proofErr w:type="gramStart"/>
      <w:r w:rsidRPr="00D850BD">
        <w:rPr>
          <w:rFonts w:asciiTheme="minorHAnsi" w:eastAsia="Times New Roman" w:hAnsiTheme="minorHAnsi" w:cstheme="minorHAnsi"/>
          <w:i/>
          <w:iCs/>
          <w:lang w:eastAsia="es-MX"/>
        </w:rPr>
        <w:t>Director</w:t>
      </w:r>
      <w:proofErr w:type="gramEnd"/>
      <w:r w:rsidRPr="00D850BD">
        <w:rPr>
          <w:rFonts w:asciiTheme="minorHAnsi" w:eastAsia="Times New Roman" w:hAnsiTheme="minorHAnsi" w:cstheme="minorHAnsi"/>
          <w:i/>
          <w:iCs/>
          <w:lang w:eastAsia="es-MX"/>
        </w:rPr>
        <w:t xml:space="preserve"> de Recursos Humanos y Materiales de la Secretaría Ejecutiva y Tesorero del Poder Judicial del Estado, para los efectos conducentes,</w:t>
      </w:r>
      <w:r w:rsidR="00A14F52">
        <w:rPr>
          <w:rFonts w:asciiTheme="minorHAnsi" w:eastAsia="Times New Roman" w:hAnsiTheme="minorHAnsi" w:cstheme="minorHAnsi"/>
          <w:i/>
          <w:iCs/>
          <w:lang w:eastAsia="es-MX"/>
        </w:rPr>
        <w:t xml:space="preserve"> al </w:t>
      </w:r>
      <w:r w:rsidRPr="00D850BD">
        <w:rPr>
          <w:rFonts w:asciiTheme="minorHAnsi" w:eastAsia="Times New Roman" w:hAnsiTheme="minorHAnsi" w:cstheme="minorHAnsi"/>
          <w:i/>
          <w:iCs/>
          <w:color w:val="000000"/>
          <w:lang w:eastAsia="es-MX"/>
        </w:rPr>
        <w:t xml:space="preserve">Juez Octavo y </w:t>
      </w:r>
      <w:r w:rsidR="005558E3">
        <w:rPr>
          <w:rFonts w:asciiTheme="minorHAnsi" w:eastAsia="Times New Roman" w:hAnsiTheme="minorHAnsi" w:cstheme="minorHAnsi"/>
          <w:i/>
          <w:iCs/>
          <w:color w:val="000000"/>
          <w:lang w:eastAsia="es-MX"/>
        </w:rPr>
        <w:t>A</w:t>
      </w:r>
      <w:r w:rsidRPr="00D850BD">
        <w:rPr>
          <w:rFonts w:asciiTheme="minorHAnsi" w:eastAsia="Times New Roman" w:hAnsiTheme="minorHAnsi" w:cstheme="minorHAnsi"/>
          <w:i/>
          <w:iCs/>
          <w:color w:val="000000"/>
          <w:lang w:eastAsia="es-MX"/>
        </w:rPr>
        <w:t xml:space="preserve">dministrador del Juzgado de Control y de Juicio Oral del Distrito Judicial de Guridi y Alcocer, </w:t>
      </w:r>
      <w:r w:rsidR="00A14F52">
        <w:rPr>
          <w:rFonts w:asciiTheme="minorHAnsi" w:eastAsia="Times New Roman" w:hAnsiTheme="minorHAnsi" w:cstheme="minorHAnsi"/>
          <w:i/>
          <w:iCs/>
          <w:color w:val="000000"/>
          <w:lang w:eastAsia="es-MX"/>
        </w:rPr>
        <w:t xml:space="preserve">así como a dichos administradores </w:t>
      </w:r>
      <w:r w:rsidRPr="00D850BD">
        <w:rPr>
          <w:rFonts w:asciiTheme="minorHAnsi" w:eastAsia="Times New Roman" w:hAnsiTheme="minorHAnsi" w:cstheme="minorHAnsi"/>
          <w:i/>
          <w:iCs/>
          <w:color w:val="000000"/>
          <w:lang w:eastAsia="es-MX"/>
        </w:rPr>
        <w:t xml:space="preserve">para su conocimiento y efectos legales correspondientes. </w:t>
      </w:r>
      <w:bookmarkEnd w:id="13"/>
      <w:r w:rsidRPr="00D850BD">
        <w:rPr>
          <w:rFonts w:asciiTheme="minorHAnsi" w:eastAsia="Times New Roman" w:hAnsiTheme="minorHAnsi" w:cstheme="minorHAnsi"/>
          <w:color w:val="000000"/>
          <w:u w:val="single"/>
          <w:lang w:eastAsia="es-MX"/>
        </w:rPr>
        <w:t xml:space="preserve">APROBADO POR </w:t>
      </w:r>
      <w:r w:rsidR="00972560">
        <w:rPr>
          <w:rFonts w:asciiTheme="minorHAnsi" w:eastAsia="Times New Roman" w:hAnsiTheme="minorHAnsi" w:cstheme="minorHAnsi"/>
          <w:color w:val="000000"/>
          <w:u w:val="single"/>
          <w:lang w:eastAsia="es-MX"/>
        </w:rPr>
        <w:t xml:space="preserve">UNANIMIDAD </w:t>
      </w:r>
      <w:r w:rsidRPr="00D850BD">
        <w:rPr>
          <w:rFonts w:asciiTheme="minorHAnsi" w:eastAsia="Times New Roman" w:hAnsiTheme="minorHAnsi" w:cstheme="minorHAnsi"/>
          <w:color w:val="000000"/>
          <w:u w:val="single"/>
          <w:lang w:eastAsia="es-MX"/>
        </w:rPr>
        <w:t xml:space="preserve">DE VOTOS. </w:t>
      </w:r>
    </w:p>
    <w:p w14:paraId="2EC62413" w14:textId="66280DE5" w:rsidR="008B5AFA" w:rsidRPr="00D850BD" w:rsidRDefault="00F12E67" w:rsidP="008B5AFA">
      <w:pPr>
        <w:spacing w:before="100" w:beforeAutospacing="1" w:after="100" w:afterAutospacing="1" w:line="480" w:lineRule="auto"/>
        <w:ind w:firstLine="708"/>
        <w:jc w:val="both"/>
        <w:rPr>
          <w:rFonts w:asciiTheme="minorHAnsi" w:eastAsia="Times New Roman" w:hAnsiTheme="minorHAnsi" w:cstheme="minorHAnsi"/>
          <w:b/>
          <w:bCs/>
          <w:color w:val="FF0000"/>
          <w:lang w:eastAsia="es-MX"/>
        </w:rPr>
      </w:pPr>
      <w:bookmarkStart w:id="14" w:name="_Hlk86402014"/>
      <w:r w:rsidRPr="00D850BD">
        <w:rPr>
          <w:rFonts w:asciiTheme="minorHAnsi" w:eastAsia="Batang" w:hAnsiTheme="minorHAnsi" w:cstheme="minorHAnsi"/>
          <w:b/>
          <w:color w:val="000000" w:themeColor="text1"/>
        </w:rPr>
        <w:t>ACUERDO XI/65/2021.</w:t>
      </w:r>
      <w:r w:rsidR="00D500ED" w:rsidRPr="00D850BD">
        <w:rPr>
          <w:rFonts w:asciiTheme="minorHAnsi" w:eastAsia="Times New Roman" w:hAnsiTheme="minorHAnsi" w:cstheme="minorHAnsi"/>
          <w:color w:val="000000" w:themeColor="text1"/>
          <w:lang w:eastAsia="es-MX"/>
        </w:rPr>
        <w:t xml:space="preserve"> </w:t>
      </w:r>
      <w:r w:rsidR="008B5AFA" w:rsidRPr="00D850BD">
        <w:rPr>
          <w:rFonts w:asciiTheme="minorHAnsi" w:eastAsia="Times New Roman" w:hAnsiTheme="minorHAnsi" w:cstheme="minorHAnsi"/>
          <w:b/>
          <w:bCs/>
          <w:color w:val="000000" w:themeColor="text1"/>
          <w:lang w:eastAsia="es-MX"/>
        </w:rPr>
        <w:t>Determinación de los escritos siguientes</w:t>
      </w:r>
      <w:r w:rsidR="006E619A" w:rsidRPr="00D850BD">
        <w:rPr>
          <w:rFonts w:asciiTheme="minorHAnsi" w:eastAsia="Times New Roman" w:hAnsiTheme="minorHAnsi" w:cstheme="minorHAnsi"/>
          <w:b/>
          <w:bCs/>
          <w:color w:val="000000" w:themeColor="text1"/>
          <w:lang w:eastAsia="es-MX"/>
        </w:rPr>
        <w:t xml:space="preserve">, por guardar relación entre </w:t>
      </w:r>
      <w:proofErr w:type="gramStart"/>
      <w:r w:rsidR="006E619A" w:rsidRPr="00D850BD">
        <w:rPr>
          <w:rFonts w:asciiTheme="minorHAnsi" w:eastAsia="Times New Roman" w:hAnsiTheme="minorHAnsi" w:cstheme="minorHAnsi"/>
          <w:b/>
          <w:bCs/>
          <w:color w:val="000000" w:themeColor="text1"/>
          <w:lang w:eastAsia="es-MX"/>
        </w:rPr>
        <w:t>sí.-</w:t>
      </w:r>
      <w:proofErr w:type="gramEnd"/>
      <w:r w:rsidR="006E619A" w:rsidRPr="00D850BD">
        <w:rPr>
          <w:rFonts w:asciiTheme="minorHAnsi" w:eastAsia="Times New Roman" w:hAnsiTheme="minorHAnsi" w:cstheme="minorHAnsi"/>
          <w:b/>
          <w:bCs/>
          <w:color w:val="000000" w:themeColor="text1"/>
          <w:lang w:eastAsia="es-MX"/>
        </w:rPr>
        <w:t xml:space="preserve"> - - - - - - - - - - - - - - - - - - - - - - - - - - - - - - - - - - - - - - - - - - - - - - - - - - - </w:t>
      </w:r>
    </w:p>
    <w:p w14:paraId="0262BB6E" w14:textId="3EB0EBDF" w:rsidR="008B5AFA" w:rsidRPr="00D850BD" w:rsidRDefault="008B5AFA" w:rsidP="004240B9">
      <w:pPr>
        <w:pStyle w:val="Prrafodelista"/>
        <w:numPr>
          <w:ilvl w:val="0"/>
          <w:numId w:val="9"/>
        </w:numPr>
        <w:spacing w:before="100" w:beforeAutospacing="1" w:after="100" w:afterAutospacing="1" w:line="480" w:lineRule="auto"/>
        <w:ind w:left="1134"/>
        <w:jc w:val="both"/>
        <w:rPr>
          <w:rFonts w:asciiTheme="minorHAnsi" w:eastAsia="Times New Roman" w:hAnsiTheme="minorHAnsi" w:cstheme="minorHAnsi"/>
          <w:color w:val="FF0000"/>
          <w:lang w:eastAsia="es-MX"/>
        </w:rPr>
      </w:pPr>
      <w:r w:rsidRPr="00D850BD">
        <w:rPr>
          <w:rFonts w:asciiTheme="minorHAnsi" w:eastAsia="Times New Roman" w:hAnsiTheme="minorHAnsi" w:cstheme="minorHAnsi"/>
          <w:color w:val="000000" w:themeColor="text1"/>
          <w:lang w:eastAsia="es-MX"/>
        </w:rPr>
        <w:t>De fecha catorce de octubre de dos mil veintiuno, signado por la servidora pública adscrita al Juzgado de lo Civil y Familiar del Distrito Judicial de Morelos.</w:t>
      </w:r>
    </w:p>
    <w:p w14:paraId="20BD2C3A" w14:textId="14DE271B" w:rsidR="008B5AFA" w:rsidRPr="00D850BD" w:rsidRDefault="008B5AFA" w:rsidP="004240B9">
      <w:pPr>
        <w:pStyle w:val="Prrafodelista"/>
        <w:numPr>
          <w:ilvl w:val="0"/>
          <w:numId w:val="9"/>
        </w:numPr>
        <w:spacing w:before="100" w:beforeAutospacing="1" w:after="100" w:afterAutospacing="1" w:line="480" w:lineRule="auto"/>
        <w:ind w:left="1134"/>
        <w:jc w:val="both"/>
        <w:rPr>
          <w:rFonts w:asciiTheme="minorHAnsi" w:eastAsia="Times New Roman" w:hAnsiTheme="minorHAnsi" w:cstheme="minorHAnsi"/>
          <w:color w:val="000000" w:themeColor="text1"/>
          <w:lang w:eastAsia="es-MX"/>
        </w:rPr>
      </w:pPr>
      <w:r w:rsidRPr="00D850BD">
        <w:rPr>
          <w:rFonts w:asciiTheme="minorHAnsi" w:eastAsia="Times New Roman" w:hAnsiTheme="minorHAnsi" w:cstheme="minorHAnsi"/>
          <w:lang w:eastAsia="es-MX"/>
        </w:rPr>
        <w:lastRenderedPageBreak/>
        <w:t>De fecha quince de octubre de dos mil veintiuno, signado por el servidor público adscrito a la Sala Penal y Especializada en Administración de Justicia para Adolescentes del Tribunal Superior de Justicia del Estado.</w:t>
      </w:r>
    </w:p>
    <w:p w14:paraId="14566892" w14:textId="64878FA2" w:rsidR="008B5AFA" w:rsidRPr="00D850BD" w:rsidRDefault="008B5AFA" w:rsidP="004240B9">
      <w:pPr>
        <w:pStyle w:val="Prrafodelista"/>
        <w:numPr>
          <w:ilvl w:val="0"/>
          <w:numId w:val="9"/>
        </w:numPr>
        <w:spacing w:before="100" w:beforeAutospacing="1" w:after="100" w:afterAutospacing="1" w:line="480" w:lineRule="auto"/>
        <w:ind w:left="1134"/>
        <w:jc w:val="both"/>
        <w:rPr>
          <w:rFonts w:asciiTheme="minorHAnsi" w:eastAsia="Times New Roman" w:hAnsiTheme="minorHAnsi" w:cstheme="minorHAnsi"/>
          <w:color w:val="000000" w:themeColor="text1"/>
          <w:lang w:eastAsia="es-MX"/>
        </w:rPr>
      </w:pPr>
      <w:r w:rsidRPr="00D850BD">
        <w:rPr>
          <w:rFonts w:asciiTheme="minorHAnsi" w:eastAsia="Times New Roman" w:hAnsiTheme="minorHAnsi" w:cstheme="minorHAnsi"/>
          <w:color w:val="000000"/>
          <w:lang w:eastAsia="es-MX"/>
        </w:rPr>
        <w:t>Con acuse de recibo de fecha diecinueve de octubre de dos mil veintiuno, signado por el servidor público adscrito al Juzgado Penal del Distrito Judicial de Guridi y Alcocer.</w:t>
      </w:r>
    </w:p>
    <w:p w14:paraId="51F655B2" w14:textId="3F9E3722" w:rsidR="008B5AFA" w:rsidRPr="00D850BD" w:rsidRDefault="006E619A" w:rsidP="004240B9">
      <w:pPr>
        <w:pStyle w:val="Prrafodelista"/>
        <w:numPr>
          <w:ilvl w:val="0"/>
          <w:numId w:val="9"/>
        </w:numPr>
        <w:spacing w:before="100" w:beforeAutospacing="1" w:after="100" w:afterAutospacing="1" w:line="480" w:lineRule="auto"/>
        <w:ind w:left="1134"/>
        <w:jc w:val="both"/>
        <w:rPr>
          <w:rFonts w:asciiTheme="minorHAnsi" w:eastAsia="Times New Roman" w:hAnsiTheme="minorHAnsi" w:cstheme="minorHAnsi"/>
          <w:color w:val="000000" w:themeColor="text1"/>
          <w:lang w:eastAsia="es-MX"/>
        </w:rPr>
      </w:pPr>
      <w:r w:rsidRPr="00D850BD">
        <w:rPr>
          <w:rFonts w:asciiTheme="minorHAnsi" w:eastAsia="Times New Roman" w:hAnsiTheme="minorHAnsi" w:cstheme="minorHAnsi"/>
          <w:color w:val="000000"/>
          <w:lang w:eastAsia="es-MX"/>
        </w:rPr>
        <w:t xml:space="preserve"> </w:t>
      </w:r>
      <w:r w:rsidR="008B5AFA" w:rsidRPr="00D850BD">
        <w:rPr>
          <w:rFonts w:asciiTheme="minorHAnsi" w:eastAsia="Times New Roman" w:hAnsiTheme="minorHAnsi" w:cstheme="minorHAnsi"/>
          <w:color w:val="000000"/>
          <w:lang w:eastAsia="es-MX"/>
        </w:rPr>
        <w:t>De fecha catorce de octubre de dos mil veintiuno, signado por la servidora pública adscrita al Juzgado de Control y de Juicio Oral del Distrito Judicial de Guridi y Alcocer. (vía correo electrónico)</w:t>
      </w:r>
    </w:p>
    <w:p w14:paraId="72427164" w14:textId="33B5E1CD" w:rsidR="008B5AFA" w:rsidRPr="00D850BD" w:rsidRDefault="006E619A" w:rsidP="004240B9">
      <w:pPr>
        <w:pStyle w:val="Prrafodelista"/>
        <w:numPr>
          <w:ilvl w:val="0"/>
          <w:numId w:val="9"/>
        </w:numPr>
        <w:spacing w:before="100" w:beforeAutospacing="1" w:after="100" w:afterAutospacing="1" w:line="480" w:lineRule="auto"/>
        <w:ind w:left="1134"/>
        <w:jc w:val="both"/>
        <w:rPr>
          <w:rFonts w:asciiTheme="minorHAnsi" w:eastAsia="Times New Roman" w:hAnsiTheme="minorHAnsi" w:cstheme="minorHAnsi"/>
          <w:color w:val="000000" w:themeColor="text1"/>
          <w:lang w:eastAsia="es-MX"/>
        </w:rPr>
      </w:pPr>
      <w:r w:rsidRPr="00D850BD">
        <w:rPr>
          <w:rFonts w:asciiTheme="minorHAnsi" w:eastAsia="Times New Roman" w:hAnsiTheme="minorHAnsi" w:cstheme="minorHAnsi"/>
          <w:color w:val="000000"/>
          <w:lang w:eastAsia="es-MX"/>
        </w:rPr>
        <w:t xml:space="preserve"> </w:t>
      </w:r>
      <w:r w:rsidR="008B5AFA" w:rsidRPr="00D850BD">
        <w:rPr>
          <w:rFonts w:asciiTheme="minorHAnsi" w:eastAsia="Times New Roman" w:hAnsiTheme="minorHAnsi" w:cstheme="minorHAnsi"/>
          <w:color w:val="000000"/>
          <w:lang w:eastAsia="es-MX"/>
        </w:rPr>
        <w:t>De fecha catorce de octubre de dos mil veintiuno, signado por la servidora pública adscrita al Juzgado de Control y de Juicio Oral del Distrito Judicial de Guridi y Alcocer. (vía correo electrónico)</w:t>
      </w:r>
    </w:p>
    <w:p w14:paraId="7A050076" w14:textId="63A45621" w:rsidR="008B5AFA" w:rsidRPr="00D850BD" w:rsidRDefault="006E619A" w:rsidP="004240B9">
      <w:pPr>
        <w:pStyle w:val="Prrafodelista"/>
        <w:numPr>
          <w:ilvl w:val="0"/>
          <w:numId w:val="9"/>
        </w:numPr>
        <w:spacing w:before="100" w:beforeAutospacing="1" w:after="100" w:afterAutospacing="1" w:line="480" w:lineRule="auto"/>
        <w:ind w:left="1134"/>
        <w:jc w:val="both"/>
        <w:rPr>
          <w:rFonts w:asciiTheme="minorHAnsi" w:eastAsia="Times New Roman" w:hAnsiTheme="minorHAnsi" w:cstheme="minorHAnsi"/>
          <w:color w:val="000000" w:themeColor="text1"/>
          <w:lang w:eastAsia="es-MX"/>
        </w:rPr>
      </w:pPr>
      <w:r w:rsidRPr="00D850BD">
        <w:rPr>
          <w:rFonts w:asciiTheme="minorHAnsi" w:eastAsia="Times New Roman" w:hAnsiTheme="minorHAnsi" w:cstheme="minorHAnsi"/>
          <w:color w:val="000000"/>
          <w:lang w:eastAsia="es-MX"/>
        </w:rPr>
        <w:t xml:space="preserve"> </w:t>
      </w:r>
      <w:r w:rsidR="008B5AFA" w:rsidRPr="00D850BD">
        <w:rPr>
          <w:rFonts w:asciiTheme="minorHAnsi" w:eastAsia="Times New Roman" w:hAnsiTheme="minorHAnsi" w:cstheme="minorHAnsi"/>
          <w:color w:val="000000"/>
          <w:lang w:eastAsia="es-MX"/>
        </w:rPr>
        <w:t>De fecha trece de octubre de dos mil veintiuno, signado por el servidor público adscrito al Juzgado Mercantil y de Oralidad Mercantil.</w:t>
      </w:r>
    </w:p>
    <w:p w14:paraId="373E08D4" w14:textId="77777777" w:rsidR="006E619A" w:rsidRPr="00D850BD" w:rsidRDefault="008B5AFA" w:rsidP="004240B9">
      <w:pPr>
        <w:pStyle w:val="Prrafodelista"/>
        <w:numPr>
          <w:ilvl w:val="0"/>
          <w:numId w:val="9"/>
        </w:numPr>
        <w:spacing w:before="100" w:beforeAutospacing="1" w:after="100" w:afterAutospacing="1" w:line="480" w:lineRule="auto"/>
        <w:ind w:left="1134"/>
        <w:jc w:val="both"/>
        <w:rPr>
          <w:rFonts w:asciiTheme="minorHAnsi" w:eastAsia="Times New Roman" w:hAnsiTheme="minorHAnsi" w:cstheme="minorHAnsi"/>
          <w:color w:val="000000" w:themeColor="text1"/>
          <w:lang w:eastAsia="es-MX"/>
        </w:rPr>
      </w:pPr>
      <w:r w:rsidRPr="00D850BD">
        <w:rPr>
          <w:rFonts w:asciiTheme="minorHAnsi" w:eastAsia="Times New Roman" w:hAnsiTheme="minorHAnsi" w:cstheme="minorHAnsi"/>
          <w:color w:val="000000"/>
          <w:lang w:eastAsia="es-MX"/>
        </w:rPr>
        <w:t xml:space="preserve">De fecha veinte de octubre de dos mil veintiuno, signado por el servidor público adscrito a la Tesorería del Poder Judicial del Estado. </w:t>
      </w:r>
    </w:p>
    <w:p w14:paraId="23733410" w14:textId="56A0818C" w:rsidR="00D500ED" w:rsidRPr="00D850BD" w:rsidRDefault="00D500ED" w:rsidP="006E619A">
      <w:p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D850BD">
        <w:rPr>
          <w:rFonts w:asciiTheme="minorHAnsi" w:eastAsia="Times New Roman" w:hAnsiTheme="minorHAnsi" w:cstheme="minorHAnsi"/>
          <w:i/>
          <w:iCs/>
          <w:color w:val="000000"/>
          <w:lang w:eastAsia="es-MX"/>
        </w:rPr>
        <w:t>Dada cuenta con l</w:t>
      </w:r>
      <w:r w:rsidR="006E619A" w:rsidRPr="00D850BD">
        <w:rPr>
          <w:rFonts w:asciiTheme="minorHAnsi" w:eastAsia="Times New Roman" w:hAnsiTheme="minorHAnsi" w:cstheme="minorHAnsi"/>
          <w:i/>
          <w:iCs/>
          <w:color w:val="000000"/>
          <w:lang w:eastAsia="es-MX"/>
        </w:rPr>
        <w:t>os</w:t>
      </w:r>
      <w:r w:rsidRPr="00D850BD">
        <w:rPr>
          <w:rFonts w:asciiTheme="minorHAnsi" w:eastAsia="Times New Roman" w:hAnsiTheme="minorHAnsi" w:cstheme="minorHAnsi"/>
          <w:i/>
          <w:iCs/>
          <w:color w:val="000000"/>
          <w:lang w:eastAsia="es-MX"/>
        </w:rPr>
        <w:t xml:space="preserve"> escrito</w:t>
      </w:r>
      <w:r w:rsidR="009E7FBE">
        <w:rPr>
          <w:rFonts w:asciiTheme="minorHAnsi" w:eastAsia="Times New Roman" w:hAnsiTheme="minorHAnsi" w:cstheme="minorHAnsi"/>
          <w:i/>
          <w:iCs/>
          <w:color w:val="000000"/>
          <w:lang w:eastAsia="es-MX"/>
        </w:rPr>
        <w:t>s</w:t>
      </w:r>
      <w:r w:rsidRPr="00D850BD">
        <w:rPr>
          <w:rFonts w:asciiTheme="minorHAnsi" w:eastAsia="Times New Roman" w:hAnsiTheme="minorHAnsi" w:cstheme="minorHAnsi"/>
          <w:i/>
          <w:iCs/>
          <w:color w:val="000000"/>
          <w:lang w:eastAsia="es-MX"/>
        </w:rPr>
        <w:t xml:space="preserve"> de referencia, </w:t>
      </w:r>
      <w:r w:rsidRPr="00D850BD">
        <w:rPr>
          <w:rFonts w:asciiTheme="minorHAnsi" w:eastAsia="Times New Roman" w:hAnsiTheme="minorHAnsi" w:cstheme="minorHAnsi"/>
          <w:i/>
          <w:iCs/>
          <w:lang w:eastAsia="es-MX"/>
        </w:rPr>
        <w:t xml:space="preserve">mediante </w:t>
      </w:r>
      <w:r w:rsidRPr="00D850BD">
        <w:rPr>
          <w:rFonts w:asciiTheme="minorHAnsi" w:hAnsiTheme="minorHAnsi" w:cstheme="minorHAnsi"/>
          <w:i/>
          <w:iCs/>
        </w:rPr>
        <w:t>l</w:t>
      </w:r>
      <w:r w:rsidR="006E619A" w:rsidRPr="00D850BD">
        <w:rPr>
          <w:rFonts w:asciiTheme="minorHAnsi" w:hAnsiTheme="minorHAnsi" w:cstheme="minorHAnsi"/>
          <w:i/>
          <w:iCs/>
        </w:rPr>
        <w:t>os</w:t>
      </w:r>
      <w:r w:rsidRPr="00D850BD">
        <w:rPr>
          <w:rFonts w:asciiTheme="minorHAnsi" w:hAnsiTheme="minorHAnsi" w:cstheme="minorHAnsi"/>
          <w:i/>
          <w:iCs/>
        </w:rPr>
        <w:t xml:space="preserve"> cual</w:t>
      </w:r>
      <w:r w:rsidR="006E619A" w:rsidRPr="00D850BD">
        <w:rPr>
          <w:rFonts w:asciiTheme="minorHAnsi" w:hAnsiTheme="minorHAnsi" w:cstheme="minorHAnsi"/>
          <w:i/>
          <w:iCs/>
        </w:rPr>
        <w:t xml:space="preserve">es las y los servidores públicos </w:t>
      </w:r>
      <w:r w:rsidRPr="00D850BD">
        <w:rPr>
          <w:rFonts w:asciiTheme="minorHAnsi" w:hAnsiTheme="minorHAnsi" w:cstheme="minorHAnsi"/>
          <w:i/>
          <w:iCs/>
        </w:rPr>
        <w:t>que nos ocupa</w:t>
      </w:r>
      <w:r w:rsidR="006E619A" w:rsidRPr="00D850BD">
        <w:rPr>
          <w:rFonts w:asciiTheme="minorHAnsi" w:hAnsiTheme="minorHAnsi" w:cstheme="minorHAnsi"/>
          <w:i/>
          <w:iCs/>
        </w:rPr>
        <w:t>n</w:t>
      </w:r>
      <w:r w:rsidRPr="00D850BD">
        <w:rPr>
          <w:rFonts w:asciiTheme="minorHAnsi" w:hAnsiTheme="minorHAnsi" w:cstheme="minorHAnsi"/>
          <w:i/>
          <w:iCs/>
        </w:rPr>
        <w:t>, solicita</w:t>
      </w:r>
      <w:r w:rsidR="006E619A" w:rsidRPr="00D850BD">
        <w:rPr>
          <w:rFonts w:asciiTheme="minorHAnsi" w:hAnsiTheme="minorHAnsi" w:cstheme="minorHAnsi"/>
          <w:i/>
          <w:iCs/>
        </w:rPr>
        <w:t>n</w:t>
      </w:r>
      <w:r w:rsidRPr="00D850BD">
        <w:rPr>
          <w:rFonts w:asciiTheme="minorHAnsi" w:hAnsiTheme="minorHAnsi" w:cstheme="minorHAnsi"/>
          <w:i/>
          <w:iCs/>
        </w:rPr>
        <w:t xml:space="preserve"> la ampliación del gasto médico en su favor</w:t>
      </w:r>
      <w:r w:rsidR="006E619A" w:rsidRPr="00D850BD">
        <w:rPr>
          <w:rFonts w:asciiTheme="minorHAnsi" w:hAnsiTheme="minorHAnsi" w:cstheme="minorHAnsi"/>
          <w:i/>
          <w:iCs/>
        </w:rPr>
        <w:t xml:space="preserve"> y/o en favor de sus dependientes </w:t>
      </w:r>
      <w:r w:rsidR="00371E2E" w:rsidRPr="00D850BD">
        <w:rPr>
          <w:rFonts w:asciiTheme="minorHAnsi" w:hAnsiTheme="minorHAnsi" w:cstheme="minorHAnsi"/>
          <w:i/>
          <w:iCs/>
        </w:rPr>
        <w:t>económico</w:t>
      </w:r>
      <w:r w:rsidR="006E619A" w:rsidRPr="00D850BD">
        <w:rPr>
          <w:rFonts w:asciiTheme="minorHAnsi" w:hAnsiTheme="minorHAnsi" w:cstheme="minorHAnsi"/>
          <w:i/>
          <w:iCs/>
        </w:rPr>
        <w:t>s</w:t>
      </w:r>
      <w:r w:rsidRPr="00D850BD">
        <w:rPr>
          <w:rFonts w:asciiTheme="minorHAnsi" w:hAnsiTheme="minorHAnsi" w:cstheme="minorHAnsi"/>
          <w:i/>
          <w:iCs/>
        </w:rPr>
        <w:t xml:space="preserve">, atendiendo a la situación particular que </w:t>
      </w:r>
      <w:r w:rsidR="006E619A" w:rsidRPr="00D850BD">
        <w:rPr>
          <w:rFonts w:asciiTheme="minorHAnsi" w:hAnsiTheme="minorHAnsi" w:cstheme="minorHAnsi"/>
          <w:i/>
          <w:iCs/>
        </w:rPr>
        <w:t xml:space="preserve">se </w:t>
      </w:r>
      <w:r w:rsidRPr="00D850BD">
        <w:rPr>
          <w:rFonts w:asciiTheme="minorHAnsi" w:hAnsiTheme="minorHAnsi" w:cstheme="minorHAnsi"/>
          <w:i/>
          <w:iCs/>
        </w:rPr>
        <w:t xml:space="preserve">plantea </w:t>
      </w:r>
      <w:r w:rsidR="006E619A" w:rsidRPr="00D850BD">
        <w:rPr>
          <w:rFonts w:asciiTheme="minorHAnsi" w:hAnsiTheme="minorHAnsi" w:cstheme="minorHAnsi"/>
          <w:i/>
          <w:iCs/>
        </w:rPr>
        <w:t xml:space="preserve">en cada una de las </w:t>
      </w:r>
      <w:r w:rsidRPr="00D850BD">
        <w:rPr>
          <w:rFonts w:asciiTheme="minorHAnsi" w:hAnsiTheme="minorHAnsi" w:cstheme="minorHAnsi"/>
          <w:i/>
          <w:iCs/>
        </w:rPr>
        <w:t>solicit</w:t>
      </w:r>
      <w:r w:rsidR="006E619A" w:rsidRPr="00D850BD">
        <w:rPr>
          <w:rFonts w:asciiTheme="minorHAnsi" w:hAnsiTheme="minorHAnsi" w:cstheme="minorHAnsi"/>
          <w:i/>
          <w:iCs/>
        </w:rPr>
        <w:t>udes</w:t>
      </w:r>
      <w:r w:rsidRPr="00D850BD">
        <w:rPr>
          <w:rFonts w:asciiTheme="minorHAnsi" w:hAnsiTheme="minorHAnsi" w:cstheme="minorHAnsi"/>
          <w:i/>
          <w:iCs/>
        </w:rPr>
        <w:t xml:space="preserve">; al respecto, este cuerpo colegiado con fundamento en lo que establecen los artículos </w:t>
      </w:r>
      <w:r w:rsidRPr="00D850BD">
        <w:rPr>
          <w:rFonts w:asciiTheme="minorHAnsi" w:hAnsiTheme="minorHAnsi" w:cstheme="minorHAnsi"/>
          <w:i/>
          <w:iCs/>
          <w:color w:val="000000"/>
        </w:rPr>
        <w:t>4, párrafo cuarto, de la Constitución Política de los Estados Unidos Mexicanos, 61, de la Ley Orgánica del Poder Judicial del Estado; 9, fracción XVII, del Reglamento del Consejo de la Judicatura; y 10, inciso d), de los L</w:t>
      </w:r>
      <w:r w:rsidRPr="00D850BD">
        <w:rPr>
          <w:rFonts w:asciiTheme="minorHAnsi" w:hAnsiTheme="minorHAnsi" w:cstheme="minorHAnsi"/>
          <w:i/>
          <w:iCs/>
          <w:color w:val="000000" w:themeColor="text1"/>
        </w:rPr>
        <w:t xml:space="preserve">ineamientos para el Otorgamiento del Servicio de Salud </w:t>
      </w:r>
      <w:r w:rsidRPr="00D850BD">
        <w:rPr>
          <w:rFonts w:asciiTheme="minorHAnsi" w:hAnsiTheme="minorHAnsi" w:cstheme="minorHAnsi"/>
          <w:i/>
          <w:iCs/>
          <w:color w:val="000000" w:themeColor="text1"/>
          <w:lang w:eastAsia="es-MX"/>
        </w:rPr>
        <w:t>del Poder Judicial del Estado de Tlaxcala 2021</w:t>
      </w:r>
      <w:r w:rsidRPr="00D850BD">
        <w:rPr>
          <w:rFonts w:asciiTheme="minorHAnsi" w:hAnsiTheme="minorHAnsi" w:cstheme="minorHAnsi"/>
          <w:b/>
          <w:bCs/>
          <w:i/>
          <w:iCs/>
          <w:color w:val="000000" w:themeColor="text1"/>
          <w:lang w:eastAsia="es-MX"/>
        </w:rPr>
        <w:t>,</w:t>
      </w:r>
      <w:r w:rsidRPr="00D850BD">
        <w:rPr>
          <w:rFonts w:asciiTheme="minorHAnsi" w:hAnsiTheme="minorHAnsi" w:cstheme="minorHAnsi"/>
          <w:b/>
          <w:bCs/>
          <w:i/>
          <w:iCs/>
          <w:color w:val="000000"/>
        </w:rPr>
        <w:t xml:space="preserve"> </w:t>
      </w:r>
      <w:r w:rsidRPr="00D850BD">
        <w:rPr>
          <w:rFonts w:asciiTheme="minorHAnsi" w:hAnsiTheme="minorHAnsi" w:cstheme="minorHAnsi"/>
          <w:i/>
          <w:iCs/>
          <w:color w:val="000000"/>
        </w:rPr>
        <w:t xml:space="preserve">se </w:t>
      </w:r>
      <w:r w:rsidRPr="00D850BD">
        <w:rPr>
          <w:rFonts w:asciiTheme="minorHAnsi" w:hAnsiTheme="minorHAnsi" w:cstheme="minorHAnsi"/>
          <w:i/>
          <w:iCs/>
        </w:rPr>
        <w:t xml:space="preserve">determina: </w:t>
      </w:r>
    </w:p>
    <w:p w14:paraId="15A11B30" w14:textId="499F2160" w:rsidR="00D500ED" w:rsidRPr="00D850BD" w:rsidRDefault="00D500ED" w:rsidP="00D500ED">
      <w:pPr>
        <w:spacing w:after="0" w:line="480" w:lineRule="auto"/>
        <w:ind w:firstLine="360"/>
        <w:jc w:val="both"/>
        <w:rPr>
          <w:rFonts w:asciiTheme="minorHAnsi" w:hAnsiTheme="minorHAnsi" w:cstheme="minorHAnsi"/>
          <w:i/>
          <w:iCs/>
          <w:color w:val="000000"/>
        </w:rPr>
      </w:pPr>
      <w:r w:rsidRPr="00D850BD">
        <w:rPr>
          <w:rFonts w:asciiTheme="minorHAnsi" w:hAnsiTheme="minorHAnsi" w:cstheme="minorHAnsi"/>
          <w:i/>
          <w:iCs/>
        </w:rPr>
        <w:t xml:space="preserve">Autorizar por única ocasión la ampliación del gasto médico </w:t>
      </w:r>
      <w:r w:rsidR="006E619A" w:rsidRPr="00D850BD">
        <w:rPr>
          <w:rFonts w:asciiTheme="minorHAnsi" w:hAnsiTheme="minorHAnsi" w:cstheme="minorHAnsi"/>
          <w:i/>
          <w:iCs/>
        </w:rPr>
        <w:t xml:space="preserve">a las y los </w:t>
      </w:r>
      <w:r w:rsidRPr="00D850BD">
        <w:rPr>
          <w:rFonts w:asciiTheme="minorHAnsi" w:hAnsiTheme="minorHAnsi" w:cstheme="minorHAnsi"/>
          <w:i/>
          <w:iCs/>
        </w:rPr>
        <w:t>peticionaria</w:t>
      </w:r>
      <w:r w:rsidR="006E619A" w:rsidRPr="00D850BD">
        <w:rPr>
          <w:rFonts w:asciiTheme="minorHAnsi" w:hAnsiTheme="minorHAnsi" w:cstheme="minorHAnsi"/>
          <w:i/>
          <w:iCs/>
        </w:rPr>
        <w:t>s</w:t>
      </w:r>
      <w:r w:rsidRPr="00D850BD">
        <w:rPr>
          <w:rFonts w:asciiTheme="minorHAnsi" w:hAnsiTheme="minorHAnsi" w:cstheme="minorHAnsi"/>
          <w:i/>
          <w:iCs/>
        </w:rPr>
        <w:t xml:space="preserve">, hasta por un importe equivalente del 20% del monto total que se tiene autorizado en los Lineamientos del Servicio de Salud para las Personas Servidoras Públicas 2021, </w:t>
      </w:r>
      <w:r w:rsidRPr="00D850BD">
        <w:rPr>
          <w:rFonts w:asciiTheme="minorHAnsi" w:hAnsiTheme="minorHAnsi" w:cstheme="minorHAnsi"/>
          <w:i/>
          <w:iCs/>
          <w:color w:val="000000"/>
        </w:rPr>
        <w:t xml:space="preserve">por cuanto hace a la atención especializada, estudios y medicamentos que prescriba y/o </w:t>
      </w:r>
      <w:r w:rsidRPr="00D850BD">
        <w:rPr>
          <w:rFonts w:asciiTheme="minorHAnsi" w:hAnsiTheme="minorHAnsi" w:cstheme="minorHAnsi"/>
          <w:i/>
          <w:iCs/>
          <w:color w:val="000000"/>
        </w:rPr>
        <w:lastRenderedPageBreak/>
        <w:t>autorice el responsable del módulo médico, relacionados con l</w:t>
      </w:r>
      <w:r w:rsidR="006E619A" w:rsidRPr="00D850BD">
        <w:rPr>
          <w:rFonts w:asciiTheme="minorHAnsi" w:hAnsiTheme="minorHAnsi" w:cstheme="minorHAnsi"/>
          <w:i/>
          <w:iCs/>
          <w:color w:val="000000"/>
        </w:rPr>
        <w:t>os</w:t>
      </w:r>
      <w:r w:rsidRPr="00D850BD">
        <w:rPr>
          <w:rFonts w:asciiTheme="minorHAnsi" w:hAnsiTheme="minorHAnsi" w:cstheme="minorHAnsi"/>
          <w:i/>
          <w:iCs/>
          <w:color w:val="000000"/>
        </w:rPr>
        <w:t xml:space="preserve"> tratamiento</w:t>
      </w:r>
      <w:r w:rsidR="00B019EC">
        <w:rPr>
          <w:rFonts w:asciiTheme="minorHAnsi" w:hAnsiTheme="minorHAnsi" w:cstheme="minorHAnsi"/>
          <w:i/>
          <w:iCs/>
          <w:color w:val="000000"/>
        </w:rPr>
        <w:t>s</w:t>
      </w:r>
      <w:r w:rsidRPr="00D850BD">
        <w:rPr>
          <w:rFonts w:asciiTheme="minorHAnsi" w:hAnsiTheme="minorHAnsi" w:cstheme="minorHAnsi"/>
          <w:i/>
          <w:iCs/>
          <w:color w:val="000000"/>
        </w:rPr>
        <w:t xml:space="preserve"> para las enfermedades que se precisa en l</w:t>
      </w:r>
      <w:r w:rsidR="006E619A" w:rsidRPr="00D850BD">
        <w:rPr>
          <w:rFonts w:asciiTheme="minorHAnsi" w:hAnsiTheme="minorHAnsi" w:cstheme="minorHAnsi"/>
          <w:i/>
          <w:iCs/>
          <w:color w:val="000000"/>
        </w:rPr>
        <w:t>os</w:t>
      </w:r>
      <w:r w:rsidRPr="00D850BD">
        <w:rPr>
          <w:rFonts w:asciiTheme="minorHAnsi" w:hAnsiTheme="minorHAnsi" w:cstheme="minorHAnsi"/>
          <w:i/>
          <w:iCs/>
          <w:color w:val="000000"/>
        </w:rPr>
        <w:t xml:space="preserve"> escrito</w:t>
      </w:r>
      <w:r w:rsidR="003D2635">
        <w:rPr>
          <w:rFonts w:asciiTheme="minorHAnsi" w:hAnsiTheme="minorHAnsi" w:cstheme="minorHAnsi"/>
          <w:i/>
          <w:iCs/>
          <w:color w:val="000000"/>
        </w:rPr>
        <w:t>s</w:t>
      </w:r>
      <w:r w:rsidRPr="00D850BD">
        <w:rPr>
          <w:rFonts w:asciiTheme="minorHAnsi" w:hAnsiTheme="minorHAnsi" w:cstheme="minorHAnsi"/>
          <w:i/>
          <w:iCs/>
          <w:color w:val="000000"/>
        </w:rPr>
        <w:t xml:space="preserve"> de cuenta.</w:t>
      </w:r>
    </w:p>
    <w:p w14:paraId="609CBDF4" w14:textId="249423E5" w:rsidR="00D500ED" w:rsidRPr="00D850BD" w:rsidRDefault="00D500ED" w:rsidP="00D500ED">
      <w:pPr>
        <w:pStyle w:val="NormalWeb"/>
        <w:spacing w:before="0" w:beforeAutospacing="0" w:after="0" w:afterAutospacing="0" w:line="480" w:lineRule="auto"/>
        <w:jc w:val="both"/>
        <w:rPr>
          <w:rFonts w:asciiTheme="minorHAnsi" w:hAnsiTheme="minorHAnsi" w:cstheme="minorHAnsi"/>
          <w:color w:val="000000"/>
          <w:sz w:val="22"/>
          <w:szCs w:val="22"/>
          <w:u w:val="single"/>
        </w:rPr>
      </w:pPr>
      <w:r w:rsidRPr="00D850BD">
        <w:rPr>
          <w:rFonts w:asciiTheme="minorHAnsi" w:hAnsiTheme="minorHAnsi" w:cstheme="minorHAnsi"/>
          <w:i/>
          <w:iCs/>
          <w:color w:val="000000"/>
          <w:sz w:val="22"/>
          <w:szCs w:val="22"/>
        </w:rPr>
        <w:t>Con copia de</w:t>
      </w:r>
      <w:r w:rsidR="006E619A" w:rsidRPr="00D850BD">
        <w:rPr>
          <w:rFonts w:asciiTheme="minorHAnsi" w:hAnsiTheme="minorHAnsi" w:cstheme="minorHAnsi"/>
          <w:i/>
          <w:iCs/>
          <w:color w:val="000000"/>
          <w:sz w:val="22"/>
          <w:szCs w:val="22"/>
        </w:rPr>
        <w:t xml:space="preserve"> </w:t>
      </w:r>
      <w:r w:rsidRPr="00D850BD">
        <w:rPr>
          <w:rFonts w:asciiTheme="minorHAnsi" w:hAnsiTheme="minorHAnsi" w:cstheme="minorHAnsi"/>
          <w:i/>
          <w:iCs/>
          <w:color w:val="000000"/>
          <w:sz w:val="22"/>
          <w:szCs w:val="22"/>
        </w:rPr>
        <w:t>l</w:t>
      </w:r>
      <w:r w:rsidR="006E619A" w:rsidRPr="00D850BD">
        <w:rPr>
          <w:rFonts w:asciiTheme="minorHAnsi" w:hAnsiTheme="minorHAnsi" w:cstheme="minorHAnsi"/>
          <w:i/>
          <w:iCs/>
          <w:color w:val="000000"/>
          <w:sz w:val="22"/>
          <w:szCs w:val="22"/>
        </w:rPr>
        <w:t>os</w:t>
      </w:r>
      <w:r w:rsidRPr="00D850BD">
        <w:rPr>
          <w:rFonts w:asciiTheme="minorHAnsi" w:hAnsiTheme="minorHAnsi" w:cstheme="minorHAnsi"/>
          <w:i/>
          <w:iCs/>
          <w:color w:val="000000"/>
          <w:sz w:val="22"/>
          <w:szCs w:val="22"/>
        </w:rPr>
        <w:t xml:space="preserve"> escrito</w:t>
      </w:r>
      <w:r w:rsidR="006E619A" w:rsidRPr="00D850BD">
        <w:rPr>
          <w:rFonts w:asciiTheme="minorHAnsi" w:hAnsiTheme="minorHAnsi" w:cstheme="minorHAnsi"/>
          <w:i/>
          <w:iCs/>
          <w:color w:val="000000"/>
          <w:sz w:val="22"/>
          <w:szCs w:val="22"/>
        </w:rPr>
        <w:t>s</w:t>
      </w:r>
      <w:r w:rsidRPr="00D850BD">
        <w:rPr>
          <w:rFonts w:asciiTheme="minorHAnsi" w:hAnsiTheme="minorHAnsi" w:cstheme="minorHAnsi"/>
          <w:i/>
          <w:iCs/>
          <w:color w:val="000000"/>
          <w:sz w:val="22"/>
          <w:szCs w:val="22"/>
        </w:rPr>
        <w:t xml:space="preserve"> de cuenta, los cuales contienen datos personales y sensibles de</w:t>
      </w:r>
      <w:r w:rsidR="00371E2E" w:rsidRPr="00D850BD">
        <w:rPr>
          <w:rFonts w:asciiTheme="minorHAnsi" w:hAnsiTheme="minorHAnsi" w:cstheme="minorHAnsi"/>
          <w:i/>
          <w:iCs/>
          <w:color w:val="000000"/>
          <w:sz w:val="22"/>
          <w:szCs w:val="22"/>
        </w:rPr>
        <w:t xml:space="preserve"> </w:t>
      </w:r>
      <w:r w:rsidRPr="00D850BD">
        <w:rPr>
          <w:rFonts w:asciiTheme="minorHAnsi" w:hAnsiTheme="minorHAnsi" w:cstheme="minorHAnsi"/>
          <w:i/>
          <w:iCs/>
          <w:color w:val="000000"/>
          <w:sz w:val="22"/>
          <w:szCs w:val="22"/>
        </w:rPr>
        <w:t>l</w:t>
      </w:r>
      <w:r w:rsidR="00371E2E" w:rsidRPr="00D850BD">
        <w:rPr>
          <w:rFonts w:asciiTheme="minorHAnsi" w:hAnsiTheme="minorHAnsi" w:cstheme="minorHAnsi"/>
          <w:i/>
          <w:iCs/>
          <w:color w:val="000000"/>
          <w:sz w:val="22"/>
          <w:szCs w:val="22"/>
        </w:rPr>
        <w:t>a</w:t>
      </w:r>
      <w:r w:rsidR="006E619A" w:rsidRPr="00D850BD">
        <w:rPr>
          <w:rFonts w:asciiTheme="minorHAnsi" w:hAnsiTheme="minorHAnsi" w:cstheme="minorHAnsi"/>
          <w:i/>
          <w:iCs/>
          <w:color w:val="000000"/>
          <w:sz w:val="22"/>
          <w:szCs w:val="22"/>
        </w:rPr>
        <w:t xml:space="preserve">s y los </w:t>
      </w:r>
      <w:r w:rsidRPr="00D850BD">
        <w:rPr>
          <w:rFonts w:asciiTheme="minorHAnsi" w:hAnsiTheme="minorHAnsi" w:cstheme="minorHAnsi"/>
          <w:i/>
          <w:iCs/>
          <w:color w:val="000000"/>
          <w:sz w:val="22"/>
          <w:szCs w:val="22"/>
        </w:rPr>
        <w:t>servidor</w:t>
      </w:r>
      <w:r w:rsidR="006E619A" w:rsidRPr="00D850BD">
        <w:rPr>
          <w:rFonts w:asciiTheme="minorHAnsi" w:hAnsiTheme="minorHAnsi" w:cstheme="minorHAnsi"/>
          <w:i/>
          <w:iCs/>
          <w:color w:val="000000"/>
          <w:sz w:val="22"/>
          <w:szCs w:val="22"/>
        </w:rPr>
        <w:t>es</w:t>
      </w:r>
      <w:r w:rsidRPr="00D850BD">
        <w:rPr>
          <w:rFonts w:asciiTheme="minorHAnsi" w:hAnsiTheme="minorHAnsi" w:cstheme="minorHAnsi"/>
          <w:i/>
          <w:iCs/>
          <w:color w:val="000000"/>
          <w:sz w:val="22"/>
          <w:szCs w:val="22"/>
        </w:rPr>
        <w:t xml:space="preserve"> públic</w:t>
      </w:r>
      <w:r w:rsidR="006E619A" w:rsidRPr="00D850BD">
        <w:rPr>
          <w:rFonts w:asciiTheme="minorHAnsi" w:hAnsiTheme="minorHAnsi" w:cstheme="minorHAnsi"/>
          <w:i/>
          <w:iCs/>
          <w:color w:val="000000"/>
          <w:sz w:val="22"/>
          <w:szCs w:val="22"/>
        </w:rPr>
        <w:t>os</w:t>
      </w:r>
      <w:r w:rsidRPr="00D850BD">
        <w:rPr>
          <w:rFonts w:asciiTheme="minorHAnsi" w:hAnsiTheme="minorHAnsi" w:cstheme="minorHAnsi"/>
          <w:i/>
          <w:iCs/>
          <w:color w:val="000000"/>
          <w:sz w:val="22"/>
          <w:szCs w:val="22"/>
        </w:rPr>
        <w:t xml:space="preserve"> que nos ocupa,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 la</w:t>
      </w:r>
      <w:r w:rsidR="006E619A" w:rsidRPr="00D850BD">
        <w:rPr>
          <w:rFonts w:asciiTheme="minorHAnsi" w:hAnsiTheme="minorHAnsi" w:cstheme="minorHAnsi"/>
          <w:i/>
          <w:iCs/>
          <w:color w:val="000000"/>
          <w:sz w:val="22"/>
          <w:szCs w:val="22"/>
        </w:rPr>
        <w:t xml:space="preserve">s y los </w:t>
      </w:r>
      <w:r w:rsidRPr="00D850BD">
        <w:rPr>
          <w:rFonts w:asciiTheme="minorHAnsi" w:hAnsiTheme="minorHAnsi" w:cstheme="minorHAnsi"/>
          <w:i/>
          <w:iCs/>
          <w:color w:val="000000"/>
          <w:sz w:val="22"/>
          <w:szCs w:val="22"/>
        </w:rPr>
        <w:t>servidor</w:t>
      </w:r>
      <w:r w:rsidR="006E619A" w:rsidRPr="00D850BD">
        <w:rPr>
          <w:rFonts w:asciiTheme="minorHAnsi" w:hAnsiTheme="minorHAnsi" w:cstheme="minorHAnsi"/>
          <w:i/>
          <w:iCs/>
          <w:color w:val="000000"/>
          <w:sz w:val="22"/>
          <w:szCs w:val="22"/>
        </w:rPr>
        <w:t>es</w:t>
      </w:r>
      <w:r w:rsidRPr="00D850BD">
        <w:rPr>
          <w:rFonts w:asciiTheme="minorHAnsi" w:hAnsiTheme="minorHAnsi" w:cstheme="minorHAnsi"/>
          <w:i/>
          <w:iCs/>
          <w:color w:val="000000"/>
          <w:sz w:val="22"/>
          <w:szCs w:val="22"/>
        </w:rPr>
        <w:t xml:space="preserve"> pública</w:t>
      </w:r>
      <w:r w:rsidR="006E619A" w:rsidRPr="00D850BD">
        <w:rPr>
          <w:rFonts w:asciiTheme="minorHAnsi" w:hAnsiTheme="minorHAnsi" w:cstheme="minorHAnsi"/>
          <w:i/>
          <w:iCs/>
          <w:color w:val="000000"/>
          <w:sz w:val="22"/>
          <w:szCs w:val="22"/>
        </w:rPr>
        <w:t>s</w:t>
      </w:r>
      <w:r w:rsidRPr="00D850BD">
        <w:rPr>
          <w:rFonts w:asciiTheme="minorHAnsi" w:hAnsiTheme="minorHAnsi" w:cstheme="minorHAnsi"/>
          <w:i/>
          <w:iCs/>
          <w:color w:val="000000"/>
          <w:sz w:val="22"/>
          <w:szCs w:val="22"/>
        </w:rPr>
        <w:t>, en respuesta a su solicitud</w:t>
      </w:r>
      <w:bookmarkEnd w:id="14"/>
      <w:r w:rsidRPr="00D850BD">
        <w:rPr>
          <w:rFonts w:asciiTheme="minorHAnsi" w:hAnsiTheme="minorHAnsi" w:cstheme="minorHAnsi"/>
          <w:i/>
          <w:iCs/>
          <w:color w:val="000000"/>
          <w:sz w:val="22"/>
          <w:szCs w:val="22"/>
        </w:rPr>
        <w:t>.</w:t>
      </w:r>
      <w:r w:rsidR="00371E2E" w:rsidRPr="00D850BD">
        <w:rPr>
          <w:rFonts w:asciiTheme="minorHAnsi" w:hAnsiTheme="minorHAnsi" w:cstheme="minorHAnsi"/>
          <w:i/>
          <w:iCs/>
          <w:color w:val="000000"/>
          <w:sz w:val="22"/>
          <w:szCs w:val="22"/>
        </w:rPr>
        <w:t xml:space="preserve"> </w:t>
      </w:r>
      <w:r w:rsidR="00371E2E" w:rsidRPr="00D850BD">
        <w:rPr>
          <w:rFonts w:asciiTheme="minorHAnsi" w:hAnsiTheme="minorHAnsi" w:cstheme="minorHAnsi"/>
          <w:color w:val="000000"/>
          <w:sz w:val="22"/>
          <w:szCs w:val="22"/>
          <w:u w:val="single"/>
        </w:rPr>
        <w:t>APROBADO POR</w:t>
      </w:r>
      <w:r w:rsidR="00B019EC">
        <w:rPr>
          <w:rFonts w:asciiTheme="minorHAnsi" w:hAnsiTheme="minorHAnsi" w:cstheme="minorHAnsi"/>
          <w:color w:val="000000"/>
          <w:sz w:val="22"/>
          <w:szCs w:val="22"/>
          <w:u w:val="single"/>
        </w:rPr>
        <w:t xml:space="preserve"> UNANIMIDAD </w:t>
      </w:r>
      <w:r w:rsidR="00371E2E" w:rsidRPr="00D850BD">
        <w:rPr>
          <w:rFonts w:asciiTheme="minorHAnsi" w:hAnsiTheme="minorHAnsi" w:cstheme="minorHAnsi"/>
          <w:color w:val="000000"/>
          <w:sz w:val="22"/>
          <w:szCs w:val="22"/>
          <w:u w:val="single"/>
        </w:rPr>
        <w:t>DE VOTOS.</w:t>
      </w:r>
    </w:p>
    <w:p w14:paraId="72032D47" w14:textId="1F79A38D" w:rsidR="002C2911" w:rsidRDefault="006E619A" w:rsidP="002C2911">
      <w:pPr>
        <w:spacing w:before="100" w:beforeAutospacing="1" w:after="100" w:afterAutospacing="1" w:line="480" w:lineRule="auto"/>
        <w:ind w:firstLine="708"/>
        <w:jc w:val="both"/>
        <w:rPr>
          <w:rFonts w:asciiTheme="minorHAnsi" w:hAnsiTheme="minorHAnsi" w:cstheme="minorHAnsi"/>
          <w:i/>
          <w:iCs/>
        </w:rPr>
      </w:pPr>
      <w:bookmarkStart w:id="15" w:name="_Hlk86402495"/>
      <w:r w:rsidRPr="00D850BD">
        <w:rPr>
          <w:rFonts w:asciiTheme="minorHAnsi" w:eastAsia="Batang" w:hAnsiTheme="minorHAnsi" w:cstheme="minorHAnsi"/>
          <w:b/>
          <w:color w:val="000000" w:themeColor="text1"/>
        </w:rPr>
        <w:t>ACUERDO XI</w:t>
      </w:r>
      <w:r w:rsidR="00BD11C5" w:rsidRPr="00D850BD">
        <w:rPr>
          <w:rFonts w:asciiTheme="minorHAnsi" w:eastAsia="Batang" w:hAnsiTheme="minorHAnsi" w:cstheme="minorHAnsi"/>
          <w:b/>
          <w:color w:val="000000" w:themeColor="text1"/>
        </w:rPr>
        <w:t>I</w:t>
      </w:r>
      <w:r w:rsidRPr="00D850BD">
        <w:rPr>
          <w:rFonts w:asciiTheme="minorHAnsi" w:eastAsia="Batang" w:hAnsiTheme="minorHAnsi" w:cstheme="minorHAnsi"/>
          <w:b/>
          <w:color w:val="000000" w:themeColor="text1"/>
        </w:rPr>
        <w:t>/65/2021.</w:t>
      </w:r>
      <w:r w:rsidR="00AD0FC8" w:rsidRPr="00D850BD">
        <w:rPr>
          <w:rFonts w:asciiTheme="minorHAnsi" w:eastAsia="Batang" w:hAnsiTheme="minorHAnsi" w:cstheme="minorHAnsi"/>
          <w:b/>
          <w:color w:val="000000" w:themeColor="text1"/>
        </w:rPr>
        <w:t xml:space="preserve"> </w:t>
      </w:r>
      <w:r w:rsidR="00654725" w:rsidRPr="00654725">
        <w:rPr>
          <w:rFonts w:asciiTheme="minorHAnsi" w:eastAsia="Times New Roman" w:hAnsiTheme="minorHAnsi" w:cstheme="minorHAnsi"/>
          <w:b/>
          <w:bCs/>
          <w:color w:val="000000" w:themeColor="text1"/>
          <w:lang w:eastAsia="es-MX"/>
        </w:rPr>
        <w:t>E</w:t>
      </w:r>
      <w:r w:rsidR="002F48CB" w:rsidRPr="00654725">
        <w:rPr>
          <w:rFonts w:asciiTheme="minorHAnsi" w:eastAsia="Times New Roman" w:hAnsiTheme="minorHAnsi" w:cstheme="minorHAnsi"/>
          <w:b/>
          <w:bCs/>
          <w:color w:val="000000" w:themeColor="text1"/>
          <w:lang w:eastAsia="es-MX"/>
        </w:rPr>
        <w:t xml:space="preserve">scrito de </w:t>
      </w:r>
      <w:r w:rsidR="002F48CB" w:rsidRPr="00654725">
        <w:rPr>
          <w:rFonts w:asciiTheme="minorHAnsi" w:eastAsia="Times New Roman" w:hAnsiTheme="minorHAnsi" w:cstheme="minorHAnsi"/>
          <w:b/>
          <w:bCs/>
          <w:color w:val="000000"/>
          <w:lang w:eastAsia="es-MX"/>
        </w:rPr>
        <w:t>fecha diecinueve de octubre de dos mil veintiuno, signado por la servidora pública adscrita al Juzgado de Control y de Juicio Oral del Distrito Judicial de Sánchez Piedras y Especializado en Justicia para Adolescentes del Estado.</w:t>
      </w:r>
      <w:r w:rsidR="002C2911">
        <w:rPr>
          <w:rFonts w:asciiTheme="minorHAnsi" w:eastAsia="Times New Roman" w:hAnsiTheme="minorHAnsi" w:cstheme="minorHAnsi"/>
          <w:b/>
          <w:bCs/>
          <w:color w:val="000000"/>
          <w:lang w:eastAsia="es-MX"/>
        </w:rPr>
        <w:t xml:space="preserve"> - - - - - - - - - - - - - - - - - - - - - - - - - - - - - - - - - - - - - - - - - - - - - - </w:t>
      </w:r>
      <w:r w:rsidR="002C2911" w:rsidRPr="00D850BD">
        <w:rPr>
          <w:rFonts w:asciiTheme="minorHAnsi" w:eastAsia="Times New Roman" w:hAnsiTheme="minorHAnsi" w:cstheme="minorHAnsi"/>
          <w:i/>
          <w:iCs/>
          <w:color w:val="000000"/>
          <w:lang w:eastAsia="es-MX"/>
        </w:rPr>
        <w:t xml:space="preserve">Dada cuenta con </w:t>
      </w:r>
      <w:r w:rsidR="002C2911">
        <w:rPr>
          <w:rFonts w:asciiTheme="minorHAnsi" w:eastAsia="Times New Roman" w:hAnsiTheme="minorHAnsi" w:cstheme="minorHAnsi"/>
          <w:i/>
          <w:iCs/>
          <w:color w:val="000000"/>
          <w:lang w:eastAsia="es-MX"/>
        </w:rPr>
        <w:t>e</w:t>
      </w:r>
      <w:r w:rsidR="002C2911" w:rsidRPr="00D850BD">
        <w:rPr>
          <w:rFonts w:asciiTheme="minorHAnsi" w:eastAsia="Times New Roman" w:hAnsiTheme="minorHAnsi" w:cstheme="minorHAnsi"/>
          <w:i/>
          <w:iCs/>
          <w:color w:val="000000"/>
          <w:lang w:eastAsia="es-MX"/>
        </w:rPr>
        <w:t xml:space="preserve">l escrito de referencia, </w:t>
      </w:r>
      <w:r w:rsidR="002C2911" w:rsidRPr="00D850BD">
        <w:rPr>
          <w:rFonts w:asciiTheme="minorHAnsi" w:eastAsia="Times New Roman" w:hAnsiTheme="minorHAnsi" w:cstheme="minorHAnsi"/>
          <w:i/>
          <w:iCs/>
          <w:lang w:eastAsia="es-MX"/>
        </w:rPr>
        <w:t xml:space="preserve">mediante </w:t>
      </w:r>
      <w:r w:rsidR="002C2911">
        <w:rPr>
          <w:rFonts w:asciiTheme="minorHAnsi" w:eastAsia="Times New Roman" w:hAnsiTheme="minorHAnsi" w:cstheme="minorHAnsi"/>
          <w:i/>
          <w:iCs/>
          <w:lang w:eastAsia="es-MX"/>
        </w:rPr>
        <w:t>e</w:t>
      </w:r>
      <w:r w:rsidR="002C2911" w:rsidRPr="00D850BD">
        <w:rPr>
          <w:rFonts w:asciiTheme="minorHAnsi" w:hAnsiTheme="minorHAnsi" w:cstheme="minorHAnsi"/>
          <w:i/>
          <w:iCs/>
        </w:rPr>
        <w:t>l cual la servidor</w:t>
      </w:r>
      <w:r w:rsidR="002C2911">
        <w:rPr>
          <w:rFonts w:asciiTheme="minorHAnsi" w:hAnsiTheme="minorHAnsi" w:cstheme="minorHAnsi"/>
          <w:i/>
          <w:iCs/>
        </w:rPr>
        <w:t>a</w:t>
      </w:r>
      <w:r w:rsidR="002C2911" w:rsidRPr="00D850BD">
        <w:rPr>
          <w:rFonts w:asciiTheme="minorHAnsi" w:hAnsiTheme="minorHAnsi" w:cstheme="minorHAnsi"/>
          <w:i/>
          <w:iCs/>
        </w:rPr>
        <w:t xml:space="preserve"> públic</w:t>
      </w:r>
      <w:r w:rsidR="002C2911">
        <w:rPr>
          <w:rFonts w:asciiTheme="minorHAnsi" w:hAnsiTheme="minorHAnsi" w:cstheme="minorHAnsi"/>
          <w:i/>
          <w:iCs/>
        </w:rPr>
        <w:t>a</w:t>
      </w:r>
      <w:r w:rsidR="002C2911" w:rsidRPr="00D850BD">
        <w:rPr>
          <w:rFonts w:asciiTheme="minorHAnsi" w:hAnsiTheme="minorHAnsi" w:cstheme="minorHAnsi"/>
          <w:i/>
          <w:iCs/>
        </w:rPr>
        <w:t xml:space="preserve"> que nos ocupan, solicita</w:t>
      </w:r>
      <w:r w:rsidR="002C2911">
        <w:rPr>
          <w:rFonts w:asciiTheme="minorHAnsi" w:hAnsiTheme="minorHAnsi" w:cstheme="minorHAnsi"/>
          <w:i/>
          <w:iCs/>
        </w:rPr>
        <w:t xml:space="preserve"> el pago de las facturas B 59492, B 59499, B59501, B 59494, 80 </w:t>
      </w:r>
      <w:r w:rsidR="004E02EC">
        <w:rPr>
          <w:rFonts w:asciiTheme="minorHAnsi" w:hAnsiTheme="minorHAnsi" w:cstheme="minorHAnsi"/>
          <w:i/>
          <w:iCs/>
        </w:rPr>
        <w:t>y</w:t>
      </w:r>
      <w:r w:rsidR="002C2911">
        <w:rPr>
          <w:rFonts w:asciiTheme="minorHAnsi" w:hAnsiTheme="minorHAnsi" w:cstheme="minorHAnsi"/>
          <w:i/>
          <w:iCs/>
        </w:rPr>
        <w:t xml:space="preserve"> 1534, todas de fecha trece de octubre del año en curso, a excepción de la última que es de fecha dieciséis del mes y año citados, así la ampliación </w:t>
      </w:r>
      <w:r w:rsidR="002C2911" w:rsidRPr="00D850BD">
        <w:rPr>
          <w:rFonts w:asciiTheme="minorHAnsi" w:hAnsiTheme="minorHAnsi" w:cstheme="minorHAnsi"/>
          <w:i/>
          <w:iCs/>
        </w:rPr>
        <w:t>del gasto médico en su favor</w:t>
      </w:r>
      <w:r w:rsidR="002C2911">
        <w:rPr>
          <w:rFonts w:asciiTheme="minorHAnsi" w:hAnsiTheme="minorHAnsi" w:cstheme="minorHAnsi"/>
          <w:i/>
          <w:iCs/>
        </w:rPr>
        <w:t xml:space="preserve"> y de sus dependientes económicos</w:t>
      </w:r>
      <w:r w:rsidR="00A14F52">
        <w:rPr>
          <w:rFonts w:asciiTheme="minorHAnsi" w:hAnsiTheme="minorHAnsi" w:cstheme="minorHAnsi"/>
          <w:i/>
          <w:iCs/>
        </w:rPr>
        <w:t>; a</w:t>
      </w:r>
      <w:r w:rsidR="002C2911">
        <w:rPr>
          <w:rFonts w:asciiTheme="minorHAnsi" w:hAnsiTheme="minorHAnsi" w:cstheme="minorHAnsi"/>
          <w:i/>
          <w:iCs/>
        </w:rPr>
        <w:t xml:space="preserve">l respecto, este cuerpo colegiado </w:t>
      </w:r>
      <w:r w:rsidR="004E02EC">
        <w:rPr>
          <w:rFonts w:asciiTheme="minorHAnsi" w:hAnsiTheme="minorHAnsi" w:cstheme="minorHAnsi"/>
          <w:i/>
          <w:iCs/>
        </w:rPr>
        <w:t xml:space="preserve">considera que </w:t>
      </w:r>
      <w:r w:rsidR="002C2911" w:rsidRPr="00D850BD">
        <w:rPr>
          <w:rFonts w:asciiTheme="minorHAnsi" w:hAnsiTheme="minorHAnsi" w:cstheme="minorHAnsi"/>
          <w:i/>
          <w:iCs/>
        </w:rPr>
        <w:t>atendiendo a la situación particular que se plantea</w:t>
      </w:r>
      <w:r w:rsidR="004E02EC">
        <w:rPr>
          <w:rFonts w:asciiTheme="minorHAnsi" w:hAnsiTheme="minorHAnsi" w:cstheme="minorHAnsi"/>
          <w:i/>
          <w:iCs/>
        </w:rPr>
        <w:t>, tomando en consideración el estado de gravedad en</w:t>
      </w:r>
      <w:r w:rsidR="00A14F52">
        <w:rPr>
          <w:rFonts w:asciiTheme="minorHAnsi" w:hAnsiTheme="minorHAnsi" w:cstheme="minorHAnsi"/>
          <w:i/>
          <w:iCs/>
        </w:rPr>
        <w:t xml:space="preserve"> que</w:t>
      </w:r>
      <w:r w:rsidR="004E02EC">
        <w:rPr>
          <w:rFonts w:asciiTheme="minorHAnsi" w:hAnsiTheme="minorHAnsi" w:cstheme="minorHAnsi"/>
          <w:i/>
          <w:iCs/>
        </w:rPr>
        <w:t xml:space="preserve"> se encuentra su dependiente económico, y que dicha servidora pública en su historial de gasto médico, no se ha excedido en los montos autorizados durante los años de servicio que lleva en esta institución y apegados a un sentido humano, </w:t>
      </w:r>
      <w:r w:rsidR="002C2911" w:rsidRPr="00D850BD">
        <w:rPr>
          <w:rFonts w:asciiTheme="minorHAnsi" w:hAnsiTheme="minorHAnsi" w:cstheme="minorHAnsi"/>
          <w:i/>
          <w:iCs/>
        </w:rPr>
        <w:t xml:space="preserve">con fundamento en lo que establecen los artículos </w:t>
      </w:r>
      <w:r w:rsidR="002C2911" w:rsidRPr="00D850BD">
        <w:rPr>
          <w:rFonts w:asciiTheme="minorHAnsi" w:hAnsiTheme="minorHAnsi" w:cstheme="minorHAnsi"/>
          <w:i/>
          <w:iCs/>
          <w:color w:val="000000"/>
        </w:rPr>
        <w:t>4, párrafo cuarto, de la Constitución Política de los Estados Unidos Mexicanos, 61, de la Ley Orgánica del Poder Judicial del Estado; 9, fracción XVII, del Reglamento del Consejo de la Judicatura; y 10, inciso d), de los L</w:t>
      </w:r>
      <w:r w:rsidR="002C2911" w:rsidRPr="00D850BD">
        <w:rPr>
          <w:rFonts w:asciiTheme="minorHAnsi" w:hAnsiTheme="minorHAnsi" w:cstheme="minorHAnsi"/>
          <w:i/>
          <w:iCs/>
          <w:color w:val="000000" w:themeColor="text1"/>
        </w:rPr>
        <w:t xml:space="preserve">ineamientos para el Otorgamiento del Servicio de Salud </w:t>
      </w:r>
      <w:r w:rsidR="002C2911" w:rsidRPr="00D850BD">
        <w:rPr>
          <w:rFonts w:asciiTheme="minorHAnsi" w:hAnsiTheme="minorHAnsi" w:cstheme="minorHAnsi"/>
          <w:i/>
          <w:iCs/>
          <w:color w:val="000000" w:themeColor="text1"/>
          <w:lang w:eastAsia="es-MX"/>
        </w:rPr>
        <w:t>del Poder Judicial del Estado de Tlaxcala 2021</w:t>
      </w:r>
      <w:r w:rsidR="002C2911" w:rsidRPr="00D850BD">
        <w:rPr>
          <w:rFonts w:asciiTheme="minorHAnsi" w:hAnsiTheme="minorHAnsi" w:cstheme="minorHAnsi"/>
          <w:b/>
          <w:bCs/>
          <w:i/>
          <w:iCs/>
          <w:color w:val="000000" w:themeColor="text1"/>
          <w:lang w:eastAsia="es-MX"/>
        </w:rPr>
        <w:t>,</w:t>
      </w:r>
      <w:r w:rsidR="002C2911" w:rsidRPr="00D850BD">
        <w:rPr>
          <w:rFonts w:asciiTheme="minorHAnsi" w:hAnsiTheme="minorHAnsi" w:cstheme="minorHAnsi"/>
          <w:b/>
          <w:bCs/>
          <w:i/>
          <w:iCs/>
          <w:color w:val="000000"/>
        </w:rPr>
        <w:t xml:space="preserve"> </w:t>
      </w:r>
      <w:r w:rsidR="002C2911" w:rsidRPr="00D850BD">
        <w:rPr>
          <w:rFonts w:asciiTheme="minorHAnsi" w:hAnsiTheme="minorHAnsi" w:cstheme="minorHAnsi"/>
          <w:i/>
          <w:iCs/>
          <w:color w:val="000000"/>
        </w:rPr>
        <w:t xml:space="preserve">se </w:t>
      </w:r>
      <w:r w:rsidR="002C2911" w:rsidRPr="00D850BD">
        <w:rPr>
          <w:rFonts w:asciiTheme="minorHAnsi" w:hAnsiTheme="minorHAnsi" w:cstheme="minorHAnsi"/>
          <w:i/>
          <w:iCs/>
        </w:rPr>
        <w:t xml:space="preserve">determina: </w:t>
      </w:r>
    </w:p>
    <w:p w14:paraId="26D4FCAC" w14:textId="213A07D8" w:rsidR="004E02EC" w:rsidRPr="004E02EC" w:rsidRDefault="004E02EC" w:rsidP="004E02EC">
      <w:pPr>
        <w:pStyle w:val="Prrafodelista"/>
        <w:numPr>
          <w:ilvl w:val="0"/>
          <w:numId w:val="2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4E02EC">
        <w:rPr>
          <w:rFonts w:asciiTheme="minorHAnsi" w:eastAsia="Times New Roman" w:hAnsiTheme="minorHAnsi" w:cstheme="minorHAnsi"/>
          <w:i/>
          <w:iCs/>
          <w:color w:val="000000" w:themeColor="text1"/>
          <w:lang w:eastAsia="es-MX"/>
        </w:rPr>
        <w:t xml:space="preserve">Autorizar el pago </w:t>
      </w:r>
      <w:r>
        <w:rPr>
          <w:rFonts w:asciiTheme="minorHAnsi" w:hAnsiTheme="minorHAnsi" w:cstheme="minorHAnsi"/>
          <w:i/>
          <w:iCs/>
        </w:rPr>
        <w:t>de las facturas B 59492, B 59499, B59501, B 59494, 80 y 1534,</w:t>
      </w:r>
      <w:r w:rsidR="000C6B6B">
        <w:rPr>
          <w:rFonts w:asciiTheme="minorHAnsi" w:hAnsiTheme="minorHAnsi" w:cstheme="minorHAnsi"/>
          <w:i/>
          <w:iCs/>
        </w:rPr>
        <w:t xml:space="preserve"> </w:t>
      </w:r>
      <w:r>
        <w:rPr>
          <w:rFonts w:asciiTheme="minorHAnsi" w:hAnsiTheme="minorHAnsi" w:cstheme="minorHAnsi"/>
          <w:i/>
          <w:iCs/>
        </w:rPr>
        <w:t>en el porcentaje que les corresponde.</w:t>
      </w:r>
    </w:p>
    <w:p w14:paraId="7EECF786" w14:textId="25DA4A9B" w:rsidR="002C2911" w:rsidRPr="004E02EC" w:rsidRDefault="002C2911" w:rsidP="004E02EC">
      <w:pPr>
        <w:pStyle w:val="Prrafodelista"/>
        <w:numPr>
          <w:ilvl w:val="0"/>
          <w:numId w:val="22"/>
        </w:numPr>
        <w:spacing w:before="100" w:beforeAutospacing="1" w:after="100" w:afterAutospacing="1" w:line="480" w:lineRule="auto"/>
        <w:jc w:val="both"/>
        <w:rPr>
          <w:rFonts w:asciiTheme="minorHAnsi" w:eastAsia="Times New Roman" w:hAnsiTheme="minorHAnsi" w:cstheme="minorHAnsi"/>
          <w:color w:val="000000" w:themeColor="text1"/>
          <w:lang w:eastAsia="es-MX"/>
        </w:rPr>
      </w:pPr>
      <w:r w:rsidRPr="004E02EC">
        <w:rPr>
          <w:rFonts w:asciiTheme="minorHAnsi" w:hAnsiTheme="minorHAnsi" w:cstheme="minorHAnsi"/>
          <w:i/>
          <w:iCs/>
        </w:rPr>
        <w:lastRenderedPageBreak/>
        <w:t xml:space="preserve">Autorizar la ampliación del gasto médico a la peticionaria, hasta por un importe equivalente del 20% del monto total que se tiene autorizado en los Lineamientos del Servicio de Salud para las Personas Servidoras Públicas 2021, </w:t>
      </w:r>
      <w:r w:rsidRPr="004E02EC">
        <w:rPr>
          <w:rFonts w:asciiTheme="minorHAnsi" w:hAnsiTheme="minorHAnsi" w:cstheme="minorHAnsi"/>
          <w:i/>
          <w:iCs/>
          <w:color w:val="000000"/>
        </w:rPr>
        <w:t xml:space="preserve">por cuanto hace a la atención especializada, estudios y medicamentos que prescriba y/o autorice el responsable del módulo médico, relacionados con </w:t>
      </w:r>
      <w:r w:rsidR="000C6B6B" w:rsidRPr="004E02EC">
        <w:rPr>
          <w:rFonts w:asciiTheme="minorHAnsi" w:hAnsiTheme="minorHAnsi" w:cstheme="minorHAnsi"/>
          <w:i/>
          <w:iCs/>
          <w:color w:val="000000"/>
        </w:rPr>
        <w:t>los tratamientos</w:t>
      </w:r>
      <w:r w:rsidRPr="004E02EC">
        <w:rPr>
          <w:rFonts w:asciiTheme="minorHAnsi" w:hAnsiTheme="minorHAnsi" w:cstheme="minorHAnsi"/>
          <w:i/>
          <w:iCs/>
          <w:color w:val="000000"/>
        </w:rPr>
        <w:t xml:space="preserve"> para las enfermedades que se precisa en </w:t>
      </w:r>
      <w:r w:rsidR="004E02EC">
        <w:rPr>
          <w:rFonts w:asciiTheme="minorHAnsi" w:hAnsiTheme="minorHAnsi" w:cstheme="minorHAnsi"/>
          <w:i/>
          <w:iCs/>
          <w:color w:val="000000"/>
        </w:rPr>
        <w:t>el</w:t>
      </w:r>
      <w:r w:rsidRPr="004E02EC">
        <w:rPr>
          <w:rFonts w:asciiTheme="minorHAnsi" w:hAnsiTheme="minorHAnsi" w:cstheme="minorHAnsi"/>
          <w:i/>
          <w:iCs/>
          <w:color w:val="000000"/>
        </w:rPr>
        <w:t xml:space="preserve"> escrito de cuenta.</w:t>
      </w:r>
    </w:p>
    <w:p w14:paraId="77FC4523" w14:textId="14A4E916" w:rsidR="006551CF" w:rsidRPr="00D850BD" w:rsidRDefault="002C2911" w:rsidP="000C6B6B">
      <w:pPr>
        <w:spacing w:before="100" w:beforeAutospacing="1" w:after="100" w:afterAutospacing="1" w:line="480" w:lineRule="auto"/>
        <w:jc w:val="both"/>
        <w:rPr>
          <w:rFonts w:asciiTheme="minorHAnsi" w:eastAsia="Times New Roman" w:hAnsiTheme="minorHAnsi" w:cstheme="minorHAnsi"/>
          <w:color w:val="000000"/>
          <w:lang w:eastAsia="es-MX"/>
        </w:rPr>
      </w:pPr>
      <w:r w:rsidRPr="00D850BD">
        <w:rPr>
          <w:rFonts w:asciiTheme="minorHAnsi" w:hAnsiTheme="minorHAnsi" w:cstheme="minorHAnsi"/>
          <w:i/>
          <w:iCs/>
          <w:color w:val="000000"/>
        </w:rPr>
        <w:t xml:space="preserve">Con copia del escrito de cuenta, </w:t>
      </w:r>
      <w:r w:rsidR="000C6B6B">
        <w:rPr>
          <w:rFonts w:asciiTheme="minorHAnsi" w:hAnsiTheme="minorHAnsi" w:cstheme="minorHAnsi"/>
          <w:i/>
          <w:iCs/>
          <w:color w:val="000000"/>
        </w:rPr>
        <w:t>el</w:t>
      </w:r>
      <w:r w:rsidRPr="00D850BD">
        <w:rPr>
          <w:rFonts w:asciiTheme="minorHAnsi" w:hAnsiTheme="minorHAnsi" w:cstheme="minorHAnsi"/>
          <w:i/>
          <w:iCs/>
          <w:color w:val="000000"/>
        </w:rPr>
        <w:t xml:space="preserve"> cual contienen datos personales y sensibles de la servidor</w:t>
      </w:r>
      <w:r w:rsidR="000C6B6B">
        <w:rPr>
          <w:rFonts w:asciiTheme="minorHAnsi" w:hAnsiTheme="minorHAnsi" w:cstheme="minorHAnsi"/>
          <w:i/>
          <w:iCs/>
          <w:color w:val="000000"/>
        </w:rPr>
        <w:t>a</w:t>
      </w:r>
      <w:r w:rsidRPr="00D850BD">
        <w:rPr>
          <w:rFonts w:asciiTheme="minorHAnsi" w:hAnsiTheme="minorHAnsi" w:cstheme="minorHAnsi"/>
          <w:i/>
          <w:iCs/>
          <w:color w:val="000000"/>
        </w:rPr>
        <w:t xml:space="preserve"> públic</w:t>
      </w:r>
      <w:r w:rsidR="000C6B6B">
        <w:rPr>
          <w:rFonts w:asciiTheme="minorHAnsi" w:hAnsiTheme="minorHAnsi" w:cstheme="minorHAnsi"/>
          <w:i/>
          <w:iCs/>
          <w:color w:val="000000"/>
        </w:rPr>
        <w:t>a</w:t>
      </w:r>
      <w:r w:rsidRPr="00D850BD">
        <w:rPr>
          <w:rFonts w:asciiTheme="minorHAnsi" w:hAnsiTheme="minorHAnsi" w:cstheme="minorHAnsi"/>
          <w:i/>
          <w:iCs/>
          <w:color w:val="000000"/>
        </w:rPr>
        <w:t xml:space="preserve"> que nos ocupa,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 las y los servidores públicas, en respuesta a su solicitud</w:t>
      </w:r>
      <w:bookmarkEnd w:id="15"/>
      <w:r w:rsidRPr="00D850BD">
        <w:rPr>
          <w:rFonts w:asciiTheme="minorHAnsi" w:hAnsiTheme="minorHAnsi" w:cstheme="minorHAnsi"/>
          <w:i/>
          <w:iCs/>
          <w:color w:val="000000"/>
        </w:rPr>
        <w:t xml:space="preserve">. </w:t>
      </w:r>
      <w:r w:rsidRPr="00D850BD">
        <w:rPr>
          <w:rFonts w:asciiTheme="minorHAnsi" w:hAnsiTheme="minorHAnsi" w:cstheme="minorHAnsi"/>
          <w:color w:val="000000"/>
          <w:u w:val="single"/>
        </w:rPr>
        <w:t xml:space="preserve">APROBADO POR </w:t>
      </w:r>
      <w:r w:rsidR="000C6B6B">
        <w:rPr>
          <w:rFonts w:asciiTheme="minorHAnsi" w:hAnsiTheme="minorHAnsi" w:cstheme="minorHAnsi"/>
          <w:color w:val="000000"/>
          <w:u w:val="single"/>
        </w:rPr>
        <w:t xml:space="preserve">UNANIMIDAD </w:t>
      </w:r>
      <w:r w:rsidRPr="00D850BD">
        <w:rPr>
          <w:rFonts w:asciiTheme="minorHAnsi" w:hAnsiTheme="minorHAnsi" w:cstheme="minorHAnsi"/>
          <w:color w:val="000000"/>
          <w:u w:val="single"/>
        </w:rPr>
        <w:t>DE VOTOS.</w:t>
      </w:r>
    </w:p>
    <w:p w14:paraId="2EA0F0C4" w14:textId="50BA089F" w:rsidR="0002007C" w:rsidRPr="00D850BD" w:rsidRDefault="006551CF" w:rsidP="0002007C">
      <w:pPr>
        <w:spacing w:before="100" w:beforeAutospacing="1" w:after="100" w:afterAutospacing="1" w:line="480" w:lineRule="auto"/>
        <w:ind w:firstLine="708"/>
        <w:jc w:val="both"/>
        <w:rPr>
          <w:rFonts w:asciiTheme="minorHAnsi" w:eastAsia="Batang" w:hAnsiTheme="minorHAnsi" w:cstheme="minorHAnsi"/>
          <w:bCs/>
          <w:i/>
          <w:iCs/>
        </w:rPr>
      </w:pPr>
      <w:bookmarkStart w:id="16" w:name="_Hlk86225721"/>
      <w:r w:rsidRPr="00D850BD">
        <w:rPr>
          <w:rFonts w:asciiTheme="minorHAnsi" w:eastAsia="Batang" w:hAnsiTheme="minorHAnsi" w:cstheme="minorHAnsi"/>
          <w:b/>
          <w:color w:val="000000" w:themeColor="text1"/>
        </w:rPr>
        <w:t xml:space="preserve">ACUERDO XIII/65/2021. </w:t>
      </w:r>
      <w:r w:rsidR="0002007C" w:rsidRPr="00D850BD">
        <w:rPr>
          <w:rFonts w:asciiTheme="minorHAnsi" w:eastAsia="Times New Roman" w:hAnsiTheme="minorHAnsi" w:cstheme="minorHAnsi"/>
          <w:b/>
          <w:bCs/>
          <w:color w:val="000000" w:themeColor="text1"/>
          <w:lang w:eastAsia="es-MX"/>
        </w:rPr>
        <w:t>O</w:t>
      </w:r>
      <w:r w:rsidR="00BD11C5" w:rsidRPr="00D850BD">
        <w:rPr>
          <w:rFonts w:asciiTheme="minorHAnsi" w:eastAsia="Times New Roman" w:hAnsiTheme="minorHAnsi" w:cstheme="minorHAnsi"/>
          <w:b/>
          <w:bCs/>
          <w:color w:val="000000" w:themeColor="text1"/>
          <w:lang w:eastAsia="es-MX"/>
        </w:rPr>
        <w:t>ficio número 1215/C/2021, de fecha veinte de octubre de dos mil veintiuno, signado por el Contralor del Poder Judicial del Estado.</w:t>
      </w:r>
      <w:r w:rsidR="0002007C" w:rsidRPr="00D850BD">
        <w:rPr>
          <w:rFonts w:asciiTheme="minorHAnsi" w:eastAsia="Times New Roman" w:hAnsiTheme="minorHAnsi" w:cstheme="minorHAnsi"/>
          <w:b/>
          <w:bCs/>
          <w:color w:val="000000" w:themeColor="text1"/>
          <w:lang w:eastAsia="es-MX"/>
        </w:rPr>
        <w:t xml:space="preserve"> </w:t>
      </w:r>
      <w:r w:rsidR="0002007C" w:rsidRPr="00D850BD">
        <w:rPr>
          <w:rFonts w:asciiTheme="minorHAnsi" w:hAnsiTheme="minorHAnsi" w:cstheme="minorHAnsi"/>
          <w:i/>
          <w:iCs/>
        </w:rPr>
        <w:t xml:space="preserve">Dada cuenta con el </w:t>
      </w:r>
      <w:r w:rsidR="0002007C" w:rsidRPr="00D850BD">
        <w:rPr>
          <w:rFonts w:asciiTheme="minorHAnsi" w:eastAsia="Batang" w:hAnsiTheme="minorHAnsi" w:cstheme="minorHAnsi"/>
          <w:bCs/>
          <w:i/>
          <w:iCs/>
        </w:rPr>
        <w:t>oficio de referencia, al que se adjunta el Proyecto Anual de Recursos Fiscales Estatales, así como el del Fondo Auxiliar para la Impartición de Justicia, ambos correspondientes al avance del tercer trimestre del dos mil veintiuno</w:t>
      </w:r>
      <w:r w:rsidR="0002007C" w:rsidRPr="000E3C95">
        <w:rPr>
          <w:rFonts w:asciiTheme="minorHAnsi" w:eastAsia="Batang" w:hAnsiTheme="minorHAnsi" w:cstheme="minorHAnsi"/>
          <w:b/>
          <w:i/>
          <w:iCs/>
        </w:rPr>
        <w:t>; al respecto</w:t>
      </w:r>
      <w:r w:rsidR="0002007C" w:rsidRPr="00D850BD">
        <w:rPr>
          <w:rFonts w:asciiTheme="minorHAnsi" w:eastAsia="Batang" w:hAnsiTheme="minorHAnsi" w:cstheme="minorHAnsi"/>
          <w:bCs/>
          <w:i/>
          <w:iCs/>
        </w:rPr>
        <w:t xml:space="preserve">, con fundamento en lo que establecen los artículos </w:t>
      </w:r>
      <w:r w:rsidR="0002007C" w:rsidRPr="00D850BD">
        <w:rPr>
          <w:rFonts w:asciiTheme="minorHAnsi" w:hAnsiTheme="minorHAnsi" w:cstheme="minorHAnsi"/>
          <w:i/>
          <w:iCs/>
        </w:rPr>
        <w:t>80, fracción XII, 85, de la Constitución Política del Estado Libre y Soberano de Tlaxcala, y 9, apartados A), fracción X, punto i. y B), fracción IV, de la Ley de Fiscalización Superior del Estado de Tlaxcala y sus Municipios, 61, 101, 101 Bis y 106 fracción III, de la Ley Orgánica del Poder Judicial del Estado, este cuerpo colegiado determina:</w:t>
      </w:r>
    </w:p>
    <w:p w14:paraId="5FF8C702" w14:textId="4D10B02E" w:rsidR="0002007C" w:rsidRPr="000E3C95" w:rsidRDefault="0002007C" w:rsidP="000E3C95">
      <w:pPr>
        <w:pStyle w:val="Prrafodelista"/>
        <w:numPr>
          <w:ilvl w:val="0"/>
          <w:numId w:val="10"/>
        </w:numPr>
        <w:spacing w:before="100" w:beforeAutospacing="1" w:after="100" w:afterAutospacing="1" w:line="480" w:lineRule="auto"/>
        <w:jc w:val="both"/>
        <w:rPr>
          <w:rFonts w:asciiTheme="minorHAnsi" w:hAnsiTheme="minorHAnsi" w:cstheme="minorHAnsi"/>
          <w:i/>
          <w:iCs/>
        </w:rPr>
      </w:pPr>
      <w:r w:rsidRPr="000E3C95">
        <w:rPr>
          <w:rFonts w:asciiTheme="minorHAnsi" w:hAnsiTheme="minorHAnsi" w:cstheme="minorHAnsi"/>
          <w:i/>
          <w:iCs/>
        </w:rPr>
        <w:t xml:space="preserve">Por cuanto hace al Proyecto del Programa Operativo Anual relativo a participaciones estatales, correspondiente al avance del </w:t>
      </w:r>
      <w:r w:rsidR="008E5B45" w:rsidRPr="000E3C95">
        <w:rPr>
          <w:rFonts w:asciiTheme="minorHAnsi" w:hAnsiTheme="minorHAnsi" w:cstheme="minorHAnsi"/>
          <w:i/>
          <w:iCs/>
        </w:rPr>
        <w:t>tercer t</w:t>
      </w:r>
      <w:r w:rsidRPr="000E3C95">
        <w:rPr>
          <w:rFonts w:asciiTheme="minorHAnsi" w:hAnsiTheme="minorHAnsi" w:cstheme="minorHAnsi"/>
          <w:i/>
          <w:iCs/>
        </w:rPr>
        <w:t xml:space="preserve">rimestre del año en curso, este órgano colegiado toma conocimiento del mismo, lo hace suyo y </w:t>
      </w:r>
      <w:r w:rsidR="008E5B45" w:rsidRPr="000E3C95">
        <w:rPr>
          <w:rFonts w:asciiTheme="minorHAnsi" w:eastAsia="Batang" w:hAnsiTheme="minorHAnsi" w:cstheme="minorHAnsi"/>
          <w:i/>
          <w:iCs/>
        </w:rPr>
        <w:t xml:space="preserve">ordena su </w:t>
      </w:r>
      <w:r w:rsidR="008E5B45" w:rsidRPr="000E3C95">
        <w:rPr>
          <w:rFonts w:asciiTheme="minorHAnsi" w:hAnsiTheme="minorHAnsi" w:cstheme="minorHAnsi"/>
          <w:i/>
          <w:iCs/>
        </w:rPr>
        <w:t>remisión</w:t>
      </w:r>
      <w:r w:rsidRPr="000E3C95">
        <w:rPr>
          <w:rFonts w:asciiTheme="minorHAnsi" w:hAnsiTheme="minorHAnsi" w:cstheme="minorHAnsi"/>
          <w:i/>
          <w:iCs/>
        </w:rPr>
        <w:t xml:space="preserve"> al Pleno del Tribunal Superior de Justicia del Estado, para revisión y aprobación, como parte de la cuenta pública.</w:t>
      </w:r>
      <w:bookmarkStart w:id="17" w:name="_Hlk86225749"/>
    </w:p>
    <w:bookmarkEnd w:id="16"/>
    <w:p w14:paraId="0F23FB4D" w14:textId="35634958" w:rsidR="00F41AA6" w:rsidRPr="00D850BD" w:rsidRDefault="0002007C" w:rsidP="004240B9">
      <w:pPr>
        <w:pStyle w:val="Prrafodelista"/>
        <w:numPr>
          <w:ilvl w:val="0"/>
          <w:numId w:val="10"/>
        </w:numPr>
        <w:spacing w:after="0" w:line="480" w:lineRule="auto"/>
        <w:jc w:val="both"/>
        <w:rPr>
          <w:rFonts w:asciiTheme="minorHAnsi" w:hAnsiTheme="minorHAnsi" w:cstheme="minorHAnsi"/>
          <w:i/>
          <w:iCs/>
        </w:rPr>
      </w:pPr>
      <w:r w:rsidRPr="00D850BD">
        <w:rPr>
          <w:rFonts w:asciiTheme="minorHAnsi" w:hAnsiTheme="minorHAnsi" w:cstheme="minorHAnsi"/>
          <w:i/>
          <w:iCs/>
        </w:rPr>
        <w:lastRenderedPageBreak/>
        <w:t xml:space="preserve">Con relación al Proyecto del Programa Operativo Anual relativo al Fondo Auxiliar para la Impartición de Justicia, correspondiente al avance del </w:t>
      </w:r>
      <w:r w:rsidR="000E3C95">
        <w:rPr>
          <w:rFonts w:asciiTheme="minorHAnsi" w:hAnsiTheme="minorHAnsi" w:cstheme="minorHAnsi"/>
          <w:i/>
          <w:iCs/>
        </w:rPr>
        <w:t>terc</w:t>
      </w:r>
      <w:r w:rsidRPr="00D850BD">
        <w:rPr>
          <w:rFonts w:asciiTheme="minorHAnsi" w:hAnsiTheme="minorHAnsi" w:cstheme="minorHAnsi"/>
          <w:i/>
          <w:iCs/>
        </w:rPr>
        <w:t xml:space="preserve">er trimestre del año dos mil veintiuno, </w:t>
      </w:r>
      <w:r w:rsidR="008E5B45" w:rsidRPr="00D850BD">
        <w:rPr>
          <w:rFonts w:asciiTheme="minorHAnsi" w:hAnsiTheme="minorHAnsi" w:cstheme="minorHAnsi"/>
          <w:i/>
          <w:iCs/>
        </w:rPr>
        <w:t xml:space="preserve">se </w:t>
      </w:r>
      <w:r w:rsidRPr="00D850BD">
        <w:rPr>
          <w:rFonts w:asciiTheme="minorHAnsi" w:hAnsiTheme="minorHAnsi" w:cstheme="minorHAnsi"/>
          <w:i/>
          <w:iCs/>
        </w:rPr>
        <w:t>apr</w:t>
      </w:r>
      <w:r w:rsidR="00F41AA6" w:rsidRPr="00D850BD">
        <w:rPr>
          <w:rFonts w:asciiTheme="minorHAnsi" w:hAnsiTheme="minorHAnsi" w:cstheme="minorHAnsi"/>
          <w:i/>
          <w:iCs/>
        </w:rPr>
        <w:t xml:space="preserve">ueba </w:t>
      </w:r>
      <w:r w:rsidRPr="00D850BD">
        <w:rPr>
          <w:rFonts w:asciiTheme="minorHAnsi" w:hAnsiTheme="minorHAnsi" w:cstheme="minorHAnsi"/>
          <w:i/>
          <w:iCs/>
        </w:rPr>
        <w:t xml:space="preserve">y a su vez </w:t>
      </w:r>
      <w:r w:rsidR="00F41AA6" w:rsidRPr="00D850BD">
        <w:rPr>
          <w:rFonts w:asciiTheme="minorHAnsi" w:hAnsiTheme="minorHAnsi" w:cstheme="minorHAnsi"/>
          <w:i/>
          <w:iCs/>
        </w:rPr>
        <w:t xml:space="preserve">se ordena su remisión </w:t>
      </w:r>
      <w:r w:rsidRPr="00D850BD">
        <w:rPr>
          <w:rFonts w:asciiTheme="minorHAnsi" w:hAnsiTheme="minorHAnsi" w:cstheme="minorHAnsi"/>
          <w:i/>
          <w:iCs/>
        </w:rPr>
        <w:t>al Tesorero del Poder Judicial, para los efectos legales a que haya lugar.</w:t>
      </w:r>
    </w:p>
    <w:p w14:paraId="65F789C4" w14:textId="46BCCCD1" w:rsidR="0002007C" w:rsidRDefault="0002007C" w:rsidP="00F41AA6">
      <w:pPr>
        <w:spacing w:after="0" w:line="480" w:lineRule="auto"/>
        <w:jc w:val="both"/>
        <w:rPr>
          <w:rFonts w:asciiTheme="minorHAnsi" w:hAnsiTheme="minorHAnsi" w:cstheme="minorHAnsi"/>
          <w:u w:val="single"/>
        </w:rPr>
      </w:pPr>
      <w:r w:rsidRPr="00D850BD">
        <w:rPr>
          <w:rFonts w:asciiTheme="minorHAnsi" w:hAnsiTheme="minorHAnsi" w:cstheme="minorHAnsi"/>
          <w:i/>
          <w:iCs/>
        </w:rPr>
        <w:t xml:space="preserve">Comuníquese </w:t>
      </w:r>
      <w:r w:rsidR="00F41AA6" w:rsidRPr="00D850BD">
        <w:rPr>
          <w:rFonts w:asciiTheme="minorHAnsi" w:hAnsiTheme="minorHAnsi" w:cstheme="minorHAnsi"/>
          <w:i/>
          <w:iCs/>
        </w:rPr>
        <w:t xml:space="preserve">esta determinación </w:t>
      </w:r>
      <w:r w:rsidRPr="00D850BD">
        <w:rPr>
          <w:rFonts w:asciiTheme="minorHAnsi" w:hAnsiTheme="minorHAnsi" w:cstheme="minorHAnsi"/>
          <w:i/>
          <w:iCs/>
        </w:rPr>
        <w:t xml:space="preserve">al Contralor </w:t>
      </w:r>
      <w:r w:rsidR="00061043">
        <w:rPr>
          <w:rFonts w:asciiTheme="minorHAnsi" w:hAnsiTheme="minorHAnsi" w:cstheme="minorHAnsi"/>
          <w:i/>
          <w:iCs/>
        </w:rPr>
        <w:t xml:space="preserve">y Tesorero </w:t>
      </w:r>
      <w:r w:rsidRPr="00D850BD">
        <w:rPr>
          <w:rFonts w:asciiTheme="minorHAnsi" w:hAnsiTheme="minorHAnsi" w:cstheme="minorHAnsi"/>
          <w:i/>
          <w:iCs/>
        </w:rPr>
        <w:t>del Poder Judicial para su conocimiento</w:t>
      </w:r>
      <w:r w:rsidR="00712A5C" w:rsidRPr="00D850BD">
        <w:rPr>
          <w:rFonts w:asciiTheme="minorHAnsi" w:hAnsiTheme="minorHAnsi" w:cstheme="minorHAnsi"/>
          <w:i/>
          <w:iCs/>
        </w:rPr>
        <w:t xml:space="preserve"> y seguimiento. </w:t>
      </w:r>
      <w:bookmarkEnd w:id="17"/>
      <w:r w:rsidR="00712A5C" w:rsidRPr="00D850BD">
        <w:rPr>
          <w:rFonts w:asciiTheme="minorHAnsi" w:hAnsiTheme="minorHAnsi" w:cstheme="minorHAnsi"/>
          <w:u w:val="single"/>
        </w:rPr>
        <w:t xml:space="preserve">APROBADO POR </w:t>
      </w:r>
      <w:r w:rsidR="000C6B6B">
        <w:rPr>
          <w:rFonts w:asciiTheme="minorHAnsi" w:hAnsiTheme="minorHAnsi" w:cstheme="minorHAnsi"/>
          <w:u w:val="single"/>
        </w:rPr>
        <w:t xml:space="preserve">UNAMIDAD </w:t>
      </w:r>
      <w:r w:rsidR="00712A5C" w:rsidRPr="00D850BD">
        <w:rPr>
          <w:rFonts w:asciiTheme="minorHAnsi" w:hAnsiTheme="minorHAnsi" w:cstheme="minorHAnsi"/>
          <w:u w:val="single"/>
        </w:rPr>
        <w:t>DE VOTOS.</w:t>
      </w:r>
    </w:p>
    <w:p w14:paraId="77AC1EFE" w14:textId="2999997B" w:rsidR="00040B66" w:rsidRPr="00036066" w:rsidRDefault="00040B66" w:rsidP="00856EA6">
      <w:pPr>
        <w:spacing w:after="0" w:line="480" w:lineRule="auto"/>
        <w:ind w:firstLine="708"/>
        <w:jc w:val="both"/>
        <w:rPr>
          <w:rFonts w:asciiTheme="minorHAnsi" w:hAnsiTheme="minorHAnsi" w:cstheme="minorHAnsi"/>
          <w:i/>
          <w:iCs/>
        </w:rPr>
      </w:pPr>
      <w:r w:rsidRPr="00D850BD">
        <w:rPr>
          <w:rFonts w:asciiTheme="minorHAnsi" w:eastAsia="Batang" w:hAnsiTheme="minorHAnsi" w:cstheme="minorHAnsi"/>
          <w:b/>
          <w:color w:val="000000" w:themeColor="text1"/>
        </w:rPr>
        <w:t>ACUERDO XI</w:t>
      </w:r>
      <w:r w:rsidR="006551CF" w:rsidRPr="00D850BD">
        <w:rPr>
          <w:rFonts w:asciiTheme="minorHAnsi" w:eastAsia="Batang" w:hAnsiTheme="minorHAnsi" w:cstheme="minorHAnsi"/>
          <w:b/>
          <w:color w:val="000000" w:themeColor="text1"/>
        </w:rPr>
        <w:t>V</w:t>
      </w:r>
      <w:r w:rsidRPr="00D850BD">
        <w:rPr>
          <w:rFonts w:asciiTheme="minorHAnsi" w:eastAsia="Batang" w:hAnsiTheme="minorHAnsi" w:cstheme="minorHAnsi"/>
          <w:b/>
          <w:color w:val="000000" w:themeColor="text1"/>
        </w:rPr>
        <w:t>/65/2021.</w:t>
      </w:r>
      <w:r w:rsidRPr="00D850BD">
        <w:rPr>
          <w:rFonts w:asciiTheme="minorHAnsi" w:eastAsia="Times New Roman" w:hAnsiTheme="minorHAnsi" w:cstheme="minorHAnsi"/>
          <w:color w:val="000000" w:themeColor="text1"/>
          <w:lang w:eastAsia="es-MX"/>
        </w:rPr>
        <w:t xml:space="preserve"> </w:t>
      </w:r>
      <w:r w:rsidRPr="00D850BD">
        <w:rPr>
          <w:rFonts w:asciiTheme="minorHAnsi" w:eastAsia="Times New Roman" w:hAnsiTheme="minorHAnsi" w:cstheme="minorHAnsi"/>
          <w:b/>
          <w:bCs/>
          <w:color w:val="000000" w:themeColor="text1"/>
          <w:lang w:eastAsia="es-MX"/>
        </w:rPr>
        <w:t xml:space="preserve">Oficio número TES/292/2021, de fecha veinticinco de octubre de dos mil veintiuno, signado por el Tesorero del Poder Judicial del Estado. – </w:t>
      </w:r>
      <w:r w:rsidRPr="00D850BD">
        <w:rPr>
          <w:rFonts w:asciiTheme="minorHAnsi" w:eastAsia="Times New Roman" w:hAnsiTheme="minorHAnsi" w:cstheme="minorHAnsi"/>
          <w:i/>
          <w:iCs/>
          <w:color w:val="000000" w:themeColor="text1"/>
          <w:lang w:eastAsia="es-MX"/>
        </w:rPr>
        <w:t>Dada cuenta con el oficio de referencia</w:t>
      </w:r>
      <w:r w:rsidR="00856EA6" w:rsidRPr="00D850BD">
        <w:rPr>
          <w:rFonts w:asciiTheme="minorHAnsi" w:eastAsia="Times New Roman" w:hAnsiTheme="minorHAnsi" w:cstheme="minorHAnsi"/>
          <w:i/>
          <w:iCs/>
          <w:color w:val="000000" w:themeColor="text1"/>
          <w:lang w:eastAsia="es-MX"/>
        </w:rPr>
        <w:t xml:space="preserve">, </w:t>
      </w:r>
      <w:r w:rsidRPr="00D850BD">
        <w:rPr>
          <w:rFonts w:asciiTheme="minorHAnsi" w:eastAsia="Batang" w:hAnsiTheme="minorHAnsi" w:cstheme="minorHAnsi"/>
          <w:bCs/>
          <w:i/>
          <w:iCs/>
          <w:color w:val="000000" w:themeColor="text1"/>
        </w:rPr>
        <w:t xml:space="preserve">mediante el cual </w:t>
      </w:r>
      <w:r w:rsidRPr="00D850BD">
        <w:rPr>
          <w:rFonts w:asciiTheme="minorHAnsi" w:hAnsiTheme="minorHAnsi" w:cstheme="minorHAnsi"/>
          <w:i/>
          <w:iCs/>
        </w:rPr>
        <w:t>solicita la autorización para la  modificación al Presupuesto de Ingresos y Presupuesto de Egresos del Poder Judicial para el ejercicio fiscal 2021, por las ampliaciones y reducciones presupuestales compensadas (traspasos presupuestales) misma que se realizan entre partidas del mismo capítulo  y solo por la fuente de financiamiento denominada Recursos Fiscales Estatales</w:t>
      </w:r>
      <w:r w:rsidR="00856EA6" w:rsidRPr="00D850BD">
        <w:rPr>
          <w:rFonts w:asciiTheme="minorHAnsi" w:hAnsiTheme="minorHAnsi" w:cstheme="minorHAnsi"/>
          <w:i/>
          <w:iCs/>
        </w:rPr>
        <w:t>, así como la propuesta para ello constante de cinco hojas útiles</w:t>
      </w:r>
      <w:r w:rsidRPr="00D850BD">
        <w:rPr>
          <w:rFonts w:asciiTheme="minorHAnsi" w:hAnsiTheme="minorHAnsi" w:cstheme="minorHAnsi"/>
          <w:i/>
          <w:iCs/>
        </w:rPr>
        <w:t>;</w:t>
      </w:r>
      <w:r w:rsidRPr="00D850BD">
        <w:rPr>
          <w:rFonts w:asciiTheme="minorHAnsi" w:hAnsiTheme="minorHAnsi" w:cstheme="minorHAnsi"/>
          <w:b/>
          <w:bCs/>
          <w:i/>
          <w:iCs/>
        </w:rPr>
        <w:t xml:space="preserve"> </w:t>
      </w:r>
      <w:r w:rsidRPr="00036066">
        <w:rPr>
          <w:rFonts w:asciiTheme="minorHAnsi" w:hAnsiTheme="minorHAnsi" w:cstheme="minorHAnsi"/>
          <w:i/>
          <w:iCs/>
        </w:rPr>
        <w:t>al respecto;</w:t>
      </w:r>
      <w:r w:rsidRPr="00D850BD">
        <w:rPr>
          <w:rFonts w:asciiTheme="minorHAnsi" w:hAnsiTheme="minorHAnsi" w:cstheme="minorHAnsi"/>
          <w:i/>
          <w:iCs/>
        </w:rPr>
        <w:t xml:space="preserve"> con fundamento en lo que establecen los artículos 85, de la Constitución Política del Estado; </w:t>
      </w:r>
      <w:r w:rsidR="00856EA6" w:rsidRPr="00D850BD">
        <w:rPr>
          <w:rFonts w:asciiTheme="minorHAnsi" w:hAnsiTheme="minorHAnsi" w:cstheme="minorHAnsi"/>
          <w:i/>
          <w:iCs/>
        </w:rPr>
        <w:t xml:space="preserve">271, fracción VI, </w:t>
      </w:r>
      <w:r w:rsidRPr="00D850BD">
        <w:rPr>
          <w:rFonts w:asciiTheme="minorHAnsi" w:hAnsiTheme="minorHAnsi" w:cstheme="minorHAnsi"/>
          <w:i/>
          <w:iCs/>
        </w:rPr>
        <w:t xml:space="preserve">y 301 del Código Financiero para el Estado de Tlaxcala y sus Municipios; 61, 77, fracción I, de la Ley Orgánica del Poder Judicial del Estado; y 9, fracción XVII, del Reglamento del Consejo de la Judicatura del </w:t>
      </w:r>
      <w:r w:rsidRPr="00036066">
        <w:rPr>
          <w:rFonts w:asciiTheme="minorHAnsi" w:hAnsiTheme="minorHAnsi" w:cstheme="minorHAnsi"/>
          <w:i/>
          <w:iCs/>
        </w:rPr>
        <w:t>Estado, este cuerpo colegiado determina:</w:t>
      </w:r>
    </w:p>
    <w:p w14:paraId="212DEBFD" w14:textId="58CC570D" w:rsidR="00040B66" w:rsidRPr="00D850BD" w:rsidRDefault="00040B66" w:rsidP="00036066">
      <w:pPr>
        <w:spacing w:after="0" w:line="480" w:lineRule="auto"/>
        <w:ind w:firstLine="708"/>
        <w:jc w:val="both"/>
        <w:rPr>
          <w:rFonts w:asciiTheme="minorHAnsi" w:hAnsiTheme="minorHAnsi" w:cstheme="minorHAnsi"/>
          <w:i/>
          <w:iCs/>
        </w:rPr>
      </w:pPr>
      <w:r w:rsidRPr="00D850BD">
        <w:rPr>
          <w:rFonts w:asciiTheme="minorHAnsi" w:hAnsiTheme="minorHAnsi" w:cstheme="minorHAnsi"/>
          <w:i/>
          <w:iCs/>
        </w:rPr>
        <w:t xml:space="preserve">Autorizar dicha propuesta y </w:t>
      </w:r>
      <w:r w:rsidR="00856EA6" w:rsidRPr="00D850BD">
        <w:rPr>
          <w:rFonts w:asciiTheme="minorHAnsi" w:hAnsiTheme="minorHAnsi" w:cstheme="minorHAnsi"/>
          <w:i/>
          <w:iCs/>
        </w:rPr>
        <w:t xml:space="preserve">ordena </w:t>
      </w:r>
      <w:r w:rsidRPr="00D850BD">
        <w:rPr>
          <w:rFonts w:asciiTheme="minorHAnsi" w:hAnsiTheme="minorHAnsi" w:cstheme="minorHAnsi"/>
          <w:i/>
          <w:iCs/>
        </w:rPr>
        <w:t>remitirla al Pleno del Tribunal Superior de Justicia del Estado para su aprobación, de conformidad con lo previsto en el artículo 25, fracción X, de la Ley Orgánica del Poder Judicial del Estado.</w:t>
      </w:r>
    </w:p>
    <w:p w14:paraId="79C30A2B" w14:textId="34C93B55" w:rsidR="00040B66" w:rsidRPr="00D850BD" w:rsidRDefault="00040B66" w:rsidP="00036066">
      <w:pPr>
        <w:spacing w:before="240" w:after="0" w:line="480" w:lineRule="auto"/>
        <w:jc w:val="both"/>
        <w:rPr>
          <w:rFonts w:asciiTheme="minorHAnsi" w:hAnsiTheme="minorHAnsi" w:cstheme="minorHAnsi"/>
          <w:u w:val="single"/>
        </w:rPr>
      </w:pPr>
      <w:r w:rsidRPr="00D850BD">
        <w:rPr>
          <w:rFonts w:asciiTheme="minorHAnsi" w:hAnsiTheme="minorHAnsi" w:cstheme="minorHAnsi"/>
          <w:i/>
          <w:iCs/>
        </w:rPr>
        <w:t>Comuníquese al Pleno del Tribunal Superior de Justicia del Estado, para su conocimiento y efectos correspondientes; asimismo, al Tesorero y Contralor del Poder Judicial del Estado, para su conocimiento y seguimiento.</w:t>
      </w:r>
      <w:r w:rsidR="00856EA6" w:rsidRPr="00D850BD">
        <w:rPr>
          <w:rFonts w:asciiTheme="minorHAnsi" w:hAnsiTheme="minorHAnsi" w:cstheme="minorHAnsi"/>
          <w:i/>
          <w:iCs/>
        </w:rPr>
        <w:t xml:space="preserve"> </w:t>
      </w:r>
      <w:r w:rsidR="00856EA6" w:rsidRPr="00D850BD">
        <w:rPr>
          <w:rFonts w:asciiTheme="minorHAnsi" w:hAnsiTheme="minorHAnsi" w:cstheme="minorHAnsi"/>
          <w:u w:val="single"/>
        </w:rPr>
        <w:t>APROBADO POR</w:t>
      </w:r>
      <w:r w:rsidR="000C6B6B">
        <w:rPr>
          <w:rFonts w:asciiTheme="minorHAnsi" w:hAnsiTheme="minorHAnsi" w:cstheme="minorHAnsi"/>
          <w:u w:val="single"/>
        </w:rPr>
        <w:t xml:space="preserve"> UNANIMIDAD </w:t>
      </w:r>
      <w:r w:rsidR="00856EA6" w:rsidRPr="00D850BD">
        <w:rPr>
          <w:rFonts w:asciiTheme="minorHAnsi" w:hAnsiTheme="minorHAnsi" w:cstheme="minorHAnsi"/>
          <w:u w:val="single"/>
        </w:rPr>
        <w:t>DE VOTOS.</w:t>
      </w:r>
    </w:p>
    <w:p w14:paraId="08A207CE" w14:textId="7B5AC456" w:rsidR="00A95855" w:rsidRPr="00D850BD" w:rsidRDefault="00A95855" w:rsidP="00A95855">
      <w:pPr>
        <w:spacing w:before="100" w:beforeAutospacing="1" w:after="100" w:afterAutospacing="1" w:line="480" w:lineRule="auto"/>
        <w:ind w:firstLine="708"/>
        <w:jc w:val="both"/>
        <w:rPr>
          <w:rFonts w:asciiTheme="minorHAnsi" w:eastAsia="Times New Roman" w:hAnsiTheme="minorHAnsi" w:cstheme="minorHAnsi"/>
          <w:b/>
          <w:bCs/>
          <w:color w:val="000000" w:themeColor="text1"/>
          <w:lang w:eastAsia="es-MX"/>
        </w:rPr>
      </w:pPr>
      <w:r w:rsidRPr="00D850BD">
        <w:rPr>
          <w:rFonts w:asciiTheme="minorHAnsi" w:eastAsia="Batang" w:hAnsiTheme="minorHAnsi" w:cstheme="minorHAnsi"/>
          <w:b/>
          <w:color w:val="000000" w:themeColor="text1"/>
        </w:rPr>
        <w:t xml:space="preserve">ACUERDO XV/65/2021. </w:t>
      </w:r>
      <w:r w:rsidRPr="00D850BD">
        <w:rPr>
          <w:rFonts w:asciiTheme="minorHAnsi" w:eastAsia="Times New Roman" w:hAnsiTheme="minorHAnsi" w:cstheme="minorHAnsi"/>
          <w:b/>
          <w:bCs/>
          <w:color w:val="000000" w:themeColor="text1"/>
          <w:lang w:eastAsia="es-MX"/>
        </w:rPr>
        <w:t xml:space="preserve">Oficio número CJET/CCJEA/71/2021, de fecha veinticinco de octubre del dos </w:t>
      </w:r>
      <w:proofErr w:type="gramStart"/>
      <w:r w:rsidR="00375FFD" w:rsidRPr="00D850BD">
        <w:rPr>
          <w:rFonts w:asciiTheme="minorHAnsi" w:eastAsia="Times New Roman" w:hAnsiTheme="minorHAnsi" w:cstheme="minorHAnsi"/>
          <w:b/>
          <w:bCs/>
          <w:color w:val="000000" w:themeColor="text1"/>
          <w:lang w:eastAsia="es-MX"/>
        </w:rPr>
        <w:t>mil veintiuno</w:t>
      </w:r>
      <w:proofErr w:type="gramEnd"/>
      <w:r w:rsidRPr="00D850BD">
        <w:rPr>
          <w:rFonts w:asciiTheme="minorHAnsi" w:eastAsia="Times New Roman" w:hAnsiTheme="minorHAnsi" w:cstheme="minorHAnsi"/>
          <w:b/>
          <w:bCs/>
          <w:color w:val="000000" w:themeColor="text1"/>
          <w:lang w:eastAsia="es-MX"/>
        </w:rPr>
        <w:t xml:space="preserve">, signado por la Presidenta de la Comisión de Carrera Judicial, consejera integrante de este cuerpo colegiado. - - - - - - - - - - - - - - </w:t>
      </w:r>
    </w:p>
    <w:p w14:paraId="4AECC917" w14:textId="078EC941" w:rsidR="003A1E82" w:rsidRPr="00036066" w:rsidRDefault="00A95855" w:rsidP="005D1A8F">
      <w:pPr>
        <w:shd w:val="clear" w:color="auto" w:fill="FFFFFF"/>
        <w:spacing w:after="0" w:line="480" w:lineRule="auto"/>
        <w:jc w:val="both"/>
        <w:rPr>
          <w:rFonts w:asciiTheme="minorHAnsi" w:eastAsia="Times New Roman" w:hAnsiTheme="minorHAnsi" w:cstheme="minorHAnsi"/>
          <w:i/>
          <w:iCs/>
          <w:color w:val="000000"/>
          <w:lang w:eastAsia="es-MX"/>
        </w:rPr>
      </w:pPr>
      <w:r w:rsidRPr="00D850BD">
        <w:rPr>
          <w:rFonts w:asciiTheme="minorHAnsi" w:eastAsia="Times New Roman" w:hAnsiTheme="minorHAnsi" w:cstheme="minorHAnsi"/>
          <w:i/>
          <w:iCs/>
          <w:color w:val="000000" w:themeColor="text1"/>
          <w:lang w:eastAsia="es-MX"/>
        </w:rPr>
        <w:lastRenderedPageBreak/>
        <w:t>Dada cuenta con el oficio de referencia</w:t>
      </w:r>
      <w:r w:rsidR="005D1A8F" w:rsidRPr="00D850BD">
        <w:rPr>
          <w:rFonts w:asciiTheme="minorHAnsi" w:eastAsia="Times New Roman" w:hAnsiTheme="minorHAnsi" w:cstheme="minorHAnsi"/>
          <w:i/>
          <w:iCs/>
          <w:color w:val="000000" w:themeColor="text1"/>
          <w:lang w:eastAsia="es-MX"/>
        </w:rPr>
        <w:t xml:space="preserve">, así como el acta  CCJ/SE/12/2021, </w:t>
      </w:r>
      <w:r w:rsidRPr="00D850BD">
        <w:rPr>
          <w:rFonts w:asciiTheme="minorHAnsi" w:eastAsia="Times New Roman" w:hAnsiTheme="minorHAnsi" w:cstheme="minorHAnsi"/>
          <w:i/>
          <w:iCs/>
          <w:color w:val="000000" w:themeColor="text1"/>
          <w:lang w:eastAsia="es-MX"/>
        </w:rPr>
        <w:t xml:space="preserve"> </w:t>
      </w:r>
      <w:r w:rsidRPr="00D850BD">
        <w:rPr>
          <w:rFonts w:asciiTheme="minorHAnsi" w:eastAsia="Times New Roman" w:hAnsiTheme="minorHAnsi" w:cstheme="minorHAnsi"/>
          <w:i/>
          <w:iCs/>
          <w:color w:val="000000"/>
          <w:lang w:eastAsia="es-MX"/>
        </w:rPr>
        <w:t>mediante el cual la Consejera Presidenta de la Comisión de Carrera Judicial remite</w:t>
      </w:r>
      <w:r w:rsidR="003A1E82" w:rsidRPr="00D850BD">
        <w:rPr>
          <w:rFonts w:asciiTheme="minorHAnsi" w:eastAsia="Times New Roman" w:hAnsiTheme="minorHAnsi" w:cstheme="minorHAnsi"/>
          <w:i/>
          <w:iCs/>
          <w:color w:val="000000"/>
          <w:lang w:eastAsia="es-MX"/>
        </w:rPr>
        <w:t xml:space="preserve"> el proyecto de</w:t>
      </w:r>
      <w:r w:rsidRPr="00D850BD">
        <w:rPr>
          <w:rFonts w:asciiTheme="minorHAnsi" w:eastAsia="Times New Roman" w:hAnsiTheme="minorHAnsi" w:cstheme="minorHAnsi"/>
          <w:i/>
          <w:iCs/>
          <w:color w:val="000000"/>
          <w:lang w:eastAsia="es-MX"/>
        </w:rPr>
        <w:t xml:space="preserve"> “CONVOCATORIA AL CONCURSO ABIERTO DE OPOSICIÓN PARA LA DESIGNACIÓN DE JUEZAS O JUECES</w:t>
      </w:r>
      <w:r w:rsidR="005D1A8F" w:rsidRPr="00D850BD">
        <w:rPr>
          <w:rFonts w:asciiTheme="minorHAnsi" w:eastAsia="Times New Roman" w:hAnsiTheme="minorHAnsi" w:cstheme="minorHAnsi"/>
          <w:i/>
          <w:iCs/>
          <w:color w:val="000000"/>
          <w:lang w:eastAsia="es-MX"/>
        </w:rPr>
        <w:t xml:space="preserve"> Y PERSONAL JURISDICCIONAL EN </w:t>
      </w:r>
      <w:r w:rsidRPr="00D850BD">
        <w:rPr>
          <w:rFonts w:asciiTheme="minorHAnsi" w:eastAsia="Times New Roman" w:hAnsiTheme="minorHAnsi" w:cstheme="minorHAnsi"/>
          <w:i/>
          <w:iCs/>
          <w:color w:val="000000"/>
          <w:lang w:eastAsia="es-MX"/>
        </w:rPr>
        <w:t xml:space="preserve">MATERIA </w:t>
      </w:r>
      <w:r w:rsidR="005D1A8F" w:rsidRPr="00D850BD">
        <w:rPr>
          <w:rFonts w:asciiTheme="minorHAnsi" w:eastAsia="Times New Roman" w:hAnsiTheme="minorHAnsi" w:cstheme="minorHAnsi"/>
          <w:i/>
          <w:iCs/>
          <w:color w:val="000000"/>
          <w:lang w:eastAsia="es-MX"/>
        </w:rPr>
        <w:t xml:space="preserve">CIVIL, FAMILIAR, MERCANTIL, PENAL Y </w:t>
      </w:r>
      <w:r w:rsidRPr="00D850BD">
        <w:rPr>
          <w:rFonts w:asciiTheme="minorHAnsi" w:eastAsia="Times New Roman" w:hAnsiTheme="minorHAnsi" w:cstheme="minorHAnsi"/>
          <w:i/>
          <w:iCs/>
          <w:color w:val="000000"/>
          <w:lang w:eastAsia="es-MX"/>
        </w:rPr>
        <w:t xml:space="preserve">LABORAL”, </w:t>
      </w:r>
      <w:r w:rsidR="005D1A8F" w:rsidRPr="00D850BD">
        <w:rPr>
          <w:rFonts w:asciiTheme="minorHAnsi" w:eastAsia="Times New Roman" w:hAnsiTheme="minorHAnsi" w:cstheme="minorHAnsi"/>
          <w:i/>
          <w:iCs/>
          <w:color w:val="000000"/>
          <w:lang w:eastAsia="es-MX"/>
        </w:rPr>
        <w:t>que presen</w:t>
      </w:r>
      <w:r w:rsidR="003A1E82" w:rsidRPr="00D850BD">
        <w:rPr>
          <w:rFonts w:asciiTheme="minorHAnsi" w:eastAsia="Times New Roman" w:hAnsiTheme="minorHAnsi" w:cstheme="minorHAnsi"/>
          <w:i/>
          <w:iCs/>
          <w:color w:val="000000"/>
          <w:lang w:eastAsia="es-MX"/>
        </w:rPr>
        <w:t>tó</w:t>
      </w:r>
      <w:r w:rsidR="005D1A8F" w:rsidRPr="00D850BD">
        <w:rPr>
          <w:rFonts w:asciiTheme="minorHAnsi" w:eastAsia="Times New Roman" w:hAnsiTheme="minorHAnsi" w:cstheme="minorHAnsi"/>
          <w:i/>
          <w:iCs/>
          <w:color w:val="000000"/>
          <w:lang w:eastAsia="es-MX"/>
        </w:rPr>
        <w:t xml:space="preserve"> la Directora del Instituto de Especialización Judicial del Tribunal Superior de Justicia del Estado, acerca de la cual dicha comisión, previa revisión, determinó coincidir con su contenido y a su vez remitirla al Pleno del Consejo de la Judicatura para efectos de su aprobación; al respecto, con fundamento en lo que establecen los artículos 85, de la Constitución Política del Estado; 61, 65, 68, fracciones I y VII, 93, 95, 97, 97 BIS, 98 y 99, de la Ley Orgánica del Poder Judicial</w:t>
      </w:r>
      <w:r w:rsidR="000E3C95">
        <w:rPr>
          <w:rFonts w:asciiTheme="minorHAnsi" w:eastAsia="Times New Roman" w:hAnsiTheme="minorHAnsi" w:cstheme="minorHAnsi"/>
          <w:i/>
          <w:iCs/>
          <w:color w:val="000000"/>
          <w:lang w:eastAsia="es-MX"/>
        </w:rPr>
        <w:t xml:space="preserve"> del Estado de Tlaxcala</w:t>
      </w:r>
      <w:r w:rsidR="005D1A8F" w:rsidRPr="00D850BD">
        <w:rPr>
          <w:rFonts w:asciiTheme="minorHAnsi" w:eastAsia="Times New Roman" w:hAnsiTheme="minorHAnsi" w:cstheme="minorHAnsi"/>
          <w:i/>
          <w:iCs/>
          <w:color w:val="000000"/>
          <w:lang w:eastAsia="es-MX"/>
        </w:rPr>
        <w:t>; y 9, fracción VI, del Reglamento del Consejo de la Judicatura del Estado</w:t>
      </w:r>
      <w:r w:rsidR="005D1A8F" w:rsidRPr="00036066">
        <w:rPr>
          <w:rFonts w:asciiTheme="minorHAnsi" w:eastAsia="Times New Roman" w:hAnsiTheme="minorHAnsi" w:cstheme="minorHAnsi"/>
          <w:i/>
          <w:iCs/>
          <w:color w:val="000000"/>
          <w:lang w:eastAsia="es-MX"/>
        </w:rPr>
        <w:t>,</w:t>
      </w:r>
      <w:r w:rsidR="005D1A8F" w:rsidRPr="000E3C95">
        <w:rPr>
          <w:rFonts w:asciiTheme="minorHAnsi" w:eastAsia="Times New Roman" w:hAnsiTheme="minorHAnsi" w:cstheme="minorHAnsi"/>
          <w:b/>
          <w:bCs/>
          <w:i/>
          <w:iCs/>
          <w:color w:val="000000"/>
          <w:lang w:eastAsia="es-MX"/>
        </w:rPr>
        <w:t xml:space="preserve"> </w:t>
      </w:r>
      <w:r w:rsidR="005D1A8F" w:rsidRPr="00036066">
        <w:rPr>
          <w:rFonts w:asciiTheme="minorHAnsi" w:eastAsia="Times New Roman" w:hAnsiTheme="minorHAnsi" w:cstheme="minorHAnsi"/>
          <w:i/>
          <w:iCs/>
          <w:color w:val="000000"/>
          <w:lang w:eastAsia="es-MX"/>
        </w:rPr>
        <w:t xml:space="preserve">este cuerpo colegiado </w:t>
      </w:r>
      <w:r w:rsidR="003A1E82" w:rsidRPr="00036066">
        <w:rPr>
          <w:rFonts w:asciiTheme="minorHAnsi" w:eastAsia="Times New Roman" w:hAnsiTheme="minorHAnsi" w:cstheme="minorHAnsi"/>
          <w:i/>
          <w:iCs/>
          <w:color w:val="000000"/>
          <w:lang w:eastAsia="es-MX"/>
        </w:rPr>
        <w:t xml:space="preserve">determina: </w:t>
      </w:r>
    </w:p>
    <w:p w14:paraId="41399D76" w14:textId="7AF42FD5" w:rsidR="003A1E82" w:rsidRPr="000E3C95" w:rsidRDefault="003A1E82" w:rsidP="000E3C95">
      <w:pPr>
        <w:pStyle w:val="Prrafodelista"/>
        <w:numPr>
          <w:ilvl w:val="0"/>
          <w:numId w:val="11"/>
        </w:numPr>
        <w:shd w:val="clear" w:color="auto" w:fill="FFFFFF"/>
        <w:spacing w:after="0" w:line="480" w:lineRule="auto"/>
        <w:jc w:val="both"/>
        <w:rPr>
          <w:rFonts w:asciiTheme="minorHAnsi" w:eastAsia="Times New Roman" w:hAnsiTheme="minorHAnsi" w:cstheme="minorHAnsi"/>
          <w:color w:val="000000"/>
          <w:lang w:eastAsia="es-MX"/>
        </w:rPr>
      </w:pPr>
      <w:r w:rsidRPr="000E3C95">
        <w:rPr>
          <w:rFonts w:asciiTheme="minorHAnsi" w:eastAsia="Times New Roman" w:hAnsiTheme="minorHAnsi" w:cstheme="minorHAnsi"/>
          <w:i/>
          <w:iCs/>
          <w:color w:val="000000"/>
          <w:lang w:eastAsia="es-MX"/>
        </w:rPr>
        <w:t>T</w:t>
      </w:r>
      <w:r w:rsidR="005D1A8F" w:rsidRPr="000E3C95">
        <w:rPr>
          <w:rFonts w:asciiTheme="minorHAnsi" w:eastAsia="Times New Roman" w:hAnsiTheme="minorHAnsi" w:cstheme="minorHAnsi"/>
          <w:i/>
          <w:iCs/>
          <w:color w:val="000000"/>
          <w:lang w:eastAsia="es-MX"/>
        </w:rPr>
        <w:t>oma</w:t>
      </w:r>
      <w:r w:rsidRPr="000E3C95">
        <w:rPr>
          <w:rFonts w:asciiTheme="minorHAnsi" w:eastAsia="Times New Roman" w:hAnsiTheme="minorHAnsi" w:cstheme="minorHAnsi"/>
          <w:i/>
          <w:iCs/>
          <w:color w:val="000000"/>
          <w:lang w:eastAsia="es-MX"/>
        </w:rPr>
        <w:t>r</w:t>
      </w:r>
      <w:r w:rsidR="005D1A8F" w:rsidRPr="000E3C95">
        <w:rPr>
          <w:rFonts w:asciiTheme="minorHAnsi" w:eastAsia="Times New Roman" w:hAnsiTheme="minorHAnsi" w:cstheme="minorHAnsi"/>
          <w:i/>
          <w:iCs/>
          <w:color w:val="000000"/>
          <w:lang w:eastAsia="es-MX"/>
        </w:rPr>
        <w:t xml:space="preserve"> conocimiento y ratifica</w:t>
      </w:r>
      <w:r w:rsidRPr="000E3C95">
        <w:rPr>
          <w:rFonts w:asciiTheme="minorHAnsi" w:eastAsia="Times New Roman" w:hAnsiTheme="minorHAnsi" w:cstheme="minorHAnsi"/>
          <w:i/>
          <w:iCs/>
          <w:color w:val="000000"/>
          <w:lang w:eastAsia="es-MX"/>
        </w:rPr>
        <w:t>r</w:t>
      </w:r>
      <w:r w:rsidR="005D1A8F" w:rsidRPr="000E3C95">
        <w:rPr>
          <w:rFonts w:asciiTheme="minorHAnsi" w:eastAsia="Times New Roman" w:hAnsiTheme="minorHAnsi" w:cstheme="minorHAnsi"/>
          <w:i/>
          <w:iCs/>
          <w:color w:val="000000"/>
          <w:lang w:eastAsia="es-MX"/>
        </w:rPr>
        <w:t xml:space="preserve"> </w:t>
      </w:r>
      <w:r w:rsidR="000E3C95">
        <w:rPr>
          <w:rFonts w:asciiTheme="minorHAnsi" w:eastAsia="Times New Roman" w:hAnsiTheme="minorHAnsi" w:cstheme="minorHAnsi"/>
          <w:i/>
          <w:iCs/>
          <w:color w:val="000000"/>
          <w:lang w:eastAsia="es-MX"/>
        </w:rPr>
        <w:t>la</w:t>
      </w:r>
      <w:r w:rsidR="005D1A8F" w:rsidRPr="000E3C95">
        <w:rPr>
          <w:rFonts w:asciiTheme="minorHAnsi" w:eastAsia="Times New Roman" w:hAnsiTheme="minorHAnsi" w:cstheme="minorHAnsi"/>
          <w:i/>
          <w:iCs/>
          <w:color w:val="000000"/>
          <w:lang w:eastAsia="es-MX"/>
        </w:rPr>
        <w:t xml:space="preserve"> determinación</w:t>
      </w:r>
      <w:r w:rsidR="000E3C95">
        <w:rPr>
          <w:rFonts w:asciiTheme="minorHAnsi" w:eastAsia="Times New Roman" w:hAnsiTheme="minorHAnsi" w:cstheme="minorHAnsi"/>
          <w:i/>
          <w:iCs/>
          <w:color w:val="000000"/>
          <w:lang w:eastAsia="es-MX"/>
        </w:rPr>
        <w:t xml:space="preserve"> de la comisión</w:t>
      </w:r>
      <w:r w:rsidR="005D1A8F" w:rsidRPr="000E3C95">
        <w:rPr>
          <w:rFonts w:asciiTheme="minorHAnsi" w:eastAsia="Times New Roman" w:hAnsiTheme="minorHAnsi" w:cstheme="minorHAnsi"/>
          <w:i/>
          <w:iCs/>
          <w:color w:val="000000"/>
          <w:lang w:eastAsia="es-MX"/>
        </w:rPr>
        <w:t>; no obstante, de conformidad con lo establecido en el diverso 25, fracción VIII, de la Ley Orgánica antes citada, se determina turnar dicho proyecto al Pleno del Tribunal Superior de Justicia del Estado, para su análisis y posibles observaciones</w:t>
      </w:r>
      <w:r w:rsidRPr="000E3C95">
        <w:rPr>
          <w:rFonts w:asciiTheme="minorHAnsi" w:eastAsia="Times New Roman" w:hAnsiTheme="minorHAnsi" w:cstheme="minorHAnsi"/>
          <w:i/>
          <w:iCs/>
          <w:color w:val="000000"/>
          <w:lang w:eastAsia="es-MX"/>
        </w:rPr>
        <w:t>.</w:t>
      </w:r>
    </w:p>
    <w:p w14:paraId="70A76ABC" w14:textId="77777777" w:rsidR="003A1E82" w:rsidRPr="00D850BD" w:rsidRDefault="003A1E82" w:rsidP="004240B9">
      <w:pPr>
        <w:pStyle w:val="Prrafodelista"/>
        <w:numPr>
          <w:ilvl w:val="0"/>
          <w:numId w:val="11"/>
        </w:numPr>
        <w:shd w:val="clear" w:color="auto" w:fill="FFFFFF"/>
        <w:spacing w:after="0" w:line="480" w:lineRule="auto"/>
        <w:jc w:val="both"/>
        <w:rPr>
          <w:rFonts w:asciiTheme="minorHAnsi" w:eastAsia="Times New Roman" w:hAnsiTheme="minorHAnsi" w:cstheme="minorHAnsi"/>
          <w:color w:val="000000"/>
          <w:lang w:eastAsia="es-MX"/>
        </w:rPr>
      </w:pPr>
      <w:r w:rsidRPr="00D850BD">
        <w:rPr>
          <w:rFonts w:asciiTheme="minorHAnsi" w:eastAsia="Times New Roman" w:hAnsiTheme="minorHAnsi" w:cstheme="minorHAnsi"/>
          <w:i/>
          <w:iCs/>
          <w:color w:val="000000"/>
          <w:lang w:eastAsia="es-MX"/>
        </w:rPr>
        <w:t>I</w:t>
      </w:r>
      <w:r w:rsidR="005D1A8F" w:rsidRPr="00D850BD">
        <w:rPr>
          <w:rFonts w:asciiTheme="minorHAnsi" w:eastAsia="Times New Roman" w:hAnsiTheme="minorHAnsi" w:cstheme="minorHAnsi"/>
          <w:i/>
          <w:iCs/>
          <w:color w:val="000000"/>
          <w:lang w:eastAsia="es-MX"/>
        </w:rPr>
        <w:t>nstru</w:t>
      </w:r>
      <w:r w:rsidRPr="00D850BD">
        <w:rPr>
          <w:rFonts w:asciiTheme="minorHAnsi" w:eastAsia="Times New Roman" w:hAnsiTheme="minorHAnsi" w:cstheme="minorHAnsi"/>
          <w:i/>
          <w:iCs/>
          <w:color w:val="000000"/>
          <w:lang w:eastAsia="es-MX"/>
        </w:rPr>
        <w:t>ir</w:t>
      </w:r>
      <w:r w:rsidR="005D1A8F" w:rsidRPr="00D850BD">
        <w:rPr>
          <w:rFonts w:asciiTheme="minorHAnsi" w:eastAsia="Times New Roman" w:hAnsiTheme="minorHAnsi" w:cstheme="minorHAnsi"/>
          <w:i/>
          <w:iCs/>
          <w:color w:val="000000"/>
          <w:lang w:eastAsia="es-MX"/>
        </w:rPr>
        <w:t xml:space="preserve"> a</w:t>
      </w:r>
      <w:r w:rsidRPr="00D850BD">
        <w:rPr>
          <w:rFonts w:asciiTheme="minorHAnsi" w:eastAsia="Times New Roman" w:hAnsiTheme="minorHAnsi" w:cstheme="minorHAnsi"/>
          <w:i/>
          <w:iCs/>
          <w:color w:val="000000"/>
          <w:lang w:eastAsia="es-MX"/>
        </w:rPr>
        <w:t xml:space="preserve"> </w:t>
      </w:r>
      <w:r w:rsidR="005D1A8F" w:rsidRPr="00D850BD">
        <w:rPr>
          <w:rFonts w:asciiTheme="minorHAnsi" w:eastAsia="Times New Roman" w:hAnsiTheme="minorHAnsi" w:cstheme="minorHAnsi"/>
          <w:i/>
          <w:iCs/>
          <w:color w:val="000000"/>
          <w:lang w:eastAsia="es-MX"/>
        </w:rPr>
        <w:t>l</w:t>
      </w:r>
      <w:r w:rsidRPr="00D850BD">
        <w:rPr>
          <w:rFonts w:asciiTheme="minorHAnsi" w:eastAsia="Times New Roman" w:hAnsiTheme="minorHAnsi" w:cstheme="minorHAnsi"/>
          <w:i/>
          <w:iCs/>
          <w:color w:val="000000"/>
          <w:lang w:eastAsia="es-MX"/>
        </w:rPr>
        <w:t>a</w:t>
      </w:r>
      <w:r w:rsidR="005D1A8F" w:rsidRPr="00D850BD">
        <w:rPr>
          <w:rFonts w:asciiTheme="minorHAnsi" w:eastAsia="Times New Roman" w:hAnsiTheme="minorHAnsi" w:cstheme="minorHAnsi"/>
          <w:i/>
          <w:iCs/>
          <w:color w:val="000000"/>
          <w:lang w:eastAsia="es-MX"/>
        </w:rPr>
        <w:t xml:space="preserve"> </w:t>
      </w:r>
      <w:proofErr w:type="gramStart"/>
      <w:r w:rsidR="005D1A8F" w:rsidRPr="00D850BD">
        <w:rPr>
          <w:rFonts w:asciiTheme="minorHAnsi" w:eastAsia="Times New Roman" w:hAnsiTheme="minorHAnsi" w:cstheme="minorHAnsi"/>
          <w:i/>
          <w:iCs/>
          <w:color w:val="000000"/>
          <w:lang w:eastAsia="es-MX"/>
        </w:rPr>
        <w:t>Secretari</w:t>
      </w:r>
      <w:r w:rsidRPr="00D850BD">
        <w:rPr>
          <w:rFonts w:asciiTheme="minorHAnsi" w:eastAsia="Times New Roman" w:hAnsiTheme="minorHAnsi" w:cstheme="minorHAnsi"/>
          <w:i/>
          <w:iCs/>
          <w:color w:val="000000"/>
          <w:lang w:eastAsia="es-MX"/>
        </w:rPr>
        <w:t>a</w:t>
      </w:r>
      <w:r w:rsidR="005D1A8F" w:rsidRPr="00D850BD">
        <w:rPr>
          <w:rFonts w:asciiTheme="minorHAnsi" w:eastAsia="Times New Roman" w:hAnsiTheme="minorHAnsi" w:cstheme="minorHAnsi"/>
          <w:i/>
          <w:iCs/>
          <w:color w:val="000000"/>
          <w:lang w:eastAsia="es-MX"/>
        </w:rPr>
        <w:t xml:space="preserve"> Ejecutiv</w:t>
      </w:r>
      <w:r w:rsidRPr="00D850BD">
        <w:rPr>
          <w:rFonts w:asciiTheme="minorHAnsi" w:eastAsia="Times New Roman" w:hAnsiTheme="minorHAnsi" w:cstheme="minorHAnsi"/>
          <w:i/>
          <w:iCs/>
          <w:color w:val="000000"/>
          <w:lang w:eastAsia="es-MX"/>
        </w:rPr>
        <w:t>a</w:t>
      </w:r>
      <w:proofErr w:type="gramEnd"/>
      <w:r w:rsidR="005D1A8F" w:rsidRPr="00D850BD">
        <w:rPr>
          <w:rFonts w:asciiTheme="minorHAnsi" w:eastAsia="Times New Roman" w:hAnsiTheme="minorHAnsi" w:cstheme="minorHAnsi"/>
          <w:i/>
          <w:iCs/>
          <w:color w:val="000000"/>
          <w:lang w:eastAsia="es-MX"/>
        </w:rPr>
        <w:t xml:space="preserve"> para que, si al recibir respuesta del Pleno del Tribunal Superior de Justicia del Estado constata que existen observaciones, sin ulterior acuerdo deberá turnarlas a la Consejera Presidenta de la Comisión de Carrera Judicial para que se realicen las adecuaciones correspondientes</w:t>
      </w:r>
      <w:r w:rsidRPr="00D850BD">
        <w:rPr>
          <w:rFonts w:asciiTheme="minorHAnsi" w:eastAsia="Times New Roman" w:hAnsiTheme="minorHAnsi" w:cstheme="minorHAnsi"/>
          <w:i/>
          <w:iCs/>
          <w:color w:val="000000"/>
          <w:lang w:eastAsia="es-MX"/>
        </w:rPr>
        <w:t>.</w:t>
      </w:r>
    </w:p>
    <w:p w14:paraId="59A9B381" w14:textId="77777777" w:rsidR="003A1E82" w:rsidRPr="00D850BD" w:rsidRDefault="003A1E82" w:rsidP="004240B9">
      <w:pPr>
        <w:pStyle w:val="Prrafodelista"/>
        <w:numPr>
          <w:ilvl w:val="0"/>
          <w:numId w:val="11"/>
        </w:numPr>
        <w:shd w:val="clear" w:color="auto" w:fill="FFFFFF"/>
        <w:spacing w:after="0" w:line="480" w:lineRule="auto"/>
        <w:jc w:val="both"/>
        <w:rPr>
          <w:rFonts w:asciiTheme="minorHAnsi" w:eastAsia="Times New Roman" w:hAnsiTheme="minorHAnsi" w:cstheme="minorHAnsi"/>
          <w:color w:val="000000"/>
          <w:lang w:eastAsia="es-MX"/>
        </w:rPr>
      </w:pPr>
      <w:r w:rsidRPr="00D850BD">
        <w:rPr>
          <w:rFonts w:asciiTheme="minorHAnsi" w:eastAsia="Times New Roman" w:hAnsiTheme="minorHAnsi" w:cstheme="minorHAnsi"/>
          <w:i/>
          <w:iCs/>
          <w:color w:val="000000"/>
          <w:lang w:eastAsia="es-MX"/>
        </w:rPr>
        <w:t xml:space="preserve">Instruir a la </w:t>
      </w:r>
      <w:proofErr w:type="gramStart"/>
      <w:r w:rsidRPr="00D850BD">
        <w:rPr>
          <w:rFonts w:asciiTheme="minorHAnsi" w:eastAsia="Times New Roman" w:hAnsiTheme="minorHAnsi" w:cstheme="minorHAnsi"/>
          <w:i/>
          <w:iCs/>
          <w:color w:val="000000"/>
          <w:lang w:eastAsia="es-MX"/>
        </w:rPr>
        <w:t>Presidenta</w:t>
      </w:r>
      <w:proofErr w:type="gramEnd"/>
      <w:r w:rsidRPr="00D850BD">
        <w:rPr>
          <w:rFonts w:asciiTheme="minorHAnsi" w:eastAsia="Times New Roman" w:hAnsiTheme="minorHAnsi" w:cstheme="minorHAnsi"/>
          <w:i/>
          <w:iCs/>
          <w:color w:val="000000"/>
          <w:lang w:eastAsia="es-MX"/>
        </w:rPr>
        <w:t xml:space="preserve"> de la Comisión de Carrera Judicial para que, de existir observaciones por parte del Pleno del Tribunal Superior de Justicia, una vez integradas, </w:t>
      </w:r>
      <w:r w:rsidR="005D1A8F" w:rsidRPr="00D850BD">
        <w:rPr>
          <w:rFonts w:asciiTheme="minorHAnsi" w:eastAsia="Times New Roman" w:hAnsiTheme="minorHAnsi" w:cstheme="minorHAnsi"/>
          <w:i/>
          <w:iCs/>
          <w:color w:val="000000"/>
          <w:lang w:eastAsia="es-MX"/>
        </w:rPr>
        <w:t>present</w:t>
      </w:r>
      <w:r w:rsidRPr="00D850BD">
        <w:rPr>
          <w:rFonts w:asciiTheme="minorHAnsi" w:eastAsia="Times New Roman" w:hAnsiTheme="minorHAnsi" w:cstheme="minorHAnsi"/>
          <w:i/>
          <w:iCs/>
          <w:color w:val="000000"/>
          <w:lang w:eastAsia="es-MX"/>
        </w:rPr>
        <w:t>e</w:t>
      </w:r>
      <w:r w:rsidR="005D1A8F" w:rsidRPr="00D850BD">
        <w:rPr>
          <w:rFonts w:asciiTheme="minorHAnsi" w:eastAsia="Times New Roman" w:hAnsiTheme="minorHAnsi" w:cstheme="minorHAnsi"/>
          <w:i/>
          <w:iCs/>
          <w:color w:val="000000"/>
          <w:lang w:eastAsia="es-MX"/>
        </w:rPr>
        <w:t xml:space="preserve"> a este cuerpo colegiado el proyecto final para su debida aprobación y seguimiento.</w:t>
      </w:r>
    </w:p>
    <w:p w14:paraId="5D09A720" w14:textId="2B5DDE52" w:rsidR="005D1A8F" w:rsidRDefault="005D1A8F" w:rsidP="003A1E82">
      <w:pPr>
        <w:shd w:val="clear" w:color="auto" w:fill="FFFFFF"/>
        <w:spacing w:after="0" w:line="480" w:lineRule="auto"/>
        <w:jc w:val="both"/>
        <w:rPr>
          <w:rFonts w:asciiTheme="minorHAnsi" w:eastAsia="Times New Roman" w:hAnsiTheme="minorHAnsi" w:cstheme="minorHAnsi"/>
          <w:color w:val="000000"/>
          <w:lang w:eastAsia="es-MX"/>
        </w:rPr>
      </w:pPr>
      <w:r w:rsidRPr="00D850BD">
        <w:rPr>
          <w:rFonts w:asciiTheme="minorHAnsi" w:eastAsia="Times New Roman" w:hAnsiTheme="minorHAnsi" w:cstheme="minorHAnsi"/>
          <w:i/>
          <w:iCs/>
          <w:color w:val="000000"/>
          <w:lang w:eastAsia="es-MX"/>
        </w:rPr>
        <w:t xml:space="preserve"> Comuníquese esta determinación al Pleno del Tribunal Superior de Justicia del Estado para su conocimiento y efectos legales conducentes; asimismo y en vía de reiteración, a la </w:t>
      </w:r>
      <w:proofErr w:type="gramStart"/>
      <w:r w:rsidRPr="00D850BD">
        <w:rPr>
          <w:rFonts w:asciiTheme="minorHAnsi" w:eastAsia="Times New Roman" w:hAnsiTheme="minorHAnsi" w:cstheme="minorHAnsi"/>
          <w:i/>
          <w:iCs/>
          <w:color w:val="000000"/>
          <w:lang w:eastAsia="es-MX"/>
        </w:rPr>
        <w:t>Consejera Presidenta</w:t>
      </w:r>
      <w:proofErr w:type="gramEnd"/>
      <w:r w:rsidRPr="00D850BD">
        <w:rPr>
          <w:rFonts w:asciiTheme="minorHAnsi" w:eastAsia="Times New Roman" w:hAnsiTheme="minorHAnsi" w:cstheme="minorHAnsi"/>
          <w:i/>
          <w:iCs/>
          <w:color w:val="000000"/>
          <w:lang w:eastAsia="es-MX"/>
        </w:rPr>
        <w:t xml:space="preserve"> de la Comisión de Carrera Judicial para su conocimiento y seguimiento.</w:t>
      </w:r>
      <w:r w:rsidRPr="00D850BD">
        <w:rPr>
          <w:rFonts w:asciiTheme="minorHAnsi" w:eastAsia="Times New Roman" w:hAnsiTheme="minorHAnsi" w:cstheme="minorHAnsi"/>
          <w:color w:val="000000"/>
          <w:lang w:eastAsia="es-MX"/>
        </w:rPr>
        <w:t xml:space="preserve"> </w:t>
      </w:r>
      <w:r w:rsidRPr="00D850BD">
        <w:rPr>
          <w:rFonts w:asciiTheme="minorHAnsi" w:eastAsia="Times New Roman" w:hAnsiTheme="minorHAnsi" w:cstheme="minorHAnsi"/>
          <w:color w:val="000000"/>
          <w:u w:val="single"/>
          <w:lang w:eastAsia="es-MX"/>
        </w:rPr>
        <w:t xml:space="preserve">APROBADO </w:t>
      </w:r>
      <w:r w:rsidRPr="00D850BD">
        <w:rPr>
          <w:rFonts w:asciiTheme="minorHAnsi" w:eastAsia="Times New Roman" w:hAnsiTheme="minorHAnsi" w:cstheme="minorHAnsi"/>
          <w:u w:val="single"/>
          <w:lang w:eastAsia="es-MX"/>
        </w:rPr>
        <w:t xml:space="preserve">POR </w:t>
      </w:r>
      <w:r w:rsidR="00375FFD">
        <w:rPr>
          <w:rFonts w:asciiTheme="minorHAnsi" w:eastAsia="Times New Roman" w:hAnsiTheme="minorHAnsi" w:cstheme="minorHAnsi"/>
          <w:u w:val="single"/>
          <w:lang w:eastAsia="es-MX"/>
        </w:rPr>
        <w:t>UNANIMIDAD</w:t>
      </w:r>
      <w:r w:rsidR="003A1E82" w:rsidRPr="00D850BD">
        <w:rPr>
          <w:rFonts w:asciiTheme="minorHAnsi" w:eastAsia="Times New Roman" w:hAnsiTheme="minorHAnsi" w:cstheme="minorHAnsi"/>
          <w:u w:val="single"/>
          <w:lang w:eastAsia="es-MX"/>
        </w:rPr>
        <w:t xml:space="preserve"> </w:t>
      </w:r>
      <w:r w:rsidRPr="00D850BD">
        <w:rPr>
          <w:rFonts w:asciiTheme="minorHAnsi" w:eastAsia="Times New Roman" w:hAnsiTheme="minorHAnsi" w:cstheme="minorHAnsi"/>
          <w:u w:val="single"/>
          <w:lang w:eastAsia="es-MX"/>
        </w:rPr>
        <w:t xml:space="preserve">DE </w:t>
      </w:r>
      <w:r w:rsidRPr="00D850BD">
        <w:rPr>
          <w:rFonts w:asciiTheme="minorHAnsi" w:eastAsia="Times New Roman" w:hAnsiTheme="minorHAnsi" w:cstheme="minorHAnsi"/>
          <w:color w:val="000000"/>
          <w:u w:val="single"/>
          <w:lang w:eastAsia="es-MX"/>
        </w:rPr>
        <w:t>VOTOS</w:t>
      </w:r>
      <w:r w:rsidRPr="00D850BD">
        <w:rPr>
          <w:rFonts w:asciiTheme="minorHAnsi" w:eastAsia="Times New Roman" w:hAnsiTheme="minorHAnsi" w:cstheme="minorHAnsi"/>
          <w:color w:val="000000"/>
          <w:lang w:eastAsia="es-MX"/>
        </w:rPr>
        <w:t xml:space="preserve">. - - - - - - - - - - - - - - - - - - - - - - - </w:t>
      </w:r>
      <w:r w:rsidR="00375FFD">
        <w:rPr>
          <w:rFonts w:asciiTheme="minorHAnsi" w:eastAsia="Times New Roman" w:hAnsiTheme="minorHAnsi" w:cstheme="minorHAnsi"/>
          <w:color w:val="000000"/>
          <w:lang w:eastAsia="es-MX"/>
        </w:rPr>
        <w:t xml:space="preserve"> </w:t>
      </w:r>
      <w:r w:rsidRPr="00D850BD">
        <w:rPr>
          <w:rFonts w:asciiTheme="minorHAnsi" w:eastAsia="Times New Roman" w:hAnsiTheme="minorHAnsi" w:cstheme="minorHAnsi"/>
          <w:color w:val="000000"/>
          <w:lang w:eastAsia="es-MX"/>
        </w:rPr>
        <w:t xml:space="preserve"> </w:t>
      </w:r>
    </w:p>
    <w:p w14:paraId="3BBF6FAF" w14:textId="77777777" w:rsidR="00824004" w:rsidRPr="00D850BD" w:rsidRDefault="00824004" w:rsidP="003A1E82">
      <w:pPr>
        <w:shd w:val="clear" w:color="auto" w:fill="FFFFFF"/>
        <w:spacing w:after="0" w:line="480" w:lineRule="auto"/>
        <w:jc w:val="both"/>
        <w:rPr>
          <w:rFonts w:asciiTheme="minorHAnsi" w:eastAsia="Times New Roman" w:hAnsiTheme="minorHAnsi" w:cstheme="minorHAnsi"/>
          <w:color w:val="000000"/>
          <w:lang w:eastAsia="es-MX"/>
        </w:rPr>
      </w:pPr>
    </w:p>
    <w:p w14:paraId="74795D21" w14:textId="6F35E517" w:rsidR="00654725" w:rsidRPr="00883F59" w:rsidRDefault="00AC3054" w:rsidP="00654725">
      <w:pPr>
        <w:shd w:val="clear" w:color="auto" w:fill="FFFFFF"/>
        <w:spacing w:after="0" w:line="480" w:lineRule="auto"/>
        <w:ind w:firstLine="708"/>
        <w:jc w:val="both"/>
        <w:rPr>
          <w:rFonts w:asciiTheme="minorHAnsi" w:eastAsia="Times New Roman" w:hAnsiTheme="minorHAnsi" w:cstheme="minorHAnsi"/>
          <w:b/>
          <w:i/>
          <w:iCs/>
          <w:color w:val="000000" w:themeColor="text1"/>
          <w:lang w:eastAsia="es-MX"/>
        </w:rPr>
      </w:pPr>
      <w:r w:rsidRPr="00883F59">
        <w:rPr>
          <w:rFonts w:asciiTheme="minorHAnsi" w:eastAsia="Batang" w:hAnsiTheme="minorHAnsi" w:cstheme="minorHAnsi"/>
          <w:b/>
          <w:i/>
          <w:iCs/>
          <w:color w:val="000000" w:themeColor="text1"/>
        </w:rPr>
        <w:lastRenderedPageBreak/>
        <w:t xml:space="preserve">ACUERDO </w:t>
      </w:r>
      <w:bookmarkStart w:id="18" w:name="_Hlk86308932"/>
      <w:r w:rsidR="006551CF" w:rsidRPr="00883F59">
        <w:rPr>
          <w:rFonts w:asciiTheme="minorHAnsi" w:eastAsia="Batang" w:hAnsiTheme="minorHAnsi" w:cstheme="minorHAnsi"/>
          <w:b/>
          <w:i/>
          <w:iCs/>
          <w:color w:val="000000" w:themeColor="text1"/>
        </w:rPr>
        <w:t>XV</w:t>
      </w:r>
      <w:r w:rsidRPr="00883F59">
        <w:rPr>
          <w:rFonts w:asciiTheme="minorHAnsi" w:eastAsia="Batang" w:hAnsiTheme="minorHAnsi" w:cstheme="minorHAnsi"/>
          <w:b/>
          <w:i/>
          <w:iCs/>
          <w:color w:val="000000" w:themeColor="text1"/>
        </w:rPr>
        <w:t>I</w:t>
      </w:r>
      <w:r w:rsidR="006551CF" w:rsidRPr="00883F59">
        <w:rPr>
          <w:rFonts w:asciiTheme="minorHAnsi" w:eastAsia="Batang" w:hAnsiTheme="minorHAnsi" w:cstheme="minorHAnsi"/>
          <w:b/>
          <w:i/>
          <w:iCs/>
          <w:color w:val="000000" w:themeColor="text1"/>
        </w:rPr>
        <w:t>/65/2021.</w:t>
      </w:r>
      <w:r w:rsidR="00654725" w:rsidRPr="00883F59">
        <w:rPr>
          <w:rFonts w:asciiTheme="minorHAnsi" w:eastAsia="Batang" w:hAnsiTheme="minorHAnsi" w:cstheme="minorHAnsi"/>
          <w:b/>
          <w:i/>
          <w:iCs/>
          <w:color w:val="000000" w:themeColor="text1"/>
        </w:rPr>
        <w:t xml:space="preserve"> </w:t>
      </w:r>
      <w:bookmarkEnd w:id="18"/>
      <w:r w:rsidR="00654725" w:rsidRPr="00883F59">
        <w:rPr>
          <w:rFonts w:asciiTheme="minorHAnsi" w:eastAsia="Times New Roman" w:hAnsiTheme="minorHAnsi" w:cstheme="minorHAnsi"/>
          <w:b/>
          <w:i/>
          <w:iCs/>
          <w:color w:val="000000" w:themeColor="text1"/>
          <w:lang w:eastAsia="es-MX"/>
        </w:rPr>
        <w:t xml:space="preserve">Cuenta de la </w:t>
      </w:r>
      <w:proofErr w:type="gramStart"/>
      <w:r w:rsidR="00121E07" w:rsidRPr="00883F59">
        <w:rPr>
          <w:rFonts w:asciiTheme="minorHAnsi" w:eastAsia="Times New Roman" w:hAnsiTheme="minorHAnsi" w:cstheme="minorHAnsi"/>
          <w:b/>
          <w:i/>
          <w:iCs/>
          <w:color w:val="000000" w:themeColor="text1"/>
          <w:lang w:eastAsia="es-MX"/>
        </w:rPr>
        <w:t>S</w:t>
      </w:r>
      <w:r w:rsidR="00654725" w:rsidRPr="00883F59">
        <w:rPr>
          <w:rFonts w:asciiTheme="minorHAnsi" w:eastAsia="Times New Roman" w:hAnsiTheme="minorHAnsi" w:cstheme="minorHAnsi"/>
          <w:b/>
          <w:i/>
          <w:iCs/>
          <w:color w:val="000000" w:themeColor="text1"/>
          <w:lang w:eastAsia="es-MX"/>
        </w:rPr>
        <w:t xml:space="preserve">ecretaria </w:t>
      </w:r>
      <w:r w:rsidR="00121E07" w:rsidRPr="00883F59">
        <w:rPr>
          <w:rFonts w:asciiTheme="minorHAnsi" w:eastAsia="Times New Roman" w:hAnsiTheme="minorHAnsi" w:cstheme="minorHAnsi"/>
          <w:b/>
          <w:i/>
          <w:iCs/>
          <w:color w:val="000000" w:themeColor="text1"/>
          <w:lang w:eastAsia="es-MX"/>
        </w:rPr>
        <w:t>E</w:t>
      </w:r>
      <w:r w:rsidR="00654725" w:rsidRPr="00883F59">
        <w:rPr>
          <w:rFonts w:asciiTheme="minorHAnsi" w:eastAsia="Times New Roman" w:hAnsiTheme="minorHAnsi" w:cstheme="minorHAnsi"/>
          <w:b/>
          <w:i/>
          <w:iCs/>
          <w:color w:val="000000" w:themeColor="text1"/>
          <w:lang w:eastAsia="es-MX"/>
        </w:rPr>
        <w:t>jecutiva</w:t>
      </w:r>
      <w:proofErr w:type="gramEnd"/>
      <w:r w:rsidR="00654725" w:rsidRPr="00883F59">
        <w:rPr>
          <w:rFonts w:asciiTheme="minorHAnsi" w:eastAsia="Times New Roman" w:hAnsiTheme="minorHAnsi" w:cstheme="minorHAnsi"/>
          <w:b/>
          <w:i/>
          <w:iCs/>
          <w:color w:val="000000" w:themeColor="text1"/>
          <w:lang w:eastAsia="es-MX"/>
        </w:rPr>
        <w:t xml:space="preserve"> con </w:t>
      </w:r>
      <w:r w:rsidR="00121E07" w:rsidRPr="00883F59">
        <w:rPr>
          <w:rFonts w:asciiTheme="minorHAnsi" w:eastAsia="Times New Roman" w:hAnsiTheme="minorHAnsi" w:cstheme="minorHAnsi"/>
          <w:b/>
          <w:i/>
          <w:iCs/>
          <w:color w:val="000000" w:themeColor="text1"/>
          <w:lang w:eastAsia="es-MX"/>
        </w:rPr>
        <w:t xml:space="preserve">los </w:t>
      </w:r>
      <w:r w:rsidR="00654725" w:rsidRPr="00883F59">
        <w:rPr>
          <w:rFonts w:asciiTheme="minorHAnsi" w:eastAsia="Times New Roman" w:hAnsiTheme="minorHAnsi" w:cstheme="minorHAnsi"/>
          <w:b/>
          <w:i/>
          <w:iCs/>
          <w:color w:val="000000" w:themeColor="text1"/>
          <w:lang w:eastAsia="es-MX"/>
        </w:rPr>
        <w:t xml:space="preserve">contratos respecto de los servicios con vencimiento al treinta </w:t>
      </w:r>
      <w:r w:rsidR="00121E07" w:rsidRPr="00883F59">
        <w:rPr>
          <w:rFonts w:asciiTheme="minorHAnsi" w:eastAsia="Times New Roman" w:hAnsiTheme="minorHAnsi" w:cstheme="minorHAnsi"/>
          <w:b/>
          <w:i/>
          <w:iCs/>
          <w:color w:val="000000" w:themeColor="text1"/>
          <w:lang w:eastAsia="es-MX"/>
        </w:rPr>
        <w:t xml:space="preserve">y uno </w:t>
      </w:r>
      <w:r w:rsidR="00654725" w:rsidRPr="00883F59">
        <w:rPr>
          <w:rFonts w:asciiTheme="minorHAnsi" w:eastAsia="Times New Roman" w:hAnsiTheme="minorHAnsi" w:cstheme="minorHAnsi"/>
          <w:b/>
          <w:i/>
          <w:iCs/>
          <w:color w:val="000000" w:themeColor="text1"/>
          <w:lang w:eastAsia="es-MX"/>
        </w:rPr>
        <w:t xml:space="preserve">de diciembre de dos mil veintiuno. - - - - - - - - - - - - - - - - - - - - - - - - - - - - - - - - - - - - - - - - - - - - - - - - - - - - </w:t>
      </w:r>
      <w:r w:rsidR="00121E07" w:rsidRPr="00883F59">
        <w:rPr>
          <w:rFonts w:asciiTheme="minorHAnsi" w:eastAsia="Times New Roman" w:hAnsiTheme="minorHAnsi" w:cstheme="minorHAnsi"/>
          <w:b/>
          <w:i/>
          <w:iCs/>
          <w:color w:val="000000" w:themeColor="text1"/>
          <w:lang w:eastAsia="es-MX"/>
        </w:rPr>
        <w:t xml:space="preserve"> - - - - -</w:t>
      </w:r>
    </w:p>
    <w:p w14:paraId="15F6979F" w14:textId="1956959A" w:rsidR="006633EF" w:rsidRPr="00883F59" w:rsidRDefault="00654725" w:rsidP="006633EF">
      <w:pPr>
        <w:shd w:val="clear" w:color="auto" w:fill="FFFFFF"/>
        <w:spacing w:after="0" w:line="480" w:lineRule="auto"/>
        <w:jc w:val="both"/>
        <w:rPr>
          <w:rFonts w:asciiTheme="minorHAnsi" w:eastAsia="Times New Roman" w:hAnsiTheme="minorHAnsi" w:cstheme="minorHAnsi"/>
          <w:bCs/>
          <w:i/>
          <w:iCs/>
          <w:color w:val="000000" w:themeColor="text1"/>
          <w:lang w:eastAsia="es-MX"/>
        </w:rPr>
      </w:pPr>
      <w:r w:rsidRPr="00883F59">
        <w:rPr>
          <w:rFonts w:asciiTheme="minorHAnsi" w:eastAsia="Batang" w:hAnsiTheme="minorHAnsi" w:cstheme="minorHAnsi"/>
          <w:bCs/>
          <w:i/>
          <w:iCs/>
          <w:color w:val="000000" w:themeColor="text1"/>
        </w:rPr>
        <w:t xml:space="preserve">Dada cuenta de la </w:t>
      </w:r>
      <w:proofErr w:type="gramStart"/>
      <w:r w:rsidR="00121E07" w:rsidRPr="00883F59">
        <w:rPr>
          <w:rFonts w:asciiTheme="minorHAnsi" w:eastAsia="Times New Roman" w:hAnsiTheme="minorHAnsi" w:cstheme="minorHAnsi"/>
          <w:bCs/>
          <w:i/>
          <w:iCs/>
          <w:color w:val="000000" w:themeColor="text1"/>
          <w:lang w:eastAsia="es-MX"/>
        </w:rPr>
        <w:t>Secretaria Ejecutiva</w:t>
      </w:r>
      <w:proofErr w:type="gramEnd"/>
      <w:r w:rsidR="00121E07" w:rsidRPr="00883F59">
        <w:rPr>
          <w:rFonts w:asciiTheme="minorHAnsi" w:eastAsia="Times New Roman" w:hAnsiTheme="minorHAnsi" w:cstheme="minorHAnsi"/>
          <w:bCs/>
          <w:i/>
          <w:iCs/>
          <w:color w:val="000000" w:themeColor="text1"/>
          <w:lang w:eastAsia="es-MX"/>
        </w:rPr>
        <w:t xml:space="preserve"> </w:t>
      </w:r>
      <w:bookmarkStart w:id="19" w:name="_Hlk86309009"/>
      <w:r w:rsidR="00121E07" w:rsidRPr="00883F59">
        <w:rPr>
          <w:rFonts w:asciiTheme="minorHAnsi" w:eastAsia="Times New Roman" w:hAnsiTheme="minorHAnsi" w:cstheme="minorHAnsi"/>
          <w:bCs/>
          <w:i/>
          <w:iCs/>
          <w:color w:val="000000" w:themeColor="text1"/>
          <w:lang w:eastAsia="es-MX"/>
        </w:rPr>
        <w:t xml:space="preserve">con el vencimiento de los contratos respecto de los servicios </w:t>
      </w:r>
      <w:r w:rsidR="00C36B4E" w:rsidRPr="00883F59">
        <w:rPr>
          <w:rFonts w:asciiTheme="minorHAnsi" w:eastAsia="Times New Roman" w:hAnsiTheme="minorHAnsi" w:cstheme="minorHAnsi"/>
          <w:bCs/>
          <w:i/>
          <w:iCs/>
          <w:color w:val="000000" w:themeColor="text1"/>
          <w:lang w:eastAsia="es-MX"/>
        </w:rPr>
        <w:t xml:space="preserve">y suministros </w:t>
      </w:r>
      <w:r w:rsidR="006633EF" w:rsidRPr="00883F59">
        <w:rPr>
          <w:rFonts w:asciiTheme="minorHAnsi" w:eastAsia="Times New Roman" w:hAnsiTheme="minorHAnsi" w:cstheme="minorHAnsi"/>
          <w:bCs/>
          <w:i/>
          <w:iCs/>
          <w:color w:val="000000" w:themeColor="text1"/>
          <w:lang w:eastAsia="es-MX"/>
        </w:rPr>
        <w:t>que tiene contratado el Poder Judicial del Estado de Tlaxcala</w:t>
      </w:r>
      <w:r w:rsidR="00375FFD" w:rsidRPr="00883F59">
        <w:rPr>
          <w:rFonts w:asciiTheme="minorHAnsi" w:eastAsia="Times New Roman" w:hAnsiTheme="minorHAnsi" w:cstheme="minorHAnsi"/>
          <w:bCs/>
          <w:i/>
          <w:iCs/>
          <w:color w:val="000000" w:themeColor="text1"/>
          <w:lang w:eastAsia="es-MX"/>
        </w:rPr>
        <w:t xml:space="preserve"> para el presente año</w:t>
      </w:r>
      <w:r w:rsidR="006633EF" w:rsidRPr="00883F59">
        <w:rPr>
          <w:rFonts w:asciiTheme="minorHAnsi" w:eastAsia="Times New Roman" w:hAnsiTheme="minorHAnsi" w:cstheme="minorHAnsi"/>
          <w:bCs/>
          <w:i/>
          <w:iCs/>
          <w:color w:val="000000" w:themeColor="text1"/>
          <w:lang w:eastAsia="es-MX"/>
        </w:rPr>
        <w:t>,</w:t>
      </w:r>
      <w:r w:rsidR="00375FFD" w:rsidRPr="00883F59">
        <w:rPr>
          <w:rFonts w:asciiTheme="minorHAnsi" w:eastAsia="Times New Roman" w:hAnsiTheme="minorHAnsi" w:cstheme="minorHAnsi"/>
          <w:bCs/>
          <w:i/>
          <w:iCs/>
          <w:color w:val="000000" w:themeColor="text1"/>
          <w:lang w:eastAsia="es-MX"/>
        </w:rPr>
        <w:t xml:space="preserve"> </w:t>
      </w:r>
      <w:bookmarkEnd w:id="19"/>
      <w:r w:rsidR="00375FFD" w:rsidRPr="00883F59">
        <w:rPr>
          <w:rFonts w:asciiTheme="minorHAnsi" w:eastAsia="Times New Roman" w:hAnsiTheme="minorHAnsi" w:cstheme="minorHAnsi"/>
          <w:bCs/>
          <w:i/>
          <w:iCs/>
          <w:color w:val="000000" w:themeColor="text1"/>
          <w:lang w:eastAsia="es-MX"/>
        </w:rPr>
        <w:t>haciendo la precisión que en la convocatoria se plasmó como fecha de vencimiento el treinta del mes y año citados, siendo lo correcto como fecha de vencimiento el treinta y uno de diciembre del año dos mil veintiuno</w:t>
      </w:r>
      <w:r w:rsidR="00612215" w:rsidRPr="00883F59">
        <w:rPr>
          <w:rFonts w:asciiTheme="minorHAnsi" w:eastAsia="Times New Roman" w:hAnsiTheme="minorHAnsi" w:cstheme="minorHAnsi"/>
          <w:bCs/>
          <w:i/>
          <w:iCs/>
          <w:color w:val="000000" w:themeColor="text1"/>
          <w:lang w:eastAsia="es-MX"/>
        </w:rPr>
        <w:t xml:space="preserve">, siendo </w:t>
      </w:r>
      <w:r w:rsidR="00121E07" w:rsidRPr="00883F59">
        <w:rPr>
          <w:rFonts w:asciiTheme="minorHAnsi" w:eastAsia="Times New Roman" w:hAnsiTheme="minorHAnsi" w:cstheme="minorHAnsi"/>
          <w:bCs/>
          <w:i/>
          <w:iCs/>
          <w:color w:val="000000" w:themeColor="text1"/>
          <w:lang w:eastAsia="es-MX"/>
        </w:rPr>
        <w:t xml:space="preserve">los siguientes: </w:t>
      </w:r>
    </w:p>
    <w:p w14:paraId="587C8FD5" w14:textId="59FCD423" w:rsidR="006633EF" w:rsidRPr="00883F59" w:rsidRDefault="006633EF" w:rsidP="006633EF">
      <w:pPr>
        <w:pStyle w:val="Prrafodelista"/>
        <w:numPr>
          <w:ilvl w:val="0"/>
          <w:numId w:val="24"/>
        </w:numPr>
        <w:shd w:val="clear" w:color="auto" w:fill="FFFFFF"/>
        <w:spacing w:after="0" w:line="480" w:lineRule="auto"/>
        <w:jc w:val="both"/>
        <w:rPr>
          <w:rFonts w:eastAsia="Times New Roman" w:cstheme="minorHAnsi"/>
          <w:i/>
          <w:iCs/>
          <w:color w:val="000000"/>
          <w:lang w:eastAsia="es-MX"/>
        </w:rPr>
      </w:pPr>
      <w:r w:rsidRPr="00883F59">
        <w:rPr>
          <w:rFonts w:eastAsia="Times New Roman" w:cstheme="minorHAnsi"/>
          <w:i/>
          <w:iCs/>
          <w:color w:val="000000"/>
          <w:lang w:eastAsia="es-MX"/>
        </w:rPr>
        <w:t>J</w:t>
      </w:r>
      <w:r w:rsidR="00121E07" w:rsidRPr="00883F59">
        <w:rPr>
          <w:rFonts w:eastAsia="Times New Roman" w:cstheme="minorHAnsi"/>
          <w:i/>
          <w:iCs/>
          <w:color w:val="000000"/>
          <w:lang w:eastAsia="es-MX"/>
        </w:rPr>
        <w:t>ardinería y limpieza</w:t>
      </w:r>
      <w:r w:rsidR="00C36B4E" w:rsidRPr="00883F59">
        <w:rPr>
          <w:rFonts w:eastAsia="Times New Roman" w:cstheme="minorHAnsi"/>
          <w:i/>
          <w:iCs/>
          <w:color w:val="000000"/>
          <w:lang w:eastAsia="es-MX"/>
        </w:rPr>
        <w:t>.</w:t>
      </w:r>
    </w:p>
    <w:p w14:paraId="3FE4CECB" w14:textId="417DF117" w:rsidR="006633EF" w:rsidRPr="00883F59" w:rsidRDefault="006633EF" w:rsidP="006633EF">
      <w:pPr>
        <w:pStyle w:val="Prrafodelista"/>
        <w:numPr>
          <w:ilvl w:val="0"/>
          <w:numId w:val="24"/>
        </w:numPr>
        <w:shd w:val="clear" w:color="auto" w:fill="FFFFFF"/>
        <w:spacing w:after="0" w:line="480" w:lineRule="auto"/>
        <w:jc w:val="both"/>
        <w:rPr>
          <w:rFonts w:eastAsia="Times New Roman" w:cstheme="minorHAnsi"/>
          <w:i/>
          <w:iCs/>
          <w:color w:val="000000"/>
          <w:lang w:eastAsia="es-MX"/>
        </w:rPr>
      </w:pPr>
      <w:r w:rsidRPr="00883F59">
        <w:rPr>
          <w:rFonts w:eastAsia="Times New Roman" w:cstheme="minorHAnsi"/>
          <w:i/>
          <w:iCs/>
          <w:color w:val="000000"/>
          <w:lang w:eastAsia="es-MX"/>
        </w:rPr>
        <w:t>Se</w:t>
      </w:r>
      <w:r w:rsidR="00121E07" w:rsidRPr="00883F59">
        <w:rPr>
          <w:rFonts w:eastAsia="Times New Roman" w:cstheme="minorHAnsi"/>
          <w:i/>
          <w:iCs/>
          <w:color w:val="000000"/>
          <w:lang w:eastAsia="es-MX"/>
        </w:rPr>
        <w:t>guridad y vigilancia</w:t>
      </w:r>
      <w:r w:rsidR="00C36B4E" w:rsidRPr="00883F59">
        <w:rPr>
          <w:rFonts w:eastAsia="Times New Roman" w:cstheme="minorHAnsi"/>
          <w:i/>
          <w:iCs/>
          <w:color w:val="000000"/>
          <w:lang w:eastAsia="es-MX"/>
        </w:rPr>
        <w:t>.</w:t>
      </w:r>
      <w:r w:rsidR="00121E07" w:rsidRPr="00883F59">
        <w:rPr>
          <w:rFonts w:eastAsia="Times New Roman" w:cstheme="minorHAnsi"/>
          <w:i/>
          <w:iCs/>
          <w:color w:val="000000"/>
          <w:lang w:eastAsia="es-MX"/>
        </w:rPr>
        <w:t xml:space="preserve"> </w:t>
      </w:r>
    </w:p>
    <w:p w14:paraId="2CB8B37B" w14:textId="36423B81" w:rsidR="006633EF" w:rsidRPr="00883F59" w:rsidRDefault="006633EF" w:rsidP="006633EF">
      <w:pPr>
        <w:pStyle w:val="Prrafodelista"/>
        <w:numPr>
          <w:ilvl w:val="0"/>
          <w:numId w:val="24"/>
        </w:numPr>
        <w:shd w:val="clear" w:color="auto" w:fill="FFFFFF"/>
        <w:spacing w:after="0" w:line="480" w:lineRule="auto"/>
        <w:jc w:val="both"/>
        <w:rPr>
          <w:rFonts w:eastAsia="Times New Roman" w:cstheme="minorHAnsi"/>
          <w:i/>
          <w:iCs/>
          <w:color w:val="000000"/>
          <w:lang w:eastAsia="es-MX"/>
        </w:rPr>
      </w:pPr>
      <w:r w:rsidRPr="00883F59">
        <w:rPr>
          <w:rFonts w:eastAsia="Times New Roman" w:cstheme="minorHAnsi"/>
          <w:i/>
          <w:iCs/>
          <w:color w:val="000000"/>
          <w:lang w:eastAsia="es-MX"/>
        </w:rPr>
        <w:t>M</w:t>
      </w:r>
      <w:r w:rsidR="00121E07" w:rsidRPr="00883F59">
        <w:rPr>
          <w:rFonts w:eastAsia="Times New Roman" w:cstheme="minorHAnsi"/>
          <w:i/>
          <w:iCs/>
          <w:color w:val="000000"/>
          <w:lang w:eastAsia="es-MX"/>
        </w:rPr>
        <w:t xml:space="preserve">aterial de </w:t>
      </w:r>
      <w:r w:rsidR="00EC5794" w:rsidRPr="00883F59">
        <w:rPr>
          <w:rFonts w:eastAsia="Times New Roman" w:cstheme="minorHAnsi"/>
          <w:i/>
          <w:iCs/>
          <w:color w:val="000000"/>
          <w:lang w:eastAsia="es-MX"/>
        </w:rPr>
        <w:t>papelería</w:t>
      </w:r>
      <w:r w:rsidR="00C36B4E" w:rsidRPr="00883F59">
        <w:rPr>
          <w:rFonts w:eastAsia="Times New Roman" w:cstheme="minorHAnsi"/>
          <w:i/>
          <w:iCs/>
          <w:color w:val="000000"/>
          <w:lang w:eastAsia="es-MX"/>
        </w:rPr>
        <w:t>.</w:t>
      </w:r>
      <w:r w:rsidR="00EC5794" w:rsidRPr="00883F59">
        <w:rPr>
          <w:rFonts w:eastAsia="Times New Roman" w:cstheme="minorHAnsi"/>
          <w:i/>
          <w:iCs/>
          <w:color w:val="000000"/>
          <w:lang w:eastAsia="es-MX"/>
        </w:rPr>
        <w:t xml:space="preserve"> </w:t>
      </w:r>
    </w:p>
    <w:p w14:paraId="209E7CDC" w14:textId="09665250" w:rsidR="006633EF" w:rsidRPr="00883F59" w:rsidRDefault="006633EF" w:rsidP="00603A57">
      <w:pPr>
        <w:pStyle w:val="Prrafodelista"/>
        <w:numPr>
          <w:ilvl w:val="0"/>
          <w:numId w:val="24"/>
        </w:numPr>
        <w:shd w:val="clear" w:color="auto" w:fill="FFFFFF"/>
        <w:spacing w:after="0" w:line="480" w:lineRule="auto"/>
        <w:jc w:val="both"/>
        <w:rPr>
          <w:rFonts w:eastAsia="Times New Roman" w:cstheme="minorHAnsi"/>
          <w:i/>
          <w:iCs/>
          <w:color w:val="000000"/>
          <w:lang w:eastAsia="es-MX"/>
        </w:rPr>
      </w:pPr>
      <w:r w:rsidRPr="00883F59">
        <w:rPr>
          <w:rFonts w:eastAsia="Times New Roman" w:cstheme="minorHAnsi"/>
          <w:i/>
          <w:iCs/>
          <w:color w:val="000000"/>
          <w:lang w:eastAsia="es-MX"/>
        </w:rPr>
        <w:t>M</w:t>
      </w:r>
      <w:r w:rsidR="00EC5794" w:rsidRPr="00883F59">
        <w:rPr>
          <w:rFonts w:eastAsia="Times New Roman" w:cstheme="minorHAnsi"/>
          <w:i/>
          <w:iCs/>
          <w:color w:val="000000"/>
          <w:lang w:eastAsia="es-MX"/>
        </w:rPr>
        <w:t>aterial</w:t>
      </w:r>
      <w:r w:rsidR="00121E07" w:rsidRPr="00883F59">
        <w:rPr>
          <w:rFonts w:eastAsia="Times New Roman" w:cstheme="minorHAnsi"/>
          <w:i/>
          <w:iCs/>
          <w:color w:val="000000"/>
          <w:lang w:eastAsia="es-MX"/>
        </w:rPr>
        <w:t xml:space="preserve"> de limpieza</w:t>
      </w:r>
      <w:r w:rsidR="00C36B4E" w:rsidRPr="00883F59">
        <w:rPr>
          <w:rFonts w:eastAsia="Times New Roman" w:cstheme="minorHAnsi"/>
          <w:i/>
          <w:iCs/>
          <w:color w:val="000000"/>
          <w:lang w:eastAsia="es-MX"/>
        </w:rPr>
        <w:t xml:space="preserve"> y a</w:t>
      </w:r>
      <w:r w:rsidR="00121E07" w:rsidRPr="00883F59">
        <w:rPr>
          <w:rFonts w:eastAsia="Times New Roman" w:cstheme="minorHAnsi"/>
          <w:i/>
          <w:iCs/>
          <w:color w:val="000000"/>
          <w:lang w:eastAsia="es-MX"/>
        </w:rPr>
        <w:t>rtículos sanitizantes</w:t>
      </w:r>
      <w:r w:rsidR="00C36B4E" w:rsidRPr="00883F59">
        <w:rPr>
          <w:rFonts w:eastAsia="Times New Roman" w:cstheme="minorHAnsi"/>
          <w:i/>
          <w:iCs/>
          <w:color w:val="000000"/>
          <w:lang w:eastAsia="es-MX"/>
        </w:rPr>
        <w:t>.</w:t>
      </w:r>
    </w:p>
    <w:p w14:paraId="167AB39E" w14:textId="4DA9E295" w:rsidR="006633EF" w:rsidRPr="00883F59" w:rsidRDefault="006633EF" w:rsidP="006633EF">
      <w:pPr>
        <w:pStyle w:val="Prrafodelista"/>
        <w:numPr>
          <w:ilvl w:val="0"/>
          <w:numId w:val="24"/>
        </w:numPr>
        <w:shd w:val="clear" w:color="auto" w:fill="FFFFFF"/>
        <w:spacing w:after="0" w:line="480" w:lineRule="auto"/>
        <w:jc w:val="both"/>
        <w:rPr>
          <w:rFonts w:eastAsia="Times New Roman" w:cstheme="minorHAnsi"/>
          <w:i/>
          <w:iCs/>
          <w:color w:val="000000"/>
          <w:lang w:eastAsia="es-MX"/>
        </w:rPr>
      </w:pPr>
      <w:r w:rsidRPr="00883F59">
        <w:rPr>
          <w:rFonts w:eastAsia="Times New Roman" w:cstheme="minorHAnsi"/>
          <w:i/>
          <w:iCs/>
          <w:color w:val="000000"/>
          <w:lang w:eastAsia="es-MX"/>
        </w:rPr>
        <w:t>C</w:t>
      </w:r>
      <w:r w:rsidR="00121E07" w:rsidRPr="00883F59">
        <w:rPr>
          <w:rFonts w:eastAsia="Times New Roman" w:cstheme="minorHAnsi"/>
          <w:i/>
          <w:iCs/>
          <w:color w:val="000000"/>
          <w:lang w:eastAsia="es-MX"/>
        </w:rPr>
        <w:t>onsumibles de computación</w:t>
      </w:r>
      <w:r w:rsidR="00C36B4E" w:rsidRPr="00883F59">
        <w:rPr>
          <w:rFonts w:eastAsia="Times New Roman" w:cstheme="minorHAnsi"/>
          <w:i/>
          <w:iCs/>
          <w:color w:val="000000"/>
          <w:lang w:eastAsia="es-MX"/>
        </w:rPr>
        <w:t>.</w:t>
      </w:r>
    </w:p>
    <w:p w14:paraId="7E69A925" w14:textId="202B46E1" w:rsidR="006633EF" w:rsidRPr="00883F59" w:rsidRDefault="006633EF" w:rsidP="006633EF">
      <w:pPr>
        <w:pStyle w:val="Prrafodelista"/>
        <w:numPr>
          <w:ilvl w:val="0"/>
          <w:numId w:val="24"/>
        </w:numPr>
        <w:shd w:val="clear" w:color="auto" w:fill="FFFFFF"/>
        <w:spacing w:after="0" w:line="480" w:lineRule="auto"/>
        <w:jc w:val="both"/>
        <w:rPr>
          <w:rFonts w:eastAsia="Times New Roman" w:cstheme="minorHAnsi"/>
          <w:i/>
          <w:iCs/>
          <w:color w:val="000000"/>
          <w:lang w:eastAsia="es-MX"/>
        </w:rPr>
      </w:pPr>
      <w:r w:rsidRPr="00883F59">
        <w:rPr>
          <w:rFonts w:eastAsia="Times New Roman" w:cstheme="minorHAnsi"/>
          <w:i/>
          <w:iCs/>
          <w:color w:val="000000"/>
          <w:lang w:eastAsia="es-MX"/>
        </w:rPr>
        <w:t>S</w:t>
      </w:r>
      <w:r w:rsidR="00EC5794" w:rsidRPr="00883F59">
        <w:rPr>
          <w:rFonts w:eastAsia="Times New Roman" w:cstheme="minorHAnsi"/>
          <w:i/>
          <w:iCs/>
          <w:color w:val="000000"/>
          <w:lang w:eastAsia="es-MX"/>
        </w:rPr>
        <w:t>ervicio</w:t>
      </w:r>
      <w:r w:rsidR="00121E07" w:rsidRPr="00883F59">
        <w:rPr>
          <w:rFonts w:eastAsia="Times New Roman" w:cstheme="minorHAnsi"/>
          <w:i/>
          <w:iCs/>
          <w:color w:val="000000"/>
          <w:lang w:eastAsia="es-MX"/>
        </w:rPr>
        <w:t xml:space="preserve"> de impresión administra</w:t>
      </w:r>
      <w:r w:rsidR="00C36B4E" w:rsidRPr="00883F59">
        <w:rPr>
          <w:rFonts w:eastAsia="Times New Roman" w:cstheme="minorHAnsi"/>
          <w:i/>
          <w:iCs/>
          <w:color w:val="000000"/>
          <w:lang w:eastAsia="es-MX"/>
        </w:rPr>
        <w:t>da</w:t>
      </w:r>
      <w:r w:rsidRPr="00883F59">
        <w:rPr>
          <w:rFonts w:eastAsia="Times New Roman" w:cstheme="minorHAnsi"/>
          <w:i/>
          <w:iCs/>
          <w:color w:val="000000"/>
          <w:lang w:eastAsia="es-MX"/>
        </w:rPr>
        <w:t>.</w:t>
      </w:r>
    </w:p>
    <w:p w14:paraId="533784AC" w14:textId="775F9315" w:rsidR="00121E07" w:rsidRPr="00883F59" w:rsidRDefault="006633EF" w:rsidP="006633EF">
      <w:pPr>
        <w:shd w:val="clear" w:color="auto" w:fill="FFFFFF"/>
        <w:spacing w:after="0" w:line="480" w:lineRule="auto"/>
        <w:ind w:left="360"/>
        <w:jc w:val="both"/>
        <w:rPr>
          <w:rFonts w:eastAsia="Times New Roman" w:cstheme="minorHAnsi"/>
          <w:i/>
          <w:iCs/>
          <w:color w:val="000000"/>
          <w:lang w:eastAsia="es-MX"/>
        </w:rPr>
      </w:pPr>
      <w:r w:rsidRPr="00883F59">
        <w:rPr>
          <w:rFonts w:eastAsia="Times New Roman" w:cstheme="minorHAnsi"/>
          <w:i/>
          <w:iCs/>
          <w:color w:val="000000"/>
          <w:lang w:eastAsia="es-MX"/>
        </w:rPr>
        <w:t>A</w:t>
      </w:r>
      <w:r w:rsidR="00EC5794" w:rsidRPr="00883F59">
        <w:rPr>
          <w:rFonts w:eastAsia="Times New Roman" w:cstheme="minorHAnsi"/>
          <w:i/>
          <w:iCs/>
          <w:color w:val="000000"/>
          <w:lang w:eastAsia="es-MX"/>
        </w:rPr>
        <w:t>l respecto, con fundamento en lo que establecen los artículos 61</w:t>
      </w:r>
      <w:r w:rsidR="000C6987" w:rsidRPr="00883F59">
        <w:rPr>
          <w:rFonts w:eastAsia="Times New Roman" w:cstheme="minorHAnsi"/>
          <w:i/>
          <w:iCs/>
          <w:color w:val="000000"/>
          <w:lang w:eastAsia="es-MX"/>
        </w:rPr>
        <w:t xml:space="preserve"> y 68 fracción XIX, </w:t>
      </w:r>
      <w:r w:rsidR="00EC5794" w:rsidRPr="00883F59">
        <w:rPr>
          <w:rFonts w:eastAsia="Times New Roman" w:cstheme="minorHAnsi"/>
          <w:i/>
          <w:iCs/>
          <w:color w:val="000000"/>
          <w:lang w:eastAsia="es-MX"/>
        </w:rPr>
        <w:t>de la ley de Orgánica del Poder Judicial del Estado, este cuerpo colegiado determina:</w:t>
      </w:r>
    </w:p>
    <w:p w14:paraId="7986A513" w14:textId="0FB10020" w:rsidR="00EC5794" w:rsidRPr="00883F59" w:rsidRDefault="00EC5794" w:rsidP="006633EF">
      <w:pPr>
        <w:pStyle w:val="Prrafodelista"/>
        <w:numPr>
          <w:ilvl w:val="0"/>
          <w:numId w:val="16"/>
        </w:numPr>
        <w:shd w:val="clear" w:color="auto" w:fill="FFFFFF"/>
        <w:spacing w:after="0" w:line="480" w:lineRule="auto"/>
        <w:jc w:val="both"/>
        <w:rPr>
          <w:rFonts w:eastAsia="Times New Roman" w:cstheme="minorHAnsi"/>
          <w:i/>
          <w:iCs/>
          <w:color w:val="000000"/>
          <w:lang w:eastAsia="es-MX"/>
        </w:rPr>
      </w:pPr>
      <w:r w:rsidRPr="00883F59">
        <w:rPr>
          <w:rFonts w:eastAsia="Times New Roman" w:cstheme="minorHAnsi"/>
          <w:i/>
          <w:iCs/>
          <w:color w:val="000000"/>
          <w:lang w:eastAsia="es-MX"/>
        </w:rPr>
        <w:t>Tomar conocimiento de la fecha de</w:t>
      </w:r>
      <w:r w:rsidR="00F5332F" w:rsidRPr="00883F59">
        <w:rPr>
          <w:rFonts w:eastAsia="Times New Roman" w:cstheme="minorHAnsi"/>
          <w:i/>
          <w:iCs/>
          <w:color w:val="000000"/>
          <w:lang w:eastAsia="es-MX"/>
        </w:rPr>
        <w:t>l</w:t>
      </w:r>
      <w:r w:rsidRPr="00883F59">
        <w:rPr>
          <w:rFonts w:eastAsia="Times New Roman" w:cstheme="minorHAnsi"/>
          <w:i/>
          <w:iCs/>
          <w:color w:val="000000"/>
          <w:lang w:eastAsia="es-MX"/>
        </w:rPr>
        <w:t xml:space="preserve"> vencimiento de los contratos respecto de los servicios </w:t>
      </w:r>
      <w:r w:rsidRPr="00883F59">
        <w:rPr>
          <w:rFonts w:asciiTheme="minorHAnsi" w:eastAsia="Times New Roman" w:hAnsiTheme="minorHAnsi" w:cstheme="minorHAnsi"/>
          <w:bCs/>
          <w:i/>
          <w:iCs/>
          <w:color w:val="000000" w:themeColor="text1"/>
          <w:lang w:eastAsia="es-MX"/>
        </w:rPr>
        <w:t xml:space="preserve">siguientes: </w:t>
      </w:r>
      <w:r w:rsidRPr="00883F59">
        <w:rPr>
          <w:rFonts w:eastAsia="Times New Roman" w:cstheme="minorHAnsi"/>
          <w:i/>
          <w:iCs/>
          <w:color w:val="000000"/>
          <w:lang w:eastAsia="es-MX"/>
        </w:rPr>
        <w:t>jardinería y limpieza, seguridad y vigilancia, material de papelería, material de limpieza y artículos sanitizantes, consumibles de computación y servicio de impresión administr</w:t>
      </w:r>
      <w:r w:rsidR="00C36B4E" w:rsidRPr="00883F59">
        <w:rPr>
          <w:rFonts w:eastAsia="Times New Roman" w:cstheme="minorHAnsi"/>
          <w:i/>
          <w:iCs/>
          <w:color w:val="000000"/>
          <w:lang w:eastAsia="es-MX"/>
        </w:rPr>
        <w:t>ada</w:t>
      </w:r>
      <w:r w:rsidRPr="00883F59">
        <w:rPr>
          <w:rFonts w:eastAsia="Times New Roman" w:cstheme="minorHAnsi"/>
          <w:i/>
          <w:iCs/>
          <w:color w:val="000000"/>
          <w:lang w:eastAsia="es-MX"/>
        </w:rPr>
        <w:t>.</w:t>
      </w:r>
    </w:p>
    <w:p w14:paraId="25048290" w14:textId="36218313" w:rsidR="00F5332F" w:rsidRPr="00883F59" w:rsidRDefault="00EC5794" w:rsidP="004240B9">
      <w:pPr>
        <w:pStyle w:val="Prrafodelista"/>
        <w:numPr>
          <w:ilvl w:val="0"/>
          <w:numId w:val="16"/>
        </w:numPr>
        <w:shd w:val="clear" w:color="auto" w:fill="FFFFFF"/>
        <w:spacing w:after="0" w:line="480" w:lineRule="auto"/>
        <w:jc w:val="both"/>
        <w:rPr>
          <w:rFonts w:eastAsia="Times New Roman" w:cstheme="minorHAnsi"/>
          <w:i/>
          <w:iCs/>
          <w:color w:val="000000"/>
          <w:lang w:eastAsia="es-MX"/>
        </w:rPr>
      </w:pPr>
      <w:r w:rsidRPr="00883F59">
        <w:rPr>
          <w:rFonts w:eastAsia="Times New Roman" w:cstheme="minorHAnsi"/>
          <w:i/>
          <w:iCs/>
          <w:color w:val="000000"/>
          <w:lang w:eastAsia="es-MX"/>
        </w:rPr>
        <w:t xml:space="preserve">Instruir al Director de </w:t>
      </w:r>
      <w:r w:rsidR="00F5332F" w:rsidRPr="00883F59">
        <w:rPr>
          <w:rFonts w:eastAsia="Times New Roman" w:cstheme="minorHAnsi"/>
          <w:i/>
          <w:iCs/>
          <w:color w:val="000000"/>
          <w:lang w:eastAsia="es-MX"/>
        </w:rPr>
        <w:t xml:space="preserve">Recursos Humanos y Materiales de la Secretaría </w:t>
      </w:r>
      <w:r w:rsidR="0007310F" w:rsidRPr="00883F59">
        <w:rPr>
          <w:rFonts w:eastAsia="Times New Roman" w:cstheme="minorHAnsi"/>
          <w:i/>
          <w:iCs/>
          <w:color w:val="000000"/>
          <w:lang w:eastAsia="es-MX"/>
        </w:rPr>
        <w:t>Ejecutiva realice</w:t>
      </w:r>
      <w:r w:rsidR="00F5332F" w:rsidRPr="00883F59">
        <w:rPr>
          <w:rFonts w:eastAsia="Times New Roman" w:cstheme="minorHAnsi"/>
          <w:i/>
          <w:iCs/>
          <w:color w:val="000000"/>
          <w:lang w:eastAsia="es-MX"/>
        </w:rPr>
        <w:t xml:space="preserve"> las acciones necesarias a fin de presentar ante el Comité de Adquisiciones de este Cuerpo Colegiado en su próxima sesión, las propuestas para los procedimientos de licitación que corresponda a cada uno de los servicios mencionados para su determinación</w:t>
      </w:r>
      <w:r w:rsidR="00612215" w:rsidRPr="00883F59">
        <w:rPr>
          <w:rFonts w:eastAsia="Times New Roman" w:cstheme="minorHAnsi"/>
          <w:i/>
          <w:iCs/>
          <w:color w:val="000000"/>
          <w:lang w:eastAsia="es-MX"/>
        </w:rPr>
        <w:t>, con la precisión de que dichas adquisiciones están sujetas a la disponibilidad presupuestal para ejercicio fiscal 2022 que sea aprobado por el Congreso del Estado, lo que deberá asentarse en las bases de cada procedimiento.</w:t>
      </w:r>
    </w:p>
    <w:p w14:paraId="0EA7BC39" w14:textId="27B710DE" w:rsidR="00EC5794" w:rsidRPr="00471118" w:rsidRDefault="00F5332F" w:rsidP="00F5332F">
      <w:pPr>
        <w:shd w:val="clear" w:color="auto" w:fill="FFFFFF"/>
        <w:spacing w:after="0" w:line="480" w:lineRule="auto"/>
        <w:ind w:left="360"/>
        <w:jc w:val="both"/>
        <w:rPr>
          <w:rFonts w:eastAsia="Times New Roman" w:cstheme="minorHAnsi"/>
          <w:color w:val="000000"/>
          <w:u w:val="single"/>
          <w:lang w:eastAsia="es-MX"/>
        </w:rPr>
      </w:pPr>
      <w:r w:rsidRPr="00883F59">
        <w:rPr>
          <w:rFonts w:eastAsia="Times New Roman" w:cstheme="minorHAnsi"/>
          <w:i/>
          <w:iCs/>
          <w:color w:val="000000"/>
          <w:lang w:eastAsia="es-MX"/>
        </w:rPr>
        <w:lastRenderedPageBreak/>
        <w:t xml:space="preserve">Comuníquese esta determinación al </w:t>
      </w:r>
      <w:proofErr w:type="gramStart"/>
      <w:r w:rsidRPr="00883F59">
        <w:rPr>
          <w:rFonts w:eastAsia="Times New Roman" w:cstheme="minorHAnsi"/>
          <w:i/>
          <w:iCs/>
          <w:color w:val="000000"/>
          <w:lang w:eastAsia="es-MX"/>
        </w:rPr>
        <w:t>Director</w:t>
      </w:r>
      <w:proofErr w:type="gramEnd"/>
      <w:r w:rsidRPr="00883F59">
        <w:rPr>
          <w:rFonts w:eastAsia="Times New Roman" w:cstheme="minorHAnsi"/>
          <w:i/>
          <w:iCs/>
          <w:color w:val="000000"/>
          <w:lang w:eastAsia="es-MX"/>
        </w:rPr>
        <w:t xml:space="preserve"> de Recursos Humanos y Materiales de la Secretaría Ejecutiva, para </w:t>
      </w:r>
      <w:r w:rsidR="0018328D" w:rsidRPr="00883F59">
        <w:rPr>
          <w:rFonts w:eastAsia="Times New Roman" w:cstheme="minorHAnsi"/>
          <w:i/>
          <w:iCs/>
          <w:color w:val="000000"/>
          <w:lang w:eastAsia="es-MX"/>
        </w:rPr>
        <w:t xml:space="preserve">su conocimiento y </w:t>
      </w:r>
      <w:r w:rsidRPr="00883F59">
        <w:rPr>
          <w:rFonts w:eastAsia="Times New Roman" w:cstheme="minorHAnsi"/>
          <w:i/>
          <w:iCs/>
          <w:color w:val="000000"/>
          <w:lang w:eastAsia="es-MX"/>
        </w:rPr>
        <w:t>efectos conducentes.</w:t>
      </w:r>
      <w:r>
        <w:rPr>
          <w:rFonts w:eastAsia="Times New Roman" w:cstheme="minorHAnsi"/>
          <w:i/>
          <w:iCs/>
          <w:color w:val="000000"/>
          <w:lang w:eastAsia="es-MX"/>
        </w:rPr>
        <w:t xml:space="preserve"> </w:t>
      </w:r>
      <w:r w:rsidRPr="00471118">
        <w:rPr>
          <w:rFonts w:eastAsia="Times New Roman" w:cstheme="minorHAnsi"/>
          <w:color w:val="000000"/>
          <w:u w:val="single"/>
          <w:lang w:eastAsia="es-MX"/>
        </w:rPr>
        <w:t xml:space="preserve">APROBADO POR </w:t>
      </w:r>
      <w:r w:rsidR="00612215" w:rsidRPr="00471118">
        <w:rPr>
          <w:rFonts w:eastAsia="Times New Roman" w:cstheme="minorHAnsi"/>
          <w:color w:val="000000"/>
          <w:u w:val="single"/>
          <w:lang w:eastAsia="es-MX"/>
        </w:rPr>
        <w:t xml:space="preserve">UNANIMIDAD </w:t>
      </w:r>
      <w:r w:rsidRPr="00471118">
        <w:rPr>
          <w:rFonts w:eastAsia="Times New Roman" w:cstheme="minorHAnsi"/>
          <w:color w:val="000000"/>
          <w:u w:val="single"/>
          <w:lang w:eastAsia="es-MX"/>
        </w:rPr>
        <w:t xml:space="preserve">DE VOTOS. </w:t>
      </w:r>
    </w:p>
    <w:p w14:paraId="2A27B4AC" w14:textId="2A85423C" w:rsidR="0007310F" w:rsidRDefault="00AC3054" w:rsidP="0007310F">
      <w:pPr>
        <w:shd w:val="clear" w:color="auto" w:fill="FFFFFF"/>
        <w:spacing w:after="0" w:line="480" w:lineRule="auto"/>
        <w:ind w:firstLine="360"/>
        <w:jc w:val="both"/>
        <w:rPr>
          <w:rFonts w:asciiTheme="minorHAnsi" w:eastAsia="Times New Roman" w:hAnsiTheme="minorHAnsi" w:cstheme="minorHAnsi"/>
          <w:b/>
          <w:color w:val="000000" w:themeColor="text1"/>
          <w:lang w:eastAsia="es-MX"/>
        </w:rPr>
      </w:pPr>
      <w:bookmarkStart w:id="20" w:name="_Hlk86303720"/>
      <w:r w:rsidRPr="00121E07">
        <w:rPr>
          <w:rFonts w:asciiTheme="minorHAnsi" w:eastAsia="Batang" w:hAnsiTheme="minorHAnsi" w:cstheme="minorHAnsi"/>
          <w:b/>
          <w:color w:val="000000" w:themeColor="text1"/>
        </w:rPr>
        <w:t>ACUERDO XVII/65/2021.</w:t>
      </w:r>
      <w:r w:rsidR="00654725" w:rsidRPr="00121E07">
        <w:rPr>
          <w:rFonts w:asciiTheme="minorHAnsi" w:eastAsia="Times New Roman" w:hAnsiTheme="minorHAnsi" w:cstheme="minorHAnsi"/>
          <w:b/>
          <w:color w:val="000000" w:themeColor="text1"/>
          <w:lang w:eastAsia="es-MX"/>
        </w:rPr>
        <w:t xml:space="preserve"> Cuenta de la </w:t>
      </w:r>
      <w:proofErr w:type="gramStart"/>
      <w:r w:rsidR="00654725" w:rsidRPr="00121E07">
        <w:rPr>
          <w:rFonts w:asciiTheme="minorHAnsi" w:eastAsia="Times New Roman" w:hAnsiTheme="minorHAnsi" w:cstheme="minorHAnsi"/>
          <w:b/>
          <w:color w:val="000000" w:themeColor="text1"/>
          <w:lang w:eastAsia="es-MX"/>
        </w:rPr>
        <w:t>Secretaria Ejecutiva</w:t>
      </w:r>
      <w:proofErr w:type="gramEnd"/>
      <w:r w:rsidR="00654725" w:rsidRPr="00121E07">
        <w:rPr>
          <w:rFonts w:asciiTheme="minorHAnsi" w:eastAsia="Times New Roman" w:hAnsiTheme="minorHAnsi" w:cstheme="minorHAnsi"/>
          <w:b/>
          <w:color w:val="000000" w:themeColor="text1"/>
          <w:lang w:eastAsia="es-MX"/>
        </w:rPr>
        <w:t xml:space="preserve"> con el requerimiento </w:t>
      </w:r>
      <w:r w:rsidR="00F860D0">
        <w:rPr>
          <w:rFonts w:asciiTheme="minorHAnsi" w:eastAsia="Times New Roman" w:hAnsiTheme="minorHAnsi" w:cstheme="minorHAnsi"/>
          <w:b/>
          <w:color w:val="000000" w:themeColor="text1"/>
          <w:lang w:eastAsia="es-MX"/>
        </w:rPr>
        <w:t xml:space="preserve">respecto de la adquisición </w:t>
      </w:r>
      <w:r w:rsidR="00654725" w:rsidRPr="00121E07">
        <w:rPr>
          <w:rFonts w:asciiTheme="minorHAnsi" w:eastAsia="Times New Roman" w:hAnsiTheme="minorHAnsi" w:cstheme="minorHAnsi"/>
          <w:b/>
          <w:color w:val="000000" w:themeColor="text1"/>
          <w:lang w:eastAsia="es-MX"/>
        </w:rPr>
        <w:t>de una ambulancia para reforzar la Unidad Interna de Protección Civil y Primeros Auxilios del Poder Judicial del Estado.</w:t>
      </w:r>
      <w:r w:rsidR="00F860D0">
        <w:rPr>
          <w:rFonts w:asciiTheme="minorHAnsi" w:eastAsia="Times New Roman" w:hAnsiTheme="minorHAnsi" w:cstheme="minorHAnsi"/>
          <w:b/>
          <w:color w:val="000000" w:themeColor="text1"/>
          <w:lang w:eastAsia="es-MX"/>
        </w:rPr>
        <w:t xml:space="preserve"> - - - - - -</w:t>
      </w:r>
      <w:r w:rsidR="0007310F">
        <w:rPr>
          <w:rFonts w:asciiTheme="minorHAnsi" w:eastAsia="Times New Roman" w:hAnsiTheme="minorHAnsi" w:cstheme="minorHAnsi"/>
          <w:b/>
          <w:color w:val="000000" w:themeColor="text1"/>
          <w:lang w:eastAsia="es-MX"/>
        </w:rPr>
        <w:t>- - - - - - - - -</w:t>
      </w:r>
    </w:p>
    <w:p w14:paraId="4B34873C" w14:textId="350ED47D" w:rsidR="00D30109" w:rsidRDefault="00F860D0" w:rsidP="0007310F">
      <w:pPr>
        <w:shd w:val="clear" w:color="auto" w:fill="FFFFFF"/>
        <w:spacing w:after="0" w:line="480" w:lineRule="auto"/>
        <w:jc w:val="both"/>
        <w:rPr>
          <w:rFonts w:asciiTheme="minorHAnsi" w:eastAsia="Times New Roman" w:hAnsiTheme="minorHAnsi" w:cstheme="minorHAnsi"/>
          <w:bCs/>
          <w:i/>
          <w:iCs/>
          <w:color w:val="000000" w:themeColor="text1"/>
          <w:lang w:eastAsia="es-MX"/>
        </w:rPr>
      </w:pPr>
      <w:r w:rsidRPr="0007310F">
        <w:rPr>
          <w:rFonts w:asciiTheme="minorHAnsi" w:eastAsia="Times New Roman" w:hAnsiTheme="minorHAnsi" w:cstheme="minorHAnsi"/>
          <w:bCs/>
          <w:i/>
          <w:iCs/>
          <w:color w:val="000000" w:themeColor="text1"/>
          <w:lang w:eastAsia="es-MX"/>
        </w:rPr>
        <w:t>Dada cuenta por la Secretaria Ejecutiva con el requerimiento</w:t>
      </w:r>
      <w:r w:rsidR="00D30109">
        <w:rPr>
          <w:rFonts w:asciiTheme="minorHAnsi" w:eastAsia="Times New Roman" w:hAnsiTheme="minorHAnsi" w:cstheme="minorHAnsi"/>
          <w:bCs/>
          <w:i/>
          <w:iCs/>
          <w:color w:val="000000" w:themeColor="text1"/>
          <w:lang w:eastAsia="es-MX"/>
        </w:rPr>
        <w:t xml:space="preserve">, </w:t>
      </w:r>
      <w:bookmarkStart w:id="21" w:name="_Hlk86310012"/>
      <w:r w:rsidRPr="0007310F">
        <w:rPr>
          <w:rFonts w:asciiTheme="minorHAnsi" w:eastAsia="Times New Roman" w:hAnsiTheme="minorHAnsi" w:cstheme="minorHAnsi"/>
          <w:bCs/>
          <w:i/>
          <w:iCs/>
          <w:color w:val="000000" w:themeColor="text1"/>
          <w:lang w:eastAsia="es-MX"/>
        </w:rPr>
        <w:t xml:space="preserve">respecto </w:t>
      </w:r>
      <w:r w:rsidR="00395890" w:rsidRPr="0007310F">
        <w:rPr>
          <w:rFonts w:asciiTheme="minorHAnsi" w:eastAsia="Times New Roman" w:hAnsiTheme="minorHAnsi" w:cstheme="minorHAnsi"/>
          <w:bCs/>
          <w:i/>
          <w:iCs/>
          <w:color w:val="000000" w:themeColor="text1"/>
          <w:lang w:eastAsia="es-MX"/>
        </w:rPr>
        <w:t>a</w:t>
      </w:r>
      <w:r w:rsidRPr="0007310F">
        <w:rPr>
          <w:rFonts w:asciiTheme="minorHAnsi" w:eastAsia="Times New Roman" w:hAnsiTheme="minorHAnsi" w:cstheme="minorHAnsi"/>
          <w:bCs/>
          <w:i/>
          <w:iCs/>
          <w:color w:val="000000" w:themeColor="text1"/>
          <w:lang w:eastAsia="es-MX"/>
        </w:rPr>
        <w:t xml:space="preserve"> la adquisición de una ambulancia para reforzar</w:t>
      </w:r>
      <w:r w:rsidR="000C6987" w:rsidRPr="0007310F">
        <w:rPr>
          <w:rFonts w:asciiTheme="minorHAnsi" w:eastAsia="Times New Roman" w:hAnsiTheme="minorHAnsi" w:cstheme="minorHAnsi"/>
          <w:bCs/>
          <w:i/>
          <w:iCs/>
          <w:color w:val="000000" w:themeColor="text1"/>
          <w:lang w:eastAsia="es-MX"/>
        </w:rPr>
        <w:t xml:space="preserve"> tanto a</w:t>
      </w:r>
      <w:r w:rsidRPr="0007310F">
        <w:rPr>
          <w:rFonts w:asciiTheme="minorHAnsi" w:eastAsia="Times New Roman" w:hAnsiTheme="minorHAnsi" w:cstheme="minorHAnsi"/>
          <w:bCs/>
          <w:i/>
          <w:iCs/>
          <w:color w:val="000000" w:themeColor="text1"/>
          <w:lang w:eastAsia="es-MX"/>
        </w:rPr>
        <w:t xml:space="preserve"> la Unidad Interna de Protección Civil y Primeros Auxilios del Poder Judicial del Estado</w:t>
      </w:r>
      <w:r w:rsidR="00D30109">
        <w:rPr>
          <w:rFonts w:asciiTheme="minorHAnsi" w:eastAsia="Times New Roman" w:hAnsiTheme="minorHAnsi" w:cstheme="minorHAnsi"/>
          <w:bCs/>
          <w:i/>
          <w:iCs/>
          <w:color w:val="000000" w:themeColor="text1"/>
          <w:lang w:eastAsia="es-MX"/>
        </w:rPr>
        <w:t>,</w:t>
      </w:r>
      <w:r w:rsidR="000C6987" w:rsidRPr="0007310F">
        <w:rPr>
          <w:rFonts w:asciiTheme="minorHAnsi" w:eastAsia="Times New Roman" w:hAnsiTheme="minorHAnsi" w:cstheme="minorHAnsi"/>
          <w:bCs/>
          <w:i/>
          <w:iCs/>
          <w:color w:val="000000" w:themeColor="text1"/>
          <w:lang w:eastAsia="es-MX"/>
        </w:rPr>
        <w:t xml:space="preserve"> como al Módulo Médico del Poder Judicial del Estado</w:t>
      </w:r>
      <w:r w:rsidR="00C03E91">
        <w:rPr>
          <w:rFonts w:asciiTheme="minorHAnsi" w:eastAsia="Times New Roman" w:hAnsiTheme="minorHAnsi" w:cstheme="minorHAnsi"/>
          <w:bCs/>
          <w:i/>
          <w:iCs/>
          <w:color w:val="000000" w:themeColor="text1"/>
          <w:lang w:eastAsia="es-MX"/>
        </w:rPr>
        <w:t xml:space="preserve">, </w:t>
      </w:r>
      <w:bookmarkEnd w:id="21"/>
      <w:r w:rsidR="00C03E91">
        <w:rPr>
          <w:rFonts w:asciiTheme="minorHAnsi" w:eastAsia="Times New Roman" w:hAnsiTheme="minorHAnsi" w:cstheme="minorHAnsi"/>
          <w:bCs/>
          <w:i/>
          <w:iCs/>
          <w:color w:val="000000" w:themeColor="text1"/>
          <w:lang w:eastAsia="es-MX"/>
        </w:rPr>
        <w:t xml:space="preserve">y estén en posibilidades de brindar en colaboración </w:t>
      </w:r>
      <w:r w:rsidR="00C03E91" w:rsidRPr="00C03E91">
        <w:rPr>
          <w:rFonts w:asciiTheme="minorHAnsi" w:eastAsia="Times New Roman" w:hAnsiTheme="minorHAnsi" w:cstheme="minorHAnsi"/>
          <w:bCs/>
          <w:i/>
          <w:iCs/>
          <w:color w:val="000000" w:themeColor="text1"/>
          <w:lang w:eastAsia="es-MX"/>
        </w:rPr>
        <w:t xml:space="preserve">la </w:t>
      </w:r>
      <w:r w:rsidR="00C03E91">
        <w:rPr>
          <w:rFonts w:asciiTheme="minorHAnsi" w:hAnsiTheme="minorHAnsi" w:cstheme="minorHAnsi"/>
          <w:i/>
          <w:iCs/>
          <w:color w:val="2F2F2F"/>
          <w:shd w:val="clear" w:color="auto" w:fill="FFFFFF"/>
        </w:rPr>
        <w:t>a</w:t>
      </w:r>
      <w:r w:rsidR="00C03E91" w:rsidRPr="00C03E91">
        <w:rPr>
          <w:rFonts w:asciiTheme="minorHAnsi" w:hAnsiTheme="minorHAnsi" w:cstheme="minorHAnsi"/>
          <w:i/>
          <w:iCs/>
          <w:color w:val="2F2F2F"/>
          <w:shd w:val="clear" w:color="auto" w:fill="FFFFFF"/>
        </w:rPr>
        <w:t>tención médica prehospitalaria</w:t>
      </w:r>
      <w:r w:rsidR="00C03E91" w:rsidRPr="00C03E91">
        <w:rPr>
          <w:rFonts w:asciiTheme="minorHAnsi" w:hAnsiTheme="minorHAnsi" w:cstheme="minorHAnsi"/>
          <w:b/>
          <w:bCs/>
          <w:color w:val="2F2F2F"/>
          <w:shd w:val="clear" w:color="auto" w:fill="FFFFFF"/>
        </w:rPr>
        <w:t>,</w:t>
      </w:r>
      <w:r w:rsidR="00C03E91">
        <w:rPr>
          <w:rFonts w:asciiTheme="minorHAnsi" w:hAnsiTheme="minorHAnsi" w:cstheme="minorHAnsi"/>
          <w:color w:val="2F2F2F"/>
          <w:shd w:val="clear" w:color="auto" w:fill="FFFFFF"/>
        </w:rPr>
        <w:t xml:space="preserve"> </w:t>
      </w:r>
      <w:r w:rsidR="00C03E91" w:rsidRPr="00C03E91">
        <w:rPr>
          <w:rFonts w:asciiTheme="minorHAnsi" w:hAnsiTheme="minorHAnsi" w:cstheme="minorHAnsi"/>
          <w:i/>
          <w:iCs/>
          <w:color w:val="2F2F2F"/>
          <w:shd w:val="clear" w:color="auto" w:fill="FFFFFF"/>
        </w:rPr>
        <w:t>que se otorgar</w:t>
      </w:r>
      <w:r w:rsidR="00C03E91">
        <w:rPr>
          <w:rFonts w:asciiTheme="minorHAnsi" w:hAnsiTheme="minorHAnsi" w:cstheme="minorHAnsi"/>
          <w:i/>
          <w:iCs/>
          <w:color w:val="2F2F2F"/>
          <w:shd w:val="clear" w:color="auto" w:fill="FFFFFF"/>
        </w:rPr>
        <w:t>á tanto a servidores públicos como a visitantes a este edificio sede de “Ciudad Judicial”</w:t>
      </w:r>
      <w:r w:rsidR="000E38EF">
        <w:rPr>
          <w:rFonts w:asciiTheme="minorHAnsi" w:hAnsiTheme="minorHAnsi" w:cstheme="minorHAnsi"/>
          <w:i/>
          <w:iCs/>
          <w:color w:val="2F2F2F"/>
          <w:shd w:val="clear" w:color="auto" w:fill="FFFFFF"/>
        </w:rPr>
        <w:t>,</w:t>
      </w:r>
      <w:r w:rsidR="00C03E91" w:rsidRPr="00C03E91">
        <w:rPr>
          <w:rFonts w:asciiTheme="minorHAnsi" w:hAnsiTheme="minorHAnsi" w:cstheme="minorHAnsi"/>
          <w:i/>
          <w:iCs/>
          <w:color w:val="2F2F2F"/>
          <w:shd w:val="clear" w:color="auto" w:fill="FFFFFF"/>
        </w:rPr>
        <w:t xml:space="preserve"> </w:t>
      </w:r>
      <w:r w:rsidR="000E38EF">
        <w:rPr>
          <w:rFonts w:asciiTheme="minorHAnsi" w:hAnsiTheme="minorHAnsi" w:cstheme="minorHAnsi"/>
          <w:i/>
          <w:iCs/>
          <w:color w:val="2F2F2F"/>
          <w:shd w:val="clear" w:color="auto" w:fill="FFFFFF"/>
        </w:rPr>
        <w:t xml:space="preserve">cuando previa revisión médica, se considere que su </w:t>
      </w:r>
      <w:r w:rsidR="00C03E91" w:rsidRPr="00C03E91">
        <w:rPr>
          <w:rFonts w:asciiTheme="minorHAnsi" w:hAnsiTheme="minorHAnsi" w:cstheme="minorHAnsi"/>
          <w:i/>
          <w:iCs/>
          <w:color w:val="2F2F2F"/>
          <w:shd w:val="clear" w:color="auto" w:fill="FFFFFF"/>
        </w:rPr>
        <w:t xml:space="preserve">condición clínica </w:t>
      </w:r>
      <w:r w:rsidR="000E38EF">
        <w:rPr>
          <w:rFonts w:asciiTheme="minorHAnsi" w:hAnsiTheme="minorHAnsi" w:cstheme="minorHAnsi"/>
          <w:i/>
          <w:iCs/>
          <w:color w:val="2F2F2F"/>
          <w:shd w:val="clear" w:color="auto" w:fill="FFFFFF"/>
        </w:rPr>
        <w:t xml:space="preserve">pone </w:t>
      </w:r>
      <w:r w:rsidR="00C03E91" w:rsidRPr="00C03E91">
        <w:rPr>
          <w:rFonts w:asciiTheme="minorHAnsi" w:hAnsiTheme="minorHAnsi" w:cstheme="minorHAnsi"/>
          <w:i/>
          <w:iCs/>
          <w:color w:val="2F2F2F"/>
          <w:shd w:val="clear" w:color="auto" w:fill="FFFFFF"/>
        </w:rPr>
        <w:t xml:space="preserve">en peligro </w:t>
      </w:r>
      <w:r w:rsidR="000E38EF">
        <w:rPr>
          <w:rFonts w:asciiTheme="minorHAnsi" w:hAnsiTheme="minorHAnsi" w:cstheme="minorHAnsi"/>
          <w:i/>
          <w:iCs/>
          <w:color w:val="2F2F2F"/>
          <w:shd w:val="clear" w:color="auto" w:fill="FFFFFF"/>
        </w:rPr>
        <w:t>su</w:t>
      </w:r>
      <w:r w:rsidR="00C03E91" w:rsidRPr="00C03E91">
        <w:rPr>
          <w:rFonts w:asciiTheme="minorHAnsi" w:hAnsiTheme="minorHAnsi" w:cstheme="minorHAnsi"/>
          <w:i/>
          <w:iCs/>
          <w:color w:val="2F2F2F"/>
          <w:shd w:val="clear" w:color="auto" w:fill="FFFFFF"/>
        </w:rPr>
        <w:t xml:space="preserve"> vida, un órgano o su función,</w:t>
      </w:r>
      <w:r w:rsidR="000E38EF">
        <w:rPr>
          <w:rFonts w:asciiTheme="minorHAnsi" w:hAnsiTheme="minorHAnsi" w:cstheme="minorHAnsi"/>
          <w:i/>
          <w:iCs/>
          <w:color w:val="2F2F2F"/>
          <w:shd w:val="clear" w:color="auto" w:fill="FFFFFF"/>
        </w:rPr>
        <w:t xml:space="preserve"> y </w:t>
      </w:r>
      <w:r w:rsidR="00C03E91" w:rsidRPr="00C03E91">
        <w:rPr>
          <w:rFonts w:asciiTheme="minorHAnsi" w:hAnsiTheme="minorHAnsi" w:cstheme="minorHAnsi"/>
          <w:i/>
          <w:iCs/>
          <w:color w:val="2F2F2F"/>
          <w:shd w:val="clear" w:color="auto" w:fill="FFFFFF"/>
        </w:rPr>
        <w:t xml:space="preserve"> con el fin de lograr la limitación del daño y su estabilización</w:t>
      </w:r>
      <w:r w:rsidR="00C03E91">
        <w:rPr>
          <w:rFonts w:asciiTheme="minorHAnsi" w:hAnsiTheme="minorHAnsi" w:cstheme="minorHAnsi"/>
          <w:i/>
          <w:iCs/>
          <w:color w:val="2F2F2F"/>
          <w:shd w:val="clear" w:color="auto" w:fill="FFFFFF"/>
        </w:rPr>
        <w:t xml:space="preserve"> </w:t>
      </w:r>
      <w:r w:rsidR="00C03E91" w:rsidRPr="00C03E91">
        <w:rPr>
          <w:rFonts w:asciiTheme="minorHAnsi" w:hAnsiTheme="minorHAnsi" w:cstheme="minorHAnsi"/>
          <w:i/>
          <w:iCs/>
          <w:color w:val="2F2F2F"/>
          <w:shd w:val="clear" w:color="auto" w:fill="FFFFFF"/>
        </w:rPr>
        <w:t>orgánico-funcional, desde los primeros auxilios hasta la llegada y entrega a un establecimiento para la atención médica con servicio de urgencias, así como durante el traslado entre diferentes establecimientos abordo de una ambulancia</w:t>
      </w:r>
      <w:r w:rsidR="00D30109">
        <w:rPr>
          <w:rFonts w:asciiTheme="minorHAnsi" w:hAnsiTheme="minorHAnsi" w:cstheme="minorHAnsi"/>
          <w:i/>
          <w:iCs/>
          <w:color w:val="2F2F2F"/>
          <w:shd w:val="clear" w:color="auto" w:fill="FFFFFF"/>
        </w:rPr>
        <w:t>.</w:t>
      </w:r>
    </w:p>
    <w:p w14:paraId="20AC3CDC" w14:textId="17C2D565" w:rsidR="0007310F" w:rsidRPr="00D30109" w:rsidRDefault="009347EA" w:rsidP="0007310F">
      <w:pPr>
        <w:shd w:val="clear" w:color="auto" w:fill="FFFFFF"/>
        <w:spacing w:after="0" w:line="480" w:lineRule="auto"/>
        <w:jc w:val="both"/>
        <w:rPr>
          <w:rFonts w:asciiTheme="minorHAnsi" w:eastAsia="Times New Roman" w:hAnsiTheme="minorHAnsi" w:cstheme="minorHAnsi"/>
          <w:bCs/>
          <w:i/>
          <w:iCs/>
          <w:color w:val="000000" w:themeColor="text1"/>
          <w:lang w:eastAsia="es-MX"/>
        </w:rPr>
      </w:pPr>
      <w:r>
        <w:rPr>
          <w:rFonts w:asciiTheme="minorHAnsi" w:eastAsia="Times New Roman" w:hAnsiTheme="minorHAnsi" w:cstheme="minorHAnsi"/>
          <w:bCs/>
          <w:i/>
          <w:iCs/>
          <w:color w:val="000000" w:themeColor="text1"/>
          <w:lang w:eastAsia="es-MX"/>
        </w:rPr>
        <w:t>a</w:t>
      </w:r>
      <w:r w:rsidR="00D542B4" w:rsidRPr="009347EA">
        <w:rPr>
          <w:rFonts w:asciiTheme="minorHAnsi" w:eastAsia="Times New Roman" w:hAnsiTheme="minorHAnsi" w:cstheme="minorHAnsi"/>
          <w:bCs/>
          <w:i/>
          <w:iCs/>
          <w:color w:val="000000" w:themeColor="text1"/>
          <w:lang w:eastAsia="es-MX"/>
        </w:rPr>
        <w:t>l</w:t>
      </w:r>
      <w:r w:rsidR="00CC0C45">
        <w:rPr>
          <w:rFonts w:asciiTheme="minorHAnsi" w:eastAsia="Times New Roman" w:hAnsiTheme="minorHAnsi" w:cstheme="minorHAnsi"/>
          <w:bCs/>
          <w:i/>
          <w:iCs/>
          <w:color w:val="000000" w:themeColor="text1"/>
          <w:lang w:eastAsia="es-MX"/>
        </w:rPr>
        <w:t xml:space="preserve"> </w:t>
      </w:r>
      <w:r w:rsidR="00D542B4" w:rsidRPr="009347EA">
        <w:rPr>
          <w:rFonts w:asciiTheme="minorHAnsi" w:eastAsia="Times New Roman" w:hAnsiTheme="minorHAnsi" w:cstheme="minorHAnsi"/>
          <w:bCs/>
          <w:i/>
          <w:iCs/>
          <w:color w:val="000000" w:themeColor="text1"/>
          <w:lang w:eastAsia="es-MX"/>
        </w:rPr>
        <w:t>respecto</w:t>
      </w:r>
      <w:r w:rsidR="00D542B4" w:rsidRPr="00D30109">
        <w:rPr>
          <w:rFonts w:asciiTheme="minorHAnsi" w:eastAsia="Times New Roman" w:hAnsiTheme="minorHAnsi" w:cstheme="minorHAnsi"/>
          <w:b/>
          <w:i/>
          <w:iCs/>
          <w:color w:val="000000" w:themeColor="text1"/>
          <w:lang w:eastAsia="es-MX"/>
        </w:rPr>
        <w:t>,</w:t>
      </w:r>
      <w:r w:rsidR="00D542B4">
        <w:rPr>
          <w:rFonts w:asciiTheme="minorHAnsi" w:eastAsia="Times New Roman" w:hAnsiTheme="minorHAnsi" w:cstheme="minorHAnsi"/>
          <w:bCs/>
          <w:i/>
          <w:iCs/>
          <w:color w:val="000000" w:themeColor="text1"/>
          <w:lang w:eastAsia="es-MX"/>
        </w:rPr>
        <w:t xml:space="preserve"> </w:t>
      </w:r>
      <w:r w:rsidR="0007310F" w:rsidRPr="0007310F">
        <w:rPr>
          <w:rFonts w:eastAsia="Times New Roman" w:cstheme="minorHAnsi"/>
          <w:i/>
          <w:iCs/>
          <w:color w:val="000000"/>
          <w:lang w:eastAsia="es-MX"/>
        </w:rPr>
        <w:t>con fundamento en lo que establecen</w:t>
      </w:r>
      <w:r w:rsidR="00D30109" w:rsidRPr="00D850BD">
        <w:rPr>
          <w:rFonts w:asciiTheme="minorHAnsi" w:eastAsia="Times New Roman" w:hAnsiTheme="minorHAnsi" w:cstheme="minorHAnsi"/>
          <w:i/>
          <w:iCs/>
          <w:color w:val="000000"/>
          <w:lang w:eastAsia="es-MX"/>
        </w:rPr>
        <w:t xml:space="preserve"> los artículos</w:t>
      </w:r>
      <w:r w:rsidR="00D30109">
        <w:rPr>
          <w:rFonts w:asciiTheme="minorHAnsi" w:eastAsia="Times New Roman" w:hAnsiTheme="minorHAnsi" w:cstheme="minorHAnsi"/>
          <w:i/>
          <w:iCs/>
          <w:color w:val="000000"/>
          <w:lang w:eastAsia="es-MX"/>
        </w:rPr>
        <w:t xml:space="preserve"> 1 y 4, de la Constitución Política de los Estados Unidos Mexicanos,</w:t>
      </w:r>
      <w:r w:rsidR="00D30109" w:rsidRPr="00D850BD">
        <w:rPr>
          <w:rFonts w:asciiTheme="minorHAnsi" w:eastAsia="Times New Roman" w:hAnsiTheme="minorHAnsi" w:cstheme="minorHAnsi"/>
          <w:i/>
          <w:iCs/>
          <w:color w:val="000000"/>
          <w:lang w:eastAsia="es-MX"/>
        </w:rPr>
        <w:t xml:space="preserve"> </w:t>
      </w:r>
      <w:r w:rsidR="00D30109" w:rsidRPr="00D850BD">
        <w:rPr>
          <w:rFonts w:asciiTheme="minorHAnsi" w:eastAsia="Batang" w:hAnsiTheme="minorHAnsi" w:cstheme="minorHAnsi"/>
          <w:i/>
          <w:iCs/>
        </w:rPr>
        <w:t xml:space="preserve">85 de la Constitución Política del Estado Libre y Soberano de Tlaxcala, </w:t>
      </w:r>
      <w:r w:rsidR="0007310F" w:rsidRPr="0007310F">
        <w:rPr>
          <w:rFonts w:eastAsia="Times New Roman" w:cstheme="minorHAnsi"/>
          <w:i/>
          <w:iCs/>
          <w:color w:val="000000"/>
          <w:lang w:eastAsia="es-MX"/>
        </w:rPr>
        <w:t>artículos 61 y 68 fracción XIX, de la ley de Orgánica del Poder Judicial del Estado, este cuerpo colegiado determina:</w:t>
      </w:r>
    </w:p>
    <w:p w14:paraId="3AB9E303" w14:textId="0CD807B0" w:rsidR="00D542B4" w:rsidRPr="00D30109" w:rsidRDefault="00D542B4" w:rsidP="00D30109">
      <w:pPr>
        <w:pStyle w:val="Prrafodelista"/>
        <w:numPr>
          <w:ilvl w:val="0"/>
          <w:numId w:val="17"/>
        </w:numPr>
        <w:shd w:val="clear" w:color="auto" w:fill="FFFFFF"/>
        <w:spacing w:after="0" w:line="480" w:lineRule="auto"/>
        <w:jc w:val="both"/>
        <w:rPr>
          <w:rFonts w:eastAsia="Times New Roman" w:cstheme="minorHAnsi"/>
          <w:i/>
          <w:iCs/>
          <w:color w:val="000000"/>
          <w:lang w:eastAsia="es-MX"/>
        </w:rPr>
      </w:pPr>
      <w:r w:rsidRPr="00D30109">
        <w:rPr>
          <w:rFonts w:eastAsia="Times New Roman" w:cstheme="minorHAnsi"/>
          <w:i/>
          <w:iCs/>
          <w:color w:val="000000"/>
          <w:lang w:eastAsia="es-MX"/>
        </w:rPr>
        <w:t xml:space="preserve">Tomar conocimiento del requerimiento expuesto por la </w:t>
      </w:r>
      <w:proofErr w:type="gramStart"/>
      <w:r w:rsidRPr="00D30109">
        <w:rPr>
          <w:rFonts w:eastAsia="Times New Roman" w:cstheme="minorHAnsi"/>
          <w:i/>
          <w:iCs/>
          <w:color w:val="000000"/>
          <w:lang w:eastAsia="es-MX"/>
        </w:rPr>
        <w:t>Secretaria Ejecutiva</w:t>
      </w:r>
      <w:proofErr w:type="gramEnd"/>
      <w:r w:rsidRPr="00D30109">
        <w:rPr>
          <w:rFonts w:eastAsia="Times New Roman" w:cstheme="minorHAnsi"/>
          <w:i/>
          <w:iCs/>
          <w:color w:val="000000"/>
          <w:lang w:eastAsia="es-MX"/>
        </w:rPr>
        <w:t xml:space="preserve"> para poder contar con una ambulancia al servicio exclusivo del Poder Judicial del Estado.</w:t>
      </w:r>
    </w:p>
    <w:p w14:paraId="72046E6B" w14:textId="50A54917" w:rsidR="00D542B4" w:rsidRDefault="00D542B4" w:rsidP="004240B9">
      <w:pPr>
        <w:pStyle w:val="Prrafodelista"/>
        <w:numPr>
          <w:ilvl w:val="0"/>
          <w:numId w:val="17"/>
        </w:numPr>
        <w:shd w:val="clear" w:color="auto" w:fill="FFFFFF"/>
        <w:spacing w:after="0" w:line="480" w:lineRule="auto"/>
        <w:jc w:val="both"/>
        <w:rPr>
          <w:rFonts w:eastAsia="Times New Roman" w:cstheme="minorHAnsi"/>
          <w:i/>
          <w:iCs/>
          <w:color w:val="000000"/>
          <w:lang w:eastAsia="es-MX"/>
        </w:rPr>
      </w:pPr>
      <w:r>
        <w:rPr>
          <w:rFonts w:eastAsia="Times New Roman" w:cstheme="minorHAnsi"/>
          <w:i/>
          <w:iCs/>
          <w:color w:val="000000"/>
          <w:lang w:eastAsia="es-MX"/>
        </w:rPr>
        <w:t xml:space="preserve">Instruir al </w:t>
      </w:r>
      <w:proofErr w:type="gramStart"/>
      <w:r>
        <w:rPr>
          <w:rFonts w:eastAsia="Times New Roman" w:cstheme="minorHAnsi"/>
          <w:i/>
          <w:iCs/>
          <w:color w:val="000000"/>
          <w:lang w:eastAsia="es-MX"/>
        </w:rPr>
        <w:t>Director</w:t>
      </w:r>
      <w:proofErr w:type="gramEnd"/>
      <w:r>
        <w:rPr>
          <w:rFonts w:eastAsia="Times New Roman" w:cstheme="minorHAnsi"/>
          <w:i/>
          <w:iCs/>
          <w:color w:val="000000"/>
          <w:lang w:eastAsia="es-MX"/>
        </w:rPr>
        <w:t xml:space="preserve"> de Recursos Humanos y Materiales de la Secretaría Ejecutiva, obtener a la brevedad posible las cotizaciones respectivas</w:t>
      </w:r>
      <w:r w:rsidR="002710CC">
        <w:rPr>
          <w:rFonts w:eastAsia="Times New Roman" w:cstheme="minorHAnsi"/>
          <w:i/>
          <w:iCs/>
          <w:color w:val="000000"/>
          <w:lang w:eastAsia="es-MX"/>
        </w:rPr>
        <w:t xml:space="preserve"> acordes a la disponibilidad presupuestal </w:t>
      </w:r>
      <w:r>
        <w:rPr>
          <w:rFonts w:eastAsia="Times New Roman" w:cstheme="minorHAnsi"/>
          <w:i/>
          <w:iCs/>
          <w:color w:val="000000"/>
          <w:lang w:eastAsia="es-MX"/>
        </w:rPr>
        <w:t>y presentarlas ante el Comité de Adquisiciones de este cuerpo colegiado en su próxima sesión, para determinación correspondiente.</w:t>
      </w:r>
    </w:p>
    <w:p w14:paraId="6FF1EA4B" w14:textId="7F0865DE" w:rsidR="00B574D5" w:rsidRDefault="00B574D5" w:rsidP="004240B9">
      <w:pPr>
        <w:pStyle w:val="Prrafodelista"/>
        <w:numPr>
          <w:ilvl w:val="0"/>
          <w:numId w:val="17"/>
        </w:numPr>
        <w:shd w:val="clear" w:color="auto" w:fill="FFFFFF"/>
        <w:spacing w:after="0" w:line="480" w:lineRule="auto"/>
        <w:jc w:val="both"/>
        <w:rPr>
          <w:rFonts w:eastAsia="Times New Roman" w:cstheme="minorHAnsi"/>
          <w:i/>
          <w:iCs/>
          <w:color w:val="000000"/>
          <w:lang w:eastAsia="es-MX"/>
        </w:rPr>
      </w:pPr>
      <w:r>
        <w:rPr>
          <w:rFonts w:eastAsia="Times New Roman" w:cstheme="minorHAnsi"/>
          <w:i/>
          <w:iCs/>
          <w:color w:val="000000"/>
          <w:lang w:eastAsia="es-MX"/>
        </w:rPr>
        <w:t xml:space="preserve">Instruir a la </w:t>
      </w:r>
      <w:proofErr w:type="gramStart"/>
      <w:r>
        <w:rPr>
          <w:rFonts w:eastAsia="Times New Roman" w:cstheme="minorHAnsi"/>
          <w:i/>
          <w:iCs/>
          <w:color w:val="000000"/>
          <w:lang w:eastAsia="es-MX"/>
        </w:rPr>
        <w:t>Secretaria Ejecutiva</w:t>
      </w:r>
      <w:proofErr w:type="gramEnd"/>
      <w:r>
        <w:rPr>
          <w:rFonts w:eastAsia="Times New Roman" w:cstheme="minorHAnsi"/>
          <w:i/>
          <w:iCs/>
          <w:color w:val="000000"/>
          <w:lang w:eastAsia="es-MX"/>
        </w:rPr>
        <w:t xml:space="preserve"> realice</w:t>
      </w:r>
      <w:r w:rsidR="00883F59">
        <w:rPr>
          <w:rFonts w:eastAsia="Times New Roman" w:cstheme="minorHAnsi"/>
          <w:i/>
          <w:iCs/>
          <w:color w:val="000000"/>
          <w:lang w:eastAsia="es-MX"/>
        </w:rPr>
        <w:t xml:space="preserve"> las</w:t>
      </w:r>
      <w:r>
        <w:rPr>
          <w:rFonts w:eastAsia="Times New Roman" w:cstheme="minorHAnsi"/>
          <w:i/>
          <w:iCs/>
          <w:color w:val="000000"/>
          <w:lang w:eastAsia="es-MX"/>
        </w:rPr>
        <w:t xml:space="preserve"> entrevistas necesarias </w:t>
      </w:r>
      <w:r w:rsidRPr="00471118">
        <w:rPr>
          <w:rFonts w:eastAsia="Times New Roman" w:cstheme="minorHAnsi"/>
          <w:i/>
          <w:iCs/>
          <w:lang w:eastAsia="es-MX"/>
        </w:rPr>
        <w:t xml:space="preserve">para </w:t>
      </w:r>
      <w:r w:rsidR="00883F59" w:rsidRPr="00471118">
        <w:rPr>
          <w:rFonts w:eastAsia="Times New Roman" w:cstheme="minorHAnsi"/>
          <w:i/>
          <w:iCs/>
          <w:lang w:eastAsia="es-MX"/>
        </w:rPr>
        <w:t xml:space="preserve">estar en posibilidades de </w:t>
      </w:r>
      <w:r w:rsidR="000F1F09" w:rsidRPr="00471118">
        <w:rPr>
          <w:rFonts w:eastAsia="Times New Roman" w:cstheme="minorHAnsi"/>
          <w:i/>
          <w:iCs/>
          <w:lang w:eastAsia="es-MX"/>
        </w:rPr>
        <w:t xml:space="preserve">dar cuenta a este cuerpo colegiado </w:t>
      </w:r>
      <w:r w:rsidRPr="00471118">
        <w:rPr>
          <w:rFonts w:eastAsia="Times New Roman" w:cstheme="minorHAnsi"/>
          <w:i/>
          <w:iCs/>
          <w:lang w:eastAsia="es-MX"/>
        </w:rPr>
        <w:t xml:space="preserve">con los </w:t>
      </w:r>
      <w:r>
        <w:rPr>
          <w:rFonts w:eastAsia="Times New Roman" w:cstheme="minorHAnsi"/>
          <w:i/>
          <w:iCs/>
          <w:color w:val="000000"/>
          <w:lang w:eastAsia="es-MX"/>
        </w:rPr>
        <w:t xml:space="preserve">perfiles </w:t>
      </w:r>
      <w:r w:rsidR="000F1F09">
        <w:rPr>
          <w:rFonts w:eastAsia="Times New Roman" w:cstheme="minorHAnsi"/>
          <w:i/>
          <w:iCs/>
          <w:color w:val="000000"/>
          <w:lang w:eastAsia="es-MX"/>
        </w:rPr>
        <w:t xml:space="preserve">de </w:t>
      </w:r>
      <w:r w:rsidR="000F1F09">
        <w:rPr>
          <w:rFonts w:eastAsia="Times New Roman" w:cstheme="minorHAnsi"/>
          <w:i/>
          <w:iCs/>
          <w:color w:val="000000"/>
          <w:lang w:eastAsia="es-MX"/>
        </w:rPr>
        <w:lastRenderedPageBreak/>
        <w:t xml:space="preserve">personas que sean idóneas </w:t>
      </w:r>
      <w:r>
        <w:rPr>
          <w:rFonts w:eastAsia="Times New Roman" w:cstheme="minorHAnsi"/>
          <w:i/>
          <w:iCs/>
          <w:color w:val="000000"/>
          <w:lang w:eastAsia="es-MX"/>
        </w:rPr>
        <w:t>para prestar el servicios de paramédicos</w:t>
      </w:r>
      <w:r w:rsidR="00883F59">
        <w:rPr>
          <w:rFonts w:eastAsia="Times New Roman" w:cstheme="minorHAnsi"/>
          <w:i/>
          <w:iCs/>
          <w:color w:val="000000"/>
          <w:lang w:eastAsia="es-MX"/>
        </w:rPr>
        <w:t>,</w:t>
      </w:r>
      <w:r>
        <w:rPr>
          <w:rFonts w:eastAsia="Times New Roman" w:cstheme="minorHAnsi"/>
          <w:i/>
          <w:iCs/>
          <w:color w:val="000000"/>
          <w:lang w:eastAsia="es-MX"/>
        </w:rPr>
        <w:t xml:space="preserve"> </w:t>
      </w:r>
      <w:r w:rsidR="000F1F09">
        <w:rPr>
          <w:rFonts w:eastAsia="Times New Roman" w:cstheme="minorHAnsi"/>
          <w:i/>
          <w:iCs/>
          <w:color w:val="000000"/>
          <w:lang w:eastAsia="es-MX"/>
        </w:rPr>
        <w:t>y</w:t>
      </w:r>
      <w:r>
        <w:rPr>
          <w:rFonts w:eastAsia="Times New Roman" w:cstheme="minorHAnsi"/>
          <w:i/>
          <w:iCs/>
          <w:color w:val="000000"/>
          <w:lang w:eastAsia="es-MX"/>
        </w:rPr>
        <w:t xml:space="preserve"> se encarg</w:t>
      </w:r>
      <w:r w:rsidR="000F1F09">
        <w:rPr>
          <w:rFonts w:eastAsia="Times New Roman" w:cstheme="minorHAnsi"/>
          <w:i/>
          <w:iCs/>
          <w:color w:val="000000"/>
          <w:lang w:eastAsia="es-MX"/>
        </w:rPr>
        <w:t xml:space="preserve">uen </w:t>
      </w:r>
      <w:r>
        <w:rPr>
          <w:rFonts w:eastAsia="Times New Roman" w:cstheme="minorHAnsi"/>
          <w:i/>
          <w:iCs/>
          <w:color w:val="000000"/>
          <w:lang w:eastAsia="es-MX"/>
        </w:rPr>
        <w:t>del manejo</w:t>
      </w:r>
      <w:r w:rsidR="00883F59">
        <w:rPr>
          <w:rFonts w:eastAsia="Times New Roman" w:cstheme="minorHAnsi"/>
          <w:i/>
          <w:iCs/>
          <w:color w:val="000000"/>
          <w:lang w:eastAsia="es-MX"/>
        </w:rPr>
        <w:t xml:space="preserve"> y traslado</w:t>
      </w:r>
      <w:r>
        <w:rPr>
          <w:rFonts w:eastAsia="Times New Roman" w:cstheme="minorHAnsi"/>
          <w:i/>
          <w:iCs/>
          <w:color w:val="000000"/>
          <w:lang w:eastAsia="es-MX"/>
        </w:rPr>
        <w:t xml:space="preserve"> de la ambulancia en cita.</w:t>
      </w:r>
    </w:p>
    <w:p w14:paraId="1A453035" w14:textId="66EA96BA" w:rsidR="00D542B4" w:rsidRPr="00B574D5" w:rsidRDefault="00D542B4" w:rsidP="00D542B4">
      <w:pPr>
        <w:shd w:val="clear" w:color="auto" w:fill="FFFFFF"/>
        <w:spacing w:after="0" w:line="480" w:lineRule="auto"/>
        <w:jc w:val="both"/>
        <w:rPr>
          <w:rFonts w:eastAsia="Times New Roman" w:cstheme="minorHAnsi"/>
          <w:color w:val="000000"/>
          <w:u w:val="single"/>
          <w:lang w:eastAsia="es-MX"/>
        </w:rPr>
      </w:pPr>
      <w:r>
        <w:rPr>
          <w:rFonts w:eastAsia="Times New Roman" w:cstheme="minorHAnsi"/>
          <w:i/>
          <w:iCs/>
          <w:color w:val="000000"/>
          <w:lang w:eastAsia="es-MX"/>
        </w:rPr>
        <w:t xml:space="preserve">Comuníquese esta determinación al </w:t>
      </w:r>
      <w:proofErr w:type="gramStart"/>
      <w:r>
        <w:rPr>
          <w:rFonts w:eastAsia="Times New Roman" w:cstheme="minorHAnsi"/>
          <w:i/>
          <w:iCs/>
          <w:color w:val="000000"/>
          <w:lang w:eastAsia="es-MX"/>
        </w:rPr>
        <w:t>Director</w:t>
      </w:r>
      <w:proofErr w:type="gramEnd"/>
      <w:r>
        <w:rPr>
          <w:rFonts w:eastAsia="Times New Roman" w:cstheme="minorHAnsi"/>
          <w:i/>
          <w:iCs/>
          <w:color w:val="000000"/>
          <w:lang w:eastAsia="es-MX"/>
        </w:rPr>
        <w:t xml:space="preserve"> de Recursos Humanos y Materiales de la Secretaría Ejecutiva</w:t>
      </w:r>
      <w:r w:rsidR="0018328D">
        <w:rPr>
          <w:rFonts w:eastAsia="Times New Roman" w:cstheme="minorHAnsi"/>
          <w:i/>
          <w:iCs/>
          <w:color w:val="000000"/>
          <w:lang w:eastAsia="es-MX"/>
        </w:rPr>
        <w:t>, para su conocimiento y efectos conducentes</w:t>
      </w:r>
      <w:r w:rsidR="00E7303A">
        <w:rPr>
          <w:rFonts w:eastAsia="Times New Roman" w:cstheme="minorHAnsi"/>
          <w:i/>
          <w:iCs/>
          <w:color w:val="000000"/>
          <w:lang w:eastAsia="es-MX"/>
        </w:rPr>
        <w:t>, al Pleno del Tribunal Superior de Justicia del Estado, para su superior conocimiento.</w:t>
      </w:r>
      <w:r w:rsidR="00BB222E">
        <w:rPr>
          <w:rFonts w:eastAsia="Times New Roman" w:cstheme="minorHAnsi"/>
          <w:i/>
          <w:iCs/>
          <w:color w:val="000000"/>
          <w:lang w:eastAsia="es-MX"/>
        </w:rPr>
        <w:t xml:space="preserve"> </w:t>
      </w:r>
      <w:bookmarkEnd w:id="20"/>
      <w:r w:rsidR="00BB222E" w:rsidRPr="00B574D5">
        <w:rPr>
          <w:rFonts w:eastAsia="Times New Roman" w:cstheme="minorHAnsi"/>
          <w:color w:val="000000"/>
          <w:u w:val="single"/>
          <w:lang w:eastAsia="es-MX"/>
        </w:rPr>
        <w:t xml:space="preserve">APROBADO POR </w:t>
      </w:r>
      <w:r w:rsidR="00B574D5" w:rsidRPr="00B574D5">
        <w:rPr>
          <w:rFonts w:eastAsia="Times New Roman" w:cstheme="minorHAnsi"/>
          <w:color w:val="000000"/>
          <w:u w:val="single"/>
          <w:lang w:eastAsia="es-MX"/>
        </w:rPr>
        <w:t xml:space="preserve">UNANIMIDAD </w:t>
      </w:r>
      <w:r w:rsidR="00BB222E" w:rsidRPr="00B574D5">
        <w:rPr>
          <w:rFonts w:eastAsia="Times New Roman" w:cstheme="minorHAnsi"/>
          <w:color w:val="000000"/>
          <w:u w:val="single"/>
          <w:lang w:eastAsia="es-MX"/>
        </w:rPr>
        <w:t xml:space="preserve">DE VOTOS. </w:t>
      </w:r>
    </w:p>
    <w:p w14:paraId="449E3C0F" w14:textId="0B6E498E" w:rsidR="0017118A" w:rsidRPr="00D850BD" w:rsidRDefault="00F242D4" w:rsidP="00F242D4">
      <w:pPr>
        <w:pStyle w:val="NormalWeb"/>
        <w:spacing w:before="0" w:beforeAutospacing="0" w:after="0" w:afterAutospacing="0" w:line="480" w:lineRule="auto"/>
        <w:ind w:firstLine="708"/>
        <w:jc w:val="both"/>
        <w:rPr>
          <w:rFonts w:asciiTheme="minorHAnsi" w:hAnsiTheme="minorHAnsi" w:cstheme="minorHAnsi"/>
          <w:b/>
          <w:bCs/>
          <w:sz w:val="22"/>
          <w:szCs w:val="22"/>
        </w:rPr>
      </w:pPr>
      <w:r w:rsidRPr="00D850BD">
        <w:rPr>
          <w:rFonts w:asciiTheme="minorHAnsi" w:eastAsia="Batang" w:hAnsiTheme="minorHAnsi" w:cstheme="minorHAnsi"/>
          <w:b/>
          <w:color w:val="000000" w:themeColor="text1"/>
          <w:sz w:val="22"/>
          <w:szCs w:val="22"/>
        </w:rPr>
        <w:t>XV</w:t>
      </w:r>
      <w:r w:rsidR="00AC3054" w:rsidRPr="00D850BD">
        <w:rPr>
          <w:rFonts w:asciiTheme="minorHAnsi" w:eastAsia="Batang" w:hAnsiTheme="minorHAnsi" w:cstheme="minorHAnsi"/>
          <w:b/>
          <w:color w:val="000000" w:themeColor="text1"/>
          <w:sz w:val="22"/>
          <w:szCs w:val="22"/>
        </w:rPr>
        <w:t>III</w:t>
      </w:r>
      <w:r w:rsidR="0017118A" w:rsidRPr="00D850BD">
        <w:rPr>
          <w:rFonts w:asciiTheme="minorHAnsi" w:eastAsia="Batang" w:hAnsiTheme="minorHAnsi" w:cstheme="minorHAnsi"/>
          <w:b/>
          <w:color w:val="000000" w:themeColor="text1"/>
          <w:sz w:val="22"/>
          <w:szCs w:val="22"/>
        </w:rPr>
        <w:t>/6</w:t>
      </w:r>
      <w:r w:rsidR="00AF4783" w:rsidRPr="00D850BD">
        <w:rPr>
          <w:rFonts w:asciiTheme="minorHAnsi" w:eastAsia="Batang" w:hAnsiTheme="minorHAnsi" w:cstheme="minorHAnsi"/>
          <w:b/>
          <w:color w:val="000000" w:themeColor="text1"/>
          <w:sz w:val="22"/>
          <w:szCs w:val="22"/>
        </w:rPr>
        <w:t>5</w:t>
      </w:r>
      <w:r w:rsidR="0017118A" w:rsidRPr="00D850BD">
        <w:rPr>
          <w:rFonts w:asciiTheme="minorHAnsi" w:eastAsia="Batang" w:hAnsiTheme="minorHAnsi" w:cstheme="minorHAnsi"/>
          <w:b/>
          <w:color w:val="000000" w:themeColor="text1"/>
          <w:sz w:val="22"/>
          <w:szCs w:val="22"/>
        </w:rPr>
        <w:t xml:space="preserve">/2021. </w:t>
      </w:r>
      <w:r w:rsidR="0017118A" w:rsidRPr="00D850BD">
        <w:rPr>
          <w:rFonts w:asciiTheme="minorHAnsi" w:hAnsiTheme="minorHAnsi" w:cstheme="minorHAnsi"/>
          <w:b/>
          <w:bCs/>
          <w:sz w:val="22"/>
          <w:szCs w:val="22"/>
        </w:rPr>
        <w:t xml:space="preserve">DETERMINACIÓN DE ASUNTOS DIVERSOS DE PERSONAL DEL PODER JUDICIAL DEL ESTADO. - - - - - - - - - - - - - - - - - - - - - - - - - - - - - -  </w:t>
      </w:r>
      <w:r w:rsidRPr="00D850BD">
        <w:rPr>
          <w:rFonts w:asciiTheme="minorHAnsi" w:hAnsiTheme="minorHAnsi" w:cstheme="minorHAnsi"/>
          <w:b/>
          <w:bCs/>
          <w:sz w:val="22"/>
          <w:szCs w:val="22"/>
        </w:rPr>
        <w:t xml:space="preserve"> - - - - - - - - - - - </w:t>
      </w:r>
    </w:p>
    <w:p w14:paraId="29F68437" w14:textId="4CA1C1E6" w:rsidR="00F242D4" w:rsidRPr="00D850BD" w:rsidRDefault="00F242D4" w:rsidP="00F242D4">
      <w:pPr>
        <w:pStyle w:val="NormalWeb"/>
        <w:spacing w:before="0" w:beforeAutospacing="0" w:after="0" w:afterAutospacing="0" w:line="480" w:lineRule="auto"/>
        <w:ind w:firstLine="708"/>
        <w:jc w:val="both"/>
        <w:rPr>
          <w:rFonts w:asciiTheme="minorHAnsi" w:hAnsiTheme="minorHAnsi" w:cstheme="minorHAnsi"/>
          <w:b/>
          <w:bCs/>
          <w:sz w:val="22"/>
          <w:szCs w:val="22"/>
        </w:rPr>
      </w:pPr>
      <w:r w:rsidRPr="00D850BD">
        <w:rPr>
          <w:rFonts w:asciiTheme="minorHAnsi" w:eastAsia="Batang" w:hAnsiTheme="minorHAnsi" w:cstheme="minorHAnsi"/>
          <w:b/>
          <w:color w:val="000000" w:themeColor="text1"/>
          <w:sz w:val="22"/>
          <w:szCs w:val="22"/>
        </w:rPr>
        <w:t>ACUERDO XV</w:t>
      </w:r>
      <w:r w:rsidR="00AC3054" w:rsidRPr="00D850BD">
        <w:rPr>
          <w:rFonts w:asciiTheme="minorHAnsi" w:eastAsia="Batang" w:hAnsiTheme="minorHAnsi" w:cstheme="minorHAnsi"/>
          <w:b/>
          <w:color w:val="000000" w:themeColor="text1"/>
          <w:sz w:val="22"/>
          <w:szCs w:val="22"/>
        </w:rPr>
        <w:t>III</w:t>
      </w:r>
      <w:r w:rsidRPr="00D850BD">
        <w:rPr>
          <w:rFonts w:asciiTheme="minorHAnsi" w:eastAsia="Batang" w:hAnsiTheme="minorHAnsi" w:cstheme="minorHAnsi"/>
          <w:b/>
          <w:color w:val="000000" w:themeColor="text1"/>
          <w:sz w:val="22"/>
          <w:szCs w:val="22"/>
        </w:rPr>
        <w:t>/6</w:t>
      </w:r>
      <w:r w:rsidR="00AF4783" w:rsidRPr="00D850BD">
        <w:rPr>
          <w:rFonts w:asciiTheme="minorHAnsi" w:eastAsia="Batang" w:hAnsiTheme="minorHAnsi" w:cstheme="minorHAnsi"/>
          <w:b/>
          <w:color w:val="000000" w:themeColor="text1"/>
          <w:sz w:val="22"/>
          <w:szCs w:val="22"/>
        </w:rPr>
        <w:t>5</w:t>
      </w:r>
      <w:r w:rsidRPr="00D850BD">
        <w:rPr>
          <w:rFonts w:asciiTheme="minorHAnsi" w:eastAsia="Batang" w:hAnsiTheme="minorHAnsi" w:cstheme="minorHAnsi"/>
          <w:b/>
          <w:color w:val="000000" w:themeColor="text1"/>
          <w:sz w:val="22"/>
          <w:szCs w:val="22"/>
        </w:rPr>
        <w:t xml:space="preserve">/2021.1. </w:t>
      </w:r>
      <w:r w:rsidRPr="00D850BD">
        <w:rPr>
          <w:rFonts w:asciiTheme="minorHAnsi" w:hAnsiTheme="minorHAnsi" w:cstheme="minorHAnsi"/>
          <w:b/>
          <w:bCs/>
          <w:sz w:val="22"/>
          <w:szCs w:val="22"/>
        </w:rPr>
        <w:t xml:space="preserve">Escrito del Juez de lo Civil y Familiar del Distrito Judicial de Morelos, en resguardo domiciliario, de fecha veinte de octubre de dos mil veintiuno. - - - - - - - - - - - - - - - - - - - - - - - - - - - - - - - - - - - - - - - - - - - - - - - - - - - - - - - - - - </w:t>
      </w:r>
    </w:p>
    <w:p w14:paraId="7E72CF72" w14:textId="77777777" w:rsidR="00C86E7F" w:rsidRPr="00D850BD" w:rsidRDefault="00F242D4" w:rsidP="00F242D4">
      <w:pPr>
        <w:shd w:val="clear" w:color="auto" w:fill="FFFFFF"/>
        <w:spacing w:after="0" w:line="480" w:lineRule="auto"/>
        <w:jc w:val="both"/>
        <w:rPr>
          <w:rFonts w:asciiTheme="minorHAnsi" w:hAnsiTheme="minorHAnsi" w:cstheme="minorHAnsi"/>
          <w:i/>
          <w:iCs/>
          <w:color w:val="000000" w:themeColor="text1"/>
        </w:rPr>
      </w:pPr>
      <w:r w:rsidRPr="00D850BD">
        <w:rPr>
          <w:rFonts w:asciiTheme="minorHAnsi" w:hAnsiTheme="minorHAnsi" w:cstheme="minorHAnsi"/>
          <w:i/>
          <w:iCs/>
          <w:color w:val="000000" w:themeColor="text1"/>
        </w:rPr>
        <w:t xml:space="preserve">Dada cuenta con el escrito </w:t>
      </w:r>
      <w:r w:rsidR="008945CD" w:rsidRPr="00D850BD">
        <w:rPr>
          <w:rFonts w:asciiTheme="minorHAnsi" w:hAnsiTheme="minorHAnsi" w:cstheme="minorHAnsi"/>
          <w:i/>
          <w:iCs/>
          <w:color w:val="000000" w:themeColor="text1"/>
        </w:rPr>
        <w:t>de referencia</w:t>
      </w:r>
      <w:r w:rsidRPr="00D850BD">
        <w:rPr>
          <w:rFonts w:asciiTheme="minorHAnsi" w:hAnsiTheme="minorHAnsi" w:cstheme="minorHAnsi"/>
          <w:i/>
          <w:iCs/>
          <w:color w:val="000000" w:themeColor="text1"/>
        </w:rPr>
        <w:t>, previo análisis a éste</w:t>
      </w:r>
      <w:r w:rsidR="00C86E7F" w:rsidRPr="00D850BD">
        <w:rPr>
          <w:rFonts w:asciiTheme="minorHAnsi" w:hAnsiTheme="minorHAnsi" w:cstheme="minorHAnsi"/>
          <w:i/>
          <w:iCs/>
          <w:color w:val="000000" w:themeColor="text1"/>
        </w:rPr>
        <w:t>,</w:t>
      </w:r>
      <w:r w:rsidRPr="00D850BD">
        <w:rPr>
          <w:rFonts w:asciiTheme="minorHAnsi" w:hAnsiTheme="minorHAnsi" w:cstheme="minorHAnsi"/>
          <w:i/>
          <w:iCs/>
          <w:color w:val="000000" w:themeColor="text1"/>
        </w:rPr>
        <w:t xml:space="preserve"> por las razones que en el mismo se precisan, </w:t>
      </w:r>
      <w:r w:rsidR="008945CD" w:rsidRPr="00D850BD">
        <w:rPr>
          <w:rFonts w:asciiTheme="minorHAnsi" w:hAnsiTheme="minorHAnsi" w:cstheme="minorHAnsi"/>
          <w:i/>
          <w:iCs/>
          <w:color w:val="000000" w:themeColor="text1"/>
        </w:rPr>
        <w:t>y</w:t>
      </w:r>
      <w:r w:rsidR="008945CD" w:rsidRPr="00D850BD">
        <w:rPr>
          <w:rFonts w:asciiTheme="minorHAnsi" w:eastAsia="Times New Roman" w:hAnsiTheme="minorHAnsi" w:cstheme="minorHAnsi"/>
          <w:i/>
          <w:iCs/>
          <w:color w:val="000000"/>
          <w:lang w:eastAsia="es-MX"/>
        </w:rPr>
        <w:t xml:space="preserve"> en seguimiento a los acuerdos VII/36/2021.1. y </w:t>
      </w:r>
      <w:r w:rsidR="008945CD" w:rsidRPr="00D850BD">
        <w:rPr>
          <w:rFonts w:asciiTheme="minorHAnsi" w:hAnsiTheme="minorHAnsi" w:cstheme="minorHAnsi"/>
          <w:i/>
          <w:iCs/>
        </w:rPr>
        <w:t>XII/40/2021.1.</w:t>
      </w:r>
      <w:r w:rsidR="00C86E7F" w:rsidRPr="00D850BD">
        <w:rPr>
          <w:rFonts w:asciiTheme="minorHAnsi" w:hAnsiTheme="minorHAnsi" w:cstheme="minorHAnsi"/>
          <w:b/>
          <w:bCs/>
          <w:i/>
          <w:iCs/>
        </w:rPr>
        <w:t xml:space="preserve"> </w:t>
      </w:r>
      <w:r w:rsidR="00C86E7F" w:rsidRPr="00D850BD">
        <w:rPr>
          <w:rFonts w:asciiTheme="minorHAnsi" w:hAnsiTheme="minorHAnsi" w:cstheme="minorHAnsi"/>
          <w:i/>
          <w:iCs/>
        </w:rPr>
        <w:t xml:space="preserve">del Consejo de la Judicatura del Estado; al respecto, </w:t>
      </w:r>
      <w:r w:rsidRPr="00D850BD">
        <w:rPr>
          <w:rFonts w:asciiTheme="minorHAnsi" w:hAnsiTheme="minorHAnsi" w:cstheme="minorHAnsi"/>
          <w:i/>
          <w:iCs/>
          <w:color w:val="000000" w:themeColor="text1"/>
        </w:rPr>
        <w:t xml:space="preserve">con fundamento en lo que establecen los artículos </w:t>
      </w:r>
      <w:r w:rsidRPr="00D850BD">
        <w:rPr>
          <w:rFonts w:asciiTheme="minorHAnsi" w:hAnsiTheme="minorHAnsi" w:cstheme="minorHAnsi"/>
          <w:i/>
          <w:iCs/>
        </w:rPr>
        <w:t xml:space="preserve">4, párrafo cuarto, de la Constitución Política de los Estados Unidos Mexicanos; </w:t>
      </w:r>
      <w:r w:rsidR="008945CD" w:rsidRPr="00D850BD">
        <w:rPr>
          <w:rFonts w:asciiTheme="minorHAnsi" w:eastAsia="Times New Roman" w:hAnsiTheme="minorHAnsi" w:cstheme="minorHAnsi"/>
          <w:i/>
          <w:iCs/>
          <w:color w:val="000000"/>
          <w:lang w:eastAsia="es-MX"/>
        </w:rPr>
        <w:t>85, de la Constitución Política del Estado; 61, 68, fracción I, de la Ley Orgánica del Poder Judicial del Estado; 9, fracción XII, del Reglamento del Consejo de la Judicatura del Estado, por necesidades del servicio</w:t>
      </w:r>
      <w:r w:rsidR="008945CD" w:rsidRPr="00D850BD">
        <w:rPr>
          <w:rFonts w:asciiTheme="minorHAnsi" w:hAnsiTheme="minorHAnsi" w:cstheme="minorHAnsi"/>
          <w:b/>
          <w:bCs/>
        </w:rPr>
        <w:t xml:space="preserve"> </w:t>
      </w:r>
      <w:r w:rsidR="008945CD" w:rsidRPr="00D850BD">
        <w:rPr>
          <w:rFonts w:asciiTheme="minorHAnsi" w:hAnsiTheme="minorHAnsi" w:cstheme="minorHAnsi"/>
          <w:i/>
          <w:iCs/>
        </w:rPr>
        <w:t>de</w:t>
      </w:r>
      <w:r w:rsidR="008945CD" w:rsidRPr="00D850BD">
        <w:rPr>
          <w:rFonts w:asciiTheme="minorHAnsi" w:hAnsiTheme="minorHAnsi" w:cstheme="minorHAnsi"/>
          <w:b/>
          <w:bCs/>
        </w:rPr>
        <w:t xml:space="preserve"> </w:t>
      </w:r>
      <w:r w:rsidR="008945CD" w:rsidRPr="00D850BD">
        <w:rPr>
          <w:rFonts w:asciiTheme="minorHAnsi" w:hAnsiTheme="minorHAnsi" w:cstheme="minorHAnsi"/>
        </w:rPr>
        <w:t>este cuerpo colegiado</w:t>
      </w:r>
      <w:r w:rsidR="008945CD" w:rsidRPr="00D850BD">
        <w:rPr>
          <w:rFonts w:asciiTheme="minorHAnsi" w:hAnsiTheme="minorHAnsi" w:cstheme="minorHAnsi"/>
          <w:b/>
          <w:bCs/>
        </w:rPr>
        <w:t xml:space="preserve"> </w:t>
      </w:r>
      <w:r w:rsidRPr="00D850BD">
        <w:rPr>
          <w:rFonts w:asciiTheme="minorHAnsi" w:hAnsiTheme="minorHAnsi" w:cstheme="minorHAnsi"/>
          <w:i/>
          <w:iCs/>
          <w:color w:val="000000" w:themeColor="text1"/>
        </w:rPr>
        <w:t>determina</w:t>
      </w:r>
      <w:r w:rsidR="00C86E7F" w:rsidRPr="00D850BD">
        <w:rPr>
          <w:rFonts w:asciiTheme="minorHAnsi" w:hAnsiTheme="minorHAnsi" w:cstheme="minorHAnsi"/>
          <w:i/>
          <w:iCs/>
          <w:color w:val="000000" w:themeColor="text1"/>
        </w:rPr>
        <w:t>:</w:t>
      </w:r>
    </w:p>
    <w:p w14:paraId="713B0E70" w14:textId="0A03029F" w:rsidR="00F242D4" w:rsidRPr="005709DA" w:rsidRDefault="00C86E7F" w:rsidP="005709DA">
      <w:pPr>
        <w:shd w:val="clear" w:color="auto" w:fill="FFFFFF"/>
        <w:spacing w:after="0" w:line="480" w:lineRule="auto"/>
        <w:ind w:firstLine="708"/>
        <w:jc w:val="both"/>
        <w:rPr>
          <w:rFonts w:asciiTheme="minorHAnsi" w:hAnsiTheme="minorHAnsi" w:cstheme="minorHAnsi"/>
          <w:i/>
          <w:iCs/>
          <w:color w:val="000000" w:themeColor="text1"/>
        </w:rPr>
      </w:pPr>
      <w:r w:rsidRPr="00B574D5">
        <w:rPr>
          <w:rFonts w:asciiTheme="minorHAnsi" w:hAnsiTheme="minorHAnsi" w:cstheme="minorHAnsi"/>
          <w:i/>
          <w:iCs/>
          <w:color w:val="000000" w:themeColor="text1"/>
        </w:rPr>
        <w:t>A</w:t>
      </w:r>
      <w:r w:rsidR="00F242D4" w:rsidRPr="00B574D5">
        <w:rPr>
          <w:rFonts w:asciiTheme="minorHAnsi" w:hAnsiTheme="minorHAnsi" w:cstheme="minorHAnsi"/>
          <w:i/>
          <w:iCs/>
          <w:color w:val="000000" w:themeColor="text1"/>
        </w:rPr>
        <w:t>cordar favorable la petición</w:t>
      </w:r>
      <w:r w:rsidR="00F242D4" w:rsidRPr="005709DA">
        <w:rPr>
          <w:rFonts w:asciiTheme="minorHAnsi" w:hAnsiTheme="minorHAnsi" w:cstheme="minorHAnsi"/>
          <w:i/>
          <w:iCs/>
          <w:color w:val="000000" w:themeColor="text1"/>
        </w:rPr>
        <w:t xml:space="preserve"> del juez y autoriza</w:t>
      </w:r>
      <w:r w:rsidRPr="005709DA">
        <w:rPr>
          <w:rFonts w:asciiTheme="minorHAnsi" w:hAnsiTheme="minorHAnsi" w:cstheme="minorHAnsi"/>
          <w:i/>
          <w:iCs/>
          <w:color w:val="000000" w:themeColor="text1"/>
        </w:rPr>
        <w:t xml:space="preserve">r que </w:t>
      </w:r>
      <w:r w:rsidR="00F242D4" w:rsidRPr="005709DA">
        <w:rPr>
          <w:rFonts w:asciiTheme="minorHAnsi" w:hAnsiTheme="minorHAnsi" w:cstheme="minorHAnsi"/>
          <w:i/>
          <w:iCs/>
          <w:color w:val="000000" w:themeColor="text1"/>
        </w:rPr>
        <w:t>permane</w:t>
      </w:r>
      <w:r w:rsidRPr="005709DA">
        <w:rPr>
          <w:rFonts w:asciiTheme="minorHAnsi" w:hAnsiTheme="minorHAnsi" w:cstheme="minorHAnsi"/>
          <w:i/>
          <w:iCs/>
          <w:color w:val="000000" w:themeColor="text1"/>
        </w:rPr>
        <w:t>z</w:t>
      </w:r>
      <w:r w:rsidR="00F242D4" w:rsidRPr="005709DA">
        <w:rPr>
          <w:rFonts w:asciiTheme="minorHAnsi" w:hAnsiTheme="minorHAnsi" w:cstheme="minorHAnsi"/>
          <w:i/>
          <w:iCs/>
          <w:color w:val="000000" w:themeColor="text1"/>
        </w:rPr>
        <w:t>c</w:t>
      </w:r>
      <w:r w:rsidRPr="005709DA">
        <w:rPr>
          <w:rFonts w:asciiTheme="minorHAnsi" w:hAnsiTheme="minorHAnsi" w:cstheme="minorHAnsi"/>
          <w:i/>
          <w:iCs/>
          <w:color w:val="000000" w:themeColor="text1"/>
        </w:rPr>
        <w:t>a</w:t>
      </w:r>
      <w:r w:rsidR="00F242D4" w:rsidRPr="005709DA">
        <w:rPr>
          <w:rFonts w:asciiTheme="minorHAnsi" w:hAnsiTheme="minorHAnsi" w:cstheme="minorHAnsi"/>
          <w:i/>
          <w:iCs/>
          <w:color w:val="000000" w:themeColor="text1"/>
        </w:rPr>
        <w:t xml:space="preserve"> en resguardo domiciliario con goce de sueldo por motivos de salud, con efectos a partir del uno de </w:t>
      </w:r>
      <w:r w:rsidR="008945CD" w:rsidRPr="005709DA">
        <w:rPr>
          <w:rFonts w:asciiTheme="minorHAnsi" w:hAnsiTheme="minorHAnsi" w:cstheme="minorHAnsi"/>
          <w:i/>
          <w:iCs/>
          <w:color w:val="000000" w:themeColor="text1"/>
        </w:rPr>
        <w:t xml:space="preserve">noviembre </w:t>
      </w:r>
      <w:r w:rsidR="00F242D4" w:rsidRPr="005709DA">
        <w:rPr>
          <w:rFonts w:asciiTheme="minorHAnsi" w:hAnsiTheme="minorHAnsi" w:cstheme="minorHAnsi"/>
          <w:i/>
          <w:iCs/>
          <w:color w:val="000000" w:themeColor="text1"/>
        </w:rPr>
        <w:t xml:space="preserve">de dos mil veintiuno y hasta el treinta y uno </w:t>
      </w:r>
      <w:r w:rsidR="008945CD" w:rsidRPr="005709DA">
        <w:rPr>
          <w:rFonts w:asciiTheme="minorHAnsi" w:hAnsiTheme="minorHAnsi" w:cstheme="minorHAnsi"/>
          <w:i/>
          <w:iCs/>
          <w:color w:val="000000" w:themeColor="text1"/>
        </w:rPr>
        <w:t xml:space="preserve">de enero </w:t>
      </w:r>
      <w:r w:rsidR="00F242D4" w:rsidRPr="005709DA">
        <w:rPr>
          <w:rFonts w:asciiTheme="minorHAnsi" w:hAnsiTheme="minorHAnsi" w:cstheme="minorHAnsi"/>
          <w:i/>
          <w:iCs/>
          <w:color w:val="000000" w:themeColor="text1"/>
        </w:rPr>
        <w:t>del año</w:t>
      </w:r>
      <w:r w:rsidR="008945CD" w:rsidRPr="005709DA">
        <w:rPr>
          <w:rFonts w:asciiTheme="minorHAnsi" w:hAnsiTheme="minorHAnsi" w:cstheme="minorHAnsi"/>
          <w:i/>
          <w:iCs/>
          <w:color w:val="000000" w:themeColor="text1"/>
        </w:rPr>
        <w:t xml:space="preserve"> dos mil veintidós.</w:t>
      </w:r>
      <w:r w:rsidR="00F242D4" w:rsidRPr="005709DA">
        <w:rPr>
          <w:rFonts w:asciiTheme="minorHAnsi" w:hAnsiTheme="minorHAnsi" w:cstheme="minorHAnsi"/>
          <w:i/>
          <w:iCs/>
          <w:color w:val="000000" w:themeColor="text1"/>
        </w:rPr>
        <w:t xml:space="preserve"> </w:t>
      </w:r>
    </w:p>
    <w:p w14:paraId="01A5E470" w14:textId="0C8F595F" w:rsidR="00F242D4" w:rsidRPr="00D850BD" w:rsidRDefault="00F242D4" w:rsidP="00E00400">
      <w:pPr>
        <w:shd w:val="clear" w:color="auto" w:fill="FFFFFF"/>
        <w:spacing w:after="0" w:line="480" w:lineRule="auto"/>
        <w:jc w:val="both"/>
        <w:rPr>
          <w:rFonts w:asciiTheme="minorHAnsi" w:hAnsiTheme="minorHAnsi" w:cstheme="minorHAnsi"/>
          <w:i/>
          <w:iCs/>
          <w:color w:val="000000" w:themeColor="text1"/>
        </w:rPr>
      </w:pPr>
      <w:r w:rsidRPr="00D850BD">
        <w:rPr>
          <w:rFonts w:asciiTheme="minorHAnsi" w:eastAsia="Times New Roman" w:hAnsiTheme="minorHAnsi" w:cstheme="minorHAnsi"/>
          <w:i/>
          <w:iCs/>
          <w:color w:val="000000"/>
          <w:lang w:eastAsia="es-MX"/>
        </w:rPr>
        <w:t xml:space="preserve">Comuníquese esta determinación </w:t>
      </w:r>
      <w:r w:rsidRPr="00D850BD">
        <w:rPr>
          <w:rFonts w:asciiTheme="minorHAnsi" w:eastAsia="Times New Roman" w:hAnsiTheme="minorHAnsi" w:cstheme="minorHAnsi"/>
          <w:i/>
          <w:iCs/>
          <w:lang w:eastAsia="es-MX"/>
        </w:rPr>
        <w:t>a</w:t>
      </w:r>
      <w:r w:rsidR="005709DA">
        <w:rPr>
          <w:rFonts w:asciiTheme="minorHAnsi" w:eastAsia="Times New Roman" w:hAnsiTheme="minorHAnsi" w:cstheme="minorHAnsi"/>
          <w:i/>
          <w:iCs/>
          <w:lang w:eastAsia="es-MX"/>
        </w:rPr>
        <w:t xml:space="preserve"> </w:t>
      </w:r>
      <w:r w:rsidRPr="00D850BD">
        <w:rPr>
          <w:rFonts w:asciiTheme="minorHAnsi" w:eastAsia="Times New Roman" w:hAnsiTheme="minorHAnsi" w:cstheme="minorHAnsi"/>
          <w:i/>
          <w:iCs/>
          <w:color w:val="000000"/>
          <w:lang w:eastAsia="es-MX"/>
        </w:rPr>
        <w:t xml:space="preserve">todas las áreas del Poder Judicial que corresponda; al servidor público, en atención a su solicitud; asimismo, al Pleno del Tribunal Superior de Justicia del Estado, para su superior conocimiento. </w:t>
      </w:r>
      <w:r w:rsidRPr="00D850BD">
        <w:rPr>
          <w:rFonts w:asciiTheme="minorHAnsi" w:eastAsia="Times New Roman" w:hAnsiTheme="minorHAnsi" w:cstheme="minorHAnsi"/>
          <w:color w:val="000000"/>
          <w:u w:val="single"/>
          <w:lang w:eastAsia="es-MX"/>
        </w:rPr>
        <w:t xml:space="preserve">APROBADO </w:t>
      </w:r>
      <w:proofErr w:type="gramStart"/>
      <w:r w:rsidRPr="00D850BD">
        <w:rPr>
          <w:rFonts w:asciiTheme="minorHAnsi" w:eastAsia="Times New Roman" w:hAnsiTheme="minorHAnsi" w:cstheme="minorHAnsi"/>
          <w:u w:val="single"/>
          <w:lang w:eastAsia="es-MX"/>
        </w:rPr>
        <w:t xml:space="preserve">POR </w:t>
      </w:r>
      <w:r w:rsidR="00B574D5">
        <w:rPr>
          <w:rFonts w:asciiTheme="minorHAnsi" w:eastAsia="Times New Roman" w:hAnsiTheme="minorHAnsi" w:cstheme="minorHAnsi"/>
          <w:u w:val="single"/>
          <w:lang w:eastAsia="es-MX"/>
        </w:rPr>
        <w:t xml:space="preserve"> UNANIMIDAD</w:t>
      </w:r>
      <w:proofErr w:type="gramEnd"/>
      <w:r w:rsidR="00B574D5">
        <w:rPr>
          <w:rFonts w:asciiTheme="minorHAnsi" w:eastAsia="Times New Roman" w:hAnsiTheme="minorHAnsi" w:cstheme="minorHAnsi"/>
          <w:u w:val="single"/>
          <w:lang w:eastAsia="es-MX"/>
        </w:rPr>
        <w:t xml:space="preserve"> </w:t>
      </w:r>
      <w:r w:rsidRPr="00D850BD">
        <w:rPr>
          <w:rFonts w:asciiTheme="minorHAnsi" w:eastAsia="Times New Roman" w:hAnsiTheme="minorHAnsi" w:cstheme="minorHAnsi"/>
          <w:color w:val="000000"/>
          <w:u w:val="single"/>
          <w:lang w:eastAsia="es-MX"/>
        </w:rPr>
        <w:t>DE VOTOS</w:t>
      </w:r>
      <w:r w:rsidRPr="00D850BD">
        <w:rPr>
          <w:rFonts w:asciiTheme="minorHAnsi" w:eastAsia="Times New Roman" w:hAnsiTheme="minorHAnsi" w:cstheme="minorHAnsi"/>
          <w:color w:val="000000"/>
          <w:lang w:eastAsia="es-MX"/>
        </w:rPr>
        <w:t xml:space="preserve">. </w:t>
      </w:r>
      <w:r w:rsidR="00471118">
        <w:rPr>
          <w:rFonts w:asciiTheme="minorHAnsi" w:eastAsia="Times New Roman" w:hAnsiTheme="minorHAnsi" w:cstheme="minorHAnsi"/>
          <w:color w:val="000000"/>
          <w:lang w:eastAsia="es-MX"/>
        </w:rPr>
        <w:t xml:space="preserve"> </w:t>
      </w:r>
      <w:r w:rsidRPr="00D850BD">
        <w:rPr>
          <w:rFonts w:asciiTheme="minorHAnsi" w:eastAsia="Times New Roman" w:hAnsiTheme="minorHAnsi" w:cstheme="minorHAnsi"/>
          <w:color w:val="000000"/>
          <w:lang w:eastAsia="es-MX"/>
        </w:rPr>
        <w:t xml:space="preserve"> </w:t>
      </w:r>
      <w:r w:rsidR="00C86E7F" w:rsidRPr="00D850BD">
        <w:rPr>
          <w:rFonts w:asciiTheme="minorHAnsi" w:eastAsia="Times New Roman" w:hAnsiTheme="minorHAnsi" w:cstheme="minorHAnsi"/>
          <w:color w:val="000000"/>
          <w:lang w:eastAsia="es-MX"/>
        </w:rPr>
        <w:t xml:space="preserve"> </w:t>
      </w:r>
    </w:p>
    <w:p w14:paraId="3DBE1EC7" w14:textId="0D9C7890" w:rsidR="0018786A" w:rsidRPr="00D850BD" w:rsidRDefault="0018786A" w:rsidP="0018786A">
      <w:pPr>
        <w:shd w:val="clear" w:color="auto" w:fill="FFFFFF"/>
        <w:spacing w:after="0" w:line="480" w:lineRule="auto"/>
        <w:ind w:firstLine="708"/>
        <w:jc w:val="both"/>
        <w:rPr>
          <w:rFonts w:asciiTheme="minorHAnsi" w:eastAsia="Times New Roman" w:hAnsiTheme="minorHAnsi" w:cstheme="minorHAnsi"/>
          <w:b/>
          <w:bCs/>
          <w:color w:val="000000"/>
          <w:bdr w:val="none" w:sz="0" w:space="0" w:color="auto" w:frame="1"/>
          <w:lang w:eastAsia="es-MX"/>
        </w:rPr>
      </w:pPr>
      <w:r w:rsidRPr="00D850BD">
        <w:rPr>
          <w:rFonts w:asciiTheme="minorHAnsi" w:eastAsia="Batang" w:hAnsiTheme="minorHAnsi" w:cstheme="minorHAnsi"/>
          <w:b/>
          <w:color w:val="000000" w:themeColor="text1"/>
        </w:rPr>
        <w:t>ACUERDO XV</w:t>
      </w:r>
      <w:r w:rsidR="00AC3054" w:rsidRPr="00D850BD">
        <w:rPr>
          <w:rFonts w:asciiTheme="minorHAnsi" w:eastAsia="Batang" w:hAnsiTheme="minorHAnsi" w:cstheme="minorHAnsi"/>
          <w:b/>
          <w:color w:val="000000" w:themeColor="text1"/>
        </w:rPr>
        <w:t>III</w:t>
      </w:r>
      <w:r w:rsidRPr="00D850BD">
        <w:rPr>
          <w:rFonts w:asciiTheme="minorHAnsi" w:eastAsia="Batang" w:hAnsiTheme="minorHAnsi" w:cstheme="minorHAnsi"/>
          <w:b/>
          <w:color w:val="000000" w:themeColor="text1"/>
        </w:rPr>
        <w:t>/6</w:t>
      </w:r>
      <w:r w:rsidR="00AF4783" w:rsidRPr="00D850BD">
        <w:rPr>
          <w:rFonts w:asciiTheme="minorHAnsi" w:eastAsia="Batang" w:hAnsiTheme="minorHAnsi" w:cstheme="minorHAnsi"/>
          <w:b/>
          <w:color w:val="000000" w:themeColor="text1"/>
        </w:rPr>
        <w:t>5</w:t>
      </w:r>
      <w:r w:rsidRPr="00D850BD">
        <w:rPr>
          <w:rFonts w:asciiTheme="minorHAnsi" w:eastAsia="Batang" w:hAnsiTheme="minorHAnsi" w:cstheme="minorHAnsi"/>
          <w:b/>
          <w:color w:val="000000" w:themeColor="text1"/>
        </w:rPr>
        <w:t>/2021.</w:t>
      </w:r>
      <w:r w:rsidR="00AF4783" w:rsidRPr="00D850BD">
        <w:rPr>
          <w:rFonts w:asciiTheme="minorHAnsi" w:eastAsia="Batang" w:hAnsiTheme="minorHAnsi" w:cstheme="minorHAnsi"/>
          <w:b/>
          <w:color w:val="000000" w:themeColor="text1"/>
        </w:rPr>
        <w:t>2</w:t>
      </w:r>
      <w:r w:rsidRPr="00D850BD">
        <w:rPr>
          <w:rFonts w:asciiTheme="minorHAnsi" w:eastAsia="Batang" w:hAnsiTheme="minorHAnsi" w:cstheme="minorHAnsi"/>
          <w:b/>
          <w:color w:val="000000" w:themeColor="text1"/>
        </w:rPr>
        <w:t xml:space="preserve">.  </w:t>
      </w:r>
      <w:r w:rsidRPr="00D850BD">
        <w:rPr>
          <w:rFonts w:asciiTheme="minorHAnsi" w:eastAsia="Times New Roman" w:hAnsiTheme="minorHAnsi" w:cstheme="minorHAnsi"/>
          <w:b/>
          <w:bCs/>
          <w:color w:val="000000"/>
          <w:bdr w:val="none" w:sz="0" w:space="0" w:color="auto" w:frame="1"/>
          <w:lang w:eastAsia="es-MX"/>
        </w:rPr>
        <w:t xml:space="preserve">Escrito con fecha de acuse de recibo veintiséis de octubre de dos mil veintiuno, signado por la </w:t>
      </w:r>
      <w:proofErr w:type="gramStart"/>
      <w:r w:rsidRPr="00D850BD">
        <w:rPr>
          <w:rFonts w:asciiTheme="minorHAnsi" w:eastAsia="Times New Roman" w:hAnsiTheme="minorHAnsi" w:cstheme="minorHAnsi"/>
          <w:b/>
          <w:bCs/>
          <w:color w:val="000000"/>
          <w:bdr w:val="none" w:sz="0" w:space="0" w:color="auto" w:frame="1"/>
          <w:lang w:eastAsia="es-MX"/>
        </w:rPr>
        <w:t>Secretaria</w:t>
      </w:r>
      <w:proofErr w:type="gramEnd"/>
      <w:r w:rsidRPr="00D850BD">
        <w:rPr>
          <w:rFonts w:asciiTheme="minorHAnsi" w:eastAsia="Times New Roman" w:hAnsiTheme="minorHAnsi" w:cstheme="minorHAnsi"/>
          <w:b/>
          <w:bCs/>
          <w:color w:val="000000"/>
          <w:bdr w:val="none" w:sz="0" w:space="0" w:color="auto" w:frame="1"/>
          <w:lang w:eastAsia="es-MX"/>
        </w:rPr>
        <w:t xml:space="preserve"> Proyectista en funciones de Secretaria de Acuerdos, adscrita a la a segunda ponencia de la Sala Penal y Especializada en Administración de Justicia para Adolescentes con licencia.  - - - - - - - </w:t>
      </w:r>
    </w:p>
    <w:p w14:paraId="41AF847F" w14:textId="39A1B360" w:rsidR="0018786A" w:rsidRPr="00D850BD" w:rsidRDefault="0018786A" w:rsidP="0018786A">
      <w:pPr>
        <w:shd w:val="clear" w:color="auto" w:fill="FFFFFF"/>
        <w:spacing w:after="0" w:line="480" w:lineRule="auto"/>
        <w:jc w:val="both"/>
        <w:rPr>
          <w:rFonts w:asciiTheme="minorHAnsi" w:eastAsia="Times New Roman" w:hAnsiTheme="minorHAnsi" w:cstheme="minorHAnsi"/>
          <w:b/>
          <w:bCs/>
          <w:lang w:eastAsia="es-MX"/>
        </w:rPr>
      </w:pPr>
      <w:r w:rsidRPr="00D850BD">
        <w:rPr>
          <w:rFonts w:asciiTheme="minorHAnsi" w:eastAsia="Batang" w:hAnsiTheme="minorHAnsi" w:cstheme="minorHAnsi"/>
          <w:i/>
          <w:iCs/>
        </w:rPr>
        <w:lastRenderedPageBreak/>
        <w:t>Dada cuenta con el e</w:t>
      </w:r>
      <w:r w:rsidRPr="00D850BD">
        <w:rPr>
          <w:rFonts w:asciiTheme="minorHAnsi" w:eastAsia="Batang" w:hAnsiTheme="minorHAnsi" w:cstheme="minorHAnsi"/>
          <w:bCs/>
          <w:i/>
          <w:iCs/>
        </w:rPr>
        <w:t xml:space="preserve">scrito referencia, suscrito por la Maestra Esther </w:t>
      </w:r>
      <w:proofErr w:type="spellStart"/>
      <w:r w:rsidRPr="00D850BD">
        <w:rPr>
          <w:rFonts w:asciiTheme="minorHAnsi" w:eastAsia="Batang" w:hAnsiTheme="minorHAnsi" w:cstheme="minorHAnsi"/>
          <w:bCs/>
          <w:i/>
          <w:iCs/>
        </w:rPr>
        <w:t>Terova</w:t>
      </w:r>
      <w:proofErr w:type="spellEnd"/>
      <w:r w:rsidRPr="00D850BD">
        <w:rPr>
          <w:rFonts w:asciiTheme="minorHAnsi" w:eastAsia="Batang" w:hAnsiTheme="minorHAnsi" w:cstheme="minorHAnsi"/>
          <w:bCs/>
          <w:i/>
          <w:iCs/>
        </w:rPr>
        <w:t xml:space="preserve"> Cote</w:t>
      </w:r>
      <w:r w:rsidRPr="00D850BD">
        <w:rPr>
          <w:rFonts w:asciiTheme="minorHAnsi" w:eastAsia="Batang" w:hAnsiTheme="minorHAnsi" w:cstheme="minorHAnsi"/>
          <w:bCs/>
        </w:rPr>
        <w:t xml:space="preserve">, </w:t>
      </w:r>
      <w:r w:rsidRPr="00D850BD">
        <w:rPr>
          <w:rFonts w:asciiTheme="minorHAnsi" w:eastAsia="Times New Roman" w:hAnsiTheme="minorHAnsi" w:cstheme="minorHAnsi"/>
          <w:bCs/>
          <w:color w:val="000000"/>
          <w:bdr w:val="none" w:sz="0" w:space="0" w:color="auto" w:frame="1"/>
          <w:lang w:eastAsia="es-MX"/>
        </w:rPr>
        <w:t xml:space="preserve"> </w:t>
      </w:r>
      <w:r w:rsidRPr="00D850BD">
        <w:rPr>
          <w:rFonts w:asciiTheme="minorHAnsi" w:eastAsia="Batang" w:hAnsiTheme="minorHAnsi" w:cstheme="minorHAnsi"/>
          <w:bCs/>
          <w:i/>
          <w:iCs/>
        </w:rPr>
        <w:t>mediante el cual solicita se le conceda licencia sin goce de sueldo</w:t>
      </w:r>
      <w:r w:rsidR="00AF4783" w:rsidRPr="00D850BD">
        <w:rPr>
          <w:rFonts w:asciiTheme="minorHAnsi" w:eastAsia="Batang" w:hAnsiTheme="minorHAnsi" w:cstheme="minorHAnsi"/>
          <w:bCs/>
          <w:i/>
          <w:iCs/>
        </w:rPr>
        <w:t xml:space="preserve"> con efectos a partir del veintiocho de octubre de dos mil veintiuno y hasta que concluya su encargo en la Procuraduría General de Justicia del Estado</w:t>
      </w:r>
      <w:r w:rsidRPr="00D850BD">
        <w:rPr>
          <w:rFonts w:asciiTheme="minorHAnsi" w:eastAsia="Batang" w:hAnsiTheme="minorHAnsi" w:cstheme="minorHAnsi"/>
          <w:bCs/>
          <w:i/>
          <w:iCs/>
        </w:rPr>
        <w:t xml:space="preserve">; </w:t>
      </w:r>
      <w:r w:rsidRPr="00D850BD">
        <w:rPr>
          <w:rFonts w:asciiTheme="minorHAnsi" w:eastAsia="Times New Roman" w:hAnsiTheme="minorHAnsi" w:cstheme="minorHAnsi"/>
          <w:i/>
          <w:iCs/>
          <w:lang w:eastAsia="es-MX"/>
        </w:rPr>
        <w:t xml:space="preserve">al respecto, </w:t>
      </w:r>
      <w:r w:rsidRPr="00D850BD">
        <w:rPr>
          <w:rFonts w:asciiTheme="minorHAnsi" w:eastAsia="Batang" w:hAnsiTheme="minorHAnsi" w:cstheme="minorHAnsi"/>
          <w:bCs/>
          <w:i/>
          <w:iCs/>
        </w:rPr>
        <w:t>c</w:t>
      </w:r>
      <w:r w:rsidRPr="00D850BD">
        <w:rPr>
          <w:rFonts w:asciiTheme="minorHAnsi" w:hAnsiTheme="minorHAnsi" w:cstheme="minorHAnsi"/>
          <w:i/>
          <w:iCs/>
        </w:rPr>
        <w:t xml:space="preserve">on fundamento en lo que establecen los artículos </w:t>
      </w:r>
      <w:r w:rsidRPr="00D850BD">
        <w:rPr>
          <w:rFonts w:asciiTheme="minorHAnsi" w:eastAsia="Batang" w:hAnsiTheme="minorHAnsi" w:cstheme="minorHAnsi"/>
          <w:i/>
          <w:iCs/>
        </w:rPr>
        <w:t xml:space="preserve">61, </w:t>
      </w:r>
      <w:r w:rsidRPr="00D850BD">
        <w:rPr>
          <w:rFonts w:asciiTheme="minorHAnsi" w:hAnsiTheme="minorHAnsi" w:cstheme="minorHAnsi"/>
          <w:i/>
          <w:iCs/>
        </w:rPr>
        <w:t xml:space="preserve">68 fracción I, de la Ley Orgánica del Poder Judicial del Estado, y 36 fracción III, de la Ley Laboral de los Servidores Públicos del Estado de Tlaxcala y sus Municipios, </w:t>
      </w:r>
      <w:r w:rsidRPr="00D850BD">
        <w:rPr>
          <w:rFonts w:asciiTheme="minorHAnsi" w:eastAsia="Times New Roman" w:hAnsiTheme="minorHAnsi" w:cstheme="minorHAnsi"/>
          <w:i/>
          <w:iCs/>
          <w:lang w:eastAsia="es-MX"/>
        </w:rPr>
        <w:t>este cuerpo colegiado determina:</w:t>
      </w:r>
      <w:r w:rsidRPr="00D850BD">
        <w:rPr>
          <w:rFonts w:asciiTheme="minorHAnsi" w:eastAsia="Times New Roman" w:hAnsiTheme="minorHAnsi" w:cstheme="minorHAnsi"/>
          <w:b/>
          <w:bCs/>
          <w:lang w:eastAsia="es-MX"/>
        </w:rPr>
        <w:t xml:space="preserve"> </w:t>
      </w:r>
    </w:p>
    <w:p w14:paraId="057ACB91" w14:textId="4584EF6D" w:rsidR="0018786A" w:rsidRPr="00D850BD" w:rsidRDefault="0018786A" w:rsidP="0018786A">
      <w:pPr>
        <w:shd w:val="clear" w:color="auto" w:fill="FFFFFF"/>
        <w:spacing w:after="0" w:line="480" w:lineRule="auto"/>
        <w:ind w:firstLine="708"/>
        <w:jc w:val="both"/>
        <w:rPr>
          <w:rFonts w:asciiTheme="minorHAnsi" w:hAnsiTheme="minorHAnsi" w:cstheme="minorHAnsi"/>
        </w:rPr>
      </w:pPr>
      <w:r w:rsidRPr="008E2266">
        <w:rPr>
          <w:rFonts w:asciiTheme="minorHAnsi" w:hAnsiTheme="minorHAnsi" w:cstheme="minorHAnsi"/>
          <w:i/>
          <w:iCs/>
        </w:rPr>
        <w:t>Otorgarle la licencia sin goce</w:t>
      </w:r>
      <w:r w:rsidRPr="00D850BD">
        <w:rPr>
          <w:rFonts w:asciiTheme="minorHAnsi" w:hAnsiTheme="minorHAnsi" w:cstheme="minorHAnsi"/>
          <w:i/>
          <w:iCs/>
        </w:rPr>
        <w:t xml:space="preserve"> de sueldo solicitada </w:t>
      </w:r>
      <w:r w:rsidR="00AF4783" w:rsidRPr="00D850BD">
        <w:rPr>
          <w:rFonts w:asciiTheme="minorHAnsi" w:eastAsia="Batang" w:hAnsiTheme="minorHAnsi" w:cstheme="minorHAnsi"/>
          <w:bCs/>
          <w:i/>
          <w:iCs/>
        </w:rPr>
        <w:t>con efectos a partir del veintiocho de octubre de dos mil veintiuno y hasta que concluya su encargo en la Procuraduría General de Justicia del Estado</w:t>
      </w:r>
      <w:r w:rsidRPr="00D850BD">
        <w:rPr>
          <w:rFonts w:asciiTheme="minorHAnsi" w:hAnsiTheme="minorHAnsi" w:cstheme="minorHAnsi"/>
          <w:i/>
          <w:iCs/>
        </w:rPr>
        <w:t xml:space="preserve">, debiendo reincorporarse al área de su adscripción al siguiente día hábil de que concluya dicha licencia. </w:t>
      </w:r>
    </w:p>
    <w:p w14:paraId="7A8AA15C" w14:textId="0EA34FA5" w:rsidR="0018786A" w:rsidRDefault="0018786A" w:rsidP="0018786A">
      <w:pPr>
        <w:shd w:val="clear" w:color="auto" w:fill="FFFFFF"/>
        <w:spacing w:after="0" w:line="480" w:lineRule="auto"/>
        <w:jc w:val="both"/>
        <w:rPr>
          <w:rFonts w:asciiTheme="minorHAnsi" w:hAnsiTheme="minorHAnsi" w:cstheme="minorHAnsi"/>
        </w:rPr>
      </w:pPr>
      <w:r w:rsidRPr="00D850BD">
        <w:rPr>
          <w:rFonts w:asciiTheme="minorHAnsi" w:hAnsiTheme="minorHAnsi" w:cstheme="minorHAnsi"/>
          <w:i/>
          <w:iCs/>
        </w:rPr>
        <w:t xml:space="preserve">Comuníquese esta determinación al Tesorero del Poder Judicial del Estado y al </w:t>
      </w:r>
      <w:proofErr w:type="gramStart"/>
      <w:r w:rsidRPr="00D850BD">
        <w:rPr>
          <w:rFonts w:asciiTheme="minorHAnsi" w:hAnsiTheme="minorHAnsi" w:cstheme="minorHAnsi"/>
          <w:i/>
          <w:iCs/>
        </w:rPr>
        <w:t>Director</w:t>
      </w:r>
      <w:proofErr w:type="gramEnd"/>
      <w:r w:rsidRPr="00D850BD">
        <w:rPr>
          <w:rFonts w:asciiTheme="minorHAnsi" w:hAnsiTheme="minorHAnsi" w:cstheme="minorHAnsi"/>
          <w:i/>
          <w:iCs/>
        </w:rPr>
        <w:t xml:space="preserve"> de Recursos Humanos y Materiales de la Secretaría Ejecutiva, para todos los efectos administrativos conducentes, así como al peticionario, para su conocimiento y efectos legales a que haya lugar.</w:t>
      </w:r>
      <w:r w:rsidRPr="00D850BD">
        <w:rPr>
          <w:rFonts w:asciiTheme="minorHAnsi" w:hAnsiTheme="minorHAnsi" w:cstheme="minorHAnsi"/>
        </w:rPr>
        <w:t xml:space="preserve"> </w:t>
      </w:r>
      <w:r w:rsidRPr="00D850BD">
        <w:rPr>
          <w:rFonts w:asciiTheme="minorHAnsi" w:hAnsiTheme="minorHAnsi" w:cstheme="minorHAnsi"/>
          <w:u w:val="single"/>
        </w:rPr>
        <w:t>APROBADO POR</w:t>
      </w:r>
      <w:r w:rsidR="00471118">
        <w:rPr>
          <w:rFonts w:asciiTheme="minorHAnsi" w:hAnsiTheme="minorHAnsi" w:cstheme="minorHAnsi"/>
          <w:u w:val="single"/>
        </w:rPr>
        <w:t xml:space="preserve"> </w:t>
      </w:r>
      <w:proofErr w:type="gramStart"/>
      <w:r w:rsidR="00471118">
        <w:rPr>
          <w:rFonts w:asciiTheme="minorHAnsi" w:hAnsiTheme="minorHAnsi" w:cstheme="minorHAnsi"/>
          <w:u w:val="single"/>
        </w:rPr>
        <w:t>UNANIMIDAD</w:t>
      </w:r>
      <w:r w:rsidR="00AF4783" w:rsidRPr="00D850BD">
        <w:rPr>
          <w:rFonts w:asciiTheme="minorHAnsi" w:hAnsiTheme="minorHAnsi" w:cstheme="minorHAnsi"/>
          <w:u w:val="single"/>
        </w:rPr>
        <w:t xml:space="preserve">  </w:t>
      </w:r>
      <w:r w:rsidRPr="00D850BD">
        <w:rPr>
          <w:rFonts w:asciiTheme="minorHAnsi" w:hAnsiTheme="minorHAnsi" w:cstheme="minorHAnsi"/>
          <w:u w:val="single"/>
        </w:rPr>
        <w:t>DE</w:t>
      </w:r>
      <w:proofErr w:type="gramEnd"/>
      <w:r w:rsidRPr="00D850BD">
        <w:rPr>
          <w:rFonts w:asciiTheme="minorHAnsi" w:hAnsiTheme="minorHAnsi" w:cstheme="minorHAnsi"/>
          <w:u w:val="single"/>
        </w:rPr>
        <w:t xml:space="preserve"> VOTOS</w:t>
      </w:r>
      <w:r w:rsidRPr="00D850BD">
        <w:rPr>
          <w:rFonts w:asciiTheme="minorHAnsi" w:hAnsiTheme="minorHAnsi" w:cstheme="minorHAnsi"/>
        </w:rPr>
        <w:t xml:space="preserve">. </w:t>
      </w:r>
    </w:p>
    <w:p w14:paraId="603BA73B" w14:textId="7FEEC9BC" w:rsidR="00F242D4" w:rsidRPr="00D850BD" w:rsidRDefault="00AF4783" w:rsidP="0017118A">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D850BD">
        <w:rPr>
          <w:rFonts w:asciiTheme="minorHAnsi" w:eastAsia="Batang" w:hAnsiTheme="minorHAnsi" w:cstheme="minorHAnsi"/>
          <w:b/>
          <w:color w:val="000000" w:themeColor="text1"/>
          <w:sz w:val="22"/>
          <w:szCs w:val="22"/>
        </w:rPr>
        <w:t>ACUERDO XV</w:t>
      </w:r>
      <w:r w:rsidR="00AC3054" w:rsidRPr="00D850BD">
        <w:rPr>
          <w:rFonts w:asciiTheme="minorHAnsi" w:eastAsia="Batang" w:hAnsiTheme="minorHAnsi" w:cstheme="minorHAnsi"/>
          <w:b/>
          <w:color w:val="000000" w:themeColor="text1"/>
          <w:sz w:val="22"/>
          <w:szCs w:val="22"/>
        </w:rPr>
        <w:t>III</w:t>
      </w:r>
      <w:r w:rsidRPr="00D850BD">
        <w:rPr>
          <w:rFonts w:asciiTheme="minorHAnsi" w:eastAsia="Batang" w:hAnsiTheme="minorHAnsi" w:cstheme="minorHAnsi"/>
          <w:b/>
          <w:color w:val="000000" w:themeColor="text1"/>
          <w:sz w:val="22"/>
          <w:szCs w:val="22"/>
        </w:rPr>
        <w:t xml:space="preserve">/65/2021.3. </w:t>
      </w:r>
      <w:r w:rsidR="00E016D4" w:rsidRPr="00D850BD">
        <w:rPr>
          <w:rFonts w:asciiTheme="minorHAnsi" w:eastAsia="Batang" w:hAnsiTheme="minorHAnsi" w:cstheme="minorHAnsi"/>
          <w:b/>
          <w:color w:val="000000" w:themeColor="text1"/>
          <w:sz w:val="22"/>
          <w:szCs w:val="22"/>
        </w:rPr>
        <w:t xml:space="preserve">Oficio número 1553/2021, de fecha ocho de octubre de dos mil veintiuno, signado por el Secretario </w:t>
      </w:r>
      <w:proofErr w:type="gramStart"/>
      <w:r w:rsidR="00E016D4" w:rsidRPr="00D850BD">
        <w:rPr>
          <w:rFonts w:asciiTheme="minorHAnsi" w:eastAsia="Batang" w:hAnsiTheme="minorHAnsi" w:cstheme="minorHAnsi"/>
          <w:b/>
          <w:color w:val="000000" w:themeColor="text1"/>
          <w:sz w:val="22"/>
          <w:szCs w:val="22"/>
        </w:rPr>
        <w:t>General  y</w:t>
      </w:r>
      <w:proofErr w:type="gramEnd"/>
      <w:r w:rsidR="00E016D4" w:rsidRPr="00D850BD">
        <w:rPr>
          <w:rFonts w:asciiTheme="minorHAnsi" w:eastAsia="Batang" w:hAnsiTheme="minorHAnsi" w:cstheme="minorHAnsi"/>
          <w:b/>
          <w:color w:val="000000" w:themeColor="text1"/>
          <w:sz w:val="22"/>
          <w:szCs w:val="22"/>
        </w:rPr>
        <w:t xml:space="preserve"> Secretaria de Trabajo y Conflictos para los Tres Poderes, ambos del Sindicato “7 de Mayo”. - - - - - -</w:t>
      </w:r>
    </w:p>
    <w:p w14:paraId="34750794" w14:textId="7BABD0BD" w:rsidR="00E016D4" w:rsidRPr="003E5C51" w:rsidRDefault="00E016D4" w:rsidP="00E016D4">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D850BD">
        <w:rPr>
          <w:rFonts w:asciiTheme="minorHAnsi" w:eastAsia="Batang" w:hAnsiTheme="minorHAnsi" w:cstheme="minorHAnsi"/>
          <w:bCs/>
          <w:color w:val="000000" w:themeColor="text1"/>
          <w:sz w:val="22"/>
          <w:szCs w:val="22"/>
        </w:rPr>
        <w:t xml:space="preserve">Dada cuenta con el oficio de referencia, mediante el cual informan </w:t>
      </w:r>
      <w:r w:rsidR="00242122" w:rsidRPr="00D850BD">
        <w:rPr>
          <w:rFonts w:asciiTheme="minorHAnsi" w:eastAsia="Batang" w:hAnsiTheme="minorHAnsi" w:cstheme="minorHAnsi"/>
          <w:bCs/>
          <w:color w:val="000000" w:themeColor="text1"/>
          <w:sz w:val="22"/>
          <w:szCs w:val="22"/>
        </w:rPr>
        <w:t>que,</w:t>
      </w:r>
      <w:r w:rsidRPr="00D850BD">
        <w:rPr>
          <w:rFonts w:asciiTheme="minorHAnsi" w:eastAsia="Batang" w:hAnsiTheme="minorHAnsi" w:cstheme="minorHAnsi"/>
          <w:bCs/>
          <w:color w:val="000000" w:themeColor="text1"/>
          <w:sz w:val="22"/>
          <w:szCs w:val="22"/>
        </w:rPr>
        <w:t xml:space="preserve"> a la C. Gisela Herrera Moreno, se le termina la licencia sin goce de sueldo</w:t>
      </w:r>
      <w:r w:rsidR="00242122" w:rsidRPr="00D850BD">
        <w:rPr>
          <w:rFonts w:asciiTheme="minorHAnsi" w:eastAsia="Batang" w:hAnsiTheme="minorHAnsi" w:cstheme="minorHAnsi"/>
          <w:bCs/>
          <w:color w:val="000000" w:themeColor="text1"/>
          <w:sz w:val="22"/>
          <w:szCs w:val="22"/>
        </w:rPr>
        <w:t xml:space="preserve"> (comisión sindical)</w:t>
      </w:r>
      <w:r w:rsidRPr="00D850BD">
        <w:rPr>
          <w:rFonts w:asciiTheme="minorHAnsi" w:eastAsia="Batang" w:hAnsiTheme="minorHAnsi" w:cstheme="minorHAnsi"/>
          <w:bCs/>
          <w:color w:val="000000" w:themeColor="text1"/>
          <w:sz w:val="22"/>
          <w:szCs w:val="22"/>
        </w:rPr>
        <w:t>, por lo que deberá presentarse a sus labores a partir del uno de noviembre de dos mil veintiuno; en consecuencia, se termina el interinato de la C. Claudia Rosas Gómez, que viene cubriendo en su lugar; al respecto, con fundamento en lo que establecen los artículos 61  y 68 fracción I, de la Ley Orgánica del Poder Judicial del Estado,</w:t>
      </w:r>
      <w:r w:rsidRPr="005709DA">
        <w:rPr>
          <w:rFonts w:asciiTheme="minorHAnsi" w:eastAsia="Batang" w:hAnsiTheme="minorHAnsi" w:cstheme="minorHAnsi"/>
          <w:b/>
          <w:color w:val="000000" w:themeColor="text1"/>
          <w:sz w:val="22"/>
          <w:szCs w:val="22"/>
        </w:rPr>
        <w:t xml:space="preserve"> </w:t>
      </w:r>
      <w:r w:rsidR="00242122" w:rsidRPr="005709DA">
        <w:rPr>
          <w:rFonts w:asciiTheme="minorHAnsi" w:eastAsia="Batang" w:hAnsiTheme="minorHAnsi" w:cstheme="minorHAnsi"/>
          <w:b/>
          <w:color w:val="000000" w:themeColor="text1"/>
          <w:sz w:val="22"/>
          <w:szCs w:val="22"/>
        </w:rPr>
        <w:t xml:space="preserve"> </w:t>
      </w:r>
      <w:r w:rsidR="00242122" w:rsidRPr="003E5C51">
        <w:rPr>
          <w:rFonts w:asciiTheme="minorHAnsi" w:eastAsia="Batang" w:hAnsiTheme="minorHAnsi" w:cstheme="minorHAnsi"/>
          <w:bCs/>
          <w:color w:val="000000" w:themeColor="text1"/>
          <w:sz w:val="22"/>
          <w:szCs w:val="22"/>
        </w:rPr>
        <w:t>este cuerpo colegiado determina:</w:t>
      </w:r>
    </w:p>
    <w:p w14:paraId="10792F46" w14:textId="3C3CED71" w:rsidR="00F242D4" w:rsidRPr="00D850BD" w:rsidRDefault="00242122" w:rsidP="005709DA">
      <w:pPr>
        <w:pStyle w:val="NormalWeb"/>
        <w:numPr>
          <w:ilvl w:val="0"/>
          <w:numId w:val="13"/>
        </w:numPr>
        <w:spacing w:before="0" w:beforeAutospacing="0" w:after="0" w:afterAutospacing="0" w:line="480" w:lineRule="auto"/>
        <w:jc w:val="both"/>
        <w:rPr>
          <w:rFonts w:asciiTheme="minorHAnsi" w:eastAsia="Batang" w:hAnsiTheme="minorHAnsi" w:cstheme="minorHAnsi"/>
          <w:b/>
          <w:color w:val="000000" w:themeColor="text1"/>
          <w:sz w:val="22"/>
          <w:szCs w:val="22"/>
        </w:rPr>
      </w:pPr>
      <w:r w:rsidRPr="00D850BD">
        <w:rPr>
          <w:rFonts w:asciiTheme="minorHAnsi" w:eastAsia="Batang" w:hAnsiTheme="minorHAnsi" w:cstheme="minorHAnsi"/>
          <w:bCs/>
          <w:color w:val="000000" w:themeColor="text1"/>
          <w:sz w:val="22"/>
          <w:szCs w:val="22"/>
        </w:rPr>
        <w:t>Tomar conocimiento de la terminación de la comisión sindical a la C. Gisela Herrera Moreno</w:t>
      </w:r>
      <w:r w:rsidR="001A0E3E" w:rsidRPr="00D850BD">
        <w:rPr>
          <w:rFonts w:asciiTheme="minorHAnsi" w:eastAsia="Batang" w:hAnsiTheme="minorHAnsi" w:cstheme="minorHAnsi"/>
          <w:bCs/>
          <w:color w:val="000000" w:themeColor="text1"/>
          <w:sz w:val="22"/>
          <w:szCs w:val="22"/>
        </w:rPr>
        <w:t xml:space="preserve"> y su reincorporación al Poder Judicial del Estado con efectos a partir del uno de noviembre del año dos mil veintiuno.</w:t>
      </w:r>
    </w:p>
    <w:p w14:paraId="237CCDCC" w14:textId="4FEA8711" w:rsidR="001A0E3E" w:rsidRPr="00D850BD" w:rsidRDefault="001A0E3E" w:rsidP="004240B9">
      <w:pPr>
        <w:pStyle w:val="NormalWeb"/>
        <w:numPr>
          <w:ilvl w:val="0"/>
          <w:numId w:val="13"/>
        </w:numPr>
        <w:spacing w:before="0" w:beforeAutospacing="0" w:after="0" w:afterAutospacing="0" w:line="480" w:lineRule="auto"/>
        <w:jc w:val="both"/>
        <w:rPr>
          <w:rFonts w:asciiTheme="minorHAnsi" w:eastAsia="Batang" w:hAnsiTheme="minorHAnsi" w:cstheme="minorHAnsi"/>
          <w:b/>
          <w:color w:val="000000" w:themeColor="text1"/>
          <w:sz w:val="22"/>
          <w:szCs w:val="22"/>
        </w:rPr>
      </w:pPr>
      <w:r w:rsidRPr="00D850BD">
        <w:rPr>
          <w:rFonts w:asciiTheme="minorHAnsi" w:eastAsia="Batang" w:hAnsiTheme="minorHAnsi" w:cstheme="minorHAnsi"/>
          <w:bCs/>
          <w:color w:val="000000" w:themeColor="text1"/>
          <w:sz w:val="22"/>
          <w:szCs w:val="22"/>
        </w:rPr>
        <w:t xml:space="preserve">Adscribirla </w:t>
      </w:r>
      <w:r w:rsidR="00B574D5">
        <w:rPr>
          <w:rFonts w:asciiTheme="minorHAnsi" w:eastAsia="Batang" w:hAnsiTheme="minorHAnsi" w:cstheme="minorHAnsi"/>
          <w:bCs/>
          <w:color w:val="000000" w:themeColor="text1"/>
          <w:sz w:val="22"/>
          <w:szCs w:val="22"/>
        </w:rPr>
        <w:t>al área de Contención Psicológica, con efectos a partir del uno de noviembre del año en curso</w:t>
      </w:r>
      <w:r w:rsidR="008E6C78">
        <w:rPr>
          <w:rFonts w:asciiTheme="minorHAnsi" w:eastAsia="Batang" w:hAnsiTheme="minorHAnsi" w:cstheme="minorHAnsi"/>
          <w:bCs/>
          <w:color w:val="000000" w:themeColor="text1"/>
          <w:sz w:val="22"/>
          <w:szCs w:val="22"/>
        </w:rPr>
        <w:t>, hasta nuevas instrucciones</w:t>
      </w:r>
      <w:r w:rsidR="00B574D5">
        <w:rPr>
          <w:rFonts w:asciiTheme="minorHAnsi" w:eastAsia="Batang" w:hAnsiTheme="minorHAnsi" w:cstheme="minorHAnsi"/>
          <w:bCs/>
          <w:color w:val="000000" w:themeColor="text1"/>
          <w:sz w:val="22"/>
          <w:szCs w:val="22"/>
        </w:rPr>
        <w:t xml:space="preserve">, con el nivel que tenía antes de la comisión, </w:t>
      </w:r>
      <w:r w:rsidR="008E6C78">
        <w:rPr>
          <w:rFonts w:asciiTheme="minorHAnsi" w:eastAsia="Batang" w:hAnsiTheme="minorHAnsi" w:cstheme="minorHAnsi"/>
          <w:bCs/>
          <w:color w:val="000000" w:themeColor="text1"/>
          <w:sz w:val="22"/>
          <w:szCs w:val="22"/>
        </w:rPr>
        <w:t>(</w:t>
      </w:r>
      <w:r w:rsidR="00B574D5">
        <w:rPr>
          <w:rFonts w:asciiTheme="minorHAnsi" w:eastAsia="Batang" w:hAnsiTheme="minorHAnsi" w:cstheme="minorHAnsi"/>
          <w:bCs/>
          <w:color w:val="000000" w:themeColor="text1"/>
          <w:sz w:val="22"/>
          <w:szCs w:val="22"/>
        </w:rPr>
        <w:t xml:space="preserve">Auxiliar Técnico Nivel 3). </w:t>
      </w:r>
    </w:p>
    <w:p w14:paraId="271F3AE9" w14:textId="28B450A8" w:rsidR="001A0E3E" w:rsidRPr="00D850BD" w:rsidRDefault="001A0E3E" w:rsidP="004240B9">
      <w:pPr>
        <w:pStyle w:val="NormalWeb"/>
        <w:numPr>
          <w:ilvl w:val="0"/>
          <w:numId w:val="13"/>
        </w:numPr>
        <w:spacing w:before="0" w:beforeAutospacing="0" w:after="0" w:afterAutospacing="0" w:line="480" w:lineRule="auto"/>
        <w:jc w:val="both"/>
        <w:rPr>
          <w:rFonts w:asciiTheme="minorHAnsi" w:eastAsia="Batang" w:hAnsiTheme="minorHAnsi" w:cstheme="minorHAnsi"/>
          <w:b/>
          <w:color w:val="000000" w:themeColor="text1"/>
          <w:sz w:val="22"/>
          <w:szCs w:val="22"/>
        </w:rPr>
      </w:pPr>
      <w:r w:rsidRPr="00D850BD">
        <w:rPr>
          <w:rFonts w:asciiTheme="minorHAnsi" w:eastAsia="Batang" w:hAnsiTheme="minorHAnsi" w:cstheme="minorHAnsi"/>
          <w:bCs/>
          <w:color w:val="000000" w:themeColor="text1"/>
          <w:sz w:val="22"/>
          <w:szCs w:val="22"/>
        </w:rPr>
        <w:lastRenderedPageBreak/>
        <w:t xml:space="preserve">Dar por terminado el interinato de la C. Claudia Rosas Gómez, con efectos a partir del uno de noviembre del año dos mil veintiuno. </w:t>
      </w:r>
    </w:p>
    <w:p w14:paraId="2886F800" w14:textId="3201BFFB" w:rsidR="001A0E3E" w:rsidRPr="005A6CDE" w:rsidRDefault="001A0E3E" w:rsidP="001A0E3E">
      <w:pPr>
        <w:pStyle w:val="NormalWeb"/>
        <w:spacing w:before="0" w:beforeAutospacing="0" w:after="0" w:afterAutospacing="0" w:line="480" w:lineRule="auto"/>
        <w:jc w:val="both"/>
        <w:rPr>
          <w:rFonts w:asciiTheme="minorHAnsi" w:hAnsiTheme="minorHAnsi" w:cstheme="minorHAnsi"/>
          <w:sz w:val="22"/>
          <w:szCs w:val="22"/>
          <w:u w:val="single"/>
        </w:rPr>
      </w:pPr>
      <w:r w:rsidRPr="00D850BD">
        <w:rPr>
          <w:rFonts w:asciiTheme="minorHAnsi" w:hAnsiTheme="minorHAnsi" w:cstheme="minorHAnsi"/>
          <w:i/>
          <w:iCs/>
          <w:sz w:val="22"/>
          <w:szCs w:val="22"/>
        </w:rPr>
        <w:t xml:space="preserve">Comuníquese esta determinación al Tesorero del Poder Judicial del Estado y al </w:t>
      </w:r>
      <w:proofErr w:type="gramStart"/>
      <w:r w:rsidRPr="00D850BD">
        <w:rPr>
          <w:rFonts w:asciiTheme="minorHAnsi" w:hAnsiTheme="minorHAnsi" w:cstheme="minorHAnsi"/>
          <w:i/>
          <w:iCs/>
          <w:sz w:val="22"/>
          <w:szCs w:val="22"/>
        </w:rPr>
        <w:t>Director</w:t>
      </w:r>
      <w:proofErr w:type="gramEnd"/>
      <w:r w:rsidRPr="00D850BD">
        <w:rPr>
          <w:rFonts w:asciiTheme="minorHAnsi" w:hAnsiTheme="minorHAnsi" w:cstheme="minorHAnsi"/>
          <w:i/>
          <w:iCs/>
          <w:sz w:val="22"/>
          <w:szCs w:val="22"/>
        </w:rPr>
        <w:t xml:space="preserve"> de Recursos Humanos y Materiales de la Secretaría Ejecutiva, para todos los efectos administrativos conducentes, así como al Secretario General del Sindicato 7 de Mayo, para su conocimiento y efectos a que haya lugar.</w:t>
      </w:r>
      <w:r w:rsidR="005A6CDE">
        <w:rPr>
          <w:rFonts w:asciiTheme="minorHAnsi" w:hAnsiTheme="minorHAnsi" w:cstheme="minorHAnsi"/>
          <w:i/>
          <w:iCs/>
          <w:sz w:val="22"/>
          <w:szCs w:val="22"/>
        </w:rPr>
        <w:t xml:space="preserve"> </w:t>
      </w:r>
      <w:r w:rsidR="005A6CDE" w:rsidRPr="005A6CDE">
        <w:rPr>
          <w:rFonts w:asciiTheme="minorHAnsi" w:hAnsiTheme="minorHAnsi" w:cstheme="minorHAnsi"/>
          <w:sz w:val="22"/>
          <w:szCs w:val="22"/>
          <w:u w:val="single"/>
        </w:rPr>
        <w:t>APROBADO POR UNANIMIDAD DE VOTOS</w:t>
      </w:r>
    </w:p>
    <w:p w14:paraId="5EA88984" w14:textId="6AC26F84" w:rsidR="00F242D4" w:rsidRPr="00D850BD" w:rsidRDefault="002F5B46" w:rsidP="0017118A">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D850BD">
        <w:rPr>
          <w:rFonts w:asciiTheme="minorHAnsi" w:eastAsia="Batang" w:hAnsiTheme="minorHAnsi" w:cstheme="minorHAnsi"/>
          <w:b/>
          <w:color w:val="000000" w:themeColor="text1"/>
          <w:sz w:val="22"/>
          <w:szCs w:val="22"/>
        </w:rPr>
        <w:t>ACUERDO XV</w:t>
      </w:r>
      <w:r w:rsidR="00AC3054" w:rsidRPr="00D850BD">
        <w:rPr>
          <w:rFonts w:asciiTheme="minorHAnsi" w:eastAsia="Batang" w:hAnsiTheme="minorHAnsi" w:cstheme="minorHAnsi"/>
          <w:b/>
          <w:color w:val="000000" w:themeColor="text1"/>
          <w:sz w:val="22"/>
          <w:szCs w:val="22"/>
        </w:rPr>
        <w:t>III</w:t>
      </w:r>
      <w:r w:rsidRPr="00D850BD">
        <w:rPr>
          <w:rFonts w:asciiTheme="minorHAnsi" w:eastAsia="Batang" w:hAnsiTheme="minorHAnsi" w:cstheme="minorHAnsi"/>
          <w:b/>
          <w:color w:val="000000" w:themeColor="text1"/>
          <w:sz w:val="22"/>
          <w:szCs w:val="22"/>
        </w:rPr>
        <w:t xml:space="preserve">/65/2021.4. Oficio número 1513/2021, de fecha siete de octubre de dos mil veintiuno, signado por el </w:t>
      </w:r>
      <w:proofErr w:type="gramStart"/>
      <w:r w:rsidRPr="00D850BD">
        <w:rPr>
          <w:rFonts w:asciiTheme="minorHAnsi" w:eastAsia="Batang" w:hAnsiTheme="minorHAnsi" w:cstheme="minorHAnsi"/>
          <w:b/>
          <w:color w:val="000000" w:themeColor="text1"/>
          <w:sz w:val="22"/>
          <w:szCs w:val="22"/>
        </w:rPr>
        <w:t>Secretario General</w:t>
      </w:r>
      <w:proofErr w:type="gramEnd"/>
      <w:r w:rsidRPr="00D850BD">
        <w:rPr>
          <w:rFonts w:asciiTheme="minorHAnsi" w:eastAsia="Batang" w:hAnsiTheme="minorHAnsi" w:cstheme="minorHAnsi"/>
          <w:b/>
          <w:color w:val="000000" w:themeColor="text1"/>
          <w:sz w:val="22"/>
          <w:szCs w:val="22"/>
        </w:rPr>
        <w:t xml:space="preserve"> y la Secretaria de Trabajo y Conflictos para los tres Poderes, ambos del Sindicato “7 de Mayo”. - - - - - -</w:t>
      </w:r>
    </w:p>
    <w:p w14:paraId="7945EB94" w14:textId="246BB656" w:rsidR="002F5B46" w:rsidRPr="00D850BD" w:rsidRDefault="002F5B46" w:rsidP="002F5B46">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D850BD">
        <w:rPr>
          <w:rFonts w:asciiTheme="minorHAnsi" w:eastAsia="Batang" w:hAnsiTheme="minorHAnsi" w:cstheme="minorHAnsi"/>
          <w:bCs/>
          <w:color w:val="000000" w:themeColor="text1"/>
          <w:sz w:val="22"/>
          <w:szCs w:val="22"/>
        </w:rPr>
        <w:t xml:space="preserve">Dada cuenta con el oficio de referencia, el cual guarda relación directa con el acuerdo </w:t>
      </w:r>
      <w:r w:rsidRPr="00D850BD">
        <w:rPr>
          <w:rFonts w:asciiTheme="minorHAnsi" w:hAnsiTheme="minorHAnsi" w:cstheme="minorHAnsi"/>
          <w:i/>
          <w:iCs/>
          <w:sz w:val="22"/>
          <w:szCs w:val="22"/>
        </w:rPr>
        <w:t>IX/55/2021</w:t>
      </w:r>
      <w:r w:rsidR="001578E3">
        <w:rPr>
          <w:rFonts w:asciiTheme="minorHAnsi" w:hAnsiTheme="minorHAnsi" w:cstheme="minorHAnsi"/>
          <w:i/>
          <w:iCs/>
          <w:sz w:val="22"/>
          <w:szCs w:val="22"/>
        </w:rPr>
        <w:t xml:space="preserve"> emitido por</w:t>
      </w:r>
      <w:r w:rsidRPr="00D850BD">
        <w:rPr>
          <w:rFonts w:asciiTheme="minorHAnsi" w:hAnsiTheme="minorHAnsi" w:cstheme="minorHAnsi"/>
          <w:i/>
          <w:iCs/>
          <w:sz w:val="22"/>
          <w:szCs w:val="22"/>
        </w:rPr>
        <w:t xml:space="preserve"> este cuerpo colegiado</w:t>
      </w:r>
      <w:r w:rsidR="001578E3">
        <w:rPr>
          <w:rFonts w:asciiTheme="minorHAnsi" w:hAnsiTheme="minorHAnsi" w:cstheme="minorHAnsi"/>
          <w:i/>
          <w:iCs/>
          <w:sz w:val="22"/>
          <w:szCs w:val="22"/>
        </w:rPr>
        <w:t xml:space="preserve"> en sesión extraordinaria de fecha veintitrés de septiembre del año en curso</w:t>
      </w:r>
      <w:r w:rsidR="00BC3A2F" w:rsidRPr="00D850BD">
        <w:rPr>
          <w:rFonts w:asciiTheme="minorHAnsi" w:hAnsiTheme="minorHAnsi" w:cstheme="minorHAnsi"/>
          <w:i/>
          <w:iCs/>
          <w:sz w:val="22"/>
          <w:szCs w:val="22"/>
        </w:rPr>
        <w:t>, con fundamento en lo que establecen los artículos</w:t>
      </w:r>
      <w:r w:rsidR="00141193" w:rsidRPr="00D850BD">
        <w:rPr>
          <w:rFonts w:asciiTheme="minorHAnsi" w:hAnsiTheme="minorHAnsi" w:cstheme="minorHAnsi"/>
          <w:i/>
          <w:iCs/>
          <w:sz w:val="22"/>
          <w:szCs w:val="22"/>
        </w:rPr>
        <w:t xml:space="preserve"> </w:t>
      </w:r>
      <w:r w:rsidR="00141193" w:rsidRPr="00D850BD">
        <w:rPr>
          <w:rFonts w:asciiTheme="minorHAnsi" w:hAnsiTheme="minorHAnsi" w:cstheme="minorHAnsi"/>
          <w:i/>
          <w:iCs/>
          <w:color w:val="000000" w:themeColor="text1"/>
          <w:sz w:val="22"/>
          <w:szCs w:val="22"/>
        </w:rPr>
        <w:t xml:space="preserve">45 Bis, 45 </w:t>
      </w:r>
      <w:proofErr w:type="spellStart"/>
      <w:r w:rsidR="00141193" w:rsidRPr="00D850BD">
        <w:rPr>
          <w:rFonts w:asciiTheme="minorHAnsi" w:hAnsiTheme="minorHAnsi" w:cstheme="minorHAnsi"/>
          <w:i/>
          <w:iCs/>
          <w:color w:val="000000" w:themeColor="text1"/>
          <w:sz w:val="22"/>
          <w:szCs w:val="22"/>
        </w:rPr>
        <w:t>Quáter</w:t>
      </w:r>
      <w:proofErr w:type="spellEnd"/>
      <w:r w:rsidR="00141193" w:rsidRPr="00D850BD">
        <w:rPr>
          <w:rFonts w:asciiTheme="minorHAnsi" w:hAnsiTheme="minorHAnsi" w:cstheme="minorHAnsi"/>
          <w:i/>
          <w:iCs/>
          <w:color w:val="000000" w:themeColor="text1"/>
          <w:sz w:val="22"/>
          <w:szCs w:val="22"/>
        </w:rPr>
        <w:t xml:space="preserve"> y 61 de la Ley Orgánica del Poder Judicial del Estado, este cuerpo colegiado determina:</w:t>
      </w:r>
    </w:p>
    <w:p w14:paraId="5261340C" w14:textId="49351558" w:rsidR="00C1447C" w:rsidRPr="00D850BD" w:rsidRDefault="00141193" w:rsidP="00C1447C">
      <w:pPr>
        <w:pStyle w:val="NormalWeb"/>
        <w:spacing w:before="0" w:beforeAutospacing="0" w:after="0" w:afterAutospacing="0" w:line="480" w:lineRule="auto"/>
        <w:ind w:firstLine="708"/>
        <w:jc w:val="both"/>
        <w:rPr>
          <w:rFonts w:asciiTheme="minorHAnsi" w:hAnsiTheme="minorHAnsi" w:cstheme="minorHAnsi"/>
          <w:i/>
          <w:iCs/>
          <w:color w:val="000000" w:themeColor="text1"/>
          <w:sz w:val="22"/>
          <w:szCs w:val="22"/>
        </w:rPr>
      </w:pPr>
      <w:r w:rsidRPr="00D850BD">
        <w:rPr>
          <w:rFonts w:asciiTheme="minorHAnsi" w:hAnsiTheme="minorHAnsi" w:cstheme="minorHAnsi"/>
          <w:i/>
          <w:iCs/>
          <w:color w:val="000000" w:themeColor="text1"/>
          <w:sz w:val="22"/>
          <w:szCs w:val="22"/>
        </w:rPr>
        <w:t>T</w:t>
      </w:r>
      <w:r w:rsidR="005709DA">
        <w:rPr>
          <w:rFonts w:asciiTheme="minorHAnsi" w:hAnsiTheme="minorHAnsi" w:cstheme="minorHAnsi"/>
          <w:i/>
          <w:iCs/>
          <w:color w:val="000000" w:themeColor="text1"/>
          <w:sz w:val="22"/>
          <w:szCs w:val="22"/>
        </w:rPr>
        <w:t>omar conocimiento del</w:t>
      </w:r>
      <w:r w:rsidR="001578E3">
        <w:rPr>
          <w:rFonts w:asciiTheme="minorHAnsi" w:hAnsiTheme="minorHAnsi" w:cstheme="minorHAnsi"/>
          <w:i/>
          <w:iCs/>
          <w:color w:val="000000" w:themeColor="text1"/>
          <w:sz w:val="22"/>
          <w:szCs w:val="22"/>
        </w:rPr>
        <w:t xml:space="preserve"> contenido íntegro del</w:t>
      </w:r>
      <w:r w:rsidR="005709DA">
        <w:rPr>
          <w:rFonts w:asciiTheme="minorHAnsi" w:hAnsiTheme="minorHAnsi" w:cstheme="minorHAnsi"/>
          <w:i/>
          <w:iCs/>
          <w:color w:val="000000" w:themeColor="text1"/>
          <w:sz w:val="22"/>
          <w:szCs w:val="22"/>
        </w:rPr>
        <w:t xml:space="preserve"> </w:t>
      </w:r>
      <w:r w:rsidRPr="00D850BD">
        <w:rPr>
          <w:rFonts w:asciiTheme="minorHAnsi" w:hAnsiTheme="minorHAnsi" w:cstheme="minorHAnsi"/>
          <w:i/>
          <w:iCs/>
          <w:color w:val="000000" w:themeColor="text1"/>
          <w:sz w:val="22"/>
          <w:szCs w:val="22"/>
        </w:rPr>
        <w:t xml:space="preserve">oficio de cuenta </w:t>
      </w:r>
      <w:r w:rsidR="001578E3">
        <w:rPr>
          <w:rFonts w:asciiTheme="minorHAnsi" w:hAnsiTheme="minorHAnsi" w:cstheme="minorHAnsi"/>
          <w:i/>
          <w:iCs/>
          <w:color w:val="000000" w:themeColor="text1"/>
          <w:sz w:val="22"/>
          <w:szCs w:val="22"/>
        </w:rPr>
        <w:t xml:space="preserve">signado por </w:t>
      </w:r>
      <w:proofErr w:type="gramStart"/>
      <w:r w:rsidR="00C1447C">
        <w:rPr>
          <w:rFonts w:asciiTheme="minorHAnsi" w:hAnsiTheme="minorHAnsi" w:cstheme="minorHAnsi"/>
          <w:i/>
          <w:iCs/>
          <w:color w:val="000000" w:themeColor="text1"/>
          <w:sz w:val="22"/>
          <w:szCs w:val="22"/>
        </w:rPr>
        <w:t>Secretario General</w:t>
      </w:r>
      <w:proofErr w:type="gramEnd"/>
      <w:r w:rsidR="00C1447C">
        <w:rPr>
          <w:rFonts w:asciiTheme="minorHAnsi" w:hAnsiTheme="minorHAnsi" w:cstheme="minorHAnsi"/>
          <w:i/>
          <w:iCs/>
          <w:color w:val="000000" w:themeColor="text1"/>
          <w:sz w:val="22"/>
          <w:szCs w:val="22"/>
        </w:rPr>
        <w:t xml:space="preserve"> del Sindicato </w:t>
      </w:r>
      <w:r w:rsidR="001578E3">
        <w:rPr>
          <w:rFonts w:asciiTheme="minorHAnsi" w:hAnsiTheme="minorHAnsi" w:cstheme="minorHAnsi"/>
          <w:i/>
          <w:iCs/>
          <w:color w:val="000000" w:themeColor="text1"/>
          <w:sz w:val="22"/>
          <w:szCs w:val="22"/>
        </w:rPr>
        <w:t>“</w:t>
      </w:r>
      <w:r w:rsidR="00C1447C">
        <w:rPr>
          <w:rFonts w:asciiTheme="minorHAnsi" w:hAnsiTheme="minorHAnsi" w:cstheme="minorHAnsi"/>
          <w:i/>
          <w:iCs/>
          <w:color w:val="000000" w:themeColor="text1"/>
          <w:sz w:val="22"/>
          <w:szCs w:val="22"/>
        </w:rPr>
        <w:t>7 de Mayo</w:t>
      </w:r>
      <w:r w:rsidR="001578E3">
        <w:rPr>
          <w:rFonts w:asciiTheme="minorHAnsi" w:hAnsiTheme="minorHAnsi" w:cstheme="minorHAnsi"/>
          <w:i/>
          <w:iCs/>
          <w:color w:val="000000" w:themeColor="text1"/>
          <w:sz w:val="22"/>
          <w:szCs w:val="22"/>
        </w:rPr>
        <w:t>”</w:t>
      </w:r>
      <w:r w:rsidR="00C1447C">
        <w:rPr>
          <w:rFonts w:asciiTheme="minorHAnsi" w:hAnsiTheme="minorHAnsi" w:cstheme="minorHAnsi"/>
          <w:i/>
          <w:iCs/>
          <w:color w:val="000000" w:themeColor="text1"/>
          <w:sz w:val="22"/>
          <w:szCs w:val="22"/>
        </w:rPr>
        <w:t xml:space="preserve">, </w:t>
      </w:r>
      <w:r w:rsidR="00457BA8">
        <w:rPr>
          <w:rFonts w:asciiTheme="minorHAnsi" w:hAnsiTheme="minorHAnsi" w:cstheme="minorHAnsi"/>
          <w:i/>
          <w:iCs/>
          <w:color w:val="000000" w:themeColor="text1"/>
          <w:sz w:val="22"/>
          <w:szCs w:val="22"/>
        </w:rPr>
        <w:t xml:space="preserve">reiterando este cuerpo colegiado las consideraciones vertidas en el </w:t>
      </w:r>
      <w:r w:rsidR="00C1447C">
        <w:rPr>
          <w:rFonts w:asciiTheme="minorHAnsi" w:hAnsiTheme="minorHAnsi" w:cstheme="minorHAnsi"/>
          <w:i/>
          <w:iCs/>
          <w:color w:val="000000" w:themeColor="text1"/>
          <w:sz w:val="22"/>
          <w:szCs w:val="22"/>
        </w:rPr>
        <w:t xml:space="preserve">acuerdo </w:t>
      </w:r>
      <w:r w:rsidR="00C1447C" w:rsidRPr="00D850BD">
        <w:rPr>
          <w:rFonts w:asciiTheme="minorHAnsi" w:hAnsiTheme="minorHAnsi" w:cstheme="minorHAnsi"/>
          <w:i/>
          <w:iCs/>
          <w:sz w:val="22"/>
          <w:szCs w:val="22"/>
        </w:rPr>
        <w:t>IX/55/2021</w:t>
      </w:r>
      <w:r w:rsidR="00865CF0">
        <w:rPr>
          <w:rFonts w:asciiTheme="minorHAnsi" w:hAnsiTheme="minorHAnsi" w:cstheme="minorHAnsi"/>
          <w:i/>
          <w:iCs/>
          <w:sz w:val="22"/>
          <w:szCs w:val="22"/>
        </w:rPr>
        <w:t xml:space="preserve"> antes mencionado</w:t>
      </w:r>
      <w:r w:rsidR="00457BA8">
        <w:rPr>
          <w:rFonts w:asciiTheme="minorHAnsi" w:hAnsiTheme="minorHAnsi" w:cstheme="minorHAnsi"/>
          <w:i/>
          <w:iCs/>
          <w:sz w:val="22"/>
          <w:szCs w:val="22"/>
        </w:rPr>
        <w:t>.</w:t>
      </w:r>
    </w:p>
    <w:p w14:paraId="3D636C3A" w14:textId="30DC7CD7" w:rsidR="00141193" w:rsidRDefault="00141193" w:rsidP="00141193">
      <w:pPr>
        <w:pStyle w:val="NormalWeb"/>
        <w:spacing w:before="0" w:beforeAutospacing="0" w:after="0" w:afterAutospacing="0" w:line="480" w:lineRule="auto"/>
        <w:jc w:val="both"/>
        <w:rPr>
          <w:rFonts w:asciiTheme="minorHAnsi" w:hAnsiTheme="minorHAnsi" w:cstheme="minorHAnsi"/>
          <w:color w:val="000000" w:themeColor="text1"/>
          <w:sz w:val="22"/>
          <w:szCs w:val="22"/>
          <w:u w:val="single"/>
        </w:rPr>
      </w:pPr>
      <w:r w:rsidRPr="00D850BD">
        <w:rPr>
          <w:rFonts w:asciiTheme="minorHAnsi" w:hAnsiTheme="minorHAnsi" w:cstheme="minorHAnsi"/>
          <w:i/>
          <w:iCs/>
          <w:color w:val="000000" w:themeColor="text1"/>
          <w:sz w:val="22"/>
          <w:szCs w:val="22"/>
        </w:rPr>
        <w:t xml:space="preserve">Comuníquese esta determinación a la Encargada de la Dirección Jurídica del Tribunal Superior de Justicia para su conocimiento y efectos conducentes, así como al </w:t>
      </w:r>
      <w:proofErr w:type="gramStart"/>
      <w:r w:rsidRPr="00D850BD">
        <w:rPr>
          <w:rFonts w:asciiTheme="minorHAnsi" w:hAnsiTheme="minorHAnsi" w:cstheme="minorHAnsi"/>
          <w:i/>
          <w:iCs/>
          <w:color w:val="000000" w:themeColor="text1"/>
          <w:sz w:val="22"/>
          <w:szCs w:val="22"/>
        </w:rPr>
        <w:t>Secretario General</w:t>
      </w:r>
      <w:proofErr w:type="gramEnd"/>
      <w:r w:rsidRPr="00D850BD">
        <w:rPr>
          <w:rFonts w:asciiTheme="minorHAnsi" w:hAnsiTheme="minorHAnsi" w:cstheme="minorHAnsi"/>
          <w:i/>
          <w:iCs/>
          <w:color w:val="000000" w:themeColor="text1"/>
          <w:sz w:val="22"/>
          <w:szCs w:val="22"/>
        </w:rPr>
        <w:t xml:space="preserve"> del Sindicato 7 de Mayo, para su debido conocimiento. </w:t>
      </w:r>
      <w:r w:rsidRPr="00D850BD">
        <w:rPr>
          <w:rFonts w:asciiTheme="minorHAnsi" w:hAnsiTheme="minorHAnsi" w:cstheme="minorHAnsi"/>
          <w:color w:val="000000" w:themeColor="text1"/>
          <w:sz w:val="22"/>
          <w:szCs w:val="22"/>
          <w:u w:val="single"/>
        </w:rPr>
        <w:t xml:space="preserve">APROBADO POR </w:t>
      </w:r>
      <w:r w:rsidR="005A6CDE">
        <w:rPr>
          <w:rFonts w:asciiTheme="minorHAnsi" w:hAnsiTheme="minorHAnsi" w:cstheme="minorHAnsi"/>
          <w:color w:val="000000" w:themeColor="text1"/>
          <w:sz w:val="22"/>
          <w:szCs w:val="22"/>
          <w:u w:val="single"/>
        </w:rPr>
        <w:t xml:space="preserve">UNANIMIDAD </w:t>
      </w:r>
      <w:r w:rsidRPr="00D850BD">
        <w:rPr>
          <w:rFonts w:asciiTheme="minorHAnsi" w:hAnsiTheme="minorHAnsi" w:cstheme="minorHAnsi"/>
          <w:color w:val="000000" w:themeColor="text1"/>
          <w:sz w:val="22"/>
          <w:szCs w:val="22"/>
          <w:u w:val="single"/>
        </w:rPr>
        <w:t xml:space="preserve">DE VOTOS </w:t>
      </w:r>
    </w:p>
    <w:p w14:paraId="32ED7121" w14:textId="2DBBBC5C" w:rsidR="008A759E" w:rsidRPr="00D850BD" w:rsidRDefault="007F1884" w:rsidP="0017118A">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D850BD">
        <w:rPr>
          <w:rFonts w:asciiTheme="minorHAnsi" w:eastAsia="Batang" w:hAnsiTheme="minorHAnsi" w:cstheme="minorHAnsi"/>
          <w:b/>
          <w:color w:val="000000" w:themeColor="text1"/>
          <w:sz w:val="22"/>
          <w:szCs w:val="22"/>
        </w:rPr>
        <w:t>XV</w:t>
      </w:r>
      <w:r w:rsidR="00AC3054" w:rsidRPr="00D850BD">
        <w:rPr>
          <w:rFonts w:asciiTheme="minorHAnsi" w:eastAsia="Batang" w:hAnsiTheme="minorHAnsi" w:cstheme="minorHAnsi"/>
          <w:b/>
          <w:color w:val="000000" w:themeColor="text1"/>
          <w:sz w:val="22"/>
          <w:szCs w:val="22"/>
        </w:rPr>
        <w:t>III</w:t>
      </w:r>
      <w:r w:rsidRPr="00D850BD">
        <w:rPr>
          <w:rFonts w:asciiTheme="minorHAnsi" w:eastAsia="Batang" w:hAnsiTheme="minorHAnsi" w:cstheme="minorHAnsi"/>
          <w:b/>
          <w:color w:val="000000" w:themeColor="text1"/>
          <w:sz w:val="22"/>
          <w:szCs w:val="22"/>
        </w:rPr>
        <w:t>/65/2021.5.</w:t>
      </w:r>
      <w:r w:rsidR="008A759E" w:rsidRPr="00D850BD">
        <w:rPr>
          <w:rFonts w:asciiTheme="minorHAnsi" w:eastAsia="Batang" w:hAnsiTheme="minorHAnsi" w:cstheme="minorHAnsi"/>
          <w:b/>
          <w:color w:val="000000" w:themeColor="text1"/>
          <w:sz w:val="22"/>
          <w:szCs w:val="22"/>
        </w:rPr>
        <w:t xml:space="preserve"> RENUNCIAS:</w:t>
      </w:r>
    </w:p>
    <w:p w14:paraId="117AD79F" w14:textId="6649A5D8" w:rsidR="00950B4D" w:rsidRPr="00D850BD" w:rsidRDefault="008A759E" w:rsidP="00950B4D">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D850BD">
        <w:rPr>
          <w:rFonts w:asciiTheme="minorHAnsi" w:eastAsia="Batang" w:hAnsiTheme="minorHAnsi" w:cstheme="minorHAnsi"/>
          <w:b/>
          <w:color w:val="000000" w:themeColor="text1"/>
          <w:sz w:val="22"/>
          <w:szCs w:val="22"/>
        </w:rPr>
        <w:t>ACUERDO XVIII/65/2021.5.</w:t>
      </w:r>
      <w:r w:rsidR="00950B4D" w:rsidRPr="00D850BD">
        <w:rPr>
          <w:rFonts w:asciiTheme="minorHAnsi" w:eastAsia="Batang" w:hAnsiTheme="minorHAnsi" w:cstheme="minorHAnsi"/>
          <w:b/>
          <w:color w:val="000000" w:themeColor="text1"/>
          <w:sz w:val="22"/>
          <w:szCs w:val="22"/>
        </w:rPr>
        <w:t>1. Escrito de fecha veintiséis de octubre de dos mil veintiuno, signado por el Auxiliar Administrativo adscrito a la Comisión de Carrera Judicial. - - - - - - - - - - - - - - - - - - - - - - - - - - - - - - - - - - - - - - - - - - - - - - - - - - - - - - - - - - -</w:t>
      </w:r>
    </w:p>
    <w:p w14:paraId="4B8F5942" w14:textId="18F605B1" w:rsidR="00950B4D" w:rsidRPr="00D850BD" w:rsidRDefault="00950B4D" w:rsidP="00950B4D">
      <w:pPr>
        <w:pStyle w:val="NormalWeb"/>
        <w:spacing w:before="0" w:beforeAutospacing="0" w:after="0" w:afterAutospacing="0" w:line="480" w:lineRule="auto"/>
        <w:jc w:val="both"/>
        <w:rPr>
          <w:rFonts w:asciiTheme="minorHAnsi" w:hAnsiTheme="minorHAnsi" w:cstheme="minorHAnsi"/>
          <w:i/>
          <w:iCs/>
          <w:color w:val="000000"/>
          <w:sz w:val="22"/>
          <w:szCs w:val="22"/>
          <w:bdr w:val="none" w:sz="0" w:space="0" w:color="auto" w:frame="1"/>
        </w:rPr>
      </w:pPr>
      <w:r w:rsidRPr="00D850BD">
        <w:rPr>
          <w:rFonts w:asciiTheme="minorHAnsi" w:eastAsia="Batang" w:hAnsiTheme="minorHAnsi" w:cstheme="minorHAnsi"/>
          <w:bCs/>
          <w:i/>
          <w:iCs/>
          <w:color w:val="000000" w:themeColor="text1"/>
          <w:sz w:val="22"/>
          <w:szCs w:val="22"/>
        </w:rPr>
        <w:t xml:space="preserve">Dada cuenta con el escrito de referencia, mediante el cual el Licenciado Luis Alberto Sánchez Vázquez, </w:t>
      </w:r>
      <w:r w:rsidRPr="00D850BD">
        <w:rPr>
          <w:rFonts w:asciiTheme="minorHAnsi" w:hAnsiTheme="minorHAnsi" w:cstheme="minorHAnsi"/>
          <w:i/>
          <w:iCs/>
          <w:color w:val="000000"/>
          <w:sz w:val="22"/>
          <w:szCs w:val="22"/>
          <w:bdr w:val="none" w:sz="0" w:space="0" w:color="auto" w:frame="1"/>
        </w:rPr>
        <w:t xml:space="preserve">presenta RENUNCIA IRREVOCABLE al cargo de auxiliar </w:t>
      </w:r>
      <w:r w:rsidR="002A5A3F" w:rsidRPr="00D850BD">
        <w:rPr>
          <w:rFonts w:asciiTheme="minorHAnsi" w:hAnsiTheme="minorHAnsi" w:cstheme="minorHAnsi"/>
          <w:i/>
          <w:iCs/>
          <w:color w:val="000000"/>
          <w:sz w:val="22"/>
          <w:szCs w:val="22"/>
          <w:bdr w:val="none" w:sz="0" w:space="0" w:color="auto" w:frame="1"/>
        </w:rPr>
        <w:t>administrativo</w:t>
      </w:r>
      <w:r w:rsidRPr="00D850BD">
        <w:rPr>
          <w:rFonts w:asciiTheme="minorHAnsi" w:hAnsiTheme="minorHAnsi" w:cstheme="minorHAnsi"/>
          <w:i/>
          <w:iCs/>
          <w:color w:val="000000"/>
          <w:sz w:val="22"/>
          <w:szCs w:val="22"/>
          <w:bdr w:val="none" w:sz="0" w:space="0" w:color="auto" w:frame="1"/>
        </w:rPr>
        <w:t xml:space="preserve">, a partir del </w:t>
      </w:r>
      <w:r w:rsidR="008950E1" w:rsidRPr="00D850BD">
        <w:rPr>
          <w:rFonts w:asciiTheme="minorHAnsi" w:hAnsiTheme="minorHAnsi" w:cstheme="minorHAnsi"/>
          <w:i/>
          <w:iCs/>
          <w:color w:val="000000"/>
          <w:sz w:val="22"/>
          <w:szCs w:val="22"/>
          <w:bdr w:val="none" w:sz="0" w:space="0" w:color="auto" w:frame="1"/>
        </w:rPr>
        <w:t>dos de noviembre de dos mil veintiuno</w:t>
      </w:r>
      <w:r w:rsidRPr="00D850BD">
        <w:rPr>
          <w:rFonts w:asciiTheme="minorHAnsi" w:hAnsiTheme="minorHAnsi" w:cstheme="minorHAnsi"/>
          <w:i/>
          <w:iCs/>
          <w:color w:val="000000"/>
          <w:sz w:val="22"/>
          <w:szCs w:val="22"/>
          <w:bdr w:val="none" w:sz="0" w:space="0" w:color="auto" w:frame="1"/>
        </w:rPr>
        <w:t>, con fundamento en lo que establecen los artículos 61 y 68, fracción I, de la Ley Orgánica del Poder Judicial del Estado, este cuerpo colegiado determina:</w:t>
      </w:r>
    </w:p>
    <w:p w14:paraId="5560204D" w14:textId="19FC1773" w:rsidR="00950B4D" w:rsidRPr="00D850BD" w:rsidRDefault="00950B4D" w:rsidP="00950B4D">
      <w:pPr>
        <w:shd w:val="clear" w:color="auto" w:fill="FFFFFF"/>
        <w:spacing w:after="0" w:line="480" w:lineRule="auto"/>
        <w:ind w:firstLine="708"/>
        <w:jc w:val="both"/>
        <w:rPr>
          <w:rFonts w:asciiTheme="minorHAnsi" w:eastAsia="Times New Roman" w:hAnsiTheme="minorHAnsi" w:cstheme="minorHAnsi"/>
          <w:i/>
          <w:iCs/>
          <w:color w:val="000000"/>
          <w:bdr w:val="none" w:sz="0" w:space="0" w:color="auto" w:frame="1"/>
          <w:lang w:eastAsia="es-MX"/>
        </w:rPr>
      </w:pPr>
      <w:r w:rsidRPr="00D850BD">
        <w:rPr>
          <w:rFonts w:asciiTheme="minorHAnsi" w:eastAsia="Times New Roman" w:hAnsiTheme="minorHAnsi" w:cstheme="minorHAnsi"/>
          <w:i/>
          <w:iCs/>
          <w:color w:val="000000"/>
          <w:bdr w:val="none" w:sz="0" w:space="0" w:color="auto" w:frame="1"/>
          <w:lang w:eastAsia="es-MX"/>
        </w:rPr>
        <w:lastRenderedPageBreak/>
        <w:t xml:space="preserve">Aceptar la renuncia del servidor público en mención, con efectos a partir del </w:t>
      </w:r>
      <w:r w:rsidR="008950E1" w:rsidRPr="00D850BD">
        <w:rPr>
          <w:rFonts w:asciiTheme="minorHAnsi" w:eastAsia="Times New Roman" w:hAnsiTheme="minorHAnsi" w:cstheme="minorHAnsi"/>
          <w:i/>
          <w:iCs/>
          <w:color w:val="000000"/>
          <w:bdr w:val="none" w:sz="0" w:space="0" w:color="auto" w:frame="1"/>
          <w:lang w:eastAsia="es-MX"/>
        </w:rPr>
        <w:t xml:space="preserve">dos de noviembre </w:t>
      </w:r>
      <w:r w:rsidRPr="00D850BD">
        <w:rPr>
          <w:rFonts w:asciiTheme="minorHAnsi" w:eastAsia="Times New Roman" w:hAnsiTheme="minorHAnsi" w:cstheme="minorHAnsi"/>
          <w:i/>
          <w:iCs/>
          <w:color w:val="000000"/>
          <w:bdr w:val="none" w:sz="0" w:space="0" w:color="auto" w:frame="1"/>
          <w:lang w:eastAsia="es-MX"/>
        </w:rPr>
        <w:t>de dos mil veintiuno</w:t>
      </w:r>
      <w:r w:rsidR="008B241A" w:rsidRPr="00D850BD">
        <w:rPr>
          <w:rFonts w:asciiTheme="minorHAnsi" w:eastAsia="Times New Roman" w:hAnsiTheme="minorHAnsi" w:cstheme="minorHAnsi"/>
          <w:i/>
          <w:iCs/>
          <w:color w:val="000000"/>
          <w:bdr w:val="none" w:sz="0" w:space="0" w:color="auto" w:frame="1"/>
          <w:lang w:eastAsia="es-MX"/>
        </w:rPr>
        <w:t>; e</w:t>
      </w:r>
      <w:r w:rsidRPr="00D850BD">
        <w:rPr>
          <w:rFonts w:asciiTheme="minorHAnsi" w:eastAsia="Times New Roman" w:hAnsiTheme="minorHAnsi" w:cstheme="minorHAnsi"/>
          <w:i/>
          <w:iCs/>
          <w:color w:val="000000"/>
          <w:bdr w:val="none" w:sz="0" w:space="0" w:color="auto" w:frame="1"/>
          <w:shd w:val="clear" w:color="auto" w:fill="FFFFFF"/>
          <w:lang w:eastAsia="es-MX"/>
        </w:rPr>
        <w:t xml:space="preserve">n consecuencia, en términos de lo establecido en los artículos 45 Bis, 46 </w:t>
      </w:r>
      <w:proofErr w:type="spellStart"/>
      <w:r w:rsidRPr="00D850BD">
        <w:rPr>
          <w:rFonts w:asciiTheme="minorHAnsi" w:eastAsia="Times New Roman" w:hAnsiTheme="minorHAnsi" w:cstheme="minorHAnsi"/>
          <w:i/>
          <w:iCs/>
          <w:color w:val="000000"/>
          <w:bdr w:val="none" w:sz="0" w:space="0" w:color="auto" w:frame="1"/>
          <w:shd w:val="clear" w:color="auto" w:fill="FFFFFF"/>
          <w:lang w:eastAsia="es-MX"/>
        </w:rPr>
        <w:t>Quáter</w:t>
      </w:r>
      <w:proofErr w:type="spellEnd"/>
      <w:r w:rsidRPr="00D850BD">
        <w:rPr>
          <w:rFonts w:asciiTheme="minorHAnsi" w:eastAsia="Times New Roman" w:hAnsiTheme="minorHAnsi" w:cstheme="minorHAnsi"/>
          <w:i/>
          <w:iCs/>
          <w:color w:val="000000"/>
          <w:bdr w:val="none" w:sz="0" w:space="0" w:color="auto" w:frame="1"/>
          <w:shd w:val="clear" w:color="auto" w:fill="FFFFFF"/>
          <w:lang w:eastAsia="es-MX"/>
        </w:rPr>
        <w:t xml:space="preserve"> y 77, fracción I, de la Ley Orgánica antes citada, se instruye a la Encargada de la Dirección Jurídica del Tribunal Superior de Justicia del Estado para que, en coordinación con el Tesorero del Poder Judicial del Estado, cuantifique las prestaciones que le corresponden y realice el pago de las mismas ante el Tribunal de Conciliación y Arbitraje del Estado, a través del convenio respectivo. </w:t>
      </w:r>
    </w:p>
    <w:p w14:paraId="63C41651" w14:textId="369F5EAD" w:rsidR="00950B4D" w:rsidRDefault="00950B4D" w:rsidP="00950B4D">
      <w:pPr>
        <w:shd w:val="clear" w:color="auto" w:fill="FFFFFF"/>
        <w:spacing w:after="0" w:line="480" w:lineRule="auto"/>
        <w:jc w:val="both"/>
        <w:rPr>
          <w:rFonts w:asciiTheme="minorHAnsi" w:eastAsia="Times New Roman" w:hAnsiTheme="minorHAnsi" w:cstheme="minorHAnsi"/>
          <w:color w:val="000000"/>
          <w:bdr w:val="none" w:sz="0" w:space="0" w:color="auto" w:frame="1"/>
          <w:shd w:val="clear" w:color="auto" w:fill="FFFFFF"/>
          <w:lang w:eastAsia="es-MX"/>
        </w:rPr>
      </w:pPr>
      <w:r w:rsidRPr="00D850BD">
        <w:rPr>
          <w:rFonts w:asciiTheme="minorHAnsi" w:eastAsia="Times New Roman" w:hAnsiTheme="minorHAnsi" w:cstheme="minorHAnsi"/>
          <w:i/>
          <w:iCs/>
          <w:color w:val="000000"/>
          <w:bdr w:val="none" w:sz="0" w:space="0" w:color="auto" w:frame="1"/>
          <w:shd w:val="clear" w:color="auto" w:fill="FFFFFF"/>
          <w:lang w:eastAsia="es-MX"/>
        </w:rPr>
        <w:t xml:space="preserve">Comuníquese lo anterior a la Encargada de la Dirección Jurídica del Tribunal Superior de Justicia del Estado, al Tesorero y Contralor del Poder Judicial del Estado y al </w:t>
      </w:r>
      <w:proofErr w:type="gramStart"/>
      <w:r w:rsidRPr="00D850BD">
        <w:rPr>
          <w:rFonts w:asciiTheme="minorHAnsi" w:eastAsia="Times New Roman" w:hAnsiTheme="minorHAnsi" w:cstheme="minorHAnsi"/>
          <w:i/>
          <w:iCs/>
          <w:color w:val="000000"/>
          <w:bdr w:val="none" w:sz="0" w:space="0" w:color="auto" w:frame="1"/>
          <w:shd w:val="clear" w:color="auto" w:fill="FFFFFF"/>
          <w:lang w:eastAsia="es-MX"/>
        </w:rPr>
        <w:t>Director</w:t>
      </w:r>
      <w:proofErr w:type="gramEnd"/>
      <w:r w:rsidRPr="00D850BD">
        <w:rPr>
          <w:rFonts w:asciiTheme="minorHAnsi" w:eastAsia="Times New Roman" w:hAnsiTheme="minorHAnsi" w:cstheme="minorHAnsi"/>
          <w:i/>
          <w:iCs/>
          <w:color w:val="000000"/>
          <w:bdr w:val="none" w:sz="0" w:space="0" w:color="auto" w:frame="1"/>
          <w:shd w:val="clear" w:color="auto" w:fill="FFFFFF"/>
          <w:lang w:eastAsia="es-MX"/>
        </w:rPr>
        <w:t xml:space="preserve"> de Recursos Humanos y Materiales de la Secretaría Ejecutiva, para los efectos administrativos correspondientes; comuníquese también al exservidor público respecto de quien se acepta la renuncia, para su conocimiento y efectos legales correspondientes.</w:t>
      </w:r>
      <w:r w:rsidR="005A6CDE">
        <w:rPr>
          <w:rFonts w:asciiTheme="minorHAnsi" w:eastAsia="Times New Roman" w:hAnsiTheme="minorHAnsi" w:cstheme="minorHAnsi"/>
          <w:color w:val="000000"/>
          <w:bdr w:val="none" w:sz="0" w:space="0" w:color="auto" w:frame="1"/>
          <w:shd w:val="clear" w:color="auto" w:fill="FFFFFF"/>
          <w:lang w:eastAsia="es-MX"/>
        </w:rPr>
        <w:t xml:space="preserve"> </w:t>
      </w:r>
      <w:r w:rsidRPr="00D850BD">
        <w:rPr>
          <w:rFonts w:asciiTheme="minorHAnsi" w:eastAsia="Times New Roman" w:hAnsiTheme="minorHAnsi" w:cstheme="minorHAnsi"/>
          <w:color w:val="000000"/>
          <w:u w:val="single"/>
          <w:bdr w:val="none" w:sz="0" w:space="0" w:color="auto" w:frame="1"/>
          <w:shd w:val="clear" w:color="auto" w:fill="FFFFFF"/>
          <w:lang w:eastAsia="es-MX"/>
        </w:rPr>
        <w:t xml:space="preserve">APROBADO POR </w:t>
      </w:r>
      <w:r w:rsidR="005A6CDE">
        <w:rPr>
          <w:rFonts w:asciiTheme="minorHAnsi" w:eastAsia="Times New Roman" w:hAnsiTheme="minorHAnsi" w:cstheme="minorHAnsi"/>
          <w:color w:val="000000"/>
          <w:u w:val="single"/>
          <w:bdr w:val="none" w:sz="0" w:space="0" w:color="auto" w:frame="1"/>
          <w:shd w:val="clear" w:color="auto" w:fill="FFFFFF"/>
          <w:lang w:eastAsia="es-MX"/>
        </w:rPr>
        <w:t xml:space="preserve">UNANIMIDAD </w:t>
      </w:r>
      <w:r w:rsidRPr="00D850BD">
        <w:rPr>
          <w:rFonts w:asciiTheme="minorHAnsi" w:eastAsia="Times New Roman" w:hAnsiTheme="minorHAnsi" w:cstheme="minorHAnsi"/>
          <w:color w:val="000000"/>
          <w:u w:val="single"/>
          <w:bdr w:val="none" w:sz="0" w:space="0" w:color="auto" w:frame="1"/>
          <w:shd w:val="clear" w:color="auto" w:fill="FFFFFF"/>
          <w:lang w:eastAsia="es-MX"/>
        </w:rPr>
        <w:t>DE VOTOS</w:t>
      </w:r>
      <w:r w:rsidRPr="00D850BD">
        <w:rPr>
          <w:rFonts w:asciiTheme="minorHAnsi" w:eastAsia="Times New Roman" w:hAnsiTheme="minorHAnsi" w:cstheme="minorHAnsi"/>
          <w:color w:val="000000"/>
          <w:bdr w:val="none" w:sz="0" w:space="0" w:color="auto" w:frame="1"/>
          <w:shd w:val="clear" w:color="auto" w:fill="FFFFFF"/>
          <w:lang w:eastAsia="es-MX"/>
        </w:rPr>
        <w:t xml:space="preserve">.    </w:t>
      </w:r>
    </w:p>
    <w:p w14:paraId="0C3DA4FC" w14:textId="190F066C" w:rsidR="00950B4D" w:rsidRPr="00D850BD" w:rsidRDefault="008950E1" w:rsidP="008950E1">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D850BD">
        <w:rPr>
          <w:rFonts w:asciiTheme="minorHAnsi" w:eastAsia="Batang" w:hAnsiTheme="minorHAnsi" w:cstheme="minorHAnsi"/>
          <w:b/>
          <w:color w:val="000000" w:themeColor="text1"/>
          <w:sz w:val="22"/>
          <w:szCs w:val="22"/>
        </w:rPr>
        <w:t xml:space="preserve">ACUERDO XVIII/65/2021.5.2. Escrito de fecha veintiséis de octubre de dos mil veintiuno, signado por la </w:t>
      </w:r>
      <w:proofErr w:type="gramStart"/>
      <w:r w:rsidRPr="00D850BD">
        <w:rPr>
          <w:rFonts w:asciiTheme="minorHAnsi" w:eastAsia="Batang" w:hAnsiTheme="minorHAnsi" w:cstheme="minorHAnsi"/>
          <w:b/>
          <w:color w:val="000000" w:themeColor="text1"/>
          <w:sz w:val="22"/>
          <w:szCs w:val="22"/>
        </w:rPr>
        <w:t>Secretaria</w:t>
      </w:r>
      <w:proofErr w:type="gramEnd"/>
      <w:r w:rsidRPr="00D850BD">
        <w:rPr>
          <w:rFonts w:asciiTheme="minorHAnsi" w:eastAsia="Batang" w:hAnsiTheme="minorHAnsi" w:cstheme="minorHAnsi"/>
          <w:b/>
          <w:color w:val="000000" w:themeColor="text1"/>
          <w:sz w:val="22"/>
          <w:szCs w:val="22"/>
        </w:rPr>
        <w:t xml:space="preserve"> Instructor</w:t>
      </w:r>
      <w:r w:rsidR="00C1447C">
        <w:rPr>
          <w:rFonts w:asciiTheme="minorHAnsi" w:eastAsia="Batang" w:hAnsiTheme="minorHAnsi" w:cstheme="minorHAnsi"/>
          <w:b/>
          <w:color w:val="000000" w:themeColor="text1"/>
          <w:sz w:val="22"/>
          <w:szCs w:val="22"/>
        </w:rPr>
        <w:t>a</w:t>
      </w:r>
      <w:r w:rsidRPr="00D850BD">
        <w:rPr>
          <w:rFonts w:asciiTheme="minorHAnsi" w:eastAsia="Batang" w:hAnsiTheme="minorHAnsi" w:cstheme="minorHAnsi"/>
          <w:b/>
          <w:color w:val="000000" w:themeColor="text1"/>
          <w:sz w:val="22"/>
          <w:szCs w:val="22"/>
        </w:rPr>
        <w:t xml:space="preserve"> adscrita al Juzgado Primero de lo Laboral del poder Judicial del Estado.  - - - - - - - - - - - - - - - - - - - - - - - - - - - - - - - - - - - -</w:t>
      </w:r>
    </w:p>
    <w:p w14:paraId="3418EA78" w14:textId="70762084" w:rsidR="008950E1" w:rsidRPr="00D850BD" w:rsidRDefault="008950E1" w:rsidP="008950E1">
      <w:pPr>
        <w:pStyle w:val="NormalWeb"/>
        <w:spacing w:before="0" w:beforeAutospacing="0" w:after="0" w:afterAutospacing="0" w:line="480" w:lineRule="auto"/>
        <w:jc w:val="both"/>
        <w:rPr>
          <w:rFonts w:asciiTheme="minorHAnsi" w:hAnsiTheme="minorHAnsi" w:cstheme="minorHAnsi"/>
          <w:i/>
          <w:iCs/>
          <w:color w:val="000000"/>
          <w:sz w:val="22"/>
          <w:szCs w:val="22"/>
          <w:bdr w:val="none" w:sz="0" w:space="0" w:color="auto" w:frame="1"/>
        </w:rPr>
      </w:pPr>
      <w:r w:rsidRPr="00D850BD">
        <w:rPr>
          <w:rFonts w:asciiTheme="minorHAnsi" w:eastAsia="Batang" w:hAnsiTheme="minorHAnsi" w:cstheme="minorHAnsi"/>
          <w:bCs/>
          <w:i/>
          <w:iCs/>
          <w:color w:val="000000" w:themeColor="text1"/>
          <w:sz w:val="22"/>
          <w:szCs w:val="22"/>
        </w:rPr>
        <w:t xml:space="preserve">Dada cuenta con el escrito de referencia, mediante el cual la Licenciada Ana Karen Escalona Báez, </w:t>
      </w:r>
      <w:r w:rsidRPr="00D850BD">
        <w:rPr>
          <w:rFonts w:asciiTheme="minorHAnsi" w:hAnsiTheme="minorHAnsi" w:cstheme="minorHAnsi"/>
          <w:i/>
          <w:iCs/>
          <w:color w:val="000000"/>
          <w:sz w:val="22"/>
          <w:szCs w:val="22"/>
          <w:bdr w:val="none" w:sz="0" w:space="0" w:color="auto" w:frame="1"/>
        </w:rPr>
        <w:t xml:space="preserve">presenta RENUNCIA </w:t>
      </w:r>
      <w:r w:rsidR="008B241A" w:rsidRPr="00D850BD">
        <w:rPr>
          <w:rFonts w:asciiTheme="minorHAnsi" w:hAnsiTheme="minorHAnsi" w:cstheme="minorHAnsi"/>
          <w:i/>
          <w:iCs/>
          <w:color w:val="000000"/>
          <w:sz w:val="22"/>
          <w:szCs w:val="22"/>
          <w:bdr w:val="none" w:sz="0" w:space="0" w:color="auto" w:frame="1"/>
        </w:rPr>
        <w:t>VOLUNTARIA</w:t>
      </w:r>
      <w:r w:rsidRPr="00D850BD">
        <w:rPr>
          <w:rFonts w:asciiTheme="minorHAnsi" w:hAnsiTheme="minorHAnsi" w:cstheme="minorHAnsi"/>
          <w:i/>
          <w:iCs/>
          <w:color w:val="000000"/>
          <w:sz w:val="22"/>
          <w:szCs w:val="22"/>
          <w:bdr w:val="none" w:sz="0" w:space="0" w:color="auto" w:frame="1"/>
        </w:rPr>
        <w:t xml:space="preserve"> al cargo de </w:t>
      </w:r>
      <w:proofErr w:type="gramStart"/>
      <w:r w:rsidRPr="00D850BD">
        <w:rPr>
          <w:rFonts w:asciiTheme="minorHAnsi" w:hAnsiTheme="minorHAnsi" w:cstheme="minorHAnsi"/>
          <w:i/>
          <w:iCs/>
          <w:color w:val="000000"/>
          <w:sz w:val="22"/>
          <w:szCs w:val="22"/>
          <w:bdr w:val="none" w:sz="0" w:space="0" w:color="auto" w:frame="1"/>
        </w:rPr>
        <w:t>Secretaria</w:t>
      </w:r>
      <w:proofErr w:type="gramEnd"/>
      <w:r w:rsidRPr="00D850BD">
        <w:rPr>
          <w:rFonts w:asciiTheme="minorHAnsi" w:hAnsiTheme="minorHAnsi" w:cstheme="minorHAnsi"/>
          <w:i/>
          <w:iCs/>
          <w:color w:val="000000"/>
          <w:sz w:val="22"/>
          <w:szCs w:val="22"/>
          <w:bdr w:val="none" w:sz="0" w:space="0" w:color="auto" w:frame="1"/>
        </w:rPr>
        <w:t xml:space="preserve"> Instructor</w:t>
      </w:r>
      <w:r w:rsidR="00C1447C">
        <w:rPr>
          <w:rFonts w:asciiTheme="minorHAnsi" w:hAnsiTheme="minorHAnsi" w:cstheme="minorHAnsi"/>
          <w:i/>
          <w:iCs/>
          <w:color w:val="000000"/>
          <w:sz w:val="22"/>
          <w:szCs w:val="22"/>
          <w:bdr w:val="none" w:sz="0" w:space="0" w:color="auto" w:frame="1"/>
        </w:rPr>
        <w:t>a</w:t>
      </w:r>
      <w:r w:rsidRPr="00D850BD">
        <w:rPr>
          <w:rFonts w:asciiTheme="minorHAnsi" w:hAnsiTheme="minorHAnsi" w:cstheme="minorHAnsi"/>
          <w:i/>
          <w:iCs/>
          <w:color w:val="000000"/>
          <w:sz w:val="22"/>
          <w:szCs w:val="22"/>
          <w:bdr w:val="none" w:sz="0" w:space="0" w:color="auto" w:frame="1"/>
        </w:rPr>
        <w:t xml:space="preserve">, a partir del veintiocho de </w:t>
      </w:r>
      <w:r w:rsidR="008B241A" w:rsidRPr="00D850BD">
        <w:rPr>
          <w:rFonts w:asciiTheme="minorHAnsi" w:hAnsiTheme="minorHAnsi" w:cstheme="minorHAnsi"/>
          <w:i/>
          <w:iCs/>
          <w:color w:val="000000"/>
          <w:sz w:val="22"/>
          <w:szCs w:val="22"/>
          <w:bdr w:val="none" w:sz="0" w:space="0" w:color="auto" w:frame="1"/>
        </w:rPr>
        <w:t xml:space="preserve">octubre de </w:t>
      </w:r>
      <w:r w:rsidRPr="00D850BD">
        <w:rPr>
          <w:rFonts w:asciiTheme="minorHAnsi" w:hAnsiTheme="minorHAnsi" w:cstheme="minorHAnsi"/>
          <w:i/>
          <w:iCs/>
          <w:color w:val="000000"/>
          <w:sz w:val="22"/>
          <w:szCs w:val="22"/>
          <w:bdr w:val="none" w:sz="0" w:space="0" w:color="auto" w:frame="1"/>
        </w:rPr>
        <w:t>dos mil veintiuno, con fundamento en lo que establecen los artículos 61 y 68, fracción I, de la Ley Orgánica del Poder Judicial del Estado, este cuerpo colegiado determina:</w:t>
      </w:r>
    </w:p>
    <w:p w14:paraId="3AE7C2C1" w14:textId="5887DA84" w:rsidR="008950E1" w:rsidRPr="00D850BD" w:rsidRDefault="008950E1" w:rsidP="008950E1">
      <w:pPr>
        <w:shd w:val="clear" w:color="auto" w:fill="FFFFFF"/>
        <w:spacing w:after="0" w:line="480" w:lineRule="auto"/>
        <w:ind w:firstLine="708"/>
        <w:jc w:val="both"/>
        <w:rPr>
          <w:rFonts w:asciiTheme="minorHAnsi" w:eastAsia="Times New Roman" w:hAnsiTheme="minorHAnsi" w:cstheme="minorHAnsi"/>
          <w:i/>
          <w:iCs/>
          <w:color w:val="000000"/>
          <w:bdr w:val="none" w:sz="0" w:space="0" w:color="auto" w:frame="1"/>
          <w:lang w:eastAsia="es-MX"/>
        </w:rPr>
      </w:pPr>
      <w:r w:rsidRPr="00D850BD">
        <w:rPr>
          <w:rFonts w:asciiTheme="minorHAnsi" w:eastAsia="Times New Roman" w:hAnsiTheme="minorHAnsi" w:cstheme="minorHAnsi"/>
          <w:i/>
          <w:iCs/>
          <w:color w:val="000000"/>
          <w:bdr w:val="none" w:sz="0" w:space="0" w:color="auto" w:frame="1"/>
          <w:lang w:eastAsia="es-MX"/>
        </w:rPr>
        <w:t>Aceptar la renuncia de</w:t>
      </w:r>
      <w:r w:rsidR="008B241A" w:rsidRPr="00D850BD">
        <w:rPr>
          <w:rFonts w:asciiTheme="minorHAnsi" w:eastAsia="Times New Roman" w:hAnsiTheme="minorHAnsi" w:cstheme="minorHAnsi"/>
          <w:i/>
          <w:iCs/>
          <w:color w:val="000000"/>
          <w:bdr w:val="none" w:sz="0" w:space="0" w:color="auto" w:frame="1"/>
          <w:lang w:eastAsia="es-MX"/>
        </w:rPr>
        <w:t xml:space="preserve"> </w:t>
      </w:r>
      <w:r w:rsidRPr="00D850BD">
        <w:rPr>
          <w:rFonts w:asciiTheme="minorHAnsi" w:eastAsia="Times New Roman" w:hAnsiTheme="minorHAnsi" w:cstheme="minorHAnsi"/>
          <w:i/>
          <w:iCs/>
          <w:color w:val="000000"/>
          <w:bdr w:val="none" w:sz="0" w:space="0" w:color="auto" w:frame="1"/>
          <w:lang w:eastAsia="es-MX"/>
        </w:rPr>
        <w:t>l</w:t>
      </w:r>
      <w:r w:rsidR="008B241A" w:rsidRPr="00D850BD">
        <w:rPr>
          <w:rFonts w:asciiTheme="minorHAnsi" w:eastAsia="Times New Roman" w:hAnsiTheme="minorHAnsi" w:cstheme="minorHAnsi"/>
          <w:i/>
          <w:iCs/>
          <w:color w:val="000000"/>
          <w:bdr w:val="none" w:sz="0" w:space="0" w:color="auto" w:frame="1"/>
          <w:lang w:eastAsia="es-MX"/>
        </w:rPr>
        <w:t>a</w:t>
      </w:r>
      <w:r w:rsidRPr="00D850BD">
        <w:rPr>
          <w:rFonts w:asciiTheme="minorHAnsi" w:eastAsia="Times New Roman" w:hAnsiTheme="minorHAnsi" w:cstheme="minorHAnsi"/>
          <w:i/>
          <w:iCs/>
          <w:color w:val="000000"/>
          <w:bdr w:val="none" w:sz="0" w:space="0" w:color="auto" w:frame="1"/>
          <w:lang w:eastAsia="es-MX"/>
        </w:rPr>
        <w:t xml:space="preserve"> servidor</w:t>
      </w:r>
      <w:r w:rsidR="008B241A" w:rsidRPr="00D850BD">
        <w:rPr>
          <w:rFonts w:asciiTheme="minorHAnsi" w:eastAsia="Times New Roman" w:hAnsiTheme="minorHAnsi" w:cstheme="minorHAnsi"/>
          <w:i/>
          <w:iCs/>
          <w:color w:val="000000"/>
          <w:bdr w:val="none" w:sz="0" w:space="0" w:color="auto" w:frame="1"/>
          <w:lang w:eastAsia="es-MX"/>
        </w:rPr>
        <w:t>a</w:t>
      </w:r>
      <w:r w:rsidRPr="00D850BD">
        <w:rPr>
          <w:rFonts w:asciiTheme="minorHAnsi" w:eastAsia="Times New Roman" w:hAnsiTheme="minorHAnsi" w:cstheme="minorHAnsi"/>
          <w:i/>
          <w:iCs/>
          <w:color w:val="000000"/>
          <w:bdr w:val="none" w:sz="0" w:space="0" w:color="auto" w:frame="1"/>
          <w:lang w:eastAsia="es-MX"/>
        </w:rPr>
        <w:t xml:space="preserve"> públic</w:t>
      </w:r>
      <w:r w:rsidR="008B241A" w:rsidRPr="00D850BD">
        <w:rPr>
          <w:rFonts w:asciiTheme="minorHAnsi" w:eastAsia="Times New Roman" w:hAnsiTheme="minorHAnsi" w:cstheme="minorHAnsi"/>
          <w:i/>
          <w:iCs/>
          <w:color w:val="000000"/>
          <w:bdr w:val="none" w:sz="0" w:space="0" w:color="auto" w:frame="1"/>
          <w:lang w:eastAsia="es-MX"/>
        </w:rPr>
        <w:t xml:space="preserve">a </w:t>
      </w:r>
      <w:r w:rsidRPr="00D850BD">
        <w:rPr>
          <w:rFonts w:asciiTheme="minorHAnsi" w:eastAsia="Times New Roman" w:hAnsiTheme="minorHAnsi" w:cstheme="minorHAnsi"/>
          <w:i/>
          <w:iCs/>
          <w:color w:val="000000"/>
          <w:bdr w:val="none" w:sz="0" w:space="0" w:color="auto" w:frame="1"/>
          <w:lang w:eastAsia="es-MX"/>
        </w:rPr>
        <w:t xml:space="preserve">en mención, con efectos a partir del </w:t>
      </w:r>
      <w:r w:rsidR="008B241A" w:rsidRPr="00D850BD">
        <w:rPr>
          <w:rFonts w:asciiTheme="minorHAnsi" w:eastAsia="Times New Roman" w:hAnsiTheme="minorHAnsi" w:cstheme="minorHAnsi"/>
          <w:i/>
          <w:iCs/>
          <w:color w:val="000000"/>
          <w:bdr w:val="none" w:sz="0" w:space="0" w:color="auto" w:frame="1"/>
          <w:lang w:eastAsia="es-MX"/>
        </w:rPr>
        <w:t xml:space="preserve">veintiocho </w:t>
      </w:r>
      <w:r w:rsidRPr="00D850BD">
        <w:rPr>
          <w:rFonts w:asciiTheme="minorHAnsi" w:eastAsia="Times New Roman" w:hAnsiTheme="minorHAnsi" w:cstheme="minorHAnsi"/>
          <w:i/>
          <w:iCs/>
          <w:color w:val="000000"/>
          <w:bdr w:val="none" w:sz="0" w:space="0" w:color="auto" w:frame="1"/>
          <w:lang w:eastAsia="es-MX"/>
        </w:rPr>
        <w:t xml:space="preserve">de </w:t>
      </w:r>
      <w:r w:rsidR="008B241A" w:rsidRPr="00D850BD">
        <w:rPr>
          <w:rFonts w:asciiTheme="minorHAnsi" w:eastAsia="Times New Roman" w:hAnsiTheme="minorHAnsi" w:cstheme="minorHAnsi"/>
          <w:i/>
          <w:iCs/>
          <w:color w:val="000000"/>
          <w:bdr w:val="none" w:sz="0" w:space="0" w:color="auto" w:frame="1"/>
          <w:lang w:eastAsia="es-MX"/>
        </w:rPr>
        <w:t xml:space="preserve">octubre </w:t>
      </w:r>
      <w:r w:rsidRPr="00D850BD">
        <w:rPr>
          <w:rFonts w:asciiTheme="minorHAnsi" w:eastAsia="Times New Roman" w:hAnsiTheme="minorHAnsi" w:cstheme="minorHAnsi"/>
          <w:i/>
          <w:iCs/>
          <w:color w:val="000000"/>
          <w:bdr w:val="none" w:sz="0" w:space="0" w:color="auto" w:frame="1"/>
          <w:lang w:eastAsia="es-MX"/>
        </w:rPr>
        <w:t>de dos mil veintiuno</w:t>
      </w:r>
      <w:r w:rsidR="008B241A" w:rsidRPr="00D850BD">
        <w:rPr>
          <w:rFonts w:asciiTheme="minorHAnsi" w:eastAsia="Times New Roman" w:hAnsiTheme="minorHAnsi" w:cstheme="minorHAnsi"/>
          <w:i/>
          <w:iCs/>
          <w:color w:val="000000"/>
          <w:bdr w:val="none" w:sz="0" w:space="0" w:color="auto" w:frame="1"/>
          <w:lang w:eastAsia="es-MX"/>
        </w:rPr>
        <w:t>; e</w:t>
      </w:r>
      <w:r w:rsidRPr="00D850BD">
        <w:rPr>
          <w:rFonts w:asciiTheme="minorHAnsi" w:eastAsia="Times New Roman" w:hAnsiTheme="minorHAnsi" w:cstheme="minorHAnsi"/>
          <w:i/>
          <w:iCs/>
          <w:color w:val="000000"/>
          <w:bdr w:val="none" w:sz="0" w:space="0" w:color="auto" w:frame="1"/>
          <w:shd w:val="clear" w:color="auto" w:fill="FFFFFF"/>
          <w:lang w:eastAsia="es-MX"/>
        </w:rPr>
        <w:t xml:space="preserve">n consecuencia, en términos de lo establecido en los artículos 45 Bis, 46 </w:t>
      </w:r>
      <w:proofErr w:type="spellStart"/>
      <w:r w:rsidRPr="00D850BD">
        <w:rPr>
          <w:rFonts w:asciiTheme="minorHAnsi" w:eastAsia="Times New Roman" w:hAnsiTheme="minorHAnsi" w:cstheme="minorHAnsi"/>
          <w:i/>
          <w:iCs/>
          <w:color w:val="000000"/>
          <w:bdr w:val="none" w:sz="0" w:space="0" w:color="auto" w:frame="1"/>
          <w:shd w:val="clear" w:color="auto" w:fill="FFFFFF"/>
          <w:lang w:eastAsia="es-MX"/>
        </w:rPr>
        <w:t>Quáter</w:t>
      </w:r>
      <w:proofErr w:type="spellEnd"/>
      <w:r w:rsidRPr="00D850BD">
        <w:rPr>
          <w:rFonts w:asciiTheme="minorHAnsi" w:eastAsia="Times New Roman" w:hAnsiTheme="minorHAnsi" w:cstheme="minorHAnsi"/>
          <w:i/>
          <w:iCs/>
          <w:color w:val="000000"/>
          <w:bdr w:val="none" w:sz="0" w:space="0" w:color="auto" w:frame="1"/>
          <w:shd w:val="clear" w:color="auto" w:fill="FFFFFF"/>
          <w:lang w:eastAsia="es-MX"/>
        </w:rPr>
        <w:t xml:space="preserve"> y 77, fracción I, de la Ley Orgánica antes citada, se instruye a la Encargada de la Dirección Jurídica del Tribunal Superior de Justicia del Estado para que, en coordinación con el Tesorero del Poder Judicial del Estado, cuantifique las prestaciones que le corresponden y realice el pago de las mismas ante el Tribunal de Conciliación y Arbitraje del Estado, a través del convenio respectivo. </w:t>
      </w:r>
    </w:p>
    <w:p w14:paraId="682732B0" w14:textId="08BD712C" w:rsidR="008950E1" w:rsidRPr="00D850BD" w:rsidRDefault="008950E1" w:rsidP="008950E1">
      <w:pPr>
        <w:shd w:val="clear" w:color="auto" w:fill="FFFFFF"/>
        <w:spacing w:after="0" w:line="480" w:lineRule="auto"/>
        <w:jc w:val="both"/>
        <w:rPr>
          <w:rFonts w:asciiTheme="minorHAnsi" w:eastAsia="Times New Roman" w:hAnsiTheme="minorHAnsi" w:cstheme="minorHAnsi"/>
          <w:i/>
          <w:iCs/>
          <w:color w:val="000000"/>
          <w:bdr w:val="none" w:sz="0" w:space="0" w:color="auto" w:frame="1"/>
          <w:lang w:eastAsia="es-MX"/>
        </w:rPr>
      </w:pPr>
      <w:r w:rsidRPr="00D850BD">
        <w:rPr>
          <w:rFonts w:asciiTheme="minorHAnsi" w:eastAsia="Times New Roman" w:hAnsiTheme="minorHAnsi" w:cstheme="minorHAnsi"/>
          <w:i/>
          <w:iCs/>
          <w:color w:val="000000"/>
          <w:bdr w:val="none" w:sz="0" w:space="0" w:color="auto" w:frame="1"/>
          <w:shd w:val="clear" w:color="auto" w:fill="FFFFFF"/>
          <w:lang w:eastAsia="es-MX"/>
        </w:rPr>
        <w:t xml:space="preserve">Comuníquese lo anterior a la Encargada de la Dirección Jurídica del Tribunal Superior de Justicia del Estado, al Tesorero y Contralor del Poder Judicial del Estado y al </w:t>
      </w:r>
      <w:proofErr w:type="gramStart"/>
      <w:r w:rsidRPr="00D850BD">
        <w:rPr>
          <w:rFonts w:asciiTheme="minorHAnsi" w:eastAsia="Times New Roman" w:hAnsiTheme="minorHAnsi" w:cstheme="minorHAnsi"/>
          <w:i/>
          <w:iCs/>
          <w:color w:val="000000"/>
          <w:bdr w:val="none" w:sz="0" w:space="0" w:color="auto" w:frame="1"/>
          <w:shd w:val="clear" w:color="auto" w:fill="FFFFFF"/>
          <w:lang w:eastAsia="es-MX"/>
        </w:rPr>
        <w:t>Director</w:t>
      </w:r>
      <w:proofErr w:type="gramEnd"/>
      <w:r w:rsidRPr="00D850BD">
        <w:rPr>
          <w:rFonts w:asciiTheme="minorHAnsi" w:eastAsia="Times New Roman" w:hAnsiTheme="minorHAnsi" w:cstheme="minorHAnsi"/>
          <w:i/>
          <w:iCs/>
          <w:color w:val="000000"/>
          <w:bdr w:val="none" w:sz="0" w:space="0" w:color="auto" w:frame="1"/>
          <w:shd w:val="clear" w:color="auto" w:fill="FFFFFF"/>
          <w:lang w:eastAsia="es-MX"/>
        </w:rPr>
        <w:t xml:space="preserve"> de Recursos Humanos y Materiales de la Secretaría Ejecutiva, para los efectos </w:t>
      </w:r>
      <w:r w:rsidRPr="00D850BD">
        <w:rPr>
          <w:rFonts w:asciiTheme="minorHAnsi" w:eastAsia="Times New Roman" w:hAnsiTheme="minorHAnsi" w:cstheme="minorHAnsi"/>
          <w:i/>
          <w:iCs/>
          <w:color w:val="000000"/>
          <w:bdr w:val="none" w:sz="0" w:space="0" w:color="auto" w:frame="1"/>
          <w:shd w:val="clear" w:color="auto" w:fill="FFFFFF"/>
          <w:lang w:eastAsia="es-MX"/>
        </w:rPr>
        <w:lastRenderedPageBreak/>
        <w:t>administrativos correspondientes; comuníquese también al exservidor público respecto de quien se acepta la renuncia, para su conocimiento y efectos legales correspondientes.</w:t>
      </w:r>
      <w:r w:rsidRPr="00D850BD">
        <w:rPr>
          <w:rFonts w:asciiTheme="minorHAnsi" w:eastAsia="Times New Roman" w:hAnsiTheme="minorHAnsi" w:cstheme="minorHAnsi"/>
          <w:color w:val="000000"/>
          <w:bdr w:val="none" w:sz="0" w:space="0" w:color="auto" w:frame="1"/>
          <w:shd w:val="clear" w:color="auto" w:fill="FFFFFF"/>
          <w:lang w:eastAsia="es-MX"/>
        </w:rPr>
        <w:t> </w:t>
      </w:r>
      <w:r w:rsidRPr="00D850BD">
        <w:rPr>
          <w:rFonts w:asciiTheme="minorHAnsi" w:eastAsia="Times New Roman" w:hAnsiTheme="minorHAnsi" w:cstheme="minorHAnsi"/>
          <w:color w:val="000000"/>
          <w:u w:val="single"/>
          <w:bdr w:val="none" w:sz="0" w:space="0" w:color="auto" w:frame="1"/>
          <w:shd w:val="clear" w:color="auto" w:fill="FFFFFF"/>
          <w:lang w:eastAsia="es-MX"/>
        </w:rPr>
        <w:t xml:space="preserve">APROBADO POR </w:t>
      </w:r>
      <w:r w:rsidR="005A6CDE">
        <w:rPr>
          <w:rFonts w:asciiTheme="minorHAnsi" w:eastAsia="Times New Roman" w:hAnsiTheme="minorHAnsi" w:cstheme="minorHAnsi"/>
          <w:color w:val="000000"/>
          <w:u w:val="single"/>
          <w:bdr w:val="none" w:sz="0" w:space="0" w:color="auto" w:frame="1"/>
          <w:shd w:val="clear" w:color="auto" w:fill="FFFFFF"/>
          <w:lang w:eastAsia="es-MX"/>
        </w:rPr>
        <w:t>UNANIMIDAD DE VOTOS</w:t>
      </w:r>
      <w:r w:rsidRPr="00D850BD">
        <w:rPr>
          <w:rFonts w:asciiTheme="minorHAnsi" w:eastAsia="Times New Roman" w:hAnsiTheme="minorHAnsi" w:cstheme="minorHAnsi"/>
          <w:color w:val="000000"/>
          <w:bdr w:val="none" w:sz="0" w:space="0" w:color="auto" w:frame="1"/>
          <w:shd w:val="clear" w:color="auto" w:fill="FFFFFF"/>
          <w:lang w:eastAsia="es-MX"/>
        </w:rPr>
        <w:t xml:space="preserve">.    </w:t>
      </w:r>
    </w:p>
    <w:p w14:paraId="0057F541" w14:textId="7F7A1F48" w:rsidR="001A3BAD" w:rsidRPr="00D850BD" w:rsidRDefault="008B241A" w:rsidP="001A3BAD">
      <w:pPr>
        <w:pStyle w:val="NormalWeb"/>
        <w:spacing w:before="0" w:beforeAutospacing="0" w:after="0" w:afterAutospacing="0" w:line="480" w:lineRule="auto"/>
        <w:ind w:firstLine="708"/>
        <w:jc w:val="both"/>
        <w:rPr>
          <w:rFonts w:asciiTheme="minorHAnsi" w:hAnsiTheme="minorHAnsi" w:cstheme="minorHAnsi"/>
          <w:sz w:val="22"/>
          <w:szCs w:val="22"/>
        </w:rPr>
      </w:pPr>
      <w:r w:rsidRPr="00D850BD">
        <w:rPr>
          <w:rFonts w:asciiTheme="minorHAnsi" w:eastAsia="Batang" w:hAnsiTheme="minorHAnsi" w:cstheme="minorHAnsi"/>
          <w:b/>
          <w:color w:val="000000" w:themeColor="text1"/>
          <w:sz w:val="22"/>
          <w:szCs w:val="22"/>
        </w:rPr>
        <w:t xml:space="preserve">XVIII/65/2021.6. </w:t>
      </w:r>
      <w:r w:rsidR="001A3BAD" w:rsidRPr="00D850BD">
        <w:rPr>
          <w:rFonts w:asciiTheme="minorHAnsi" w:eastAsia="Batang" w:hAnsiTheme="minorHAnsi" w:cstheme="minorHAnsi"/>
          <w:b/>
          <w:sz w:val="22"/>
          <w:szCs w:val="22"/>
        </w:rPr>
        <w:t>T</w:t>
      </w:r>
      <w:r w:rsidR="001A3BAD" w:rsidRPr="00D850BD">
        <w:rPr>
          <w:rFonts w:asciiTheme="minorHAnsi" w:hAnsiTheme="minorHAnsi" w:cstheme="minorHAnsi"/>
          <w:b/>
          <w:bCs/>
          <w:sz w:val="22"/>
          <w:szCs w:val="22"/>
        </w:rPr>
        <w:t xml:space="preserve">erminación de la relación laboral de personal diverso del Poder Judicial del Estado. - - - - - - - - - - - - - - - - - - - - - - - - - - - - - - - - - - - - - - - - - - - - - </w:t>
      </w:r>
    </w:p>
    <w:p w14:paraId="496877EF" w14:textId="367C9845" w:rsidR="001A3BAD" w:rsidRPr="00D850BD" w:rsidRDefault="005A6722" w:rsidP="005A6722">
      <w:pPr>
        <w:pStyle w:val="Sinespaciado"/>
        <w:spacing w:line="480" w:lineRule="auto"/>
        <w:jc w:val="both"/>
        <w:rPr>
          <w:rFonts w:asciiTheme="minorHAnsi" w:hAnsiTheme="minorHAnsi" w:cstheme="minorHAnsi"/>
          <w:shd w:val="clear" w:color="auto" w:fill="FFFFFF"/>
        </w:rPr>
      </w:pPr>
      <w:r w:rsidRPr="005A6722">
        <w:rPr>
          <w:rFonts w:asciiTheme="minorHAnsi" w:eastAsia="Times New Roman" w:hAnsiTheme="minorHAnsi" w:cstheme="minorHAnsi"/>
          <w:i/>
          <w:iCs/>
          <w:color w:val="000000"/>
          <w:bdr w:val="none" w:sz="0" w:space="0" w:color="auto" w:frame="1"/>
          <w:lang w:eastAsia="es-MX"/>
        </w:rPr>
        <w:t xml:space="preserve">Por así convenir a los intereses del Poder Judicial del Estado, con fundamento en lo que establecen los artículos 85, de la Constitución Política del Estado; 61 y 68, fracción I, de la Ley Orgánica del Poder Judicial del Estado; y 9, fracción IX, del Reglamento del Consejo de la Judicatura del Estado, </w:t>
      </w:r>
      <w:r w:rsidRPr="005A6722">
        <w:rPr>
          <w:rFonts w:asciiTheme="minorHAnsi" w:eastAsia="Times New Roman" w:hAnsiTheme="minorHAnsi" w:cstheme="minorHAnsi"/>
          <w:b/>
          <w:bCs/>
          <w:i/>
          <w:iCs/>
          <w:color w:val="000000"/>
          <w:bdr w:val="none" w:sz="0" w:space="0" w:color="auto" w:frame="1"/>
          <w:lang w:eastAsia="es-MX"/>
        </w:rPr>
        <w:t xml:space="preserve">este cuerpo colegiado determina dar por terminada la relación laboral que el Poder Judicial del Estado sostiene con la Maestra Georgette Alejandra </w:t>
      </w:r>
      <w:proofErr w:type="spellStart"/>
      <w:r w:rsidRPr="005A6722">
        <w:rPr>
          <w:rFonts w:asciiTheme="minorHAnsi" w:eastAsia="Times New Roman" w:hAnsiTheme="minorHAnsi" w:cstheme="minorHAnsi"/>
          <w:b/>
          <w:bCs/>
          <w:i/>
          <w:iCs/>
          <w:color w:val="000000"/>
          <w:bdr w:val="none" w:sz="0" w:space="0" w:color="auto" w:frame="1"/>
          <w:lang w:eastAsia="es-MX"/>
        </w:rPr>
        <w:t>Pointelin</w:t>
      </w:r>
      <w:proofErr w:type="spellEnd"/>
      <w:r w:rsidRPr="005A6722">
        <w:rPr>
          <w:rFonts w:asciiTheme="minorHAnsi" w:eastAsia="Times New Roman" w:hAnsiTheme="minorHAnsi" w:cstheme="minorHAnsi"/>
          <w:b/>
          <w:bCs/>
          <w:i/>
          <w:iCs/>
          <w:color w:val="000000"/>
          <w:bdr w:val="none" w:sz="0" w:space="0" w:color="auto" w:frame="1"/>
          <w:lang w:eastAsia="es-MX"/>
        </w:rPr>
        <w:t xml:space="preserve"> González, con efectos a partir del treinta y uno de octubre dos mil veintiuno</w:t>
      </w:r>
      <w:r w:rsidRPr="005A6722">
        <w:rPr>
          <w:rFonts w:asciiTheme="minorHAnsi" w:eastAsia="Times New Roman" w:hAnsiTheme="minorHAnsi" w:cstheme="minorHAnsi"/>
          <w:i/>
          <w:iCs/>
          <w:color w:val="000000"/>
          <w:bdr w:val="none" w:sz="0" w:space="0" w:color="auto" w:frame="1"/>
          <w:lang w:eastAsia="es-MX"/>
        </w:rPr>
        <w:t xml:space="preserve">, y  toda vez que la misma desarrolla funciones de dirección, se le reputa como servidora pública de confianza, de conformidad con lo establecido en los artículos 123, Apartado B, fracción XIV, de la Constitución Política de los Estados Unidos Mexicanos que establece: “La ley determinará los cargos que serán considerados de confianza. Las personas que los desempeñen disfrutarán de las medidas de protección al salario y gozarán de los beneficios de la seguridad social.” en relación con los diversos 1º , último párrafo, 4, fracción II, y 5 de la Ley Laboral de los Servidores Públicos del Estado de Tlaxcala y sus Municipios y con apoyo en la tesis de jurisprudencia 2a./J.14/2017 (10a., en lo aplicable), por tanto,  y con fundamento en lo establecido en los artículos 49 fracción III y 50 de La Ley Federal del Trabajo, se instruye a la Encargada de la Dirección Jurídica del Tribunal Superior de Justicia del Estado para que, en coordinación con el Tesorero del Poder Judicial del Estado, de acuerdo con sus facultades previstas en los diversos 45 Bis, 46 </w:t>
      </w:r>
      <w:proofErr w:type="spellStart"/>
      <w:r w:rsidRPr="005A6722">
        <w:rPr>
          <w:rFonts w:asciiTheme="minorHAnsi" w:eastAsia="Times New Roman" w:hAnsiTheme="minorHAnsi" w:cstheme="minorHAnsi"/>
          <w:i/>
          <w:iCs/>
          <w:color w:val="000000"/>
          <w:bdr w:val="none" w:sz="0" w:space="0" w:color="auto" w:frame="1"/>
          <w:lang w:eastAsia="es-MX"/>
        </w:rPr>
        <w:t>Quáter</w:t>
      </w:r>
      <w:proofErr w:type="spellEnd"/>
      <w:r w:rsidRPr="005A6722">
        <w:rPr>
          <w:rFonts w:asciiTheme="minorHAnsi" w:eastAsia="Times New Roman" w:hAnsiTheme="minorHAnsi" w:cstheme="minorHAnsi"/>
          <w:i/>
          <w:iCs/>
          <w:color w:val="000000"/>
          <w:bdr w:val="none" w:sz="0" w:space="0" w:color="auto" w:frame="1"/>
          <w:lang w:eastAsia="es-MX"/>
        </w:rPr>
        <w:t xml:space="preserve"> y 77, fracción I, de la Ley Orgánica antes citada, cuantifique las prestaciones que le corresponden y realice el pago íntegro de las mismas ante el Tribunal de Conciliación y Arbitraje del Estado, a través del convenio respectivo. Comuníquese lo anterior a la Encargada de la Dirección Jurídica del Tribunal Superior de Justicia del Estado, al Tesorero del Poder Judicial del Estado y al </w:t>
      </w:r>
      <w:proofErr w:type="gramStart"/>
      <w:r w:rsidRPr="005A6722">
        <w:rPr>
          <w:rFonts w:asciiTheme="minorHAnsi" w:eastAsia="Times New Roman" w:hAnsiTheme="minorHAnsi" w:cstheme="minorHAnsi"/>
          <w:i/>
          <w:iCs/>
          <w:color w:val="000000"/>
          <w:bdr w:val="none" w:sz="0" w:space="0" w:color="auto" w:frame="1"/>
          <w:lang w:eastAsia="es-MX"/>
        </w:rPr>
        <w:t>Director</w:t>
      </w:r>
      <w:proofErr w:type="gramEnd"/>
      <w:r w:rsidRPr="005A6722">
        <w:rPr>
          <w:rFonts w:asciiTheme="minorHAnsi" w:eastAsia="Times New Roman" w:hAnsiTheme="minorHAnsi" w:cstheme="minorHAnsi"/>
          <w:i/>
          <w:iCs/>
          <w:color w:val="000000"/>
          <w:bdr w:val="none" w:sz="0" w:space="0" w:color="auto" w:frame="1"/>
          <w:lang w:eastAsia="es-MX"/>
        </w:rPr>
        <w:t xml:space="preserve"> de Recursos Humanos de la Secretaría Ejecutiva, para los efectos administrativos correspondientes; comuníquese también, mediante el oficio respectivo, a las persona servidoras públicas respecto de quienes se da por terminada la relación </w:t>
      </w:r>
      <w:r w:rsidRPr="005A6722">
        <w:rPr>
          <w:rFonts w:asciiTheme="minorHAnsi" w:eastAsia="Times New Roman" w:hAnsiTheme="minorHAnsi" w:cstheme="minorHAnsi"/>
          <w:i/>
          <w:iCs/>
          <w:color w:val="000000"/>
          <w:bdr w:val="none" w:sz="0" w:space="0" w:color="auto" w:frame="1"/>
          <w:lang w:eastAsia="es-MX"/>
        </w:rPr>
        <w:lastRenderedPageBreak/>
        <w:t>laboral, para su conocimiento y efectos legales correspondientes.</w:t>
      </w:r>
      <w:r>
        <w:rPr>
          <w:rFonts w:asciiTheme="minorHAnsi" w:eastAsia="Times New Roman" w:hAnsiTheme="minorHAnsi" w:cstheme="minorHAnsi"/>
          <w:i/>
          <w:iCs/>
          <w:color w:val="000000"/>
          <w:bdr w:val="none" w:sz="0" w:space="0" w:color="auto" w:frame="1"/>
          <w:lang w:eastAsia="es-MX"/>
        </w:rPr>
        <w:t xml:space="preserve"> </w:t>
      </w:r>
      <w:r w:rsidR="001A3BAD" w:rsidRPr="00D850BD">
        <w:rPr>
          <w:rFonts w:asciiTheme="minorHAnsi" w:hAnsiTheme="minorHAnsi" w:cstheme="minorHAnsi"/>
          <w:u w:val="single"/>
          <w:shd w:val="clear" w:color="auto" w:fill="FFFFFF"/>
        </w:rPr>
        <w:t xml:space="preserve">APROBADO POR </w:t>
      </w:r>
      <w:r w:rsidR="005A6CDE">
        <w:rPr>
          <w:rFonts w:asciiTheme="minorHAnsi" w:hAnsiTheme="minorHAnsi" w:cstheme="minorHAnsi"/>
          <w:u w:val="single"/>
          <w:shd w:val="clear" w:color="auto" w:fill="FFFFFF"/>
        </w:rPr>
        <w:t xml:space="preserve">UNANIMIDAD </w:t>
      </w:r>
      <w:r w:rsidR="001A3BAD" w:rsidRPr="00D850BD">
        <w:rPr>
          <w:rFonts w:asciiTheme="minorHAnsi" w:hAnsiTheme="minorHAnsi" w:cstheme="minorHAnsi"/>
          <w:u w:val="single"/>
          <w:shd w:val="clear" w:color="auto" w:fill="FFFFFF"/>
        </w:rPr>
        <w:t xml:space="preserve">DE </w:t>
      </w:r>
      <w:proofErr w:type="gramStart"/>
      <w:r w:rsidR="001A3BAD" w:rsidRPr="00D850BD">
        <w:rPr>
          <w:rFonts w:asciiTheme="minorHAnsi" w:hAnsiTheme="minorHAnsi" w:cstheme="minorHAnsi"/>
          <w:u w:val="single"/>
          <w:shd w:val="clear" w:color="auto" w:fill="FFFFFF"/>
        </w:rPr>
        <w:t>VOTOS</w:t>
      </w:r>
      <w:r w:rsidR="001A3BAD" w:rsidRPr="00D850BD">
        <w:rPr>
          <w:rFonts w:asciiTheme="minorHAnsi" w:hAnsiTheme="minorHAnsi" w:cstheme="minorHAnsi"/>
          <w:shd w:val="clear" w:color="auto" w:fill="FFFFFF"/>
        </w:rPr>
        <w:t>.-</w:t>
      </w:r>
      <w:proofErr w:type="gramEnd"/>
      <w:r w:rsidR="001A3BAD" w:rsidRPr="00D850BD">
        <w:rPr>
          <w:rFonts w:asciiTheme="minorHAnsi" w:hAnsiTheme="minorHAnsi" w:cstheme="minorHAnsi"/>
          <w:shd w:val="clear" w:color="auto" w:fill="FFFFFF"/>
        </w:rPr>
        <w:t xml:space="preserve"> - - - - - - - - - - </w:t>
      </w:r>
      <w:r w:rsidR="00B26EAE">
        <w:rPr>
          <w:rFonts w:asciiTheme="minorHAnsi" w:hAnsiTheme="minorHAnsi" w:cstheme="minorHAnsi"/>
          <w:shd w:val="clear" w:color="auto" w:fill="FFFFFF"/>
        </w:rPr>
        <w:t xml:space="preserve"> </w:t>
      </w:r>
      <w:r w:rsidR="001A3BAD" w:rsidRPr="00D850BD">
        <w:rPr>
          <w:rFonts w:asciiTheme="minorHAnsi" w:hAnsiTheme="minorHAnsi" w:cstheme="minorHAnsi"/>
          <w:shd w:val="clear" w:color="auto" w:fill="FFFFFF"/>
        </w:rPr>
        <w:t xml:space="preserve"> </w:t>
      </w:r>
    </w:p>
    <w:p w14:paraId="7E55608B" w14:textId="53E58F5A" w:rsidR="0017118A" w:rsidRPr="00D850BD" w:rsidRDefault="008A759E" w:rsidP="0017118A">
      <w:pPr>
        <w:pStyle w:val="NormalWeb"/>
        <w:spacing w:before="0" w:beforeAutospacing="0" w:after="0" w:afterAutospacing="0" w:line="480" w:lineRule="auto"/>
        <w:ind w:firstLine="708"/>
        <w:jc w:val="both"/>
        <w:rPr>
          <w:rFonts w:asciiTheme="minorHAnsi" w:hAnsiTheme="minorHAnsi" w:cstheme="minorHAnsi"/>
          <w:b/>
          <w:bCs/>
          <w:sz w:val="22"/>
          <w:szCs w:val="22"/>
        </w:rPr>
      </w:pPr>
      <w:r w:rsidRPr="00D850BD">
        <w:rPr>
          <w:rFonts w:asciiTheme="minorHAnsi" w:eastAsia="Batang" w:hAnsiTheme="minorHAnsi" w:cstheme="minorHAnsi"/>
          <w:b/>
          <w:color w:val="000000" w:themeColor="text1"/>
          <w:sz w:val="22"/>
          <w:szCs w:val="22"/>
        </w:rPr>
        <w:t>ACUERDO XVIII/65/2021.</w:t>
      </w:r>
      <w:r w:rsidR="00D850BD" w:rsidRPr="00D850BD">
        <w:rPr>
          <w:rFonts w:asciiTheme="minorHAnsi" w:eastAsia="Batang" w:hAnsiTheme="minorHAnsi" w:cstheme="minorHAnsi"/>
          <w:b/>
          <w:color w:val="000000" w:themeColor="text1"/>
          <w:sz w:val="22"/>
          <w:szCs w:val="22"/>
        </w:rPr>
        <w:t>7</w:t>
      </w:r>
      <w:r w:rsidRPr="00D850BD">
        <w:rPr>
          <w:rFonts w:asciiTheme="minorHAnsi" w:eastAsia="Batang" w:hAnsiTheme="minorHAnsi" w:cstheme="minorHAnsi"/>
          <w:b/>
          <w:color w:val="000000" w:themeColor="text1"/>
          <w:sz w:val="22"/>
          <w:szCs w:val="22"/>
        </w:rPr>
        <w:t>.</w:t>
      </w:r>
      <w:r w:rsidR="0017118A" w:rsidRPr="00D850BD">
        <w:rPr>
          <w:rFonts w:asciiTheme="minorHAnsi" w:eastAsia="Batang" w:hAnsiTheme="minorHAnsi" w:cstheme="minorHAnsi"/>
          <w:b/>
          <w:color w:val="000000" w:themeColor="text1"/>
          <w:sz w:val="22"/>
          <w:szCs w:val="22"/>
        </w:rPr>
        <w:t>VENCIMIENTOS:</w:t>
      </w:r>
    </w:p>
    <w:tbl>
      <w:tblPr>
        <w:tblStyle w:val="Tablaconcuadrcula"/>
        <w:tblW w:w="7792" w:type="dxa"/>
        <w:tblLook w:val="04A0" w:firstRow="1" w:lastRow="0" w:firstColumn="1" w:lastColumn="0" w:noHBand="0" w:noVBand="1"/>
      </w:tblPr>
      <w:tblGrid>
        <w:gridCol w:w="4673"/>
        <w:gridCol w:w="3119"/>
      </w:tblGrid>
      <w:tr w:rsidR="0017118A" w:rsidRPr="00D850BD" w14:paraId="228FFF99" w14:textId="77777777" w:rsidTr="006C44F7">
        <w:tc>
          <w:tcPr>
            <w:tcW w:w="4673" w:type="dxa"/>
            <w:tcBorders>
              <w:top w:val="single" w:sz="4" w:space="0" w:color="auto"/>
              <w:left w:val="single" w:sz="4" w:space="0" w:color="auto"/>
              <w:bottom w:val="single" w:sz="4" w:space="0" w:color="auto"/>
              <w:right w:val="single" w:sz="4" w:space="0" w:color="auto"/>
            </w:tcBorders>
            <w:hideMark/>
          </w:tcPr>
          <w:p w14:paraId="7AB47677" w14:textId="77777777" w:rsidR="0017118A" w:rsidRPr="00D850BD" w:rsidRDefault="0017118A" w:rsidP="00924153">
            <w:pPr>
              <w:pStyle w:val="Sinespaciado"/>
              <w:tabs>
                <w:tab w:val="left" w:pos="1134"/>
              </w:tabs>
              <w:spacing w:line="480" w:lineRule="auto"/>
              <w:jc w:val="center"/>
              <w:rPr>
                <w:rFonts w:asciiTheme="minorHAnsi" w:hAnsiTheme="minorHAnsi" w:cstheme="minorHAnsi"/>
                <w:b/>
                <w:bCs/>
              </w:rPr>
            </w:pPr>
            <w:r w:rsidRPr="00D850BD">
              <w:rPr>
                <w:rFonts w:asciiTheme="minorHAnsi" w:hAnsiTheme="minorHAnsi" w:cstheme="minorHAnsi"/>
                <w:b/>
                <w:bCs/>
              </w:rPr>
              <w:t>SITUACIÓN ACTUAL</w:t>
            </w:r>
          </w:p>
        </w:tc>
        <w:tc>
          <w:tcPr>
            <w:tcW w:w="3119" w:type="dxa"/>
            <w:tcBorders>
              <w:top w:val="single" w:sz="4" w:space="0" w:color="auto"/>
              <w:left w:val="single" w:sz="4" w:space="0" w:color="auto"/>
              <w:bottom w:val="single" w:sz="4" w:space="0" w:color="auto"/>
              <w:right w:val="single" w:sz="4" w:space="0" w:color="auto"/>
            </w:tcBorders>
            <w:hideMark/>
          </w:tcPr>
          <w:p w14:paraId="78319E3A" w14:textId="77777777" w:rsidR="0017118A" w:rsidRPr="00D850BD" w:rsidRDefault="0017118A" w:rsidP="00924153">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D850BD">
              <w:rPr>
                <w:rFonts w:asciiTheme="minorHAnsi" w:hAnsiTheme="minorHAnsi" w:cstheme="minorHAnsi"/>
                <w:b/>
                <w:bCs/>
                <w:sz w:val="22"/>
                <w:szCs w:val="22"/>
                <w:lang w:eastAsia="en-US"/>
              </w:rPr>
              <w:t>DETERMINACIÓN</w:t>
            </w:r>
          </w:p>
        </w:tc>
      </w:tr>
      <w:tr w:rsidR="0017118A" w:rsidRPr="00D850BD" w14:paraId="191DE380" w14:textId="77777777" w:rsidTr="006C44F7">
        <w:tc>
          <w:tcPr>
            <w:tcW w:w="4673" w:type="dxa"/>
            <w:tcBorders>
              <w:top w:val="single" w:sz="4" w:space="0" w:color="auto"/>
              <w:left w:val="single" w:sz="4" w:space="0" w:color="auto"/>
              <w:bottom w:val="single" w:sz="4" w:space="0" w:color="auto"/>
              <w:right w:val="single" w:sz="4" w:space="0" w:color="auto"/>
            </w:tcBorders>
          </w:tcPr>
          <w:p w14:paraId="04B1CE03" w14:textId="04350F42" w:rsidR="007F1884" w:rsidRPr="00D850BD" w:rsidRDefault="007F1884" w:rsidP="007F1884">
            <w:pPr>
              <w:spacing w:line="480" w:lineRule="auto"/>
              <w:rPr>
                <w:rFonts w:asciiTheme="minorHAnsi" w:eastAsia="Times New Roman" w:hAnsiTheme="minorHAnsi" w:cstheme="minorHAnsi"/>
                <w:b/>
                <w:bCs/>
                <w:lang w:eastAsia="es-MX"/>
              </w:rPr>
            </w:pPr>
            <w:r w:rsidRPr="00D850BD">
              <w:rPr>
                <w:rFonts w:asciiTheme="minorHAnsi" w:eastAsia="Times New Roman" w:hAnsiTheme="minorHAnsi" w:cstheme="minorHAnsi"/>
                <w:b/>
                <w:bCs/>
                <w:lang w:eastAsia="es-MX"/>
              </w:rPr>
              <w:t>LC</w:t>
            </w:r>
            <w:r w:rsidR="006C44F7" w:rsidRPr="00D850BD">
              <w:rPr>
                <w:rFonts w:asciiTheme="minorHAnsi" w:eastAsia="Times New Roman" w:hAnsiTheme="minorHAnsi" w:cstheme="minorHAnsi"/>
                <w:b/>
                <w:bCs/>
                <w:lang w:eastAsia="es-MX"/>
              </w:rPr>
              <w:t>DA</w:t>
            </w:r>
            <w:r w:rsidRPr="00D850BD">
              <w:rPr>
                <w:rFonts w:asciiTheme="minorHAnsi" w:eastAsia="Times New Roman" w:hAnsiTheme="minorHAnsi" w:cstheme="minorHAnsi"/>
                <w:b/>
                <w:bCs/>
                <w:lang w:eastAsia="es-MX"/>
              </w:rPr>
              <w:t>. SAGRARIO VERENICE SERRANO BARBOSA</w:t>
            </w:r>
          </w:p>
          <w:p w14:paraId="5D622140" w14:textId="77777777" w:rsidR="00674071" w:rsidRPr="00D850BD" w:rsidRDefault="006C44F7" w:rsidP="006C44F7">
            <w:pPr>
              <w:pStyle w:val="Sinespaciado"/>
              <w:tabs>
                <w:tab w:val="left" w:pos="1134"/>
              </w:tabs>
              <w:spacing w:line="480" w:lineRule="auto"/>
              <w:rPr>
                <w:rFonts w:asciiTheme="minorHAnsi" w:eastAsia="Times New Roman" w:hAnsiTheme="minorHAnsi" w:cstheme="minorHAnsi"/>
                <w:lang w:eastAsia="es-MX"/>
              </w:rPr>
            </w:pPr>
            <w:r w:rsidRPr="00D850BD">
              <w:rPr>
                <w:rFonts w:asciiTheme="minorHAnsi" w:eastAsia="Times New Roman" w:hAnsiTheme="minorHAnsi" w:cstheme="minorHAnsi"/>
                <w:lang w:eastAsia="es-MX"/>
              </w:rPr>
              <w:t>Oficial de Partes</w:t>
            </w:r>
            <w:r w:rsidR="00674071" w:rsidRPr="00D850BD">
              <w:rPr>
                <w:rFonts w:asciiTheme="minorHAnsi" w:eastAsia="Times New Roman" w:hAnsiTheme="minorHAnsi" w:cstheme="minorHAnsi"/>
                <w:lang w:eastAsia="es-MX"/>
              </w:rPr>
              <w:t xml:space="preserve"> (Nivel 5)</w:t>
            </w:r>
          </w:p>
          <w:p w14:paraId="32059D40" w14:textId="0322A9EE" w:rsidR="0017118A" w:rsidRPr="00D850BD" w:rsidRDefault="00674071" w:rsidP="006C44F7">
            <w:pPr>
              <w:pStyle w:val="Sinespaciado"/>
              <w:tabs>
                <w:tab w:val="left" w:pos="1134"/>
              </w:tabs>
              <w:spacing w:line="480" w:lineRule="auto"/>
              <w:rPr>
                <w:rFonts w:asciiTheme="minorHAnsi" w:eastAsia="Times New Roman" w:hAnsiTheme="minorHAnsi" w:cstheme="minorHAnsi"/>
                <w:lang w:eastAsia="es-MX"/>
              </w:rPr>
            </w:pPr>
            <w:r w:rsidRPr="00D850BD">
              <w:rPr>
                <w:rFonts w:asciiTheme="minorHAnsi" w:eastAsia="Times New Roman" w:hAnsiTheme="minorHAnsi" w:cstheme="minorHAnsi"/>
                <w:lang w:eastAsia="es-MX"/>
              </w:rPr>
              <w:t>A</w:t>
            </w:r>
            <w:r w:rsidR="006C44F7" w:rsidRPr="00D850BD">
              <w:rPr>
                <w:rFonts w:asciiTheme="minorHAnsi" w:eastAsia="Times New Roman" w:hAnsiTheme="minorHAnsi" w:cstheme="minorHAnsi"/>
                <w:lang w:eastAsia="es-MX"/>
              </w:rPr>
              <w:t xml:space="preserve">dscrita al Juzgado Tercero de lo Familiar del Distrito Judicial del </w:t>
            </w:r>
            <w:r w:rsidR="002C3DAC" w:rsidRPr="00D850BD">
              <w:rPr>
                <w:rFonts w:asciiTheme="minorHAnsi" w:eastAsia="Times New Roman" w:hAnsiTheme="minorHAnsi" w:cstheme="minorHAnsi"/>
                <w:lang w:eastAsia="es-MX"/>
              </w:rPr>
              <w:t>Cuauhtémoc</w:t>
            </w:r>
          </w:p>
          <w:p w14:paraId="36F1627D" w14:textId="63DDAF27" w:rsidR="002C3DAC" w:rsidRPr="00D850BD" w:rsidRDefault="002C3DAC" w:rsidP="006C44F7">
            <w:pPr>
              <w:pStyle w:val="Sinespaciado"/>
              <w:tabs>
                <w:tab w:val="left" w:pos="1134"/>
              </w:tabs>
              <w:spacing w:line="480" w:lineRule="auto"/>
              <w:rPr>
                <w:rFonts w:asciiTheme="minorHAnsi" w:hAnsiTheme="minorHAnsi" w:cstheme="minorHAnsi"/>
              </w:rPr>
            </w:pPr>
            <w:r w:rsidRPr="00D850BD">
              <w:rPr>
                <w:rFonts w:asciiTheme="minorHAnsi" w:hAnsiTheme="minorHAnsi" w:cstheme="minorHAnsi"/>
              </w:rPr>
              <w:t>Vence licencia por gravidez: 30</w:t>
            </w:r>
            <w:r w:rsidR="00FB39E9" w:rsidRPr="00D850BD">
              <w:rPr>
                <w:rFonts w:asciiTheme="minorHAnsi" w:hAnsiTheme="minorHAnsi" w:cstheme="minorHAnsi"/>
              </w:rPr>
              <w:t xml:space="preserve"> de </w:t>
            </w:r>
            <w:r w:rsidRPr="00D850BD">
              <w:rPr>
                <w:rFonts w:asciiTheme="minorHAnsi" w:hAnsiTheme="minorHAnsi" w:cstheme="minorHAnsi"/>
              </w:rPr>
              <w:t>oct</w:t>
            </w:r>
            <w:r w:rsidR="00FB39E9" w:rsidRPr="00D850BD">
              <w:rPr>
                <w:rFonts w:asciiTheme="minorHAnsi" w:hAnsiTheme="minorHAnsi" w:cstheme="minorHAnsi"/>
              </w:rPr>
              <w:t>ubre de</w:t>
            </w:r>
            <w:r w:rsidRPr="00D850BD">
              <w:rPr>
                <w:rFonts w:asciiTheme="minorHAnsi" w:hAnsiTheme="minorHAnsi" w:cstheme="minorHAnsi"/>
              </w:rPr>
              <w:t>-2</w:t>
            </w:r>
            <w:r w:rsidR="00FB39E9" w:rsidRPr="00D850BD">
              <w:rPr>
                <w:rFonts w:asciiTheme="minorHAnsi" w:hAnsiTheme="minorHAnsi" w:cstheme="minorHAnsi"/>
              </w:rPr>
              <w:t>021.</w:t>
            </w:r>
            <w:r w:rsidRPr="00D850BD">
              <w:rPr>
                <w:rFonts w:asciiTheme="minorHAnsi" w:hAnsiTheme="minorHAnsi" w:cstheme="minorHAnsi"/>
              </w:rPr>
              <w:t xml:space="preserve">   </w:t>
            </w:r>
          </w:p>
        </w:tc>
        <w:tc>
          <w:tcPr>
            <w:tcW w:w="3119" w:type="dxa"/>
            <w:tcBorders>
              <w:top w:val="single" w:sz="4" w:space="0" w:color="auto"/>
              <w:left w:val="single" w:sz="4" w:space="0" w:color="auto"/>
              <w:bottom w:val="single" w:sz="4" w:space="0" w:color="auto"/>
              <w:right w:val="single" w:sz="4" w:space="0" w:color="auto"/>
            </w:tcBorders>
          </w:tcPr>
          <w:p w14:paraId="655C1852" w14:textId="62143361" w:rsidR="0017118A" w:rsidRPr="00D850BD" w:rsidRDefault="002C3DAC" w:rsidP="007844C2">
            <w:pPr>
              <w:pStyle w:val="NormalWeb"/>
              <w:spacing w:before="0" w:beforeAutospacing="0" w:after="0" w:afterAutospacing="0" w:line="480" w:lineRule="auto"/>
              <w:jc w:val="both"/>
              <w:rPr>
                <w:rFonts w:asciiTheme="minorHAnsi" w:hAnsiTheme="minorHAnsi" w:cstheme="minorHAnsi"/>
                <w:sz w:val="22"/>
                <w:szCs w:val="22"/>
                <w:lang w:eastAsia="en-US"/>
              </w:rPr>
            </w:pPr>
            <w:r w:rsidRPr="00D850BD">
              <w:rPr>
                <w:rFonts w:asciiTheme="minorHAnsi" w:hAnsiTheme="minorHAnsi" w:cstheme="minorHAnsi"/>
                <w:sz w:val="22"/>
                <w:szCs w:val="22"/>
                <w:lang w:eastAsia="en-US"/>
              </w:rPr>
              <w:t>Se toma conocimiento de su reincorporación al lugar de su última adscripción</w:t>
            </w:r>
            <w:r w:rsidR="00EA20E9" w:rsidRPr="00D850BD">
              <w:rPr>
                <w:rFonts w:asciiTheme="minorHAnsi" w:hAnsiTheme="minorHAnsi" w:cstheme="minorHAnsi"/>
                <w:sz w:val="22"/>
                <w:szCs w:val="22"/>
                <w:lang w:eastAsia="en-US"/>
              </w:rPr>
              <w:t>.</w:t>
            </w:r>
          </w:p>
        </w:tc>
      </w:tr>
      <w:tr w:rsidR="0017118A" w:rsidRPr="00D850BD" w14:paraId="65A9F63B" w14:textId="77777777" w:rsidTr="006C44F7">
        <w:tc>
          <w:tcPr>
            <w:tcW w:w="4673" w:type="dxa"/>
            <w:tcBorders>
              <w:top w:val="single" w:sz="4" w:space="0" w:color="auto"/>
              <w:left w:val="single" w:sz="4" w:space="0" w:color="auto"/>
              <w:bottom w:val="single" w:sz="4" w:space="0" w:color="auto"/>
              <w:right w:val="single" w:sz="4" w:space="0" w:color="auto"/>
            </w:tcBorders>
          </w:tcPr>
          <w:p w14:paraId="09C95675" w14:textId="02EEF76D" w:rsidR="0017118A" w:rsidRPr="00D850BD" w:rsidRDefault="00EA20E9" w:rsidP="00EA20E9">
            <w:pPr>
              <w:pStyle w:val="Sinespaciado"/>
              <w:tabs>
                <w:tab w:val="left" w:pos="1134"/>
              </w:tabs>
              <w:spacing w:line="480" w:lineRule="auto"/>
              <w:rPr>
                <w:rFonts w:asciiTheme="minorHAnsi" w:hAnsiTheme="minorHAnsi" w:cstheme="minorHAnsi"/>
              </w:rPr>
            </w:pPr>
            <w:r w:rsidRPr="00D850BD">
              <w:rPr>
                <w:rFonts w:asciiTheme="minorHAnsi" w:hAnsiTheme="minorHAnsi" w:cstheme="minorHAnsi"/>
                <w:b/>
                <w:bCs/>
              </w:rPr>
              <w:t>LCDA. ELIZABETH TUXPAN DIAZ</w:t>
            </w:r>
          </w:p>
          <w:p w14:paraId="4B517E74" w14:textId="63DABA1D" w:rsidR="00674071" w:rsidRPr="00D850BD" w:rsidRDefault="002739E3" w:rsidP="00EA20E9">
            <w:pPr>
              <w:pStyle w:val="Sinespaciado"/>
              <w:tabs>
                <w:tab w:val="left" w:pos="1134"/>
              </w:tabs>
              <w:spacing w:line="480" w:lineRule="auto"/>
              <w:rPr>
                <w:rFonts w:asciiTheme="minorHAnsi" w:hAnsiTheme="minorHAnsi" w:cstheme="minorHAnsi"/>
              </w:rPr>
            </w:pPr>
            <w:r w:rsidRPr="00D850BD">
              <w:rPr>
                <w:rFonts w:asciiTheme="minorHAnsi" w:hAnsiTheme="minorHAnsi" w:cstheme="minorHAnsi"/>
              </w:rPr>
              <w:t xml:space="preserve">Oficial de partes interina </w:t>
            </w:r>
            <w:r w:rsidR="00674071" w:rsidRPr="00D850BD">
              <w:rPr>
                <w:rFonts w:asciiTheme="minorHAnsi" w:hAnsiTheme="minorHAnsi" w:cstheme="minorHAnsi"/>
              </w:rPr>
              <w:t>(Nivel 5)</w:t>
            </w:r>
          </w:p>
          <w:p w14:paraId="1E625AE5" w14:textId="5922C74C" w:rsidR="002739E3" w:rsidRPr="00D850BD" w:rsidRDefault="00674071" w:rsidP="00EA20E9">
            <w:pPr>
              <w:pStyle w:val="Sinespaciado"/>
              <w:tabs>
                <w:tab w:val="left" w:pos="1134"/>
              </w:tabs>
              <w:spacing w:line="480" w:lineRule="auto"/>
              <w:rPr>
                <w:rFonts w:asciiTheme="minorHAnsi" w:hAnsiTheme="minorHAnsi" w:cstheme="minorHAnsi"/>
              </w:rPr>
            </w:pPr>
            <w:r w:rsidRPr="00D850BD">
              <w:rPr>
                <w:rFonts w:asciiTheme="minorHAnsi" w:hAnsiTheme="minorHAnsi" w:cstheme="minorHAnsi"/>
              </w:rPr>
              <w:t>Adscrita al</w:t>
            </w:r>
            <w:r w:rsidR="002739E3" w:rsidRPr="00D850BD">
              <w:rPr>
                <w:rFonts w:asciiTheme="minorHAnsi" w:hAnsiTheme="minorHAnsi" w:cstheme="minorHAnsi"/>
              </w:rPr>
              <w:t xml:space="preserve"> Juzgado Tercero de lo Familiar del Distrito Judicial de Cuauhtémoc.</w:t>
            </w:r>
          </w:p>
          <w:p w14:paraId="1358330A" w14:textId="26448381" w:rsidR="00EA20E9" w:rsidRPr="00D850BD" w:rsidRDefault="002739E3" w:rsidP="00EA20E9">
            <w:pPr>
              <w:pStyle w:val="Sinespaciado"/>
              <w:tabs>
                <w:tab w:val="left" w:pos="1134"/>
              </w:tabs>
              <w:spacing w:line="480" w:lineRule="auto"/>
              <w:rPr>
                <w:rFonts w:asciiTheme="minorHAnsi" w:hAnsiTheme="minorHAnsi" w:cstheme="minorHAnsi"/>
              </w:rPr>
            </w:pPr>
            <w:r w:rsidRPr="00D850BD">
              <w:rPr>
                <w:rFonts w:asciiTheme="minorHAnsi" w:hAnsiTheme="minorHAnsi" w:cstheme="minorHAnsi"/>
              </w:rPr>
              <w:t xml:space="preserve"> </w:t>
            </w:r>
            <w:r w:rsidR="00EA20E9" w:rsidRPr="00D850BD">
              <w:rPr>
                <w:rFonts w:asciiTheme="minorHAnsi" w:hAnsiTheme="minorHAnsi" w:cstheme="minorHAnsi"/>
              </w:rPr>
              <w:t xml:space="preserve">Vence interinato: </w:t>
            </w:r>
            <w:r w:rsidR="00FB39E9" w:rsidRPr="00D850BD">
              <w:rPr>
                <w:rFonts w:asciiTheme="minorHAnsi" w:hAnsiTheme="minorHAnsi" w:cstheme="minorHAnsi"/>
              </w:rPr>
              <w:t>30 de octubre de 2021</w:t>
            </w:r>
          </w:p>
        </w:tc>
        <w:tc>
          <w:tcPr>
            <w:tcW w:w="3119" w:type="dxa"/>
            <w:tcBorders>
              <w:top w:val="single" w:sz="4" w:space="0" w:color="auto"/>
              <w:left w:val="single" w:sz="4" w:space="0" w:color="auto"/>
              <w:bottom w:val="single" w:sz="4" w:space="0" w:color="auto"/>
              <w:right w:val="single" w:sz="4" w:space="0" w:color="auto"/>
            </w:tcBorders>
          </w:tcPr>
          <w:p w14:paraId="7FEDE5EB" w14:textId="77777777" w:rsidR="0017118A" w:rsidRPr="00D850BD" w:rsidRDefault="00EA20E9" w:rsidP="00EA20E9">
            <w:pPr>
              <w:pStyle w:val="NormalWeb"/>
              <w:spacing w:before="0" w:beforeAutospacing="0" w:after="0" w:afterAutospacing="0" w:line="480" w:lineRule="auto"/>
              <w:rPr>
                <w:rFonts w:asciiTheme="minorHAnsi" w:hAnsiTheme="minorHAnsi" w:cstheme="minorHAnsi"/>
                <w:i/>
                <w:iCs/>
                <w:sz w:val="22"/>
                <w:szCs w:val="22"/>
                <w:lang w:eastAsia="en-US"/>
              </w:rPr>
            </w:pPr>
            <w:r w:rsidRPr="00D850BD">
              <w:rPr>
                <w:rFonts w:asciiTheme="minorHAnsi" w:hAnsiTheme="minorHAnsi" w:cstheme="minorHAnsi"/>
                <w:i/>
                <w:iCs/>
                <w:sz w:val="22"/>
                <w:szCs w:val="22"/>
                <w:lang w:eastAsia="en-US"/>
              </w:rPr>
              <w:t>Por necesidades del servicio:</w:t>
            </w:r>
          </w:p>
          <w:p w14:paraId="39AAB9E2" w14:textId="6FD6CB04" w:rsidR="00EA20E9" w:rsidRPr="00D850BD" w:rsidRDefault="00EA20E9" w:rsidP="005A6CDE">
            <w:pPr>
              <w:pStyle w:val="NormalWeb"/>
              <w:spacing w:before="0" w:beforeAutospacing="0" w:after="0" w:afterAutospacing="0" w:line="480" w:lineRule="auto"/>
              <w:jc w:val="both"/>
              <w:rPr>
                <w:rFonts w:asciiTheme="minorHAnsi" w:hAnsiTheme="minorHAnsi" w:cstheme="minorHAnsi"/>
                <w:b/>
                <w:bCs/>
                <w:sz w:val="22"/>
                <w:szCs w:val="22"/>
                <w:lang w:eastAsia="en-US"/>
              </w:rPr>
            </w:pPr>
            <w:r w:rsidRPr="00D850BD">
              <w:rPr>
                <w:rFonts w:asciiTheme="minorHAnsi" w:hAnsiTheme="minorHAnsi" w:cstheme="minorHAnsi"/>
                <w:i/>
                <w:iCs/>
                <w:sz w:val="22"/>
                <w:szCs w:val="22"/>
                <w:lang w:eastAsia="en-US"/>
              </w:rPr>
              <w:t xml:space="preserve">Regresa al nivel y cargo que tenía antes del </w:t>
            </w:r>
            <w:proofErr w:type="gramStart"/>
            <w:r w:rsidRPr="00D850BD">
              <w:rPr>
                <w:rFonts w:asciiTheme="minorHAnsi" w:hAnsiTheme="minorHAnsi" w:cstheme="minorHAnsi"/>
                <w:i/>
                <w:iCs/>
                <w:sz w:val="22"/>
                <w:szCs w:val="22"/>
                <w:lang w:eastAsia="en-US"/>
              </w:rPr>
              <w:t xml:space="preserve">interinato, </w:t>
            </w:r>
            <w:r w:rsidR="007844C2" w:rsidRPr="00D850BD">
              <w:rPr>
                <w:rFonts w:asciiTheme="minorHAnsi" w:hAnsiTheme="minorHAnsi" w:cstheme="minorHAnsi"/>
                <w:i/>
                <w:iCs/>
                <w:sz w:val="22"/>
                <w:szCs w:val="22"/>
                <w:lang w:eastAsia="en-US"/>
              </w:rPr>
              <w:t xml:space="preserve"> mecanógrafa</w:t>
            </w:r>
            <w:proofErr w:type="gramEnd"/>
            <w:r w:rsidR="007844C2" w:rsidRPr="00D850BD">
              <w:rPr>
                <w:rFonts w:asciiTheme="minorHAnsi" w:hAnsiTheme="minorHAnsi" w:cstheme="minorHAnsi"/>
                <w:i/>
                <w:iCs/>
                <w:sz w:val="22"/>
                <w:szCs w:val="22"/>
                <w:lang w:eastAsia="en-US"/>
              </w:rPr>
              <w:t xml:space="preserve"> (Nivel </w:t>
            </w:r>
            <w:r w:rsidR="00544847">
              <w:rPr>
                <w:rFonts w:asciiTheme="minorHAnsi" w:hAnsiTheme="minorHAnsi" w:cstheme="minorHAnsi"/>
                <w:i/>
                <w:iCs/>
                <w:sz w:val="22"/>
                <w:szCs w:val="22"/>
                <w:lang w:eastAsia="en-US"/>
              </w:rPr>
              <w:t>3</w:t>
            </w:r>
            <w:r w:rsidR="007844C2" w:rsidRPr="00D850BD">
              <w:rPr>
                <w:rFonts w:asciiTheme="minorHAnsi" w:hAnsiTheme="minorHAnsi" w:cstheme="minorHAnsi"/>
                <w:i/>
                <w:iCs/>
                <w:sz w:val="22"/>
                <w:szCs w:val="22"/>
                <w:lang w:eastAsia="en-US"/>
              </w:rPr>
              <w:t>)</w:t>
            </w:r>
            <w:r w:rsidR="005A6CDE">
              <w:rPr>
                <w:rFonts w:asciiTheme="minorHAnsi" w:hAnsiTheme="minorHAnsi" w:cstheme="minorHAnsi"/>
                <w:i/>
                <w:iCs/>
                <w:sz w:val="22"/>
                <w:szCs w:val="22"/>
                <w:lang w:eastAsia="en-US"/>
              </w:rPr>
              <w:t xml:space="preserve">, </w:t>
            </w:r>
            <w:r w:rsidRPr="00D850BD">
              <w:rPr>
                <w:rFonts w:asciiTheme="minorHAnsi" w:hAnsiTheme="minorHAnsi" w:cstheme="minorHAnsi"/>
                <w:i/>
                <w:iCs/>
                <w:sz w:val="22"/>
                <w:szCs w:val="22"/>
                <w:lang w:eastAsia="en-US"/>
              </w:rPr>
              <w:t xml:space="preserve">con efectos a partir del treinta y uno de </w:t>
            </w:r>
            <w:r w:rsidR="00FB39E9" w:rsidRPr="00D850BD">
              <w:rPr>
                <w:rFonts w:asciiTheme="minorHAnsi" w:hAnsiTheme="minorHAnsi" w:cstheme="minorHAnsi"/>
                <w:i/>
                <w:iCs/>
                <w:sz w:val="22"/>
                <w:szCs w:val="22"/>
                <w:lang w:eastAsia="en-US"/>
              </w:rPr>
              <w:t xml:space="preserve">octubre del año dos mil veintiuno, </w:t>
            </w:r>
            <w:r w:rsidR="005A6CDE" w:rsidRPr="005A6CDE">
              <w:rPr>
                <w:rFonts w:asciiTheme="minorHAnsi" w:hAnsiTheme="minorHAnsi" w:cstheme="minorHAnsi"/>
                <w:i/>
                <w:iCs/>
                <w:sz w:val="22"/>
                <w:szCs w:val="22"/>
                <w:lang w:eastAsia="en-US"/>
              </w:rPr>
              <w:t>por el término de tres meses</w:t>
            </w:r>
            <w:r w:rsidR="004567C0">
              <w:rPr>
                <w:rFonts w:asciiTheme="minorHAnsi" w:hAnsiTheme="minorHAnsi" w:cstheme="minorHAnsi"/>
                <w:i/>
                <w:iCs/>
                <w:sz w:val="22"/>
                <w:szCs w:val="22"/>
                <w:lang w:eastAsia="en-US"/>
              </w:rPr>
              <w:t>.</w:t>
            </w:r>
          </w:p>
        </w:tc>
      </w:tr>
      <w:tr w:rsidR="0017118A" w:rsidRPr="00D850BD" w14:paraId="1403CB86" w14:textId="77777777" w:rsidTr="006C44F7">
        <w:tc>
          <w:tcPr>
            <w:tcW w:w="4673" w:type="dxa"/>
            <w:tcBorders>
              <w:top w:val="single" w:sz="4" w:space="0" w:color="auto"/>
              <w:left w:val="single" w:sz="4" w:space="0" w:color="auto"/>
              <w:bottom w:val="single" w:sz="4" w:space="0" w:color="auto"/>
              <w:right w:val="single" w:sz="4" w:space="0" w:color="auto"/>
            </w:tcBorders>
          </w:tcPr>
          <w:p w14:paraId="221EF940" w14:textId="77777777" w:rsidR="0017118A" w:rsidRPr="00D850BD" w:rsidRDefault="00BA36C4" w:rsidP="00BA36C4">
            <w:pPr>
              <w:pStyle w:val="Sinespaciado"/>
              <w:tabs>
                <w:tab w:val="left" w:pos="1134"/>
              </w:tabs>
              <w:spacing w:line="480" w:lineRule="auto"/>
              <w:jc w:val="both"/>
              <w:rPr>
                <w:rFonts w:asciiTheme="minorHAnsi" w:hAnsiTheme="minorHAnsi" w:cstheme="minorHAnsi"/>
                <w:b/>
                <w:bCs/>
              </w:rPr>
            </w:pPr>
            <w:r w:rsidRPr="00D850BD">
              <w:rPr>
                <w:rFonts w:asciiTheme="minorHAnsi" w:hAnsiTheme="minorHAnsi" w:cstheme="minorHAnsi"/>
                <w:b/>
                <w:bCs/>
              </w:rPr>
              <w:t>ARMANDO RODRÍGUEZ MENDIENTA</w:t>
            </w:r>
          </w:p>
          <w:p w14:paraId="48205AE4" w14:textId="58CC9739" w:rsidR="001F3A51" w:rsidRPr="00D850BD" w:rsidRDefault="00BA36C4" w:rsidP="00BA36C4">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 xml:space="preserve">Mecanógrafo </w:t>
            </w:r>
            <w:r w:rsidR="001F3A51" w:rsidRPr="00D850BD">
              <w:rPr>
                <w:rFonts w:asciiTheme="minorHAnsi" w:hAnsiTheme="minorHAnsi" w:cstheme="minorHAnsi"/>
              </w:rPr>
              <w:t>(Nivel 2)</w:t>
            </w:r>
          </w:p>
          <w:p w14:paraId="1A6C6884" w14:textId="0D667DD1" w:rsidR="00BA36C4" w:rsidRPr="00D850BD" w:rsidRDefault="001F3A51" w:rsidP="00BA36C4">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A</w:t>
            </w:r>
            <w:r w:rsidR="002739E3" w:rsidRPr="00D850BD">
              <w:rPr>
                <w:rFonts w:asciiTheme="minorHAnsi" w:hAnsiTheme="minorHAnsi" w:cstheme="minorHAnsi"/>
              </w:rPr>
              <w:t>dscrito al Juzgado Tercero de lo Familiar del Distrito Judicial de Cuauhtémoc.</w:t>
            </w:r>
          </w:p>
          <w:p w14:paraId="4334FD73" w14:textId="2BDCDE32" w:rsidR="00351CED" w:rsidRPr="00D850BD" w:rsidRDefault="002739E3" w:rsidP="00BA36C4">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Vence interinato: 30 de octubre de 2021.</w:t>
            </w:r>
          </w:p>
        </w:tc>
        <w:tc>
          <w:tcPr>
            <w:tcW w:w="3119" w:type="dxa"/>
            <w:tcBorders>
              <w:top w:val="single" w:sz="4" w:space="0" w:color="auto"/>
              <w:left w:val="single" w:sz="4" w:space="0" w:color="auto"/>
              <w:bottom w:val="single" w:sz="4" w:space="0" w:color="auto"/>
              <w:right w:val="single" w:sz="4" w:space="0" w:color="auto"/>
            </w:tcBorders>
          </w:tcPr>
          <w:p w14:paraId="62EC0835" w14:textId="7BCF57CB" w:rsidR="0017118A" w:rsidRPr="00D850BD" w:rsidRDefault="007844C2" w:rsidP="007844C2">
            <w:pPr>
              <w:pStyle w:val="NormalWeb"/>
              <w:spacing w:before="0" w:beforeAutospacing="0" w:after="0" w:afterAutospacing="0" w:line="480" w:lineRule="auto"/>
              <w:jc w:val="both"/>
              <w:rPr>
                <w:rFonts w:asciiTheme="minorHAnsi" w:hAnsiTheme="minorHAnsi" w:cstheme="minorHAnsi"/>
                <w:b/>
                <w:bCs/>
                <w:sz w:val="22"/>
                <w:szCs w:val="22"/>
                <w:lang w:eastAsia="en-US"/>
              </w:rPr>
            </w:pPr>
            <w:r w:rsidRPr="00166CB4">
              <w:rPr>
                <w:rFonts w:asciiTheme="minorHAnsi" w:hAnsiTheme="minorHAnsi" w:cstheme="minorHAnsi"/>
                <w:sz w:val="22"/>
                <w:szCs w:val="22"/>
                <w:lang w:eastAsia="en-US"/>
              </w:rPr>
              <w:t>Se da por terminado el interinato</w:t>
            </w:r>
            <w:r w:rsidR="00166CB4" w:rsidRPr="00166CB4">
              <w:rPr>
                <w:rFonts w:asciiTheme="minorHAnsi" w:hAnsiTheme="minorHAnsi" w:cstheme="minorHAnsi"/>
                <w:sz w:val="22"/>
                <w:szCs w:val="22"/>
                <w:lang w:eastAsia="en-US"/>
              </w:rPr>
              <w:t xml:space="preserve"> a la fecha del mismo</w:t>
            </w:r>
            <w:r w:rsidR="00166CB4">
              <w:rPr>
                <w:rFonts w:asciiTheme="minorHAnsi" w:hAnsiTheme="minorHAnsi" w:cstheme="minorHAnsi"/>
                <w:b/>
                <w:bCs/>
                <w:sz w:val="22"/>
                <w:szCs w:val="22"/>
                <w:lang w:eastAsia="en-US"/>
              </w:rPr>
              <w:t>.</w:t>
            </w:r>
          </w:p>
        </w:tc>
      </w:tr>
      <w:tr w:rsidR="0017118A" w:rsidRPr="00D850BD" w14:paraId="0F1DFF9E" w14:textId="77777777" w:rsidTr="006C44F7">
        <w:tc>
          <w:tcPr>
            <w:tcW w:w="4673" w:type="dxa"/>
            <w:tcBorders>
              <w:top w:val="single" w:sz="4" w:space="0" w:color="auto"/>
              <w:left w:val="single" w:sz="4" w:space="0" w:color="auto"/>
              <w:bottom w:val="single" w:sz="4" w:space="0" w:color="auto"/>
              <w:right w:val="single" w:sz="4" w:space="0" w:color="auto"/>
            </w:tcBorders>
          </w:tcPr>
          <w:p w14:paraId="051BA402" w14:textId="77777777" w:rsidR="0017118A" w:rsidRPr="00D850BD" w:rsidRDefault="002739E3" w:rsidP="002739E3">
            <w:pPr>
              <w:pStyle w:val="Sinespaciado"/>
              <w:tabs>
                <w:tab w:val="left" w:pos="1134"/>
              </w:tabs>
              <w:spacing w:line="480" w:lineRule="auto"/>
              <w:rPr>
                <w:rFonts w:asciiTheme="minorHAnsi" w:hAnsiTheme="minorHAnsi" w:cstheme="minorHAnsi"/>
                <w:b/>
                <w:bCs/>
              </w:rPr>
            </w:pPr>
            <w:r w:rsidRPr="00D850BD">
              <w:rPr>
                <w:rFonts w:asciiTheme="minorHAnsi" w:hAnsiTheme="minorHAnsi" w:cstheme="minorHAnsi"/>
                <w:b/>
                <w:bCs/>
              </w:rPr>
              <w:t>LCDA. PRINCE YURIANI SERRANO PORTILLA</w:t>
            </w:r>
          </w:p>
          <w:p w14:paraId="7728C51C" w14:textId="3B9A0141" w:rsidR="001F3A51" w:rsidRPr="00D850BD" w:rsidRDefault="002739E3" w:rsidP="002739E3">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 xml:space="preserve">Oficial de </w:t>
            </w:r>
            <w:r w:rsidR="004567C0">
              <w:rPr>
                <w:rFonts w:asciiTheme="minorHAnsi" w:hAnsiTheme="minorHAnsi" w:cstheme="minorHAnsi"/>
              </w:rPr>
              <w:t>P</w:t>
            </w:r>
            <w:r w:rsidRPr="00D850BD">
              <w:rPr>
                <w:rFonts w:asciiTheme="minorHAnsi" w:hAnsiTheme="minorHAnsi" w:cstheme="minorHAnsi"/>
              </w:rPr>
              <w:t>artes</w:t>
            </w:r>
            <w:r w:rsidR="001F3A51" w:rsidRPr="00D850BD">
              <w:rPr>
                <w:rFonts w:asciiTheme="minorHAnsi" w:hAnsiTheme="minorHAnsi" w:cstheme="minorHAnsi"/>
              </w:rPr>
              <w:t xml:space="preserve"> (Nivel 5)</w:t>
            </w:r>
          </w:p>
          <w:p w14:paraId="0E209D40" w14:textId="2BE2B7CE" w:rsidR="002739E3" w:rsidRPr="00D850BD" w:rsidRDefault="001F3A51" w:rsidP="002739E3">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A</w:t>
            </w:r>
            <w:r w:rsidR="002739E3" w:rsidRPr="00D850BD">
              <w:rPr>
                <w:rFonts w:asciiTheme="minorHAnsi" w:hAnsiTheme="minorHAnsi" w:cstheme="minorHAnsi"/>
              </w:rPr>
              <w:t>dscrita al Juzgado Penal del Distrito Judicial de Sánchez Piedras y Especializado en Administración de Justicia para Adolescentes</w:t>
            </w:r>
            <w:r w:rsidR="00351CED" w:rsidRPr="00D850BD">
              <w:rPr>
                <w:rFonts w:asciiTheme="minorHAnsi" w:hAnsiTheme="minorHAnsi" w:cstheme="minorHAnsi"/>
              </w:rPr>
              <w:t>.</w:t>
            </w:r>
          </w:p>
        </w:tc>
        <w:tc>
          <w:tcPr>
            <w:tcW w:w="3119" w:type="dxa"/>
            <w:tcBorders>
              <w:top w:val="single" w:sz="4" w:space="0" w:color="auto"/>
              <w:left w:val="single" w:sz="4" w:space="0" w:color="auto"/>
              <w:bottom w:val="single" w:sz="4" w:space="0" w:color="auto"/>
              <w:right w:val="single" w:sz="4" w:space="0" w:color="auto"/>
            </w:tcBorders>
          </w:tcPr>
          <w:p w14:paraId="26A15B3C" w14:textId="1E374FF7" w:rsidR="0017118A" w:rsidRPr="00166CB4" w:rsidRDefault="007844C2" w:rsidP="007844C2">
            <w:pPr>
              <w:pStyle w:val="NormalWeb"/>
              <w:spacing w:before="0" w:beforeAutospacing="0" w:after="0" w:afterAutospacing="0" w:line="480" w:lineRule="auto"/>
              <w:rPr>
                <w:rFonts w:asciiTheme="minorHAnsi" w:hAnsiTheme="minorHAnsi" w:cstheme="minorHAnsi"/>
                <w:sz w:val="22"/>
                <w:szCs w:val="22"/>
                <w:lang w:eastAsia="en-US"/>
              </w:rPr>
            </w:pPr>
            <w:r w:rsidRPr="00166CB4">
              <w:rPr>
                <w:rFonts w:asciiTheme="minorHAnsi" w:hAnsiTheme="minorHAnsi" w:cstheme="minorHAnsi"/>
                <w:sz w:val="22"/>
                <w:szCs w:val="22"/>
                <w:lang w:eastAsia="en-US"/>
              </w:rPr>
              <w:t>Por necesidades del servicio:</w:t>
            </w:r>
          </w:p>
          <w:p w14:paraId="143D4F75" w14:textId="6A41F2C6" w:rsidR="007844C2" w:rsidRPr="00D850BD" w:rsidRDefault="007844C2" w:rsidP="007844C2">
            <w:pPr>
              <w:pStyle w:val="NormalWeb"/>
              <w:spacing w:before="0" w:beforeAutospacing="0" w:after="0" w:afterAutospacing="0" w:line="480" w:lineRule="auto"/>
              <w:rPr>
                <w:rFonts w:asciiTheme="minorHAnsi" w:hAnsiTheme="minorHAnsi" w:cstheme="minorHAnsi"/>
                <w:b/>
                <w:bCs/>
                <w:sz w:val="22"/>
                <w:szCs w:val="22"/>
                <w:lang w:eastAsia="en-US"/>
              </w:rPr>
            </w:pPr>
            <w:r w:rsidRPr="00166CB4">
              <w:rPr>
                <w:rFonts w:asciiTheme="minorHAnsi" w:hAnsiTheme="minorHAnsi" w:cstheme="minorHAnsi"/>
                <w:sz w:val="22"/>
                <w:szCs w:val="22"/>
                <w:lang w:eastAsia="en-US"/>
              </w:rPr>
              <w:t>Se prorroga interinato hasta el treinta y uno de diciembre del año dos mil veintiuno</w:t>
            </w:r>
            <w:r w:rsidRPr="00D850BD">
              <w:rPr>
                <w:rFonts w:asciiTheme="minorHAnsi" w:hAnsiTheme="minorHAnsi" w:cstheme="minorHAnsi"/>
                <w:b/>
                <w:bCs/>
                <w:sz w:val="22"/>
                <w:szCs w:val="22"/>
                <w:lang w:eastAsia="en-US"/>
              </w:rPr>
              <w:t xml:space="preserve">. </w:t>
            </w:r>
          </w:p>
        </w:tc>
      </w:tr>
      <w:tr w:rsidR="0017118A" w:rsidRPr="00D850BD" w14:paraId="49DA8C9B" w14:textId="77777777" w:rsidTr="006C44F7">
        <w:tc>
          <w:tcPr>
            <w:tcW w:w="4673" w:type="dxa"/>
            <w:tcBorders>
              <w:top w:val="single" w:sz="4" w:space="0" w:color="auto"/>
              <w:left w:val="single" w:sz="4" w:space="0" w:color="auto"/>
              <w:bottom w:val="single" w:sz="4" w:space="0" w:color="auto"/>
              <w:right w:val="single" w:sz="4" w:space="0" w:color="auto"/>
            </w:tcBorders>
          </w:tcPr>
          <w:p w14:paraId="46786D57" w14:textId="77777777" w:rsidR="0017118A" w:rsidRPr="00D850BD" w:rsidRDefault="00351CED" w:rsidP="00351CED">
            <w:pPr>
              <w:pStyle w:val="Sinespaciado"/>
              <w:tabs>
                <w:tab w:val="left" w:pos="1134"/>
              </w:tabs>
              <w:spacing w:line="480" w:lineRule="auto"/>
              <w:jc w:val="both"/>
              <w:rPr>
                <w:rFonts w:asciiTheme="minorHAnsi" w:hAnsiTheme="minorHAnsi" w:cstheme="minorHAnsi"/>
                <w:b/>
                <w:bCs/>
              </w:rPr>
            </w:pPr>
            <w:r w:rsidRPr="00D850BD">
              <w:rPr>
                <w:rFonts w:asciiTheme="minorHAnsi" w:hAnsiTheme="minorHAnsi" w:cstheme="minorHAnsi"/>
                <w:b/>
                <w:bCs/>
              </w:rPr>
              <w:t>LCDO. MARCO LUIS TECUAPACHO JIMÉNEZ</w:t>
            </w:r>
          </w:p>
          <w:p w14:paraId="55D44CC3" w14:textId="24CC711A" w:rsidR="001F3A51" w:rsidRPr="00D850BD" w:rsidRDefault="00351CED"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Asistente de Audiencia</w:t>
            </w:r>
            <w:r w:rsidR="001F3A51" w:rsidRPr="00D850BD">
              <w:rPr>
                <w:rFonts w:asciiTheme="minorHAnsi" w:hAnsiTheme="minorHAnsi" w:cstheme="minorHAnsi"/>
              </w:rPr>
              <w:t xml:space="preserve"> (Nivel 10)</w:t>
            </w:r>
          </w:p>
          <w:p w14:paraId="4CF81860" w14:textId="294AE431" w:rsidR="00351CED" w:rsidRPr="00D850BD" w:rsidRDefault="001F3A51"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lastRenderedPageBreak/>
              <w:t>A</w:t>
            </w:r>
            <w:r w:rsidR="00351CED" w:rsidRPr="00D850BD">
              <w:rPr>
                <w:rFonts w:asciiTheme="minorHAnsi" w:hAnsiTheme="minorHAnsi" w:cstheme="minorHAnsi"/>
              </w:rPr>
              <w:t>dscrito al Juzgado de Control y de Juicio Oral del Distrito Judicial de Guridi y Alcocer.</w:t>
            </w:r>
          </w:p>
          <w:p w14:paraId="4F70A4AF" w14:textId="77777777" w:rsidR="00351CED" w:rsidRPr="00D850BD" w:rsidRDefault="00351CED"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Vence interinato: 31 de octubre de 2021</w:t>
            </w:r>
          </w:p>
          <w:p w14:paraId="1D858B85" w14:textId="688AA0E2" w:rsidR="00351CED" w:rsidRPr="00D850BD" w:rsidRDefault="00351CED" w:rsidP="00351CED">
            <w:pPr>
              <w:pStyle w:val="Sinespaciado"/>
              <w:tabs>
                <w:tab w:val="left" w:pos="1134"/>
              </w:tabs>
              <w:spacing w:line="480" w:lineRule="auto"/>
              <w:jc w:val="both"/>
              <w:rPr>
                <w:rFonts w:asciiTheme="minorHAnsi" w:hAnsiTheme="minorHAnsi" w:cstheme="minorHAnsi"/>
                <w:b/>
                <w:bCs/>
              </w:rPr>
            </w:pPr>
          </w:p>
        </w:tc>
        <w:tc>
          <w:tcPr>
            <w:tcW w:w="3119" w:type="dxa"/>
            <w:tcBorders>
              <w:top w:val="single" w:sz="4" w:space="0" w:color="auto"/>
              <w:left w:val="single" w:sz="4" w:space="0" w:color="auto"/>
              <w:bottom w:val="single" w:sz="4" w:space="0" w:color="auto"/>
              <w:right w:val="single" w:sz="4" w:space="0" w:color="auto"/>
            </w:tcBorders>
          </w:tcPr>
          <w:p w14:paraId="27462A89" w14:textId="0C15A3AC" w:rsidR="0017118A" w:rsidRPr="00544847" w:rsidRDefault="00475F7C" w:rsidP="00D63F83">
            <w:pPr>
              <w:pStyle w:val="NormalWeb"/>
              <w:spacing w:before="0" w:beforeAutospacing="0" w:after="0" w:afterAutospacing="0" w:line="48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En atención al oficio número 1631/2021 -A.S., de fecha </w:t>
            </w:r>
            <w:r>
              <w:rPr>
                <w:rFonts w:asciiTheme="minorHAnsi" w:hAnsiTheme="minorHAnsi" w:cstheme="minorHAnsi"/>
                <w:sz w:val="22"/>
                <w:szCs w:val="22"/>
                <w:lang w:eastAsia="en-US"/>
              </w:rPr>
              <w:lastRenderedPageBreak/>
              <w:t xml:space="preserve">veintiséis de octubre del año en curso, signado por el Juez Coordinador y </w:t>
            </w:r>
            <w:r w:rsidR="00D63F83">
              <w:rPr>
                <w:rFonts w:asciiTheme="minorHAnsi" w:hAnsiTheme="minorHAnsi" w:cstheme="minorHAnsi"/>
                <w:sz w:val="22"/>
                <w:szCs w:val="22"/>
                <w:lang w:eastAsia="en-US"/>
              </w:rPr>
              <w:t>el Administrador del Juzgado de Control y de Juicio Oral del Distrito Judicial de Guridi y Alcocer, s</w:t>
            </w:r>
            <w:r w:rsidR="007844C2" w:rsidRPr="00544847">
              <w:rPr>
                <w:rFonts w:asciiTheme="minorHAnsi" w:hAnsiTheme="minorHAnsi" w:cstheme="minorHAnsi"/>
                <w:sz w:val="22"/>
                <w:szCs w:val="22"/>
                <w:lang w:eastAsia="en-US"/>
              </w:rPr>
              <w:t xml:space="preserve">e da por terminado el interinato, </w:t>
            </w:r>
            <w:r w:rsidR="00544847" w:rsidRPr="00544847">
              <w:rPr>
                <w:rFonts w:asciiTheme="minorHAnsi" w:hAnsiTheme="minorHAnsi" w:cstheme="minorHAnsi"/>
                <w:sz w:val="22"/>
                <w:szCs w:val="22"/>
                <w:lang w:eastAsia="en-US"/>
              </w:rPr>
              <w:t>a la fecha del vencimiento de</w:t>
            </w:r>
            <w:r w:rsidR="004567C0">
              <w:rPr>
                <w:rFonts w:asciiTheme="minorHAnsi" w:hAnsiTheme="minorHAnsi" w:cstheme="minorHAnsi"/>
                <w:sz w:val="22"/>
                <w:szCs w:val="22"/>
                <w:lang w:eastAsia="en-US"/>
              </w:rPr>
              <w:t>l mismo.</w:t>
            </w:r>
          </w:p>
        </w:tc>
      </w:tr>
      <w:tr w:rsidR="00351CED" w:rsidRPr="00D850BD" w14:paraId="6099CC6A" w14:textId="77777777" w:rsidTr="006C44F7">
        <w:tc>
          <w:tcPr>
            <w:tcW w:w="4673" w:type="dxa"/>
            <w:tcBorders>
              <w:top w:val="single" w:sz="4" w:space="0" w:color="auto"/>
              <w:left w:val="single" w:sz="4" w:space="0" w:color="auto"/>
              <w:bottom w:val="single" w:sz="4" w:space="0" w:color="auto"/>
              <w:right w:val="single" w:sz="4" w:space="0" w:color="auto"/>
            </w:tcBorders>
          </w:tcPr>
          <w:p w14:paraId="7229FE2D" w14:textId="77777777" w:rsidR="00351CED" w:rsidRPr="00D850BD" w:rsidRDefault="00351CED" w:rsidP="00351CED">
            <w:pPr>
              <w:pStyle w:val="Sinespaciado"/>
              <w:tabs>
                <w:tab w:val="left" w:pos="1134"/>
              </w:tabs>
              <w:spacing w:line="480" w:lineRule="auto"/>
              <w:jc w:val="both"/>
              <w:rPr>
                <w:rFonts w:asciiTheme="minorHAnsi" w:hAnsiTheme="minorHAnsi" w:cstheme="minorHAnsi"/>
                <w:b/>
                <w:bCs/>
              </w:rPr>
            </w:pPr>
            <w:r w:rsidRPr="00D850BD">
              <w:rPr>
                <w:rFonts w:asciiTheme="minorHAnsi" w:hAnsiTheme="minorHAnsi" w:cstheme="minorHAnsi"/>
                <w:b/>
                <w:bCs/>
              </w:rPr>
              <w:lastRenderedPageBreak/>
              <w:t>LCDO. EYMARD YADIEL SÁNCHEZ MENESES</w:t>
            </w:r>
          </w:p>
          <w:p w14:paraId="47222F81" w14:textId="1396BB55" w:rsidR="005306B9" w:rsidRPr="00D850BD" w:rsidRDefault="00351CED"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 xml:space="preserve">Asistente de </w:t>
            </w:r>
            <w:r w:rsidR="001F3A51" w:rsidRPr="00D850BD">
              <w:rPr>
                <w:rFonts w:asciiTheme="minorHAnsi" w:hAnsiTheme="minorHAnsi" w:cstheme="minorHAnsi"/>
              </w:rPr>
              <w:t>C</w:t>
            </w:r>
            <w:r w:rsidRPr="00D850BD">
              <w:rPr>
                <w:rFonts w:asciiTheme="minorHAnsi" w:hAnsiTheme="minorHAnsi" w:cstheme="minorHAnsi"/>
              </w:rPr>
              <w:t>ausa</w:t>
            </w:r>
            <w:r w:rsidR="005306B9" w:rsidRPr="00D850BD">
              <w:rPr>
                <w:rFonts w:asciiTheme="minorHAnsi" w:hAnsiTheme="minorHAnsi" w:cstheme="minorHAnsi"/>
              </w:rPr>
              <w:t xml:space="preserve"> (Nivel </w:t>
            </w:r>
            <w:r w:rsidR="001F3A51" w:rsidRPr="00D850BD">
              <w:rPr>
                <w:rFonts w:asciiTheme="minorHAnsi" w:hAnsiTheme="minorHAnsi" w:cstheme="minorHAnsi"/>
              </w:rPr>
              <w:t>8)</w:t>
            </w:r>
          </w:p>
          <w:p w14:paraId="216260A6" w14:textId="6230FF57" w:rsidR="00351CED" w:rsidRPr="00D850BD" w:rsidRDefault="005306B9"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A</w:t>
            </w:r>
            <w:r w:rsidR="00671D57" w:rsidRPr="00D850BD">
              <w:rPr>
                <w:rFonts w:asciiTheme="minorHAnsi" w:hAnsiTheme="minorHAnsi" w:cstheme="minorHAnsi"/>
              </w:rPr>
              <w:t>dscrito al Juzgado de Control y de Juicio Oral del Distrito Judicial de Sánchez Piedras y Especializado en Justicia para Adolescentes del Estado de Tlaxcala.</w:t>
            </w:r>
          </w:p>
          <w:p w14:paraId="4FFB9273" w14:textId="2AA09E3F" w:rsidR="00671D57" w:rsidRPr="00D850BD" w:rsidRDefault="00671D57" w:rsidP="00351CED">
            <w:pPr>
              <w:pStyle w:val="Sinespaciado"/>
              <w:tabs>
                <w:tab w:val="left" w:pos="1134"/>
              </w:tabs>
              <w:spacing w:line="480" w:lineRule="auto"/>
              <w:jc w:val="both"/>
              <w:rPr>
                <w:rFonts w:asciiTheme="minorHAnsi" w:hAnsiTheme="minorHAnsi" w:cstheme="minorHAnsi"/>
                <w:b/>
                <w:bCs/>
              </w:rPr>
            </w:pPr>
            <w:r w:rsidRPr="00D850BD">
              <w:rPr>
                <w:rFonts w:asciiTheme="minorHAnsi" w:hAnsiTheme="minorHAnsi" w:cstheme="minorHAnsi"/>
              </w:rPr>
              <w:t>Vence interinato: 31 de octubre de 2021.</w:t>
            </w:r>
          </w:p>
        </w:tc>
        <w:tc>
          <w:tcPr>
            <w:tcW w:w="3119" w:type="dxa"/>
            <w:tcBorders>
              <w:top w:val="single" w:sz="4" w:space="0" w:color="auto"/>
              <w:left w:val="single" w:sz="4" w:space="0" w:color="auto"/>
              <w:bottom w:val="single" w:sz="4" w:space="0" w:color="auto"/>
              <w:right w:val="single" w:sz="4" w:space="0" w:color="auto"/>
            </w:tcBorders>
          </w:tcPr>
          <w:p w14:paraId="012E19A0" w14:textId="54C6CE38" w:rsidR="00351CED" w:rsidRPr="00D850BD" w:rsidRDefault="006120DB" w:rsidP="007844C2">
            <w:pPr>
              <w:pStyle w:val="NormalWeb"/>
              <w:spacing w:before="0" w:beforeAutospacing="0" w:after="0" w:afterAutospacing="0" w:line="480" w:lineRule="auto"/>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En atención a</w:t>
            </w:r>
            <w:r w:rsidR="00475F7C">
              <w:rPr>
                <w:rFonts w:asciiTheme="minorHAnsi" w:hAnsiTheme="minorHAnsi" w:cstheme="minorHAnsi"/>
                <w:sz w:val="22"/>
                <w:szCs w:val="22"/>
                <w:lang w:eastAsia="en-US"/>
              </w:rPr>
              <w:t xml:space="preserve">l escrito de </w:t>
            </w:r>
            <w:r w:rsidR="00D63F83">
              <w:rPr>
                <w:rFonts w:asciiTheme="minorHAnsi" w:hAnsiTheme="minorHAnsi" w:cstheme="minorHAnsi"/>
                <w:sz w:val="22"/>
                <w:szCs w:val="22"/>
                <w:lang w:eastAsia="en-US"/>
              </w:rPr>
              <w:t>fecha veintiséis</w:t>
            </w:r>
            <w:r>
              <w:rPr>
                <w:rFonts w:asciiTheme="minorHAnsi" w:hAnsiTheme="minorHAnsi" w:cstheme="minorHAnsi"/>
                <w:sz w:val="22"/>
                <w:szCs w:val="22"/>
                <w:lang w:eastAsia="en-US"/>
              </w:rPr>
              <w:t xml:space="preserve"> de octubre de dos mil veintiuno, signado por la Jueza Coordinadora </w:t>
            </w:r>
            <w:r w:rsidR="00475F7C">
              <w:rPr>
                <w:rFonts w:asciiTheme="minorHAnsi" w:hAnsiTheme="minorHAnsi" w:cstheme="minorHAnsi"/>
                <w:sz w:val="22"/>
                <w:szCs w:val="22"/>
                <w:lang w:eastAsia="en-US"/>
              </w:rPr>
              <w:t xml:space="preserve">y </w:t>
            </w:r>
            <w:r w:rsidR="00D63F83">
              <w:rPr>
                <w:rFonts w:asciiTheme="minorHAnsi" w:hAnsiTheme="minorHAnsi" w:cstheme="minorHAnsi"/>
                <w:sz w:val="22"/>
                <w:szCs w:val="22"/>
                <w:lang w:eastAsia="en-US"/>
              </w:rPr>
              <w:t>la A</w:t>
            </w:r>
            <w:r w:rsidR="00475F7C">
              <w:rPr>
                <w:rFonts w:asciiTheme="minorHAnsi" w:hAnsiTheme="minorHAnsi" w:cstheme="minorHAnsi"/>
                <w:sz w:val="22"/>
                <w:szCs w:val="22"/>
                <w:lang w:eastAsia="en-US"/>
              </w:rPr>
              <w:t xml:space="preserve">dministradora del Juzgado </w:t>
            </w:r>
            <w:r>
              <w:rPr>
                <w:rFonts w:asciiTheme="minorHAnsi" w:hAnsiTheme="minorHAnsi" w:cstheme="minorHAnsi"/>
                <w:sz w:val="22"/>
                <w:szCs w:val="22"/>
                <w:lang w:eastAsia="en-US"/>
              </w:rPr>
              <w:t>de Control y de Juicio Oral del Distrito Judicial de Sánchez</w:t>
            </w:r>
            <w:r w:rsidR="00475F7C">
              <w:rPr>
                <w:rFonts w:asciiTheme="minorHAnsi" w:hAnsiTheme="minorHAnsi" w:cstheme="minorHAnsi"/>
                <w:sz w:val="22"/>
                <w:szCs w:val="22"/>
                <w:lang w:eastAsia="en-US"/>
              </w:rPr>
              <w:t xml:space="preserve">, se </w:t>
            </w:r>
            <w:r w:rsidR="007844C2" w:rsidRPr="00166CB4">
              <w:rPr>
                <w:rFonts w:asciiTheme="minorHAnsi" w:hAnsiTheme="minorHAnsi" w:cstheme="minorHAnsi"/>
                <w:sz w:val="22"/>
                <w:szCs w:val="22"/>
                <w:lang w:eastAsia="en-US"/>
              </w:rPr>
              <w:t xml:space="preserve">da por terminado el interinato, </w:t>
            </w:r>
            <w:r w:rsidR="00166CB4" w:rsidRPr="00166CB4">
              <w:rPr>
                <w:rFonts w:asciiTheme="minorHAnsi" w:hAnsiTheme="minorHAnsi" w:cstheme="minorHAnsi"/>
                <w:sz w:val="22"/>
                <w:szCs w:val="22"/>
                <w:lang w:eastAsia="en-US"/>
              </w:rPr>
              <w:t>a la fecha del mismo</w:t>
            </w:r>
            <w:r w:rsidR="00166CB4">
              <w:rPr>
                <w:rFonts w:asciiTheme="minorHAnsi" w:hAnsiTheme="minorHAnsi" w:cstheme="minorHAnsi"/>
                <w:b/>
                <w:bCs/>
                <w:sz w:val="22"/>
                <w:szCs w:val="22"/>
                <w:lang w:eastAsia="en-US"/>
              </w:rPr>
              <w:t>.</w:t>
            </w:r>
          </w:p>
        </w:tc>
      </w:tr>
      <w:tr w:rsidR="00671D57" w:rsidRPr="00D850BD" w14:paraId="61AE2677" w14:textId="77777777" w:rsidTr="001455E2">
        <w:tc>
          <w:tcPr>
            <w:tcW w:w="4673" w:type="dxa"/>
            <w:tcBorders>
              <w:top w:val="single" w:sz="4" w:space="0" w:color="auto"/>
              <w:left w:val="single" w:sz="4" w:space="0" w:color="auto"/>
              <w:bottom w:val="single" w:sz="4" w:space="0" w:color="auto"/>
              <w:right w:val="single" w:sz="4" w:space="0" w:color="auto"/>
            </w:tcBorders>
            <w:shd w:val="clear" w:color="auto" w:fill="auto"/>
          </w:tcPr>
          <w:p w14:paraId="468B1DA4" w14:textId="77777777" w:rsidR="00671D57" w:rsidRPr="00D850BD" w:rsidRDefault="00671D57" w:rsidP="00351CED">
            <w:pPr>
              <w:pStyle w:val="Sinespaciado"/>
              <w:tabs>
                <w:tab w:val="left" w:pos="1134"/>
              </w:tabs>
              <w:spacing w:line="480" w:lineRule="auto"/>
              <w:jc w:val="both"/>
              <w:rPr>
                <w:rFonts w:asciiTheme="minorHAnsi" w:hAnsiTheme="minorHAnsi" w:cstheme="minorHAnsi"/>
                <w:b/>
                <w:bCs/>
              </w:rPr>
            </w:pPr>
            <w:r w:rsidRPr="00D850BD">
              <w:rPr>
                <w:rFonts w:asciiTheme="minorHAnsi" w:hAnsiTheme="minorHAnsi" w:cstheme="minorHAnsi"/>
                <w:b/>
                <w:bCs/>
              </w:rPr>
              <w:t>LCDA. MARIANA MORALES SÁNCHEZ</w:t>
            </w:r>
          </w:p>
          <w:p w14:paraId="5313C7B4" w14:textId="03580860" w:rsidR="00671D57" w:rsidRPr="00D850BD" w:rsidRDefault="005306B9"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Secretaria de Acuerdos de Sala (Nivel 14)</w:t>
            </w:r>
          </w:p>
          <w:p w14:paraId="6345F522" w14:textId="7E234FFD" w:rsidR="005306B9" w:rsidRPr="00D850BD" w:rsidRDefault="005306B9"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 xml:space="preserve">Adscrita a la Sala Penal y Especializada en Administración de Justicia para Adolescentes, Segunda Ponencia. </w:t>
            </w:r>
          </w:p>
          <w:p w14:paraId="2BC0A7FB" w14:textId="6EBE8199" w:rsidR="005306B9" w:rsidRPr="00D850BD" w:rsidRDefault="005306B9"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Vence interinato: 27 de octubre de 2021.</w:t>
            </w:r>
          </w:p>
          <w:p w14:paraId="6FA881A5" w14:textId="3AE7770C" w:rsidR="005306B9" w:rsidRPr="00D850BD" w:rsidRDefault="005306B9"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 xml:space="preserve">Cubre interinamente a la Mtra. Esther </w:t>
            </w:r>
            <w:proofErr w:type="spellStart"/>
            <w:r w:rsidRPr="00D850BD">
              <w:rPr>
                <w:rFonts w:asciiTheme="minorHAnsi" w:hAnsiTheme="minorHAnsi" w:cstheme="minorHAnsi"/>
              </w:rPr>
              <w:t>Terova</w:t>
            </w:r>
            <w:proofErr w:type="spellEnd"/>
            <w:r w:rsidRPr="00D850BD">
              <w:rPr>
                <w:rFonts w:asciiTheme="minorHAnsi" w:hAnsiTheme="minorHAnsi" w:cstheme="minorHAnsi"/>
              </w:rPr>
              <w:t xml:space="preserve"> Cote.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2755C23" w14:textId="77777777" w:rsidR="00671D57" w:rsidRPr="00166CB4" w:rsidRDefault="005306B9" w:rsidP="00144433">
            <w:pPr>
              <w:pStyle w:val="NormalWeb"/>
              <w:spacing w:before="0" w:beforeAutospacing="0" w:after="0" w:afterAutospacing="0" w:line="480" w:lineRule="auto"/>
              <w:rPr>
                <w:rFonts w:asciiTheme="minorHAnsi" w:hAnsiTheme="minorHAnsi" w:cstheme="minorHAnsi"/>
                <w:sz w:val="22"/>
                <w:szCs w:val="22"/>
                <w:lang w:eastAsia="en-US"/>
              </w:rPr>
            </w:pPr>
            <w:r w:rsidRPr="00166CB4">
              <w:rPr>
                <w:rFonts w:asciiTheme="minorHAnsi" w:hAnsiTheme="minorHAnsi" w:cstheme="minorHAnsi"/>
                <w:sz w:val="22"/>
                <w:szCs w:val="22"/>
                <w:lang w:eastAsia="en-US"/>
              </w:rPr>
              <w:t>Por necesidades del servicio:</w:t>
            </w:r>
          </w:p>
          <w:p w14:paraId="2E828ED4" w14:textId="656EC234" w:rsidR="005306B9" w:rsidRPr="00D850BD" w:rsidRDefault="005306B9" w:rsidP="00144433">
            <w:pPr>
              <w:pStyle w:val="NormalWeb"/>
              <w:spacing w:before="0" w:beforeAutospacing="0" w:after="0" w:afterAutospacing="0" w:line="480" w:lineRule="auto"/>
              <w:jc w:val="both"/>
              <w:rPr>
                <w:rFonts w:asciiTheme="minorHAnsi" w:hAnsiTheme="minorHAnsi" w:cstheme="minorHAnsi"/>
                <w:b/>
                <w:bCs/>
                <w:sz w:val="22"/>
                <w:szCs w:val="22"/>
                <w:lang w:eastAsia="en-US"/>
              </w:rPr>
            </w:pPr>
            <w:r w:rsidRPr="00166CB4">
              <w:rPr>
                <w:rFonts w:asciiTheme="minorHAnsi" w:hAnsiTheme="minorHAnsi" w:cstheme="minorHAnsi"/>
                <w:sz w:val="22"/>
                <w:szCs w:val="22"/>
                <w:lang w:eastAsia="en-US"/>
              </w:rPr>
              <w:t xml:space="preserve">Con su mismo nivel, cargo y adscripción, por el término de </w:t>
            </w:r>
            <w:r w:rsidR="007844C2" w:rsidRPr="00166CB4">
              <w:rPr>
                <w:rFonts w:asciiTheme="minorHAnsi" w:hAnsiTheme="minorHAnsi" w:cstheme="minorHAnsi"/>
                <w:sz w:val="22"/>
                <w:szCs w:val="22"/>
                <w:lang w:eastAsia="en-US"/>
              </w:rPr>
              <w:t>tres meses</w:t>
            </w:r>
            <w:r w:rsidRPr="00166CB4">
              <w:rPr>
                <w:rFonts w:asciiTheme="minorHAnsi" w:hAnsiTheme="minorHAnsi" w:cstheme="minorHAnsi"/>
                <w:sz w:val="22"/>
                <w:szCs w:val="22"/>
                <w:lang w:eastAsia="en-US"/>
              </w:rPr>
              <w:t>, con efectos a partir del veintiocho de octubre de dos mil veintiuno</w:t>
            </w:r>
            <w:r w:rsidR="00144433" w:rsidRPr="00166CB4">
              <w:rPr>
                <w:rFonts w:asciiTheme="minorHAnsi" w:hAnsiTheme="minorHAnsi" w:cstheme="minorHAnsi"/>
                <w:sz w:val="22"/>
                <w:szCs w:val="22"/>
                <w:lang w:eastAsia="en-US"/>
              </w:rPr>
              <w:t xml:space="preserve">, </w:t>
            </w:r>
            <w:r w:rsidR="003C1692">
              <w:rPr>
                <w:rFonts w:asciiTheme="minorHAnsi" w:hAnsiTheme="minorHAnsi" w:cstheme="minorHAnsi"/>
                <w:sz w:val="22"/>
                <w:szCs w:val="22"/>
                <w:lang w:eastAsia="en-US"/>
              </w:rPr>
              <w:t>hasta nuevas instrucciones.</w:t>
            </w:r>
          </w:p>
        </w:tc>
      </w:tr>
      <w:tr w:rsidR="005306B9" w:rsidRPr="003C1692" w14:paraId="68CD1AF2" w14:textId="77777777" w:rsidTr="001455E2">
        <w:tc>
          <w:tcPr>
            <w:tcW w:w="4673" w:type="dxa"/>
            <w:tcBorders>
              <w:top w:val="single" w:sz="4" w:space="0" w:color="auto"/>
              <w:left w:val="single" w:sz="4" w:space="0" w:color="auto"/>
              <w:bottom w:val="single" w:sz="4" w:space="0" w:color="auto"/>
              <w:right w:val="single" w:sz="4" w:space="0" w:color="auto"/>
            </w:tcBorders>
            <w:shd w:val="clear" w:color="auto" w:fill="auto"/>
          </w:tcPr>
          <w:p w14:paraId="217EA9C4" w14:textId="77777777" w:rsidR="005306B9" w:rsidRPr="003C1692" w:rsidRDefault="005306B9" w:rsidP="00351CED">
            <w:pPr>
              <w:pStyle w:val="Sinespaciado"/>
              <w:tabs>
                <w:tab w:val="left" w:pos="1134"/>
              </w:tabs>
              <w:spacing w:line="480" w:lineRule="auto"/>
              <w:jc w:val="both"/>
              <w:rPr>
                <w:rFonts w:asciiTheme="minorHAnsi" w:hAnsiTheme="minorHAnsi" w:cstheme="minorHAnsi"/>
                <w:b/>
                <w:bCs/>
              </w:rPr>
            </w:pPr>
            <w:r w:rsidRPr="003C1692">
              <w:rPr>
                <w:rFonts w:asciiTheme="minorHAnsi" w:hAnsiTheme="minorHAnsi" w:cstheme="minorHAnsi"/>
                <w:b/>
                <w:bCs/>
              </w:rPr>
              <w:t>LCDO. ISMAEL MALDONADO COPALCUA</w:t>
            </w:r>
          </w:p>
          <w:p w14:paraId="660C5F7F" w14:textId="7F1DB07A" w:rsidR="005306B9" w:rsidRPr="003C1692" w:rsidRDefault="005306B9" w:rsidP="00351CED">
            <w:pPr>
              <w:pStyle w:val="Sinespaciado"/>
              <w:tabs>
                <w:tab w:val="left" w:pos="1134"/>
              </w:tabs>
              <w:spacing w:line="480" w:lineRule="auto"/>
              <w:jc w:val="both"/>
              <w:rPr>
                <w:rFonts w:asciiTheme="minorHAnsi" w:hAnsiTheme="minorHAnsi" w:cstheme="minorHAnsi"/>
              </w:rPr>
            </w:pPr>
            <w:r w:rsidRPr="003C1692">
              <w:rPr>
                <w:rFonts w:asciiTheme="minorHAnsi" w:hAnsiTheme="minorHAnsi" w:cstheme="minorHAnsi"/>
              </w:rPr>
              <w:t>Secretario Proyectista de Sala (Nivel 14)</w:t>
            </w:r>
          </w:p>
          <w:p w14:paraId="116E24EF" w14:textId="4130C6BE" w:rsidR="00144433" w:rsidRPr="003C1692" w:rsidRDefault="00144433" w:rsidP="00144433">
            <w:pPr>
              <w:pStyle w:val="Sinespaciado"/>
              <w:tabs>
                <w:tab w:val="left" w:pos="1134"/>
              </w:tabs>
              <w:spacing w:line="480" w:lineRule="auto"/>
              <w:jc w:val="both"/>
              <w:rPr>
                <w:rFonts w:asciiTheme="minorHAnsi" w:hAnsiTheme="minorHAnsi" w:cstheme="minorHAnsi"/>
              </w:rPr>
            </w:pPr>
            <w:r w:rsidRPr="003C1692">
              <w:rPr>
                <w:rFonts w:asciiTheme="minorHAnsi" w:hAnsiTheme="minorHAnsi" w:cstheme="minorHAnsi"/>
              </w:rPr>
              <w:lastRenderedPageBreak/>
              <w:t xml:space="preserve">Adscrito a la Sala Penal y Especializada en Administración de Justicia para Adolescentes, Segunda Ponencia. </w:t>
            </w:r>
          </w:p>
          <w:p w14:paraId="074533E7" w14:textId="7C3FAF6A" w:rsidR="00144433" w:rsidRPr="003C1692" w:rsidRDefault="00144433" w:rsidP="00144433">
            <w:pPr>
              <w:pStyle w:val="Sinespaciado"/>
              <w:tabs>
                <w:tab w:val="left" w:pos="1134"/>
              </w:tabs>
              <w:spacing w:line="480" w:lineRule="auto"/>
              <w:jc w:val="both"/>
              <w:rPr>
                <w:rFonts w:asciiTheme="minorHAnsi" w:hAnsiTheme="minorHAnsi" w:cstheme="minorHAnsi"/>
              </w:rPr>
            </w:pPr>
            <w:r w:rsidRPr="003C1692">
              <w:rPr>
                <w:rFonts w:asciiTheme="minorHAnsi" w:hAnsiTheme="minorHAnsi" w:cstheme="minorHAnsi"/>
              </w:rPr>
              <w:t>Vence interinato: 27 de octubre de 2021.</w:t>
            </w:r>
          </w:p>
          <w:p w14:paraId="7F000BB6" w14:textId="0B93C7F5" w:rsidR="005306B9" w:rsidRPr="003C1692" w:rsidRDefault="00144433" w:rsidP="00144433">
            <w:pPr>
              <w:pStyle w:val="Sinespaciado"/>
              <w:tabs>
                <w:tab w:val="left" w:pos="1134"/>
              </w:tabs>
              <w:spacing w:line="480" w:lineRule="auto"/>
              <w:jc w:val="both"/>
              <w:rPr>
                <w:rFonts w:asciiTheme="minorHAnsi" w:hAnsiTheme="minorHAnsi" w:cstheme="minorHAnsi"/>
              </w:rPr>
            </w:pPr>
            <w:r w:rsidRPr="003C1692">
              <w:rPr>
                <w:rFonts w:asciiTheme="minorHAnsi" w:hAnsiTheme="minorHAnsi" w:cstheme="minorHAnsi"/>
              </w:rPr>
              <w:t>Cubre interinamente a la Licenciada Mariana Morales Sánchez.</w:t>
            </w:r>
            <w:r w:rsidR="005306B9" w:rsidRPr="003C1692">
              <w:rPr>
                <w:rFonts w:asciiTheme="minorHAnsi" w:hAnsiTheme="minorHAnsi" w:cstheme="minorHAnsi"/>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426B7A" w14:textId="77777777" w:rsidR="00144433" w:rsidRPr="003C1692" w:rsidRDefault="00144433" w:rsidP="00166CB4">
            <w:pPr>
              <w:pStyle w:val="NormalWeb"/>
              <w:spacing w:before="0" w:beforeAutospacing="0" w:after="0" w:afterAutospacing="0" w:line="480" w:lineRule="auto"/>
              <w:rPr>
                <w:rFonts w:asciiTheme="minorHAnsi" w:hAnsiTheme="minorHAnsi" w:cstheme="minorHAnsi"/>
                <w:sz w:val="22"/>
                <w:szCs w:val="22"/>
                <w:lang w:eastAsia="en-US"/>
              </w:rPr>
            </w:pPr>
            <w:r w:rsidRPr="003C1692">
              <w:rPr>
                <w:rFonts w:asciiTheme="minorHAnsi" w:hAnsiTheme="minorHAnsi" w:cstheme="minorHAnsi"/>
                <w:sz w:val="22"/>
                <w:szCs w:val="22"/>
                <w:lang w:eastAsia="en-US"/>
              </w:rPr>
              <w:lastRenderedPageBreak/>
              <w:t>Por necesidades del servicio:</w:t>
            </w:r>
          </w:p>
          <w:p w14:paraId="3FCE4F83" w14:textId="48005A8A" w:rsidR="005306B9" w:rsidRPr="003C1692" w:rsidRDefault="00144433" w:rsidP="00144433">
            <w:pPr>
              <w:pStyle w:val="NormalWeb"/>
              <w:spacing w:before="0" w:beforeAutospacing="0" w:after="0" w:afterAutospacing="0" w:line="480" w:lineRule="auto"/>
              <w:jc w:val="both"/>
              <w:rPr>
                <w:rFonts w:asciiTheme="minorHAnsi" w:hAnsiTheme="minorHAnsi" w:cstheme="minorHAnsi"/>
                <w:b/>
                <w:bCs/>
                <w:sz w:val="22"/>
                <w:szCs w:val="22"/>
                <w:lang w:eastAsia="en-US"/>
              </w:rPr>
            </w:pPr>
            <w:r w:rsidRPr="003C1692">
              <w:rPr>
                <w:rFonts w:asciiTheme="minorHAnsi" w:hAnsiTheme="minorHAnsi" w:cstheme="minorHAnsi"/>
                <w:sz w:val="22"/>
                <w:szCs w:val="22"/>
                <w:lang w:eastAsia="en-US"/>
              </w:rPr>
              <w:t xml:space="preserve">Con su mismo nivel, cargo y adscripción, </w:t>
            </w:r>
            <w:r w:rsidR="003C1692" w:rsidRPr="003C1692">
              <w:rPr>
                <w:rFonts w:asciiTheme="minorHAnsi" w:hAnsiTheme="minorHAnsi" w:cstheme="minorHAnsi"/>
                <w:sz w:val="22"/>
                <w:szCs w:val="22"/>
                <w:lang w:eastAsia="en-US"/>
              </w:rPr>
              <w:t>hasta el cinco de noviembre de dos mil veintiuno</w:t>
            </w:r>
            <w:r w:rsidR="00761354">
              <w:rPr>
                <w:rFonts w:asciiTheme="minorHAnsi" w:hAnsiTheme="minorHAnsi" w:cstheme="minorHAnsi"/>
                <w:sz w:val="22"/>
                <w:szCs w:val="22"/>
                <w:lang w:eastAsia="en-US"/>
              </w:rPr>
              <w:t>.</w:t>
            </w:r>
          </w:p>
        </w:tc>
      </w:tr>
      <w:tr w:rsidR="00144433" w:rsidRPr="00D850BD" w14:paraId="584B8A72" w14:textId="77777777" w:rsidTr="001455E2">
        <w:tc>
          <w:tcPr>
            <w:tcW w:w="4673" w:type="dxa"/>
            <w:tcBorders>
              <w:top w:val="single" w:sz="4" w:space="0" w:color="auto"/>
              <w:left w:val="single" w:sz="4" w:space="0" w:color="auto"/>
              <w:bottom w:val="single" w:sz="4" w:space="0" w:color="auto"/>
              <w:right w:val="single" w:sz="4" w:space="0" w:color="auto"/>
            </w:tcBorders>
            <w:shd w:val="clear" w:color="auto" w:fill="auto"/>
          </w:tcPr>
          <w:p w14:paraId="28ECD910" w14:textId="77777777" w:rsidR="00144433" w:rsidRPr="001455E2" w:rsidRDefault="00144433" w:rsidP="00351CED">
            <w:pPr>
              <w:pStyle w:val="Sinespaciado"/>
              <w:tabs>
                <w:tab w:val="left" w:pos="1134"/>
              </w:tabs>
              <w:spacing w:line="480" w:lineRule="auto"/>
              <w:jc w:val="both"/>
              <w:rPr>
                <w:rFonts w:asciiTheme="minorHAnsi" w:hAnsiTheme="minorHAnsi" w:cstheme="minorHAnsi"/>
                <w:b/>
                <w:bCs/>
              </w:rPr>
            </w:pPr>
            <w:r w:rsidRPr="001455E2">
              <w:rPr>
                <w:rFonts w:asciiTheme="minorHAnsi" w:hAnsiTheme="minorHAnsi" w:cstheme="minorHAnsi"/>
                <w:b/>
                <w:bCs/>
              </w:rPr>
              <w:t>LCDO. ARTURO GARCÍA TÉLLEZ</w:t>
            </w:r>
          </w:p>
          <w:p w14:paraId="75D78F7D" w14:textId="77777777" w:rsidR="00144433" w:rsidRPr="001455E2" w:rsidRDefault="00144433" w:rsidP="00351CED">
            <w:pPr>
              <w:pStyle w:val="Sinespaciado"/>
              <w:tabs>
                <w:tab w:val="left" w:pos="1134"/>
              </w:tabs>
              <w:spacing w:line="480" w:lineRule="auto"/>
              <w:jc w:val="both"/>
              <w:rPr>
                <w:rFonts w:asciiTheme="minorHAnsi" w:hAnsiTheme="minorHAnsi" w:cstheme="minorHAnsi"/>
              </w:rPr>
            </w:pPr>
            <w:r w:rsidRPr="001455E2">
              <w:rPr>
                <w:rFonts w:asciiTheme="minorHAnsi" w:hAnsiTheme="minorHAnsi" w:cstheme="minorHAnsi"/>
              </w:rPr>
              <w:t>Asistente de Audiencia (Nivel 10)</w:t>
            </w:r>
          </w:p>
          <w:p w14:paraId="65085B33" w14:textId="77777777" w:rsidR="00144433" w:rsidRPr="001455E2" w:rsidRDefault="00144433" w:rsidP="00351CED">
            <w:pPr>
              <w:pStyle w:val="Sinespaciado"/>
              <w:tabs>
                <w:tab w:val="left" w:pos="1134"/>
              </w:tabs>
              <w:spacing w:line="480" w:lineRule="auto"/>
              <w:jc w:val="both"/>
              <w:rPr>
                <w:rFonts w:asciiTheme="minorHAnsi" w:hAnsiTheme="minorHAnsi" w:cstheme="minorHAnsi"/>
              </w:rPr>
            </w:pPr>
            <w:r w:rsidRPr="001455E2">
              <w:rPr>
                <w:rFonts w:asciiTheme="minorHAnsi" w:hAnsiTheme="minorHAnsi" w:cstheme="minorHAnsi"/>
              </w:rPr>
              <w:t>Adscrito al Juzgado de Control y de Juicio Oral del Distrito Judicial de Guridi y Alcocer</w:t>
            </w:r>
          </w:p>
          <w:p w14:paraId="6BBE779E" w14:textId="77777777" w:rsidR="00144433" w:rsidRPr="001455E2" w:rsidRDefault="00144433" w:rsidP="00351CED">
            <w:pPr>
              <w:pStyle w:val="Sinespaciado"/>
              <w:tabs>
                <w:tab w:val="left" w:pos="1134"/>
              </w:tabs>
              <w:spacing w:line="480" w:lineRule="auto"/>
              <w:jc w:val="both"/>
              <w:rPr>
                <w:rFonts w:asciiTheme="minorHAnsi" w:hAnsiTheme="minorHAnsi" w:cstheme="minorHAnsi"/>
              </w:rPr>
            </w:pPr>
            <w:r w:rsidRPr="001455E2">
              <w:rPr>
                <w:rFonts w:asciiTheme="minorHAnsi" w:hAnsiTheme="minorHAnsi" w:cstheme="minorHAnsi"/>
              </w:rPr>
              <w:t>Vence interinato: 27 de octubre de 2021</w:t>
            </w:r>
          </w:p>
          <w:p w14:paraId="58B7A681" w14:textId="1228757D" w:rsidR="00144433" w:rsidRPr="001455E2" w:rsidRDefault="00144433" w:rsidP="00351CED">
            <w:pPr>
              <w:pStyle w:val="Sinespaciado"/>
              <w:tabs>
                <w:tab w:val="left" w:pos="1134"/>
              </w:tabs>
              <w:spacing w:line="480" w:lineRule="auto"/>
              <w:jc w:val="both"/>
              <w:rPr>
                <w:rFonts w:asciiTheme="minorHAnsi" w:hAnsiTheme="minorHAnsi" w:cstheme="minorHAnsi"/>
                <w:b/>
                <w:bCs/>
              </w:rPr>
            </w:pPr>
            <w:r w:rsidRPr="001455E2">
              <w:rPr>
                <w:rFonts w:asciiTheme="minorHAnsi" w:hAnsiTheme="minorHAnsi" w:cstheme="minorHAnsi"/>
              </w:rPr>
              <w:t xml:space="preserve">Cubre interinamente al Licenciado Ismael Maldonado </w:t>
            </w:r>
            <w:proofErr w:type="spellStart"/>
            <w:r w:rsidRPr="001455E2">
              <w:rPr>
                <w:rFonts w:asciiTheme="minorHAnsi" w:hAnsiTheme="minorHAnsi" w:cstheme="minorHAnsi"/>
              </w:rPr>
              <w:t>Copalcua</w:t>
            </w:r>
            <w:proofErr w:type="spellEnd"/>
            <w:r w:rsidR="00674071" w:rsidRPr="001455E2">
              <w:rPr>
                <w:rFonts w:asciiTheme="minorHAnsi" w:hAnsiTheme="minorHAnsi" w:cstheme="minorHAnsi"/>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1578162" w14:textId="77777777" w:rsidR="00144433" w:rsidRPr="001455E2" w:rsidRDefault="00144433" w:rsidP="00602209">
            <w:pPr>
              <w:pStyle w:val="NormalWeb"/>
              <w:spacing w:before="0" w:beforeAutospacing="0" w:after="0" w:afterAutospacing="0" w:line="480" w:lineRule="auto"/>
              <w:rPr>
                <w:rFonts w:asciiTheme="minorHAnsi" w:hAnsiTheme="minorHAnsi" w:cstheme="minorHAnsi"/>
                <w:sz w:val="22"/>
                <w:szCs w:val="22"/>
                <w:lang w:eastAsia="en-US"/>
              </w:rPr>
            </w:pPr>
            <w:r w:rsidRPr="001455E2">
              <w:rPr>
                <w:rFonts w:asciiTheme="minorHAnsi" w:hAnsiTheme="minorHAnsi" w:cstheme="minorHAnsi"/>
                <w:sz w:val="22"/>
                <w:szCs w:val="22"/>
                <w:lang w:eastAsia="en-US"/>
              </w:rPr>
              <w:t>Por necesidades del servicio:</w:t>
            </w:r>
          </w:p>
          <w:p w14:paraId="187B968E" w14:textId="728AD3BA" w:rsidR="00144433" w:rsidRPr="001455E2" w:rsidRDefault="00144433" w:rsidP="00144433">
            <w:pPr>
              <w:pStyle w:val="NormalWeb"/>
              <w:spacing w:before="0" w:beforeAutospacing="0" w:after="0" w:afterAutospacing="0" w:line="480" w:lineRule="auto"/>
              <w:jc w:val="both"/>
              <w:rPr>
                <w:rFonts w:asciiTheme="minorHAnsi" w:hAnsiTheme="minorHAnsi" w:cstheme="minorHAnsi"/>
                <w:sz w:val="22"/>
                <w:szCs w:val="22"/>
                <w:lang w:eastAsia="en-US"/>
              </w:rPr>
            </w:pPr>
            <w:r w:rsidRPr="001455E2">
              <w:rPr>
                <w:rFonts w:asciiTheme="minorHAnsi" w:hAnsiTheme="minorHAnsi" w:cstheme="minorHAnsi"/>
                <w:sz w:val="22"/>
                <w:szCs w:val="22"/>
                <w:lang w:eastAsia="en-US"/>
              </w:rPr>
              <w:t xml:space="preserve">Con su mismo nivel, cargo y adscripción, </w:t>
            </w:r>
            <w:r w:rsidR="003C1692" w:rsidRPr="001455E2">
              <w:rPr>
                <w:rFonts w:asciiTheme="minorHAnsi" w:hAnsiTheme="minorHAnsi" w:cstheme="minorHAnsi"/>
                <w:sz w:val="22"/>
                <w:szCs w:val="22"/>
                <w:lang w:eastAsia="en-US"/>
              </w:rPr>
              <w:t>hasta el cinco de noviembre de dos mil veintiuno</w:t>
            </w:r>
            <w:r w:rsidR="00674071" w:rsidRPr="001455E2">
              <w:rPr>
                <w:rFonts w:asciiTheme="minorHAnsi" w:hAnsiTheme="minorHAnsi" w:cstheme="minorHAnsi"/>
                <w:sz w:val="22"/>
                <w:szCs w:val="22"/>
                <w:lang w:eastAsia="en-US"/>
              </w:rPr>
              <w:t xml:space="preserve">, en los mismos términos precisados en el acuerdo </w:t>
            </w:r>
          </w:p>
        </w:tc>
      </w:tr>
      <w:tr w:rsidR="001F3A51" w:rsidRPr="00D850BD" w14:paraId="337689B6" w14:textId="77777777" w:rsidTr="006C44F7">
        <w:tc>
          <w:tcPr>
            <w:tcW w:w="4673" w:type="dxa"/>
            <w:tcBorders>
              <w:top w:val="single" w:sz="4" w:space="0" w:color="auto"/>
              <w:left w:val="single" w:sz="4" w:space="0" w:color="auto"/>
              <w:bottom w:val="single" w:sz="4" w:space="0" w:color="auto"/>
              <w:right w:val="single" w:sz="4" w:space="0" w:color="auto"/>
            </w:tcBorders>
          </w:tcPr>
          <w:p w14:paraId="278F8A50" w14:textId="77777777" w:rsidR="001F3A51" w:rsidRPr="00D850BD" w:rsidRDefault="001F3A51" w:rsidP="00351CED">
            <w:pPr>
              <w:pStyle w:val="Sinespaciado"/>
              <w:tabs>
                <w:tab w:val="left" w:pos="1134"/>
              </w:tabs>
              <w:spacing w:line="480" w:lineRule="auto"/>
              <w:jc w:val="both"/>
              <w:rPr>
                <w:rFonts w:asciiTheme="minorHAnsi" w:hAnsiTheme="minorHAnsi" w:cstheme="minorHAnsi"/>
                <w:b/>
                <w:bCs/>
              </w:rPr>
            </w:pPr>
            <w:r w:rsidRPr="00D850BD">
              <w:rPr>
                <w:rFonts w:asciiTheme="minorHAnsi" w:hAnsiTheme="minorHAnsi" w:cstheme="minorHAnsi"/>
                <w:b/>
                <w:bCs/>
              </w:rPr>
              <w:t>ALEJANDRO BRIONES ROJAS</w:t>
            </w:r>
          </w:p>
          <w:p w14:paraId="48686872" w14:textId="077619D0" w:rsidR="001F3A51" w:rsidRPr="00D850BD" w:rsidRDefault="001F3A51"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Auxiliar de Mantenimiento (</w:t>
            </w:r>
            <w:r w:rsidR="008A759E" w:rsidRPr="00D850BD">
              <w:rPr>
                <w:rFonts w:asciiTheme="minorHAnsi" w:hAnsiTheme="minorHAnsi" w:cstheme="minorHAnsi"/>
              </w:rPr>
              <w:t xml:space="preserve">Nivel </w:t>
            </w:r>
            <w:r w:rsidRPr="00D850BD">
              <w:rPr>
                <w:rFonts w:asciiTheme="minorHAnsi" w:hAnsiTheme="minorHAnsi" w:cstheme="minorHAnsi"/>
              </w:rPr>
              <w:t>2)</w:t>
            </w:r>
          </w:p>
          <w:p w14:paraId="379B3AAE" w14:textId="77777777" w:rsidR="001F3A51" w:rsidRPr="00D850BD" w:rsidRDefault="001F3A51"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Adscrito a la Sala Penal Segunda Instancia del Tribunal Superior de Justicia del Estado.</w:t>
            </w:r>
          </w:p>
          <w:p w14:paraId="22C5FADA" w14:textId="035F3994" w:rsidR="001F3A51" w:rsidRPr="00D850BD" w:rsidRDefault="001F3A51" w:rsidP="00351CED">
            <w:pPr>
              <w:pStyle w:val="Sinespaciado"/>
              <w:tabs>
                <w:tab w:val="left" w:pos="1134"/>
              </w:tabs>
              <w:spacing w:line="480" w:lineRule="auto"/>
              <w:jc w:val="both"/>
              <w:rPr>
                <w:rFonts w:asciiTheme="minorHAnsi" w:hAnsiTheme="minorHAnsi" w:cstheme="minorHAnsi"/>
                <w:b/>
                <w:bCs/>
              </w:rPr>
            </w:pPr>
            <w:r w:rsidRPr="00D850BD">
              <w:rPr>
                <w:rFonts w:asciiTheme="minorHAnsi" w:hAnsiTheme="minorHAnsi" w:cstheme="minorHAnsi"/>
                <w:b/>
                <w:bCs/>
              </w:rPr>
              <w:t>Vence interinato</w:t>
            </w:r>
            <w:r w:rsidR="008A759E" w:rsidRPr="00D850BD">
              <w:rPr>
                <w:rFonts w:asciiTheme="minorHAnsi" w:hAnsiTheme="minorHAnsi" w:cstheme="minorHAnsi"/>
                <w:b/>
                <w:bCs/>
              </w:rPr>
              <w:t>:</w:t>
            </w:r>
            <w:r w:rsidR="008A759E" w:rsidRPr="00D850BD">
              <w:rPr>
                <w:rFonts w:asciiTheme="minorHAnsi" w:hAnsiTheme="minorHAnsi" w:cstheme="minorHAnsi"/>
              </w:rPr>
              <w:t xml:space="preserve"> 5 de noviembre de 2021</w:t>
            </w:r>
          </w:p>
        </w:tc>
        <w:tc>
          <w:tcPr>
            <w:tcW w:w="3119" w:type="dxa"/>
            <w:tcBorders>
              <w:top w:val="single" w:sz="4" w:space="0" w:color="auto"/>
              <w:left w:val="single" w:sz="4" w:space="0" w:color="auto"/>
              <w:bottom w:val="single" w:sz="4" w:space="0" w:color="auto"/>
              <w:right w:val="single" w:sz="4" w:space="0" w:color="auto"/>
            </w:tcBorders>
          </w:tcPr>
          <w:p w14:paraId="506F4632" w14:textId="77777777" w:rsidR="00602209" w:rsidRPr="00166CB4" w:rsidRDefault="00602209" w:rsidP="00602209">
            <w:pPr>
              <w:pStyle w:val="NormalWeb"/>
              <w:spacing w:before="0" w:beforeAutospacing="0" w:after="0" w:afterAutospacing="0" w:line="480" w:lineRule="auto"/>
              <w:rPr>
                <w:rFonts w:asciiTheme="minorHAnsi" w:hAnsiTheme="minorHAnsi" w:cstheme="minorHAnsi"/>
                <w:sz w:val="22"/>
                <w:szCs w:val="22"/>
                <w:lang w:eastAsia="en-US"/>
              </w:rPr>
            </w:pPr>
            <w:r w:rsidRPr="00166CB4">
              <w:rPr>
                <w:rFonts w:asciiTheme="minorHAnsi" w:hAnsiTheme="minorHAnsi" w:cstheme="minorHAnsi"/>
                <w:sz w:val="22"/>
                <w:szCs w:val="22"/>
                <w:lang w:eastAsia="en-US"/>
              </w:rPr>
              <w:t>Por necesidades del servicio:</w:t>
            </w:r>
          </w:p>
          <w:p w14:paraId="3735EC2F" w14:textId="7522B789" w:rsidR="001F3A51" w:rsidRPr="00166CB4" w:rsidRDefault="00602209" w:rsidP="00602209">
            <w:pPr>
              <w:pStyle w:val="NormalWeb"/>
              <w:spacing w:before="0" w:beforeAutospacing="0" w:after="0" w:afterAutospacing="0" w:line="480" w:lineRule="auto"/>
              <w:jc w:val="both"/>
              <w:rPr>
                <w:rFonts w:asciiTheme="minorHAnsi" w:hAnsiTheme="minorHAnsi" w:cstheme="minorHAnsi"/>
                <w:sz w:val="22"/>
                <w:szCs w:val="22"/>
                <w:lang w:eastAsia="en-US"/>
              </w:rPr>
            </w:pPr>
            <w:r w:rsidRPr="00166CB4">
              <w:rPr>
                <w:rFonts w:asciiTheme="minorHAnsi" w:hAnsiTheme="minorHAnsi" w:cstheme="minorHAnsi"/>
                <w:sz w:val="22"/>
                <w:szCs w:val="22"/>
                <w:lang w:eastAsia="en-US"/>
              </w:rPr>
              <w:t>Con su mismo nivel, cargo y adscripción,</w:t>
            </w:r>
            <w:r w:rsidR="00C967EB">
              <w:rPr>
                <w:rFonts w:asciiTheme="minorHAnsi" w:hAnsiTheme="minorHAnsi" w:cstheme="minorHAnsi"/>
                <w:sz w:val="22"/>
                <w:szCs w:val="22"/>
                <w:lang w:eastAsia="en-US"/>
              </w:rPr>
              <w:t xml:space="preserve"> por el término de tres meses.</w:t>
            </w:r>
          </w:p>
          <w:p w14:paraId="45DAB61E" w14:textId="52434F86" w:rsidR="00602209" w:rsidRPr="00D850BD" w:rsidRDefault="00602209" w:rsidP="00602209">
            <w:pPr>
              <w:pStyle w:val="NormalWeb"/>
              <w:spacing w:before="0" w:beforeAutospacing="0" w:after="0" w:afterAutospacing="0" w:line="480" w:lineRule="auto"/>
              <w:rPr>
                <w:rFonts w:asciiTheme="minorHAnsi" w:hAnsiTheme="minorHAnsi" w:cstheme="minorHAnsi"/>
                <w:b/>
                <w:bCs/>
                <w:sz w:val="22"/>
                <w:szCs w:val="22"/>
                <w:lang w:eastAsia="en-US"/>
              </w:rPr>
            </w:pPr>
          </w:p>
          <w:p w14:paraId="20352FC6" w14:textId="35154836" w:rsidR="00602209" w:rsidRPr="00D850BD" w:rsidRDefault="00602209" w:rsidP="00602209">
            <w:pPr>
              <w:pStyle w:val="NormalWeb"/>
              <w:spacing w:before="0" w:beforeAutospacing="0" w:after="0" w:afterAutospacing="0" w:line="480" w:lineRule="auto"/>
              <w:rPr>
                <w:rFonts w:asciiTheme="minorHAnsi" w:hAnsiTheme="minorHAnsi" w:cstheme="minorHAnsi"/>
                <w:b/>
                <w:bCs/>
                <w:sz w:val="22"/>
                <w:szCs w:val="22"/>
                <w:lang w:eastAsia="en-US"/>
              </w:rPr>
            </w:pPr>
          </w:p>
        </w:tc>
      </w:tr>
      <w:tr w:rsidR="008A759E" w:rsidRPr="00D850BD" w14:paraId="446A2DF9" w14:textId="77777777" w:rsidTr="006C44F7">
        <w:tc>
          <w:tcPr>
            <w:tcW w:w="4673" w:type="dxa"/>
            <w:tcBorders>
              <w:top w:val="single" w:sz="4" w:space="0" w:color="auto"/>
              <w:left w:val="single" w:sz="4" w:space="0" w:color="auto"/>
              <w:bottom w:val="single" w:sz="4" w:space="0" w:color="auto"/>
              <w:right w:val="single" w:sz="4" w:space="0" w:color="auto"/>
            </w:tcBorders>
          </w:tcPr>
          <w:p w14:paraId="560F2EB2" w14:textId="77777777" w:rsidR="008A759E" w:rsidRPr="00D850BD" w:rsidRDefault="008A759E" w:rsidP="00351CED">
            <w:pPr>
              <w:pStyle w:val="Sinespaciado"/>
              <w:tabs>
                <w:tab w:val="left" w:pos="1134"/>
              </w:tabs>
              <w:spacing w:line="480" w:lineRule="auto"/>
              <w:jc w:val="both"/>
              <w:rPr>
                <w:rFonts w:asciiTheme="minorHAnsi" w:hAnsiTheme="minorHAnsi" w:cstheme="minorHAnsi"/>
                <w:b/>
                <w:bCs/>
              </w:rPr>
            </w:pPr>
            <w:r w:rsidRPr="00D850BD">
              <w:rPr>
                <w:rFonts w:asciiTheme="minorHAnsi" w:hAnsiTheme="minorHAnsi" w:cstheme="minorHAnsi"/>
                <w:b/>
                <w:bCs/>
              </w:rPr>
              <w:t>LAURO TORRES CUATEPOTZO</w:t>
            </w:r>
          </w:p>
          <w:p w14:paraId="48B5CE28" w14:textId="289C5E7B" w:rsidR="008A759E" w:rsidRPr="00D850BD" w:rsidRDefault="008A759E"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Velador (Nivel 2)</w:t>
            </w:r>
          </w:p>
          <w:p w14:paraId="48BD1647" w14:textId="77777777" w:rsidR="008A759E" w:rsidRPr="00D850BD" w:rsidRDefault="008A759E"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Adscrito a Casa de Justicia del Distrito Judicial de Zaragoza</w:t>
            </w:r>
          </w:p>
          <w:p w14:paraId="6D38AA42" w14:textId="6D53152B" w:rsidR="008A759E" w:rsidRPr="00D850BD" w:rsidRDefault="008A759E" w:rsidP="00351CED">
            <w:pPr>
              <w:pStyle w:val="Sinespaciado"/>
              <w:tabs>
                <w:tab w:val="left" w:pos="1134"/>
              </w:tabs>
              <w:spacing w:line="480" w:lineRule="auto"/>
              <w:jc w:val="both"/>
              <w:rPr>
                <w:rFonts w:asciiTheme="minorHAnsi" w:hAnsiTheme="minorHAnsi" w:cstheme="minorHAnsi"/>
                <w:b/>
                <w:bCs/>
              </w:rPr>
            </w:pPr>
            <w:r w:rsidRPr="00D850BD">
              <w:rPr>
                <w:rFonts w:asciiTheme="minorHAnsi" w:hAnsiTheme="minorHAnsi" w:cstheme="minorHAnsi"/>
              </w:rPr>
              <w:t>Vence interinato: 5 de noviembre de 2021</w:t>
            </w:r>
          </w:p>
        </w:tc>
        <w:tc>
          <w:tcPr>
            <w:tcW w:w="3119" w:type="dxa"/>
            <w:tcBorders>
              <w:top w:val="single" w:sz="4" w:space="0" w:color="auto"/>
              <w:left w:val="single" w:sz="4" w:space="0" w:color="auto"/>
              <w:bottom w:val="single" w:sz="4" w:space="0" w:color="auto"/>
              <w:right w:val="single" w:sz="4" w:space="0" w:color="auto"/>
            </w:tcBorders>
          </w:tcPr>
          <w:p w14:paraId="192E809F" w14:textId="77777777" w:rsidR="00602209" w:rsidRPr="00166CB4" w:rsidRDefault="00602209" w:rsidP="00602209">
            <w:pPr>
              <w:pStyle w:val="NormalWeb"/>
              <w:spacing w:before="0" w:beforeAutospacing="0" w:after="0" w:afterAutospacing="0" w:line="480" w:lineRule="auto"/>
              <w:rPr>
                <w:rFonts w:asciiTheme="minorHAnsi" w:hAnsiTheme="minorHAnsi" w:cstheme="minorHAnsi"/>
                <w:sz w:val="22"/>
                <w:szCs w:val="22"/>
                <w:lang w:eastAsia="en-US"/>
              </w:rPr>
            </w:pPr>
            <w:r w:rsidRPr="00166CB4">
              <w:rPr>
                <w:rFonts w:asciiTheme="minorHAnsi" w:hAnsiTheme="minorHAnsi" w:cstheme="minorHAnsi"/>
                <w:sz w:val="22"/>
                <w:szCs w:val="22"/>
                <w:lang w:eastAsia="en-US"/>
              </w:rPr>
              <w:t>Por necesidades del servicio:</w:t>
            </w:r>
          </w:p>
          <w:p w14:paraId="280922F6" w14:textId="2D7BEED3" w:rsidR="00602209" w:rsidRPr="00166CB4" w:rsidRDefault="00602209" w:rsidP="00602209">
            <w:pPr>
              <w:pStyle w:val="NormalWeb"/>
              <w:spacing w:before="0" w:beforeAutospacing="0" w:after="0" w:afterAutospacing="0" w:line="480" w:lineRule="auto"/>
              <w:jc w:val="both"/>
              <w:rPr>
                <w:rFonts w:asciiTheme="minorHAnsi" w:hAnsiTheme="minorHAnsi" w:cstheme="minorHAnsi"/>
                <w:sz w:val="22"/>
                <w:szCs w:val="22"/>
                <w:lang w:eastAsia="en-US"/>
              </w:rPr>
            </w:pPr>
            <w:r w:rsidRPr="00166CB4">
              <w:rPr>
                <w:rFonts w:asciiTheme="minorHAnsi" w:hAnsiTheme="minorHAnsi" w:cstheme="minorHAnsi"/>
                <w:sz w:val="22"/>
                <w:szCs w:val="22"/>
                <w:lang w:eastAsia="en-US"/>
              </w:rPr>
              <w:t>Con su mismo nivel, cargo y adscripción, hasta el treinta y uno de diciembre de dos mil veintiuno.</w:t>
            </w:r>
          </w:p>
          <w:p w14:paraId="31E8A0B6" w14:textId="77777777" w:rsidR="008A759E" w:rsidRPr="00D850BD" w:rsidRDefault="008A759E" w:rsidP="00144433">
            <w:pPr>
              <w:pStyle w:val="NormalWeb"/>
              <w:spacing w:before="0" w:beforeAutospacing="0" w:after="0" w:afterAutospacing="0" w:line="480" w:lineRule="auto"/>
              <w:jc w:val="center"/>
              <w:rPr>
                <w:rFonts w:asciiTheme="minorHAnsi" w:hAnsiTheme="minorHAnsi" w:cstheme="minorHAnsi"/>
                <w:b/>
                <w:bCs/>
                <w:sz w:val="22"/>
                <w:szCs w:val="22"/>
                <w:lang w:eastAsia="en-US"/>
              </w:rPr>
            </w:pPr>
          </w:p>
        </w:tc>
      </w:tr>
      <w:tr w:rsidR="008A759E" w:rsidRPr="00D850BD" w14:paraId="63EB93A7" w14:textId="77777777" w:rsidTr="006C44F7">
        <w:tc>
          <w:tcPr>
            <w:tcW w:w="4673" w:type="dxa"/>
            <w:tcBorders>
              <w:top w:val="single" w:sz="4" w:space="0" w:color="auto"/>
              <w:left w:val="single" w:sz="4" w:space="0" w:color="auto"/>
              <w:bottom w:val="single" w:sz="4" w:space="0" w:color="auto"/>
              <w:right w:val="single" w:sz="4" w:space="0" w:color="auto"/>
            </w:tcBorders>
          </w:tcPr>
          <w:p w14:paraId="7092298A" w14:textId="0CADDC10" w:rsidR="008A759E" w:rsidRPr="00D850BD" w:rsidRDefault="008A759E" w:rsidP="00351CED">
            <w:pPr>
              <w:pStyle w:val="Sinespaciado"/>
              <w:tabs>
                <w:tab w:val="left" w:pos="1134"/>
              </w:tabs>
              <w:spacing w:line="480" w:lineRule="auto"/>
              <w:jc w:val="both"/>
              <w:rPr>
                <w:rFonts w:asciiTheme="minorHAnsi" w:hAnsiTheme="minorHAnsi" w:cstheme="minorHAnsi"/>
                <w:b/>
                <w:bCs/>
              </w:rPr>
            </w:pPr>
            <w:r w:rsidRPr="00D850BD">
              <w:rPr>
                <w:rFonts w:asciiTheme="minorHAnsi" w:hAnsiTheme="minorHAnsi" w:cstheme="minorHAnsi"/>
                <w:b/>
                <w:bCs/>
              </w:rPr>
              <w:t xml:space="preserve">OSCAR DANIEL CRUZ ZÁRATE </w:t>
            </w:r>
          </w:p>
          <w:p w14:paraId="04E006F1" w14:textId="01A41989" w:rsidR="008A759E" w:rsidRPr="00D850BD" w:rsidRDefault="008A759E"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Velador (Nivel 2)</w:t>
            </w:r>
          </w:p>
          <w:p w14:paraId="584CF262" w14:textId="163D61EA" w:rsidR="008A759E" w:rsidRPr="00D850BD" w:rsidRDefault="008A759E"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Adscrito a Casa de Justicia del Distrito Judicial de Zaragoza.</w:t>
            </w:r>
          </w:p>
          <w:p w14:paraId="4BE1FF3C" w14:textId="0EE6D0F9" w:rsidR="008A759E" w:rsidRPr="00D850BD" w:rsidRDefault="008A759E" w:rsidP="00351CED">
            <w:pPr>
              <w:pStyle w:val="Sinespaciado"/>
              <w:tabs>
                <w:tab w:val="left" w:pos="1134"/>
              </w:tabs>
              <w:spacing w:line="480" w:lineRule="auto"/>
              <w:jc w:val="both"/>
              <w:rPr>
                <w:rFonts w:asciiTheme="minorHAnsi" w:hAnsiTheme="minorHAnsi" w:cstheme="minorHAnsi"/>
              </w:rPr>
            </w:pPr>
            <w:r w:rsidRPr="00D850BD">
              <w:rPr>
                <w:rFonts w:asciiTheme="minorHAnsi" w:hAnsiTheme="minorHAnsi" w:cstheme="minorHAnsi"/>
              </w:rPr>
              <w:t>Vence interinato: 5 de noviembre de 2021.</w:t>
            </w:r>
          </w:p>
          <w:p w14:paraId="5547A7B6" w14:textId="2213E703" w:rsidR="008A759E" w:rsidRPr="00D850BD" w:rsidRDefault="008A759E" w:rsidP="00351CED">
            <w:pPr>
              <w:pStyle w:val="Sinespaciado"/>
              <w:tabs>
                <w:tab w:val="left" w:pos="1134"/>
              </w:tabs>
              <w:spacing w:line="480" w:lineRule="auto"/>
              <w:jc w:val="both"/>
              <w:rPr>
                <w:rFonts w:asciiTheme="minorHAnsi" w:hAnsiTheme="minorHAnsi" w:cstheme="minorHAnsi"/>
                <w:b/>
                <w:bCs/>
              </w:rPr>
            </w:pPr>
          </w:p>
        </w:tc>
        <w:tc>
          <w:tcPr>
            <w:tcW w:w="3119" w:type="dxa"/>
            <w:tcBorders>
              <w:top w:val="single" w:sz="4" w:space="0" w:color="auto"/>
              <w:left w:val="single" w:sz="4" w:space="0" w:color="auto"/>
              <w:bottom w:val="single" w:sz="4" w:space="0" w:color="auto"/>
              <w:right w:val="single" w:sz="4" w:space="0" w:color="auto"/>
            </w:tcBorders>
          </w:tcPr>
          <w:p w14:paraId="6838963D" w14:textId="77777777" w:rsidR="00602209" w:rsidRPr="00166CB4" w:rsidRDefault="00602209" w:rsidP="00602209">
            <w:pPr>
              <w:pStyle w:val="NormalWeb"/>
              <w:spacing w:before="0" w:beforeAutospacing="0" w:after="0" w:afterAutospacing="0" w:line="480" w:lineRule="auto"/>
              <w:rPr>
                <w:rFonts w:asciiTheme="minorHAnsi" w:hAnsiTheme="minorHAnsi" w:cstheme="minorHAnsi"/>
                <w:sz w:val="22"/>
                <w:szCs w:val="22"/>
                <w:lang w:eastAsia="en-US"/>
              </w:rPr>
            </w:pPr>
            <w:r w:rsidRPr="00166CB4">
              <w:rPr>
                <w:rFonts w:asciiTheme="minorHAnsi" w:hAnsiTheme="minorHAnsi" w:cstheme="minorHAnsi"/>
                <w:sz w:val="22"/>
                <w:szCs w:val="22"/>
                <w:lang w:eastAsia="en-US"/>
              </w:rPr>
              <w:lastRenderedPageBreak/>
              <w:t>Por necesidades del servicio:</w:t>
            </w:r>
          </w:p>
          <w:p w14:paraId="5DE88A3C" w14:textId="77777777" w:rsidR="00602209" w:rsidRPr="00166CB4" w:rsidRDefault="00602209" w:rsidP="00602209">
            <w:pPr>
              <w:pStyle w:val="NormalWeb"/>
              <w:spacing w:before="0" w:beforeAutospacing="0" w:after="0" w:afterAutospacing="0" w:line="480" w:lineRule="auto"/>
              <w:jc w:val="both"/>
              <w:rPr>
                <w:rFonts w:asciiTheme="minorHAnsi" w:hAnsiTheme="minorHAnsi" w:cstheme="minorHAnsi"/>
                <w:sz w:val="22"/>
                <w:szCs w:val="22"/>
                <w:lang w:eastAsia="en-US"/>
              </w:rPr>
            </w:pPr>
            <w:r w:rsidRPr="00166CB4">
              <w:rPr>
                <w:rFonts w:asciiTheme="minorHAnsi" w:hAnsiTheme="minorHAnsi" w:cstheme="minorHAnsi"/>
                <w:sz w:val="22"/>
                <w:szCs w:val="22"/>
                <w:lang w:eastAsia="en-US"/>
              </w:rPr>
              <w:t>Con su mismo nivel, cargo y adscripción, hasta el treinta y uno de diciembre de dos mil veintiuno.</w:t>
            </w:r>
          </w:p>
          <w:p w14:paraId="38F9D84B" w14:textId="77777777" w:rsidR="008A759E" w:rsidRPr="00D850BD" w:rsidRDefault="008A759E" w:rsidP="00144433">
            <w:pPr>
              <w:pStyle w:val="NormalWeb"/>
              <w:spacing w:before="0" w:beforeAutospacing="0" w:after="0" w:afterAutospacing="0" w:line="480" w:lineRule="auto"/>
              <w:jc w:val="center"/>
              <w:rPr>
                <w:rFonts w:asciiTheme="minorHAnsi" w:hAnsiTheme="minorHAnsi" w:cstheme="minorHAnsi"/>
                <w:b/>
                <w:bCs/>
                <w:sz w:val="22"/>
                <w:szCs w:val="22"/>
                <w:lang w:eastAsia="en-US"/>
              </w:rPr>
            </w:pPr>
          </w:p>
        </w:tc>
      </w:tr>
    </w:tbl>
    <w:p w14:paraId="0074C4B3" w14:textId="4DABBADF" w:rsidR="00C63CA4" w:rsidRPr="00696696" w:rsidRDefault="00C63CA4" w:rsidP="00C63CA4">
      <w:pPr>
        <w:spacing w:after="0" w:line="480" w:lineRule="auto"/>
        <w:jc w:val="both"/>
        <w:rPr>
          <w:rFonts w:asciiTheme="minorHAnsi" w:hAnsiTheme="minorHAnsi" w:cstheme="minorHAnsi"/>
          <w:b/>
          <w:bCs/>
        </w:rPr>
      </w:pPr>
      <w:r w:rsidRPr="00696696">
        <w:rPr>
          <w:rFonts w:asciiTheme="minorHAnsi" w:hAnsiTheme="minorHAnsi" w:cstheme="minorHAnsi"/>
          <w:color w:val="000000"/>
        </w:rPr>
        <w:lastRenderedPageBreak/>
        <w:t>Comuníquese al Tesorero y Contralor, ambos del Poder Judicial del Estado, Director de Recursos Humanos y Materiales de la Secretaría Ejecutiva</w:t>
      </w:r>
      <w:r w:rsidR="003F4878">
        <w:rPr>
          <w:rFonts w:asciiTheme="minorHAnsi" w:hAnsiTheme="minorHAnsi" w:cstheme="minorHAnsi"/>
          <w:color w:val="000000"/>
        </w:rPr>
        <w:t xml:space="preserve">; </w:t>
      </w:r>
      <w:r w:rsidRPr="00696696">
        <w:rPr>
          <w:rFonts w:asciiTheme="minorHAnsi" w:hAnsiTheme="minorHAnsi" w:cstheme="minorHAnsi"/>
          <w:color w:val="000000"/>
        </w:rPr>
        <w:t xml:space="preserve">en lo conducente y para su conocimiento y efectos correspondientes, </w:t>
      </w:r>
      <w:r w:rsidR="005F6744">
        <w:rPr>
          <w:rFonts w:asciiTheme="minorHAnsi" w:hAnsiTheme="minorHAnsi" w:cstheme="minorHAnsi"/>
          <w:color w:val="000000"/>
        </w:rPr>
        <w:t>a la Encargada de la Dirección Jurídica del Tribunal Superior de Justicia del Estado</w:t>
      </w:r>
      <w:r w:rsidR="003F4878">
        <w:rPr>
          <w:rFonts w:asciiTheme="minorHAnsi" w:hAnsiTheme="minorHAnsi" w:cstheme="minorHAnsi"/>
          <w:color w:val="000000"/>
        </w:rPr>
        <w:t>,</w:t>
      </w:r>
      <w:r w:rsidR="003F4878" w:rsidRPr="003F4878">
        <w:rPr>
          <w:rFonts w:asciiTheme="minorHAnsi" w:hAnsiTheme="minorHAnsi" w:cstheme="minorHAnsi"/>
          <w:color w:val="000000"/>
        </w:rPr>
        <w:t xml:space="preserve"> </w:t>
      </w:r>
      <w:r w:rsidR="003F4878" w:rsidRPr="00696696">
        <w:rPr>
          <w:rFonts w:asciiTheme="minorHAnsi" w:hAnsiTheme="minorHAnsi" w:cstheme="minorHAnsi"/>
          <w:color w:val="000000"/>
        </w:rPr>
        <w:t xml:space="preserve">para su conocimiento y efectos </w:t>
      </w:r>
      <w:r w:rsidR="001061C6">
        <w:rPr>
          <w:rFonts w:asciiTheme="minorHAnsi" w:hAnsiTheme="minorHAnsi" w:cstheme="minorHAnsi"/>
          <w:color w:val="000000"/>
        </w:rPr>
        <w:t>legales a que haya lugar</w:t>
      </w:r>
      <w:r w:rsidR="005F6744">
        <w:rPr>
          <w:rFonts w:asciiTheme="minorHAnsi" w:hAnsiTheme="minorHAnsi" w:cstheme="minorHAnsi"/>
          <w:color w:val="000000"/>
        </w:rPr>
        <w:t xml:space="preserve">, </w:t>
      </w:r>
      <w:r w:rsidRPr="00696696">
        <w:rPr>
          <w:rFonts w:asciiTheme="minorHAnsi" w:hAnsiTheme="minorHAnsi" w:cstheme="minorHAnsi"/>
          <w:color w:val="000000"/>
        </w:rPr>
        <w:t xml:space="preserve">al Pleno del Tribunal Superior de Justicia del Estado, en cumplimiento a lo establecido en el artículo 68, fracción IV, de la Ley Orgánica del Poder Judicial del Estado. </w:t>
      </w:r>
      <w:r w:rsidRPr="00696696">
        <w:rPr>
          <w:rFonts w:asciiTheme="minorHAnsi" w:hAnsiTheme="minorHAnsi" w:cstheme="minorHAnsi"/>
          <w:color w:val="000000"/>
          <w:u w:val="single"/>
        </w:rPr>
        <w:t xml:space="preserve">APROBADO </w:t>
      </w:r>
      <w:r w:rsidRPr="00696696">
        <w:rPr>
          <w:rFonts w:asciiTheme="minorHAnsi" w:hAnsiTheme="minorHAnsi" w:cstheme="minorHAnsi"/>
          <w:u w:val="single"/>
        </w:rPr>
        <w:t>POR UNANIMIDAD DE VOTOS.</w:t>
      </w:r>
      <w:r w:rsidRPr="00696696">
        <w:rPr>
          <w:rFonts w:asciiTheme="minorHAnsi" w:hAnsiTheme="minorHAnsi" w:cstheme="minorHAnsi"/>
        </w:rPr>
        <w:t xml:space="preserve"> - - - </w:t>
      </w:r>
    </w:p>
    <w:p w14:paraId="43F29A4F" w14:textId="7F986247" w:rsidR="0052133F" w:rsidRPr="00D850BD" w:rsidRDefault="004B1930" w:rsidP="00147071">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Pr>
          <w:rFonts w:asciiTheme="minorHAnsi" w:eastAsia="Batang" w:hAnsiTheme="minorHAnsi" w:cstheme="minorHAnsi"/>
          <w:b/>
          <w:color w:val="000000" w:themeColor="text1"/>
          <w:sz w:val="22"/>
          <w:szCs w:val="22"/>
        </w:rPr>
        <w:t>A</w:t>
      </w:r>
      <w:r w:rsidR="0017118A" w:rsidRPr="00D850BD">
        <w:rPr>
          <w:rFonts w:asciiTheme="minorHAnsi" w:eastAsia="Batang" w:hAnsiTheme="minorHAnsi" w:cstheme="minorHAnsi"/>
          <w:b/>
          <w:color w:val="000000" w:themeColor="text1"/>
          <w:sz w:val="22"/>
          <w:szCs w:val="22"/>
        </w:rPr>
        <w:t xml:space="preserve">CUERDO </w:t>
      </w:r>
      <w:r w:rsidR="00AC3054" w:rsidRPr="00D850BD">
        <w:rPr>
          <w:rFonts w:asciiTheme="minorHAnsi" w:eastAsia="Batang" w:hAnsiTheme="minorHAnsi" w:cstheme="minorHAnsi"/>
          <w:b/>
          <w:color w:val="000000" w:themeColor="text1"/>
          <w:sz w:val="22"/>
          <w:szCs w:val="22"/>
        </w:rPr>
        <w:t>XVIII/65</w:t>
      </w:r>
      <w:r w:rsidR="0017118A" w:rsidRPr="00D850BD">
        <w:rPr>
          <w:rFonts w:asciiTheme="minorHAnsi" w:eastAsia="Batang" w:hAnsiTheme="minorHAnsi" w:cstheme="minorHAnsi"/>
          <w:b/>
          <w:color w:val="000000" w:themeColor="text1"/>
          <w:sz w:val="22"/>
          <w:szCs w:val="22"/>
        </w:rPr>
        <w:t>/2021.</w:t>
      </w:r>
      <w:r w:rsidR="00D850BD">
        <w:rPr>
          <w:rFonts w:asciiTheme="minorHAnsi" w:eastAsia="Batang" w:hAnsiTheme="minorHAnsi" w:cstheme="minorHAnsi"/>
          <w:b/>
          <w:color w:val="000000" w:themeColor="text1"/>
          <w:sz w:val="22"/>
          <w:szCs w:val="22"/>
        </w:rPr>
        <w:t>8.</w:t>
      </w:r>
      <w:r w:rsidR="0017118A" w:rsidRPr="00D850BD">
        <w:rPr>
          <w:rFonts w:asciiTheme="minorHAnsi" w:eastAsia="Batang" w:hAnsiTheme="minorHAnsi" w:cstheme="minorHAnsi"/>
          <w:b/>
          <w:color w:val="000000" w:themeColor="text1"/>
          <w:sz w:val="22"/>
          <w:szCs w:val="22"/>
        </w:rPr>
        <w:t>READSCRIPCI</w:t>
      </w:r>
      <w:r>
        <w:rPr>
          <w:rFonts w:asciiTheme="minorHAnsi" w:eastAsia="Batang" w:hAnsiTheme="minorHAnsi" w:cstheme="minorHAnsi"/>
          <w:b/>
          <w:color w:val="000000" w:themeColor="text1"/>
          <w:sz w:val="22"/>
          <w:szCs w:val="22"/>
        </w:rPr>
        <w:t>O</w:t>
      </w:r>
      <w:r w:rsidR="0017118A" w:rsidRPr="00D850BD">
        <w:rPr>
          <w:rFonts w:asciiTheme="minorHAnsi" w:eastAsia="Batang" w:hAnsiTheme="minorHAnsi" w:cstheme="minorHAnsi"/>
          <w:b/>
          <w:color w:val="000000" w:themeColor="text1"/>
          <w:sz w:val="22"/>
          <w:szCs w:val="22"/>
        </w:rPr>
        <w:t xml:space="preserve">NES: </w:t>
      </w:r>
    </w:p>
    <w:p w14:paraId="0C37394D" w14:textId="77777777" w:rsidR="0017118A" w:rsidRPr="00D850BD" w:rsidRDefault="0017118A" w:rsidP="0017118A">
      <w:pPr>
        <w:spacing w:after="0" w:line="480" w:lineRule="auto"/>
        <w:jc w:val="both"/>
        <w:rPr>
          <w:rFonts w:asciiTheme="minorHAnsi" w:hAnsiTheme="minorHAnsi" w:cstheme="minorHAnsi"/>
          <w:i/>
          <w:iCs/>
        </w:rPr>
      </w:pPr>
      <w:r w:rsidRPr="00D850B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17118A" w:rsidRPr="00D850BD" w14:paraId="5BD2355F" w14:textId="77777777" w:rsidTr="00924153">
        <w:tc>
          <w:tcPr>
            <w:tcW w:w="3256" w:type="dxa"/>
            <w:tcBorders>
              <w:top w:val="single" w:sz="4" w:space="0" w:color="auto"/>
              <w:left w:val="single" w:sz="4" w:space="0" w:color="auto"/>
              <w:bottom w:val="single" w:sz="4" w:space="0" w:color="auto"/>
              <w:right w:val="single" w:sz="4" w:space="0" w:color="auto"/>
            </w:tcBorders>
            <w:hideMark/>
          </w:tcPr>
          <w:p w14:paraId="3D9DFB37" w14:textId="77777777" w:rsidR="0017118A" w:rsidRPr="00D850BD" w:rsidRDefault="0017118A" w:rsidP="00924153">
            <w:pPr>
              <w:pStyle w:val="Sinespaciado"/>
              <w:tabs>
                <w:tab w:val="left" w:pos="1134"/>
              </w:tabs>
              <w:spacing w:line="480" w:lineRule="auto"/>
              <w:jc w:val="center"/>
              <w:rPr>
                <w:rFonts w:asciiTheme="minorHAnsi" w:hAnsiTheme="minorHAnsi" w:cstheme="minorHAnsi"/>
                <w:b/>
                <w:bCs/>
              </w:rPr>
            </w:pPr>
            <w:r w:rsidRPr="00D850BD">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70BB4851" w14:textId="77777777" w:rsidR="0017118A" w:rsidRPr="00D850BD" w:rsidRDefault="0017118A" w:rsidP="00924153">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D850BD">
              <w:rPr>
                <w:rFonts w:asciiTheme="minorHAnsi" w:hAnsiTheme="minorHAnsi" w:cstheme="minorHAnsi"/>
                <w:b/>
                <w:bCs/>
                <w:sz w:val="22"/>
                <w:szCs w:val="22"/>
                <w:lang w:eastAsia="en-US"/>
              </w:rPr>
              <w:t>DETERMINACIÓN</w:t>
            </w:r>
          </w:p>
        </w:tc>
      </w:tr>
      <w:tr w:rsidR="00602209" w:rsidRPr="00D850BD" w14:paraId="0C8C694F" w14:textId="77777777" w:rsidTr="00924153">
        <w:tc>
          <w:tcPr>
            <w:tcW w:w="3256" w:type="dxa"/>
            <w:tcBorders>
              <w:top w:val="single" w:sz="4" w:space="0" w:color="auto"/>
              <w:left w:val="single" w:sz="4" w:space="0" w:color="auto"/>
              <w:bottom w:val="single" w:sz="4" w:space="0" w:color="auto"/>
              <w:right w:val="single" w:sz="4" w:space="0" w:color="auto"/>
            </w:tcBorders>
          </w:tcPr>
          <w:p w14:paraId="733B2E1F" w14:textId="266EA6C9" w:rsidR="00602209" w:rsidRPr="00D850BD" w:rsidRDefault="003B49ED" w:rsidP="003B49ED">
            <w:pPr>
              <w:pStyle w:val="Sinespaciado"/>
              <w:tabs>
                <w:tab w:val="left" w:pos="1134"/>
              </w:tabs>
              <w:spacing w:line="480" w:lineRule="auto"/>
              <w:rPr>
                <w:rFonts w:asciiTheme="minorHAnsi" w:hAnsiTheme="minorHAnsi" w:cstheme="minorHAnsi"/>
                <w:b/>
                <w:bCs/>
              </w:rPr>
            </w:pPr>
            <w:r w:rsidRPr="00D850BD">
              <w:rPr>
                <w:rFonts w:asciiTheme="minorHAnsi" w:hAnsiTheme="minorHAnsi" w:cstheme="minorHAnsi"/>
                <w:b/>
                <w:bCs/>
              </w:rPr>
              <w:t xml:space="preserve">LCDA. JANETT MARAÑÓN MUÑOZ </w:t>
            </w:r>
          </w:p>
        </w:tc>
        <w:tc>
          <w:tcPr>
            <w:tcW w:w="4536" w:type="dxa"/>
            <w:tcBorders>
              <w:top w:val="single" w:sz="4" w:space="0" w:color="auto"/>
              <w:left w:val="single" w:sz="4" w:space="0" w:color="auto"/>
              <w:bottom w:val="single" w:sz="4" w:space="0" w:color="auto"/>
              <w:right w:val="single" w:sz="4" w:space="0" w:color="auto"/>
            </w:tcBorders>
          </w:tcPr>
          <w:p w14:paraId="797D98AA" w14:textId="77777777" w:rsidR="00602209" w:rsidRPr="00D850BD" w:rsidRDefault="003B49ED" w:rsidP="003B49ED">
            <w:pPr>
              <w:pStyle w:val="NormalWeb"/>
              <w:spacing w:before="0" w:beforeAutospacing="0" w:after="0" w:afterAutospacing="0" w:line="480" w:lineRule="auto"/>
              <w:rPr>
                <w:rFonts w:asciiTheme="minorHAnsi" w:hAnsiTheme="minorHAnsi" w:cstheme="minorHAnsi"/>
                <w:i/>
                <w:iCs/>
                <w:sz w:val="22"/>
                <w:szCs w:val="22"/>
                <w:lang w:eastAsia="en-US"/>
              </w:rPr>
            </w:pPr>
            <w:r w:rsidRPr="00D850BD">
              <w:rPr>
                <w:rFonts w:asciiTheme="minorHAnsi" w:hAnsiTheme="minorHAnsi" w:cstheme="minorHAnsi"/>
                <w:i/>
                <w:iCs/>
                <w:sz w:val="22"/>
                <w:szCs w:val="22"/>
                <w:lang w:eastAsia="en-US"/>
              </w:rPr>
              <w:t>Por las necesidades del servicio:</w:t>
            </w:r>
          </w:p>
          <w:p w14:paraId="406562CF" w14:textId="33BAED4F" w:rsidR="003B49ED" w:rsidRPr="00D850BD" w:rsidRDefault="003B49ED" w:rsidP="003B49ED">
            <w:pPr>
              <w:pStyle w:val="NormalWeb"/>
              <w:spacing w:before="0" w:beforeAutospacing="0" w:after="0" w:afterAutospacing="0" w:line="480" w:lineRule="auto"/>
              <w:jc w:val="both"/>
              <w:rPr>
                <w:rFonts w:asciiTheme="minorHAnsi" w:hAnsiTheme="minorHAnsi" w:cstheme="minorHAnsi"/>
                <w:b/>
                <w:bCs/>
                <w:sz w:val="22"/>
                <w:szCs w:val="22"/>
                <w:lang w:eastAsia="en-US"/>
              </w:rPr>
            </w:pPr>
            <w:r w:rsidRPr="00D850BD">
              <w:rPr>
                <w:rFonts w:asciiTheme="minorHAnsi" w:hAnsiTheme="minorHAnsi" w:cstheme="minorHAnsi"/>
                <w:i/>
                <w:iCs/>
                <w:sz w:val="22"/>
                <w:szCs w:val="22"/>
                <w:lang w:eastAsia="en-US"/>
              </w:rPr>
              <w:t>Se adscribe como Auxiliar Técnico</w:t>
            </w:r>
            <w:r w:rsidR="003C1692">
              <w:rPr>
                <w:rFonts w:asciiTheme="minorHAnsi" w:hAnsiTheme="minorHAnsi" w:cstheme="minorHAnsi"/>
                <w:i/>
                <w:iCs/>
                <w:sz w:val="22"/>
                <w:szCs w:val="22"/>
                <w:lang w:eastAsia="en-US"/>
              </w:rPr>
              <w:t xml:space="preserve"> Interina</w:t>
            </w:r>
            <w:r w:rsidRPr="00D850BD">
              <w:rPr>
                <w:rFonts w:asciiTheme="minorHAnsi" w:hAnsiTheme="minorHAnsi" w:cstheme="minorHAnsi"/>
                <w:i/>
                <w:iCs/>
                <w:sz w:val="22"/>
                <w:szCs w:val="22"/>
                <w:lang w:eastAsia="en-US"/>
              </w:rPr>
              <w:t xml:space="preserve"> (Nivel 3), adscrita a la Comisión de Carrera Judicial del Consejo de la Judicatura, con efectos a partir del </w:t>
            </w:r>
            <w:r w:rsidR="003C1692">
              <w:rPr>
                <w:rFonts w:asciiTheme="minorHAnsi" w:hAnsiTheme="minorHAnsi" w:cstheme="minorHAnsi"/>
                <w:i/>
                <w:iCs/>
                <w:sz w:val="22"/>
                <w:szCs w:val="22"/>
                <w:lang w:eastAsia="en-US"/>
              </w:rPr>
              <w:t>tres de noviembre de dos mil veintiuno, por el termino de tres meses.</w:t>
            </w:r>
          </w:p>
        </w:tc>
      </w:tr>
      <w:tr w:rsidR="003B49ED" w:rsidRPr="00D850BD" w14:paraId="0CD26233" w14:textId="77777777" w:rsidTr="00924153">
        <w:tc>
          <w:tcPr>
            <w:tcW w:w="3256" w:type="dxa"/>
            <w:tcBorders>
              <w:top w:val="single" w:sz="4" w:space="0" w:color="auto"/>
              <w:left w:val="single" w:sz="4" w:space="0" w:color="auto"/>
              <w:bottom w:val="single" w:sz="4" w:space="0" w:color="auto"/>
              <w:right w:val="single" w:sz="4" w:space="0" w:color="auto"/>
            </w:tcBorders>
          </w:tcPr>
          <w:p w14:paraId="63F62F6D" w14:textId="16FD45C8" w:rsidR="003B49ED" w:rsidRPr="00D850BD" w:rsidRDefault="003B49ED" w:rsidP="003B49ED">
            <w:pPr>
              <w:pStyle w:val="Sinespaciado"/>
              <w:tabs>
                <w:tab w:val="left" w:pos="1134"/>
              </w:tabs>
              <w:spacing w:line="480" w:lineRule="auto"/>
              <w:rPr>
                <w:rFonts w:asciiTheme="minorHAnsi" w:hAnsiTheme="minorHAnsi" w:cstheme="minorHAnsi"/>
                <w:b/>
                <w:bCs/>
              </w:rPr>
            </w:pPr>
            <w:r w:rsidRPr="00D850BD">
              <w:rPr>
                <w:rFonts w:asciiTheme="minorHAnsi" w:hAnsiTheme="minorHAnsi" w:cstheme="minorHAnsi"/>
                <w:b/>
                <w:bCs/>
              </w:rPr>
              <w:t>RE</w:t>
            </w:r>
            <w:r w:rsidR="008464CB">
              <w:rPr>
                <w:rFonts w:asciiTheme="minorHAnsi" w:hAnsiTheme="minorHAnsi" w:cstheme="minorHAnsi"/>
                <w:b/>
                <w:bCs/>
              </w:rPr>
              <w:t>I</w:t>
            </w:r>
            <w:r w:rsidRPr="00D850BD">
              <w:rPr>
                <w:rFonts w:asciiTheme="minorHAnsi" w:hAnsiTheme="minorHAnsi" w:cstheme="minorHAnsi"/>
                <w:b/>
                <w:bCs/>
              </w:rPr>
              <w:t xml:space="preserve">NA MÁRQUEZ FRANCISCO </w:t>
            </w:r>
          </w:p>
          <w:p w14:paraId="3F57130B" w14:textId="77777777" w:rsidR="003B49ED" w:rsidRPr="001D2369" w:rsidRDefault="003B49ED" w:rsidP="003B49ED">
            <w:pPr>
              <w:pStyle w:val="Sinespaciado"/>
              <w:tabs>
                <w:tab w:val="left" w:pos="1134"/>
              </w:tabs>
              <w:spacing w:line="480" w:lineRule="auto"/>
              <w:rPr>
                <w:rFonts w:asciiTheme="minorHAnsi" w:hAnsiTheme="minorHAnsi" w:cstheme="minorHAnsi"/>
              </w:rPr>
            </w:pPr>
            <w:r w:rsidRPr="001D2369">
              <w:rPr>
                <w:rFonts w:asciiTheme="minorHAnsi" w:hAnsiTheme="minorHAnsi" w:cstheme="minorHAnsi"/>
              </w:rPr>
              <w:t xml:space="preserve">Auxiliar Técnico </w:t>
            </w:r>
            <w:r w:rsidR="005F3D11" w:rsidRPr="001D2369">
              <w:rPr>
                <w:rFonts w:asciiTheme="minorHAnsi" w:hAnsiTheme="minorHAnsi" w:cstheme="minorHAnsi"/>
              </w:rPr>
              <w:t>(Nivel 3)</w:t>
            </w:r>
          </w:p>
          <w:p w14:paraId="429FFF9D" w14:textId="4AEBC4FF" w:rsidR="005F3D11" w:rsidRPr="00D850BD" w:rsidRDefault="005F3D11" w:rsidP="003B49ED">
            <w:pPr>
              <w:pStyle w:val="Sinespaciado"/>
              <w:tabs>
                <w:tab w:val="left" w:pos="1134"/>
              </w:tabs>
              <w:spacing w:line="480" w:lineRule="auto"/>
              <w:rPr>
                <w:rFonts w:asciiTheme="minorHAnsi" w:hAnsiTheme="minorHAnsi" w:cstheme="minorHAnsi"/>
                <w:b/>
                <w:bCs/>
              </w:rPr>
            </w:pPr>
            <w:r w:rsidRPr="001D2369">
              <w:rPr>
                <w:rFonts w:asciiTheme="minorHAnsi" w:hAnsiTheme="minorHAnsi" w:cstheme="minorHAnsi"/>
              </w:rPr>
              <w:t>Adscrita a la Comisión de Carrera Judicial del Consejo de la Judicatura del Estado.</w:t>
            </w:r>
          </w:p>
        </w:tc>
        <w:tc>
          <w:tcPr>
            <w:tcW w:w="4536" w:type="dxa"/>
            <w:tcBorders>
              <w:top w:val="single" w:sz="4" w:space="0" w:color="auto"/>
              <w:left w:val="single" w:sz="4" w:space="0" w:color="auto"/>
              <w:bottom w:val="single" w:sz="4" w:space="0" w:color="auto"/>
              <w:right w:val="single" w:sz="4" w:space="0" w:color="auto"/>
            </w:tcBorders>
          </w:tcPr>
          <w:p w14:paraId="1D75F931" w14:textId="77777777" w:rsidR="003B49ED" w:rsidRPr="00D850BD" w:rsidRDefault="005F3D11" w:rsidP="003B49ED">
            <w:pPr>
              <w:pStyle w:val="NormalWeb"/>
              <w:spacing w:before="0" w:beforeAutospacing="0" w:after="0" w:afterAutospacing="0" w:line="480" w:lineRule="auto"/>
              <w:rPr>
                <w:rFonts w:asciiTheme="minorHAnsi" w:hAnsiTheme="minorHAnsi" w:cstheme="minorHAnsi"/>
                <w:i/>
                <w:iCs/>
                <w:sz w:val="22"/>
                <w:szCs w:val="22"/>
                <w:lang w:eastAsia="en-US"/>
              </w:rPr>
            </w:pPr>
            <w:r w:rsidRPr="00D850BD">
              <w:rPr>
                <w:rFonts w:asciiTheme="minorHAnsi" w:hAnsiTheme="minorHAnsi" w:cstheme="minorHAnsi"/>
                <w:i/>
                <w:iCs/>
                <w:sz w:val="22"/>
                <w:szCs w:val="22"/>
                <w:lang w:eastAsia="en-US"/>
              </w:rPr>
              <w:t>Por necesidades del servicio.</w:t>
            </w:r>
          </w:p>
          <w:p w14:paraId="0F1DFF28" w14:textId="6EC47573" w:rsidR="005F3D11" w:rsidRPr="00D850BD" w:rsidRDefault="005F3D11" w:rsidP="003B49ED">
            <w:pPr>
              <w:pStyle w:val="NormalWeb"/>
              <w:spacing w:before="0" w:beforeAutospacing="0" w:after="0" w:afterAutospacing="0" w:line="480" w:lineRule="auto"/>
              <w:rPr>
                <w:rFonts w:asciiTheme="minorHAnsi" w:hAnsiTheme="minorHAnsi" w:cstheme="minorHAnsi"/>
                <w:b/>
                <w:bCs/>
                <w:sz w:val="22"/>
                <w:szCs w:val="22"/>
                <w:lang w:eastAsia="en-US"/>
              </w:rPr>
            </w:pPr>
            <w:r w:rsidRPr="00D850BD">
              <w:rPr>
                <w:rFonts w:asciiTheme="minorHAnsi" w:hAnsiTheme="minorHAnsi" w:cstheme="minorHAnsi"/>
                <w:i/>
                <w:iCs/>
                <w:sz w:val="22"/>
                <w:szCs w:val="22"/>
                <w:lang w:eastAsia="en-US"/>
              </w:rPr>
              <w:t xml:space="preserve">Se adscribe como Auxiliar Administrativo (Nivel 5), con efectos a partir del </w:t>
            </w:r>
            <w:r w:rsidR="008464CB">
              <w:rPr>
                <w:rFonts w:asciiTheme="minorHAnsi" w:hAnsiTheme="minorHAnsi" w:cstheme="minorHAnsi"/>
                <w:i/>
                <w:iCs/>
                <w:sz w:val="22"/>
                <w:szCs w:val="22"/>
                <w:lang w:eastAsia="en-US"/>
              </w:rPr>
              <w:t>tres de noviembre de dos mil veintiuno, por el término de tres meses</w:t>
            </w:r>
            <w:r w:rsidRPr="00D850BD">
              <w:rPr>
                <w:rFonts w:asciiTheme="minorHAnsi" w:hAnsiTheme="minorHAnsi" w:cstheme="minorHAnsi"/>
                <w:i/>
                <w:iCs/>
                <w:sz w:val="22"/>
                <w:szCs w:val="22"/>
                <w:lang w:eastAsia="en-US"/>
              </w:rPr>
              <w:t>, en lugar de su actual adscripción.</w:t>
            </w:r>
          </w:p>
        </w:tc>
      </w:tr>
      <w:tr w:rsidR="005D6617" w:rsidRPr="00D850BD" w14:paraId="70F2CB97" w14:textId="77777777" w:rsidTr="00145088">
        <w:tc>
          <w:tcPr>
            <w:tcW w:w="3256" w:type="dxa"/>
            <w:vMerge w:val="restart"/>
            <w:tcBorders>
              <w:top w:val="single" w:sz="4" w:space="0" w:color="auto"/>
              <w:left w:val="single" w:sz="4" w:space="0" w:color="auto"/>
              <w:right w:val="single" w:sz="4" w:space="0" w:color="auto"/>
            </w:tcBorders>
          </w:tcPr>
          <w:p w14:paraId="6086FDBF" w14:textId="089D1192" w:rsidR="005D6617" w:rsidRDefault="005D6617" w:rsidP="003B49ED">
            <w:pPr>
              <w:pStyle w:val="Sinespaciado"/>
              <w:tabs>
                <w:tab w:val="left" w:pos="1134"/>
              </w:tabs>
              <w:spacing w:line="480" w:lineRule="auto"/>
              <w:rPr>
                <w:rFonts w:asciiTheme="minorHAnsi" w:hAnsiTheme="minorHAnsi" w:cstheme="minorHAnsi"/>
                <w:b/>
                <w:bCs/>
              </w:rPr>
            </w:pPr>
            <w:r>
              <w:rPr>
                <w:rFonts w:asciiTheme="minorHAnsi" w:hAnsiTheme="minorHAnsi" w:cstheme="minorHAnsi"/>
                <w:b/>
                <w:bCs/>
              </w:rPr>
              <w:t>ENROQUE:</w:t>
            </w:r>
          </w:p>
          <w:p w14:paraId="7E2931E9" w14:textId="3B882BBC" w:rsidR="004D7322" w:rsidRPr="004D7322" w:rsidRDefault="004D7322" w:rsidP="004D7322">
            <w:pPr>
              <w:pStyle w:val="Sinespaciado"/>
              <w:tabs>
                <w:tab w:val="left" w:pos="1134"/>
              </w:tabs>
              <w:spacing w:line="480" w:lineRule="auto"/>
              <w:jc w:val="both"/>
              <w:rPr>
                <w:rFonts w:asciiTheme="minorHAnsi" w:hAnsiTheme="minorHAnsi" w:cstheme="minorHAnsi"/>
                <w:b/>
                <w:bCs/>
              </w:rPr>
            </w:pPr>
            <w:r w:rsidRPr="004D7322">
              <w:rPr>
                <w:rFonts w:asciiTheme="minorHAnsi" w:hAnsiTheme="minorHAnsi" w:cstheme="minorHAnsi"/>
                <w:b/>
                <w:bCs/>
              </w:rPr>
              <w:t>LCDA. CLAUDIA IVETTE MÉNDEZ MASTRANZO</w:t>
            </w:r>
          </w:p>
          <w:p w14:paraId="794FA4CE" w14:textId="77777777" w:rsidR="005D6617" w:rsidRPr="001D2369" w:rsidRDefault="005D6617" w:rsidP="003B49ED">
            <w:pPr>
              <w:pStyle w:val="Sinespaciado"/>
              <w:tabs>
                <w:tab w:val="left" w:pos="1134"/>
              </w:tabs>
              <w:spacing w:line="480" w:lineRule="auto"/>
              <w:rPr>
                <w:rFonts w:asciiTheme="minorHAnsi" w:hAnsiTheme="minorHAnsi" w:cstheme="minorHAnsi"/>
              </w:rPr>
            </w:pPr>
            <w:r w:rsidRPr="001D2369">
              <w:rPr>
                <w:rFonts w:asciiTheme="minorHAnsi" w:hAnsiTheme="minorHAnsi" w:cstheme="minorHAnsi"/>
              </w:rPr>
              <w:t xml:space="preserve">Oficial de </w:t>
            </w:r>
            <w:proofErr w:type="gramStart"/>
            <w:r w:rsidRPr="001D2369">
              <w:rPr>
                <w:rFonts w:asciiTheme="minorHAnsi" w:hAnsiTheme="minorHAnsi" w:cstheme="minorHAnsi"/>
              </w:rPr>
              <w:t>Partes  (</w:t>
            </w:r>
            <w:proofErr w:type="gramEnd"/>
            <w:r w:rsidRPr="001D2369">
              <w:rPr>
                <w:rFonts w:asciiTheme="minorHAnsi" w:hAnsiTheme="minorHAnsi" w:cstheme="minorHAnsi"/>
              </w:rPr>
              <w:t>Nivel 5)</w:t>
            </w:r>
          </w:p>
          <w:p w14:paraId="6B747049" w14:textId="77777777" w:rsidR="005D6617" w:rsidRPr="00D850BD" w:rsidRDefault="005D6617" w:rsidP="003B49ED">
            <w:pPr>
              <w:pStyle w:val="Sinespaciado"/>
              <w:tabs>
                <w:tab w:val="left" w:pos="1134"/>
              </w:tabs>
              <w:spacing w:line="480" w:lineRule="auto"/>
              <w:rPr>
                <w:rFonts w:asciiTheme="minorHAnsi" w:hAnsiTheme="minorHAnsi" w:cstheme="minorHAnsi"/>
                <w:b/>
                <w:bCs/>
              </w:rPr>
            </w:pPr>
            <w:r w:rsidRPr="001D2369">
              <w:rPr>
                <w:rFonts w:asciiTheme="minorHAnsi" w:hAnsiTheme="minorHAnsi" w:cstheme="minorHAnsi"/>
              </w:rPr>
              <w:lastRenderedPageBreak/>
              <w:t>Adscrita a la Oficialía de Partes de la Secretaría General de Acuerdos</w:t>
            </w:r>
            <w:r>
              <w:rPr>
                <w:rFonts w:asciiTheme="minorHAnsi" w:hAnsiTheme="minorHAnsi" w:cstheme="minorHAnsi"/>
              </w:rPr>
              <w:t xml:space="preserve"> del Tribunal Superior de Justicia del Estado</w:t>
            </w:r>
            <w:r w:rsidRPr="001D2369">
              <w:rPr>
                <w:rFonts w:asciiTheme="minorHAnsi" w:hAnsiTheme="minorHAnsi" w:cstheme="minorHAnsi"/>
              </w:rPr>
              <w:t>.</w:t>
            </w:r>
          </w:p>
          <w:p w14:paraId="6A5243B6" w14:textId="3B718B03" w:rsidR="004D7322" w:rsidRPr="004D7322" w:rsidRDefault="004D7322" w:rsidP="004D7322">
            <w:pPr>
              <w:jc w:val="both"/>
              <w:rPr>
                <w:rFonts w:asciiTheme="minorHAnsi" w:hAnsiTheme="minorHAnsi" w:cstheme="minorHAnsi"/>
                <w:b/>
                <w:bCs/>
              </w:rPr>
            </w:pPr>
            <w:r w:rsidRPr="004D7322">
              <w:rPr>
                <w:rFonts w:asciiTheme="minorHAnsi" w:hAnsiTheme="minorHAnsi" w:cstheme="minorHAnsi"/>
                <w:b/>
                <w:bCs/>
              </w:rPr>
              <w:t>LCDA. IVONNE IDANIA TLATELPA MASTRANZO</w:t>
            </w:r>
          </w:p>
          <w:p w14:paraId="63D91EEC" w14:textId="77777777" w:rsidR="005D6617" w:rsidRPr="00166CB4" w:rsidRDefault="005D6617" w:rsidP="00166CB4">
            <w:pPr>
              <w:rPr>
                <w:rFonts w:asciiTheme="minorHAnsi" w:eastAsia="Times New Roman" w:hAnsiTheme="minorHAnsi" w:cstheme="minorHAnsi"/>
                <w:b/>
                <w:bCs/>
              </w:rPr>
            </w:pPr>
          </w:p>
          <w:p w14:paraId="1B843627" w14:textId="77777777" w:rsidR="005D6617" w:rsidRPr="00166CB4" w:rsidRDefault="005D6617" w:rsidP="003B49ED">
            <w:pPr>
              <w:pStyle w:val="Sinespaciado"/>
              <w:tabs>
                <w:tab w:val="left" w:pos="1134"/>
              </w:tabs>
              <w:spacing w:line="480" w:lineRule="auto"/>
              <w:rPr>
                <w:rFonts w:asciiTheme="minorHAnsi" w:hAnsiTheme="minorHAnsi" w:cstheme="minorHAnsi"/>
              </w:rPr>
            </w:pPr>
            <w:r w:rsidRPr="00166CB4">
              <w:rPr>
                <w:rFonts w:asciiTheme="minorHAnsi" w:hAnsiTheme="minorHAnsi" w:cstheme="minorHAnsi"/>
              </w:rPr>
              <w:t>Oficial de Partes (Nivel 5)</w:t>
            </w:r>
          </w:p>
          <w:p w14:paraId="7DDBCB9D" w14:textId="3A1E37A8" w:rsidR="005D6617" w:rsidRPr="00D850BD" w:rsidRDefault="005D6617" w:rsidP="003B49ED">
            <w:pPr>
              <w:pStyle w:val="Sinespaciado"/>
              <w:tabs>
                <w:tab w:val="left" w:pos="1134"/>
              </w:tabs>
              <w:spacing w:line="480" w:lineRule="auto"/>
              <w:rPr>
                <w:rFonts w:asciiTheme="minorHAnsi" w:hAnsiTheme="minorHAnsi" w:cstheme="minorHAnsi"/>
                <w:b/>
                <w:bCs/>
              </w:rPr>
            </w:pPr>
            <w:r w:rsidRPr="00166CB4">
              <w:rPr>
                <w:rFonts w:asciiTheme="minorHAnsi" w:hAnsiTheme="minorHAnsi" w:cstheme="minorHAnsi"/>
              </w:rPr>
              <w:t>Adscrita al Juzgado Civil y Familiar del Distrito Judicial de Xicohténcatl.</w:t>
            </w:r>
            <w:r w:rsidRPr="00166CB4">
              <w:rPr>
                <w:rFonts w:asciiTheme="minorHAnsi" w:hAnsiTheme="minorHAnsi" w:cstheme="minorHAnsi"/>
                <w:b/>
                <w:bCs/>
              </w:rPr>
              <w:t xml:space="preserve"> </w:t>
            </w:r>
          </w:p>
        </w:tc>
        <w:tc>
          <w:tcPr>
            <w:tcW w:w="4536" w:type="dxa"/>
            <w:tcBorders>
              <w:top w:val="single" w:sz="4" w:space="0" w:color="auto"/>
              <w:left w:val="single" w:sz="4" w:space="0" w:color="auto"/>
              <w:bottom w:val="single" w:sz="4" w:space="0" w:color="auto"/>
              <w:right w:val="single" w:sz="4" w:space="0" w:color="auto"/>
            </w:tcBorders>
          </w:tcPr>
          <w:p w14:paraId="291DDC26" w14:textId="77777777" w:rsidR="005D6617" w:rsidRPr="00D850BD" w:rsidRDefault="005D6617" w:rsidP="003B49ED">
            <w:pPr>
              <w:pStyle w:val="NormalWeb"/>
              <w:spacing w:before="0" w:beforeAutospacing="0" w:after="0" w:afterAutospacing="0" w:line="480" w:lineRule="auto"/>
              <w:rPr>
                <w:rFonts w:asciiTheme="minorHAnsi" w:hAnsiTheme="minorHAnsi" w:cstheme="minorHAnsi"/>
                <w:sz w:val="22"/>
                <w:szCs w:val="22"/>
                <w:lang w:eastAsia="en-US"/>
              </w:rPr>
            </w:pPr>
            <w:r w:rsidRPr="00D850BD">
              <w:rPr>
                <w:rFonts w:asciiTheme="minorHAnsi" w:hAnsiTheme="minorHAnsi" w:cstheme="minorHAnsi"/>
                <w:sz w:val="22"/>
                <w:szCs w:val="22"/>
                <w:lang w:eastAsia="en-US"/>
              </w:rPr>
              <w:lastRenderedPageBreak/>
              <w:t>Por necesidades del servicio:</w:t>
            </w:r>
          </w:p>
          <w:p w14:paraId="1AD92C59" w14:textId="611B1F5E" w:rsidR="004B1F04" w:rsidRPr="004B1F04" w:rsidRDefault="004B1F04" w:rsidP="004B1F04">
            <w:pPr>
              <w:jc w:val="both"/>
              <w:rPr>
                <w:rFonts w:asciiTheme="minorHAnsi" w:hAnsiTheme="minorHAnsi" w:cstheme="minorHAnsi"/>
              </w:rPr>
            </w:pPr>
            <w:r w:rsidRPr="004B1F04">
              <w:rPr>
                <w:rFonts w:asciiTheme="minorHAnsi" w:hAnsiTheme="minorHAnsi" w:cstheme="minorHAnsi"/>
              </w:rPr>
              <w:t>L</w:t>
            </w:r>
            <w:r>
              <w:rPr>
                <w:rFonts w:asciiTheme="minorHAnsi" w:hAnsiTheme="minorHAnsi" w:cstheme="minorHAnsi"/>
              </w:rPr>
              <w:t>icenciada</w:t>
            </w:r>
            <w:r w:rsidRPr="004B1F04">
              <w:rPr>
                <w:rFonts w:asciiTheme="minorHAnsi" w:hAnsiTheme="minorHAnsi" w:cstheme="minorHAnsi"/>
              </w:rPr>
              <w:t xml:space="preserve"> IVONNE IDANIA TLATELPA MASTRANZO</w:t>
            </w:r>
          </w:p>
          <w:p w14:paraId="741F5452" w14:textId="23A3485B" w:rsidR="005D6617" w:rsidRPr="00D850BD" w:rsidRDefault="005D6617" w:rsidP="003B49ED">
            <w:pPr>
              <w:pStyle w:val="NormalWeb"/>
              <w:spacing w:before="0" w:beforeAutospacing="0" w:after="0" w:afterAutospacing="0" w:line="480" w:lineRule="auto"/>
              <w:rPr>
                <w:rFonts w:asciiTheme="minorHAnsi" w:hAnsiTheme="minorHAnsi" w:cstheme="minorHAnsi"/>
                <w:b/>
                <w:bCs/>
                <w:sz w:val="22"/>
                <w:szCs w:val="22"/>
                <w:lang w:eastAsia="en-US"/>
              </w:rPr>
            </w:pPr>
            <w:r w:rsidRPr="00D850BD">
              <w:rPr>
                <w:rFonts w:asciiTheme="minorHAnsi" w:hAnsiTheme="minorHAnsi" w:cstheme="minorHAnsi"/>
                <w:sz w:val="22"/>
                <w:szCs w:val="22"/>
                <w:lang w:eastAsia="en-US"/>
              </w:rPr>
              <w:t>Con su mismo nivel y cargo, se adscribe al Juzgado Civil y Familiar del Distrito Judicial del Xicohténcatl</w:t>
            </w:r>
            <w:r w:rsidR="004B1F04">
              <w:rPr>
                <w:rFonts w:asciiTheme="minorHAnsi" w:hAnsiTheme="minorHAnsi" w:cstheme="minorHAnsi"/>
                <w:sz w:val="22"/>
                <w:szCs w:val="22"/>
                <w:lang w:eastAsia="en-US"/>
              </w:rPr>
              <w:t>.</w:t>
            </w:r>
            <w:r w:rsidRPr="00D850BD">
              <w:rPr>
                <w:rFonts w:asciiTheme="minorHAnsi" w:hAnsiTheme="minorHAnsi" w:cstheme="minorHAnsi"/>
                <w:sz w:val="22"/>
                <w:szCs w:val="22"/>
                <w:lang w:eastAsia="en-US"/>
              </w:rPr>
              <w:t xml:space="preserve"> </w:t>
            </w:r>
          </w:p>
        </w:tc>
      </w:tr>
      <w:tr w:rsidR="005D6617" w:rsidRPr="00D850BD" w14:paraId="11F31E5D" w14:textId="77777777" w:rsidTr="00145088">
        <w:tc>
          <w:tcPr>
            <w:tcW w:w="3256" w:type="dxa"/>
            <w:vMerge/>
            <w:tcBorders>
              <w:left w:val="single" w:sz="4" w:space="0" w:color="auto"/>
              <w:bottom w:val="single" w:sz="4" w:space="0" w:color="auto"/>
              <w:right w:val="single" w:sz="4" w:space="0" w:color="auto"/>
            </w:tcBorders>
          </w:tcPr>
          <w:p w14:paraId="3FC4821A" w14:textId="128DF81F" w:rsidR="005D6617" w:rsidRPr="00C57A53" w:rsidRDefault="005D6617" w:rsidP="003B49ED">
            <w:pPr>
              <w:pStyle w:val="Sinespaciado"/>
              <w:tabs>
                <w:tab w:val="left" w:pos="1134"/>
              </w:tabs>
              <w:spacing w:line="480" w:lineRule="auto"/>
              <w:rPr>
                <w:rFonts w:asciiTheme="minorHAnsi" w:hAnsiTheme="minorHAnsi" w:cstheme="minorHAnsi"/>
                <w:b/>
                <w:bCs/>
                <w:highlight w:val="yellow"/>
              </w:rPr>
            </w:pPr>
          </w:p>
        </w:tc>
        <w:tc>
          <w:tcPr>
            <w:tcW w:w="4536" w:type="dxa"/>
            <w:tcBorders>
              <w:top w:val="single" w:sz="4" w:space="0" w:color="auto"/>
              <w:left w:val="single" w:sz="4" w:space="0" w:color="auto"/>
              <w:bottom w:val="single" w:sz="4" w:space="0" w:color="auto"/>
              <w:right w:val="single" w:sz="4" w:space="0" w:color="auto"/>
            </w:tcBorders>
          </w:tcPr>
          <w:p w14:paraId="21D820D7" w14:textId="7BEA6A7F" w:rsidR="004B1F04" w:rsidRPr="004B1F04" w:rsidRDefault="004B1F04" w:rsidP="004B1F04">
            <w:pPr>
              <w:pStyle w:val="Sinespaciado"/>
              <w:tabs>
                <w:tab w:val="left" w:pos="1134"/>
              </w:tabs>
              <w:spacing w:line="480" w:lineRule="auto"/>
              <w:jc w:val="both"/>
              <w:rPr>
                <w:rFonts w:asciiTheme="minorHAnsi" w:hAnsiTheme="minorHAnsi" w:cstheme="minorHAnsi"/>
              </w:rPr>
            </w:pPr>
            <w:r w:rsidRPr="004B1F04">
              <w:rPr>
                <w:rFonts w:asciiTheme="minorHAnsi" w:hAnsiTheme="minorHAnsi" w:cstheme="minorHAnsi"/>
              </w:rPr>
              <w:t>Licenciada CLAUDIA IVETTE MÉNDEZ MASTRANZO</w:t>
            </w:r>
          </w:p>
          <w:p w14:paraId="06102808" w14:textId="6B0475BB" w:rsidR="005D6617" w:rsidRPr="001D2369" w:rsidRDefault="005D6617" w:rsidP="00544847">
            <w:pPr>
              <w:pStyle w:val="Sinespaciado"/>
              <w:tabs>
                <w:tab w:val="left" w:pos="1134"/>
              </w:tabs>
              <w:spacing w:line="480" w:lineRule="auto"/>
              <w:rPr>
                <w:rFonts w:asciiTheme="minorHAnsi" w:hAnsiTheme="minorHAnsi" w:cstheme="minorHAnsi"/>
              </w:rPr>
            </w:pPr>
            <w:r>
              <w:rPr>
                <w:rFonts w:asciiTheme="minorHAnsi" w:hAnsiTheme="minorHAnsi" w:cstheme="minorHAnsi"/>
              </w:rPr>
              <w:t>Se adscribe como o</w:t>
            </w:r>
            <w:r w:rsidRPr="001D2369">
              <w:rPr>
                <w:rFonts w:asciiTheme="minorHAnsi" w:hAnsiTheme="minorHAnsi" w:cstheme="minorHAnsi"/>
              </w:rPr>
              <w:t>ficial de Partes (Nivel 5)</w:t>
            </w:r>
          </w:p>
          <w:p w14:paraId="3D20C78A" w14:textId="77777777" w:rsidR="007646CD" w:rsidRDefault="005D6617" w:rsidP="00544847">
            <w:pPr>
              <w:pStyle w:val="NormalWeb"/>
              <w:spacing w:before="0" w:beforeAutospacing="0" w:after="0" w:afterAutospacing="0" w:line="480" w:lineRule="auto"/>
              <w:jc w:val="both"/>
              <w:rPr>
                <w:rFonts w:asciiTheme="minorHAnsi" w:hAnsiTheme="minorHAnsi" w:cstheme="minorHAnsi"/>
                <w:sz w:val="22"/>
                <w:szCs w:val="22"/>
                <w:lang w:eastAsia="en-US"/>
              </w:rPr>
            </w:pPr>
            <w:r w:rsidRPr="001D2369">
              <w:rPr>
                <w:rFonts w:asciiTheme="minorHAnsi" w:hAnsiTheme="minorHAnsi" w:cstheme="minorHAnsi"/>
              </w:rPr>
              <w:t>Adscrita a la Oficialía de Partes de la Secretaría General de Acuerdos</w:t>
            </w:r>
            <w:r>
              <w:rPr>
                <w:rFonts w:asciiTheme="minorHAnsi" w:hAnsiTheme="minorHAnsi" w:cstheme="minorHAnsi"/>
              </w:rPr>
              <w:t xml:space="preserve"> del Tribunal Superior de Justicia del Estado</w:t>
            </w:r>
            <w:r w:rsidR="007646CD" w:rsidRPr="00D850BD">
              <w:rPr>
                <w:rFonts w:asciiTheme="minorHAnsi" w:hAnsiTheme="minorHAnsi" w:cstheme="minorHAnsi"/>
                <w:sz w:val="22"/>
                <w:szCs w:val="22"/>
                <w:lang w:eastAsia="en-US"/>
              </w:rPr>
              <w:t xml:space="preserve"> </w:t>
            </w:r>
          </w:p>
          <w:p w14:paraId="70C007AB" w14:textId="670FFAB8" w:rsidR="005D6617" w:rsidRPr="00D850BD" w:rsidRDefault="004B1F04" w:rsidP="00544847">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8F04F7">
              <w:rPr>
                <w:rFonts w:asciiTheme="minorHAnsi" w:hAnsiTheme="minorHAnsi" w:cstheme="minorHAnsi"/>
                <w:sz w:val="22"/>
                <w:szCs w:val="22"/>
                <w:lang w:eastAsia="en-US"/>
              </w:rPr>
              <w:t>Ambas c</w:t>
            </w:r>
            <w:r w:rsidR="007646CD" w:rsidRPr="008F04F7">
              <w:rPr>
                <w:rFonts w:asciiTheme="minorHAnsi" w:hAnsiTheme="minorHAnsi" w:cstheme="minorHAnsi"/>
                <w:sz w:val="22"/>
                <w:szCs w:val="22"/>
                <w:lang w:eastAsia="en-US"/>
              </w:rPr>
              <w:t>on efectos a partir del tres de noviembre de dos mil veintiuno, hasta nuevas instrucciones</w:t>
            </w:r>
            <w:r w:rsidR="007646CD" w:rsidRPr="00D850BD">
              <w:rPr>
                <w:rFonts w:asciiTheme="minorHAnsi" w:hAnsiTheme="minorHAnsi" w:cstheme="minorHAnsi"/>
                <w:sz w:val="22"/>
                <w:szCs w:val="22"/>
                <w:lang w:eastAsia="en-US"/>
              </w:rPr>
              <w:t>.</w:t>
            </w:r>
            <w:r w:rsidR="007646CD">
              <w:rPr>
                <w:rFonts w:asciiTheme="minorHAnsi" w:hAnsiTheme="minorHAnsi" w:cstheme="minorHAnsi"/>
              </w:rPr>
              <w:t xml:space="preserve"> </w:t>
            </w:r>
          </w:p>
        </w:tc>
      </w:tr>
      <w:tr w:rsidR="00A30C8B" w:rsidRPr="00D850BD" w14:paraId="21E0BA92" w14:textId="77777777" w:rsidTr="00924153">
        <w:tc>
          <w:tcPr>
            <w:tcW w:w="3256" w:type="dxa"/>
            <w:tcBorders>
              <w:top w:val="single" w:sz="4" w:space="0" w:color="auto"/>
              <w:left w:val="single" w:sz="4" w:space="0" w:color="auto"/>
              <w:bottom w:val="single" w:sz="4" w:space="0" w:color="auto"/>
              <w:right w:val="single" w:sz="4" w:space="0" w:color="auto"/>
            </w:tcBorders>
          </w:tcPr>
          <w:p w14:paraId="242D5675" w14:textId="00D1B4D5" w:rsidR="00A30C8B" w:rsidRPr="00D850BD" w:rsidRDefault="00294BCE" w:rsidP="003B49ED">
            <w:pPr>
              <w:pStyle w:val="Sinespaciado"/>
              <w:tabs>
                <w:tab w:val="left" w:pos="1134"/>
              </w:tabs>
              <w:spacing w:line="480" w:lineRule="auto"/>
              <w:rPr>
                <w:rFonts w:asciiTheme="minorHAnsi" w:hAnsiTheme="minorHAnsi" w:cstheme="minorHAnsi"/>
                <w:b/>
                <w:bCs/>
              </w:rPr>
            </w:pPr>
            <w:r w:rsidRPr="00166CB4">
              <w:rPr>
                <w:rFonts w:asciiTheme="minorHAnsi" w:hAnsiTheme="minorHAnsi" w:cstheme="minorHAnsi"/>
                <w:b/>
                <w:bCs/>
              </w:rPr>
              <w:t xml:space="preserve">LCDA. DIANA ENEDINA SÁNCHEZ </w:t>
            </w:r>
            <w:proofErr w:type="spellStart"/>
            <w:r w:rsidRPr="00166CB4">
              <w:rPr>
                <w:rFonts w:asciiTheme="minorHAnsi" w:hAnsiTheme="minorHAnsi" w:cstheme="minorHAnsi"/>
                <w:b/>
                <w:bCs/>
              </w:rPr>
              <w:t>SÁNCHEZ</w:t>
            </w:r>
            <w:proofErr w:type="spellEnd"/>
          </w:p>
          <w:p w14:paraId="081309C0" w14:textId="3C3D1E68" w:rsidR="00BC71BC" w:rsidRPr="001D2369" w:rsidRDefault="00BC71BC" w:rsidP="003B49ED">
            <w:pPr>
              <w:pStyle w:val="Sinespaciado"/>
              <w:tabs>
                <w:tab w:val="left" w:pos="1134"/>
              </w:tabs>
              <w:spacing w:line="480" w:lineRule="auto"/>
              <w:rPr>
                <w:rFonts w:asciiTheme="minorHAnsi" w:hAnsiTheme="minorHAnsi" w:cstheme="minorHAnsi"/>
              </w:rPr>
            </w:pPr>
            <w:proofErr w:type="spellStart"/>
            <w:r w:rsidRPr="001D2369">
              <w:rPr>
                <w:rFonts w:asciiTheme="minorHAnsi" w:hAnsiTheme="minorHAnsi" w:cstheme="minorHAnsi"/>
              </w:rPr>
              <w:t>Diligenciaria</w:t>
            </w:r>
            <w:proofErr w:type="spellEnd"/>
            <w:r w:rsidRPr="001D2369">
              <w:rPr>
                <w:rFonts w:asciiTheme="minorHAnsi" w:hAnsiTheme="minorHAnsi" w:cstheme="minorHAnsi"/>
              </w:rPr>
              <w:t xml:space="preserve"> interina (Nivel 7)</w:t>
            </w:r>
          </w:p>
          <w:p w14:paraId="0FC45506" w14:textId="63299B57" w:rsidR="00BC71BC" w:rsidRPr="001D2369" w:rsidRDefault="00BC71BC" w:rsidP="003B49ED">
            <w:pPr>
              <w:pStyle w:val="Sinespaciado"/>
              <w:tabs>
                <w:tab w:val="left" w:pos="1134"/>
              </w:tabs>
              <w:spacing w:line="480" w:lineRule="auto"/>
              <w:rPr>
                <w:rFonts w:asciiTheme="minorHAnsi" w:hAnsiTheme="minorHAnsi" w:cstheme="minorHAnsi"/>
              </w:rPr>
            </w:pPr>
            <w:r w:rsidRPr="001D2369">
              <w:rPr>
                <w:rFonts w:asciiTheme="minorHAnsi" w:hAnsiTheme="minorHAnsi" w:cstheme="minorHAnsi"/>
              </w:rPr>
              <w:t xml:space="preserve">Adscrita al Juzgado Civil y Familiar del Distrito Judicial de </w:t>
            </w:r>
            <w:r w:rsidR="001D2369">
              <w:rPr>
                <w:rFonts w:asciiTheme="minorHAnsi" w:hAnsiTheme="minorHAnsi" w:cstheme="minorHAnsi"/>
              </w:rPr>
              <w:t>Cuauhtémoc.</w:t>
            </w:r>
          </w:p>
          <w:p w14:paraId="534ABD78" w14:textId="16D27DB5" w:rsidR="00294BCE" w:rsidRPr="00D850BD" w:rsidRDefault="00294BCE" w:rsidP="003B49ED">
            <w:pPr>
              <w:pStyle w:val="Sinespaciado"/>
              <w:tabs>
                <w:tab w:val="left" w:pos="1134"/>
              </w:tabs>
              <w:spacing w:line="480" w:lineRule="auto"/>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755390A3" w14:textId="27DE8002" w:rsidR="00A30C8B" w:rsidRPr="00D850BD" w:rsidRDefault="00294BCE" w:rsidP="00294BCE">
            <w:pPr>
              <w:pStyle w:val="NormalWeb"/>
              <w:spacing w:before="0" w:beforeAutospacing="0" w:after="0" w:afterAutospacing="0" w:line="480" w:lineRule="auto"/>
              <w:jc w:val="both"/>
              <w:rPr>
                <w:rFonts w:asciiTheme="minorHAnsi" w:hAnsiTheme="minorHAnsi" w:cstheme="minorHAnsi"/>
                <w:b/>
                <w:bCs/>
                <w:sz w:val="22"/>
                <w:szCs w:val="22"/>
                <w:lang w:eastAsia="en-US"/>
              </w:rPr>
            </w:pPr>
            <w:r w:rsidRPr="00D850BD">
              <w:rPr>
                <w:rFonts w:asciiTheme="minorHAnsi" w:hAnsiTheme="minorHAnsi" w:cstheme="minorHAnsi"/>
                <w:i/>
                <w:iCs/>
                <w:sz w:val="22"/>
                <w:szCs w:val="22"/>
                <w:lang w:eastAsia="en-US"/>
              </w:rPr>
              <w:t>Por necesidades del servicio, con su mismo nivel, cargo y adscripción, como personal de confianza, a partir del uno de noviembre de dos mil veintiuno, hasta nuevas instrucciones.</w:t>
            </w:r>
          </w:p>
        </w:tc>
      </w:tr>
      <w:tr w:rsidR="00CC408C" w:rsidRPr="00D850BD" w14:paraId="4288C0C0" w14:textId="77777777" w:rsidTr="00924153">
        <w:tc>
          <w:tcPr>
            <w:tcW w:w="3256" w:type="dxa"/>
            <w:tcBorders>
              <w:top w:val="single" w:sz="4" w:space="0" w:color="auto"/>
              <w:left w:val="single" w:sz="4" w:space="0" w:color="auto"/>
              <w:bottom w:val="single" w:sz="4" w:space="0" w:color="auto"/>
              <w:right w:val="single" w:sz="4" w:space="0" w:color="auto"/>
            </w:tcBorders>
          </w:tcPr>
          <w:p w14:paraId="7D562B03" w14:textId="1867A2CF" w:rsidR="00CC408C" w:rsidRDefault="003044B7" w:rsidP="004E167B">
            <w:pPr>
              <w:pStyle w:val="Sinespaciado"/>
              <w:tabs>
                <w:tab w:val="left" w:pos="1134"/>
              </w:tabs>
              <w:spacing w:line="480" w:lineRule="auto"/>
              <w:rPr>
                <w:rFonts w:asciiTheme="minorHAnsi" w:hAnsiTheme="minorHAnsi" w:cstheme="minorHAnsi"/>
                <w:b/>
                <w:bCs/>
              </w:rPr>
            </w:pPr>
            <w:r>
              <w:rPr>
                <w:rFonts w:asciiTheme="minorHAnsi" w:hAnsiTheme="minorHAnsi" w:cstheme="minorHAnsi"/>
                <w:b/>
                <w:bCs/>
              </w:rPr>
              <w:t>CARMEN ISLAS CERVANTES</w:t>
            </w:r>
          </w:p>
          <w:p w14:paraId="42140387" w14:textId="16E8D593" w:rsidR="004E167B" w:rsidRPr="00D850BD" w:rsidRDefault="004E167B" w:rsidP="004E167B">
            <w:pPr>
              <w:pStyle w:val="Sinespaciado"/>
              <w:tabs>
                <w:tab w:val="left" w:pos="1134"/>
              </w:tabs>
              <w:spacing w:line="480" w:lineRule="auto"/>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05DFA665" w14:textId="2C6E5C86" w:rsidR="00CC408C" w:rsidRDefault="003044B7" w:rsidP="003B49ED">
            <w:pPr>
              <w:pStyle w:val="NormalWeb"/>
              <w:spacing w:before="0" w:beforeAutospacing="0" w:after="0" w:afterAutospacing="0" w:line="480"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Por necesidades del servicio:</w:t>
            </w:r>
          </w:p>
          <w:p w14:paraId="20E05114" w14:textId="10723FA2" w:rsidR="003044B7" w:rsidRDefault="003044B7" w:rsidP="003B49ED">
            <w:pPr>
              <w:pStyle w:val="NormalWeb"/>
              <w:spacing w:before="0" w:beforeAutospacing="0" w:after="0" w:afterAutospacing="0" w:line="480"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Se adscribe como Auxiliar de Mantenimiento (Nivel 2), al Juzgado Primero de lo Laboral del Estado de Tlaxcala</w:t>
            </w:r>
            <w:r w:rsidR="005A0C8F">
              <w:rPr>
                <w:rFonts w:asciiTheme="minorHAnsi" w:hAnsiTheme="minorHAnsi" w:cstheme="minorHAnsi"/>
                <w:i/>
                <w:iCs/>
                <w:sz w:val="22"/>
                <w:szCs w:val="22"/>
                <w:lang w:eastAsia="en-US"/>
              </w:rPr>
              <w:t>, con efectos partir del tres de noviembre de dos mil veintiuno, por el término de tres meses.</w:t>
            </w:r>
          </w:p>
          <w:p w14:paraId="14D82178" w14:textId="1D05E2EF" w:rsidR="003044B7" w:rsidRPr="00D850BD" w:rsidRDefault="003044B7" w:rsidP="003B49ED">
            <w:pPr>
              <w:pStyle w:val="NormalWeb"/>
              <w:spacing w:before="0" w:beforeAutospacing="0" w:after="0" w:afterAutospacing="0" w:line="480" w:lineRule="auto"/>
              <w:rPr>
                <w:rFonts w:asciiTheme="minorHAnsi" w:hAnsiTheme="minorHAnsi" w:cstheme="minorHAnsi"/>
                <w:i/>
                <w:iCs/>
                <w:sz w:val="22"/>
                <w:szCs w:val="22"/>
                <w:lang w:eastAsia="en-US"/>
              </w:rPr>
            </w:pPr>
          </w:p>
        </w:tc>
      </w:tr>
      <w:tr w:rsidR="004E167B" w:rsidRPr="00D850BD" w14:paraId="0A270B4A" w14:textId="77777777" w:rsidTr="00924153">
        <w:tc>
          <w:tcPr>
            <w:tcW w:w="3256" w:type="dxa"/>
            <w:tcBorders>
              <w:top w:val="single" w:sz="4" w:space="0" w:color="auto"/>
              <w:left w:val="single" w:sz="4" w:space="0" w:color="auto"/>
              <w:bottom w:val="single" w:sz="4" w:space="0" w:color="auto"/>
              <w:right w:val="single" w:sz="4" w:space="0" w:color="auto"/>
            </w:tcBorders>
          </w:tcPr>
          <w:p w14:paraId="06741B74" w14:textId="276F0B81" w:rsidR="004E167B" w:rsidRDefault="00FC1F61" w:rsidP="004E167B">
            <w:pPr>
              <w:pStyle w:val="Sinespaciado"/>
              <w:tabs>
                <w:tab w:val="left" w:pos="1134"/>
              </w:tabs>
              <w:spacing w:line="480" w:lineRule="auto"/>
              <w:rPr>
                <w:rFonts w:asciiTheme="minorHAnsi" w:hAnsiTheme="minorHAnsi" w:cstheme="minorHAnsi"/>
                <w:b/>
                <w:bCs/>
              </w:rPr>
            </w:pPr>
            <w:r>
              <w:rPr>
                <w:rFonts w:asciiTheme="minorHAnsi" w:hAnsiTheme="minorHAnsi" w:cstheme="minorHAnsi"/>
                <w:b/>
                <w:bCs/>
              </w:rPr>
              <w:t>CLAUDIA ROSAS GÓMEZ</w:t>
            </w:r>
          </w:p>
          <w:p w14:paraId="08DA4481" w14:textId="6DBCFE49" w:rsidR="004E167B" w:rsidRPr="00D850BD" w:rsidRDefault="004E167B" w:rsidP="004E167B">
            <w:pPr>
              <w:pStyle w:val="Sinespaciado"/>
              <w:tabs>
                <w:tab w:val="left" w:pos="1134"/>
              </w:tabs>
              <w:spacing w:line="480" w:lineRule="auto"/>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711FBF55" w14:textId="4331A050" w:rsidR="003044B7" w:rsidRDefault="003044B7" w:rsidP="003B49ED">
            <w:pPr>
              <w:pStyle w:val="NormalWeb"/>
              <w:spacing w:before="0" w:beforeAutospacing="0" w:after="0" w:afterAutospacing="0" w:line="480"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Por necesidades del servicio:</w:t>
            </w:r>
          </w:p>
          <w:p w14:paraId="3882BA04" w14:textId="2B709248" w:rsidR="004E167B" w:rsidRDefault="003044B7" w:rsidP="008464CB">
            <w:pPr>
              <w:pStyle w:val="NormalWeb"/>
              <w:spacing w:before="0" w:beforeAutospacing="0" w:after="0" w:afterAutospacing="0" w:line="480" w:lineRule="auto"/>
              <w:jc w:val="both"/>
              <w:rPr>
                <w:rFonts w:asciiTheme="minorHAnsi" w:hAnsiTheme="minorHAnsi" w:cstheme="minorHAnsi"/>
                <w:i/>
                <w:iCs/>
                <w:sz w:val="22"/>
                <w:szCs w:val="22"/>
                <w:lang w:eastAsia="en-US"/>
              </w:rPr>
            </w:pPr>
            <w:r>
              <w:rPr>
                <w:rFonts w:asciiTheme="minorHAnsi" w:hAnsiTheme="minorHAnsi" w:cstheme="minorHAnsi"/>
                <w:i/>
                <w:iCs/>
                <w:sz w:val="22"/>
                <w:szCs w:val="22"/>
                <w:lang w:eastAsia="en-US"/>
              </w:rPr>
              <w:t xml:space="preserve">Se adscribe como Auxiliar </w:t>
            </w:r>
            <w:r w:rsidR="005D6617">
              <w:rPr>
                <w:rFonts w:asciiTheme="minorHAnsi" w:hAnsiTheme="minorHAnsi" w:cstheme="minorHAnsi"/>
                <w:i/>
                <w:iCs/>
                <w:sz w:val="22"/>
                <w:szCs w:val="22"/>
                <w:lang w:eastAsia="en-US"/>
              </w:rPr>
              <w:t>Técnica</w:t>
            </w:r>
            <w:r w:rsidR="008464CB">
              <w:rPr>
                <w:rFonts w:asciiTheme="minorHAnsi" w:hAnsiTheme="minorHAnsi" w:cstheme="minorHAnsi"/>
                <w:i/>
                <w:iCs/>
                <w:sz w:val="22"/>
                <w:szCs w:val="22"/>
                <w:lang w:eastAsia="en-US"/>
              </w:rPr>
              <w:t xml:space="preserve"> </w:t>
            </w:r>
            <w:proofErr w:type="gramStart"/>
            <w:r w:rsidR="008464CB">
              <w:rPr>
                <w:rFonts w:asciiTheme="minorHAnsi" w:hAnsiTheme="minorHAnsi" w:cstheme="minorHAnsi"/>
                <w:i/>
                <w:iCs/>
                <w:sz w:val="22"/>
                <w:szCs w:val="22"/>
                <w:lang w:eastAsia="en-US"/>
              </w:rPr>
              <w:t xml:space="preserve">Interina </w:t>
            </w:r>
            <w:r w:rsidR="005D6617">
              <w:rPr>
                <w:rFonts w:asciiTheme="minorHAnsi" w:hAnsiTheme="minorHAnsi" w:cstheme="minorHAnsi"/>
                <w:i/>
                <w:iCs/>
                <w:sz w:val="22"/>
                <w:szCs w:val="22"/>
                <w:lang w:eastAsia="en-US"/>
              </w:rPr>
              <w:t xml:space="preserve"> (</w:t>
            </w:r>
            <w:proofErr w:type="gramEnd"/>
            <w:r w:rsidR="005D6617">
              <w:rPr>
                <w:rFonts w:asciiTheme="minorHAnsi" w:hAnsiTheme="minorHAnsi" w:cstheme="minorHAnsi"/>
                <w:i/>
                <w:iCs/>
                <w:sz w:val="22"/>
                <w:szCs w:val="22"/>
                <w:lang w:eastAsia="en-US"/>
              </w:rPr>
              <w:t>Nivel 3)</w:t>
            </w:r>
            <w:r w:rsidR="008464CB">
              <w:rPr>
                <w:rFonts w:asciiTheme="minorHAnsi" w:hAnsiTheme="minorHAnsi" w:cstheme="minorHAnsi"/>
                <w:i/>
                <w:iCs/>
                <w:sz w:val="22"/>
                <w:szCs w:val="22"/>
                <w:lang w:eastAsia="en-US"/>
              </w:rPr>
              <w:t>, a la Oficialía Común de Partes</w:t>
            </w:r>
            <w:r w:rsidR="005D6617">
              <w:rPr>
                <w:rFonts w:asciiTheme="minorHAnsi" w:hAnsiTheme="minorHAnsi" w:cstheme="minorHAnsi"/>
                <w:i/>
                <w:iCs/>
                <w:sz w:val="22"/>
                <w:szCs w:val="22"/>
                <w:lang w:eastAsia="en-US"/>
              </w:rPr>
              <w:t xml:space="preserve"> </w:t>
            </w:r>
            <w:r>
              <w:rPr>
                <w:rFonts w:asciiTheme="minorHAnsi" w:hAnsiTheme="minorHAnsi" w:cstheme="minorHAnsi"/>
                <w:i/>
                <w:iCs/>
                <w:sz w:val="22"/>
                <w:szCs w:val="22"/>
                <w:lang w:eastAsia="en-US"/>
              </w:rPr>
              <w:t>de los Juzgados del Distrito Judicial de Cuauhtémoc</w:t>
            </w:r>
            <w:r w:rsidR="005A0C8F">
              <w:rPr>
                <w:rFonts w:asciiTheme="minorHAnsi" w:hAnsiTheme="minorHAnsi" w:cstheme="minorHAnsi"/>
                <w:i/>
                <w:iCs/>
                <w:sz w:val="22"/>
                <w:szCs w:val="22"/>
                <w:lang w:eastAsia="en-US"/>
              </w:rPr>
              <w:t xml:space="preserve">, con efectos a partir del uno de noviembre de dos mil veintiuno, por el termino </w:t>
            </w:r>
            <w:r w:rsidR="00C967EB">
              <w:rPr>
                <w:rFonts w:asciiTheme="minorHAnsi" w:hAnsiTheme="minorHAnsi" w:cstheme="minorHAnsi"/>
                <w:i/>
                <w:iCs/>
                <w:sz w:val="22"/>
                <w:szCs w:val="22"/>
                <w:lang w:eastAsia="en-US"/>
              </w:rPr>
              <w:t>tres meses</w:t>
            </w:r>
            <w:r w:rsidR="008464CB">
              <w:rPr>
                <w:rFonts w:asciiTheme="minorHAnsi" w:hAnsiTheme="minorHAnsi" w:cstheme="minorHAnsi"/>
                <w:i/>
                <w:iCs/>
                <w:sz w:val="22"/>
                <w:szCs w:val="22"/>
                <w:lang w:eastAsia="en-US"/>
              </w:rPr>
              <w:t>, en el turno vespertino.</w:t>
            </w:r>
            <w:r w:rsidR="005A0C8F">
              <w:rPr>
                <w:rFonts w:asciiTheme="minorHAnsi" w:hAnsiTheme="minorHAnsi" w:cstheme="minorHAnsi"/>
                <w:i/>
                <w:iCs/>
                <w:sz w:val="22"/>
                <w:szCs w:val="22"/>
                <w:lang w:eastAsia="en-US"/>
              </w:rPr>
              <w:t xml:space="preserve"> </w:t>
            </w:r>
          </w:p>
        </w:tc>
      </w:tr>
      <w:tr w:rsidR="003044B7" w:rsidRPr="00D850BD" w14:paraId="0A53AE64" w14:textId="77777777" w:rsidTr="00924153">
        <w:tc>
          <w:tcPr>
            <w:tcW w:w="3256" w:type="dxa"/>
            <w:tcBorders>
              <w:top w:val="single" w:sz="4" w:space="0" w:color="auto"/>
              <w:left w:val="single" w:sz="4" w:space="0" w:color="auto"/>
              <w:bottom w:val="single" w:sz="4" w:space="0" w:color="auto"/>
              <w:right w:val="single" w:sz="4" w:space="0" w:color="auto"/>
            </w:tcBorders>
          </w:tcPr>
          <w:p w14:paraId="572D465B" w14:textId="77777777" w:rsidR="003044B7" w:rsidRDefault="00487736" w:rsidP="004E167B">
            <w:pPr>
              <w:pStyle w:val="Sinespaciado"/>
              <w:tabs>
                <w:tab w:val="left" w:pos="1134"/>
              </w:tabs>
              <w:spacing w:line="480" w:lineRule="auto"/>
              <w:rPr>
                <w:rFonts w:asciiTheme="minorHAnsi" w:hAnsiTheme="minorHAnsi" w:cstheme="minorHAnsi"/>
                <w:b/>
                <w:bCs/>
              </w:rPr>
            </w:pPr>
            <w:r>
              <w:rPr>
                <w:rFonts w:asciiTheme="minorHAnsi" w:hAnsiTheme="minorHAnsi" w:cstheme="minorHAnsi"/>
                <w:b/>
                <w:bCs/>
              </w:rPr>
              <w:lastRenderedPageBreak/>
              <w:t xml:space="preserve">LCDO. ALDO EDUARDO CHAVEZ JUÁREZ </w:t>
            </w:r>
          </w:p>
          <w:p w14:paraId="24D0EE6F" w14:textId="77777777" w:rsidR="00487736" w:rsidRPr="00487736" w:rsidRDefault="00487736" w:rsidP="004E167B">
            <w:pPr>
              <w:pStyle w:val="Sinespaciado"/>
              <w:tabs>
                <w:tab w:val="left" w:pos="1134"/>
              </w:tabs>
              <w:spacing w:line="480" w:lineRule="auto"/>
              <w:rPr>
                <w:rFonts w:asciiTheme="minorHAnsi" w:hAnsiTheme="minorHAnsi" w:cstheme="minorHAnsi"/>
              </w:rPr>
            </w:pPr>
            <w:r w:rsidRPr="00487736">
              <w:rPr>
                <w:rFonts w:asciiTheme="minorHAnsi" w:hAnsiTheme="minorHAnsi" w:cstheme="minorHAnsi"/>
              </w:rPr>
              <w:t>Facilitador (Nivel 10)</w:t>
            </w:r>
          </w:p>
          <w:p w14:paraId="6A57AE8C" w14:textId="5C6BB0CB" w:rsidR="00487736" w:rsidRDefault="00487736" w:rsidP="004E167B">
            <w:pPr>
              <w:pStyle w:val="Sinespaciado"/>
              <w:tabs>
                <w:tab w:val="left" w:pos="1134"/>
              </w:tabs>
              <w:spacing w:line="480" w:lineRule="auto"/>
              <w:rPr>
                <w:rFonts w:asciiTheme="minorHAnsi" w:hAnsiTheme="minorHAnsi" w:cstheme="minorHAnsi"/>
                <w:b/>
                <w:bCs/>
              </w:rPr>
            </w:pPr>
            <w:r w:rsidRPr="00487736">
              <w:rPr>
                <w:rFonts w:asciiTheme="minorHAnsi" w:hAnsiTheme="minorHAnsi" w:cstheme="minorHAnsi"/>
              </w:rPr>
              <w:t>Adscrito al Centro Estatal de Justicia Alternativa</w:t>
            </w:r>
            <w:r w:rsidR="00684FE6" w:rsidRPr="00684FE6">
              <w:rPr>
                <w:rFonts w:asciiTheme="minorHAnsi" w:hAnsiTheme="minorHAnsi" w:cstheme="minorHAnsi"/>
              </w:rPr>
              <w:t xml:space="preserve"> del Estado</w:t>
            </w:r>
            <w:r w:rsidR="00684FE6">
              <w:rPr>
                <w:rFonts w:asciiTheme="minorHAnsi" w:hAnsiTheme="minorHAnsi" w:cstheme="minorHAnsi"/>
              </w:rPr>
              <w:t xml:space="preserve"> de Tlaxcala</w:t>
            </w:r>
          </w:p>
        </w:tc>
        <w:tc>
          <w:tcPr>
            <w:tcW w:w="4536" w:type="dxa"/>
            <w:tcBorders>
              <w:top w:val="single" w:sz="4" w:space="0" w:color="auto"/>
              <w:left w:val="single" w:sz="4" w:space="0" w:color="auto"/>
              <w:bottom w:val="single" w:sz="4" w:space="0" w:color="auto"/>
              <w:right w:val="single" w:sz="4" w:space="0" w:color="auto"/>
            </w:tcBorders>
          </w:tcPr>
          <w:p w14:paraId="442D2F37" w14:textId="7DAB5E80" w:rsidR="003044B7" w:rsidRDefault="00684FE6" w:rsidP="003B49ED">
            <w:pPr>
              <w:pStyle w:val="NormalWeb"/>
              <w:spacing w:before="0" w:beforeAutospacing="0" w:after="0" w:afterAutospacing="0" w:line="480"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Por necesidades del servicio:</w:t>
            </w:r>
          </w:p>
          <w:p w14:paraId="32555DFF" w14:textId="07E68277" w:rsidR="00684FE6" w:rsidRDefault="00684FE6" w:rsidP="003B49ED">
            <w:pPr>
              <w:pStyle w:val="NormalWeb"/>
              <w:spacing w:before="0" w:beforeAutospacing="0" w:after="0" w:afterAutospacing="0" w:line="480"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 xml:space="preserve">Se adscribe </w:t>
            </w:r>
            <w:r w:rsidR="008464CB">
              <w:rPr>
                <w:rFonts w:asciiTheme="minorHAnsi" w:hAnsiTheme="minorHAnsi" w:cstheme="minorHAnsi"/>
                <w:i/>
                <w:iCs/>
                <w:sz w:val="22"/>
                <w:szCs w:val="22"/>
                <w:lang w:eastAsia="en-US"/>
              </w:rPr>
              <w:t xml:space="preserve">como </w:t>
            </w:r>
            <w:r>
              <w:rPr>
                <w:rFonts w:asciiTheme="minorHAnsi" w:hAnsiTheme="minorHAnsi" w:cstheme="minorHAnsi"/>
                <w:i/>
                <w:iCs/>
                <w:sz w:val="22"/>
                <w:szCs w:val="22"/>
                <w:lang w:eastAsia="en-US"/>
              </w:rPr>
              <w:t>Encargado del Centro Estatal de Justicia Alternativa del Estado de Tlaxcala</w:t>
            </w:r>
            <w:r w:rsidR="008464CB">
              <w:rPr>
                <w:rFonts w:asciiTheme="minorHAnsi" w:hAnsiTheme="minorHAnsi" w:cstheme="minorHAnsi"/>
                <w:i/>
                <w:iCs/>
                <w:sz w:val="22"/>
                <w:szCs w:val="22"/>
                <w:lang w:eastAsia="en-US"/>
              </w:rPr>
              <w:t xml:space="preserve"> con Nivel 12</w:t>
            </w:r>
            <w:r>
              <w:rPr>
                <w:rFonts w:asciiTheme="minorHAnsi" w:hAnsiTheme="minorHAnsi" w:cstheme="minorHAnsi"/>
                <w:i/>
                <w:iCs/>
                <w:sz w:val="22"/>
                <w:szCs w:val="22"/>
                <w:lang w:eastAsia="en-US"/>
              </w:rPr>
              <w:t xml:space="preserve">, con efectos a partir del </w:t>
            </w:r>
            <w:r w:rsidR="008464CB">
              <w:rPr>
                <w:rFonts w:asciiTheme="minorHAnsi" w:hAnsiTheme="minorHAnsi" w:cstheme="minorHAnsi"/>
                <w:i/>
                <w:iCs/>
                <w:sz w:val="22"/>
                <w:szCs w:val="22"/>
                <w:lang w:eastAsia="en-US"/>
              </w:rPr>
              <w:t xml:space="preserve">uno de noviembre </w:t>
            </w:r>
            <w:proofErr w:type="gramStart"/>
            <w:r w:rsidR="008464CB">
              <w:rPr>
                <w:rFonts w:asciiTheme="minorHAnsi" w:hAnsiTheme="minorHAnsi" w:cstheme="minorHAnsi"/>
                <w:i/>
                <w:iCs/>
                <w:sz w:val="22"/>
                <w:szCs w:val="22"/>
                <w:lang w:eastAsia="en-US"/>
              </w:rPr>
              <w:t xml:space="preserve">al </w:t>
            </w:r>
            <w:r>
              <w:rPr>
                <w:rFonts w:asciiTheme="minorHAnsi" w:hAnsiTheme="minorHAnsi" w:cstheme="minorHAnsi"/>
                <w:i/>
                <w:iCs/>
                <w:sz w:val="22"/>
                <w:szCs w:val="22"/>
                <w:lang w:eastAsia="en-US"/>
              </w:rPr>
              <w:t xml:space="preserve"> hasta</w:t>
            </w:r>
            <w:proofErr w:type="gramEnd"/>
            <w:r>
              <w:rPr>
                <w:rFonts w:asciiTheme="minorHAnsi" w:hAnsiTheme="minorHAnsi" w:cstheme="minorHAnsi"/>
                <w:i/>
                <w:iCs/>
                <w:sz w:val="22"/>
                <w:szCs w:val="22"/>
                <w:lang w:eastAsia="en-US"/>
              </w:rPr>
              <w:t xml:space="preserve"> el treinta y uno de diciembre de dos mil veintiuno.  </w:t>
            </w:r>
          </w:p>
          <w:p w14:paraId="40D018C9" w14:textId="4755DDDD" w:rsidR="003044B7" w:rsidRDefault="003044B7" w:rsidP="003B49ED">
            <w:pPr>
              <w:pStyle w:val="NormalWeb"/>
              <w:spacing w:before="0" w:beforeAutospacing="0" w:after="0" w:afterAutospacing="0" w:line="480" w:lineRule="auto"/>
              <w:rPr>
                <w:rFonts w:asciiTheme="minorHAnsi" w:hAnsiTheme="minorHAnsi" w:cstheme="minorHAnsi"/>
                <w:i/>
                <w:iCs/>
                <w:sz w:val="22"/>
                <w:szCs w:val="22"/>
                <w:lang w:eastAsia="en-US"/>
              </w:rPr>
            </w:pPr>
          </w:p>
        </w:tc>
      </w:tr>
      <w:tr w:rsidR="003044B7" w:rsidRPr="00D850BD" w14:paraId="035C48FF" w14:textId="77777777" w:rsidTr="00924153">
        <w:tc>
          <w:tcPr>
            <w:tcW w:w="3256" w:type="dxa"/>
            <w:tcBorders>
              <w:top w:val="single" w:sz="4" w:space="0" w:color="auto"/>
              <w:left w:val="single" w:sz="4" w:space="0" w:color="auto"/>
              <w:bottom w:val="single" w:sz="4" w:space="0" w:color="auto"/>
              <w:right w:val="single" w:sz="4" w:space="0" w:color="auto"/>
            </w:tcBorders>
          </w:tcPr>
          <w:p w14:paraId="051D0B68" w14:textId="77777777" w:rsidR="003044B7" w:rsidRDefault="003044B7" w:rsidP="004E167B">
            <w:pPr>
              <w:pStyle w:val="Sinespaciado"/>
              <w:tabs>
                <w:tab w:val="left" w:pos="1134"/>
              </w:tabs>
              <w:spacing w:line="480" w:lineRule="auto"/>
              <w:rPr>
                <w:rFonts w:asciiTheme="minorHAnsi" w:hAnsiTheme="minorHAnsi" w:cstheme="minorHAnsi"/>
                <w:b/>
                <w:bCs/>
              </w:rPr>
            </w:pPr>
          </w:p>
          <w:p w14:paraId="51B66AE0" w14:textId="3473CFAD" w:rsidR="003044B7" w:rsidRDefault="00684FE6" w:rsidP="004E167B">
            <w:pPr>
              <w:pStyle w:val="Sinespaciado"/>
              <w:tabs>
                <w:tab w:val="left" w:pos="1134"/>
              </w:tabs>
              <w:spacing w:line="480" w:lineRule="auto"/>
              <w:rPr>
                <w:rFonts w:asciiTheme="minorHAnsi" w:hAnsiTheme="minorHAnsi" w:cstheme="minorHAnsi"/>
                <w:b/>
                <w:bCs/>
              </w:rPr>
            </w:pPr>
            <w:r>
              <w:rPr>
                <w:rFonts w:asciiTheme="minorHAnsi" w:hAnsiTheme="minorHAnsi" w:cstheme="minorHAnsi"/>
                <w:b/>
                <w:bCs/>
              </w:rPr>
              <w:t>LCD</w:t>
            </w:r>
            <w:r w:rsidR="008464CB">
              <w:rPr>
                <w:rFonts w:asciiTheme="minorHAnsi" w:hAnsiTheme="minorHAnsi" w:cstheme="minorHAnsi"/>
                <w:b/>
                <w:bCs/>
              </w:rPr>
              <w:t>A</w:t>
            </w:r>
            <w:r w:rsidR="00A7416D">
              <w:rPr>
                <w:rFonts w:asciiTheme="minorHAnsi" w:hAnsiTheme="minorHAnsi" w:cstheme="minorHAnsi"/>
                <w:b/>
                <w:bCs/>
              </w:rPr>
              <w:t>.</w:t>
            </w:r>
            <w:r w:rsidR="008464CB">
              <w:rPr>
                <w:rFonts w:asciiTheme="minorHAnsi" w:hAnsiTheme="minorHAnsi" w:cstheme="minorHAnsi"/>
                <w:b/>
                <w:bCs/>
              </w:rPr>
              <w:t xml:space="preserve"> EVELYN CORTES ROSAS</w:t>
            </w:r>
          </w:p>
          <w:p w14:paraId="1F11A0C4" w14:textId="464B4C2E" w:rsidR="003044B7" w:rsidRDefault="003044B7" w:rsidP="004E167B">
            <w:pPr>
              <w:pStyle w:val="Sinespaciado"/>
              <w:tabs>
                <w:tab w:val="left" w:pos="1134"/>
              </w:tabs>
              <w:spacing w:line="480" w:lineRule="auto"/>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22EA202F" w14:textId="77777777" w:rsidR="003044B7" w:rsidRDefault="008464CB" w:rsidP="003B49ED">
            <w:pPr>
              <w:pStyle w:val="NormalWeb"/>
              <w:spacing w:before="0" w:beforeAutospacing="0" w:after="0" w:afterAutospacing="0" w:line="480"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Por necesidades del servicio.</w:t>
            </w:r>
          </w:p>
          <w:p w14:paraId="025148A3" w14:textId="316BC515" w:rsidR="008464CB" w:rsidRDefault="008464CB" w:rsidP="003B49ED">
            <w:pPr>
              <w:pStyle w:val="NormalWeb"/>
              <w:spacing w:before="0" w:beforeAutospacing="0" w:after="0" w:afterAutospacing="0" w:line="480" w:lineRule="auto"/>
              <w:rPr>
                <w:rFonts w:asciiTheme="minorHAnsi" w:hAnsiTheme="minorHAnsi" w:cstheme="minorHAnsi"/>
                <w:i/>
                <w:iCs/>
                <w:sz w:val="22"/>
                <w:szCs w:val="22"/>
                <w:lang w:eastAsia="en-US"/>
              </w:rPr>
            </w:pPr>
            <w:r>
              <w:rPr>
                <w:rFonts w:asciiTheme="minorHAnsi" w:hAnsiTheme="minorHAnsi" w:cstheme="minorHAnsi"/>
                <w:i/>
                <w:iCs/>
                <w:sz w:val="22"/>
                <w:szCs w:val="22"/>
                <w:lang w:eastAsia="en-US"/>
              </w:rPr>
              <w:t>Se adscribe como mecanógrafa al Juzgado Primero de lo Laboral del Poder Judicial del estado de Tlaxcala, con efectos a partir del tres de noviembre de dos mil veinti8uno, por tres meses.</w:t>
            </w:r>
          </w:p>
        </w:tc>
      </w:tr>
    </w:tbl>
    <w:p w14:paraId="3ACCFAAD" w14:textId="77777777" w:rsidR="00166CB4" w:rsidRDefault="00166CB4" w:rsidP="001D2369">
      <w:pPr>
        <w:spacing w:after="0" w:line="480" w:lineRule="auto"/>
        <w:jc w:val="both"/>
        <w:rPr>
          <w:rFonts w:asciiTheme="minorHAnsi" w:hAnsiTheme="minorHAnsi" w:cstheme="minorHAnsi"/>
          <w:color w:val="000000"/>
        </w:rPr>
      </w:pPr>
    </w:p>
    <w:p w14:paraId="19310758" w14:textId="28B17472" w:rsidR="001D2369" w:rsidRPr="00696696" w:rsidRDefault="001D2369" w:rsidP="001D2369">
      <w:pPr>
        <w:spacing w:after="0" w:line="480" w:lineRule="auto"/>
        <w:jc w:val="both"/>
        <w:rPr>
          <w:rFonts w:asciiTheme="minorHAnsi" w:hAnsiTheme="minorHAnsi" w:cstheme="minorHAnsi"/>
          <w:b/>
          <w:bCs/>
        </w:rPr>
      </w:pPr>
      <w:r w:rsidRPr="00696696">
        <w:rPr>
          <w:rFonts w:asciiTheme="minorHAnsi" w:hAnsiTheme="minorHAnsi" w:cstheme="minorHAnsi"/>
          <w:color w:val="000000"/>
        </w:rPr>
        <w:t xml:space="preserve">Comuníquese al Tesorero y Contralor, ambos del Poder Judicial del Estado, </w:t>
      </w:r>
      <w:proofErr w:type="gramStart"/>
      <w:r w:rsidRPr="00696696">
        <w:rPr>
          <w:rFonts w:asciiTheme="minorHAnsi" w:hAnsiTheme="minorHAnsi" w:cstheme="minorHAnsi"/>
          <w:color w:val="000000"/>
        </w:rPr>
        <w:t>Director</w:t>
      </w:r>
      <w:proofErr w:type="gramEnd"/>
      <w:r w:rsidRPr="00696696">
        <w:rPr>
          <w:rFonts w:asciiTheme="minorHAnsi" w:hAnsiTheme="minorHAnsi" w:cstheme="minorHAnsi"/>
          <w:color w:val="000000"/>
        </w:rPr>
        <w:t xml:space="preserve"> de Recursos Humanos y Materiales de la Secretaría Ejecutiva, para su conocimiento y efectos administrativos correspondientes. Asimismo, en lo conducente y para su conocimiento y efectos correspondientes, </w:t>
      </w:r>
      <w:r>
        <w:rPr>
          <w:rFonts w:asciiTheme="minorHAnsi" w:hAnsiTheme="minorHAnsi" w:cstheme="minorHAnsi"/>
          <w:color w:val="000000"/>
        </w:rPr>
        <w:t xml:space="preserve">a la Encargada de la Dirección Jurídica del Tribunal Superior de Justicia del Estado, </w:t>
      </w:r>
      <w:r w:rsidRPr="00696696">
        <w:rPr>
          <w:rFonts w:asciiTheme="minorHAnsi" w:hAnsiTheme="minorHAnsi" w:cstheme="minorHAnsi"/>
          <w:color w:val="000000"/>
        </w:rPr>
        <w:t xml:space="preserve">al Pleno del Tribunal Superior de Justicia del Estado, en cumplimiento a lo establecido en el artículo 68, fracción IV, de la Ley Orgánica del Poder Judicial del Estado. </w:t>
      </w:r>
      <w:r w:rsidRPr="00696696">
        <w:rPr>
          <w:rFonts w:asciiTheme="minorHAnsi" w:hAnsiTheme="minorHAnsi" w:cstheme="minorHAnsi"/>
          <w:color w:val="000000"/>
          <w:u w:val="single"/>
        </w:rPr>
        <w:t xml:space="preserve">APROBADO </w:t>
      </w:r>
      <w:r w:rsidRPr="00696696">
        <w:rPr>
          <w:rFonts w:asciiTheme="minorHAnsi" w:hAnsiTheme="minorHAnsi" w:cstheme="minorHAnsi"/>
          <w:u w:val="single"/>
        </w:rPr>
        <w:t xml:space="preserve">POR </w:t>
      </w:r>
      <w:proofErr w:type="gramStart"/>
      <w:r w:rsidRPr="00696696">
        <w:rPr>
          <w:rFonts w:asciiTheme="minorHAnsi" w:hAnsiTheme="minorHAnsi" w:cstheme="minorHAnsi"/>
          <w:u w:val="single"/>
        </w:rPr>
        <w:t>UNANIMIDAD  DE</w:t>
      </w:r>
      <w:proofErr w:type="gramEnd"/>
      <w:r w:rsidRPr="00696696">
        <w:rPr>
          <w:rFonts w:asciiTheme="minorHAnsi" w:hAnsiTheme="minorHAnsi" w:cstheme="minorHAnsi"/>
          <w:u w:val="single"/>
        </w:rPr>
        <w:t xml:space="preserve"> VOTOS.</w:t>
      </w:r>
      <w:r w:rsidRPr="00696696">
        <w:rPr>
          <w:rFonts w:asciiTheme="minorHAnsi" w:hAnsiTheme="minorHAnsi" w:cstheme="minorHAnsi"/>
        </w:rPr>
        <w:t xml:space="preserve"> - - - </w:t>
      </w:r>
    </w:p>
    <w:p w14:paraId="2D496A10" w14:textId="1F828E7B" w:rsidR="000225FB" w:rsidRPr="001D6341" w:rsidRDefault="001D6341" w:rsidP="00471118">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D6341">
        <w:rPr>
          <w:rFonts w:asciiTheme="minorHAnsi" w:hAnsiTheme="minorHAnsi" w:cstheme="minorHAnsi"/>
          <w:b/>
          <w:bCs/>
          <w:sz w:val="22"/>
          <w:szCs w:val="22"/>
        </w:rPr>
        <w:t>XIX/65/2021. ASUNTOS GENERALES.</w:t>
      </w:r>
    </w:p>
    <w:p w14:paraId="6EA0C8A4" w14:textId="4DAE7B1E" w:rsidR="001D6341" w:rsidRPr="001D6341" w:rsidRDefault="001D6341" w:rsidP="001D6341">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D6341">
        <w:rPr>
          <w:rFonts w:asciiTheme="minorHAnsi" w:hAnsiTheme="minorHAnsi" w:cstheme="minorHAnsi"/>
          <w:b/>
          <w:bCs/>
          <w:sz w:val="22"/>
          <w:szCs w:val="22"/>
        </w:rPr>
        <w:t xml:space="preserve">ACUERDO XIX/65/2021.1.  Oficio número CJET/CA/292/2021, de fecha ocho de octubre de dos mil veintiuno, signado por la Doctora Dora María García Espejel, consejera integrante de este cuerpo colegiado.  - - - - - - - - - - - - - - - - - - - - - - - - - - - - - </w:t>
      </w:r>
    </w:p>
    <w:p w14:paraId="37ED7FE6" w14:textId="226C73C1" w:rsidR="00E82FD3" w:rsidRPr="00077EC9" w:rsidRDefault="001D6341" w:rsidP="00E82FD3">
      <w:pPr>
        <w:spacing w:after="0" w:line="480" w:lineRule="auto"/>
        <w:jc w:val="both"/>
        <w:rPr>
          <w:rFonts w:asciiTheme="minorHAnsi" w:hAnsiTheme="minorHAnsi" w:cstheme="minorHAnsi"/>
          <w:bCs/>
          <w:color w:val="000000" w:themeColor="text1"/>
        </w:rPr>
      </w:pPr>
      <w:r w:rsidRPr="00E82FD3">
        <w:rPr>
          <w:rFonts w:asciiTheme="minorHAnsi" w:hAnsiTheme="minorHAnsi" w:cstheme="minorHAnsi"/>
          <w:i/>
          <w:iCs/>
        </w:rPr>
        <w:t>Dada cuenta con el oficio de referencia y acta CA/1</w:t>
      </w:r>
      <w:r w:rsidR="00E82FD3">
        <w:rPr>
          <w:rFonts w:asciiTheme="minorHAnsi" w:hAnsiTheme="minorHAnsi" w:cstheme="minorHAnsi"/>
          <w:i/>
          <w:iCs/>
        </w:rPr>
        <w:t>9</w:t>
      </w:r>
      <w:r w:rsidRPr="00E82FD3">
        <w:rPr>
          <w:rFonts w:asciiTheme="minorHAnsi" w:hAnsiTheme="minorHAnsi" w:cstheme="minorHAnsi"/>
          <w:i/>
          <w:iCs/>
        </w:rPr>
        <w:t>/2021, de sesión privada de la Comisión de Administración del Consejo de la Judicatura del Estado</w:t>
      </w:r>
      <w:r w:rsidR="00E82FD3" w:rsidRPr="00E82FD3">
        <w:rPr>
          <w:rFonts w:asciiTheme="minorHAnsi" w:hAnsiTheme="minorHAnsi" w:cstheme="minorHAnsi"/>
          <w:i/>
          <w:iCs/>
        </w:rPr>
        <w:t xml:space="preserve">, celebrada el veintinueve de septiembre del año en curso; </w:t>
      </w:r>
      <w:r w:rsidR="00E82FD3" w:rsidRPr="007F0719">
        <w:rPr>
          <w:rFonts w:asciiTheme="minorHAnsi" w:eastAsia="Times New Roman" w:hAnsiTheme="minorHAnsi" w:cstheme="minorHAnsi"/>
          <w:i/>
          <w:iCs/>
          <w:lang w:eastAsia="es-MX"/>
        </w:rPr>
        <w:t xml:space="preserve"> al respecto,</w:t>
      </w:r>
      <w:r w:rsidR="00E82FD3">
        <w:rPr>
          <w:rFonts w:asciiTheme="minorHAnsi" w:eastAsia="Times New Roman" w:hAnsiTheme="minorHAnsi" w:cstheme="minorHAnsi"/>
          <w:i/>
          <w:iCs/>
          <w:lang w:eastAsia="es-MX"/>
        </w:rPr>
        <w:t xml:space="preserve"> c</w:t>
      </w:r>
      <w:r w:rsidR="00E82FD3" w:rsidRPr="007F0719">
        <w:rPr>
          <w:rFonts w:asciiTheme="minorHAnsi" w:hAnsiTheme="minorHAnsi" w:cstheme="minorHAnsi"/>
          <w:i/>
          <w:iCs/>
          <w:color w:val="000000" w:themeColor="text1"/>
        </w:rPr>
        <w:t xml:space="preserve">on fundamento en el artículo 61 de la Ley Orgánica del Poder Judicial del Estado, </w:t>
      </w:r>
      <w:r w:rsidR="00E82FD3" w:rsidRPr="007F0719">
        <w:rPr>
          <w:rFonts w:asciiTheme="minorHAnsi" w:hAnsiTheme="minorHAnsi" w:cstheme="minorHAnsi"/>
          <w:bCs/>
          <w:i/>
          <w:iCs/>
          <w:color w:val="000000" w:themeColor="text1"/>
        </w:rPr>
        <w:t>este cuerpo colegiado únicamente toma debido conocimiento del contenido íntegro del acta que nos ocupa, toda vez que no se requiere acuerdo o determinación de los asuntos ventilados en la misma</w:t>
      </w:r>
      <w:r w:rsidR="00E82FD3" w:rsidRPr="007F0719">
        <w:rPr>
          <w:rFonts w:asciiTheme="minorHAnsi" w:hAnsiTheme="minorHAnsi" w:cstheme="minorHAnsi"/>
          <w:i/>
          <w:iCs/>
          <w:color w:val="000000" w:themeColor="text1"/>
        </w:rPr>
        <w:t>,</w:t>
      </w:r>
      <w:r w:rsidR="00E82FD3" w:rsidRPr="007F0719">
        <w:rPr>
          <w:rFonts w:asciiTheme="minorHAnsi" w:hAnsiTheme="minorHAnsi" w:cstheme="minorHAnsi"/>
          <w:bCs/>
          <w:i/>
          <w:iCs/>
          <w:color w:val="000000" w:themeColor="text1"/>
        </w:rPr>
        <w:t xml:space="preserve"> y para </w:t>
      </w:r>
      <w:r w:rsidR="00E82FD3" w:rsidRPr="007F0719">
        <w:rPr>
          <w:rFonts w:asciiTheme="minorHAnsi" w:hAnsiTheme="minorHAnsi" w:cstheme="minorHAnsi"/>
          <w:bCs/>
          <w:i/>
          <w:iCs/>
          <w:color w:val="000000" w:themeColor="text1"/>
        </w:rPr>
        <w:lastRenderedPageBreak/>
        <w:t>los efectos previstos en el artículo 85 de la Constitución Política del Estado Libre y Soberano de Tlaxcala, se ordena su archivo en el expediente de actividades de la consejera que se lleva en la Secretaría Ejecutiva.</w:t>
      </w:r>
      <w:r w:rsidR="00E82FD3" w:rsidRPr="00077EC9">
        <w:rPr>
          <w:rFonts w:asciiTheme="minorHAnsi" w:hAnsiTheme="minorHAnsi" w:cstheme="minorHAnsi"/>
          <w:bCs/>
          <w:color w:val="000000" w:themeColor="text1"/>
        </w:rPr>
        <w:t xml:space="preserve"> </w:t>
      </w:r>
      <w:r w:rsidR="00E82FD3" w:rsidRPr="00077EC9">
        <w:rPr>
          <w:rFonts w:asciiTheme="minorHAnsi" w:hAnsiTheme="minorHAnsi" w:cstheme="minorHAnsi"/>
          <w:bCs/>
          <w:color w:val="000000" w:themeColor="text1"/>
          <w:u w:val="single"/>
        </w:rPr>
        <w:t xml:space="preserve">APROBADO </w:t>
      </w:r>
      <w:r w:rsidR="00E82FD3" w:rsidRPr="00077EC9">
        <w:rPr>
          <w:rFonts w:asciiTheme="minorHAnsi" w:hAnsiTheme="minorHAnsi" w:cstheme="minorHAnsi"/>
          <w:bCs/>
          <w:u w:val="single"/>
        </w:rPr>
        <w:t xml:space="preserve">POR </w:t>
      </w:r>
      <w:r w:rsidR="00471118">
        <w:rPr>
          <w:rFonts w:asciiTheme="minorHAnsi" w:hAnsiTheme="minorHAnsi" w:cstheme="minorHAnsi"/>
          <w:bCs/>
          <w:u w:val="single"/>
        </w:rPr>
        <w:t xml:space="preserve">UNANIMIDAD </w:t>
      </w:r>
      <w:r w:rsidR="00E82FD3" w:rsidRPr="00077EC9">
        <w:rPr>
          <w:rFonts w:asciiTheme="minorHAnsi" w:hAnsiTheme="minorHAnsi" w:cstheme="minorHAnsi"/>
          <w:bCs/>
          <w:u w:val="single"/>
        </w:rPr>
        <w:t>VOTOS</w:t>
      </w:r>
      <w:r w:rsidR="00E82FD3" w:rsidRPr="00077EC9">
        <w:rPr>
          <w:rFonts w:asciiTheme="minorHAnsi" w:hAnsiTheme="minorHAnsi" w:cstheme="minorHAnsi"/>
          <w:bCs/>
          <w:color w:val="000000" w:themeColor="text1"/>
        </w:rPr>
        <w:t>.</w:t>
      </w:r>
    </w:p>
    <w:p w14:paraId="15BF3619" w14:textId="2DB2D721" w:rsidR="00E82FD3" w:rsidRPr="001D6341" w:rsidRDefault="00E82FD3" w:rsidP="00E82FD3">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D6341">
        <w:rPr>
          <w:rFonts w:asciiTheme="minorHAnsi" w:hAnsiTheme="minorHAnsi" w:cstheme="minorHAnsi"/>
          <w:b/>
          <w:bCs/>
          <w:sz w:val="22"/>
          <w:szCs w:val="22"/>
        </w:rPr>
        <w:t>ACUERDO XIX/65/2021.</w:t>
      </w:r>
      <w:r>
        <w:rPr>
          <w:rFonts w:asciiTheme="minorHAnsi" w:hAnsiTheme="minorHAnsi" w:cstheme="minorHAnsi"/>
          <w:b/>
          <w:bCs/>
          <w:sz w:val="22"/>
          <w:szCs w:val="22"/>
        </w:rPr>
        <w:t>2</w:t>
      </w:r>
      <w:r w:rsidRPr="001D6341">
        <w:rPr>
          <w:rFonts w:asciiTheme="minorHAnsi" w:hAnsiTheme="minorHAnsi" w:cstheme="minorHAnsi"/>
          <w:b/>
          <w:bCs/>
          <w:sz w:val="22"/>
          <w:szCs w:val="22"/>
        </w:rPr>
        <w:t>.  Oficio número CJET/CA/</w:t>
      </w:r>
      <w:r>
        <w:rPr>
          <w:rFonts w:asciiTheme="minorHAnsi" w:hAnsiTheme="minorHAnsi" w:cstheme="minorHAnsi"/>
          <w:b/>
          <w:bCs/>
          <w:sz w:val="22"/>
          <w:szCs w:val="22"/>
        </w:rPr>
        <w:t>336</w:t>
      </w:r>
      <w:r w:rsidRPr="001D6341">
        <w:rPr>
          <w:rFonts w:asciiTheme="minorHAnsi" w:hAnsiTheme="minorHAnsi" w:cstheme="minorHAnsi"/>
          <w:b/>
          <w:bCs/>
          <w:sz w:val="22"/>
          <w:szCs w:val="22"/>
        </w:rPr>
        <w:t xml:space="preserve">/2021, de fecha </w:t>
      </w:r>
      <w:r>
        <w:rPr>
          <w:rFonts w:asciiTheme="minorHAnsi" w:hAnsiTheme="minorHAnsi" w:cstheme="minorHAnsi"/>
          <w:b/>
          <w:bCs/>
          <w:sz w:val="22"/>
          <w:szCs w:val="22"/>
        </w:rPr>
        <w:t>veinte</w:t>
      </w:r>
      <w:r w:rsidRPr="001D6341">
        <w:rPr>
          <w:rFonts w:asciiTheme="minorHAnsi" w:hAnsiTheme="minorHAnsi" w:cstheme="minorHAnsi"/>
          <w:b/>
          <w:bCs/>
          <w:sz w:val="22"/>
          <w:szCs w:val="22"/>
        </w:rPr>
        <w:t xml:space="preserve"> de octubre de dos mil veintiuno, signado por la Doctora Dora María García Espejel, consejera integrante de este cuerpo colegiado.  - - - - - - - - - - - - - - - - - - - - - - - - - - - - - </w:t>
      </w:r>
    </w:p>
    <w:p w14:paraId="638B1C05" w14:textId="3E6D9922" w:rsidR="00E82FD3" w:rsidRPr="00077EC9" w:rsidRDefault="00E82FD3" w:rsidP="00E82FD3">
      <w:pPr>
        <w:spacing w:after="0" w:line="480" w:lineRule="auto"/>
        <w:jc w:val="both"/>
        <w:rPr>
          <w:rFonts w:asciiTheme="minorHAnsi" w:hAnsiTheme="minorHAnsi" w:cstheme="minorHAnsi"/>
          <w:bCs/>
          <w:color w:val="000000" w:themeColor="text1"/>
        </w:rPr>
      </w:pPr>
      <w:r w:rsidRPr="00E82FD3">
        <w:rPr>
          <w:rFonts w:asciiTheme="minorHAnsi" w:hAnsiTheme="minorHAnsi" w:cstheme="minorHAnsi"/>
          <w:i/>
          <w:iCs/>
        </w:rPr>
        <w:t>Dada cuenta con el oficio de referencia;</w:t>
      </w:r>
      <w:r>
        <w:rPr>
          <w:rFonts w:asciiTheme="minorHAnsi" w:hAnsiTheme="minorHAnsi" w:cstheme="minorHAnsi"/>
          <w:i/>
          <w:iCs/>
        </w:rPr>
        <w:t xml:space="preserve"> mediante el cual remite </w:t>
      </w:r>
      <w:r w:rsidR="00C649E1">
        <w:rPr>
          <w:rFonts w:asciiTheme="minorHAnsi" w:hAnsiTheme="minorHAnsi" w:cstheme="minorHAnsi"/>
          <w:i/>
          <w:iCs/>
        </w:rPr>
        <w:t xml:space="preserve">el informe de actividades el realizadas por el área de mantenimiento correspondientes al mes de septiembre de dos mil veintiuno, </w:t>
      </w:r>
      <w:r w:rsidRPr="007F0719">
        <w:rPr>
          <w:rFonts w:asciiTheme="minorHAnsi" w:eastAsia="Times New Roman" w:hAnsiTheme="minorHAnsi" w:cstheme="minorHAnsi"/>
          <w:i/>
          <w:iCs/>
          <w:lang w:eastAsia="es-MX"/>
        </w:rPr>
        <w:t>al respecto,</w:t>
      </w:r>
      <w:r>
        <w:rPr>
          <w:rFonts w:asciiTheme="minorHAnsi" w:eastAsia="Times New Roman" w:hAnsiTheme="minorHAnsi" w:cstheme="minorHAnsi"/>
          <w:i/>
          <w:iCs/>
          <w:lang w:eastAsia="es-MX"/>
        </w:rPr>
        <w:t xml:space="preserve"> c</w:t>
      </w:r>
      <w:r w:rsidRPr="007F0719">
        <w:rPr>
          <w:rFonts w:asciiTheme="minorHAnsi" w:hAnsiTheme="minorHAnsi" w:cstheme="minorHAnsi"/>
          <w:i/>
          <w:iCs/>
          <w:color w:val="000000" w:themeColor="text1"/>
        </w:rPr>
        <w:t xml:space="preserve">on fundamento en el artículo 61 de la Ley Orgánica del Poder Judicial del Estado, </w:t>
      </w:r>
      <w:r w:rsidRPr="007F0719">
        <w:rPr>
          <w:rFonts w:asciiTheme="minorHAnsi" w:hAnsiTheme="minorHAnsi" w:cstheme="minorHAnsi"/>
          <w:bCs/>
          <w:i/>
          <w:iCs/>
          <w:color w:val="000000" w:themeColor="text1"/>
        </w:rPr>
        <w:t>este cuerpo colegiado únicamente toma debido conocimiento del contenido íntegro del</w:t>
      </w:r>
      <w:r w:rsidR="00C649E1">
        <w:rPr>
          <w:rFonts w:asciiTheme="minorHAnsi" w:hAnsiTheme="minorHAnsi" w:cstheme="minorHAnsi"/>
          <w:bCs/>
          <w:i/>
          <w:iCs/>
          <w:color w:val="000000" w:themeColor="text1"/>
        </w:rPr>
        <w:t xml:space="preserve"> oficio e informe de </w:t>
      </w:r>
      <w:proofErr w:type="gramStart"/>
      <w:r w:rsidR="00C649E1">
        <w:rPr>
          <w:rFonts w:asciiTheme="minorHAnsi" w:hAnsiTheme="minorHAnsi" w:cstheme="minorHAnsi"/>
          <w:bCs/>
          <w:i/>
          <w:iCs/>
          <w:color w:val="000000" w:themeColor="text1"/>
        </w:rPr>
        <w:t xml:space="preserve">cuenta </w:t>
      </w:r>
      <w:r w:rsidRPr="007F0719">
        <w:rPr>
          <w:rFonts w:asciiTheme="minorHAnsi" w:hAnsiTheme="minorHAnsi" w:cstheme="minorHAnsi"/>
          <w:bCs/>
          <w:i/>
          <w:iCs/>
          <w:color w:val="000000" w:themeColor="text1"/>
        </w:rPr>
        <w:t>,</w:t>
      </w:r>
      <w:proofErr w:type="gramEnd"/>
      <w:r w:rsidRPr="007F0719">
        <w:rPr>
          <w:rFonts w:asciiTheme="minorHAnsi" w:hAnsiTheme="minorHAnsi" w:cstheme="minorHAnsi"/>
          <w:bCs/>
          <w:i/>
          <w:iCs/>
          <w:color w:val="000000" w:themeColor="text1"/>
        </w:rPr>
        <w:t xml:space="preserve"> toda vez que no se requiere acuerdo o determinación.</w:t>
      </w:r>
      <w:r w:rsidRPr="00077EC9">
        <w:rPr>
          <w:rFonts w:asciiTheme="minorHAnsi" w:hAnsiTheme="minorHAnsi" w:cstheme="minorHAnsi"/>
          <w:bCs/>
          <w:color w:val="000000" w:themeColor="text1"/>
        </w:rPr>
        <w:t xml:space="preserve"> </w:t>
      </w:r>
      <w:r w:rsidRPr="00077EC9">
        <w:rPr>
          <w:rFonts w:asciiTheme="minorHAnsi" w:hAnsiTheme="minorHAnsi" w:cstheme="minorHAnsi"/>
          <w:bCs/>
          <w:color w:val="000000" w:themeColor="text1"/>
          <w:u w:val="single"/>
        </w:rPr>
        <w:t xml:space="preserve">APROBADO </w:t>
      </w:r>
      <w:r w:rsidRPr="00077EC9">
        <w:rPr>
          <w:rFonts w:asciiTheme="minorHAnsi" w:hAnsiTheme="minorHAnsi" w:cstheme="minorHAnsi"/>
          <w:bCs/>
          <w:u w:val="single"/>
        </w:rPr>
        <w:t xml:space="preserve">POR </w:t>
      </w:r>
      <w:r w:rsidR="00471118">
        <w:rPr>
          <w:rFonts w:asciiTheme="minorHAnsi" w:hAnsiTheme="minorHAnsi" w:cstheme="minorHAnsi"/>
          <w:bCs/>
          <w:u w:val="single"/>
        </w:rPr>
        <w:t>UNANIMIDAD</w:t>
      </w:r>
      <w:r w:rsidRPr="00077EC9">
        <w:rPr>
          <w:rFonts w:asciiTheme="minorHAnsi" w:hAnsiTheme="minorHAnsi" w:cstheme="minorHAnsi"/>
          <w:bCs/>
          <w:u w:val="single"/>
        </w:rPr>
        <w:t xml:space="preserve"> VOTOS</w:t>
      </w:r>
      <w:r w:rsidRPr="00077EC9">
        <w:rPr>
          <w:rFonts w:asciiTheme="minorHAnsi" w:hAnsiTheme="minorHAnsi" w:cstheme="minorHAnsi"/>
          <w:bCs/>
          <w:color w:val="000000" w:themeColor="text1"/>
        </w:rPr>
        <w:t>.</w:t>
      </w:r>
    </w:p>
    <w:p w14:paraId="4E814AB4" w14:textId="5B0CDB53" w:rsidR="00C649E1" w:rsidRPr="001D6341" w:rsidRDefault="00C649E1" w:rsidP="00C649E1">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D6341">
        <w:rPr>
          <w:rFonts w:asciiTheme="minorHAnsi" w:hAnsiTheme="minorHAnsi" w:cstheme="minorHAnsi"/>
          <w:b/>
          <w:bCs/>
          <w:sz w:val="22"/>
          <w:szCs w:val="22"/>
        </w:rPr>
        <w:t>ACUERDO XIX/65/2021.</w:t>
      </w:r>
      <w:r>
        <w:rPr>
          <w:rFonts w:asciiTheme="minorHAnsi" w:hAnsiTheme="minorHAnsi" w:cstheme="minorHAnsi"/>
          <w:b/>
          <w:bCs/>
          <w:sz w:val="22"/>
          <w:szCs w:val="22"/>
        </w:rPr>
        <w:t>3</w:t>
      </w:r>
      <w:r w:rsidRPr="001D6341">
        <w:rPr>
          <w:rFonts w:asciiTheme="minorHAnsi" w:hAnsiTheme="minorHAnsi" w:cstheme="minorHAnsi"/>
          <w:b/>
          <w:bCs/>
          <w:sz w:val="22"/>
          <w:szCs w:val="22"/>
        </w:rPr>
        <w:t>.  Oficio número CJET/</w:t>
      </w:r>
      <w:r>
        <w:rPr>
          <w:rFonts w:asciiTheme="minorHAnsi" w:hAnsiTheme="minorHAnsi" w:cstheme="minorHAnsi"/>
          <w:b/>
          <w:bCs/>
          <w:sz w:val="22"/>
          <w:szCs w:val="22"/>
        </w:rPr>
        <w:t>CRFTJA</w:t>
      </w:r>
      <w:r w:rsidRPr="001D6341">
        <w:rPr>
          <w:rFonts w:asciiTheme="minorHAnsi" w:hAnsiTheme="minorHAnsi" w:cstheme="minorHAnsi"/>
          <w:b/>
          <w:bCs/>
          <w:sz w:val="22"/>
          <w:szCs w:val="22"/>
        </w:rPr>
        <w:t>/</w:t>
      </w:r>
      <w:r>
        <w:rPr>
          <w:rFonts w:asciiTheme="minorHAnsi" w:hAnsiTheme="minorHAnsi" w:cstheme="minorHAnsi"/>
          <w:b/>
          <w:bCs/>
          <w:sz w:val="22"/>
          <w:szCs w:val="22"/>
        </w:rPr>
        <w:t>19</w:t>
      </w:r>
      <w:r w:rsidRPr="001D6341">
        <w:rPr>
          <w:rFonts w:asciiTheme="minorHAnsi" w:hAnsiTheme="minorHAnsi" w:cstheme="minorHAnsi"/>
          <w:b/>
          <w:bCs/>
          <w:sz w:val="22"/>
          <w:szCs w:val="22"/>
        </w:rPr>
        <w:t xml:space="preserve">/2021, de fecha ocho de octubre de dos mil veintiuno, signado por </w:t>
      </w:r>
      <w:r w:rsidR="00DE3772">
        <w:rPr>
          <w:rFonts w:asciiTheme="minorHAnsi" w:hAnsiTheme="minorHAnsi" w:cstheme="minorHAnsi"/>
          <w:b/>
          <w:bCs/>
          <w:sz w:val="22"/>
          <w:szCs w:val="22"/>
        </w:rPr>
        <w:t>e</w:t>
      </w:r>
      <w:r w:rsidRPr="001D6341">
        <w:rPr>
          <w:rFonts w:asciiTheme="minorHAnsi" w:hAnsiTheme="minorHAnsi" w:cstheme="minorHAnsi"/>
          <w:b/>
          <w:bCs/>
          <w:sz w:val="22"/>
          <w:szCs w:val="22"/>
        </w:rPr>
        <w:t xml:space="preserve">l </w:t>
      </w:r>
      <w:r w:rsidR="00DE3772">
        <w:rPr>
          <w:rFonts w:asciiTheme="minorHAnsi" w:hAnsiTheme="minorHAnsi" w:cstheme="minorHAnsi"/>
          <w:b/>
          <w:bCs/>
          <w:sz w:val="22"/>
          <w:szCs w:val="22"/>
        </w:rPr>
        <w:t xml:space="preserve">Presidente de la Comisión Relativa para el Funcionamiento del Tribunal de Justicia </w:t>
      </w:r>
      <w:proofErr w:type="gramStart"/>
      <w:r w:rsidR="00DE3772">
        <w:rPr>
          <w:rFonts w:asciiTheme="minorHAnsi" w:hAnsiTheme="minorHAnsi" w:cstheme="minorHAnsi"/>
          <w:b/>
          <w:bCs/>
          <w:sz w:val="22"/>
          <w:szCs w:val="22"/>
        </w:rPr>
        <w:t>Administrativa</w:t>
      </w:r>
      <w:r w:rsidRPr="001D6341">
        <w:rPr>
          <w:rFonts w:asciiTheme="minorHAnsi" w:hAnsiTheme="minorHAnsi" w:cstheme="minorHAnsi"/>
          <w:b/>
          <w:bCs/>
          <w:sz w:val="22"/>
          <w:szCs w:val="22"/>
        </w:rPr>
        <w:t xml:space="preserve">  -</w:t>
      </w:r>
      <w:proofErr w:type="gramEnd"/>
      <w:r w:rsidRPr="001D6341">
        <w:rPr>
          <w:rFonts w:asciiTheme="minorHAnsi" w:hAnsiTheme="minorHAnsi" w:cstheme="minorHAnsi"/>
          <w:b/>
          <w:bCs/>
          <w:sz w:val="22"/>
          <w:szCs w:val="22"/>
        </w:rPr>
        <w:t xml:space="preserve"> - - - - - - - - - </w:t>
      </w:r>
    </w:p>
    <w:p w14:paraId="511BCD35" w14:textId="3A125CC1" w:rsidR="00C649E1" w:rsidRPr="00077EC9" w:rsidRDefault="00C649E1" w:rsidP="00C649E1">
      <w:pPr>
        <w:spacing w:after="0" w:line="480" w:lineRule="auto"/>
        <w:jc w:val="both"/>
        <w:rPr>
          <w:rFonts w:asciiTheme="minorHAnsi" w:hAnsiTheme="minorHAnsi" w:cstheme="minorHAnsi"/>
          <w:bCs/>
          <w:color w:val="000000" w:themeColor="text1"/>
        </w:rPr>
      </w:pPr>
      <w:r w:rsidRPr="00E82FD3">
        <w:rPr>
          <w:rFonts w:asciiTheme="minorHAnsi" w:hAnsiTheme="minorHAnsi" w:cstheme="minorHAnsi"/>
          <w:i/>
          <w:iCs/>
        </w:rPr>
        <w:t xml:space="preserve">Dada cuenta con el oficio de referencia y acta </w:t>
      </w:r>
      <w:r w:rsidR="00DE3772" w:rsidRPr="00DE3772">
        <w:rPr>
          <w:rFonts w:asciiTheme="minorHAnsi" w:hAnsiTheme="minorHAnsi" w:cstheme="minorHAnsi"/>
          <w:i/>
          <w:iCs/>
        </w:rPr>
        <w:t>CRFTJA/</w:t>
      </w:r>
      <w:r w:rsidR="00DE3772">
        <w:rPr>
          <w:rFonts w:asciiTheme="minorHAnsi" w:hAnsiTheme="minorHAnsi" w:cstheme="minorHAnsi"/>
          <w:i/>
          <w:iCs/>
        </w:rPr>
        <w:t>0</w:t>
      </w:r>
      <w:r w:rsidR="00DE3772" w:rsidRPr="00DE3772">
        <w:rPr>
          <w:rFonts w:asciiTheme="minorHAnsi" w:hAnsiTheme="minorHAnsi" w:cstheme="minorHAnsi"/>
          <w:i/>
          <w:iCs/>
        </w:rPr>
        <w:t>9/2021</w:t>
      </w:r>
      <w:r w:rsidRPr="00E82FD3">
        <w:rPr>
          <w:rFonts w:asciiTheme="minorHAnsi" w:hAnsiTheme="minorHAnsi" w:cstheme="minorHAnsi"/>
          <w:i/>
          <w:iCs/>
        </w:rPr>
        <w:t xml:space="preserve">, de sesión privada de la Comisión </w:t>
      </w:r>
      <w:r w:rsidR="00DE3772" w:rsidRPr="00DE3772">
        <w:rPr>
          <w:rFonts w:asciiTheme="minorHAnsi" w:hAnsiTheme="minorHAnsi" w:cstheme="minorHAnsi"/>
          <w:i/>
          <w:iCs/>
        </w:rPr>
        <w:t>Relativa para el Funcionamiento del Tribunal de Justicia Administrativa</w:t>
      </w:r>
      <w:r w:rsidR="00DE3772">
        <w:rPr>
          <w:rFonts w:asciiTheme="minorHAnsi" w:hAnsiTheme="minorHAnsi" w:cstheme="minorHAnsi"/>
          <w:b/>
          <w:bCs/>
        </w:rPr>
        <w:t>,</w:t>
      </w:r>
      <w:r w:rsidRPr="00E82FD3">
        <w:rPr>
          <w:rFonts w:asciiTheme="minorHAnsi" w:hAnsiTheme="minorHAnsi" w:cstheme="minorHAnsi"/>
          <w:i/>
          <w:iCs/>
        </w:rPr>
        <w:t xml:space="preserve"> celebrada el veinti</w:t>
      </w:r>
      <w:r w:rsidR="00DE3772">
        <w:rPr>
          <w:rFonts w:asciiTheme="minorHAnsi" w:hAnsiTheme="minorHAnsi" w:cstheme="minorHAnsi"/>
          <w:i/>
          <w:iCs/>
        </w:rPr>
        <w:t>cuatro</w:t>
      </w:r>
      <w:r w:rsidRPr="00E82FD3">
        <w:rPr>
          <w:rFonts w:asciiTheme="minorHAnsi" w:hAnsiTheme="minorHAnsi" w:cstheme="minorHAnsi"/>
          <w:i/>
          <w:iCs/>
        </w:rPr>
        <w:t xml:space="preserve"> de septiembre del año en curso; </w:t>
      </w:r>
      <w:r w:rsidRPr="007F0719">
        <w:rPr>
          <w:rFonts w:asciiTheme="minorHAnsi" w:eastAsia="Times New Roman" w:hAnsiTheme="minorHAnsi" w:cstheme="minorHAnsi"/>
          <w:i/>
          <w:iCs/>
          <w:lang w:eastAsia="es-MX"/>
        </w:rPr>
        <w:t xml:space="preserve"> al respecto,</w:t>
      </w:r>
      <w:r>
        <w:rPr>
          <w:rFonts w:asciiTheme="minorHAnsi" w:eastAsia="Times New Roman" w:hAnsiTheme="minorHAnsi" w:cstheme="minorHAnsi"/>
          <w:i/>
          <w:iCs/>
          <w:lang w:eastAsia="es-MX"/>
        </w:rPr>
        <w:t xml:space="preserve"> c</w:t>
      </w:r>
      <w:r w:rsidRPr="007F0719">
        <w:rPr>
          <w:rFonts w:asciiTheme="minorHAnsi" w:hAnsiTheme="minorHAnsi" w:cstheme="minorHAnsi"/>
          <w:i/>
          <w:iCs/>
          <w:color w:val="000000" w:themeColor="text1"/>
        </w:rPr>
        <w:t xml:space="preserve">on fundamento en el artículo 61 de la Ley Orgánica del Poder Judicial del Estado, </w:t>
      </w:r>
      <w:r w:rsidRPr="007F0719">
        <w:rPr>
          <w:rFonts w:asciiTheme="minorHAnsi" w:hAnsiTheme="minorHAnsi" w:cstheme="minorHAnsi"/>
          <w:bCs/>
          <w:i/>
          <w:iCs/>
          <w:color w:val="000000" w:themeColor="text1"/>
        </w:rPr>
        <w:t>este cuerpo colegiado únicamente toma debido conocimiento del contenido íntegro del acta que nos ocupa, toda vez que no se requiere acuerdo o determinación de los asuntos ventilados en la misma</w:t>
      </w:r>
      <w:r w:rsidRPr="007F0719">
        <w:rPr>
          <w:rFonts w:asciiTheme="minorHAnsi" w:hAnsiTheme="minorHAnsi" w:cstheme="minorHAnsi"/>
          <w:i/>
          <w:iCs/>
          <w:color w:val="000000" w:themeColor="text1"/>
        </w:rPr>
        <w:t>,</w:t>
      </w:r>
      <w:r w:rsidRPr="007F0719">
        <w:rPr>
          <w:rFonts w:asciiTheme="minorHAnsi" w:hAnsiTheme="minorHAnsi" w:cstheme="minorHAnsi"/>
          <w:bCs/>
          <w:i/>
          <w:iCs/>
          <w:color w:val="000000" w:themeColor="text1"/>
        </w:rPr>
        <w:t xml:space="preserve"> y para los efectos previstos en el artículo 85 de la Constitución Política del Estado Libre y Soberano de Tlaxcala, se ordena su archivo en el expediente de actividades del consejer</w:t>
      </w:r>
      <w:r w:rsidR="00DE3772">
        <w:rPr>
          <w:rFonts w:asciiTheme="minorHAnsi" w:hAnsiTheme="minorHAnsi" w:cstheme="minorHAnsi"/>
          <w:bCs/>
          <w:i/>
          <w:iCs/>
          <w:color w:val="000000" w:themeColor="text1"/>
        </w:rPr>
        <w:t>o</w:t>
      </w:r>
      <w:r w:rsidRPr="007F0719">
        <w:rPr>
          <w:rFonts w:asciiTheme="minorHAnsi" w:hAnsiTheme="minorHAnsi" w:cstheme="minorHAnsi"/>
          <w:bCs/>
          <w:i/>
          <w:iCs/>
          <w:color w:val="000000" w:themeColor="text1"/>
        </w:rPr>
        <w:t xml:space="preserve"> que se lleva en la Secretaría Ejecutiva.</w:t>
      </w:r>
      <w:r w:rsidRPr="00077EC9">
        <w:rPr>
          <w:rFonts w:asciiTheme="minorHAnsi" w:hAnsiTheme="minorHAnsi" w:cstheme="minorHAnsi"/>
          <w:bCs/>
          <w:color w:val="000000" w:themeColor="text1"/>
        </w:rPr>
        <w:t xml:space="preserve"> </w:t>
      </w:r>
      <w:r w:rsidRPr="00077EC9">
        <w:rPr>
          <w:rFonts w:asciiTheme="minorHAnsi" w:hAnsiTheme="minorHAnsi" w:cstheme="minorHAnsi"/>
          <w:bCs/>
          <w:color w:val="000000" w:themeColor="text1"/>
          <w:u w:val="single"/>
        </w:rPr>
        <w:t xml:space="preserve">APROBADO </w:t>
      </w:r>
      <w:r w:rsidRPr="00077EC9">
        <w:rPr>
          <w:rFonts w:asciiTheme="minorHAnsi" w:hAnsiTheme="minorHAnsi" w:cstheme="minorHAnsi"/>
          <w:bCs/>
          <w:u w:val="single"/>
        </w:rPr>
        <w:t>POR</w:t>
      </w:r>
      <w:r w:rsidR="00471118">
        <w:rPr>
          <w:rFonts w:asciiTheme="minorHAnsi" w:hAnsiTheme="minorHAnsi" w:cstheme="minorHAnsi"/>
          <w:bCs/>
          <w:u w:val="single"/>
        </w:rPr>
        <w:t xml:space="preserve"> UNANIMIDAD </w:t>
      </w:r>
      <w:r w:rsidRPr="00077EC9">
        <w:rPr>
          <w:rFonts w:asciiTheme="minorHAnsi" w:hAnsiTheme="minorHAnsi" w:cstheme="minorHAnsi"/>
          <w:bCs/>
          <w:u w:val="single"/>
        </w:rPr>
        <w:t>VOTOS</w:t>
      </w:r>
      <w:r w:rsidRPr="00077EC9">
        <w:rPr>
          <w:rFonts w:asciiTheme="minorHAnsi" w:hAnsiTheme="minorHAnsi" w:cstheme="minorHAnsi"/>
          <w:bCs/>
          <w:color w:val="000000" w:themeColor="text1"/>
        </w:rPr>
        <w:t>.</w:t>
      </w:r>
    </w:p>
    <w:p w14:paraId="23C8BB09" w14:textId="38737BF0" w:rsidR="00DE3772" w:rsidRPr="001D6341" w:rsidRDefault="00DE3772" w:rsidP="00DE3772">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D6341">
        <w:rPr>
          <w:rFonts w:asciiTheme="minorHAnsi" w:hAnsiTheme="minorHAnsi" w:cstheme="minorHAnsi"/>
          <w:b/>
          <w:bCs/>
          <w:sz w:val="22"/>
          <w:szCs w:val="22"/>
        </w:rPr>
        <w:t>ACUERDO XIX/65/2021.</w:t>
      </w:r>
      <w:r>
        <w:rPr>
          <w:rFonts w:asciiTheme="minorHAnsi" w:hAnsiTheme="minorHAnsi" w:cstheme="minorHAnsi"/>
          <w:b/>
          <w:bCs/>
          <w:sz w:val="22"/>
          <w:szCs w:val="22"/>
        </w:rPr>
        <w:t>4</w:t>
      </w:r>
      <w:r w:rsidRPr="001D6341">
        <w:rPr>
          <w:rFonts w:asciiTheme="minorHAnsi" w:hAnsiTheme="minorHAnsi" w:cstheme="minorHAnsi"/>
          <w:b/>
          <w:bCs/>
          <w:sz w:val="22"/>
          <w:szCs w:val="22"/>
        </w:rPr>
        <w:t>.</w:t>
      </w:r>
      <w:r>
        <w:rPr>
          <w:rFonts w:asciiTheme="minorHAnsi" w:hAnsiTheme="minorHAnsi" w:cstheme="minorHAnsi"/>
          <w:b/>
          <w:bCs/>
          <w:sz w:val="22"/>
          <w:szCs w:val="22"/>
        </w:rPr>
        <w:t xml:space="preserve"> </w:t>
      </w:r>
      <w:r w:rsidRPr="001D6341">
        <w:rPr>
          <w:rFonts w:asciiTheme="minorHAnsi" w:hAnsiTheme="minorHAnsi" w:cstheme="minorHAnsi"/>
          <w:b/>
          <w:bCs/>
          <w:sz w:val="22"/>
          <w:szCs w:val="22"/>
        </w:rPr>
        <w:t>Oficio número CJET/</w:t>
      </w:r>
      <w:r>
        <w:rPr>
          <w:rFonts w:asciiTheme="minorHAnsi" w:hAnsiTheme="minorHAnsi" w:cstheme="minorHAnsi"/>
          <w:b/>
          <w:bCs/>
          <w:sz w:val="22"/>
          <w:szCs w:val="22"/>
        </w:rPr>
        <w:t>CRFTJA</w:t>
      </w:r>
      <w:r w:rsidRPr="001D6341">
        <w:rPr>
          <w:rFonts w:asciiTheme="minorHAnsi" w:hAnsiTheme="minorHAnsi" w:cstheme="minorHAnsi"/>
          <w:b/>
          <w:bCs/>
          <w:sz w:val="22"/>
          <w:szCs w:val="22"/>
        </w:rPr>
        <w:t>/</w:t>
      </w:r>
      <w:r>
        <w:rPr>
          <w:rFonts w:asciiTheme="minorHAnsi" w:hAnsiTheme="minorHAnsi" w:cstheme="minorHAnsi"/>
          <w:b/>
          <w:bCs/>
          <w:sz w:val="22"/>
          <w:szCs w:val="22"/>
        </w:rPr>
        <w:t>20</w:t>
      </w:r>
      <w:r w:rsidRPr="001D6341">
        <w:rPr>
          <w:rFonts w:asciiTheme="minorHAnsi" w:hAnsiTheme="minorHAnsi" w:cstheme="minorHAnsi"/>
          <w:b/>
          <w:bCs/>
          <w:sz w:val="22"/>
          <w:szCs w:val="22"/>
        </w:rPr>
        <w:t xml:space="preserve">/2021, de fecha ocho de octubre de dos mil veintiuno, signado por </w:t>
      </w:r>
      <w:r>
        <w:rPr>
          <w:rFonts w:asciiTheme="minorHAnsi" w:hAnsiTheme="minorHAnsi" w:cstheme="minorHAnsi"/>
          <w:b/>
          <w:bCs/>
          <w:sz w:val="22"/>
          <w:szCs w:val="22"/>
        </w:rPr>
        <w:t>e</w:t>
      </w:r>
      <w:r w:rsidRPr="001D6341">
        <w:rPr>
          <w:rFonts w:asciiTheme="minorHAnsi" w:hAnsiTheme="minorHAnsi" w:cstheme="minorHAnsi"/>
          <w:b/>
          <w:bCs/>
          <w:sz w:val="22"/>
          <w:szCs w:val="22"/>
        </w:rPr>
        <w:t xml:space="preserve">l </w:t>
      </w:r>
      <w:r>
        <w:rPr>
          <w:rFonts w:asciiTheme="minorHAnsi" w:hAnsiTheme="minorHAnsi" w:cstheme="minorHAnsi"/>
          <w:b/>
          <w:bCs/>
          <w:sz w:val="22"/>
          <w:szCs w:val="22"/>
        </w:rPr>
        <w:t xml:space="preserve">Presidente de la Comisión Relativa para el Funcionamiento del Tribunal de Justicia </w:t>
      </w:r>
      <w:proofErr w:type="gramStart"/>
      <w:r>
        <w:rPr>
          <w:rFonts w:asciiTheme="minorHAnsi" w:hAnsiTheme="minorHAnsi" w:cstheme="minorHAnsi"/>
          <w:b/>
          <w:bCs/>
          <w:sz w:val="22"/>
          <w:szCs w:val="22"/>
        </w:rPr>
        <w:t>Administrativa</w:t>
      </w:r>
      <w:r w:rsidRPr="001D6341">
        <w:rPr>
          <w:rFonts w:asciiTheme="minorHAnsi" w:hAnsiTheme="minorHAnsi" w:cstheme="minorHAnsi"/>
          <w:b/>
          <w:bCs/>
          <w:sz w:val="22"/>
          <w:szCs w:val="22"/>
        </w:rPr>
        <w:t xml:space="preserve">  -</w:t>
      </w:r>
      <w:proofErr w:type="gramEnd"/>
      <w:r w:rsidRPr="001D6341">
        <w:rPr>
          <w:rFonts w:asciiTheme="minorHAnsi" w:hAnsiTheme="minorHAnsi" w:cstheme="minorHAnsi"/>
          <w:b/>
          <w:bCs/>
          <w:sz w:val="22"/>
          <w:szCs w:val="22"/>
        </w:rPr>
        <w:t xml:space="preserve"> - - - - - - - - - </w:t>
      </w:r>
    </w:p>
    <w:p w14:paraId="66BC1598" w14:textId="6A9209C9" w:rsidR="00DE3772" w:rsidRPr="00077EC9" w:rsidRDefault="00DE3772" w:rsidP="00DE3772">
      <w:pPr>
        <w:spacing w:after="0" w:line="480" w:lineRule="auto"/>
        <w:jc w:val="both"/>
        <w:rPr>
          <w:rFonts w:asciiTheme="minorHAnsi" w:hAnsiTheme="minorHAnsi" w:cstheme="minorHAnsi"/>
          <w:bCs/>
          <w:color w:val="000000" w:themeColor="text1"/>
        </w:rPr>
      </w:pPr>
      <w:r w:rsidRPr="00E82FD3">
        <w:rPr>
          <w:rFonts w:asciiTheme="minorHAnsi" w:hAnsiTheme="minorHAnsi" w:cstheme="minorHAnsi"/>
          <w:i/>
          <w:iCs/>
        </w:rPr>
        <w:t xml:space="preserve">Dada cuenta con el oficio de referencia y acta </w:t>
      </w:r>
      <w:r w:rsidRPr="00DE3772">
        <w:rPr>
          <w:rFonts w:asciiTheme="minorHAnsi" w:hAnsiTheme="minorHAnsi" w:cstheme="minorHAnsi"/>
          <w:i/>
          <w:iCs/>
        </w:rPr>
        <w:t>CRFTJA/</w:t>
      </w:r>
      <w:r>
        <w:rPr>
          <w:rFonts w:asciiTheme="minorHAnsi" w:hAnsiTheme="minorHAnsi" w:cstheme="minorHAnsi"/>
          <w:i/>
          <w:iCs/>
        </w:rPr>
        <w:t>10</w:t>
      </w:r>
      <w:r w:rsidRPr="00DE3772">
        <w:rPr>
          <w:rFonts w:asciiTheme="minorHAnsi" w:hAnsiTheme="minorHAnsi" w:cstheme="minorHAnsi"/>
          <w:i/>
          <w:iCs/>
        </w:rPr>
        <w:t>/2021</w:t>
      </w:r>
      <w:r w:rsidRPr="00E82FD3">
        <w:rPr>
          <w:rFonts w:asciiTheme="minorHAnsi" w:hAnsiTheme="minorHAnsi" w:cstheme="minorHAnsi"/>
          <w:i/>
          <w:iCs/>
        </w:rPr>
        <w:t xml:space="preserve">, de sesión privada de la Comisión </w:t>
      </w:r>
      <w:r w:rsidRPr="00DE3772">
        <w:rPr>
          <w:rFonts w:asciiTheme="minorHAnsi" w:hAnsiTheme="minorHAnsi" w:cstheme="minorHAnsi"/>
          <w:i/>
          <w:iCs/>
        </w:rPr>
        <w:t>Relativa para el Funcionamiento del Tribunal de Justicia Administrativa</w:t>
      </w:r>
      <w:r>
        <w:rPr>
          <w:rFonts w:asciiTheme="minorHAnsi" w:hAnsiTheme="minorHAnsi" w:cstheme="minorHAnsi"/>
          <w:b/>
          <w:bCs/>
        </w:rPr>
        <w:t>,</w:t>
      </w:r>
      <w:r w:rsidRPr="00E82FD3">
        <w:rPr>
          <w:rFonts w:asciiTheme="minorHAnsi" w:hAnsiTheme="minorHAnsi" w:cstheme="minorHAnsi"/>
          <w:i/>
          <w:iCs/>
        </w:rPr>
        <w:t xml:space="preserve"> celebrada el </w:t>
      </w:r>
      <w:r>
        <w:rPr>
          <w:rFonts w:asciiTheme="minorHAnsi" w:hAnsiTheme="minorHAnsi" w:cstheme="minorHAnsi"/>
          <w:i/>
          <w:iCs/>
        </w:rPr>
        <w:t>quince de octubre</w:t>
      </w:r>
      <w:r w:rsidRPr="00E82FD3">
        <w:rPr>
          <w:rFonts w:asciiTheme="minorHAnsi" w:hAnsiTheme="minorHAnsi" w:cstheme="minorHAnsi"/>
          <w:i/>
          <w:iCs/>
        </w:rPr>
        <w:t xml:space="preserve"> del año en curso; </w:t>
      </w:r>
      <w:r w:rsidRPr="007F0719">
        <w:rPr>
          <w:rFonts w:asciiTheme="minorHAnsi" w:eastAsia="Times New Roman" w:hAnsiTheme="minorHAnsi" w:cstheme="minorHAnsi"/>
          <w:i/>
          <w:iCs/>
          <w:lang w:eastAsia="es-MX"/>
        </w:rPr>
        <w:t xml:space="preserve"> al respecto,</w:t>
      </w:r>
      <w:r>
        <w:rPr>
          <w:rFonts w:asciiTheme="minorHAnsi" w:eastAsia="Times New Roman" w:hAnsiTheme="minorHAnsi" w:cstheme="minorHAnsi"/>
          <w:i/>
          <w:iCs/>
          <w:lang w:eastAsia="es-MX"/>
        </w:rPr>
        <w:t xml:space="preserve"> c</w:t>
      </w:r>
      <w:r w:rsidRPr="007F0719">
        <w:rPr>
          <w:rFonts w:asciiTheme="minorHAnsi" w:hAnsiTheme="minorHAnsi" w:cstheme="minorHAnsi"/>
          <w:i/>
          <w:iCs/>
          <w:color w:val="000000" w:themeColor="text1"/>
        </w:rPr>
        <w:t xml:space="preserve">on fundamento en el </w:t>
      </w:r>
      <w:r w:rsidRPr="007F0719">
        <w:rPr>
          <w:rFonts w:asciiTheme="minorHAnsi" w:hAnsiTheme="minorHAnsi" w:cstheme="minorHAnsi"/>
          <w:i/>
          <w:iCs/>
          <w:color w:val="000000" w:themeColor="text1"/>
        </w:rPr>
        <w:lastRenderedPageBreak/>
        <w:t xml:space="preserve">artículo 61 de la Ley Orgánica del Poder Judicial del Estado, </w:t>
      </w:r>
      <w:r w:rsidRPr="007F0719">
        <w:rPr>
          <w:rFonts w:asciiTheme="minorHAnsi" w:hAnsiTheme="minorHAnsi" w:cstheme="minorHAnsi"/>
          <w:bCs/>
          <w:i/>
          <w:iCs/>
          <w:color w:val="000000" w:themeColor="text1"/>
        </w:rPr>
        <w:t>este cuerpo colegiado únicamente toma debido conocimiento del contenido íntegro del acta que nos ocupa, toda vez que no se requiere acuerdo o determinación de los asuntos ventilados en la misma</w:t>
      </w:r>
      <w:r w:rsidRPr="007F0719">
        <w:rPr>
          <w:rFonts w:asciiTheme="minorHAnsi" w:hAnsiTheme="minorHAnsi" w:cstheme="minorHAnsi"/>
          <w:i/>
          <w:iCs/>
          <w:color w:val="000000" w:themeColor="text1"/>
        </w:rPr>
        <w:t>,</w:t>
      </w:r>
      <w:r w:rsidRPr="007F0719">
        <w:rPr>
          <w:rFonts w:asciiTheme="minorHAnsi" w:hAnsiTheme="minorHAnsi" w:cstheme="minorHAnsi"/>
          <w:bCs/>
          <w:i/>
          <w:iCs/>
          <w:color w:val="000000" w:themeColor="text1"/>
        </w:rPr>
        <w:t xml:space="preserve"> y para los efectos previstos en el artículo 85 de la Constitución Política del Estado Libre y Soberano de Tlaxcala, se ordena su archivo en el expediente de actividades del consejer</w:t>
      </w:r>
      <w:r>
        <w:rPr>
          <w:rFonts w:asciiTheme="minorHAnsi" w:hAnsiTheme="minorHAnsi" w:cstheme="minorHAnsi"/>
          <w:bCs/>
          <w:i/>
          <w:iCs/>
          <w:color w:val="000000" w:themeColor="text1"/>
        </w:rPr>
        <w:t>o</w:t>
      </w:r>
      <w:r w:rsidRPr="007F0719">
        <w:rPr>
          <w:rFonts w:asciiTheme="minorHAnsi" w:hAnsiTheme="minorHAnsi" w:cstheme="minorHAnsi"/>
          <w:bCs/>
          <w:i/>
          <w:iCs/>
          <w:color w:val="000000" w:themeColor="text1"/>
        </w:rPr>
        <w:t xml:space="preserve"> que se lleva en la Secretaría Ejecutiva.</w:t>
      </w:r>
      <w:r w:rsidRPr="00077EC9">
        <w:rPr>
          <w:rFonts w:asciiTheme="minorHAnsi" w:hAnsiTheme="minorHAnsi" w:cstheme="minorHAnsi"/>
          <w:bCs/>
          <w:color w:val="000000" w:themeColor="text1"/>
        </w:rPr>
        <w:t xml:space="preserve"> </w:t>
      </w:r>
      <w:r w:rsidRPr="00077EC9">
        <w:rPr>
          <w:rFonts w:asciiTheme="minorHAnsi" w:hAnsiTheme="minorHAnsi" w:cstheme="minorHAnsi"/>
          <w:bCs/>
          <w:color w:val="000000" w:themeColor="text1"/>
          <w:u w:val="single"/>
        </w:rPr>
        <w:t xml:space="preserve">APROBADO </w:t>
      </w:r>
      <w:proofErr w:type="gramStart"/>
      <w:r w:rsidRPr="00077EC9">
        <w:rPr>
          <w:rFonts w:asciiTheme="minorHAnsi" w:hAnsiTheme="minorHAnsi" w:cstheme="minorHAnsi"/>
          <w:bCs/>
          <w:u w:val="single"/>
        </w:rPr>
        <w:t xml:space="preserve">POR </w:t>
      </w:r>
      <w:r>
        <w:rPr>
          <w:rFonts w:asciiTheme="minorHAnsi" w:hAnsiTheme="minorHAnsi" w:cstheme="minorHAnsi"/>
          <w:bCs/>
          <w:u w:val="single"/>
        </w:rPr>
        <w:t xml:space="preserve"> </w:t>
      </w:r>
      <w:r w:rsidR="00471118">
        <w:rPr>
          <w:rFonts w:asciiTheme="minorHAnsi" w:hAnsiTheme="minorHAnsi" w:cstheme="minorHAnsi"/>
          <w:bCs/>
          <w:u w:val="single"/>
        </w:rPr>
        <w:t>UNANIMIDAD</w:t>
      </w:r>
      <w:proofErr w:type="gramEnd"/>
      <w:r w:rsidR="00471118">
        <w:rPr>
          <w:rFonts w:asciiTheme="minorHAnsi" w:hAnsiTheme="minorHAnsi" w:cstheme="minorHAnsi"/>
          <w:bCs/>
          <w:u w:val="single"/>
        </w:rPr>
        <w:t xml:space="preserve"> DE</w:t>
      </w:r>
      <w:r w:rsidRPr="00077EC9">
        <w:rPr>
          <w:rFonts w:asciiTheme="minorHAnsi" w:hAnsiTheme="minorHAnsi" w:cstheme="minorHAnsi"/>
          <w:bCs/>
          <w:u w:val="single"/>
        </w:rPr>
        <w:t xml:space="preserve"> VOTOS</w:t>
      </w:r>
      <w:r w:rsidRPr="00077EC9">
        <w:rPr>
          <w:rFonts w:asciiTheme="minorHAnsi" w:hAnsiTheme="minorHAnsi" w:cstheme="minorHAnsi"/>
          <w:bCs/>
          <w:color w:val="000000" w:themeColor="text1"/>
        </w:rPr>
        <w:t>.</w:t>
      </w:r>
    </w:p>
    <w:p w14:paraId="08054C57" w14:textId="6AE39C2C" w:rsidR="009F0E95" w:rsidRPr="00D850BD" w:rsidRDefault="009F0E95" w:rsidP="000225FB">
      <w:pPr>
        <w:pStyle w:val="NormalWeb"/>
        <w:spacing w:before="0" w:beforeAutospacing="0" w:after="0" w:afterAutospacing="0" w:line="480" w:lineRule="auto"/>
        <w:ind w:firstLine="708"/>
        <w:jc w:val="both"/>
        <w:rPr>
          <w:rFonts w:asciiTheme="minorHAnsi" w:hAnsiTheme="minorHAnsi" w:cstheme="minorHAnsi"/>
          <w:sz w:val="22"/>
          <w:szCs w:val="22"/>
        </w:rPr>
      </w:pPr>
      <w:r w:rsidRPr="00D850BD">
        <w:rPr>
          <w:rFonts w:asciiTheme="minorHAnsi" w:hAnsiTheme="minorHAnsi" w:cstheme="minorHAnsi"/>
          <w:bCs/>
          <w:sz w:val="22"/>
          <w:szCs w:val="22"/>
        </w:rPr>
        <w:t>Sie</w:t>
      </w:r>
      <w:r w:rsidRPr="00D850BD">
        <w:rPr>
          <w:rFonts w:asciiTheme="minorHAnsi" w:hAnsiTheme="minorHAnsi" w:cstheme="minorHAnsi"/>
          <w:sz w:val="22"/>
          <w:szCs w:val="22"/>
        </w:rPr>
        <w:t>ndo las</w:t>
      </w:r>
      <w:r w:rsidR="0023581A">
        <w:rPr>
          <w:rFonts w:asciiTheme="minorHAnsi" w:hAnsiTheme="minorHAnsi" w:cstheme="minorHAnsi"/>
          <w:sz w:val="22"/>
          <w:szCs w:val="22"/>
        </w:rPr>
        <w:t xml:space="preserve"> trece horas con diecinueve minutos </w:t>
      </w:r>
      <w:r w:rsidRPr="00D850BD">
        <w:rPr>
          <w:rFonts w:asciiTheme="minorHAnsi" w:hAnsiTheme="minorHAnsi" w:cstheme="minorHAnsi"/>
          <w:sz w:val="22"/>
          <w:szCs w:val="22"/>
        </w:rPr>
        <w:t xml:space="preserve">del día de su inicio, se da por concluida la sesión ordinaria privada del Consejo de la Judicatura del Estado de Tlaxcala, levantándose la presente acta, que firman para constancia los que en ella intervinieron, así como </w:t>
      </w:r>
      <w:r w:rsidR="00457A97" w:rsidRPr="00D850BD">
        <w:rPr>
          <w:rFonts w:asciiTheme="minorHAnsi" w:hAnsiTheme="minorHAnsi" w:cstheme="minorHAnsi"/>
          <w:sz w:val="22"/>
          <w:szCs w:val="22"/>
        </w:rPr>
        <w:t>la</w:t>
      </w:r>
      <w:r w:rsidRPr="00D850BD">
        <w:rPr>
          <w:rFonts w:asciiTheme="minorHAnsi" w:hAnsiTheme="minorHAnsi" w:cstheme="minorHAnsi"/>
          <w:sz w:val="22"/>
          <w:szCs w:val="22"/>
        </w:rPr>
        <w:t xml:space="preserve"> Licenciad</w:t>
      </w:r>
      <w:r w:rsidR="00457A97" w:rsidRPr="00D850BD">
        <w:rPr>
          <w:rFonts w:asciiTheme="minorHAnsi" w:hAnsiTheme="minorHAnsi" w:cstheme="minorHAnsi"/>
          <w:sz w:val="22"/>
          <w:szCs w:val="22"/>
        </w:rPr>
        <w:t>a</w:t>
      </w:r>
      <w:r w:rsidRPr="00D850BD">
        <w:rPr>
          <w:rFonts w:asciiTheme="minorHAnsi" w:hAnsiTheme="minorHAnsi" w:cstheme="minorHAnsi"/>
          <w:sz w:val="22"/>
          <w:szCs w:val="22"/>
        </w:rPr>
        <w:t xml:space="preserve"> </w:t>
      </w:r>
      <w:r w:rsidR="00457A97" w:rsidRPr="00D850BD">
        <w:rPr>
          <w:rFonts w:asciiTheme="minorHAnsi" w:hAnsiTheme="minorHAnsi" w:cstheme="minorHAnsi"/>
          <w:sz w:val="22"/>
          <w:szCs w:val="22"/>
        </w:rPr>
        <w:t>Martha Zenteno Ramírez</w:t>
      </w:r>
      <w:r w:rsidRPr="00D850BD">
        <w:rPr>
          <w:rFonts w:asciiTheme="minorHAnsi" w:hAnsiTheme="minorHAnsi" w:cstheme="minorHAnsi"/>
          <w:sz w:val="22"/>
          <w:szCs w:val="22"/>
        </w:rPr>
        <w:t xml:space="preserve">, </w:t>
      </w:r>
      <w:proofErr w:type="gramStart"/>
      <w:r w:rsidRPr="00D850BD">
        <w:rPr>
          <w:rFonts w:asciiTheme="minorHAnsi" w:hAnsiTheme="minorHAnsi" w:cstheme="minorHAnsi"/>
          <w:sz w:val="22"/>
          <w:szCs w:val="22"/>
        </w:rPr>
        <w:t>Secretari</w:t>
      </w:r>
      <w:r w:rsidR="00457A97" w:rsidRPr="00D850BD">
        <w:rPr>
          <w:rFonts w:asciiTheme="minorHAnsi" w:hAnsiTheme="minorHAnsi" w:cstheme="minorHAnsi"/>
          <w:sz w:val="22"/>
          <w:szCs w:val="22"/>
        </w:rPr>
        <w:t>a</w:t>
      </w:r>
      <w:r w:rsidRPr="00D850BD">
        <w:rPr>
          <w:rFonts w:asciiTheme="minorHAnsi" w:hAnsiTheme="minorHAnsi" w:cstheme="minorHAnsi"/>
          <w:sz w:val="22"/>
          <w:szCs w:val="22"/>
        </w:rPr>
        <w:t xml:space="preserve"> Ejecutiv</w:t>
      </w:r>
      <w:r w:rsidR="00457A97" w:rsidRPr="00D850BD">
        <w:rPr>
          <w:rFonts w:asciiTheme="minorHAnsi" w:hAnsiTheme="minorHAnsi" w:cstheme="minorHAnsi"/>
          <w:sz w:val="22"/>
          <w:szCs w:val="22"/>
        </w:rPr>
        <w:t>a</w:t>
      </w:r>
      <w:proofErr w:type="gramEnd"/>
      <w:r w:rsidRPr="00D850BD">
        <w:rPr>
          <w:rFonts w:asciiTheme="minorHAnsi" w:hAnsiTheme="minorHAnsi" w:cstheme="minorHAnsi"/>
          <w:sz w:val="22"/>
          <w:szCs w:val="22"/>
        </w:rPr>
        <w:t xml:space="preserve"> del Consejo de la Judicatura. Doy fe. - - - </w:t>
      </w:r>
      <w:r w:rsidR="00D850BD">
        <w:rPr>
          <w:rFonts w:asciiTheme="minorHAnsi" w:hAnsiTheme="minorHAnsi" w:cstheme="minorHAnsi"/>
        </w:rPr>
        <w:t xml:space="preserve"> </w:t>
      </w:r>
      <w:r w:rsidRPr="00D850BD">
        <w:rPr>
          <w:rFonts w:asciiTheme="minorHAnsi" w:hAnsiTheme="minorHAnsi" w:cstheme="minorHAnsi"/>
          <w:sz w:val="22"/>
          <w:szCs w:val="22"/>
        </w:rPr>
        <w:t xml:space="preserve"> </w:t>
      </w:r>
    </w:p>
    <w:p w14:paraId="5F6AD79B" w14:textId="20DE4AA6" w:rsidR="00EC6FCC" w:rsidRPr="00D850BD" w:rsidRDefault="00EC6FCC" w:rsidP="009F0E95">
      <w:pPr>
        <w:spacing w:after="0" w:line="240" w:lineRule="auto"/>
        <w:jc w:val="both"/>
        <w:rPr>
          <w:rFonts w:asciiTheme="minorHAnsi" w:eastAsia="Batang" w:hAnsiTheme="minorHAnsi" w:cstheme="minorHAnsi"/>
          <w:b/>
          <w:bCs/>
        </w:rPr>
      </w:pPr>
    </w:p>
    <w:p w14:paraId="0AE28704" w14:textId="77777777" w:rsidR="00EC6FCC" w:rsidRPr="00D850BD" w:rsidRDefault="00EC6FCC" w:rsidP="009F0E95">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608CC" w:rsidRPr="00D850BD" w14:paraId="51EACFDB" w14:textId="77777777" w:rsidTr="009172D1">
        <w:tc>
          <w:tcPr>
            <w:tcW w:w="7792" w:type="dxa"/>
            <w:gridSpan w:val="3"/>
          </w:tcPr>
          <w:p w14:paraId="12C4FB67" w14:textId="77777777" w:rsidR="00F608CC" w:rsidRPr="00D850BD" w:rsidRDefault="00F608CC" w:rsidP="009172D1">
            <w:pPr>
              <w:spacing w:after="0" w:line="240" w:lineRule="auto"/>
              <w:jc w:val="center"/>
              <w:rPr>
                <w:rFonts w:asciiTheme="minorHAnsi" w:hAnsiTheme="minorHAnsi" w:cstheme="minorHAnsi"/>
              </w:rPr>
            </w:pPr>
            <w:bookmarkStart w:id="22" w:name="_Hlk83031405"/>
            <w:r w:rsidRPr="00D850BD">
              <w:rPr>
                <w:rFonts w:asciiTheme="minorHAnsi" w:hAnsiTheme="minorHAnsi" w:cstheme="minorHAnsi"/>
              </w:rPr>
              <w:t>Doctor Héctor Maldonado Bonilla</w:t>
            </w:r>
          </w:p>
          <w:p w14:paraId="29ED62E7"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 xml:space="preserve">Magistrado </w:t>
            </w:r>
            <w:proofErr w:type="gramStart"/>
            <w:r w:rsidRPr="00D850BD">
              <w:rPr>
                <w:rFonts w:asciiTheme="minorHAnsi" w:hAnsiTheme="minorHAnsi" w:cstheme="minorHAnsi"/>
              </w:rPr>
              <w:t>Presidente</w:t>
            </w:r>
            <w:proofErr w:type="gramEnd"/>
            <w:r w:rsidRPr="00D850BD">
              <w:rPr>
                <w:rFonts w:asciiTheme="minorHAnsi" w:hAnsiTheme="minorHAnsi" w:cstheme="minorHAnsi"/>
              </w:rPr>
              <w:t xml:space="preserve"> del Tribunal Superior de Justicia </w:t>
            </w:r>
          </w:p>
          <w:p w14:paraId="12F81282"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y del Consejo de la Judicatura del Estado de Tlaxcala</w:t>
            </w:r>
          </w:p>
        </w:tc>
      </w:tr>
      <w:tr w:rsidR="00F608CC" w:rsidRPr="00D850BD" w14:paraId="778845C4" w14:textId="77777777" w:rsidTr="009172D1">
        <w:trPr>
          <w:trHeight w:val="317"/>
        </w:trPr>
        <w:tc>
          <w:tcPr>
            <w:tcW w:w="7792" w:type="dxa"/>
            <w:gridSpan w:val="3"/>
          </w:tcPr>
          <w:p w14:paraId="3834DB1A" w14:textId="77777777" w:rsidR="00F608CC" w:rsidRPr="00D850BD" w:rsidRDefault="00F608CC" w:rsidP="009172D1">
            <w:pPr>
              <w:spacing w:after="0" w:line="480" w:lineRule="auto"/>
              <w:jc w:val="both"/>
              <w:rPr>
                <w:rFonts w:asciiTheme="minorHAnsi" w:hAnsiTheme="minorHAnsi" w:cstheme="minorHAnsi"/>
              </w:rPr>
            </w:pPr>
          </w:p>
          <w:p w14:paraId="5EC6466A" w14:textId="77777777" w:rsidR="00F608CC" w:rsidRPr="00D850BD" w:rsidRDefault="00F608CC" w:rsidP="009172D1">
            <w:pPr>
              <w:spacing w:after="0" w:line="480" w:lineRule="auto"/>
              <w:jc w:val="both"/>
              <w:rPr>
                <w:rFonts w:asciiTheme="minorHAnsi" w:hAnsiTheme="minorHAnsi" w:cstheme="minorHAnsi"/>
              </w:rPr>
            </w:pPr>
          </w:p>
        </w:tc>
      </w:tr>
      <w:tr w:rsidR="00F608CC" w:rsidRPr="00D850BD" w14:paraId="532A0867" w14:textId="77777777" w:rsidTr="009172D1">
        <w:trPr>
          <w:trHeight w:val="317"/>
        </w:trPr>
        <w:tc>
          <w:tcPr>
            <w:tcW w:w="3681" w:type="dxa"/>
          </w:tcPr>
          <w:p w14:paraId="41E97AAC"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 xml:space="preserve">Lic. Víctor Hugo </w:t>
            </w:r>
            <w:proofErr w:type="spellStart"/>
            <w:r w:rsidRPr="00D850BD">
              <w:rPr>
                <w:rFonts w:asciiTheme="minorHAnsi" w:hAnsiTheme="minorHAnsi" w:cstheme="minorHAnsi"/>
              </w:rPr>
              <w:t>Corichi</w:t>
            </w:r>
            <w:proofErr w:type="spellEnd"/>
            <w:r w:rsidRPr="00D850BD">
              <w:rPr>
                <w:rFonts w:asciiTheme="minorHAnsi" w:hAnsiTheme="minorHAnsi" w:cstheme="minorHAnsi"/>
              </w:rPr>
              <w:t xml:space="preserve"> Méndez </w:t>
            </w:r>
          </w:p>
          <w:p w14:paraId="3513E5BD"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Integrante del Consejo de la Judicatura del Estado de Tlaxcala</w:t>
            </w:r>
          </w:p>
        </w:tc>
        <w:tc>
          <w:tcPr>
            <w:tcW w:w="555" w:type="dxa"/>
          </w:tcPr>
          <w:p w14:paraId="5761418D" w14:textId="77777777" w:rsidR="00F608CC" w:rsidRPr="00D850BD" w:rsidRDefault="00F608CC" w:rsidP="009172D1">
            <w:pPr>
              <w:spacing w:after="0" w:line="480" w:lineRule="auto"/>
              <w:jc w:val="both"/>
              <w:rPr>
                <w:rFonts w:asciiTheme="minorHAnsi" w:hAnsiTheme="minorHAnsi" w:cstheme="minorHAnsi"/>
              </w:rPr>
            </w:pPr>
          </w:p>
          <w:p w14:paraId="491C9969" w14:textId="77777777" w:rsidR="00F608CC" w:rsidRPr="00D850BD" w:rsidRDefault="00F608CC" w:rsidP="009172D1">
            <w:pPr>
              <w:spacing w:after="0" w:line="480" w:lineRule="auto"/>
              <w:jc w:val="both"/>
              <w:rPr>
                <w:rFonts w:asciiTheme="minorHAnsi" w:hAnsiTheme="minorHAnsi" w:cstheme="minorHAnsi"/>
              </w:rPr>
            </w:pPr>
          </w:p>
          <w:p w14:paraId="69362D27" w14:textId="77777777" w:rsidR="00F608CC" w:rsidRPr="00D850BD" w:rsidRDefault="00F608CC" w:rsidP="009172D1">
            <w:pPr>
              <w:spacing w:after="0" w:line="480" w:lineRule="auto"/>
              <w:jc w:val="both"/>
              <w:rPr>
                <w:rFonts w:asciiTheme="minorHAnsi" w:hAnsiTheme="minorHAnsi" w:cstheme="minorHAnsi"/>
              </w:rPr>
            </w:pPr>
          </w:p>
        </w:tc>
        <w:tc>
          <w:tcPr>
            <w:tcW w:w="3556" w:type="dxa"/>
          </w:tcPr>
          <w:p w14:paraId="5E6F3377"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Dra. Dora María García Espejel</w:t>
            </w:r>
          </w:p>
          <w:p w14:paraId="6B16578F"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Integrante del Consejo de la Judicatura del Estado de Tlaxcala</w:t>
            </w:r>
          </w:p>
        </w:tc>
      </w:tr>
      <w:tr w:rsidR="00F608CC" w:rsidRPr="00D850BD" w14:paraId="30CEF80A" w14:textId="77777777" w:rsidTr="009172D1">
        <w:trPr>
          <w:trHeight w:val="317"/>
        </w:trPr>
        <w:tc>
          <w:tcPr>
            <w:tcW w:w="3681" w:type="dxa"/>
          </w:tcPr>
          <w:p w14:paraId="0E913036" w14:textId="77777777" w:rsidR="00F608CC" w:rsidRPr="00D850BD" w:rsidRDefault="00F608CC" w:rsidP="009172D1">
            <w:pPr>
              <w:spacing w:after="0" w:line="240" w:lineRule="auto"/>
              <w:jc w:val="center"/>
              <w:rPr>
                <w:rFonts w:asciiTheme="minorHAnsi" w:hAnsiTheme="minorHAnsi" w:cstheme="minorHAnsi"/>
              </w:rPr>
            </w:pPr>
          </w:p>
          <w:p w14:paraId="72F34475"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Lic. Edith Alejandra Segura Payán</w:t>
            </w:r>
          </w:p>
          <w:p w14:paraId="79962939"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Integrante del Consejo de la Judicatura del Estado de Tlaxcala</w:t>
            </w:r>
          </w:p>
        </w:tc>
        <w:tc>
          <w:tcPr>
            <w:tcW w:w="555" w:type="dxa"/>
          </w:tcPr>
          <w:p w14:paraId="10B85F21" w14:textId="77777777" w:rsidR="00F608CC" w:rsidRPr="00D850BD" w:rsidRDefault="00F608CC" w:rsidP="009172D1">
            <w:pPr>
              <w:spacing w:after="0" w:line="480" w:lineRule="auto"/>
              <w:jc w:val="both"/>
              <w:rPr>
                <w:rFonts w:asciiTheme="minorHAnsi" w:hAnsiTheme="minorHAnsi" w:cstheme="minorHAnsi"/>
              </w:rPr>
            </w:pPr>
          </w:p>
        </w:tc>
        <w:tc>
          <w:tcPr>
            <w:tcW w:w="3556" w:type="dxa"/>
          </w:tcPr>
          <w:p w14:paraId="0C262C5D" w14:textId="77777777" w:rsidR="00F608CC" w:rsidRPr="00D850BD" w:rsidRDefault="00F608CC" w:rsidP="009172D1">
            <w:pPr>
              <w:spacing w:after="0" w:line="240" w:lineRule="auto"/>
              <w:jc w:val="center"/>
              <w:rPr>
                <w:rFonts w:asciiTheme="minorHAnsi" w:hAnsiTheme="minorHAnsi" w:cstheme="minorHAnsi"/>
              </w:rPr>
            </w:pPr>
          </w:p>
          <w:p w14:paraId="2F80A82E"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Lic. Leonel Ramírez Zamora</w:t>
            </w:r>
          </w:p>
          <w:p w14:paraId="75C0AF9E"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Integrante del Consejo de la Judicatura del Estado de Tlaxcala</w:t>
            </w:r>
          </w:p>
          <w:p w14:paraId="7C1E4877" w14:textId="77777777" w:rsidR="00F608CC" w:rsidRPr="00D850BD" w:rsidRDefault="00F608CC" w:rsidP="009172D1">
            <w:pPr>
              <w:spacing w:after="0" w:line="240" w:lineRule="auto"/>
              <w:jc w:val="center"/>
              <w:rPr>
                <w:rFonts w:asciiTheme="minorHAnsi" w:hAnsiTheme="minorHAnsi" w:cstheme="minorHAnsi"/>
              </w:rPr>
            </w:pPr>
          </w:p>
        </w:tc>
      </w:tr>
      <w:tr w:rsidR="00F608CC" w:rsidRPr="00D850BD" w14:paraId="296A1EE0" w14:textId="77777777" w:rsidTr="009172D1">
        <w:trPr>
          <w:trHeight w:val="317"/>
        </w:trPr>
        <w:tc>
          <w:tcPr>
            <w:tcW w:w="7792" w:type="dxa"/>
            <w:gridSpan w:val="3"/>
          </w:tcPr>
          <w:p w14:paraId="0F0E6663" w14:textId="77777777" w:rsidR="00F608CC" w:rsidRPr="00D850BD" w:rsidRDefault="00F608CC" w:rsidP="009172D1">
            <w:pPr>
              <w:spacing w:after="0" w:line="480" w:lineRule="auto"/>
              <w:jc w:val="center"/>
              <w:rPr>
                <w:rFonts w:asciiTheme="minorHAnsi" w:hAnsiTheme="minorHAnsi" w:cstheme="minorHAnsi"/>
                <w:b/>
                <w:bCs/>
              </w:rPr>
            </w:pPr>
            <w:r w:rsidRPr="00D850BD">
              <w:rPr>
                <w:rFonts w:asciiTheme="minorHAnsi" w:hAnsiTheme="minorHAnsi" w:cstheme="minorHAnsi"/>
                <w:b/>
                <w:bCs/>
              </w:rPr>
              <w:t>DOY FE</w:t>
            </w:r>
          </w:p>
          <w:p w14:paraId="367A93C5" w14:textId="77777777" w:rsidR="00F608CC" w:rsidRPr="00D850BD" w:rsidRDefault="00F608CC" w:rsidP="009172D1">
            <w:pPr>
              <w:spacing w:after="0" w:line="240" w:lineRule="auto"/>
              <w:jc w:val="center"/>
              <w:rPr>
                <w:rFonts w:asciiTheme="minorHAnsi" w:hAnsiTheme="minorHAnsi" w:cstheme="minorHAnsi"/>
              </w:rPr>
            </w:pPr>
          </w:p>
          <w:p w14:paraId="1783C210"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Lic. Martha Zenteno Ramírez</w:t>
            </w:r>
          </w:p>
          <w:p w14:paraId="34B89CF4" w14:textId="77777777" w:rsidR="00F608CC" w:rsidRPr="00D850BD" w:rsidRDefault="00F608CC" w:rsidP="009172D1">
            <w:pPr>
              <w:spacing w:after="0" w:line="240" w:lineRule="auto"/>
              <w:jc w:val="center"/>
              <w:rPr>
                <w:rFonts w:asciiTheme="minorHAnsi" w:hAnsiTheme="minorHAnsi" w:cstheme="minorHAnsi"/>
              </w:rPr>
            </w:pPr>
            <w:r w:rsidRPr="00D850BD">
              <w:rPr>
                <w:rFonts w:asciiTheme="minorHAnsi" w:hAnsiTheme="minorHAnsi" w:cstheme="minorHAnsi"/>
              </w:rPr>
              <w:t>Secretaria Ejecutiva del Consejo de la Judicatura del Estado de Tlaxcala.</w:t>
            </w:r>
          </w:p>
        </w:tc>
      </w:tr>
      <w:bookmarkEnd w:id="1"/>
      <w:bookmarkEnd w:id="22"/>
    </w:tbl>
    <w:p w14:paraId="579BA474" w14:textId="77777777" w:rsidR="009F0E95" w:rsidRPr="00D850BD" w:rsidRDefault="009F0E95" w:rsidP="00903131">
      <w:pPr>
        <w:spacing w:after="0" w:line="480" w:lineRule="auto"/>
        <w:jc w:val="both"/>
        <w:rPr>
          <w:rFonts w:asciiTheme="minorHAnsi" w:hAnsiTheme="minorHAnsi" w:cstheme="minorHAnsi"/>
        </w:rPr>
      </w:pPr>
    </w:p>
    <w:sectPr w:rsidR="009F0E95" w:rsidRPr="00D850BD"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A476" w14:textId="77777777" w:rsidR="00F9562D" w:rsidRDefault="00F9562D" w:rsidP="004567A4">
      <w:pPr>
        <w:spacing w:after="0" w:line="240" w:lineRule="auto"/>
      </w:pPr>
      <w:r>
        <w:separator/>
      </w:r>
    </w:p>
  </w:endnote>
  <w:endnote w:type="continuationSeparator" w:id="0">
    <w:p w14:paraId="08B842AD" w14:textId="77777777" w:rsidR="00F9562D" w:rsidRDefault="00F9562D"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E87674" w:rsidRPr="00E87674">
          <w:rPr>
            <w:noProof/>
            <w:lang w:val="es-ES"/>
          </w:rPr>
          <w:t>15</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F27D" w14:textId="77777777" w:rsidR="00F9562D" w:rsidRDefault="00F9562D" w:rsidP="004567A4">
      <w:pPr>
        <w:spacing w:after="0" w:line="240" w:lineRule="auto"/>
      </w:pPr>
      <w:r>
        <w:separator/>
      </w:r>
    </w:p>
  </w:footnote>
  <w:footnote w:type="continuationSeparator" w:id="0">
    <w:p w14:paraId="3E08EF78" w14:textId="77777777" w:rsidR="00F9562D" w:rsidRDefault="00F9562D"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1B3F1C67" w:rsidR="00835D17" w:rsidRPr="00505E2C" w:rsidRDefault="00835D17" w:rsidP="001E50BE">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sidR="00B071A0">
      <w:rPr>
        <w:rFonts w:asciiTheme="minorHAnsi" w:hAnsiTheme="minorHAnsi" w:cstheme="minorHAnsi"/>
        <w:b/>
      </w:rPr>
      <w:t>6</w:t>
    </w:r>
    <w:r w:rsidR="001E50BE">
      <w:rPr>
        <w:rFonts w:asciiTheme="minorHAnsi" w:hAnsiTheme="minorHAnsi" w:cstheme="minorHAnsi"/>
        <w:b/>
      </w:rPr>
      <w:t>5</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5A9"/>
    <w:multiLevelType w:val="hybridMultilevel"/>
    <w:tmpl w:val="285CB8F6"/>
    <w:lvl w:ilvl="0" w:tplc="080A000F">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 w15:restartNumberingAfterBreak="0">
    <w:nsid w:val="04D17704"/>
    <w:multiLevelType w:val="hybridMultilevel"/>
    <w:tmpl w:val="4AC4C22E"/>
    <w:lvl w:ilvl="0" w:tplc="07D6D6C2">
      <w:start w:val="1"/>
      <w:numFmt w:val="decimal"/>
      <w:lvlText w:val="%1."/>
      <w:lvlJc w:val="left"/>
      <w:pPr>
        <w:ind w:left="720" w:hanging="360"/>
      </w:pPr>
      <w:rPr>
        <w:rFonts w:asciiTheme="minorHAnsi" w:eastAsia="Times New Roman" w:hAnsiTheme="minorHAnsi" w:cstheme="minorHAnsi"/>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53C1C"/>
    <w:multiLevelType w:val="hybridMultilevel"/>
    <w:tmpl w:val="9F26080E"/>
    <w:lvl w:ilvl="0" w:tplc="911C5B5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E0042F5"/>
    <w:multiLevelType w:val="hybridMultilevel"/>
    <w:tmpl w:val="FCB8C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F7C1C"/>
    <w:multiLevelType w:val="hybridMultilevel"/>
    <w:tmpl w:val="0818C238"/>
    <w:lvl w:ilvl="0" w:tplc="76F4D81C">
      <w:start w:val="1"/>
      <w:numFmt w:val="decimal"/>
      <w:lvlText w:val="%1."/>
      <w:lvlJc w:val="left"/>
      <w:pPr>
        <w:ind w:left="1068" w:hanging="360"/>
      </w:pPr>
      <w:rPr>
        <w:rFonts w:asciiTheme="minorHAnsi" w:eastAsia="Times New Roman" w:hAnsiTheme="minorHAnsi" w:cstheme="minorHAnsi"/>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35B30C2"/>
    <w:multiLevelType w:val="hybridMultilevel"/>
    <w:tmpl w:val="98FA3B90"/>
    <w:lvl w:ilvl="0" w:tplc="1D803B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50522"/>
    <w:multiLevelType w:val="hybridMultilevel"/>
    <w:tmpl w:val="C9BE019A"/>
    <w:lvl w:ilvl="0" w:tplc="5C467AA4">
      <w:start w:val="1"/>
      <w:numFmt w:val="decimal"/>
      <w:lvlText w:val="%1."/>
      <w:lvlJc w:val="left"/>
      <w:pPr>
        <w:ind w:left="720" w:hanging="360"/>
      </w:pPr>
      <w:rPr>
        <w:rFonts w:asciiTheme="minorHAnsi" w:hAnsiTheme="minorHAnsi" w:cstheme="minorHAnsi" w:hint="default"/>
        <w:color w:val="auto"/>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AB005D"/>
    <w:multiLevelType w:val="hybridMultilevel"/>
    <w:tmpl w:val="242C10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C4A56"/>
    <w:multiLevelType w:val="hybridMultilevel"/>
    <w:tmpl w:val="E70C5C14"/>
    <w:lvl w:ilvl="0" w:tplc="D61214B0">
      <w:start w:val="1"/>
      <w:numFmt w:val="upperRoman"/>
      <w:lvlText w:val="%1."/>
      <w:lvlJc w:val="left"/>
      <w:pPr>
        <w:ind w:left="1287" w:hanging="720"/>
      </w:pPr>
      <w:rPr>
        <w:rFonts w:hint="default"/>
        <w:color w:val="000000" w:themeColor="text1"/>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30FF5FD9"/>
    <w:multiLevelType w:val="hybridMultilevel"/>
    <w:tmpl w:val="AD541EA0"/>
    <w:lvl w:ilvl="0" w:tplc="5D1EA0A6">
      <w:start w:val="1"/>
      <w:numFmt w:val="decimal"/>
      <w:lvlText w:val="%1."/>
      <w:lvlJc w:val="left"/>
      <w:pPr>
        <w:ind w:left="1065" w:hanging="360"/>
      </w:pPr>
      <w:rPr>
        <w:rFonts w:ascii="Calibri" w:eastAsia="Times New Roman" w:hAnsi="Calibri" w:cstheme="minorHAnsi"/>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34BC5F23"/>
    <w:multiLevelType w:val="hybridMultilevel"/>
    <w:tmpl w:val="85CC6110"/>
    <w:lvl w:ilvl="0" w:tplc="FF2C02B6">
      <w:start w:val="1"/>
      <w:numFmt w:val="decimal"/>
      <w:lvlText w:val="%1."/>
      <w:lvlJc w:val="left"/>
      <w:pPr>
        <w:ind w:left="1080" w:hanging="720"/>
      </w:pPr>
      <w:rPr>
        <w:rFonts w:asciiTheme="minorHAnsi" w:eastAsia="Calibr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E03F47"/>
    <w:multiLevelType w:val="hybridMultilevel"/>
    <w:tmpl w:val="651EC1C4"/>
    <w:lvl w:ilvl="0" w:tplc="20502754">
      <w:start w:val="1"/>
      <w:numFmt w:val="decimal"/>
      <w:lvlText w:val="%1"/>
      <w:lvlJc w:val="left"/>
      <w:pPr>
        <w:ind w:left="720" w:hanging="360"/>
      </w:pPr>
      <w:rPr>
        <w:rFonts w:ascii="Calibri" w:eastAsia="Times New Roman" w:hAnsi="Calibr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8A3429"/>
    <w:multiLevelType w:val="hybridMultilevel"/>
    <w:tmpl w:val="288602EA"/>
    <w:lvl w:ilvl="0" w:tplc="27C06144">
      <w:start w:val="1"/>
      <w:numFmt w:val="decimal"/>
      <w:lvlText w:val="%1."/>
      <w:lvlJc w:val="left"/>
      <w:pPr>
        <w:ind w:left="720" w:hanging="360"/>
      </w:pPr>
      <w:rPr>
        <w:rFonts w:asciiTheme="minorHAnsi" w:eastAsia="Calibr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211F0"/>
    <w:multiLevelType w:val="hybridMultilevel"/>
    <w:tmpl w:val="74B013A0"/>
    <w:lvl w:ilvl="0" w:tplc="1CC049BE">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CF42F9"/>
    <w:multiLevelType w:val="hybridMultilevel"/>
    <w:tmpl w:val="9F26080E"/>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4C8426B6"/>
    <w:multiLevelType w:val="hybridMultilevel"/>
    <w:tmpl w:val="2C5627BA"/>
    <w:lvl w:ilvl="0" w:tplc="5D4CB552">
      <w:start w:val="1"/>
      <w:numFmt w:val="decimal"/>
      <w:lvlText w:val="%1."/>
      <w:lvlJc w:val="left"/>
      <w:pPr>
        <w:ind w:left="720" w:hanging="360"/>
      </w:pPr>
      <w:rPr>
        <w:rFonts w:asciiTheme="minorHAnsi" w:eastAsia="Times New Roman" w:hAnsiTheme="minorHAnsi" w:cstheme="minorHAnsi"/>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AD4A51"/>
    <w:multiLevelType w:val="hybridMultilevel"/>
    <w:tmpl w:val="80CC6FB0"/>
    <w:lvl w:ilvl="0" w:tplc="5434A196">
      <w:start w:val="1"/>
      <w:numFmt w:val="decimal"/>
      <w:lvlText w:val="%1."/>
      <w:lvlJc w:val="left"/>
      <w:pPr>
        <w:ind w:left="1065" w:hanging="360"/>
      </w:pPr>
      <w:rPr>
        <w:rFonts w:asciiTheme="minorHAnsi" w:eastAsia="Calibri" w:hAnsiTheme="minorHAnsi" w:cstheme="minorHAnsi"/>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54174D9D"/>
    <w:multiLevelType w:val="hybridMultilevel"/>
    <w:tmpl w:val="3058118C"/>
    <w:lvl w:ilvl="0" w:tplc="502869DA">
      <w:start w:val="1"/>
      <w:numFmt w:val="decimal"/>
      <w:lvlText w:val="%1."/>
      <w:lvlJc w:val="left"/>
      <w:pPr>
        <w:ind w:left="720" w:hanging="360"/>
      </w:pPr>
      <w:rPr>
        <w:rFonts w:eastAsia="Calibri"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866256"/>
    <w:multiLevelType w:val="hybridMultilevel"/>
    <w:tmpl w:val="10DAF08A"/>
    <w:lvl w:ilvl="0" w:tplc="8D0A5564">
      <w:start w:val="1"/>
      <w:numFmt w:val="decimal"/>
      <w:lvlText w:val="%1."/>
      <w:lvlJc w:val="left"/>
      <w:pPr>
        <w:ind w:left="1068" w:hanging="360"/>
      </w:pPr>
      <w:rPr>
        <w:rFonts w:asciiTheme="minorHAnsi" w:eastAsia="Batang" w:hAnsiTheme="minorHAnsi" w:cstheme="minorHAns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F138C9"/>
    <w:multiLevelType w:val="hybridMultilevel"/>
    <w:tmpl w:val="984AC442"/>
    <w:lvl w:ilvl="0" w:tplc="8ED2B344">
      <w:start w:val="1"/>
      <w:numFmt w:val="decimal"/>
      <w:lvlText w:val="%1."/>
      <w:lvlJc w:val="left"/>
      <w:pPr>
        <w:ind w:left="720" w:hanging="360"/>
      </w:pPr>
      <w:rPr>
        <w:rFonts w:asciiTheme="minorHAnsi" w:eastAsia="Times New Roman"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360EDB"/>
    <w:multiLevelType w:val="hybridMultilevel"/>
    <w:tmpl w:val="5D18F6B6"/>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6C6805"/>
    <w:multiLevelType w:val="hybridMultilevel"/>
    <w:tmpl w:val="74EACE96"/>
    <w:lvl w:ilvl="0" w:tplc="C4D83138">
      <w:start w:val="1"/>
      <w:numFmt w:val="decimal"/>
      <w:lvlText w:val="%1."/>
      <w:lvlJc w:val="left"/>
      <w:pPr>
        <w:ind w:left="1080" w:hanging="720"/>
      </w:pPr>
      <w:rPr>
        <w:rFonts w:asciiTheme="minorHAnsi" w:eastAsia="Calibr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482AC2"/>
    <w:multiLevelType w:val="hybridMultilevel"/>
    <w:tmpl w:val="403CC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
  </w:num>
  <w:num w:numId="4">
    <w:abstractNumId w:val="16"/>
  </w:num>
  <w:num w:numId="5">
    <w:abstractNumId w:val="2"/>
  </w:num>
  <w:num w:numId="6">
    <w:abstractNumId w:val="14"/>
  </w:num>
  <w:num w:numId="7">
    <w:abstractNumId w:val="4"/>
  </w:num>
  <w:num w:numId="8">
    <w:abstractNumId w:val="0"/>
  </w:num>
  <w:num w:numId="9">
    <w:abstractNumId w:val="6"/>
  </w:num>
  <w:num w:numId="10">
    <w:abstractNumId w:val="12"/>
  </w:num>
  <w:num w:numId="11">
    <w:abstractNumId w:val="15"/>
  </w:num>
  <w:num w:numId="12">
    <w:abstractNumId w:val="7"/>
  </w:num>
  <w:num w:numId="13">
    <w:abstractNumId w:val="18"/>
  </w:num>
  <w:num w:numId="14">
    <w:abstractNumId w:val="19"/>
  </w:num>
  <w:num w:numId="15">
    <w:abstractNumId w:val="13"/>
  </w:num>
  <w:num w:numId="16">
    <w:abstractNumId w:val="11"/>
  </w:num>
  <w:num w:numId="17">
    <w:abstractNumId w:val="9"/>
  </w:num>
  <w:num w:numId="18">
    <w:abstractNumId w:val="5"/>
  </w:num>
  <w:num w:numId="19">
    <w:abstractNumId w:val="22"/>
  </w:num>
  <w:num w:numId="20">
    <w:abstractNumId w:val="10"/>
  </w:num>
  <w:num w:numId="21">
    <w:abstractNumId w:val="21"/>
  </w:num>
  <w:num w:numId="22">
    <w:abstractNumId w:val="17"/>
  </w:num>
  <w:num w:numId="23">
    <w:abstractNumId w:val="3"/>
  </w:num>
  <w:num w:numId="2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007C"/>
    <w:rsid w:val="0002140B"/>
    <w:rsid w:val="00021F7E"/>
    <w:rsid w:val="000220EF"/>
    <w:rsid w:val="00022508"/>
    <w:rsid w:val="000225FB"/>
    <w:rsid w:val="0002296E"/>
    <w:rsid w:val="00023540"/>
    <w:rsid w:val="00024A5D"/>
    <w:rsid w:val="00024E49"/>
    <w:rsid w:val="000252FB"/>
    <w:rsid w:val="00026792"/>
    <w:rsid w:val="00026AB0"/>
    <w:rsid w:val="00027326"/>
    <w:rsid w:val="0002753B"/>
    <w:rsid w:val="00027A5A"/>
    <w:rsid w:val="00027E7C"/>
    <w:rsid w:val="000300FA"/>
    <w:rsid w:val="000305DA"/>
    <w:rsid w:val="0003113F"/>
    <w:rsid w:val="00032253"/>
    <w:rsid w:val="0003237D"/>
    <w:rsid w:val="0003322B"/>
    <w:rsid w:val="00034E7D"/>
    <w:rsid w:val="000354F5"/>
    <w:rsid w:val="00036066"/>
    <w:rsid w:val="00037FD6"/>
    <w:rsid w:val="00040B66"/>
    <w:rsid w:val="00042141"/>
    <w:rsid w:val="000421F6"/>
    <w:rsid w:val="00042F2E"/>
    <w:rsid w:val="00045EAA"/>
    <w:rsid w:val="00046144"/>
    <w:rsid w:val="00046164"/>
    <w:rsid w:val="0004630D"/>
    <w:rsid w:val="0004774B"/>
    <w:rsid w:val="0004791C"/>
    <w:rsid w:val="00047E30"/>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043"/>
    <w:rsid w:val="00061A24"/>
    <w:rsid w:val="0006284F"/>
    <w:rsid w:val="00063805"/>
    <w:rsid w:val="00063ED5"/>
    <w:rsid w:val="0006435F"/>
    <w:rsid w:val="0006439D"/>
    <w:rsid w:val="00064ED8"/>
    <w:rsid w:val="00066656"/>
    <w:rsid w:val="00066A32"/>
    <w:rsid w:val="00066DBB"/>
    <w:rsid w:val="00066ED6"/>
    <w:rsid w:val="00070776"/>
    <w:rsid w:val="000710DD"/>
    <w:rsid w:val="0007111B"/>
    <w:rsid w:val="000715AA"/>
    <w:rsid w:val="000716DA"/>
    <w:rsid w:val="00071E08"/>
    <w:rsid w:val="0007310F"/>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6443"/>
    <w:rsid w:val="0008767B"/>
    <w:rsid w:val="00087A3F"/>
    <w:rsid w:val="00090095"/>
    <w:rsid w:val="0009051A"/>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712C"/>
    <w:rsid w:val="000A7267"/>
    <w:rsid w:val="000B2B23"/>
    <w:rsid w:val="000B2E03"/>
    <w:rsid w:val="000B3F89"/>
    <w:rsid w:val="000B44FB"/>
    <w:rsid w:val="000B4720"/>
    <w:rsid w:val="000B4DFB"/>
    <w:rsid w:val="000B50CE"/>
    <w:rsid w:val="000B5656"/>
    <w:rsid w:val="000B5959"/>
    <w:rsid w:val="000B64C8"/>
    <w:rsid w:val="000B77A1"/>
    <w:rsid w:val="000C0279"/>
    <w:rsid w:val="000C10BD"/>
    <w:rsid w:val="000C1C41"/>
    <w:rsid w:val="000C2718"/>
    <w:rsid w:val="000C27ED"/>
    <w:rsid w:val="000C3019"/>
    <w:rsid w:val="000C395D"/>
    <w:rsid w:val="000C4147"/>
    <w:rsid w:val="000C55B4"/>
    <w:rsid w:val="000C6987"/>
    <w:rsid w:val="000C6B6B"/>
    <w:rsid w:val="000C74D2"/>
    <w:rsid w:val="000C79E1"/>
    <w:rsid w:val="000C7E73"/>
    <w:rsid w:val="000C7E82"/>
    <w:rsid w:val="000D027E"/>
    <w:rsid w:val="000D07B1"/>
    <w:rsid w:val="000D16CA"/>
    <w:rsid w:val="000D27B8"/>
    <w:rsid w:val="000D285D"/>
    <w:rsid w:val="000D2FF5"/>
    <w:rsid w:val="000D358C"/>
    <w:rsid w:val="000D358D"/>
    <w:rsid w:val="000D3692"/>
    <w:rsid w:val="000D427E"/>
    <w:rsid w:val="000D548F"/>
    <w:rsid w:val="000D5660"/>
    <w:rsid w:val="000D659F"/>
    <w:rsid w:val="000D675D"/>
    <w:rsid w:val="000D74BE"/>
    <w:rsid w:val="000D779C"/>
    <w:rsid w:val="000E07FE"/>
    <w:rsid w:val="000E142C"/>
    <w:rsid w:val="000E1453"/>
    <w:rsid w:val="000E16A1"/>
    <w:rsid w:val="000E3184"/>
    <w:rsid w:val="000E32C4"/>
    <w:rsid w:val="000E38EF"/>
    <w:rsid w:val="000E3B00"/>
    <w:rsid w:val="000E3C95"/>
    <w:rsid w:val="000E6A1C"/>
    <w:rsid w:val="000E729F"/>
    <w:rsid w:val="000E78D5"/>
    <w:rsid w:val="000E7DD6"/>
    <w:rsid w:val="000F024E"/>
    <w:rsid w:val="000F0252"/>
    <w:rsid w:val="000F1BF5"/>
    <w:rsid w:val="000F1F09"/>
    <w:rsid w:val="000F1F5B"/>
    <w:rsid w:val="000F23BD"/>
    <w:rsid w:val="000F2711"/>
    <w:rsid w:val="000F2893"/>
    <w:rsid w:val="000F30B1"/>
    <w:rsid w:val="000F3F47"/>
    <w:rsid w:val="000F43B1"/>
    <w:rsid w:val="000F449A"/>
    <w:rsid w:val="000F4C5E"/>
    <w:rsid w:val="000F4F80"/>
    <w:rsid w:val="000F6A62"/>
    <w:rsid w:val="000F6D02"/>
    <w:rsid w:val="000F736A"/>
    <w:rsid w:val="000F7628"/>
    <w:rsid w:val="001001F1"/>
    <w:rsid w:val="0010059D"/>
    <w:rsid w:val="0010083B"/>
    <w:rsid w:val="00100E75"/>
    <w:rsid w:val="001014ED"/>
    <w:rsid w:val="00103075"/>
    <w:rsid w:val="00103249"/>
    <w:rsid w:val="001039B6"/>
    <w:rsid w:val="00103FF0"/>
    <w:rsid w:val="0010402D"/>
    <w:rsid w:val="001042D5"/>
    <w:rsid w:val="00104F96"/>
    <w:rsid w:val="0010501B"/>
    <w:rsid w:val="00105559"/>
    <w:rsid w:val="00105F0B"/>
    <w:rsid w:val="001061C6"/>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DED"/>
    <w:rsid w:val="00120FE9"/>
    <w:rsid w:val="001213B5"/>
    <w:rsid w:val="00121DAD"/>
    <w:rsid w:val="00121E07"/>
    <w:rsid w:val="00122517"/>
    <w:rsid w:val="0012253F"/>
    <w:rsid w:val="001237B2"/>
    <w:rsid w:val="00123F5C"/>
    <w:rsid w:val="00123FAA"/>
    <w:rsid w:val="00125679"/>
    <w:rsid w:val="00125B36"/>
    <w:rsid w:val="00126FD1"/>
    <w:rsid w:val="001270C1"/>
    <w:rsid w:val="001270E7"/>
    <w:rsid w:val="00127865"/>
    <w:rsid w:val="00127D1E"/>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4079B"/>
    <w:rsid w:val="00140B15"/>
    <w:rsid w:val="00140ED7"/>
    <w:rsid w:val="0014112E"/>
    <w:rsid w:val="00141193"/>
    <w:rsid w:val="00141F42"/>
    <w:rsid w:val="00142477"/>
    <w:rsid w:val="0014271F"/>
    <w:rsid w:val="00143002"/>
    <w:rsid w:val="00143036"/>
    <w:rsid w:val="00144433"/>
    <w:rsid w:val="001455E2"/>
    <w:rsid w:val="001459AF"/>
    <w:rsid w:val="00146808"/>
    <w:rsid w:val="00146C8D"/>
    <w:rsid w:val="00146FB5"/>
    <w:rsid w:val="00147071"/>
    <w:rsid w:val="001476FB"/>
    <w:rsid w:val="001503F6"/>
    <w:rsid w:val="00153842"/>
    <w:rsid w:val="00155AF5"/>
    <w:rsid w:val="001560BE"/>
    <w:rsid w:val="001560C2"/>
    <w:rsid w:val="00156A5C"/>
    <w:rsid w:val="001572BA"/>
    <w:rsid w:val="00157639"/>
    <w:rsid w:val="001578E3"/>
    <w:rsid w:val="0016178D"/>
    <w:rsid w:val="0016278A"/>
    <w:rsid w:val="00162F75"/>
    <w:rsid w:val="00163328"/>
    <w:rsid w:val="00163340"/>
    <w:rsid w:val="00163B76"/>
    <w:rsid w:val="00163C4A"/>
    <w:rsid w:val="00164237"/>
    <w:rsid w:val="001647CE"/>
    <w:rsid w:val="0016480F"/>
    <w:rsid w:val="00164C43"/>
    <w:rsid w:val="001651D2"/>
    <w:rsid w:val="00165B0D"/>
    <w:rsid w:val="00165CD8"/>
    <w:rsid w:val="00165D2A"/>
    <w:rsid w:val="00166613"/>
    <w:rsid w:val="00166CB4"/>
    <w:rsid w:val="0016757B"/>
    <w:rsid w:val="00167B21"/>
    <w:rsid w:val="001702AE"/>
    <w:rsid w:val="00170572"/>
    <w:rsid w:val="00170D68"/>
    <w:rsid w:val="0017106F"/>
    <w:rsid w:val="0017118A"/>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328D"/>
    <w:rsid w:val="00184148"/>
    <w:rsid w:val="0018582E"/>
    <w:rsid w:val="00185D81"/>
    <w:rsid w:val="00186271"/>
    <w:rsid w:val="00186CC1"/>
    <w:rsid w:val="0018786A"/>
    <w:rsid w:val="0019001E"/>
    <w:rsid w:val="0019026A"/>
    <w:rsid w:val="001908D7"/>
    <w:rsid w:val="001909D2"/>
    <w:rsid w:val="0019114D"/>
    <w:rsid w:val="001917D5"/>
    <w:rsid w:val="00191C69"/>
    <w:rsid w:val="00192A32"/>
    <w:rsid w:val="0019323C"/>
    <w:rsid w:val="001932A3"/>
    <w:rsid w:val="001936F5"/>
    <w:rsid w:val="00194359"/>
    <w:rsid w:val="00195059"/>
    <w:rsid w:val="001951DA"/>
    <w:rsid w:val="001959E4"/>
    <w:rsid w:val="001970B8"/>
    <w:rsid w:val="001A0332"/>
    <w:rsid w:val="001A0D0F"/>
    <w:rsid w:val="001A0E3E"/>
    <w:rsid w:val="001A1269"/>
    <w:rsid w:val="001A29E2"/>
    <w:rsid w:val="001A3BAD"/>
    <w:rsid w:val="001A548A"/>
    <w:rsid w:val="001A5683"/>
    <w:rsid w:val="001A6345"/>
    <w:rsid w:val="001A69E7"/>
    <w:rsid w:val="001A7382"/>
    <w:rsid w:val="001A75BF"/>
    <w:rsid w:val="001B0105"/>
    <w:rsid w:val="001B0557"/>
    <w:rsid w:val="001B0EF4"/>
    <w:rsid w:val="001B0FD4"/>
    <w:rsid w:val="001B1029"/>
    <w:rsid w:val="001B1242"/>
    <w:rsid w:val="001B22FE"/>
    <w:rsid w:val="001B2461"/>
    <w:rsid w:val="001B2C8C"/>
    <w:rsid w:val="001B358A"/>
    <w:rsid w:val="001B358E"/>
    <w:rsid w:val="001B488B"/>
    <w:rsid w:val="001B491F"/>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C0F"/>
    <w:rsid w:val="001D1DBC"/>
    <w:rsid w:val="001D216A"/>
    <w:rsid w:val="001D2369"/>
    <w:rsid w:val="001D2D6F"/>
    <w:rsid w:val="001D2ED5"/>
    <w:rsid w:val="001D3C74"/>
    <w:rsid w:val="001D4744"/>
    <w:rsid w:val="001D4D9C"/>
    <w:rsid w:val="001D548F"/>
    <w:rsid w:val="001D59B4"/>
    <w:rsid w:val="001D6341"/>
    <w:rsid w:val="001D6369"/>
    <w:rsid w:val="001D7282"/>
    <w:rsid w:val="001D775F"/>
    <w:rsid w:val="001D7D1F"/>
    <w:rsid w:val="001D7D5E"/>
    <w:rsid w:val="001E0F36"/>
    <w:rsid w:val="001E117E"/>
    <w:rsid w:val="001E14BB"/>
    <w:rsid w:val="001E1882"/>
    <w:rsid w:val="001E23AF"/>
    <w:rsid w:val="001E3090"/>
    <w:rsid w:val="001E3706"/>
    <w:rsid w:val="001E3A11"/>
    <w:rsid w:val="001E408D"/>
    <w:rsid w:val="001E42FD"/>
    <w:rsid w:val="001E4380"/>
    <w:rsid w:val="001E50BE"/>
    <w:rsid w:val="001E5321"/>
    <w:rsid w:val="001E5C41"/>
    <w:rsid w:val="001E69A2"/>
    <w:rsid w:val="001E72AD"/>
    <w:rsid w:val="001E7857"/>
    <w:rsid w:val="001F0644"/>
    <w:rsid w:val="001F0817"/>
    <w:rsid w:val="001F0B05"/>
    <w:rsid w:val="001F0D2E"/>
    <w:rsid w:val="001F273F"/>
    <w:rsid w:val="001F28D3"/>
    <w:rsid w:val="001F31FB"/>
    <w:rsid w:val="001F3856"/>
    <w:rsid w:val="001F3A51"/>
    <w:rsid w:val="001F3E63"/>
    <w:rsid w:val="001F4384"/>
    <w:rsid w:val="001F45F6"/>
    <w:rsid w:val="001F53A6"/>
    <w:rsid w:val="001F5421"/>
    <w:rsid w:val="001F5A3C"/>
    <w:rsid w:val="001F6317"/>
    <w:rsid w:val="001F6C15"/>
    <w:rsid w:val="00203649"/>
    <w:rsid w:val="00203828"/>
    <w:rsid w:val="00203CFC"/>
    <w:rsid w:val="00206464"/>
    <w:rsid w:val="00207AED"/>
    <w:rsid w:val="00207EF8"/>
    <w:rsid w:val="00210A76"/>
    <w:rsid w:val="00211398"/>
    <w:rsid w:val="002117DD"/>
    <w:rsid w:val="00212B26"/>
    <w:rsid w:val="00212C94"/>
    <w:rsid w:val="00213A86"/>
    <w:rsid w:val="00213BC3"/>
    <w:rsid w:val="00213FAD"/>
    <w:rsid w:val="002153E1"/>
    <w:rsid w:val="00215901"/>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24"/>
    <w:rsid w:val="0022699F"/>
    <w:rsid w:val="002308F5"/>
    <w:rsid w:val="00230F6F"/>
    <w:rsid w:val="00231F50"/>
    <w:rsid w:val="00232BC7"/>
    <w:rsid w:val="00233FEA"/>
    <w:rsid w:val="0023581A"/>
    <w:rsid w:val="00235932"/>
    <w:rsid w:val="002359EC"/>
    <w:rsid w:val="00235A39"/>
    <w:rsid w:val="002364FD"/>
    <w:rsid w:val="0023691E"/>
    <w:rsid w:val="00236DC3"/>
    <w:rsid w:val="002403DB"/>
    <w:rsid w:val="00240FB9"/>
    <w:rsid w:val="00241194"/>
    <w:rsid w:val="00241662"/>
    <w:rsid w:val="0024168B"/>
    <w:rsid w:val="0024189A"/>
    <w:rsid w:val="00241CC6"/>
    <w:rsid w:val="00242122"/>
    <w:rsid w:val="002430F0"/>
    <w:rsid w:val="002432DB"/>
    <w:rsid w:val="00244285"/>
    <w:rsid w:val="002448AA"/>
    <w:rsid w:val="00244F0D"/>
    <w:rsid w:val="00245079"/>
    <w:rsid w:val="0024514B"/>
    <w:rsid w:val="00245B4C"/>
    <w:rsid w:val="0024661C"/>
    <w:rsid w:val="00246991"/>
    <w:rsid w:val="00246A43"/>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BD4"/>
    <w:rsid w:val="00261F57"/>
    <w:rsid w:val="00262AEC"/>
    <w:rsid w:val="00263A50"/>
    <w:rsid w:val="00264663"/>
    <w:rsid w:val="002647ED"/>
    <w:rsid w:val="002656A2"/>
    <w:rsid w:val="002660DB"/>
    <w:rsid w:val="002667FB"/>
    <w:rsid w:val="00266982"/>
    <w:rsid w:val="002669CB"/>
    <w:rsid w:val="00267A64"/>
    <w:rsid w:val="00267C66"/>
    <w:rsid w:val="002703CB"/>
    <w:rsid w:val="002710CC"/>
    <w:rsid w:val="00272CF4"/>
    <w:rsid w:val="00272D53"/>
    <w:rsid w:val="002739E3"/>
    <w:rsid w:val="00274359"/>
    <w:rsid w:val="00274501"/>
    <w:rsid w:val="002752A0"/>
    <w:rsid w:val="00275B4C"/>
    <w:rsid w:val="0027641B"/>
    <w:rsid w:val="00276812"/>
    <w:rsid w:val="00276A2B"/>
    <w:rsid w:val="0027731F"/>
    <w:rsid w:val="002778EF"/>
    <w:rsid w:val="0028091A"/>
    <w:rsid w:val="0028230D"/>
    <w:rsid w:val="00283D87"/>
    <w:rsid w:val="0028496D"/>
    <w:rsid w:val="00284E55"/>
    <w:rsid w:val="00286E0C"/>
    <w:rsid w:val="00287952"/>
    <w:rsid w:val="00287D3C"/>
    <w:rsid w:val="00290714"/>
    <w:rsid w:val="0029114D"/>
    <w:rsid w:val="00291490"/>
    <w:rsid w:val="00291A8A"/>
    <w:rsid w:val="00291C2F"/>
    <w:rsid w:val="00291E7F"/>
    <w:rsid w:val="00292300"/>
    <w:rsid w:val="00292CDB"/>
    <w:rsid w:val="00293DEB"/>
    <w:rsid w:val="00293FE1"/>
    <w:rsid w:val="00294BCE"/>
    <w:rsid w:val="002957EE"/>
    <w:rsid w:val="00295C7C"/>
    <w:rsid w:val="002961B9"/>
    <w:rsid w:val="00296E5F"/>
    <w:rsid w:val="00297727"/>
    <w:rsid w:val="00297A94"/>
    <w:rsid w:val="002A0713"/>
    <w:rsid w:val="002A0856"/>
    <w:rsid w:val="002A1DE1"/>
    <w:rsid w:val="002A38BE"/>
    <w:rsid w:val="002A46E4"/>
    <w:rsid w:val="002A4D8F"/>
    <w:rsid w:val="002A4F3C"/>
    <w:rsid w:val="002A54B0"/>
    <w:rsid w:val="002A5A3F"/>
    <w:rsid w:val="002A5DDD"/>
    <w:rsid w:val="002A7FBB"/>
    <w:rsid w:val="002B020A"/>
    <w:rsid w:val="002B19F2"/>
    <w:rsid w:val="002B2461"/>
    <w:rsid w:val="002B29FF"/>
    <w:rsid w:val="002B3737"/>
    <w:rsid w:val="002B37E6"/>
    <w:rsid w:val="002B45DE"/>
    <w:rsid w:val="002B4F60"/>
    <w:rsid w:val="002B604E"/>
    <w:rsid w:val="002B66B9"/>
    <w:rsid w:val="002B6891"/>
    <w:rsid w:val="002B6DF3"/>
    <w:rsid w:val="002B6EEF"/>
    <w:rsid w:val="002B704A"/>
    <w:rsid w:val="002B7360"/>
    <w:rsid w:val="002B7EF4"/>
    <w:rsid w:val="002B7F21"/>
    <w:rsid w:val="002C0962"/>
    <w:rsid w:val="002C2911"/>
    <w:rsid w:val="002C2CCC"/>
    <w:rsid w:val="002C3DA5"/>
    <w:rsid w:val="002C3DAC"/>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D7BDF"/>
    <w:rsid w:val="002D7D1D"/>
    <w:rsid w:val="002E0881"/>
    <w:rsid w:val="002E0C0E"/>
    <w:rsid w:val="002E1B96"/>
    <w:rsid w:val="002E1FDB"/>
    <w:rsid w:val="002E2A67"/>
    <w:rsid w:val="002E2BE4"/>
    <w:rsid w:val="002E318D"/>
    <w:rsid w:val="002E41D4"/>
    <w:rsid w:val="002E4DAC"/>
    <w:rsid w:val="002E5354"/>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0AFD"/>
    <w:rsid w:val="002F15BD"/>
    <w:rsid w:val="002F1BEF"/>
    <w:rsid w:val="002F24B2"/>
    <w:rsid w:val="002F366B"/>
    <w:rsid w:val="002F3957"/>
    <w:rsid w:val="002F3DF2"/>
    <w:rsid w:val="002F48CB"/>
    <w:rsid w:val="002F56F8"/>
    <w:rsid w:val="002F5B46"/>
    <w:rsid w:val="002F6956"/>
    <w:rsid w:val="002F7339"/>
    <w:rsid w:val="002F7B03"/>
    <w:rsid w:val="0030017F"/>
    <w:rsid w:val="00300E4F"/>
    <w:rsid w:val="00301933"/>
    <w:rsid w:val="0030225C"/>
    <w:rsid w:val="00302875"/>
    <w:rsid w:val="00302AD4"/>
    <w:rsid w:val="00302D8B"/>
    <w:rsid w:val="00302E4C"/>
    <w:rsid w:val="00303E12"/>
    <w:rsid w:val="003044B7"/>
    <w:rsid w:val="003047E9"/>
    <w:rsid w:val="00305689"/>
    <w:rsid w:val="00305883"/>
    <w:rsid w:val="0030674D"/>
    <w:rsid w:val="00306ABA"/>
    <w:rsid w:val="003100F9"/>
    <w:rsid w:val="0031023E"/>
    <w:rsid w:val="00310556"/>
    <w:rsid w:val="003111E2"/>
    <w:rsid w:val="00311289"/>
    <w:rsid w:val="0031130D"/>
    <w:rsid w:val="00311A61"/>
    <w:rsid w:val="00313497"/>
    <w:rsid w:val="003138E5"/>
    <w:rsid w:val="00316727"/>
    <w:rsid w:val="0031694E"/>
    <w:rsid w:val="00316EF0"/>
    <w:rsid w:val="003170B8"/>
    <w:rsid w:val="003170BF"/>
    <w:rsid w:val="003174B9"/>
    <w:rsid w:val="00317C51"/>
    <w:rsid w:val="00317C71"/>
    <w:rsid w:val="00320AEB"/>
    <w:rsid w:val="00320DCC"/>
    <w:rsid w:val="00321149"/>
    <w:rsid w:val="00321329"/>
    <w:rsid w:val="003227D0"/>
    <w:rsid w:val="003244C0"/>
    <w:rsid w:val="00324768"/>
    <w:rsid w:val="00327421"/>
    <w:rsid w:val="0032780E"/>
    <w:rsid w:val="00327D5D"/>
    <w:rsid w:val="00330DBC"/>
    <w:rsid w:val="00331154"/>
    <w:rsid w:val="00332236"/>
    <w:rsid w:val="003333D7"/>
    <w:rsid w:val="00334F1B"/>
    <w:rsid w:val="00334F9A"/>
    <w:rsid w:val="00335F53"/>
    <w:rsid w:val="00336210"/>
    <w:rsid w:val="00337532"/>
    <w:rsid w:val="003376E2"/>
    <w:rsid w:val="00337729"/>
    <w:rsid w:val="003378A8"/>
    <w:rsid w:val="003379AA"/>
    <w:rsid w:val="00340472"/>
    <w:rsid w:val="00340723"/>
    <w:rsid w:val="00340D8D"/>
    <w:rsid w:val="003413BC"/>
    <w:rsid w:val="003416F9"/>
    <w:rsid w:val="003422A0"/>
    <w:rsid w:val="00342406"/>
    <w:rsid w:val="00342A0F"/>
    <w:rsid w:val="003432D9"/>
    <w:rsid w:val="003443EF"/>
    <w:rsid w:val="00344716"/>
    <w:rsid w:val="00344C6F"/>
    <w:rsid w:val="00344E8A"/>
    <w:rsid w:val="003451F3"/>
    <w:rsid w:val="00345389"/>
    <w:rsid w:val="00346C4D"/>
    <w:rsid w:val="00346CD3"/>
    <w:rsid w:val="00347195"/>
    <w:rsid w:val="003502F0"/>
    <w:rsid w:val="00350E1E"/>
    <w:rsid w:val="00350FC7"/>
    <w:rsid w:val="0035127D"/>
    <w:rsid w:val="00351CED"/>
    <w:rsid w:val="00351D4A"/>
    <w:rsid w:val="00352282"/>
    <w:rsid w:val="00352B53"/>
    <w:rsid w:val="0035401A"/>
    <w:rsid w:val="00355B7E"/>
    <w:rsid w:val="00355C7C"/>
    <w:rsid w:val="003561AC"/>
    <w:rsid w:val="003564B9"/>
    <w:rsid w:val="00356D30"/>
    <w:rsid w:val="00357291"/>
    <w:rsid w:val="00357CA9"/>
    <w:rsid w:val="00360147"/>
    <w:rsid w:val="00361541"/>
    <w:rsid w:val="00361DC3"/>
    <w:rsid w:val="0036364D"/>
    <w:rsid w:val="00363E8D"/>
    <w:rsid w:val="003640C2"/>
    <w:rsid w:val="0036420F"/>
    <w:rsid w:val="00364A08"/>
    <w:rsid w:val="00364D62"/>
    <w:rsid w:val="00365C6C"/>
    <w:rsid w:val="00366196"/>
    <w:rsid w:val="00366DB0"/>
    <w:rsid w:val="00366F3E"/>
    <w:rsid w:val="00367429"/>
    <w:rsid w:val="003679FA"/>
    <w:rsid w:val="00370500"/>
    <w:rsid w:val="0037095D"/>
    <w:rsid w:val="00370CDA"/>
    <w:rsid w:val="00371A19"/>
    <w:rsid w:val="00371E2E"/>
    <w:rsid w:val="00371F63"/>
    <w:rsid w:val="003720C6"/>
    <w:rsid w:val="00372370"/>
    <w:rsid w:val="003725EC"/>
    <w:rsid w:val="003733AC"/>
    <w:rsid w:val="00373815"/>
    <w:rsid w:val="00374045"/>
    <w:rsid w:val="00374940"/>
    <w:rsid w:val="00374AC3"/>
    <w:rsid w:val="00375087"/>
    <w:rsid w:val="00375963"/>
    <w:rsid w:val="00375FA3"/>
    <w:rsid w:val="00375FFD"/>
    <w:rsid w:val="003801D7"/>
    <w:rsid w:val="00381181"/>
    <w:rsid w:val="00382531"/>
    <w:rsid w:val="0038284C"/>
    <w:rsid w:val="003849DC"/>
    <w:rsid w:val="003863DC"/>
    <w:rsid w:val="00386A4C"/>
    <w:rsid w:val="00386DEB"/>
    <w:rsid w:val="00387C74"/>
    <w:rsid w:val="00390995"/>
    <w:rsid w:val="003909A3"/>
    <w:rsid w:val="00390EF7"/>
    <w:rsid w:val="00391B62"/>
    <w:rsid w:val="00391F1E"/>
    <w:rsid w:val="00392722"/>
    <w:rsid w:val="00392727"/>
    <w:rsid w:val="00392C82"/>
    <w:rsid w:val="00393940"/>
    <w:rsid w:val="00393F90"/>
    <w:rsid w:val="0039489C"/>
    <w:rsid w:val="0039542D"/>
    <w:rsid w:val="00395890"/>
    <w:rsid w:val="00395B9D"/>
    <w:rsid w:val="00395BE5"/>
    <w:rsid w:val="00397FBF"/>
    <w:rsid w:val="003A06E3"/>
    <w:rsid w:val="003A106B"/>
    <w:rsid w:val="003A14EF"/>
    <w:rsid w:val="003A1E82"/>
    <w:rsid w:val="003A1F1B"/>
    <w:rsid w:val="003A3390"/>
    <w:rsid w:val="003A3891"/>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9ED"/>
    <w:rsid w:val="003B4A32"/>
    <w:rsid w:val="003B4A5B"/>
    <w:rsid w:val="003B5975"/>
    <w:rsid w:val="003B5D73"/>
    <w:rsid w:val="003B683D"/>
    <w:rsid w:val="003B7428"/>
    <w:rsid w:val="003B7C9D"/>
    <w:rsid w:val="003C0327"/>
    <w:rsid w:val="003C0FAD"/>
    <w:rsid w:val="003C118C"/>
    <w:rsid w:val="003C1692"/>
    <w:rsid w:val="003C1F78"/>
    <w:rsid w:val="003C29E2"/>
    <w:rsid w:val="003C303F"/>
    <w:rsid w:val="003C362F"/>
    <w:rsid w:val="003C4D39"/>
    <w:rsid w:val="003C70C1"/>
    <w:rsid w:val="003C7469"/>
    <w:rsid w:val="003C7924"/>
    <w:rsid w:val="003C797D"/>
    <w:rsid w:val="003D07DB"/>
    <w:rsid w:val="003D2287"/>
    <w:rsid w:val="003D2324"/>
    <w:rsid w:val="003D2635"/>
    <w:rsid w:val="003D297A"/>
    <w:rsid w:val="003D32BD"/>
    <w:rsid w:val="003D3A7C"/>
    <w:rsid w:val="003D3F8C"/>
    <w:rsid w:val="003D467E"/>
    <w:rsid w:val="003D508A"/>
    <w:rsid w:val="003D5881"/>
    <w:rsid w:val="003D5C4A"/>
    <w:rsid w:val="003D5CB6"/>
    <w:rsid w:val="003D625C"/>
    <w:rsid w:val="003D626D"/>
    <w:rsid w:val="003D6BB2"/>
    <w:rsid w:val="003D6C5F"/>
    <w:rsid w:val="003D6E3F"/>
    <w:rsid w:val="003D7AAB"/>
    <w:rsid w:val="003D7E60"/>
    <w:rsid w:val="003E0A59"/>
    <w:rsid w:val="003E0C4D"/>
    <w:rsid w:val="003E1392"/>
    <w:rsid w:val="003E1A61"/>
    <w:rsid w:val="003E2D91"/>
    <w:rsid w:val="003E4A12"/>
    <w:rsid w:val="003E4AE0"/>
    <w:rsid w:val="003E4B59"/>
    <w:rsid w:val="003E5789"/>
    <w:rsid w:val="003E5C51"/>
    <w:rsid w:val="003E60B2"/>
    <w:rsid w:val="003E60F1"/>
    <w:rsid w:val="003E7BAD"/>
    <w:rsid w:val="003F04ED"/>
    <w:rsid w:val="003F1140"/>
    <w:rsid w:val="003F1FE8"/>
    <w:rsid w:val="003F2384"/>
    <w:rsid w:val="003F2617"/>
    <w:rsid w:val="003F36B1"/>
    <w:rsid w:val="003F42C0"/>
    <w:rsid w:val="003F4878"/>
    <w:rsid w:val="003F4F6B"/>
    <w:rsid w:val="003F5044"/>
    <w:rsid w:val="003F516E"/>
    <w:rsid w:val="003F59C3"/>
    <w:rsid w:val="003F5A48"/>
    <w:rsid w:val="003F5DAC"/>
    <w:rsid w:val="003F6344"/>
    <w:rsid w:val="003F6942"/>
    <w:rsid w:val="004004C7"/>
    <w:rsid w:val="00400995"/>
    <w:rsid w:val="00400E4D"/>
    <w:rsid w:val="00401282"/>
    <w:rsid w:val="00401EF4"/>
    <w:rsid w:val="00403448"/>
    <w:rsid w:val="00404700"/>
    <w:rsid w:val="00405413"/>
    <w:rsid w:val="0040564E"/>
    <w:rsid w:val="004060DF"/>
    <w:rsid w:val="00412D03"/>
    <w:rsid w:val="0041311F"/>
    <w:rsid w:val="0041352B"/>
    <w:rsid w:val="004136EF"/>
    <w:rsid w:val="00413E61"/>
    <w:rsid w:val="00413FD7"/>
    <w:rsid w:val="004140D5"/>
    <w:rsid w:val="00414299"/>
    <w:rsid w:val="0041626D"/>
    <w:rsid w:val="00416337"/>
    <w:rsid w:val="00416922"/>
    <w:rsid w:val="00417888"/>
    <w:rsid w:val="00417F79"/>
    <w:rsid w:val="00423286"/>
    <w:rsid w:val="004240B9"/>
    <w:rsid w:val="00425D35"/>
    <w:rsid w:val="0042617D"/>
    <w:rsid w:val="00426601"/>
    <w:rsid w:val="00426656"/>
    <w:rsid w:val="004266BD"/>
    <w:rsid w:val="00427C8C"/>
    <w:rsid w:val="00430367"/>
    <w:rsid w:val="004305F7"/>
    <w:rsid w:val="00431618"/>
    <w:rsid w:val="00432560"/>
    <w:rsid w:val="00432616"/>
    <w:rsid w:val="00432A1C"/>
    <w:rsid w:val="0043310C"/>
    <w:rsid w:val="00433CA0"/>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B0E"/>
    <w:rsid w:val="004513C2"/>
    <w:rsid w:val="00452325"/>
    <w:rsid w:val="004530D0"/>
    <w:rsid w:val="004539D4"/>
    <w:rsid w:val="00453FBE"/>
    <w:rsid w:val="004543BD"/>
    <w:rsid w:val="0045486F"/>
    <w:rsid w:val="004553CD"/>
    <w:rsid w:val="0045582E"/>
    <w:rsid w:val="004567A4"/>
    <w:rsid w:val="004567C0"/>
    <w:rsid w:val="0045749F"/>
    <w:rsid w:val="004574A3"/>
    <w:rsid w:val="0045772C"/>
    <w:rsid w:val="00457A97"/>
    <w:rsid w:val="00457BA8"/>
    <w:rsid w:val="00457CBD"/>
    <w:rsid w:val="0046007A"/>
    <w:rsid w:val="00460A6C"/>
    <w:rsid w:val="00461AB9"/>
    <w:rsid w:val="00461BE2"/>
    <w:rsid w:val="00462458"/>
    <w:rsid w:val="00462B17"/>
    <w:rsid w:val="00462D80"/>
    <w:rsid w:val="0046378F"/>
    <w:rsid w:val="00465DA6"/>
    <w:rsid w:val="00465EE5"/>
    <w:rsid w:val="00467317"/>
    <w:rsid w:val="0047048A"/>
    <w:rsid w:val="00470EFD"/>
    <w:rsid w:val="00471118"/>
    <w:rsid w:val="004717D8"/>
    <w:rsid w:val="004718C8"/>
    <w:rsid w:val="00471B6E"/>
    <w:rsid w:val="004722DF"/>
    <w:rsid w:val="00472505"/>
    <w:rsid w:val="00472E3F"/>
    <w:rsid w:val="00474691"/>
    <w:rsid w:val="004751A9"/>
    <w:rsid w:val="004753CB"/>
    <w:rsid w:val="00475430"/>
    <w:rsid w:val="004759ED"/>
    <w:rsid w:val="00475F7C"/>
    <w:rsid w:val="00476AF3"/>
    <w:rsid w:val="00476E87"/>
    <w:rsid w:val="004772EC"/>
    <w:rsid w:val="0047744E"/>
    <w:rsid w:val="00480108"/>
    <w:rsid w:val="004801CA"/>
    <w:rsid w:val="004807ED"/>
    <w:rsid w:val="0048140F"/>
    <w:rsid w:val="004822B0"/>
    <w:rsid w:val="004825FC"/>
    <w:rsid w:val="00482876"/>
    <w:rsid w:val="00483193"/>
    <w:rsid w:val="00483DF3"/>
    <w:rsid w:val="004843A7"/>
    <w:rsid w:val="0048469C"/>
    <w:rsid w:val="0048497B"/>
    <w:rsid w:val="00485124"/>
    <w:rsid w:val="00485CCB"/>
    <w:rsid w:val="00487514"/>
    <w:rsid w:val="00487736"/>
    <w:rsid w:val="004900A9"/>
    <w:rsid w:val="004908CA"/>
    <w:rsid w:val="00490A50"/>
    <w:rsid w:val="00490FAF"/>
    <w:rsid w:val="00492643"/>
    <w:rsid w:val="00492C04"/>
    <w:rsid w:val="00492E48"/>
    <w:rsid w:val="004931CD"/>
    <w:rsid w:val="004932F5"/>
    <w:rsid w:val="004949B3"/>
    <w:rsid w:val="00495E65"/>
    <w:rsid w:val="00497684"/>
    <w:rsid w:val="004A0FA5"/>
    <w:rsid w:val="004A2B90"/>
    <w:rsid w:val="004A32EB"/>
    <w:rsid w:val="004A3945"/>
    <w:rsid w:val="004A44AB"/>
    <w:rsid w:val="004A5413"/>
    <w:rsid w:val="004A554C"/>
    <w:rsid w:val="004A5AE3"/>
    <w:rsid w:val="004A5B52"/>
    <w:rsid w:val="004A6972"/>
    <w:rsid w:val="004A721E"/>
    <w:rsid w:val="004A7331"/>
    <w:rsid w:val="004A7703"/>
    <w:rsid w:val="004B0033"/>
    <w:rsid w:val="004B0A28"/>
    <w:rsid w:val="004B0EDB"/>
    <w:rsid w:val="004B14C4"/>
    <w:rsid w:val="004B1727"/>
    <w:rsid w:val="004B1930"/>
    <w:rsid w:val="004B1F04"/>
    <w:rsid w:val="004B24C4"/>
    <w:rsid w:val="004B33E3"/>
    <w:rsid w:val="004B33E9"/>
    <w:rsid w:val="004B42AB"/>
    <w:rsid w:val="004B4569"/>
    <w:rsid w:val="004B46B6"/>
    <w:rsid w:val="004B4ADC"/>
    <w:rsid w:val="004B5216"/>
    <w:rsid w:val="004B6051"/>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000"/>
    <w:rsid w:val="004C62B0"/>
    <w:rsid w:val="004C659A"/>
    <w:rsid w:val="004C7EF3"/>
    <w:rsid w:val="004D0CB7"/>
    <w:rsid w:val="004D19FE"/>
    <w:rsid w:val="004D1A80"/>
    <w:rsid w:val="004D248B"/>
    <w:rsid w:val="004D3F72"/>
    <w:rsid w:val="004D4D76"/>
    <w:rsid w:val="004D5A69"/>
    <w:rsid w:val="004D5B51"/>
    <w:rsid w:val="004D5C6C"/>
    <w:rsid w:val="004D6308"/>
    <w:rsid w:val="004D7322"/>
    <w:rsid w:val="004D73DB"/>
    <w:rsid w:val="004D79AC"/>
    <w:rsid w:val="004E02EC"/>
    <w:rsid w:val="004E0F50"/>
    <w:rsid w:val="004E167B"/>
    <w:rsid w:val="004E1797"/>
    <w:rsid w:val="004E1C0B"/>
    <w:rsid w:val="004E1D83"/>
    <w:rsid w:val="004E272C"/>
    <w:rsid w:val="004E2C12"/>
    <w:rsid w:val="004E38D3"/>
    <w:rsid w:val="004E42AD"/>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DF0"/>
    <w:rsid w:val="004F1F11"/>
    <w:rsid w:val="004F214C"/>
    <w:rsid w:val="004F363F"/>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97"/>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477"/>
    <w:rsid w:val="00520A9E"/>
    <w:rsid w:val="00520CC8"/>
    <w:rsid w:val="0052133F"/>
    <w:rsid w:val="005221B3"/>
    <w:rsid w:val="005224C8"/>
    <w:rsid w:val="005226DB"/>
    <w:rsid w:val="00523770"/>
    <w:rsid w:val="005238D7"/>
    <w:rsid w:val="0052410E"/>
    <w:rsid w:val="005245AF"/>
    <w:rsid w:val="0052463F"/>
    <w:rsid w:val="00524D02"/>
    <w:rsid w:val="00525778"/>
    <w:rsid w:val="00525A78"/>
    <w:rsid w:val="00525EFF"/>
    <w:rsid w:val="00526033"/>
    <w:rsid w:val="00527D1E"/>
    <w:rsid w:val="00530182"/>
    <w:rsid w:val="00530442"/>
    <w:rsid w:val="00530539"/>
    <w:rsid w:val="005306B9"/>
    <w:rsid w:val="00531AB6"/>
    <w:rsid w:val="00531E51"/>
    <w:rsid w:val="00532C00"/>
    <w:rsid w:val="00532FEF"/>
    <w:rsid w:val="00533329"/>
    <w:rsid w:val="005337F6"/>
    <w:rsid w:val="00534671"/>
    <w:rsid w:val="00534817"/>
    <w:rsid w:val="005355DE"/>
    <w:rsid w:val="005357F9"/>
    <w:rsid w:val="00536011"/>
    <w:rsid w:val="00537290"/>
    <w:rsid w:val="005377A6"/>
    <w:rsid w:val="005406EA"/>
    <w:rsid w:val="005408C9"/>
    <w:rsid w:val="005411E7"/>
    <w:rsid w:val="00541450"/>
    <w:rsid w:val="00541E34"/>
    <w:rsid w:val="0054213E"/>
    <w:rsid w:val="005428DC"/>
    <w:rsid w:val="00542907"/>
    <w:rsid w:val="00542C5B"/>
    <w:rsid w:val="00543CFA"/>
    <w:rsid w:val="005443CD"/>
    <w:rsid w:val="00544497"/>
    <w:rsid w:val="00544847"/>
    <w:rsid w:val="0054598C"/>
    <w:rsid w:val="00545A5D"/>
    <w:rsid w:val="005462CD"/>
    <w:rsid w:val="00546379"/>
    <w:rsid w:val="00546DC5"/>
    <w:rsid w:val="0054703A"/>
    <w:rsid w:val="005471AD"/>
    <w:rsid w:val="005472F8"/>
    <w:rsid w:val="00547E13"/>
    <w:rsid w:val="0055087D"/>
    <w:rsid w:val="00550AEC"/>
    <w:rsid w:val="00550B2D"/>
    <w:rsid w:val="00551170"/>
    <w:rsid w:val="005514B3"/>
    <w:rsid w:val="005519F2"/>
    <w:rsid w:val="00551A99"/>
    <w:rsid w:val="0055296B"/>
    <w:rsid w:val="00552E77"/>
    <w:rsid w:val="00553693"/>
    <w:rsid w:val="005558E3"/>
    <w:rsid w:val="00555E12"/>
    <w:rsid w:val="00556435"/>
    <w:rsid w:val="00557A9F"/>
    <w:rsid w:val="005623EF"/>
    <w:rsid w:val="005633A0"/>
    <w:rsid w:val="00563420"/>
    <w:rsid w:val="005639DE"/>
    <w:rsid w:val="00563D14"/>
    <w:rsid w:val="0056473E"/>
    <w:rsid w:val="00564A43"/>
    <w:rsid w:val="00564AC0"/>
    <w:rsid w:val="00564E60"/>
    <w:rsid w:val="0056702A"/>
    <w:rsid w:val="0056746D"/>
    <w:rsid w:val="00567E4A"/>
    <w:rsid w:val="00570707"/>
    <w:rsid w:val="005709DA"/>
    <w:rsid w:val="005715C6"/>
    <w:rsid w:val="00574258"/>
    <w:rsid w:val="0057490D"/>
    <w:rsid w:val="00574A3B"/>
    <w:rsid w:val="00574DF6"/>
    <w:rsid w:val="005753B6"/>
    <w:rsid w:val="00575F40"/>
    <w:rsid w:val="00575FA4"/>
    <w:rsid w:val="00576096"/>
    <w:rsid w:val="0057648C"/>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0C8F"/>
    <w:rsid w:val="005A2315"/>
    <w:rsid w:val="005A2DE9"/>
    <w:rsid w:val="005A4708"/>
    <w:rsid w:val="005A5328"/>
    <w:rsid w:val="005A5AF1"/>
    <w:rsid w:val="005A6722"/>
    <w:rsid w:val="005A6A7E"/>
    <w:rsid w:val="005A6CD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C05FC"/>
    <w:rsid w:val="005C1237"/>
    <w:rsid w:val="005C1CFF"/>
    <w:rsid w:val="005C28EC"/>
    <w:rsid w:val="005C2D54"/>
    <w:rsid w:val="005C2F35"/>
    <w:rsid w:val="005C5370"/>
    <w:rsid w:val="005C5D6E"/>
    <w:rsid w:val="005C7891"/>
    <w:rsid w:val="005C7AB4"/>
    <w:rsid w:val="005C7B12"/>
    <w:rsid w:val="005D0254"/>
    <w:rsid w:val="005D06F6"/>
    <w:rsid w:val="005D1A8F"/>
    <w:rsid w:val="005D1D15"/>
    <w:rsid w:val="005D277D"/>
    <w:rsid w:val="005D54EF"/>
    <w:rsid w:val="005D5BCE"/>
    <w:rsid w:val="005D6617"/>
    <w:rsid w:val="005D67AB"/>
    <w:rsid w:val="005D731F"/>
    <w:rsid w:val="005D751A"/>
    <w:rsid w:val="005E083C"/>
    <w:rsid w:val="005E0954"/>
    <w:rsid w:val="005E1F72"/>
    <w:rsid w:val="005E2073"/>
    <w:rsid w:val="005E2AE2"/>
    <w:rsid w:val="005E4521"/>
    <w:rsid w:val="005E4E45"/>
    <w:rsid w:val="005E5C8C"/>
    <w:rsid w:val="005E678F"/>
    <w:rsid w:val="005E697F"/>
    <w:rsid w:val="005E6E09"/>
    <w:rsid w:val="005E7019"/>
    <w:rsid w:val="005E787A"/>
    <w:rsid w:val="005E7E46"/>
    <w:rsid w:val="005F0426"/>
    <w:rsid w:val="005F064F"/>
    <w:rsid w:val="005F16D7"/>
    <w:rsid w:val="005F326C"/>
    <w:rsid w:val="005F3D11"/>
    <w:rsid w:val="005F44D8"/>
    <w:rsid w:val="005F5C4D"/>
    <w:rsid w:val="005F6110"/>
    <w:rsid w:val="005F64B5"/>
    <w:rsid w:val="005F6744"/>
    <w:rsid w:val="005F6B0F"/>
    <w:rsid w:val="005F6EA0"/>
    <w:rsid w:val="005F6FCA"/>
    <w:rsid w:val="005F7192"/>
    <w:rsid w:val="00601A18"/>
    <w:rsid w:val="00602209"/>
    <w:rsid w:val="00602ACF"/>
    <w:rsid w:val="00602BB9"/>
    <w:rsid w:val="00603106"/>
    <w:rsid w:val="00603422"/>
    <w:rsid w:val="006034E1"/>
    <w:rsid w:val="00603F84"/>
    <w:rsid w:val="006046A0"/>
    <w:rsid w:val="00604E26"/>
    <w:rsid w:val="006051F6"/>
    <w:rsid w:val="00606BC2"/>
    <w:rsid w:val="00606D57"/>
    <w:rsid w:val="0061041D"/>
    <w:rsid w:val="00610794"/>
    <w:rsid w:val="006120DB"/>
    <w:rsid w:val="00612215"/>
    <w:rsid w:val="00612955"/>
    <w:rsid w:val="00614234"/>
    <w:rsid w:val="006144E2"/>
    <w:rsid w:val="00614702"/>
    <w:rsid w:val="00614B8D"/>
    <w:rsid w:val="006164D5"/>
    <w:rsid w:val="00616B70"/>
    <w:rsid w:val="00616B8D"/>
    <w:rsid w:val="006174D3"/>
    <w:rsid w:val="006177C1"/>
    <w:rsid w:val="00620F28"/>
    <w:rsid w:val="00621678"/>
    <w:rsid w:val="00622C1C"/>
    <w:rsid w:val="0062361A"/>
    <w:rsid w:val="00623C93"/>
    <w:rsid w:val="00623E48"/>
    <w:rsid w:val="00624842"/>
    <w:rsid w:val="00625060"/>
    <w:rsid w:val="006268E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1020"/>
    <w:rsid w:val="00642128"/>
    <w:rsid w:val="00642595"/>
    <w:rsid w:val="00642936"/>
    <w:rsid w:val="00643D83"/>
    <w:rsid w:val="00644FCA"/>
    <w:rsid w:val="0064598D"/>
    <w:rsid w:val="00646809"/>
    <w:rsid w:val="00646939"/>
    <w:rsid w:val="00646AA2"/>
    <w:rsid w:val="00650722"/>
    <w:rsid w:val="00651573"/>
    <w:rsid w:val="00651D01"/>
    <w:rsid w:val="00651EFD"/>
    <w:rsid w:val="00652187"/>
    <w:rsid w:val="006527B6"/>
    <w:rsid w:val="00653B95"/>
    <w:rsid w:val="00653B96"/>
    <w:rsid w:val="00654725"/>
    <w:rsid w:val="00654C5C"/>
    <w:rsid w:val="006551CF"/>
    <w:rsid w:val="00655B14"/>
    <w:rsid w:val="00656627"/>
    <w:rsid w:val="00656913"/>
    <w:rsid w:val="00656A4D"/>
    <w:rsid w:val="00657625"/>
    <w:rsid w:val="00657DF6"/>
    <w:rsid w:val="00662687"/>
    <w:rsid w:val="00662EE6"/>
    <w:rsid w:val="006633EF"/>
    <w:rsid w:val="0066353D"/>
    <w:rsid w:val="00665B46"/>
    <w:rsid w:val="0066740A"/>
    <w:rsid w:val="00670B2D"/>
    <w:rsid w:val="00671162"/>
    <w:rsid w:val="0067178D"/>
    <w:rsid w:val="00671D57"/>
    <w:rsid w:val="006720F5"/>
    <w:rsid w:val="0067226B"/>
    <w:rsid w:val="006731BB"/>
    <w:rsid w:val="00673457"/>
    <w:rsid w:val="006737D9"/>
    <w:rsid w:val="00674071"/>
    <w:rsid w:val="00675355"/>
    <w:rsid w:val="00676E18"/>
    <w:rsid w:val="00676E6C"/>
    <w:rsid w:val="006772BA"/>
    <w:rsid w:val="006806D5"/>
    <w:rsid w:val="00680DFA"/>
    <w:rsid w:val="00681FDD"/>
    <w:rsid w:val="006822BD"/>
    <w:rsid w:val="006826BB"/>
    <w:rsid w:val="0068275F"/>
    <w:rsid w:val="006827D5"/>
    <w:rsid w:val="00684B49"/>
    <w:rsid w:val="00684E90"/>
    <w:rsid w:val="00684FE6"/>
    <w:rsid w:val="00685689"/>
    <w:rsid w:val="006908D4"/>
    <w:rsid w:val="00690AB5"/>
    <w:rsid w:val="006915CA"/>
    <w:rsid w:val="00694E1B"/>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25F"/>
    <w:rsid w:val="006A7364"/>
    <w:rsid w:val="006B1563"/>
    <w:rsid w:val="006B2A97"/>
    <w:rsid w:val="006B3EF0"/>
    <w:rsid w:val="006B3FD4"/>
    <w:rsid w:val="006B4BCB"/>
    <w:rsid w:val="006B5C38"/>
    <w:rsid w:val="006B7CC3"/>
    <w:rsid w:val="006C0154"/>
    <w:rsid w:val="006C0590"/>
    <w:rsid w:val="006C17B6"/>
    <w:rsid w:val="006C24B9"/>
    <w:rsid w:val="006C44F7"/>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11B1"/>
    <w:rsid w:val="006E24D8"/>
    <w:rsid w:val="006E2DAB"/>
    <w:rsid w:val="006E3D82"/>
    <w:rsid w:val="006E423C"/>
    <w:rsid w:val="006E45C1"/>
    <w:rsid w:val="006E5D8D"/>
    <w:rsid w:val="006E60CB"/>
    <w:rsid w:val="006E619A"/>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4B2E"/>
    <w:rsid w:val="006F5393"/>
    <w:rsid w:val="006F6AFC"/>
    <w:rsid w:val="006F7944"/>
    <w:rsid w:val="006F7B38"/>
    <w:rsid w:val="00700A11"/>
    <w:rsid w:val="00700EAE"/>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2A5C"/>
    <w:rsid w:val="00713881"/>
    <w:rsid w:val="00714AC4"/>
    <w:rsid w:val="007154D0"/>
    <w:rsid w:val="00715DA0"/>
    <w:rsid w:val="00716BB9"/>
    <w:rsid w:val="00717E70"/>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585D"/>
    <w:rsid w:val="00736613"/>
    <w:rsid w:val="00736A36"/>
    <w:rsid w:val="00737D05"/>
    <w:rsid w:val="00737EEB"/>
    <w:rsid w:val="00741B19"/>
    <w:rsid w:val="00741F50"/>
    <w:rsid w:val="00742484"/>
    <w:rsid w:val="00742566"/>
    <w:rsid w:val="007435A1"/>
    <w:rsid w:val="0074362A"/>
    <w:rsid w:val="007437A3"/>
    <w:rsid w:val="00743895"/>
    <w:rsid w:val="00743C07"/>
    <w:rsid w:val="00743DCD"/>
    <w:rsid w:val="00744EF4"/>
    <w:rsid w:val="00744F9C"/>
    <w:rsid w:val="00746058"/>
    <w:rsid w:val="0074658F"/>
    <w:rsid w:val="0074702E"/>
    <w:rsid w:val="007475F0"/>
    <w:rsid w:val="00747673"/>
    <w:rsid w:val="007478B1"/>
    <w:rsid w:val="0074799F"/>
    <w:rsid w:val="00747F2A"/>
    <w:rsid w:val="00750834"/>
    <w:rsid w:val="00751107"/>
    <w:rsid w:val="0075123E"/>
    <w:rsid w:val="00751516"/>
    <w:rsid w:val="00752014"/>
    <w:rsid w:val="0075210F"/>
    <w:rsid w:val="00752297"/>
    <w:rsid w:val="007527D9"/>
    <w:rsid w:val="00752B9E"/>
    <w:rsid w:val="00752E33"/>
    <w:rsid w:val="00753125"/>
    <w:rsid w:val="00754103"/>
    <w:rsid w:val="00754218"/>
    <w:rsid w:val="00754C3E"/>
    <w:rsid w:val="00754D4B"/>
    <w:rsid w:val="007554CF"/>
    <w:rsid w:val="0075556E"/>
    <w:rsid w:val="007555A6"/>
    <w:rsid w:val="007561BA"/>
    <w:rsid w:val="00756F0E"/>
    <w:rsid w:val="007574AC"/>
    <w:rsid w:val="0076060B"/>
    <w:rsid w:val="00760AF7"/>
    <w:rsid w:val="007610E7"/>
    <w:rsid w:val="007612C6"/>
    <w:rsid w:val="00761354"/>
    <w:rsid w:val="00761411"/>
    <w:rsid w:val="00762ADC"/>
    <w:rsid w:val="00762C3A"/>
    <w:rsid w:val="00762CE2"/>
    <w:rsid w:val="00763AEB"/>
    <w:rsid w:val="007646CD"/>
    <w:rsid w:val="007657B3"/>
    <w:rsid w:val="007660FE"/>
    <w:rsid w:val="007665D5"/>
    <w:rsid w:val="00766FE2"/>
    <w:rsid w:val="0076702C"/>
    <w:rsid w:val="007670AE"/>
    <w:rsid w:val="0076785B"/>
    <w:rsid w:val="0077215B"/>
    <w:rsid w:val="00772232"/>
    <w:rsid w:val="00772EAF"/>
    <w:rsid w:val="00773159"/>
    <w:rsid w:val="0077355C"/>
    <w:rsid w:val="007735FD"/>
    <w:rsid w:val="00773EF0"/>
    <w:rsid w:val="00775333"/>
    <w:rsid w:val="00775615"/>
    <w:rsid w:val="00775BAF"/>
    <w:rsid w:val="0077762A"/>
    <w:rsid w:val="007776EE"/>
    <w:rsid w:val="00777BC4"/>
    <w:rsid w:val="00781004"/>
    <w:rsid w:val="00781E75"/>
    <w:rsid w:val="00782EC8"/>
    <w:rsid w:val="00783491"/>
    <w:rsid w:val="007843BE"/>
    <w:rsid w:val="007844C2"/>
    <w:rsid w:val="0078480D"/>
    <w:rsid w:val="00785AB8"/>
    <w:rsid w:val="00785B44"/>
    <w:rsid w:val="00787189"/>
    <w:rsid w:val="007878B9"/>
    <w:rsid w:val="00790932"/>
    <w:rsid w:val="00792937"/>
    <w:rsid w:val="0079297D"/>
    <w:rsid w:val="00792D9A"/>
    <w:rsid w:val="00793853"/>
    <w:rsid w:val="00793CD9"/>
    <w:rsid w:val="00794EB5"/>
    <w:rsid w:val="00795B55"/>
    <w:rsid w:val="00795BF8"/>
    <w:rsid w:val="00795CFF"/>
    <w:rsid w:val="00796692"/>
    <w:rsid w:val="00797117"/>
    <w:rsid w:val="0079714F"/>
    <w:rsid w:val="0079760A"/>
    <w:rsid w:val="007A03F4"/>
    <w:rsid w:val="007A0E3C"/>
    <w:rsid w:val="007A2633"/>
    <w:rsid w:val="007A2F81"/>
    <w:rsid w:val="007A32C9"/>
    <w:rsid w:val="007A370F"/>
    <w:rsid w:val="007A3AB9"/>
    <w:rsid w:val="007A3D00"/>
    <w:rsid w:val="007A3EAB"/>
    <w:rsid w:val="007A3EF7"/>
    <w:rsid w:val="007A49BE"/>
    <w:rsid w:val="007A4ABA"/>
    <w:rsid w:val="007A6F87"/>
    <w:rsid w:val="007A7E43"/>
    <w:rsid w:val="007B0DF8"/>
    <w:rsid w:val="007B1915"/>
    <w:rsid w:val="007B1E02"/>
    <w:rsid w:val="007B2300"/>
    <w:rsid w:val="007B23BA"/>
    <w:rsid w:val="007B2F5E"/>
    <w:rsid w:val="007B3930"/>
    <w:rsid w:val="007B39FE"/>
    <w:rsid w:val="007B40E8"/>
    <w:rsid w:val="007B43D7"/>
    <w:rsid w:val="007B717C"/>
    <w:rsid w:val="007B76A2"/>
    <w:rsid w:val="007C0A8A"/>
    <w:rsid w:val="007C18A8"/>
    <w:rsid w:val="007C19C6"/>
    <w:rsid w:val="007C1B03"/>
    <w:rsid w:val="007C201B"/>
    <w:rsid w:val="007C258E"/>
    <w:rsid w:val="007C263D"/>
    <w:rsid w:val="007C2DC9"/>
    <w:rsid w:val="007C2F26"/>
    <w:rsid w:val="007C34B3"/>
    <w:rsid w:val="007C3C91"/>
    <w:rsid w:val="007C3DB9"/>
    <w:rsid w:val="007C3E3F"/>
    <w:rsid w:val="007C4EE9"/>
    <w:rsid w:val="007C589E"/>
    <w:rsid w:val="007C5D20"/>
    <w:rsid w:val="007C6C72"/>
    <w:rsid w:val="007C7DEF"/>
    <w:rsid w:val="007D1A11"/>
    <w:rsid w:val="007D2D20"/>
    <w:rsid w:val="007D3DCD"/>
    <w:rsid w:val="007D3FC1"/>
    <w:rsid w:val="007D439E"/>
    <w:rsid w:val="007D4C77"/>
    <w:rsid w:val="007D6424"/>
    <w:rsid w:val="007D6C61"/>
    <w:rsid w:val="007D6E32"/>
    <w:rsid w:val="007D74E4"/>
    <w:rsid w:val="007D7C87"/>
    <w:rsid w:val="007D7D8E"/>
    <w:rsid w:val="007D7EDA"/>
    <w:rsid w:val="007E241F"/>
    <w:rsid w:val="007E28A1"/>
    <w:rsid w:val="007E2DE4"/>
    <w:rsid w:val="007E4298"/>
    <w:rsid w:val="007E460D"/>
    <w:rsid w:val="007E4F4E"/>
    <w:rsid w:val="007E52BE"/>
    <w:rsid w:val="007E5514"/>
    <w:rsid w:val="007E67BC"/>
    <w:rsid w:val="007E6B70"/>
    <w:rsid w:val="007E74F9"/>
    <w:rsid w:val="007E7715"/>
    <w:rsid w:val="007E7F11"/>
    <w:rsid w:val="007F0986"/>
    <w:rsid w:val="007F0B32"/>
    <w:rsid w:val="007F1884"/>
    <w:rsid w:val="007F2986"/>
    <w:rsid w:val="007F3AC7"/>
    <w:rsid w:val="007F6F96"/>
    <w:rsid w:val="007F713F"/>
    <w:rsid w:val="007F77C9"/>
    <w:rsid w:val="00800A39"/>
    <w:rsid w:val="00801471"/>
    <w:rsid w:val="008017AC"/>
    <w:rsid w:val="008019BA"/>
    <w:rsid w:val="00801FDD"/>
    <w:rsid w:val="00802DF2"/>
    <w:rsid w:val="008037AB"/>
    <w:rsid w:val="00803DF3"/>
    <w:rsid w:val="00803F12"/>
    <w:rsid w:val="0080440A"/>
    <w:rsid w:val="008045C6"/>
    <w:rsid w:val="00805486"/>
    <w:rsid w:val="00805D1E"/>
    <w:rsid w:val="008067BE"/>
    <w:rsid w:val="008067F8"/>
    <w:rsid w:val="00807791"/>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CF3"/>
    <w:rsid w:val="0082382E"/>
    <w:rsid w:val="00824004"/>
    <w:rsid w:val="0082420E"/>
    <w:rsid w:val="00825DE2"/>
    <w:rsid w:val="00826276"/>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AB3"/>
    <w:rsid w:val="00845FEE"/>
    <w:rsid w:val="008464CB"/>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A6"/>
    <w:rsid w:val="00856EBE"/>
    <w:rsid w:val="00857B79"/>
    <w:rsid w:val="00857CED"/>
    <w:rsid w:val="00860423"/>
    <w:rsid w:val="0086099A"/>
    <w:rsid w:val="008619FE"/>
    <w:rsid w:val="00861D64"/>
    <w:rsid w:val="00861DCB"/>
    <w:rsid w:val="0086224A"/>
    <w:rsid w:val="00862896"/>
    <w:rsid w:val="008635A8"/>
    <w:rsid w:val="008640CF"/>
    <w:rsid w:val="008640EE"/>
    <w:rsid w:val="00864989"/>
    <w:rsid w:val="00865B1C"/>
    <w:rsid w:val="00865CF0"/>
    <w:rsid w:val="00865DAA"/>
    <w:rsid w:val="0086723B"/>
    <w:rsid w:val="008672C4"/>
    <w:rsid w:val="00867CC2"/>
    <w:rsid w:val="00870061"/>
    <w:rsid w:val="008702AD"/>
    <w:rsid w:val="00870686"/>
    <w:rsid w:val="00871AA3"/>
    <w:rsid w:val="0087212A"/>
    <w:rsid w:val="008721F6"/>
    <w:rsid w:val="00874057"/>
    <w:rsid w:val="00875089"/>
    <w:rsid w:val="0087515C"/>
    <w:rsid w:val="00875B15"/>
    <w:rsid w:val="00877A03"/>
    <w:rsid w:val="008803E2"/>
    <w:rsid w:val="00881179"/>
    <w:rsid w:val="00882323"/>
    <w:rsid w:val="00882D99"/>
    <w:rsid w:val="0088313A"/>
    <w:rsid w:val="00883F59"/>
    <w:rsid w:val="008840AA"/>
    <w:rsid w:val="0088416A"/>
    <w:rsid w:val="00884BE8"/>
    <w:rsid w:val="00884FF2"/>
    <w:rsid w:val="00885636"/>
    <w:rsid w:val="008856C0"/>
    <w:rsid w:val="00886114"/>
    <w:rsid w:val="00886724"/>
    <w:rsid w:val="008902BE"/>
    <w:rsid w:val="0089046B"/>
    <w:rsid w:val="008912BE"/>
    <w:rsid w:val="0089141E"/>
    <w:rsid w:val="00891720"/>
    <w:rsid w:val="00891B2A"/>
    <w:rsid w:val="00891F88"/>
    <w:rsid w:val="00892200"/>
    <w:rsid w:val="008924F2"/>
    <w:rsid w:val="00892575"/>
    <w:rsid w:val="00892669"/>
    <w:rsid w:val="00892708"/>
    <w:rsid w:val="008934ED"/>
    <w:rsid w:val="00893B1A"/>
    <w:rsid w:val="00893D15"/>
    <w:rsid w:val="0089450B"/>
    <w:rsid w:val="008945CD"/>
    <w:rsid w:val="00894C53"/>
    <w:rsid w:val="008950E1"/>
    <w:rsid w:val="00895144"/>
    <w:rsid w:val="0089642D"/>
    <w:rsid w:val="00896EF0"/>
    <w:rsid w:val="00896F72"/>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59E"/>
    <w:rsid w:val="008A7BB8"/>
    <w:rsid w:val="008B06EB"/>
    <w:rsid w:val="008B06F3"/>
    <w:rsid w:val="008B097F"/>
    <w:rsid w:val="008B0B69"/>
    <w:rsid w:val="008B0F01"/>
    <w:rsid w:val="008B241A"/>
    <w:rsid w:val="008B27C1"/>
    <w:rsid w:val="008B305E"/>
    <w:rsid w:val="008B30A8"/>
    <w:rsid w:val="008B4926"/>
    <w:rsid w:val="008B4FB8"/>
    <w:rsid w:val="008B553C"/>
    <w:rsid w:val="008B5AFA"/>
    <w:rsid w:val="008B7A7E"/>
    <w:rsid w:val="008C052E"/>
    <w:rsid w:val="008C0BDC"/>
    <w:rsid w:val="008C0DA4"/>
    <w:rsid w:val="008C1338"/>
    <w:rsid w:val="008C21AE"/>
    <w:rsid w:val="008C29C5"/>
    <w:rsid w:val="008C2DE5"/>
    <w:rsid w:val="008C3263"/>
    <w:rsid w:val="008C3AF8"/>
    <w:rsid w:val="008C442A"/>
    <w:rsid w:val="008C4A22"/>
    <w:rsid w:val="008C57C8"/>
    <w:rsid w:val="008C5D9F"/>
    <w:rsid w:val="008C7088"/>
    <w:rsid w:val="008C794C"/>
    <w:rsid w:val="008C7F5E"/>
    <w:rsid w:val="008D089D"/>
    <w:rsid w:val="008D0ED7"/>
    <w:rsid w:val="008D2BA6"/>
    <w:rsid w:val="008D438D"/>
    <w:rsid w:val="008D456B"/>
    <w:rsid w:val="008D5E2C"/>
    <w:rsid w:val="008D6009"/>
    <w:rsid w:val="008D69A3"/>
    <w:rsid w:val="008E00F4"/>
    <w:rsid w:val="008E0375"/>
    <w:rsid w:val="008E06F4"/>
    <w:rsid w:val="008E0740"/>
    <w:rsid w:val="008E0DF9"/>
    <w:rsid w:val="008E2266"/>
    <w:rsid w:val="008E233F"/>
    <w:rsid w:val="008E2DA3"/>
    <w:rsid w:val="008E3025"/>
    <w:rsid w:val="008E3241"/>
    <w:rsid w:val="008E33C4"/>
    <w:rsid w:val="008E39F9"/>
    <w:rsid w:val="008E3ABC"/>
    <w:rsid w:val="008E49D2"/>
    <w:rsid w:val="008E5619"/>
    <w:rsid w:val="008E5832"/>
    <w:rsid w:val="008E5892"/>
    <w:rsid w:val="008E5B45"/>
    <w:rsid w:val="008E6481"/>
    <w:rsid w:val="008E6AE6"/>
    <w:rsid w:val="008E6C78"/>
    <w:rsid w:val="008E6FC3"/>
    <w:rsid w:val="008E70CD"/>
    <w:rsid w:val="008E7353"/>
    <w:rsid w:val="008F02DB"/>
    <w:rsid w:val="008F03B7"/>
    <w:rsid w:val="008F04F7"/>
    <w:rsid w:val="008F06A2"/>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452"/>
    <w:rsid w:val="00903131"/>
    <w:rsid w:val="009041B7"/>
    <w:rsid w:val="00904D63"/>
    <w:rsid w:val="00904DA8"/>
    <w:rsid w:val="0090539A"/>
    <w:rsid w:val="00905BEA"/>
    <w:rsid w:val="0090763F"/>
    <w:rsid w:val="00907882"/>
    <w:rsid w:val="00907D89"/>
    <w:rsid w:val="00907FF8"/>
    <w:rsid w:val="0091137D"/>
    <w:rsid w:val="00913F7F"/>
    <w:rsid w:val="00916500"/>
    <w:rsid w:val="00916BA8"/>
    <w:rsid w:val="0092079A"/>
    <w:rsid w:val="009209B2"/>
    <w:rsid w:val="009210D8"/>
    <w:rsid w:val="009212D0"/>
    <w:rsid w:val="00921368"/>
    <w:rsid w:val="009213D2"/>
    <w:rsid w:val="00922057"/>
    <w:rsid w:val="00923207"/>
    <w:rsid w:val="0092437F"/>
    <w:rsid w:val="00925317"/>
    <w:rsid w:val="0092598F"/>
    <w:rsid w:val="00926447"/>
    <w:rsid w:val="00927C57"/>
    <w:rsid w:val="00927D22"/>
    <w:rsid w:val="00927DA0"/>
    <w:rsid w:val="00930185"/>
    <w:rsid w:val="00930F66"/>
    <w:rsid w:val="00930FDA"/>
    <w:rsid w:val="0093138F"/>
    <w:rsid w:val="00931CC3"/>
    <w:rsid w:val="00932DC0"/>
    <w:rsid w:val="00933F97"/>
    <w:rsid w:val="009347EA"/>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4775D"/>
    <w:rsid w:val="00950B4D"/>
    <w:rsid w:val="00950C25"/>
    <w:rsid w:val="00950CCF"/>
    <w:rsid w:val="00951816"/>
    <w:rsid w:val="00951EF1"/>
    <w:rsid w:val="0095243C"/>
    <w:rsid w:val="009524E0"/>
    <w:rsid w:val="009529A4"/>
    <w:rsid w:val="00952F78"/>
    <w:rsid w:val="00952F9C"/>
    <w:rsid w:val="00954960"/>
    <w:rsid w:val="00955A79"/>
    <w:rsid w:val="00955CD9"/>
    <w:rsid w:val="009562BA"/>
    <w:rsid w:val="00956D45"/>
    <w:rsid w:val="00957599"/>
    <w:rsid w:val="0096014E"/>
    <w:rsid w:val="00960298"/>
    <w:rsid w:val="00961B6C"/>
    <w:rsid w:val="00962008"/>
    <w:rsid w:val="009622DA"/>
    <w:rsid w:val="00962B0B"/>
    <w:rsid w:val="0096357B"/>
    <w:rsid w:val="009635AC"/>
    <w:rsid w:val="00963D7A"/>
    <w:rsid w:val="0096474F"/>
    <w:rsid w:val="009656B1"/>
    <w:rsid w:val="0096721A"/>
    <w:rsid w:val="009675EF"/>
    <w:rsid w:val="00967C2A"/>
    <w:rsid w:val="009704C3"/>
    <w:rsid w:val="009704DA"/>
    <w:rsid w:val="009705DC"/>
    <w:rsid w:val="00970A5F"/>
    <w:rsid w:val="009712A3"/>
    <w:rsid w:val="00971E72"/>
    <w:rsid w:val="00971F22"/>
    <w:rsid w:val="00972046"/>
    <w:rsid w:val="00972425"/>
    <w:rsid w:val="00972560"/>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2953"/>
    <w:rsid w:val="0099320E"/>
    <w:rsid w:val="00993910"/>
    <w:rsid w:val="009944B1"/>
    <w:rsid w:val="00994757"/>
    <w:rsid w:val="00994C74"/>
    <w:rsid w:val="00996127"/>
    <w:rsid w:val="009966A9"/>
    <w:rsid w:val="00996720"/>
    <w:rsid w:val="00996784"/>
    <w:rsid w:val="00996FEA"/>
    <w:rsid w:val="00997086"/>
    <w:rsid w:val="009A046F"/>
    <w:rsid w:val="009A067A"/>
    <w:rsid w:val="009A1273"/>
    <w:rsid w:val="009A15CC"/>
    <w:rsid w:val="009A1C8F"/>
    <w:rsid w:val="009A1EA7"/>
    <w:rsid w:val="009A27D3"/>
    <w:rsid w:val="009A4735"/>
    <w:rsid w:val="009A589B"/>
    <w:rsid w:val="009A643B"/>
    <w:rsid w:val="009A73C5"/>
    <w:rsid w:val="009A79F3"/>
    <w:rsid w:val="009B0B87"/>
    <w:rsid w:val="009B0B92"/>
    <w:rsid w:val="009B145D"/>
    <w:rsid w:val="009B18B4"/>
    <w:rsid w:val="009B28E4"/>
    <w:rsid w:val="009B2D72"/>
    <w:rsid w:val="009B2DA4"/>
    <w:rsid w:val="009B361E"/>
    <w:rsid w:val="009B39B8"/>
    <w:rsid w:val="009B4695"/>
    <w:rsid w:val="009B4ABD"/>
    <w:rsid w:val="009B4FD4"/>
    <w:rsid w:val="009B554C"/>
    <w:rsid w:val="009B5E45"/>
    <w:rsid w:val="009B74D9"/>
    <w:rsid w:val="009B76FF"/>
    <w:rsid w:val="009C00E2"/>
    <w:rsid w:val="009C01B3"/>
    <w:rsid w:val="009C05E3"/>
    <w:rsid w:val="009C1472"/>
    <w:rsid w:val="009C1E04"/>
    <w:rsid w:val="009C2618"/>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35E"/>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E7FBE"/>
    <w:rsid w:val="009F0425"/>
    <w:rsid w:val="009F0679"/>
    <w:rsid w:val="009F0734"/>
    <w:rsid w:val="009F0E95"/>
    <w:rsid w:val="009F2432"/>
    <w:rsid w:val="009F2C53"/>
    <w:rsid w:val="009F2CAE"/>
    <w:rsid w:val="009F2CBB"/>
    <w:rsid w:val="009F3233"/>
    <w:rsid w:val="009F3289"/>
    <w:rsid w:val="009F32D5"/>
    <w:rsid w:val="009F3842"/>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6E57"/>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4F52"/>
    <w:rsid w:val="00A1701C"/>
    <w:rsid w:val="00A17A82"/>
    <w:rsid w:val="00A205D8"/>
    <w:rsid w:val="00A21300"/>
    <w:rsid w:val="00A2174C"/>
    <w:rsid w:val="00A2232C"/>
    <w:rsid w:val="00A22849"/>
    <w:rsid w:val="00A22A69"/>
    <w:rsid w:val="00A23434"/>
    <w:rsid w:val="00A23FA0"/>
    <w:rsid w:val="00A24574"/>
    <w:rsid w:val="00A245B1"/>
    <w:rsid w:val="00A2578D"/>
    <w:rsid w:val="00A258A6"/>
    <w:rsid w:val="00A260BE"/>
    <w:rsid w:val="00A26141"/>
    <w:rsid w:val="00A261BA"/>
    <w:rsid w:val="00A2657B"/>
    <w:rsid w:val="00A26AA3"/>
    <w:rsid w:val="00A30C8B"/>
    <w:rsid w:val="00A3242B"/>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924"/>
    <w:rsid w:val="00A40C8D"/>
    <w:rsid w:val="00A41636"/>
    <w:rsid w:val="00A418D0"/>
    <w:rsid w:val="00A41ACA"/>
    <w:rsid w:val="00A41BB8"/>
    <w:rsid w:val="00A41E00"/>
    <w:rsid w:val="00A41E63"/>
    <w:rsid w:val="00A42227"/>
    <w:rsid w:val="00A42523"/>
    <w:rsid w:val="00A425C4"/>
    <w:rsid w:val="00A43FC6"/>
    <w:rsid w:val="00A45118"/>
    <w:rsid w:val="00A456E4"/>
    <w:rsid w:val="00A45B82"/>
    <w:rsid w:val="00A46050"/>
    <w:rsid w:val="00A46366"/>
    <w:rsid w:val="00A46EF9"/>
    <w:rsid w:val="00A46FB1"/>
    <w:rsid w:val="00A500A5"/>
    <w:rsid w:val="00A50189"/>
    <w:rsid w:val="00A51D64"/>
    <w:rsid w:val="00A524B5"/>
    <w:rsid w:val="00A52565"/>
    <w:rsid w:val="00A53737"/>
    <w:rsid w:val="00A5457C"/>
    <w:rsid w:val="00A547DF"/>
    <w:rsid w:val="00A54804"/>
    <w:rsid w:val="00A549DE"/>
    <w:rsid w:val="00A55048"/>
    <w:rsid w:val="00A5528E"/>
    <w:rsid w:val="00A55A17"/>
    <w:rsid w:val="00A56A7A"/>
    <w:rsid w:val="00A56FF0"/>
    <w:rsid w:val="00A5755D"/>
    <w:rsid w:val="00A60009"/>
    <w:rsid w:val="00A60A14"/>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E06"/>
    <w:rsid w:val="00A7340F"/>
    <w:rsid w:val="00A73E0D"/>
    <w:rsid w:val="00A7416D"/>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280D"/>
    <w:rsid w:val="00A83798"/>
    <w:rsid w:val="00A83A01"/>
    <w:rsid w:val="00A84340"/>
    <w:rsid w:val="00A84765"/>
    <w:rsid w:val="00A849F2"/>
    <w:rsid w:val="00A855D3"/>
    <w:rsid w:val="00A86ACB"/>
    <w:rsid w:val="00A87884"/>
    <w:rsid w:val="00A90084"/>
    <w:rsid w:val="00A90700"/>
    <w:rsid w:val="00A90CB4"/>
    <w:rsid w:val="00A915EE"/>
    <w:rsid w:val="00A916FD"/>
    <w:rsid w:val="00A91800"/>
    <w:rsid w:val="00A927AA"/>
    <w:rsid w:val="00A928B9"/>
    <w:rsid w:val="00A92936"/>
    <w:rsid w:val="00A934A1"/>
    <w:rsid w:val="00A9426B"/>
    <w:rsid w:val="00A94BE7"/>
    <w:rsid w:val="00A94D28"/>
    <w:rsid w:val="00A950F0"/>
    <w:rsid w:val="00A956CB"/>
    <w:rsid w:val="00A95855"/>
    <w:rsid w:val="00A961F0"/>
    <w:rsid w:val="00A970F6"/>
    <w:rsid w:val="00AA036C"/>
    <w:rsid w:val="00AA0450"/>
    <w:rsid w:val="00AA1570"/>
    <w:rsid w:val="00AA1FEA"/>
    <w:rsid w:val="00AA2A44"/>
    <w:rsid w:val="00AA2F58"/>
    <w:rsid w:val="00AA4E5A"/>
    <w:rsid w:val="00AA6B74"/>
    <w:rsid w:val="00AA707E"/>
    <w:rsid w:val="00AA786D"/>
    <w:rsid w:val="00AB0803"/>
    <w:rsid w:val="00AB083E"/>
    <w:rsid w:val="00AB1574"/>
    <w:rsid w:val="00AB216A"/>
    <w:rsid w:val="00AB31A9"/>
    <w:rsid w:val="00AB3484"/>
    <w:rsid w:val="00AB525C"/>
    <w:rsid w:val="00AB57F2"/>
    <w:rsid w:val="00AB59EF"/>
    <w:rsid w:val="00AB5C33"/>
    <w:rsid w:val="00AB61B2"/>
    <w:rsid w:val="00AB6DBE"/>
    <w:rsid w:val="00AB7B43"/>
    <w:rsid w:val="00AC29FF"/>
    <w:rsid w:val="00AC2C0D"/>
    <w:rsid w:val="00AC3054"/>
    <w:rsid w:val="00AC3247"/>
    <w:rsid w:val="00AC3CC3"/>
    <w:rsid w:val="00AC49FD"/>
    <w:rsid w:val="00AC5D46"/>
    <w:rsid w:val="00AC5DFA"/>
    <w:rsid w:val="00AC5DFD"/>
    <w:rsid w:val="00AC60E6"/>
    <w:rsid w:val="00AC68EA"/>
    <w:rsid w:val="00AC6D4F"/>
    <w:rsid w:val="00AC7056"/>
    <w:rsid w:val="00AC74EA"/>
    <w:rsid w:val="00AC78DA"/>
    <w:rsid w:val="00AD0745"/>
    <w:rsid w:val="00AD0FC7"/>
    <w:rsid w:val="00AD0FC8"/>
    <w:rsid w:val="00AD1E02"/>
    <w:rsid w:val="00AD250E"/>
    <w:rsid w:val="00AD4627"/>
    <w:rsid w:val="00AD56F3"/>
    <w:rsid w:val="00AD57E2"/>
    <w:rsid w:val="00AD5B4E"/>
    <w:rsid w:val="00AD6359"/>
    <w:rsid w:val="00AD728C"/>
    <w:rsid w:val="00AD7E2D"/>
    <w:rsid w:val="00AE0A7C"/>
    <w:rsid w:val="00AE14A8"/>
    <w:rsid w:val="00AE1C08"/>
    <w:rsid w:val="00AE286A"/>
    <w:rsid w:val="00AE380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4783"/>
    <w:rsid w:val="00AF58BD"/>
    <w:rsid w:val="00AF59C7"/>
    <w:rsid w:val="00AF6401"/>
    <w:rsid w:val="00AF7266"/>
    <w:rsid w:val="00AF7701"/>
    <w:rsid w:val="00AF783A"/>
    <w:rsid w:val="00B00156"/>
    <w:rsid w:val="00B00394"/>
    <w:rsid w:val="00B00779"/>
    <w:rsid w:val="00B0198B"/>
    <w:rsid w:val="00B019EC"/>
    <w:rsid w:val="00B0276D"/>
    <w:rsid w:val="00B02BC2"/>
    <w:rsid w:val="00B0351D"/>
    <w:rsid w:val="00B0369C"/>
    <w:rsid w:val="00B03F4F"/>
    <w:rsid w:val="00B04224"/>
    <w:rsid w:val="00B04A4F"/>
    <w:rsid w:val="00B04DB7"/>
    <w:rsid w:val="00B050B7"/>
    <w:rsid w:val="00B0573B"/>
    <w:rsid w:val="00B0675F"/>
    <w:rsid w:val="00B07080"/>
    <w:rsid w:val="00B071A0"/>
    <w:rsid w:val="00B072D8"/>
    <w:rsid w:val="00B07877"/>
    <w:rsid w:val="00B07A42"/>
    <w:rsid w:val="00B101D9"/>
    <w:rsid w:val="00B11734"/>
    <w:rsid w:val="00B12549"/>
    <w:rsid w:val="00B13CA8"/>
    <w:rsid w:val="00B13F4B"/>
    <w:rsid w:val="00B14460"/>
    <w:rsid w:val="00B153B7"/>
    <w:rsid w:val="00B1576E"/>
    <w:rsid w:val="00B15A66"/>
    <w:rsid w:val="00B17360"/>
    <w:rsid w:val="00B1767E"/>
    <w:rsid w:val="00B1786D"/>
    <w:rsid w:val="00B17B72"/>
    <w:rsid w:val="00B17E06"/>
    <w:rsid w:val="00B20F38"/>
    <w:rsid w:val="00B21850"/>
    <w:rsid w:val="00B22589"/>
    <w:rsid w:val="00B23CB9"/>
    <w:rsid w:val="00B24208"/>
    <w:rsid w:val="00B245F1"/>
    <w:rsid w:val="00B25894"/>
    <w:rsid w:val="00B2605A"/>
    <w:rsid w:val="00B26EAE"/>
    <w:rsid w:val="00B27D8E"/>
    <w:rsid w:val="00B3013B"/>
    <w:rsid w:val="00B301B8"/>
    <w:rsid w:val="00B30C72"/>
    <w:rsid w:val="00B30F89"/>
    <w:rsid w:val="00B32C21"/>
    <w:rsid w:val="00B333E2"/>
    <w:rsid w:val="00B339AE"/>
    <w:rsid w:val="00B3439F"/>
    <w:rsid w:val="00B34419"/>
    <w:rsid w:val="00B34C53"/>
    <w:rsid w:val="00B35221"/>
    <w:rsid w:val="00B35AA7"/>
    <w:rsid w:val="00B37A0B"/>
    <w:rsid w:val="00B402E5"/>
    <w:rsid w:val="00B4035E"/>
    <w:rsid w:val="00B4060B"/>
    <w:rsid w:val="00B40881"/>
    <w:rsid w:val="00B41495"/>
    <w:rsid w:val="00B42149"/>
    <w:rsid w:val="00B421D7"/>
    <w:rsid w:val="00B432AA"/>
    <w:rsid w:val="00B438AD"/>
    <w:rsid w:val="00B43D11"/>
    <w:rsid w:val="00B43DF6"/>
    <w:rsid w:val="00B43EEF"/>
    <w:rsid w:val="00B455FE"/>
    <w:rsid w:val="00B45640"/>
    <w:rsid w:val="00B46381"/>
    <w:rsid w:val="00B465FF"/>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4D5"/>
    <w:rsid w:val="00B5773B"/>
    <w:rsid w:val="00B57BF7"/>
    <w:rsid w:val="00B57C3D"/>
    <w:rsid w:val="00B6002A"/>
    <w:rsid w:val="00B61406"/>
    <w:rsid w:val="00B6165A"/>
    <w:rsid w:val="00B61D12"/>
    <w:rsid w:val="00B626DB"/>
    <w:rsid w:val="00B632CA"/>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3F1D"/>
    <w:rsid w:val="00B85BA1"/>
    <w:rsid w:val="00B85CD9"/>
    <w:rsid w:val="00B863B3"/>
    <w:rsid w:val="00B8772E"/>
    <w:rsid w:val="00B87831"/>
    <w:rsid w:val="00B87D69"/>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452"/>
    <w:rsid w:val="00B969DF"/>
    <w:rsid w:val="00B96B4B"/>
    <w:rsid w:val="00B96EAE"/>
    <w:rsid w:val="00B97E49"/>
    <w:rsid w:val="00BA0AD3"/>
    <w:rsid w:val="00BA1466"/>
    <w:rsid w:val="00BA18E9"/>
    <w:rsid w:val="00BA1945"/>
    <w:rsid w:val="00BA1FA2"/>
    <w:rsid w:val="00BA2C3A"/>
    <w:rsid w:val="00BA2CDB"/>
    <w:rsid w:val="00BA35DE"/>
    <w:rsid w:val="00BA36C4"/>
    <w:rsid w:val="00BA417F"/>
    <w:rsid w:val="00BA4AE5"/>
    <w:rsid w:val="00BA63F5"/>
    <w:rsid w:val="00BA690A"/>
    <w:rsid w:val="00BA6980"/>
    <w:rsid w:val="00BA7866"/>
    <w:rsid w:val="00BB0944"/>
    <w:rsid w:val="00BB10C7"/>
    <w:rsid w:val="00BB162A"/>
    <w:rsid w:val="00BB1C23"/>
    <w:rsid w:val="00BB222E"/>
    <w:rsid w:val="00BB4C30"/>
    <w:rsid w:val="00BB4FB4"/>
    <w:rsid w:val="00BB53D6"/>
    <w:rsid w:val="00BB67D1"/>
    <w:rsid w:val="00BB695F"/>
    <w:rsid w:val="00BB6ECE"/>
    <w:rsid w:val="00BB7356"/>
    <w:rsid w:val="00BB7CDB"/>
    <w:rsid w:val="00BC1B5A"/>
    <w:rsid w:val="00BC1EAA"/>
    <w:rsid w:val="00BC1FFE"/>
    <w:rsid w:val="00BC3012"/>
    <w:rsid w:val="00BC37DA"/>
    <w:rsid w:val="00BC3A2F"/>
    <w:rsid w:val="00BC4AB4"/>
    <w:rsid w:val="00BC54DC"/>
    <w:rsid w:val="00BC5521"/>
    <w:rsid w:val="00BC5853"/>
    <w:rsid w:val="00BC5E46"/>
    <w:rsid w:val="00BC69BC"/>
    <w:rsid w:val="00BC6CF7"/>
    <w:rsid w:val="00BC71BC"/>
    <w:rsid w:val="00BC7655"/>
    <w:rsid w:val="00BD0192"/>
    <w:rsid w:val="00BD11C5"/>
    <w:rsid w:val="00BD11E4"/>
    <w:rsid w:val="00BD1697"/>
    <w:rsid w:val="00BD2CBE"/>
    <w:rsid w:val="00BD3527"/>
    <w:rsid w:val="00BD38F5"/>
    <w:rsid w:val="00BD43FA"/>
    <w:rsid w:val="00BD484F"/>
    <w:rsid w:val="00BD49CD"/>
    <w:rsid w:val="00BD4B92"/>
    <w:rsid w:val="00BD54AA"/>
    <w:rsid w:val="00BD5507"/>
    <w:rsid w:val="00BD579F"/>
    <w:rsid w:val="00BD5A1E"/>
    <w:rsid w:val="00BD5E8A"/>
    <w:rsid w:val="00BD6F47"/>
    <w:rsid w:val="00BD7160"/>
    <w:rsid w:val="00BD72DD"/>
    <w:rsid w:val="00BD776E"/>
    <w:rsid w:val="00BE1BF1"/>
    <w:rsid w:val="00BE1DE9"/>
    <w:rsid w:val="00BE32CF"/>
    <w:rsid w:val="00BE334F"/>
    <w:rsid w:val="00BE3752"/>
    <w:rsid w:val="00BE3A57"/>
    <w:rsid w:val="00BE460E"/>
    <w:rsid w:val="00BE4921"/>
    <w:rsid w:val="00BE4C69"/>
    <w:rsid w:val="00BE4D3D"/>
    <w:rsid w:val="00BE5330"/>
    <w:rsid w:val="00BE5DB3"/>
    <w:rsid w:val="00BE63DB"/>
    <w:rsid w:val="00BE6E65"/>
    <w:rsid w:val="00BE7A2A"/>
    <w:rsid w:val="00BF09B0"/>
    <w:rsid w:val="00BF0AA5"/>
    <w:rsid w:val="00BF228D"/>
    <w:rsid w:val="00BF3905"/>
    <w:rsid w:val="00BF3C03"/>
    <w:rsid w:val="00BF4291"/>
    <w:rsid w:val="00BF4A10"/>
    <w:rsid w:val="00BF4C77"/>
    <w:rsid w:val="00BF51A1"/>
    <w:rsid w:val="00BF6B89"/>
    <w:rsid w:val="00BF7191"/>
    <w:rsid w:val="00BF74A0"/>
    <w:rsid w:val="00BF7550"/>
    <w:rsid w:val="00BF7880"/>
    <w:rsid w:val="00BF7D24"/>
    <w:rsid w:val="00C0009A"/>
    <w:rsid w:val="00C01032"/>
    <w:rsid w:val="00C019A1"/>
    <w:rsid w:val="00C020F9"/>
    <w:rsid w:val="00C02385"/>
    <w:rsid w:val="00C0324D"/>
    <w:rsid w:val="00C03E91"/>
    <w:rsid w:val="00C05507"/>
    <w:rsid w:val="00C056CF"/>
    <w:rsid w:val="00C0578C"/>
    <w:rsid w:val="00C06316"/>
    <w:rsid w:val="00C06447"/>
    <w:rsid w:val="00C06956"/>
    <w:rsid w:val="00C1109B"/>
    <w:rsid w:val="00C1153D"/>
    <w:rsid w:val="00C11A59"/>
    <w:rsid w:val="00C11F40"/>
    <w:rsid w:val="00C124A3"/>
    <w:rsid w:val="00C12F6D"/>
    <w:rsid w:val="00C13118"/>
    <w:rsid w:val="00C1447C"/>
    <w:rsid w:val="00C1474F"/>
    <w:rsid w:val="00C15AA3"/>
    <w:rsid w:val="00C1629F"/>
    <w:rsid w:val="00C21845"/>
    <w:rsid w:val="00C21C47"/>
    <w:rsid w:val="00C21C5F"/>
    <w:rsid w:val="00C225BD"/>
    <w:rsid w:val="00C228B4"/>
    <w:rsid w:val="00C22B19"/>
    <w:rsid w:val="00C240E2"/>
    <w:rsid w:val="00C2421B"/>
    <w:rsid w:val="00C24810"/>
    <w:rsid w:val="00C24F5D"/>
    <w:rsid w:val="00C25950"/>
    <w:rsid w:val="00C2698F"/>
    <w:rsid w:val="00C27642"/>
    <w:rsid w:val="00C278D4"/>
    <w:rsid w:val="00C27F48"/>
    <w:rsid w:val="00C300BF"/>
    <w:rsid w:val="00C30377"/>
    <w:rsid w:val="00C304A7"/>
    <w:rsid w:val="00C308F6"/>
    <w:rsid w:val="00C30DC3"/>
    <w:rsid w:val="00C30EE0"/>
    <w:rsid w:val="00C320C6"/>
    <w:rsid w:val="00C32304"/>
    <w:rsid w:val="00C32A1C"/>
    <w:rsid w:val="00C32BA5"/>
    <w:rsid w:val="00C3300F"/>
    <w:rsid w:val="00C33A90"/>
    <w:rsid w:val="00C33F53"/>
    <w:rsid w:val="00C347F3"/>
    <w:rsid w:val="00C35283"/>
    <w:rsid w:val="00C355C3"/>
    <w:rsid w:val="00C3671A"/>
    <w:rsid w:val="00C36B4E"/>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182E"/>
    <w:rsid w:val="00C520D4"/>
    <w:rsid w:val="00C525D2"/>
    <w:rsid w:val="00C53258"/>
    <w:rsid w:val="00C54CAD"/>
    <w:rsid w:val="00C55A7A"/>
    <w:rsid w:val="00C563A7"/>
    <w:rsid w:val="00C56F9B"/>
    <w:rsid w:val="00C56FD2"/>
    <w:rsid w:val="00C57543"/>
    <w:rsid w:val="00C57A53"/>
    <w:rsid w:val="00C6018E"/>
    <w:rsid w:val="00C607B1"/>
    <w:rsid w:val="00C60801"/>
    <w:rsid w:val="00C6091E"/>
    <w:rsid w:val="00C60D1B"/>
    <w:rsid w:val="00C612B5"/>
    <w:rsid w:val="00C6243F"/>
    <w:rsid w:val="00C627B4"/>
    <w:rsid w:val="00C63CA4"/>
    <w:rsid w:val="00C63EB6"/>
    <w:rsid w:val="00C64559"/>
    <w:rsid w:val="00C64756"/>
    <w:rsid w:val="00C64943"/>
    <w:rsid w:val="00C649E1"/>
    <w:rsid w:val="00C65513"/>
    <w:rsid w:val="00C67361"/>
    <w:rsid w:val="00C67E75"/>
    <w:rsid w:val="00C67F6F"/>
    <w:rsid w:val="00C70094"/>
    <w:rsid w:val="00C70CB0"/>
    <w:rsid w:val="00C70EC3"/>
    <w:rsid w:val="00C7153A"/>
    <w:rsid w:val="00C717EC"/>
    <w:rsid w:val="00C71A3C"/>
    <w:rsid w:val="00C72FD6"/>
    <w:rsid w:val="00C72FEB"/>
    <w:rsid w:val="00C73A45"/>
    <w:rsid w:val="00C73FA7"/>
    <w:rsid w:val="00C74AFE"/>
    <w:rsid w:val="00C75490"/>
    <w:rsid w:val="00C76A3C"/>
    <w:rsid w:val="00C77932"/>
    <w:rsid w:val="00C8021F"/>
    <w:rsid w:val="00C82376"/>
    <w:rsid w:val="00C828CC"/>
    <w:rsid w:val="00C8335F"/>
    <w:rsid w:val="00C83A92"/>
    <w:rsid w:val="00C84CCD"/>
    <w:rsid w:val="00C85421"/>
    <w:rsid w:val="00C854ED"/>
    <w:rsid w:val="00C855C5"/>
    <w:rsid w:val="00C85D76"/>
    <w:rsid w:val="00C86E7F"/>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BB7"/>
    <w:rsid w:val="00C94C46"/>
    <w:rsid w:val="00C954BC"/>
    <w:rsid w:val="00C95F8B"/>
    <w:rsid w:val="00C967AD"/>
    <w:rsid w:val="00C967EB"/>
    <w:rsid w:val="00C968B4"/>
    <w:rsid w:val="00C96991"/>
    <w:rsid w:val="00C96CB7"/>
    <w:rsid w:val="00C97DFD"/>
    <w:rsid w:val="00CA00DF"/>
    <w:rsid w:val="00CA0CD3"/>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0C45"/>
    <w:rsid w:val="00CC1237"/>
    <w:rsid w:val="00CC1533"/>
    <w:rsid w:val="00CC1739"/>
    <w:rsid w:val="00CC1A54"/>
    <w:rsid w:val="00CC1BDE"/>
    <w:rsid w:val="00CC2A76"/>
    <w:rsid w:val="00CC3F32"/>
    <w:rsid w:val="00CC408C"/>
    <w:rsid w:val="00CC454A"/>
    <w:rsid w:val="00CC5443"/>
    <w:rsid w:val="00CC5917"/>
    <w:rsid w:val="00CC69C9"/>
    <w:rsid w:val="00CC6F00"/>
    <w:rsid w:val="00CD02AA"/>
    <w:rsid w:val="00CD0F44"/>
    <w:rsid w:val="00CD1661"/>
    <w:rsid w:val="00CD1A5D"/>
    <w:rsid w:val="00CD2A6A"/>
    <w:rsid w:val="00CD3A36"/>
    <w:rsid w:val="00CD3E0A"/>
    <w:rsid w:val="00CD40D1"/>
    <w:rsid w:val="00CD4495"/>
    <w:rsid w:val="00CD4B47"/>
    <w:rsid w:val="00CD5326"/>
    <w:rsid w:val="00CD5A3F"/>
    <w:rsid w:val="00CD69D8"/>
    <w:rsid w:val="00CD6BF4"/>
    <w:rsid w:val="00CD73E8"/>
    <w:rsid w:val="00CD7BC5"/>
    <w:rsid w:val="00CD7D5D"/>
    <w:rsid w:val="00CE3B51"/>
    <w:rsid w:val="00CE3CC5"/>
    <w:rsid w:val="00CE3DC5"/>
    <w:rsid w:val="00CE56FA"/>
    <w:rsid w:val="00CE5A5C"/>
    <w:rsid w:val="00CE6993"/>
    <w:rsid w:val="00CE6A0B"/>
    <w:rsid w:val="00CE6A85"/>
    <w:rsid w:val="00CE7BBE"/>
    <w:rsid w:val="00CF0330"/>
    <w:rsid w:val="00CF0760"/>
    <w:rsid w:val="00CF163F"/>
    <w:rsid w:val="00CF1692"/>
    <w:rsid w:val="00CF1931"/>
    <w:rsid w:val="00CF1C1F"/>
    <w:rsid w:val="00CF2A5C"/>
    <w:rsid w:val="00CF3194"/>
    <w:rsid w:val="00CF31D4"/>
    <w:rsid w:val="00CF4377"/>
    <w:rsid w:val="00CF4965"/>
    <w:rsid w:val="00CF4B43"/>
    <w:rsid w:val="00CF5E3F"/>
    <w:rsid w:val="00CF60F9"/>
    <w:rsid w:val="00CF6830"/>
    <w:rsid w:val="00CF715F"/>
    <w:rsid w:val="00D003D2"/>
    <w:rsid w:val="00D00E35"/>
    <w:rsid w:val="00D013DA"/>
    <w:rsid w:val="00D01A84"/>
    <w:rsid w:val="00D03CB0"/>
    <w:rsid w:val="00D04A76"/>
    <w:rsid w:val="00D04EDE"/>
    <w:rsid w:val="00D053AE"/>
    <w:rsid w:val="00D05811"/>
    <w:rsid w:val="00D05966"/>
    <w:rsid w:val="00D05F8F"/>
    <w:rsid w:val="00D06779"/>
    <w:rsid w:val="00D07746"/>
    <w:rsid w:val="00D106FD"/>
    <w:rsid w:val="00D112F5"/>
    <w:rsid w:val="00D11315"/>
    <w:rsid w:val="00D11624"/>
    <w:rsid w:val="00D11D3A"/>
    <w:rsid w:val="00D129C5"/>
    <w:rsid w:val="00D12E67"/>
    <w:rsid w:val="00D13143"/>
    <w:rsid w:val="00D13562"/>
    <w:rsid w:val="00D1466A"/>
    <w:rsid w:val="00D15B92"/>
    <w:rsid w:val="00D16F84"/>
    <w:rsid w:val="00D17A8A"/>
    <w:rsid w:val="00D2159E"/>
    <w:rsid w:val="00D21961"/>
    <w:rsid w:val="00D22018"/>
    <w:rsid w:val="00D2257B"/>
    <w:rsid w:val="00D2293D"/>
    <w:rsid w:val="00D22A15"/>
    <w:rsid w:val="00D22C4A"/>
    <w:rsid w:val="00D2319E"/>
    <w:rsid w:val="00D24CB6"/>
    <w:rsid w:val="00D258E8"/>
    <w:rsid w:val="00D26F4B"/>
    <w:rsid w:val="00D2798D"/>
    <w:rsid w:val="00D279E6"/>
    <w:rsid w:val="00D27C98"/>
    <w:rsid w:val="00D30031"/>
    <w:rsid w:val="00D30109"/>
    <w:rsid w:val="00D30C63"/>
    <w:rsid w:val="00D318C8"/>
    <w:rsid w:val="00D31A57"/>
    <w:rsid w:val="00D34B4A"/>
    <w:rsid w:val="00D3586B"/>
    <w:rsid w:val="00D37C33"/>
    <w:rsid w:val="00D37DFF"/>
    <w:rsid w:val="00D40B1F"/>
    <w:rsid w:val="00D41597"/>
    <w:rsid w:val="00D42430"/>
    <w:rsid w:val="00D42579"/>
    <w:rsid w:val="00D43387"/>
    <w:rsid w:val="00D43E1F"/>
    <w:rsid w:val="00D440B4"/>
    <w:rsid w:val="00D441FA"/>
    <w:rsid w:val="00D4440E"/>
    <w:rsid w:val="00D448E8"/>
    <w:rsid w:val="00D44E89"/>
    <w:rsid w:val="00D4551C"/>
    <w:rsid w:val="00D462E0"/>
    <w:rsid w:val="00D46382"/>
    <w:rsid w:val="00D46B4A"/>
    <w:rsid w:val="00D46D2D"/>
    <w:rsid w:val="00D47132"/>
    <w:rsid w:val="00D4731B"/>
    <w:rsid w:val="00D47891"/>
    <w:rsid w:val="00D4791D"/>
    <w:rsid w:val="00D500ED"/>
    <w:rsid w:val="00D50238"/>
    <w:rsid w:val="00D50F3D"/>
    <w:rsid w:val="00D51AB9"/>
    <w:rsid w:val="00D52887"/>
    <w:rsid w:val="00D529B5"/>
    <w:rsid w:val="00D529F0"/>
    <w:rsid w:val="00D53331"/>
    <w:rsid w:val="00D5386C"/>
    <w:rsid w:val="00D53EDC"/>
    <w:rsid w:val="00D53FFF"/>
    <w:rsid w:val="00D542B4"/>
    <w:rsid w:val="00D5469F"/>
    <w:rsid w:val="00D54980"/>
    <w:rsid w:val="00D54A33"/>
    <w:rsid w:val="00D5629C"/>
    <w:rsid w:val="00D5632A"/>
    <w:rsid w:val="00D5787D"/>
    <w:rsid w:val="00D60B3F"/>
    <w:rsid w:val="00D62F96"/>
    <w:rsid w:val="00D63306"/>
    <w:rsid w:val="00D63CF2"/>
    <w:rsid w:val="00D63F83"/>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6F56"/>
    <w:rsid w:val="00D77BDD"/>
    <w:rsid w:val="00D80ACA"/>
    <w:rsid w:val="00D819EF"/>
    <w:rsid w:val="00D81A98"/>
    <w:rsid w:val="00D8207E"/>
    <w:rsid w:val="00D82AA4"/>
    <w:rsid w:val="00D82CB4"/>
    <w:rsid w:val="00D843D9"/>
    <w:rsid w:val="00D850BD"/>
    <w:rsid w:val="00D853B9"/>
    <w:rsid w:val="00D85433"/>
    <w:rsid w:val="00D85F36"/>
    <w:rsid w:val="00D861C7"/>
    <w:rsid w:val="00D86212"/>
    <w:rsid w:val="00D8658C"/>
    <w:rsid w:val="00D86DCD"/>
    <w:rsid w:val="00D876EE"/>
    <w:rsid w:val="00D904AD"/>
    <w:rsid w:val="00D9088B"/>
    <w:rsid w:val="00D9166C"/>
    <w:rsid w:val="00D91B44"/>
    <w:rsid w:val="00D91DB6"/>
    <w:rsid w:val="00D9260B"/>
    <w:rsid w:val="00D9438F"/>
    <w:rsid w:val="00D94657"/>
    <w:rsid w:val="00D94736"/>
    <w:rsid w:val="00D959D9"/>
    <w:rsid w:val="00D95B05"/>
    <w:rsid w:val="00D96238"/>
    <w:rsid w:val="00D96760"/>
    <w:rsid w:val="00DA0B0A"/>
    <w:rsid w:val="00DA1594"/>
    <w:rsid w:val="00DA1EC1"/>
    <w:rsid w:val="00DA2666"/>
    <w:rsid w:val="00DA46AF"/>
    <w:rsid w:val="00DA523A"/>
    <w:rsid w:val="00DA5A7C"/>
    <w:rsid w:val="00DA5D61"/>
    <w:rsid w:val="00DA6C72"/>
    <w:rsid w:val="00DA6F57"/>
    <w:rsid w:val="00DA6F83"/>
    <w:rsid w:val="00DA709E"/>
    <w:rsid w:val="00DA7665"/>
    <w:rsid w:val="00DA7EFF"/>
    <w:rsid w:val="00DB0898"/>
    <w:rsid w:val="00DB0B6F"/>
    <w:rsid w:val="00DB1241"/>
    <w:rsid w:val="00DB1673"/>
    <w:rsid w:val="00DB1FC1"/>
    <w:rsid w:val="00DB2418"/>
    <w:rsid w:val="00DB3A8B"/>
    <w:rsid w:val="00DB3B2C"/>
    <w:rsid w:val="00DB43C7"/>
    <w:rsid w:val="00DB4F8D"/>
    <w:rsid w:val="00DB5A3E"/>
    <w:rsid w:val="00DB5F05"/>
    <w:rsid w:val="00DB680E"/>
    <w:rsid w:val="00DC1270"/>
    <w:rsid w:val="00DC17F5"/>
    <w:rsid w:val="00DC1AD5"/>
    <w:rsid w:val="00DC263F"/>
    <w:rsid w:val="00DC2A80"/>
    <w:rsid w:val="00DC37AB"/>
    <w:rsid w:val="00DC39D5"/>
    <w:rsid w:val="00DC45EE"/>
    <w:rsid w:val="00DC4697"/>
    <w:rsid w:val="00DC4919"/>
    <w:rsid w:val="00DC4E3A"/>
    <w:rsid w:val="00DC51ED"/>
    <w:rsid w:val="00DC6056"/>
    <w:rsid w:val="00DC682C"/>
    <w:rsid w:val="00DC6915"/>
    <w:rsid w:val="00DC6A91"/>
    <w:rsid w:val="00DC6AE0"/>
    <w:rsid w:val="00DC6D60"/>
    <w:rsid w:val="00DC77D0"/>
    <w:rsid w:val="00DD078A"/>
    <w:rsid w:val="00DD0CA1"/>
    <w:rsid w:val="00DD1C47"/>
    <w:rsid w:val="00DD2E34"/>
    <w:rsid w:val="00DD2FA7"/>
    <w:rsid w:val="00DD3411"/>
    <w:rsid w:val="00DD352A"/>
    <w:rsid w:val="00DD35F2"/>
    <w:rsid w:val="00DD3D20"/>
    <w:rsid w:val="00DD66D0"/>
    <w:rsid w:val="00DD67EC"/>
    <w:rsid w:val="00DD7A45"/>
    <w:rsid w:val="00DE0844"/>
    <w:rsid w:val="00DE1EE2"/>
    <w:rsid w:val="00DE2EBB"/>
    <w:rsid w:val="00DE3762"/>
    <w:rsid w:val="00DE377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2D96"/>
    <w:rsid w:val="00DF300C"/>
    <w:rsid w:val="00DF3ECC"/>
    <w:rsid w:val="00DF4D7F"/>
    <w:rsid w:val="00DF63B7"/>
    <w:rsid w:val="00DF66E6"/>
    <w:rsid w:val="00DF7288"/>
    <w:rsid w:val="00E00400"/>
    <w:rsid w:val="00E00D92"/>
    <w:rsid w:val="00E0116C"/>
    <w:rsid w:val="00E016D4"/>
    <w:rsid w:val="00E020E9"/>
    <w:rsid w:val="00E02EF1"/>
    <w:rsid w:val="00E0333A"/>
    <w:rsid w:val="00E0367E"/>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1E4A"/>
    <w:rsid w:val="00E22B89"/>
    <w:rsid w:val="00E249E5"/>
    <w:rsid w:val="00E24C78"/>
    <w:rsid w:val="00E26D2C"/>
    <w:rsid w:val="00E26ED2"/>
    <w:rsid w:val="00E27958"/>
    <w:rsid w:val="00E30137"/>
    <w:rsid w:val="00E305F2"/>
    <w:rsid w:val="00E30BC6"/>
    <w:rsid w:val="00E315D4"/>
    <w:rsid w:val="00E322BC"/>
    <w:rsid w:val="00E32300"/>
    <w:rsid w:val="00E32C92"/>
    <w:rsid w:val="00E32F87"/>
    <w:rsid w:val="00E336A9"/>
    <w:rsid w:val="00E33718"/>
    <w:rsid w:val="00E34068"/>
    <w:rsid w:val="00E3412A"/>
    <w:rsid w:val="00E34CDD"/>
    <w:rsid w:val="00E354B0"/>
    <w:rsid w:val="00E35B2B"/>
    <w:rsid w:val="00E36EEF"/>
    <w:rsid w:val="00E36F9F"/>
    <w:rsid w:val="00E40B6C"/>
    <w:rsid w:val="00E412E9"/>
    <w:rsid w:val="00E426FD"/>
    <w:rsid w:val="00E42856"/>
    <w:rsid w:val="00E42AEB"/>
    <w:rsid w:val="00E435A4"/>
    <w:rsid w:val="00E43E38"/>
    <w:rsid w:val="00E43EB4"/>
    <w:rsid w:val="00E4437F"/>
    <w:rsid w:val="00E45B43"/>
    <w:rsid w:val="00E46292"/>
    <w:rsid w:val="00E47194"/>
    <w:rsid w:val="00E47671"/>
    <w:rsid w:val="00E50AEE"/>
    <w:rsid w:val="00E51025"/>
    <w:rsid w:val="00E51FB4"/>
    <w:rsid w:val="00E52C06"/>
    <w:rsid w:val="00E5319B"/>
    <w:rsid w:val="00E53610"/>
    <w:rsid w:val="00E5582A"/>
    <w:rsid w:val="00E565F5"/>
    <w:rsid w:val="00E5671F"/>
    <w:rsid w:val="00E57090"/>
    <w:rsid w:val="00E5711E"/>
    <w:rsid w:val="00E57669"/>
    <w:rsid w:val="00E577D1"/>
    <w:rsid w:val="00E57839"/>
    <w:rsid w:val="00E57A92"/>
    <w:rsid w:val="00E60101"/>
    <w:rsid w:val="00E60503"/>
    <w:rsid w:val="00E60A80"/>
    <w:rsid w:val="00E60ED7"/>
    <w:rsid w:val="00E618C2"/>
    <w:rsid w:val="00E627F1"/>
    <w:rsid w:val="00E62A86"/>
    <w:rsid w:val="00E634C1"/>
    <w:rsid w:val="00E63672"/>
    <w:rsid w:val="00E638D9"/>
    <w:rsid w:val="00E63EA4"/>
    <w:rsid w:val="00E64038"/>
    <w:rsid w:val="00E64050"/>
    <w:rsid w:val="00E64207"/>
    <w:rsid w:val="00E6523A"/>
    <w:rsid w:val="00E659E0"/>
    <w:rsid w:val="00E65F83"/>
    <w:rsid w:val="00E664CD"/>
    <w:rsid w:val="00E66C4D"/>
    <w:rsid w:val="00E66C78"/>
    <w:rsid w:val="00E705EF"/>
    <w:rsid w:val="00E70730"/>
    <w:rsid w:val="00E70C12"/>
    <w:rsid w:val="00E71939"/>
    <w:rsid w:val="00E72F84"/>
    <w:rsid w:val="00E7303A"/>
    <w:rsid w:val="00E74A55"/>
    <w:rsid w:val="00E76009"/>
    <w:rsid w:val="00E76DE0"/>
    <w:rsid w:val="00E76F83"/>
    <w:rsid w:val="00E77330"/>
    <w:rsid w:val="00E77752"/>
    <w:rsid w:val="00E80AB1"/>
    <w:rsid w:val="00E80B27"/>
    <w:rsid w:val="00E81001"/>
    <w:rsid w:val="00E81F99"/>
    <w:rsid w:val="00E823CA"/>
    <w:rsid w:val="00E82FAE"/>
    <w:rsid w:val="00E82FD3"/>
    <w:rsid w:val="00E831CD"/>
    <w:rsid w:val="00E83474"/>
    <w:rsid w:val="00E8389A"/>
    <w:rsid w:val="00E85202"/>
    <w:rsid w:val="00E85474"/>
    <w:rsid w:val="00E8564E"/>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6182"/>
    <w:rsid w:val="00E96B7C"/>
    <w:rsid w:val="00E97664"/>
    <w:rsid w:val="00E9794D"/>
    <w:rsid w:val="00EA12A8"/>
    <w:rsid w:val="00EA1BBF"/>
    <w:rsid w:val="00EA20E9"/>
    <w:rsid w:val="00EA217A"/>
    <w:rsid w:val="00EA2340"/>
    <w:rsid w:val="00EA2BAE"/>
    <w:rsid w:val="00EA2C83"/>
    <w:rsid w:val="00EA3A6E"/>
    <w:rsid w:val="00EA403A"/>
    <w:rsid w:val="00EA47FC"/>
    <w:rsid w:val="00EA4D92"/>
    <w:rsid w:val="00EA6B01"/>
    <w:rsid w:val="00EA6BC7"/>
    <w:rsid w:val="00EA72B5"/>
    <w:rsid w:val="00EA7906"/>
    <w:rsid w:val="00EB09BD"/>
    <w:rsid w:val="00EB1A5E"/>
    <w:rsid w:val="00EB208F"/>
    <w:rsid w:val="00EB3500"/>
    <w:rsid w:val="00EB3518"/>
    <w:rsid w:val="00EB381C"/>
    <w:rsid w:val="00EB3D55"/>
    <w:rsid w:val="00EB5028"/>
    <w:rsid w:val="00EB5A89"/>
    <w:rsid w:val="00EB5B6C"/>
    <w:rsid w:val="00EB6149"/>
    <w:rsid w:val="00EB65A7"/>
    <w:rsid w:val="00EB6EFF"/>
    <w:rsid w:val="00EC011A"/>
    <w:rsid w:val="00EC0B35"/>
    <w:rsid w:val="00EC0E3E"/>
    <w:rsid w:val="00EC1368"/>
    <w:rsid w:val="00EC17DD"/>
    <w:rsid w:val="00EC1C94"/>
    <w:rsid w:val="00EC2ABC"/>
    <w:rsid w:val="00EC5794"/>
    <w:rsid w:val="00EC5CC6"/>
    <w:rsid w:val="00EC616A"/>
    <w:rsid w:val="00EC6FCC"/>
    <w:rsid w:val="00EC78CB"/>
    <w:rsid w:val="00ED0564"/>
    <w:rsid w:val="00ED064F"/>
    <w:rsid w:val="00ED132D"/>
    <w:rsid w:val="00ED1BBB"/>
    <w:rsid w:val="00ED1E1E"/>
    <w:rsid w:val="00ED21E6"/>
    <w:rsid w:val="00ED2363"/>
    <w:rsid w:val="00ED2B12"/>
    <w:rsid w:val="00ED2F2C"/>
    <w:rsid w:val="00ED354A"/>
    <w:rsid w:val="00ED4137"/>
    <w:rsid w:val="00ED4985"/>
    <w:rsid w:val="00ED6680"/>
    <w:rsid w:val="00ED71A2"/>
    <w:rsid w:val="00ED7EE2"/>
    <w:rsid w:val="00EE015E"/>
    <w:rsid w:val="00EE0B0B"/>
    <w:rsid w:val="00EE0CDE"/>
    <w:rsid w:val="00EE0F94"/>
    <w:rsid w:val="00EE35E8"/>
    <w:rsid w:val="00EE3A2A"/>
    <w:rsid w:val="00EE40A3"/>
    <w:rsid w:val="00EE4F06"/>
    <w:rsid w:val="00EE5983"/>
    <w:rsid w:val="00EF0527"/>
    <w:rsid w:val="00EF2A2D"/>
    <w:rsid w:val="00EF470B"/>
    <w:rsid w:val="00EF4771"/>
    <w:rsid w:val="00EF5525"/>
    <w:rsid w:val="00EF66AF"/>
    <w:rsid w:val="00EF7EE8"/>
    <w:rsid w:val="00F0070A"/>
    <w:rsid w:val="00F011EC"/>
    <w:rsid w:val="00F014D0"/>
    <w:rsid w:val="00F01903"/>
    <w:rsid w:val="00F01CD7"/>
    <w:rsid w:val="00F01D12"/>
    <w:rsid w:val="00F01F73"/>
    <w:rsid w:val="00F01FD4"/>
    <w:rsid w:val="00F0201C"/>
    <w:rsid w:val="00F02093"/>
    <w:rsid w:val="00F0232A"/>
    <w:rsid w:val="00F031C7"/>
    <w:rsid w:val="00F03324"/>
    <w:rsid w:val="00F033EA"/>
    <w:rsid w:val="00F035EF"/>
    <w:rsid w:val="00F0484C"/>
    <w:rsid w:val="00F04A25"/>
    <w:rsid w:val="00F04BB2"/>
    <w:rsid w:val="00F0523E"/>
    <w:rsid w:val="00F05713"/>
    <w:rsid w:val="00F05ADD"/>
    <w:rsid w:val="00F05BD2"/>
    <w:rsid w:val="00F05F47"/>
    <w:rsid w:val="00F0648F"/>
    <w:rsid w:val="00F0720E"/>
    <w:rsid w:val="00F07377"/>
    <w:rsid w:val="00F074BA"/>
    <w:rsid w:val="00F075A7"/>
    <w:rsid w:val="00F079EB"/>
    <w:rsid w:val="00F07E56"/>
    <w:rsid w:val="00F117D9"/>
    <w:rsid w:val="00F11991"/>
    <w:rsid w:val="00F1285A"/>
    <w:rsid w:val="00F12E67"/>
    <w:rsid w:val="00F137A5"/>
    <w:rsid w:val="00F14B6D"/>
    <w:rsid w:val="00F15F4A"/>
    <w:rsid w:val="00F160F2"/>
    <w:rsid w:val="00F161A0"/>
    <w:rsid w:val="00F17D61"/>
    <w:rsid w:val="00F20689"/>
    <w:rsid w:val="00F21039"/>
    <w:rsid w:val="00F210A0"/>
    <w:rsid w:val="00F2187D"/>
    <w:rsid w:val="00F2215B"/>
    <w:rsid w:val="00F225B0"/>
    <w:rsid w:val="00F22EE4"/>
    <w:rsid w:val="00F242D4"/>
    <w:rsid w:val="00F2433D"/>
    <w:rsid w:val="00F2447B"/>
    <w:rsid w:val="00F248C9"/>
    <w:rsid w:val="00F24AE3"/>
    <w:rsid w:val="00F252E0"/>
    <w:rsid w:val="00F25396"/>
    <w:rsid w:val="00F2569E"/>
    <w:rsid w:val="00F261E4"/>
    <w:rsid w:val="00F26363"/>
    <w:rsid w:val="00F263A0"/>
    <w:rsid w:val="00F2796B"/>
    <w:rsid w:val="00F27C80"/>
    <w:rsid w:val="00F30606"/>
    <w:rsid w:val="00F318AE"/>
    <w:rsid w:val="00F31E0E"/>
    <w:rsid w:val="00F3321C"/>
    <w:rsid w:val="00F33321"/>
    <w:rsid w:val="00F33B15"/>
    <w:rsid w:val="00F34214"/>
    <w:rsid w:val="00F34240"/>
    <w:rsid w:val="00F34CCD"/>
    <w:rsid w:val="00F35088"/>
    <w:rsid w:val="00F35769"/>
    <w:rsid w:val="00F36FAE"/>
    <w:rsid w:val="00F401B6"/>
    <w:rsid w:val="00F40A33"/>
    <w:rsid w:val="00F41AA6"/>
    <w:rsid w:val="00F42EB6"/>
    <w:rsid w:val="00F42EE0"/>
    <w:rsid w:val="00F42F48"/>
    <w:rsid w:val="00F43878"/>
    <w:rsid w:val="00F43EB2"/>
    <w:rsid w:val="00F4404B"/>
    <w:rsid w:val="00F44378"/>
    <w:rsid w:val="00F44A42"/>
    <w:rsid w:val="00F44A6A"/>
    <w:rsid w:val="00F44BE8"/>
    <w:rsid w:val="00F44ED5"/>
    <w:rsid w:val="00F451BB"/>
    <w:rsid w:val="00F45C80"/>
    <w:rsid w:val="00F46719"/>
    <w:rsid w:val="00F46A88"/>
    <w:rsid w:val="00F46D9E"/>
    <w:rsid w:val="00F47203"/>
    <w:rsid w:val="00F47F6D"/>
    <w:rsid w:val="00F51E44"/>
    <w:rsid w:val="00F52379"/>
    <w:rsid w:val="00F52DD4"/>
    <w:rsid w:val="00F5332F"/>
    <w:rsid w:val="00F53EA3"/>
    <w:rsid w:val="00F5406C"/>
    <w:rsid w:val="00F546E1"/>
    <w:rsid w:val="00F54DA6"/>
    <w:rsid w:val="00F55723"/>
    <w:rsid w:val="00F559BF"/>
    <w:rsid w:val="00F55AF9"/>
    <w:rsid w:val="00F56AF3"/>
    <w:rsid w:val="00F608CC"/>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72C"/>
    <w:rsid w:val="00F66EC2"/>
    <w:rsid w:val="00F66ECA"/>
    <w:rsid w:val="00F677E4"/>
    <w:rsid w:val="00F7007F"/>
    <w:rsid w:val="00F70711"/>
    <w:rsid w:val="00F70B8B"/>
    <w:rsid w:val="00F70FB0"/>
    <w:rsid w:val="00F7118F"/>
    <w:rsid w:val="00F71AB5"/>
    <w:rsid w:val="00F71B9A"/>
    <w:rsid w:val="00F720D1"/>
    <w:rsid w:val="00F729A9"/>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466D"/>
    <w:rsid w:val="00F858A9"/>
    <w:rsid w:val="00F859B7"/>
    <w:rsid w:val="00F860D0"/>
    <w:rsid w:val="00F86196"/>
    <w:rsid w:val="00F87CD3"/>
    <w:rsid w:val="00F9038B"/>
    <w:rsid w:val="00F90E75"/>
    <w:rsid w:val="00F922F0"/>
    <w:rsid w:val="00F9294A"/>
    <w:rsid w:val="00F9408D"/>
    <w:rsid w:val="00F94256"/>
    <w:rsid w:val="00F94905"/>
    <w:rsid w:val="00F94A13"/>
    <w:rsid w:val="00F94CD2"/>
    <w:rsid w:val="00F951A9"/>
    <w:rsid w:val="00F9562D"/>
    <w:rsid w:val="00F95778"/>
    <w:rsid w:val="00F95B88"/>
    <w:rsid w:val="00F95D46"/>
    <w:rsid w:val="00F96B69"/>
    <w:rsid w:val="00F970CA"/>
    <w:rsid w:val="00FA02D9"/>
    <w:rsid w:val="00FA0350"/>
    <w:rsid w:val="00FA0B24"/>
    <w:rsid w:val="00FA1197"/>
    <w:rsid w:val="00FA1A83"/>
    <w:rsid w:val="00FA297E"/>
    <w:rsid w:val="00FA2AB7"/>
    <w:rsid w:val="00FA3A5D"/>
    <w:rsid w:val="00FA3BAD"/>
    <w:rsid w:val="00FA4544"/>
    <w:rsid w:val="00FA4903"/>
    <w:rsid w:val="00FA5192"/>
    <w:rsid w:val="00FA5262"/>
    <w:rsid w:val="00FA57CD"/>
    <w:rsid w:val="00FA6256"/>
    <w:rsid w:val="00FA648D"/>
    <w:rsid w:val="00FA756B"/>
    <w:rsid w:val="00FA7654"/>
    <w:rsid w:val="00FB2C39"/>
    <w:rsid w:val="00FB39E9"/>
    <w:rsid w:val="00FB3D91"/>
    <w:rsid w:val="00FB3F06"/>
    <w:rsid w:val="00FB4260"/>
    <w:rsid w:val="00FB4804"/>
    <w:rsid w:val="00FB54A9"/>
    <w:rsid w:val="00FB60FF"/>
    <w:rsid w:val="00FB708B"/>
    <w:rsid w:val="00FB7250"/>
    <w:rsid w:val="00FB799A"/>
    <w:rsid w:val="00FB7B31"/>
    <w:rsid w:val="00FC0090"/>
    <w:rsid w:val="00FC1E55"/>
    <w:rsid w:val="00FC1F61"/>
    <w:rsid w:val="00FC24CF"/>
    <w:rsid w:val="00FC36C8"/>
    <w:rsid w:val="00FC372D"/>
    <w:rsid w:val="00FC3991"/>
    <w:rsid w:val="00FC3AFD"/>
    <w:rsid w:val="00FC3E45"/>
    <w:rsid w:val="00FC44ED"/>
    <w:rsid w:val="00FC4C4C"/>
    <w:rsid w:val="00FC52F3"/>
    <w:rsid w:val="00FC6317"/>
    <w:rsid w:val="00FC725D"/>
    <w:rsid w:val="00FC779C"/>
    <w:rsid w:val="00FD01BA"/>
    <w:rsid w:val="00FD0EAA"/>
    <w:rsid w:val="00FD105F"/>
    <w:rsid w:val="00FD1611"/>
    <w:rsid w:val="00FD2575"/>
    <w:rsid w:val="00FD5AA3"/>
    <w:rsid w:val="00FD6B49"/>
    <w:rsid w:val="00FD7327"/>
    <w:rsid w:val="00FE149E"/>
    <w:rsid w:val="00FE1F7C"/>
    <w:rsid w:val="00FE248D"/>
    <w:rsid w:val="00FE471E"/>
    <w:rsid w:val="00FE4D57"/>
    <w:rsid w:val="00FE6059"/>
    <w:rsid w:val="00FE6CE3"/>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6A10"/>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0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2007960">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109545012">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82-5365-431C-B5AB-A039741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31</Pages>
  <Words>10103</Words>
  <Characters>55572</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75</cp:revision>
  <cp:lastPrinted>2021-11-09T15:26:00Z</cp:lastPrinted>
  <dcterms:created xsi:type="dcterms:W3CDTF">2021-10-27T05:00:00Z</dcterms:created>
  <dcterms:modified xsi:type="dcterms:W3CDTF">2021-11-09T15:35:00Z</dcterms:modified>
</cp:coreProperties>
</file>