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5F585C38" w:rsidR="00170F58" w:rsidRPr="000344A2" w:rsidRDefault="00911038" w:rsidP="00BC5713">
      <w:pPr>
        <w:spacing w:line="480" w:lineRule="auto"/>
        <w:jc w:val="both"/>
        <w:rPr>
          <w:rFonts w:ascii="Lato" w:hAnsi="Lato" w:cs="Calibri"/>
          <w:b/>
        </w:rPr>
      </w:pPr>
      <w:bookmarkStart w:id="0" w:name="_Hlk93306768"/>
      <w:bookmarkStart w:id="1" w:name="_Hlk31799003"/>
      <w:bookmarkStart w:id="2" w:name="_Hlk89781194"/>
      <w:r w:rsidRPr="000344A2">
        <w:rPr>
          <w:rFonts w:ascii="Lato" w:hAnsi="Lato"/>
          <w:b/>
        </w:rPr>
        <w:t>ACTA DE SESIÓN EXTRAORDINARIA PRIVADA DEL CONSEJO DE LA JUDICATURA DEL ESTADO DE TLAXCALA</w:t>
      </w:r>
      <w:r w:rsidR="00863A3B">
        <w:rPr>
          <w:rFonts w:ascii="Lato" w:hAnsi="Lato"/>
          <w:b/>
        </w:rPr>
        <w:t>, CELEBRADA A</w:t>
      </w:r>
      <w:r w:rsidR="00170F58" w:rsidRPr="000344A2">
        <w:rPr>
          <w:rFonts w:ascii="Lato" w:hAnsi="Lato" w:cstheme="minorHAnsi"/>
          <w:b/>
        </w:rPr>
        <w:t xml:space="preserve"> LA</w:t>
      </w:r>
      <w:r w:rsidR="00703987" w:rsidRPr="000344A2">
        <w:rPr>
          <w:rFonts w:ascii="Lato" w:hAnsi="Lato" w:cstheme="minorHAnsi"/>
          <w:b/>
        </w:rPr>
        <w:t>S</w:t>
      </w:r>
      <w:r w:rsidR="00E10315" w:rsidRPr="000344A2">
        <w:rPr>
          <w:rFonts w:ascii="Lato" w:hAnsi="Lato" w:cstheme="minorHAnsi"/>
          <w:b/>
        </w:rPr>
        <w:t xml:space="preserve"> </w:t>
      </w:r>
      <w:r w:rsidR="00B4263E" w:rsidRPr="000344A2">
        <w:rPr>
          <w:rFonts w:ascii="Lato" w:hAnsi="Lato" w:cstheme="minorHAnsi"/>
          <w:b/>
        </w:rPr>
        <w:t>NUEVE</w:t>
      </w:r>
      <w:r w:rsidR="00E10315" w:rsidRPr="000344A2">
        <w:rPr>
          <w:rFonts w:ascii="Lato" w:hAnsi="Lato" w:cstheme="minorHAnsi"/>
          <w:b/>
        </w:rPr>
        <w:t xml:space="preserve"> HORAS </w:t>
      </w:r>
      <w:r w:rsidR="00E55A9E" w:rsidRPr="000344A2">
        <w:rPr>
          <w:rFonts w:ascii="Lato" w:hAnsi="Lato" w:cstheme="minorHAnsi"/>
          <w:b/>
        </w:rPr>
        <w:t>DEL</w:t>
      </w:r>
      <w:r w:rsidR="00B4263E" w:rsidRPr="000344A2">
        <w:rPr>
          <w:rFonts w:ascii="Lato" w:hAnsi="Lato" w:cstheme="minorHAnsi"/>
          <w:b/>
        </w:rPr>
        <w:t xml:space="preserve"> SIETE</w:t>
      </w:r>
      <w:r w:rsidR="00BF6B12" w:rsidRPr="000344A2">
        <w:rPr>
          <w:rFonts w:ascii="Lato" w:hAnsi="Lato" w:cstheme="minorHAnsi"/>
          <w:b/>
        </w:rPr>
        <w:t xml:space="preserve"> </w:t>
      </w:r>
      <w:r w:rsidR="00B4263E" w:rsidRPr="000344A2">
        <w:rPr>
          <w:rFonts w:ascii="Lato" w:hAnsi="Lato" w:cstheme="minorHAnsi"/>
          <w:b/>
        </w:rPr>
        <w:t xml:space="preserve">DE NOVIEMBRE </w:t>
      </w:r>
      <w:r w:rsidR="008167E9" w:rsidRPr="000344A2">
        <w:rPr>
          <w:rFonts w:ascii="Lato" w:hAnsi="Lato" w:cstheme="minorHAnsi"/>
          <w:b/>
        </w:rPr>
        <w:t>D</w:t>
      </w:r>
      <w:r w:rsidR="00E55A9E" w:rsidRPr="000344A2">
        <w:rPr>
          <w:rFonts w:ascii="Lato" w:hAnsi="Lato" w:cstheme="minorHAnsi"/>
          <w:b/>
        </w:rPr>
        <w:t>E DOS MIL VEINTI</w:t>
      </w:r>
      <w:r w:rsidR="009644DC" w:rsidRPr="000344A2">
        <w:rPr>
          <w:rFonts w:ascii="Lato" w:hAnsi="Lato" w:cstheme="minorHAnsi"/>
          <w:b/>
        </w:rPr>
        <w:t>CUATRO</w:t>
      </w:r>
      <w:r w:rsidR="00170F58" w:rsidRPr="000344A2">
        <w:rPr>
          <w:rFonts w:ascii="Lato" w:hAnsi="Lato" w:cstheme="minorHAnsi"/>
          <w:b/>
        </w:rPr>
        <w:t xml:space="preserve">, </w:t>
      </w:r>
      <w:bookmarkStart w:id="3" w:name="_Hlk54605153"/>
      <w:bookmarkEnd w:id="0"/>
      <w:r w:rsidR="00170F58" w:rsidRPr="000344A2">
        <w:rPr>
          <w:rFonts w:ascii="Lato" w:hAnsi="Lato" w:cstheme="minorHAnsi"/>
          <w:b/>
        </w:rPr>
        <w:t>EN LA PRESIDENCIA DEL TRIBUNAL SUPERIOR DE JUSTICIA DEL ESTADO, CON SEDE EN CIUDAD JUDICIAL, SANTA ANITA HUILOAC, APIZACO,</w:t>
      </w:r>
      <w:r w:rsidR="002A33A0" w:rsidRPr="000344A2">
        <w:rPr>
          <w:rFonts w:ascii="Lato" w:hAnsi="Lato" w:cstheme="minorHAnsi"/>
          <w:b/>
        </w:rPr>
        <w:t xml:space="preserve"> TLAXCALA,</w:t>
      </w:r>
      <w:r w:rsidR="00170F58" w:rsidRPr="000344A2">
        <w:rPr>
          <w:rFonts w:ascii="Lato" w:hAnsi="Lato" w:cstheme="minorHAnsi"/>
          <w:b/>
        </w:rPr>
        <w:t xml:space="preserve"> </w:t>
      </w:r>
      <w:bookmarkEnd w:id="1"/>
      <w:bookmarkEnd w:id="2"/>
      <w:bookmarkEnd w:id="3"/>
      <w:r w:rsidRPr="000344A2">
        <w:rPr>
          <w:rFonts w:ascii="Lato" w:hAnsi="Lato" w:cs="Calibri"/>
          <w:b/>
        </w:rPr>
        <w:t xml:space="preserve">BAJO EL SIGUIENTE: </w:t>
      </w:r>
    </w:p>
    <w:p w14:paraId="73F18927" w14:textId="77777777" w:rsidR="00911038" w:rsidRPr="00911038" w:rsidRDefault="00911038" w:rsidP="00911038">
      <w:pPr>
        <w:tabs>
          <w:tab w:val="left" w:pos="5387"/>
        </w:tabs>
        <w:spacing w:line="480" w:lineRule="auto"/>
        <w:jc w:val="center"/>
        <w:rPr>
          <w:rFonts w:ascii="Lato" w:hAnsi="Lato" w:cstheme="minorHAnsi"/>
          <w:b/>
          <w:bCs/>
          <w:color w:val="000000" w:themeColor="text1"/>
          <w:bdr w:val="none" w:sz="0" w:space="0" w:color="auto" w:frame="1"/>
        </w:rPr>
      </w:pPr>
      <w:r w:rsidRPr="00911038">
        <w:rPr>
          <w:rFonts w:ascii="Lato" w:hAnsi="Lato" w:cstheme="minorHAnsi"/>
          <w:b/>
          <w:bCs/>
          <w:color w:val="000000" w:themeColor="text1"/>
          <w:bdr w:val="none" w:sz="0" w:space="0" w:color="auto" w:frame="1"/>
        </w:rPr>
        <w:t>ORDEN DEL DÍA</w:t>
      </w:r>
    </w:p>
    <w:p w14:paraId="4FA78D6E" w14:textId="53CFA28A" w:rsidR="00911038" w:rsidRPr="00911038" w:rsidRDefault="00911038" w:rsidP="00911038">
      <w:pPr>
        <w:pStyle w:val="Prrafodelista"/>
        <w:numPr>
          <w:ilvl w:val="0"/>
          <w:numId w:val="59"/>
        </w:numPr>
        <w:tabs>
          <w:tab w:val="left" w:pos="5387"/>
        </w:tabs>
        <w:spacing w:after="0" w:line="480" w:lineRule="auto"/>
        <w:jc w:val="both"/>
        <w:rPr>
          <w:rFonts w:ascii="Lato" w:hAnsi="Lato" w:cstheme="minorHAnsi"/>
          <w:bCs/>
          <w:color w:val="000000" w:themeColor="text1"/>
          <w:bdr w:val="none" w:sz="0" w:space="0" w:color="auto" w:frame="1"/>
        </w:rPr>
      </w:pPr>
      <w:r w:rsidRPr="00911038">
        <w:rPr>
          <w:rFonts w:ascii="Lato" w:hAnsi="Lato" w:cstheme="minorHAnsi"/>
          <w:bCs/>
          <w:color w:val="000000" w:themeColor="text1"/>
          <w:bdr w:val="none" w:sz="0" w:space="0" w:color="auto" w:frame="1"/>
        </w:rPr>
        <w:t>Verificación del quórum.</w:t>
      </w:r>
      <w:r w:rsidR="00863A3B">
        <w:rPr>
          <w:rFonts w:ascii="Lato" w:hAnsi="Lato" w:cstheme="minorHAnsi"/>
          <w:bCs/>
          <w:color w:val="000000" w:themeColor="text1"/>
          <w:bdr w:val="none" w:sz="0" w:space="0" w:color="auto" w:frame="1"/>
        </w:rPr>
        <w:t xml:space="preserve"> - - - - - - - - - - - - - - - - - - - - - - - - - - - - - - - </w:t>
      </w:r>
    </w:p>
    <w:p w14:paraId="69E98F06" w14:textId="7641D3D7" w:rsidR="00911038" w:rsidRPr="00911038" w:rsidRDefault="00911038" w:rsidP="00911038">
      <w:pPr>
        <w:pStyle w:val="Prrafodelista"/>
        <w:numPr>
          <w:ilvl w:val="0"/>
          <w:numId w:val="59"/>
        </w:numPr>
        <w:tabs>
          <w:tab w:val="left" w:pos="5387"/>
        </w:tabs>
        <w:spacing w:after="0" w:line="480" w:lineRule="auto"/>
        <w:jc w:val="both"/>
        <w:rPr>
          <w:rFonts w:ascii="Lato" w:hAnsi="Lato" w:cstheme="minorHAnsi"/>
          <w:bCs/>
          <w:color w:val="000000" w:themeColor="text1"/>
          <w:bdr w:val="none" w:sz="0" w:space="0" w:color="auto" w:frame="1"/>
        </w:rPr>
      </w:pPr>
      <w:r w:rsidRPr="00911038">
        <w:rPr>
          <w:rFonts w:ascii="Lato" w:hAnsi="Lato" w:cstheme="minorHAnsi"/>
          <w:bCs/>
          <w:color w:val="000000" w:themeColor="text1"/>
          <w:bdr w:val="none" w:sz="0" w:space="0" w:color="auto" w:frame="1"/>
        </w:rPr>
        <w:t>Análisis y discusión que conlleve a la determinación de asuntos diversos de personal adscrito al Poder Judicial del Estado.</w:t>
      </w:r>
      <w:r w:rsidR="00863A3B">
        <w:rPr>
          <w:rFonts w:ascii="Lato" w:hAnsi="Lato" w:cstheme="minorHAnsi"/>
          <w:bCs/>
          <w:color w:val="000000" w:themeColor="text1"/>
          <w:bdr w:val="none" w:sz="0" w:space="0" w:color="auto" w:frame="1"/>
        </w:rPr>
        <w:t xml:space="preserve"> - - - - - - - - </w:t>
      </w:r>
    </w:p>
    <w:p w14:paraId="4020BFC2" w14:textId="515335F6" w:rsidR="00911038" w:rsidRPr="00911038" w:rsidRDefault="00911038" w:rsidP="00911038">
      <w:pPr>
        <w:pStyle w:val="Prrafodelista"/>
        <w:numPr>
          <w:ilvl w:val="0"/>
          <w:numId w:val="59"/>
        </w:numPr>
        <w:tabs>
          <w:tab w:val="left" w:pos="5387"/>
        </w:tabs>
        <w:spacing w:after="0" w:line="480" w:lineRule="auto"/>
        <w:jc w:val="both"/>
        <w:rPr>
          <w:rFonts w:ascii="Lato" w:hAnsi="Lato" w:cstheme="minorHAnsi"/>
          <w:bCs/>
          <w:color w:val="000000" w:themeColor="text1"/>
          <w:bdr w:val="none" w:sz="0" w:space="0" w:color="auto" w:frame="1"/>
        </w:rPr>
      </w:pPr>
      <w:r w:rsidRPr="00911038">
        <w:rPr>
          <w:rFonts w:ascii="Lato" w:hAnsi="Lato" w:cstheme="minorHAnsi"/>
          <w:bCs/>
          <w:color w:val="000000" w:themeColor="text1"/>
          <w:bdr w:val="none" w:sz="0" w:space="0" w:color="auto" w:frame="1"/>
        </w:rPr>
        <w:t xml:space="preserve">Habilitar el día dieciocho de noviembre de dos mil veinticuatro, para que este Cuerpo Colegiado sesione de manera extraordinaria. </w:t>
      </w:r>
      <w:r w:rsidR="00863A3B">
        <w:rPr>
          <w:rFonts w:ascii="Lato" w:hAnsi="Lato" w:cstheme="minorHAnsi"/>
          <w:bCs/>
          <w:color w:val="000000" w:themeColor="text1"/>
          <w:bdr w:val="none" w:sz="0" w:space="0" w:color="auto" w:frame="1"/>
        </w:rPr>
        <w:t xml:space="preserve">- - - - - </w:t>
      </w:r>
    </w:p>
    <w:p w14:paraId="010A7AEC" w14:textId="125B587C" w:rsidR="00170F58" w:rsidRPr="00F165E7" w:rsidRDefault="00170F58" w:rsidP="00911038">
      <w:pPr>
        <w:spacing w:line="480" w:lineRule="auto"/>
        <w:jc w:val="both"/>
        <w:rPr>
          <w:rFonts w:ascii="Lato" w:hAnsi="Lato" w:cstheme="minorHAnsi"/>
          <w:b/>
          <w:bCs/>
        </w:rPr>
      </w:pPr>
      <w:r w:rsidRPr="00F165E7">
        <w:rPr>
          <w:rFonts w:ascii="Lato" w:hAnsi="Lato"/>
          <w:b/>
        </w:rPr>
        <w:t xml:space="preserve"> </w:t>
      </w:r>
    </w:p>
    <w:p w14:paraId="7DDEAB30" w14:textId="052162B3" w:rsidR="009470F0" w:rsidRPr="00F165E7" w:rsidRDefault="009470F0" w:rsidP="00BC5713">
      <w:pPr>
        <w:spacing w:line="480" w:lineRule="auto"/>
        <w:jc w:val="both"/>
        <w:rPr>
          <w:rFonts w:ascii="Lato" w:hAnsi="Lato" w:cstheme="minorHAnsi"/>
        </w:rPr>
      </w:pPr>
      <w:bookmarkStart w:id="4" w:name="_Hlk94531303"/>
      <w:r w:rsidRPr="00F165E7">
        <w:rPr>
          <w:rFonts w:ascii="Lato" w:hAnsi="Lato" w:cstheme="minorHAnsi"/>
        </w:rPr>
        <w:t xml:space="preserve">ASISTENTES: - - - - - - - - - - - - - - - - - - - - - - - - - - - - - - - - - - - - - - - - - - - - - - </w:t>
      </w:r>
      <w:r w:rsidR="00B4263E">
        <w:rPr>
          <w:rFonts w:ascii="Lato" w:hAnsi="Lato" w:cstheme="minorHAnsi"/>
        </w:rPr>
        <w:t xml:space="preserve"> </w:t>
      </w:r>
      <w:r w:rsidRPr="00F165E7">
        <w:rPr>
          <w:rFonts w:ascii="Lato" w:hAnsi="Lato" w:cstheme="minorHAnsi"/>
        </w:rPr>
        <w:t xml:space="preserve"> </w:t>
      </w:r>
    </w:p>
    <w:tbl>
      <w:tblPr>
        <w:tblW w:w="7938" w:type="dxa"/>
        <w:tblLook w:val="04A0" w:firstRow="1" w:lastRow="0" w:firstColumn="1" w:lastColumn="0" w:noHBand="0" w:noVBand="1"/>
      </w:tblPr>
      <w:tblGrid>
        <w:gridCol w:w="6096"/>
        <w:gridCol w:w="1842"/>
      </w:tblGrid>
      <w:tr w:rsidR="009470F0" w:rsidRPr="00F165E7" w14:paraId="53FDB349" w14:textId="77777777" w:rsidTr="00545540">
        <w:tc>
          <w:tcPr>
            <w:tcW w:w="6096" w:type="dxa"/>
            <w:hideMark/>
          </w:tcPr>
          <w:p w14:paraId="625A4732" w14:textId="20742C19" w:rsidR="009470F0" w:rsidRPr="00F165E7" w:rsidRDefault="009470F0" w:rsidP="00BC5713">
            <w:pPr>
              <w:tabs>
                <w:tab w:val="left" w:pos="5387"/>
              </w:tabs>
              <w:spacing w:line="480" w:lineRule="auto"/>
              <w:jc w:val="both"/>
              <w:rPr>
                <w:rFonts w:ascii="Lato" w:hAnsi="Lato" w:cs="Calibri"/>
                <w:b/>
              </w:rPr>
            </w:pPr>
            <w:r w:rsidRPr="00F165E7">
              <w:rPr>
                <w:rFonts w:ascii="Lato" w:hAnsi="Lato" w:cs="Calibri"/>
                <w:b/>
              </w:rPr>
              <w:t xml:space="preserve">Magistrada Anel Bañuelos Meneses, </w:t>
            </w:r>
            <w:proofErr w:type="gramStart"/>
            <w:r w:rsidRPr="00F165E7">
              <w:rPr>
                <w:rFonts w:ascii="Lato" w:hAnsi="Lato" w:cs="Calibri"/>
                <w:b/>
              </w:rPr>
              <w:t>Presidenta</w:t>
            </w:r>
            <w:proofErr w:type="gramEnd"/>
            <w:r w:rsidRPr="00F165E7">
              <w:rPr>
                <w:rFonts w:ascii="Lato" w:hAnsi="Lato" w:cs="Calibri"/>
                <w:b/>
              </w:rPr>
              <w:t xml:space="preserve"> del Consejo de la Judicatura del Estado de Tlaxcala.  - - - -  - - - - - - - - - - </w:t>
            </w:r>
            <w:r w:rsidR="00B4263E">
              <w:rPr>
                <w:rFonts w:ascii="Lato" w:hAnsi="Lato" w:cs="Calibri"/>
                <w:b/>
              </w:rPr>
              <w:t xml:space="preserve"> </w:t>
            </w:r>
            <w:r w:rsidRPr="00F165E7">
              <w:rPr>
                <w:rFonts w:ascii="Lato" w:hAnsi="Lato" w:cs="Calibri"/>
                <w:b/>
              </w:rPr>
              <w:t xml:space="preserve"> </w:t>
            </w:r>
          </w:p>
        </w:tc>
        <w:tc>
          <w:tcPr>
            <w:tcW w:w="1842" w:type="dxa"/>
            <w:hideMark/>
          </w:tcPr>
          <w:p w14:paraId="3C6A459F" w14:textId="4F488789" w:rsidR="009470F0" w:rsidRPr="00F165E7" w:rsidRDefault="00811873" w:rsidP="00BC5713">
            <w:pPr>
              <w:tabs>
                <w:tab w:val="left" w:pos="5387"/>
              </w:tabs>
              <w:spacing w:after="0" w:line="480" w:lineRule="auto"/>
              <w:jc w:val="both"/>
              <w:rPr>
                <w:rFonts w:ascii="Lato" w:hAnsi="Lato" w:cs="Calibri"/>
                <w:b/>
              </w:rPr>
            </w:pPr>
            <w:r w:rsidRPr="00F165E7">
              <w:rPr>
                <w:rFonts w:ascii="Lato" w:hAnsi="Lato" w:cs="Calibri"/>
                <w:b/>
              </w:rPr>
              <w:t xml:space="preserve">- - - - - - - - - - - - </w:t>
            </w:r>
            <w:r w:rsidR="009470F0" w:rsidRPr="00F165E7">
              <w:rPr>
                <w:rFonts w:ascii="Lato" w:hAnsi="Lato" w:cs="Calibri"/>
                <w:b/>
              </w:rPr>
              <w:t xml:space="preserve">Presente - - - - </w:t>
            </w:r>
            <w:r w:rsidR="00E85E39">
              <w:rPr>
                <w:rFonts w:ascii="Lato" w:hAnsi="Lato" w:cs="Calibri"/>
                <w:b/>
              </w:rPr>
              <w:t>-</w:t>
            </w:r>
            <w:r w:rsidR="009470F0" w:rsidRPr="00F165E7">
              <w:rPr>
                <w:rFonts w:ascii="Lato" w:hAnsi="Lato" w:cs="Calibri"/>
                <w:b/>
              </w:rPr>
              <w:t xml:space="preserve"> </w:t>
            </w:r>
          </w:p>
        </w:tc>
      </w:tr>
      <w:tr w:rsidR="009470F0" w:rsidRPr="00F165E7" w14:paraId="15F4F5FE" w14:textId="77777777" w:rsidTr="00545540">
        <w:tc>
          <w:tcPr>
            <w:tcW w:w="6096" w:type="dxa"/>
            <w:hideMark/>
          </w:tcPr>
          <w:p w14:paraId="46D3DF25" w14:textId="783B0D45" w:rsidR="009470F0" w:rsidRPr="00F165E7" w:rsidRDefault="009413B9" w:rsidP="00BC5713">
            <w:pPr>
              <w:tabs>
                <w:tab w:val="left" w:pos="5387"/>
              </w:tabs>
              <w:spacing w:line="480" w:lineRule="auto"/>
              <w:jc w:val="both"/>
              <w:rPr>
                <w:rFonts w:ascii="Lato" w:hAnsi="Lato" w:cs="Calibri"/>
                <w:b/>
              </w:rPr>
            </w:pPr>
            <w:r w:rsidRPr="00F165E7">
              <w:rPr>
                <w:rFonts w:ascii="Lato" w:hAnsi="Lato" w:cs="Calibri"/>
                <w:b/>
              </w:rPr>
              <w:t xml:space="preserve">Maestro </w:t>
            </w:r>
            <w:r w:rsidR="00FB2AF9" w:rsidRPr="00F165E7">
              <w:rPr>
                <w:rFonts w:ascii="Lato" w:hAnsi="Lato" w:cs="Calibri"/>
                <w:b/>
              </w:rPr>
              <w:t xml:space="preserve">Germán Mendoza </w:t>
            </w:r>
            <w:proofErr w:type="spellStart"/>
            <w:r w:rsidR="00FB2AF9" w:rsidRPr="00F165E7">
              <w:rPr>
                <w:rFonts w:ascii="Lato" w:hAnsi="Lato" w:cs="Calibri"/>
                <w:b/>
              </w:rPr>
              <w:t>Papalotzi</w:t>
            </w:r>
            <w:proofErr w:type="spellEnd"/>
            <w:r w:rsidR="009470F0" w:rsidRPr="00F165E7">
              <w:rPr>
                <w:rFonts w:ascii="Lato" w:hAnsi="Lato" w:cs="Calibri"/>
                <w:b/>
              </w:rPr>
              <w:t xml:space="preserve">, integrante del Consejo de la Judicatura del Estado de Tlaxcala.  - - - - - - - - - </w:t>
            </w:r>
            <w:r w:rsidR="00E10315">
              <w:rPr>
                <w:rFonts w:ascii="Lato" w:hAnsi="Lato" w:cs="Calibri"/>
                <w:b/>
              </w:rPr>
              <w:t xml:space="preserve">- - - - - - </w:t>
            </w:r>
            <w:r w:rsidR="00B4263E">
              <w:rPr>
                <w:rFonts w:ascii="Lato" w:hAnsi="Lato" w:cs="Calibri"/>
                <w:b/>
              </w:rPr>
              <w:t xml:space="preserve"> </w:t>
            </w:r>
          </w:p>
        </w:tc>
        <w:tc>
          <w:tcPr>
            <w:tcW w:w="1842" w:type="dxa"/>
            <w:hideMark/>
          </w:tcPr>
          <w:p w14:paraId="4924704C" w14:textId="41E94817" w:rsidR="009470F0" w:rsidRPr="00F165E7" w:rsidRDefault="00811873" w:rsidP="00BC5713">
            <w:pPr>
              <w:tabs>
                <w:tab w:val="left" w:pos="5387"/>
              </w:tabs>
              <w:spacing w:after="0" w:line="480" w:lineRule="auto"/>
              <w:ind w:left="36"/>
              <w:jc w:val="both"/>
              <w:rPr>
                <w:rFonts w:ascii="Lato" w:hAnsi="Lato" w:cs="Calibri"/>
                <w:b/>
              </w:rPr>
            </w:pPr>
            <w:r w:rsidRPr="00F165E7">
              <w:rPr>
                <w:rFonts w:ascii="Lato" w:hAnsi="Lato" w:cs="Calibri"/>
                <w:b/>
              </w:rPr>
              <w:t>- - - - - - - - - - - -</w:t>
            </w:r>
            <w:r w:rsidR="009470F0" w:rsidRPr="00F165E7">
              <w:rPr>
                <w:rFonts w:ascii="Lato" w:hAnsi="Lato" w:cs="Calibri"/>
                <w:b/>
              </w:rPr>
              <w:t xml:space="preserve">Presente - - - - - </w:t>
            </w:r>
            <w:r w:rsidR="00B4263E">
              <w:rPr>
                <w:rFonts w:ascii="Lato" w:hAnsi="Lato" w:cs="Calibri"/>
                <w:b/>
              </w:rPr>
              <w:t xml:space="preserve"> </w:t>
            </w:r>
            <w:r w:rsidR="009470F0" w:rsidRPr="00F165E7">
              <w:rPr>
                <w:rFonts w:ascii="Lato" w:hAnsi="Lato" w:cs="Calibri"/>
                <w:b/>
              </w:rPr>
              <w:t xml:space="preserve"> </w:t>
            </w:r>
          </w:p>
        </w:tc>
      </w:tr>
      <w:tr w:rsidR="009470F0" w:rsidRPr="00F165E7" w14:paraId="3C563685" w14:textId="77777777" w:rsidTr="00545540">
        <w:tc>
          <w:tcPr>
            <w:tcW w:w="6096" w:type="dxa"/>
            <w:hideMark/>
          </w:tcPr>
          <w:p w14:paraId="718DD7B4" w14:textId="77777777" w:rsidR="009470F0" w:rsidRPr="00F165E7" w:rsidRDefault="009470F0" w:rsidP="00BC5713">
            <w:pPr>
              <w:tabs>
                <w:tab w:val="left" w:pos="5387"/>
              </w:tabs>
              <w:spacing w:line="480" w:lineRule="auto"/>
              <w:jc w:val="both"/>
              <w:rPr>
                <w:rFonts w:ascii="Lato" w:hAnsi="Lato" w:cs="Calibri"/>
                <w:b/>
              </w:rPr>
            </w:pPr>
            <w:r w:rsidRPr="00F165E7">
              <w:rPr>
                <w:rFonts w:ascii="Lato" w:hAnsi="Lato" w:cs="Calibri"/>
                <w:b/>
              </w:rPr>
              <w:t xml:space="preserve">Licenciada Violeta Fernández Vázquez, integrante del Consejo de la Judicatura del Estado de Tlaxcala.  - - - - - - - - - </w:t>
            </w:r>
          </w:p>
        </w:tc>
        <w:tc>
          <w:tcPr>
            <w:tcW w:w="1842" w:type="dxa"/>
            <w:hideMark/>
          </w:tcPr>
          <w:p w14:paraId="69990AB3" w14:textId="100EF784" w:rsidR="009470F0" w:rsidRPr="00F165E7" w:rsidRDefault="009470F0" w:rsidP="00BC5713">
            <w:pPr>
              <w:tabs>
                <w:tab w:val="left" w:pos="5387"/>
              </w:tabs>
              <w:spacing w:after="0" w:line="480" w:lineRule="auto"/>
              <w:ind w:left="36"/>
              <w:jc w:val="both"/>
              <w:rPr>
                <w:rFonts w:ascii="Lato" w:hAnsi="Lato" w:cs="Calibri"/>
                <w:b/>
              </w:rPr>
            </w:pPr>
            <w:r w:rsidRPr="00F165E7">
              <w:rPr>
                <w:rFonts w:ascii="Lato" w:hAnsi="Lato" w:cs="Calibri"/>
                <w:b/>
              </w:rPr>
              <w:t xml:space="preserve">- - - - - - - - - - - - </w:t>
            </w:r>
            <w:r w:rsidR="00B4263E">
              <w:rPr>
                <w:rFonts w:ascii="Lato" w:hAnsi="Lato" w:cs="Calibri"/>
                <w:b/>
              </w:rPr>
              <w:t xml:space="preserve"> </w:t>
            </w:r>
          </w:p>
          <w:p w14:paraId="2F3C6E0A" w14:textId="77777777" w:rsidR="009470F0" w:rsidRPr="00F165E7" w:rsidRDefault="009470F0" w:rsidP="00BC5713">
            <w:pPr>
              <w:tabs>
                <w:tab w:val="left" w:pos="5387"/>
              </w:tabs>
              <w:spacing w:line="480" w:lineRule="auto"/>
              <w:ind w:left="36"/>
              <w:jc w:val="both"/>
              <w:rPr>
                <w:rFonts w:ascii="Lato" w:hAnsi="Lato" w:cs="Calibri"/>
                <w:b/>
              </w:rPr>
            </w:pPr>
            <w:r w:rsidRPr="00F165E7">
              <w:rPr>
                <w:rFonts w:ascii="Lato" w:hAnsi="Lato" w:cs="Calibri"/>
                <w:b/>
              </w:rPr>
              <w:t xml:space="preserve">Presente - - - - - </w:t>
            </w:r>
          </w:p>
        </w:tc>
      </w:tr>
      <w:tr w:rsidR="009470F0" w:rsidRPr="00F165E7" w14:paraId="012CB99D" w14:textId="77777777" w:rsidTr="00545540">
        <w:tc>
          <w:tcPr>
            <w:tcW w:w="6096" w:type="dxa"/>
          </w:tcPr>
          <w:p w14:paraId="527671B2" w14:textId="36C46535" w:rsidR="009470F0" w:rsidRPr="00F165E7" w:rsidRDefault="00E10315" w:rsidP="00BC5713">
            <w:pPr>
              <w:tabs>
                <w:tab w:val="left" w:pos="5387"/>
              </w:tabs>
              <w:spacing w:line="480" w:lineRule="auto"/>
              <w:jc w:val="both"/>
              <w:rPr>
                <w:rFonts w:ascii="Lato" w:hAnsi="Lato" w:cs="Calibri"/>
                <w:b/>
              </w:rPr>
            </w:pPr>
            <w:r>
              <w:rPr>
                <w:rFonts w:ascii="Lato" w:hAnsi="Lato" w:cs="Calibri"/>
                <w:b/>
              </w:rPr>
              <w:t xml:space="preserve">Licenciada </w:t>
            </w:r>
            <w:r w:rsidR="009470F0" w:rsidRPr="00F165E7">
              <w:rPr>
                <w:rFonts w:ascii="Lato" w:hAnsi="Lato" w:cs="Calibri"/>
                <w:b/>
              </w:rPr>
              <w:t xml:space="preserve">Alejandra </w:t>
            </w:r>
            <w:proofErr w:type="spellStart"/>
            <w:r>
              <w:rPr>
                <w:rFonts w:ascii="Lato" w:hAnsi="Lato" w:cs="Calibri"/>
                <w:b/>
              </w:rPr>
              <w:t>C</w:t>
            </w:r>
            <w:r w:rsidR="00BB518F">
              <w:rPr>
                <w:rFonts w:ascii="Lato" w:hAnsi="Lato" w:cs="Calibri"/>
                <w:b/>
              </w:rPr>
              <w:t>óse</w:t>
            </w:r>
            <w:r>
              <w:rPr>
                <w:rFonts w:ascii="Lato" w:hAnsi="Lato" w:cs="Calibri"/>
                <w:b/>
              </w:rPr>
              <w:t>tl</w:t>
            </w:r>
            <w:proofErr w:type="spellEnd"/>
            <w:r>
              <w:rPr>
                <w:rFonts w:ascii="Lato" w:hAnsi="Lato" w:cs="Calibri"/>
                <w:b/>
              </w:rPr>
              <w:t xml:space="preserve"> Flores</w:t>
            </w:r>
            <w:r w:rsidR="009470F0" w:rsidRPr="00F165E7">
              <w:rPr>
                <w:rFonts w:ascii="Lato" w:hAnsi="Lato" w:cs="Calibri"/>
                <w:b/>
              </w:rPr>
              <w:t>, integrante del Consejo de la Judicatura del Estado de Tlaxcala. - - - - - - - - - -</w:t>
            </w:r>
            <w:r>
              <w:rPr>
                <w:rFonts w:ascii="Lato" w:hAnsi="Lato" w:cs="Calibri"/>
                <w:b/>
              </w:rPr>
              <w:t xml:space="preserve"> - - - - - - -</w:t>
            </w:r>
          </w:p>
        </w:tc>
        <w:tc>
          <w:tcPr>
            <w:tcW w:w="1842" w:type="dxa"/>
          </w:tcPr>
          <w:p w14:paraId="24F48A4A" w14:textId="3BF02CFC" w:rsidR="009470F0" w:rsidRPr="00F165E7" w:rsidRDefault="009470F0" w:rsidP="00BC5713">
            <w:pPr>
              <w:tabs>
                <w:tab w:val="left" w:pos="5387"/>
              </w:tabs>
              <w:spacing w:after="0" w:line="480" w:lineRule="auto"/>
              <w:ind w:left="36"/>
              <w:jc w:val="both"/>
              <w:rPr>
                <w:rFonts w:ascii="Lato" w:hAnsi="Lato" w:cs="Calibri"/>
                <w:b/>
              </w:rPr>
            </w:pPr>
            <w:r w:rsidRPr="00F165E7">
              <w:rPr>
                <w:rFonts w:ascii="Lato" w:hAnsi="Lato" w:cs="Calibri"/>
                <w:b/>
              </w:rPr>
              <w:t xml:space="preserve">- - - - - - - - - - - - </w:t>
            </w:r>
            <w:r w:rsidR="00B4263E">
              <w:rPr>
                <w:rFonts w:ascii="Lato" w:hAnsi="Lato" w:cs="Calibri"/>
                <w:b/>
              </w:rPr>
              <w:t xml:space="preserve"> </w:t>
            </w:r>
          </w:p>
          <w:p w14:paraId="5469FD71" w14:textId="77777777" w:rsidR="009470F0" w:rsidRPr="00F165E7" w:rsidRDefault="009470F0" w:rsidP="00BC5713">
            <w:pPr>
              <w:tabs>
                <w:tab w:val="left" w:pos="5387"/>
              </w:tabs>
              <w:spacing w:after="0" w:line="480" w:lineRule="auto"/>
              <w:ind w:left="36"/>
              <w:jc w:val="both"/>
              <w:rPr>
                <w:rFonts w:ascii="Lato" w:hAnsi="Lato" w:cs="Calibri"/>
                <w:b/>
              </w:rPr>
            </w:pPr>
            <w:r w:rsidRPr="00F165E7">
              <w:rPr>
                <w:rFonts w:ascii="Lato" w:hAnsi="Lato" w:cs="Calibri"/>
                <w:b/>
              </w:rPr>
              <w:t xml:space="preserve">Presente- - - - - -  </w:t>
            </w:r>
          </w:p>
        </w:tc>
      </w:tr>
      <w:tr w:rsidR="009470F0" w:rsidRPr="00F165E7" w14:paraId="4C542908" w14:textId="77777777" w:rsidTr="00545540">
        <w:tc>
          <w:tcPr>
            <w:tcW w:w="6096" w:type="dxa"/>
          </w:tcPr>
          <w:p w14:paraId="2BD95C2E" w14:textId="0505AD35" w:rsidR="009470F0" w:rsidRPr="00F165E7" w:rsidRDefault="009470F0" w:rsidP="00BC5713">
            <w:pPr>
              <w:tabs>
                <w:tab w:val="left" w:pos="5387"/>
              </w:tabs>
              <w:spacing w:after="120" w:line="480" w:lineRule="auto"/>
              <w:jc w:val="both"/>
              <w:rPr>
                <w:rFonts w:ascii="Lato" w:hAnsi="Lato" w:cs="Calibri"/>
                <w:b/>
              </w:rPr>
            </w:pPr>
            <w:r w:rsidRPr="00F165E7">
              <w:rPr>
                <w:rFonts w:ascii="Lato" w:hAnsi="Lato" w:cs="Calibri"/>
                <w:b/>
              </w:rPr>
              <w:t xml:space="preserve">Licenciado Rey David González </w:t>
            </w:r>
            <w:proofErr w:type="spellStart"/>
            <w:r w:rsidRPr="00F165E7">
              <w:rPr>
                <w:rFonts w:ascii="Lato" w:hAnsi="Lato" w:cs="Calibri"/>
                <w:b/>
              </w:rPr>
              <w:t>González</w:t>
            </w:r>
            <w:proofErr w:type="spellEnd"/>
            <w:r w:rsidRPr="00F165E7">
              <w:rPr>
                <w:rFonts w:ascii="Lato" w:hAnsi="Lato" w:cs="Calibri"/>
                <w:b/>
              </w:rPr>
              <w:t xml:space="preserve">, integrante del Consejo de la Judicatura del Estado de Tlaxcala. - - - - - - - - - </w:t>
            </w:r>
            <w:r w:rsidR="00B4263E">
              <w:rPr>
                <w:rFonts w:ascii="Lato" w:hAnsi="Lato" w:cs="Calibri"/>
                <w:b/>
              </w:rPr>
              <w:t xml:space="preserve"> </w:t>
            </w:r>
          </w:p>
        </w:tc>
        <w:tc>
          <w:tcPr>
            <w:tcW w:w="1842" w:type="dxa"/>
          </w:tcPr>
          <w:p w14:paraId="4CB227A1" w14:textId="31267BCE" w:rsidR="009470F0" w:rsidRPr="00F165E7" w:rsidRDefault="009470F0" w:rsidP="00BC5713">
            <w:pPr>
              <w:tabs>
                <w:tab w:val="left" w:pos="5387"/>
              </w:tabs>
              <w:spacing w:after="0" w:line="480" w:lineRule="auto"/>
              <w:ind w:left="36"/>
              <w:jc w:val="both"/>
              <w:rPr>
                <w:rFonts w:ascii="Lato" w:hAnsi="Lato" w:cs="Calibri"/>
                <w:b/>
              </w:rPr>
            </w:pPr>
            <w:r w:rsidRPr="00F165E7">
              <w:rPr>
                <w:rFonts w:ascii="Lato" w:hAnsi="Lato" w:cs="Calibri"/>
                <w:b/>
              </w:rPr>
              <w:t xml:space="preserve">- - - - - - - - - - - - </w:t>
            </w:r>
            <w:r w:rsidR="00B4263E">
              <w:rPr>
                <w:rFonts w:ascii="Lato" w:hAnsi="Lato" w:cs="Calibri"/>
                <w:b/>
              </w:rPr>
              <w:t xml:space="preserve"> </w:t>
            </w:r>
          </w:p>
          <w:p w14:paraId="69A72570" w14:textId="3BA911AB" w:rsidR="009470F0" w:rsidRPr="00F165E7" w:rsidRDefault="00ED185C" w:rsidP="00BC5713">
            <w:pPr>
              <w:tabs>
                <w:tab w:val="left" w:pos="5387"/>
              </w:tabs>
              <w:spacing w:after="0" w:line="480" w:lineRule="auto"/>
              <w:ind w:left="36"/>
              <w:jc w:val="both"/>
              <w:rPr>
                <w:rFonts w:ascii="Lato" w:hAnsi="Lato" w:cs="Calibri"/>
                <w:b/>
              </w:rPr>
            </w:pPr>
            <w:proofErr w:type="gramStart"/>
            <w:r>
              <w:rPr>
                <w:rFonts w:ascii="Lato" w:hAnsi="Lato" w:cs="Calibri"/>
                <w:b/>
              </w:rPr>
              <w:t>Presente</w:t>
            </w:r>
            <w:r w:rsidR="00E10315">
              <w:rPr>
                <w:rFonts w:ascii="Lato" w:hAnsi="Lato" w:cs="Calibri"/>
                <w:b/>
              </w:rPr>
              <w:t xml:space="preserve"> </w:t>
            </w:r>
            <w:r w:rsidR="009470F0" w:rsidRPr="00F165E7">
              <w:rPr>
                <w:rFonts w:ascii="Lato" w:hAnsi="Lato" w:cs="Calibri"/>
                <w:b/>
              </w:rPr>
              <w:t xml:space="preserve"> -</w:t>
            </w:r>
            <w:proofErr w:type="gramEnd"/>
            <w:r w:rsidR="009470F0" w:rsidRPr="00F165E7">
              <w:rPr>
                <w:rFonts w:ascii="Lato" w:hAnsi="Lato" w:cs="Calibri"/>
                <w:b/>
              </w:rPr>
              <w:t xml:space="preserve"> - - -- </w:t>
            </w:r>
            <w:r w:rsidR="00B4263E">
              <w:rPr>
                <w:rFonts w:ascii="Lato" w:hAnsi="Lato" w:cs="Calibri"/>
                <w:b/>
              </w:rPr>
              <w:t xml:space="preserve"> </w:t>
            </w:r>
          </w:p>
        </w:tc>
      </w:tr>
    </w:tbl>
    <w:p w14:paraId="5653CDDA" w14:textId="77777777" w:rsidR="00911038" w:rsidRDefault="00911038" w:rsidP="00BC5713">
      <w:pPr>
        <w:spacing w:after="0" w:line="480" w:lineRule="auto"/>
        <w:jc w:val="both"/>
        <w:rPr>
          <w:rFonts w:ascii="Lato" w:hAnsi="Lato" w:cstheme="minorHAnsi"/>
          <w:b/>
        </w:rPr>
      </w:pPr>
    </w:p>
    <w:p w14:paraId="7CF02F21" w14:textId="21C5F4AF" w:rsidR="009470F0" w:rsidRPr="00F165E7" w:rsidRDefault="009470F0" w:rsidP="00BC5713">
      <w:pPr>
        <w:spacing w:after="0" w:line="480" w:lineRule="auto"/>
        <w:jc w:val="both"/>
        <w:rPr>
          <w:rFonts w:ascii="Lato" w:hAnsi="Lato" w:cstheme="minorHAnsi"/>
        </w:rPr>
      </w:pPr>
      <w:r w:rsidRPr="00F165E7">
        <w:rPr>
          <w:rFonts w:ascii="Lato" w:hAnsi="Lato" w:cstheme="minorHAnsi"/>
          <w:b/>
        </w:rPr>
        <w:t xml:space="preserve">En uso de la palabra, la </w:t>
      </w:r>
      <w:proofErr w:type="gramStart"/>
      <w:r w:rsidRPr="00F165E7">
        <w:rPr>
          <w:rFonts w:ascii="Lato" w:hAnsi="Lato" w:cstheme="minorHAnsi"/>
          <w:b/>
        </w:rPr>
        <w:t>Secretaria Ejecutiva</w:t>
      </w:r>
      <w:proofErr w:type="gramEnd"/>
      <w:r w:rsidRPr="00F165E7">
        <w:rPr>
          <w:rFonts w:ascii="Lato" w:hAnsi="Lato" w:cstheme="minorHAnsi"/>
          <w:b/>
        </w:rPr>
        <w:t xml:space="preserve"> dijo</w:t>
      </w:r>
      <w:r w:rsidRPr="00F165E7">
        <w:rPr>
          <w:rFonts w:ascii="Lato" w:hAnsi="Lato" w:cstheme="minorHAnsi"/>
        </w:rPr>
        <w:t>:</w:t>
      </w:r>
      <w:r w:rsidR="00E10315">
        <w:rPr>
          <w:rFonts w:ascii="Lato" w:hAnsi="Lato" w:cstheme="minorHAnsi"/>
        </w:rPr>
        <w:t xml:space="preserve"> </w:t>
      </w:r>
      <w:r w:rsidRPr="00F165E7">
        <w:rPr>
          <w:rFonts w:ascii="Lato" w:hAnsi="Lato" w:cstheme="minorHAnsi"/>
        </w:rPr>
        <w:t xml:space="preserve">informo </w:t>
      </w:r>
      <w:r w:rsidR="00ED185C">
        <w:rPr>
          <w:rFonts w:ascii="Lato" w:hAnsi="Lato" w:cstheme="minorHAnsi"/>
        </w:rPr>
        <w:t xml:space="preserve">Magistrada </w:t>
      </w:r>
      <w:r w:rsidRPr="00F165E7">
        <w:rPr>
          <w:rFonts w:ascii="Lato" w:hAnsi="Lato" w:cstheme="minorHAnsi"/>
        </w:rPr>
        <w:t xml:space="preserve">Presidenta que existe quórum legal para sesionar el día de hoy por encontrarse presentes </w:t>
      </w:r>
      <w:r w:rsidR="00F3112F">
        <w:rPr>
          <w:rFonts w:ascii="Lato" w:hAnsi="Lato" w:cstheme="minorHAnsi"/>
        </w:rPr>
        <w:lastRenderedPageBreak/>
        <w:t>c</w:t>
      </w:r>
      <w:r w:rsidR="00A429BF">
        <w:rPr>
          <w:rFonts w:ascii="Lato" w:hAnsi="Lato" w:cstheme="minorHAnsi"/>
        </w:rPr>
        <w:t xml:space="preserve">inco </w:t>
      </w:r>
      <w:r w:rsidRPr="00F165E7">
        <w:rPr>
          <w:rFonts w:ascii="Lato" w:hAnsi="Lato" w:cstheme="minorHAnsi"/>
        </w:rPr>
        <w:t xml:space="preserve">integrantes de este Consejo; lo anterior, en términos del artículo 67, segundo párrafo, de la Ley Orgánica del Poder Judicial del Estado. </w:t>
      </w:r>
    </w:p>
    <w:p w14:paraId="17EF4D6A" w14:textId="76A37DDD" w:rsidR="009470F0" w:rsidRPr="00ED185C" w:rsidRDefault="009470F0" w:rsidP="00BC5713">
      <w:pPr>
        <w:spacing w:after="0" w:line="480" w:lineRule="auto"/>
        <w:jc w:val="both"/>
        <w:rPr>
          <w:rFonts w:ascii="Lato" w:hAnsi="Lato" w:cstheme="minorHAnsi"/>
          <w:b/>
          <w:bCs/>
          <w:u w:val="single"/>
        </w:rPr>
      </w:pPr>
      <w:r w:rsidRPr="00F165E7">
        <w:rPr>
          <w:rFonts w:ascii="Lato" w:hAnsi="Lato" w:cstheme="minorHAnsi"/>
          <w:b/>
        </w:rPr>
        <w:t xml:space="preserve">En uso de la palabra, la Magistrada </w:t>
      </w:r>
      <w:proofErr w:type="gramStart"/>
      <w:r w:rsidRPr="00F165E7">
        <w:rPr>
          <w:rFonts w:ascii="Lato" w:hAnsi="Lato" w:cstheme="minorHAnsi"/>
          <w:b/>
        </w:rPr>
        <w:t>Presidenta</w:t>
      </w:r>
      <w:proofErr w:type="gramEnd"/>
      <w:r w:rsidRPr="00F165E7">
        <w:rPr>
          <w:rFonts w:ascii="Lato" w:hAnsi="Lato" w:cstheme="minorHAnsi"/>
          <w:b/>
        </w:rPr>
        <w:t xml:space="preserve"> dijo: </w:t>
      </w:r>
      <w:r w:rsidRPr="00F165E7">
        <w:rPr>
          <w:rFonts w:ascii="Lato" w:hAnsi="Lato" w:cstheme="minorHAnsi"/>
        </w:rPr>
        <w:t>en razón de existir quórum legal, declaro abierta la presente sesión para que todos los acuerdos que se dicten, tengan la validez que en derecho les corresponde</w:t>
      </w:r>
      <w:r w:rsidR="00F3112F">
        <w:rPr>
          <w:rFonts w:ascii="Lato" w:hAnsi="Lato" w:cstheme="minorHAnsi"/>
        </w:rPr>
        <w:t>;</w:t>
      </w:r>
      <w:r w:rsidR="000904FE" w:rsidRPr="00ED185C">
        <w:rPr>
          <w:rFonts w:ascii="Lato" w:hAnsi="Lato" w:cstheme="minorHAnsi"/>
          <w:bCs/>
        </w:rPr>
        <w:t xml:space="preserve"> para continuar, s</w:t>
      </w:r>
      <w:r w:rsidRPr="00ED185C">
        <w:rPr>
          <w:rFonts w:ascii="Lato" w:hAnsi="Lato" w:cstheme="minorHAnsi"/>
        </w:rPr>
        <w:t>ometo a consideración el orden del día de la convocatoria que les fue entregada.</w:t>
      </w:r>
      <w:r w:rsidR="00911038">
        <w:rPr>
          <w:rFonts w:ascii="Lato" w:hAnsi="Lato" w:cstheme="minorHAnsi"/>
        </w:rPr>
        <w:t xml:space="preserve"> </w:t>
      </w:r>
      <w:r w:rsidR="00911038" w:rsidRPr="00911038">
        <w:rPr>
          <w:rFonts w:ascii="Lato" w:hAnsi="Lato" w:cstheme="minorHAnsi"/>
          <w:b/>
          <w:bCs/>
          <w:u w:val="single"/>
        </w:rPr>
        <w:t>APROBADO POR UNANIMIDAD DE VOTOS.</w:t>
      </w:r>
    </w:p>
    <w:bookmarkEnd w:id="4"/>
    <w:p w14:paraId="178486A5" w14:textId="691E7CE5" w:rsidR="00B4263E" w:rsidRPr="00911038" w:rsidRDefault="00170F58" w:rsidP="00911038">
      <w:pPr>
        <w:tabs>
          <w:tab w:val="left" w:pos="5387"/>
        </w:tabs>
        <w:spacing w:after="0" w:line="360" w:lineRule="auto"/>
        <w:ind w:firstLine="851"/>
        <w:jc w:val="both"/>
        <w:rPr>
          <w:rFonts w:ascii="Lato" w:hAnsi="Lato" w:cstheme="minorHAnsi"/>
          <w:b/>
          <w:color w:val="000000" w:themeColor="text1"/>
          <w:bdr w:val="none" w:sz="0" w:space="0" w:color="auto" w:frame="1"/>
        </w:rPr>
      </w:pPr>
      <w:r w:rsidRPr="00911038">
        <w:rPr>
          <w:rFonts w:ascii="Lato" w:hAnsi="Lato"/>
          <w:b/>
          <w:bCs/>
          <w:color w:val="000000"/>
        </w:rPr>
        <w:t xml:space="preserve"> II/</w:t>
      </w:r>
      <w:r w:rsidR="00B4263E" w:rsidRPr="00911038">
        <w:rPr>
          <w:rFonts w:ascii="Lato" w:hAnsi="Lato"/>
          <w:b/>
          <w:bCs/>
          <w:color w:val="000000"/>
        </w:rPr>
        <w:t>91</w:t>
      </w:r>
      <w:r w:rsidRPr="00911038">
        <w:rPr>
          <w:rFonts w:ascii="Lato" w:hAnsi="Lato"/>
          <w:b/>
          <w:bCs/>
          <w:color w:val="000000"/>
        </w:rPr>
        <w:t>/202</w:t>
      </w:r>
      <w:r w:rsidR="009644DC" w:rsidRPr="00911038">
        <w:rPr>
          <w:rFonts w:ascii="Lato" w:hAnsi="Lato"/>
          <w:b/>
          <w:bCs/>
          <w:color w:val="000000"/>
        </w:rPr>
        <w:t>4</w:t>
      </w:r>
      <w:r w:rsidRPr="00911038">
        <w:rPr>
          <w:rFonts w:ascii="Lato" w:hAnsi="Lato"/>
          <w:b/>
          <w:bCs/>
          <w:color w:val="000000"/>
        </w:rPr>
        <w:t xml:space="preserve">. </w:t>
      </w:r>
      <w:r w:rsidR="00B4263E" w:rsidRPr="00911038">
        <w:rPr>
          <w:rFonts w:ascii="Lato" w:hAnsi="Lato" w:cstheme="minorHAnsi"/>
          <w:b/>
          <w:color w:val="000000" w:themeColor="text1"/>
          <w:bdr w:val="none" w:sz="0" w:space="0" w:color="auto" w:frame="1"/>
        </w:rPr>
        <w:t>DETERMINACIÓN DE ASUNTOS DIVERSOS DE PERSONAL ADSCRITO AL PODER JUDICIAL DEL ESTADO.</w:t>
      </w:r>
    </w:p>
    <w:p w14:paraId="0FE61754" w14:textId="1541CE37" w:rsidR="002C06A0" w:rsidRDefault="002C06A0" w:rsidP="000344A2">
      <w:pPr>
        <w:spacing w:before="240" w:line="480" w:lineRule="auto"/>
        <w:ind w:firstLine="851"/>
        <w:jc w:val="both"/>
        <w:rPr>
          <w:rFonts w:ascii="Lato" w:hAnsi="Lato"/>
          <w:bCs/>
        </w:rPr>
      </w:pPr>
      <w:r w:rsidRPr="001D75FA">
        <w:rPr>
          <w:rFonts w:ascii="Lato" w:hAnsi="Lato"/>
          <w:b/>
          <w:bCs/>
        </w:rPr>
        <w:t xml:space="preserve">ACUERDO </w:t>
      </w:r>
      <w:r w:rsidRPr="00F165E7">
        <w:rPr>
          <w:rFonts w:ascii="Lato" w:hAnsi="Lato"/>
          <w:b/>
          <w:bCs/>
          <w:color w:val="000000"/>
        </w:rPr>
        <w:t>II/</w:t>
      </w:r>
      <w:r>
        <w:rPr>
          <w:rFonts w:ascii="Lato" w:hAnsi="Lato"/>
          <w:b/>
          <w:bCs/>
          <w:color w:val="000000"/>
        </w:rPr>
        <w:t>91</w:t>
      </w:r>
      <w:r w:rsidRPr="00F165E7">
        <w:rPr>
          <w:rFonts w:ascii="Lato" w:hAnsi="Lato"/>
          <w:b/>
          <w:bCs/>
          <w:color w:val="000000"/>
        </w:rPr>
        <w:t>/2024.</w:t>
      </w:r>
      <w:r>
        <w:rPr>
          <w:rFonts w:ascii="Lato" w:hAnsi="Lato"/>
          <w:b/>
          <w:bCs/>
          <w:color w:val="000000"/>
        </w:rPr>
        <w:t xml:space="preserve">1. Seguimiento al acuerdo </w:t>
      </w:r>
      <w:r w:rsidRPr="00F42CBF">
        <w:rPr>
          <w:rFonts w:ascii="Lato" w:hAnsi="Lato"/>
          <w:b/>
        </w:rPr>
        <w:t>XX</w:t>
      </w:r>
      <w:r>
        <w:rPr>
          <w:rFonts w:ascii="Lato" w:hAnsi="Lato"/>
          <w:b/>
        </w:rPr>
        <w:t>V</w:t>
      </w:r>
      <w:r w:rsidRPr="00F42CBF">
        <w:rPr>
          <w:rFonts w:ascii="Lato" w:hAnsi="Lato"/>
          <w:b/>
        </w:rPr>
        <w:t>/</w:t>
      </w:r>
      <w:r>
        <w:rPr>
          <w:rFonts w:ascii="Lato" w:hAnsi="Lato"/>
          <w:b/>
        </w:rPr>
        <w:t>90</w:t>
      </w:r>
      <w:r w:rsidRPr="00F42CBF">
        <w:rPr>
          <w:rFonts w:ascii="Lato" w:hAnsi="Lato"/>
          <w:b/>
        </w:rPr>
        <w:t>/2024 del Consejo de la Judicatura del Estado, referente al inicio de funciones de los</w:t>
      </w:r>
      <w:r>
        <w:rPr>
          <w:rFonts w:ascii="Lato" w:hAnsi="Lato"/>
          <w:b/>
        </w:rPr>
        <w:t xml:space="preserve"> Juzgados Civil del Distrito Judicial de Ocampo y Familiar de ese mismo Distrito Judicial. </w:t>
      </w:r>
      <w:r w:rsidR="000344A2">
        <w:rPr>
          <w:rFonts w:ascii="Lato" w:hAnsi="Lato"/>
          <w:b/>
        </w:rPr>
        <w:t>- - - - - - - - - - - - - - - - - - - - - - - - - - - - - - - - - - - - - - - - - - - - - - - - - -</w:t>
      </w:r>
      <w:r>
        <w:rPr>
          <w:rFonts w:ascii="Lato" w:hAnsi="Lato"/>
          <w:bCs/>
        </w:rPr>
        <w:t xml:space="preserve">Dada cuenta con </w:t>
      </w:r>
      <w:r w:rsidR="0032354F">
        <w:rPr>
          <w:rFonts w:ascii="Lato" w:hAnsi="Lato"/>
          <w:bCs/>
        </w:rPr>
        <w:t xml:space="preserve">el </w:t>
      </w:r>
      <w:r>
        <w:rPr>
          <w:rFonts w:ascii="Lato" w:hAnsi="Lato"/>
          <w:bCs/>
        </w:rPr>
        <w:t>acuerdo de referencia del que se desprende que, e</w:t>
      </w:r>
      <w:r w:rsidRPr="002C06A0">
        <w:rPr>
          <w:rFonts w:ascii="Lato" w:hAnsi="Lato"/>
          <w:bCs/>
        </w:rPr>
        <w:t>l inicio de funciones de los Juzgados Civil del Distrito Judicial de Ocampo y Familiar de ese mismo Distrito Judicial</w:t>
      </w:r>
      <w:r w:rsidRPr="002416BA">
        <w:rPr>
          <w:rFonts w:ascii="Lato" w:hAnsi="Lato"/>
          <w:bCs/>
        </w:rPr>
        <w:t xml:space="preserve">, será el próximo </w:t>
      </w:r>
      <w:r>
        <w:rPr>
          <w:rFonts w:ascii="Lato" w:hAnsi="Lato"/>
          <w:bCs/>
        </w:rPr>
        <w:t>diecinueve</w:t>
      </w:r>
      <w:r w:rsidRPr="002416BA">
        <w:rPr>
          <w:rFonts w:ascii="Lato" w:hAnsi="Lato"/>
          <w:bCs/>
        </w:rPr>
        <w:t xml:space="preserve"> de noviembre de dos mil veinticuatro</w:t>
      </w:r>
      <w:r>
        <w:rPr>
          <w:rFonts w:ascii="Lato" w:hAnsi="Lato"/>
          <w:bCs/>
        </w:rPr>
        <w:t xml:space="preserve"> y el proceso de transición el quince del citado mes y año</w:t>
      </w:r>
      <w:r w:rsidRPr="002416BA">
        <w:rPr>
          <w:rFonts w:ascii="Lato" w:hAnsi="Lato"/>
          <w:bCs/>
        </w:rPr>
        <w:t xml:space="preserve">. </w:t>
      </w:r>
      <w:r>
        <w:rPr>
          <w:rFonts w:ascii="Lato" w:hAnsi="Lato"/>
          <w:bCs/>
        </w:rPr>
        <w:t xml:space="preserve"> En ese sentido y a f</w:t>
      </w:r>
      <w:r w:rsidRPr="002416BA">
        <w:rPr>
          <w:rFonts w:ascii="Lato" w:hAnsi="Lato"/>
          <w:bCs/>
        </w:rPr>
        <w:t>in de dar cumplimiento a los puntos SE</w:t>
      </w:r>
      <w:r w:rsidRPr="002416BA">
        <w:rPr>
          <w:rFonts w:ascii="Lato" w:hAnsi="Lato"/>
          <w:bCs/>
          <w:color w:val="000000"/>
        </w:rPr>
        <w:t>GUNDO Y TERCERO del acuerdo en cita</w:t>
      </w:r>
      <w:r w:rsidRPr="002416BA">
        <w:rPr>
          <w:rFonts w:ascii="Lato" w:hAnsi="Lato"/>
          <w:bCs/>
        </w:rPr>
        <w:t>, con fundamento en lo que establecen los artículo</w:t>
      </w:r>
      <w:r>
        <w:rPr>
          <w:rFonts w:ascii="Lato" w:hAnsi="Lato"/>
          <w:bCs/>
        </w:rPr>
        <w:t>s</w:t>
      </w:r>
      <w:r w:rsidRPr="002416BA">
        <w:rPr>
          <w:rFonts w:ascii="Lato" w:hAnsi="Lato"/>
          <w:bCs/>
        </w:rPr>
        <w:t xml:space="preserve"> 61 y 68 fracción I de la Ley Orgánica del Poder Judicial del Estado, se determina la designación de la plantilla de personal para cada uno de los juzgados en cita, de acuerdo a la estructura orgánica aprobada con an</w:t>
      </w:r>
      <w:r>
        <w:rPr>
          <w:rFonts w:ascii="Lato" w:hAnsi="Lato"/>
          <w:bCs/>
        </w:rPr>
        <w:t>t</w:t>
      </w:r>
      <w:r w:rsidRPr="002416BA">
        <w:rPr>
          <w:rFonts w:ascii="Lato" w:hAnsi="Lato"/>
          <w:bCs/>
        </w:rPr>
        <w:t>elación,</w:t>
      </w:r>
      <w:r w:rsidR="00AA2EA4">
        <w:rPr>
          <w:rFonts w:ascii="Lato" w:hAnsi="Lato"/>
          <w:bCs/>
        </w:rPr>
        <w:t xml:space="preserve"> quienes entrarán en funciones el día quince de noviembre del año en curso,</w:t>
      </w:r>
      <w:r w:rsidRPr="002416BA">
        <w:rPr>
          <w:rFonts w:ascii="Lato" w:hAnsi="Lato"/>
          <w:bCs/>
        </w:rPr>
        <w:t xml:space="preserve"> como a continuación se describe:</w:t>
      </w:r>
    </w:p>
    <w:tbl>
      <w:tblPr>
        <w:tblStyle w:val="Tablaconcuadrcula"/>
        <w:tblW w:w="8080" w:type="dxa"/>
        <w:tblInd w:w="137" w:type="dxa"/>
        <w:tblLook w:val="04A0" w:firstRow="1" w:lastRow="0" w:firstColumn="1" w:lastColumn="0" w:noHBand="0" w:noVBand="1"/>
      </w:tblPr>
      <w:tblGrid>
        <w:gridCol w:w="2835"/>
        <w:gridCol w:w="709"/>
        <w:gridCol w:w="4536"/>
      </w:tblGrid>
      <w:tr w:rsidR="00BA334E" w:rsidRPr="00E73A03" w14:paraId="28532CA3" w14:textId="77777777" w:rsidTr="00316F94">
        <w:tc>
          <w:tcPr>
            <w:tcW w:w="8080" w:type="dxa"/>
            <w:gridSpan w:val="3"/>
            <w:shd w:val="clear" w:color="auto" w:fill="D5DCE4" w:themeFill="text2" w:themeFillTint="33"/>
          </w:tcPr>
          <w:p w14:paraId="5E8ED376" w14:textId="77777777" w:rsidR="00BA334E" w:rsidRPr="00E73A03" w:rsidRDefault="00BA334E" w:rsidP="00316F94">
            <w:pPr>
              <w:spacing w:line="360" w:lineRule="auto"/>
              <w:jc w:val="center"/>
              <w:rPr>
                <w:rFonts w:ascii="Lato" w:hAnsi="Lato"/>
                <w:b/>
                <w:bCs/>
                <w:sz w:val="20"/>
                <w:szCs w:val="20"/>
              </w:rPr>
            </w:pPr>
            <w:r w:rsidRPr="00E73A03">
              <w:rPr>
                <w:rFonts w:ascii="Lato" w:hAnsi="Lato"/>
                <w:b/>
                <w:bCs/>
                <w:sz w:val="20"/>
                <w:szCs w:val="20"/>
              </w:rPr>
              <w:t>JUZGADO CIVIL DEL DISTRITO JUDICIAL DE OCAMPO</w:t>
            </w:r>
          </w:p>
        </w:tc>
      </w:tr>
      <w:tr w:rsidR="00BA334E" w:rsidRPr="00E73A03" w14:paraId="3DCD9657" w14:textId="77777777" w:rsidTr="00316F94">
        <w:tc>
          <w:tcPr>
            <w:tcW w:w="2835" w:type="dxa"/>
          </w:tcPr>
          <w:p w14:paraId="19E429BB" w14:textId="77777777" w:rsidR="00BA334E" w:rsidRPr="00E73A03" w:rsidRDefault="00BA334E" w:rsidP="00316F94">
            <w:pPr>
              <w:jc w:val="center"/>
              <w:rPr>
                <w:rFonts w:ascii="Lato" w:hAnsi="Lato"/>
                <w:sz w:val="20"/>
                <w:szCs w:val="20"/>
              </w:rPr>
            </w:pPr>
            <w:r w:rsidRPr="00E73A03">
              <w:rPr>
                <w:rFonts w:ascii="Lato" w:hAnsi="Lato"/>
                <w:sz w:val="20"/>
                <w:szCs w:val="20"/>
              </w:rPr>
              <w:t>Juez</w:t>
            </w:r>
          </w:p>
        </w:tc>
        <w:tc>
          <w:tcPr>
            <w:tcW w:w="709" w:type="dxa"/>
          </w:tcPr>
          <w:p w14:paraId="6121AD78" w14:textId="77777777" w:rsidR="00BA334E" w:rsidRPr="00E73A03" w:rsidRDefault="00BA334E" w:rsidP="00316F94">
            <w:pPr>
              <w:jc w:val="center"/>
              <w:rPr>
                <w:rFonts w:ascii="Lato" w:hAnsi="Lato"/>
                <w:sz w:val="20"/>
                <w:szCs w:val="20"/>
              </w:rPr>
            </w:pPr>
            <w:r w:rsidRPr="00E73A03">
              <w:rPr>
                <w:rFonts w:ascii="Lato" w:hAnsi="Lato"/>
                <w:sz w:val="20"/>
                <w:szCs w:val="20"/>
              </w:rPr>
              <w:t>1</w:t>
            </w:r>
          </w:p>
        </w:tc>
        <w:tc>
          <w:tcPr>
            <w:tcW w:w="4536" w:type="dxa"/>
          </w:tcPr>
          <w:p w14:paraId="6408B9D2" w14:textId="77777777" w:rsidR="00BA334E" w:rsidRPr="00E73A03" w:rsidRDefault="00BA334E" w:rsidP="00316F94">
            <w:pPr>
              <w:rPr>
                <w:rFonts w:ascii="Lato" w:hAnsi="Lato"/>
                <w:sz w:val="20"/>
                <w:szCs w:val="20"/>
              </w:rPr>
            </w:pPr>
            <w:r w:rsidRPr="00E73A03">
              <w:rPr>
                <w:rFonts w:ascii="Lato" w:hAnsi="Lato"/>
                <w:sz w:val="20"/>
                <w:szCs w:val="20"/>
              </w:rPr>
              <w:t>Lcdo. Pedro Muñoz León (nivel 16)</w:t>
            </w:r>
          </w:p>
        </w:tc>
      </w:tr>
      <w:tr w:rsidR="00BA334E" w:rsidRPr="00E73A03" w14:paraId="4E02A5F9" w14:textId="77777777" w:rsidTr="00316F94">
        <w:trPr>
          <w:trHeight w:val="473"/>
        </w:trPr>
        <w:tc>
          <w:tcPr>
            <w:tcW w:w="2835" w:type="dxa"/>
            <w:vMerge w:val="restart"/>
          </w:tcPr>
          <w:p w14:paraId="130D5469" w14:textId="77777777" w:rsidR="00BA334E" w:rsidRPr="00E73A03" w:rsidRDefault="00BA334E" w:rsidP="00316F94">
            <w:pPr>
              <w:jc w:val="center"/>
              <w:rPr>
                <w:rFonts w:ascii="Lato" w:hAnsi="Lato"/>
                <w:sz w:val="20"/>
                <w:szCs w:val="20"/>
              </w:rPr>
            </w:pPr>
          </w:p>
          <w:p w14:paraId="016BFA98" w14:textId="77777777" w:rsidR="00BA334E" w:rsidRPr="00E73A03" w:rsidRDefault="00BA334E" w:rsidP="00316F94">
            <w:pPr>
              <w:jc w:val="center"/>
              <w:rPr>
                <w:rFonts w:ascii="Lato" w:hAnsi="Lato"/>
                <w:sz w:val="20"/>
                <w:szCs w:val="20"/>
              </w:rPr>
            </w:pPr>
            <w:r w:rsidRPr="00E73A03">
              <w:rPr>
                <w:rFonts w:ascii="Lato" w:hAnsi="Lato"/>
                <w:sz w:val="20"/>
                <w:szCs w:val="20"/>
              </w:rPr>
              <w:t>Secretario de Acuerdos</w:t>
            </w:r>
          </w:p>
        </w:tc>
        <w:tc>
          <w:tcPr>
            <w:tcW w:w="709" w:type="dxa"/>
            <w:vMerge w:val="restart"/>
          </w:tcPr>
          <w:p w14:paraId="26794068" w14:textId="77777777" w:rsidR="00BA334E" w:rsidRPr="00E73A03" w:rsidRDefault="00BA334E" w:rsidP="00316F94">
            <w:pPr>
              <w:jc w:val="center"/>
              <w:rPr>
                <w:rFonts w:ascii="Lato" w:hAnsi="Lato"/>
                <w:sz w:val="20"/>
                <w:szCs w:val="20"/>
              </w:rPr>
            </w:pPr>
          </w:p>
          <w:p w14:paraId="14A8AF8D" w14:textId="77777777" w:rsidR="00BA334E" w:rsidRPr="00E73A03" w:rsidRDefault="00BA334E" w:rsidP="00316F94">
            <w:pPr>
              <w:jc w:val="center"/>
              <w:rPr>
                <w:rFonts w:ascii="Lato" w:hAnsi="Lato"/>
                <w:sz w:val="20"/>
                <w:szCs w:val="20"/>
              </w:rPr>
            </w:pPr>
            <w:r w:rsidRPr="00E73A03">
              <w:rPr>
                <w:rFonts w:ascii="Lato" w:hAnsi="Lato"/>
                <w:sz w:val="20"/>
                <w:szCs w:val="20"/>
              </w:rPr>
              <w:t>2</w:t>
            </w:r>
          </w:p>
        </w:tc>
        <w:tc>
          <w:tcPr>
            <w:tcW w:w="4536" w:type="dxa"/>
          </w:tcPr>
          <w:p w14:paraId="26636411" w14:textId="43EC2393" w:rsidR="00BA334E" w:rsidRPr="00E73A03" w:rsidRDefault="00BA334E" w:rsidP="00316F94">
            <w:pPr>
              <w:rPr>
                <w:rFonts w:ascii="Lato" w:hAnsi="Lato"/>
                <w:sz w:val="20"/>
                <w:szCs w:val="20"/>
              </w:rPr>
            </w:pPr>
            <w:r w:rsidRPr="00E73A03">
              <w:rPr>
                <w:rFonts w:ascii="Lato" w:hAnsi="Lato"/>
                <w:sz w:val="20"/>
                <w:szCs w:val="20"/>
              </w:rPr>
              <w:t>Lcdo. Porfirio Lorenzo Juncos Tamayo (nivel 10)</w:t>
            </w:r>
            <w:r w:rsidR="008C1C77">
              <w:rPr>
                <w:rFonts w:ascii="Lato" w:hAnsi="Lato"/>
                <w:sz w:val="20"/>
                <w:szCs w:val="20"/>
              </w:rPr>
              <w:t xml:space="preserve"> hasta nuevas instrucciones.</w:t>
            </w:r>
          </w:p>
        </w:tc>
      </w:tr>
      <w:tr w:rsidR="00BA334E" w:rsidRPr="00E73A03" w14:paraId="55F7F1B4" w14:textId="77777777" w:rsidTr="00316F94">
        <w:trPr>
          <w:trHeight w:val="472"/>
        </w:trPr>
        <w:tc>
          <w:tcPr>
            <w:tcW w:w="2835" w:type="dxa"/>
            <w:vMerge/>
          </w:tcPr>
          <w:p w14:paraId="56A60FB8" w14:textId="77777777" w:rsidR="00BA334E" w:rsidRPr="00E73A03" w:rsidRDefault="00BA334E" w:rsidP="00316F94">
            <w:pPr>
              <w:jc w:val="center"/>
              <w:rPr>
                <w:rFonts w:ascii="Lato" w:hAnsi="Lato"/>
                <w:sz w:val="20"/>
                <w:szCs w:val="20"/>
              </w:rPr>
            </w:pPr>
          </w:p>
        </w:tc>
        <w:tc>
          <w:tcPr>
            <w:tcW w:w="709" w:type="dxa"/>
            <w:vMerge/>
          </w:tcPr>
          <w:p w14:paraId="3BB5E84D" w14:textId="77777777" w:rsidR="00BA334E" w:rsidRPr="00E73A03" w:rsidRDefault="00BA334E" w:rsidP="00316F94">
            <w:pPr>
              <w:jc w:val="center"/>
              <w:rPr>
                <w:rFonts w:ascii="Lato" w:hAnsi="Lato"/>
                <w:sz w:val="20"/>
                <w:szCs w:val="20"/>
              </w:rPr>
            </w:pPr>
          </w:p>
        </w:tc>
        <w:tc>
          <w:tcPr>
            <w:tcW w:w="4536" w:type="dxa"/>
          </w:tcPr>
          <w:p w14:paraId="4C9D9F60" w14:textId="52406684" w:rsidR="00BA334E" w:rsidRPr="00E73A03" w:rsidRDefault="00BA334E" w:rsidP="00316F94">
            <w:pPr>
              <w:rPr>
                <w:rFonts w:ascii="Lato" w:hAnsi="Lato"/>
                <w:sz w:val="20"/>
                <w:szCs w:val="20"/>
              </w:rPr>
            </w:pPr>
            <w:r w:rsidRPr="00E73A03">
              <w:rPr>
                <w:rFonts w:ascii="Lato" w:hAnsi="Lato"/>
                <w:sz w:val="20"/>
                <w:szCs w:val="20"/>
              </w:rPr>
              <w:t>Lcda. Jaqueline Meléndez Bello (nivel 10</w:t>
            </w:r>
            <w:r w:rsidR="0048257A">
              <w:rPr>
                <w:rFonts w:ascii="Lato" w:hAnsi="Lato"/>
                <w:sz w:val="20"/>
                <w:szCs w:val="20"/>
              </w:rPr>
              <w:t xml:space="preserve"> hasta nuevas instrucciones)</w:t>
            </w:r>
          </w:p>
        </w:tc>
      </w:tr>
      <w:tr w:rsidR="00BA334E" w:rsidRPr="00E73A03" w14:paraId="56BA543B" w14:textId="77777777" w:rsidTr="00316F94">
        <w:trPr>
          <w:trHeight w:val="240"/>
        </w:trPr>
        <w:tc>
          <w:tcPr>
            <w:tcW w:w="2835" w:type="dxa"/>
            <w:vMerge w:val="restart"/>
          </w:tcPr>
          <w:p w14:paraId="24005957" w14:textId="77777777" w:rsidR="00BA334E" w:rsidRPr="00E73A03" w:rsidRDefault="00BA334E" w:rsidP="00316F94">
            <w:pPr>
              <w:jc w:val="center"/>
              <w:rPr>
                <w:rFonts w:ascii="Lato" w:hAnsi="Lato"/>
                <w:sz w:val="20"/>
                <w:szCs w:val="20"/>
              </w:rPr>
            </w:pPr>
          </w:p>
          <w:p w14:paraId="3C701501" w14:textId="77777777" w:rsidR="00BA334E" w:rsidRPr="00E73A03" w:rsidRDefault="00BA334E" w:rsidP="00316F94">
            <w:pPr>
              <w:jc w:val="center"/>
              <w:rPr>
                <w:rFonts w:ascii="Lato" w:hAnsi="Lato"/>
                <w:sz w:val="20"/>
                <w:szCs w:val="20"/>
              </w:rPr>
            </w:pPr>
            <w:r w:rsidRPr="00E73A03">
              <w:rPr>
                <w:rFonts w:ascii="Lato" w:hAnsi="Lato"/>
                <w:sz w:val="20"/>
                <w:szCs w:val="20"/>
              </w:rPr>
              <w:lastRenderedPageBreak/>
              <w:t>Proyectista</w:t>
            </w:r>
          </w:p>
        </w:tc>
        <w:tc>
          <w:tcPr>
            <w:tcW w:w="709" w:type="dxa"/>
            <w:vMerge w:val="restart"/>
          </w:tcPr>
          <w:p w14:paraId="32E29C42" w14:textId="77777777" w:rsidR="00BA334E" w:rsidRPr="00E73A03" w:rsidRDefault="00BA334E" w:rsidP="00316F94">
            <w:pPr>
              <w:jc w:val="center"/>
              <w:rPr>
                <w:rFonts w:ascii="Lato" w:hAnsi="Lato"/>
                <w:sz w:val="20"/>
                <w:szCs w:val="20"/>
              </w:rPr>
            </w:pPr>
          </w:p>
          <w:p w14:paraId="3A916219" w14:textId="77777777" w:rsidR="00BA334E" w:rsidRPr="00E73A03" w:rsidRDefault="00BA334E" w:rsidP="00316F94">
            <w:pPr>
              <w:jc w:val="center"/>
              <w:rPr>
                <w:rFonts w:ascii="Lato" w:hAnsi="Lato"/>
                <w:sz w:val="20"/>
                <w:szCs w:val="20"/>
              </w:rPr>
            </w:pPr>
            <w:r w:rsidRPr="00E73A03">
              <w:rPr>
                <w:rFonts w:ascii="Lato" w:hAnsi="Lato"/>
                <w:sz w:val="20"/>
                <w:szCs w:val="20"/>
              </w:rPr>
              <w:lastRenderedPageBreak/>
              <w:t>2</w:t>
            </w:r>
          </w:p>
        </w:tc>
        <w:tc>
          <w:tcPr>
            <w:tcW w:w="4536" w:type="dxa"/>
          </w:tcPr>
          <w:p w14:paraId="766D35EA" w14:textId="73F7D7CA" w:rsidR="00BA334E" w:rsidRPr="00E73A03" w:rsidRDefault="00BA334E" w:rsidP="0048257A">
            <w:pPr>
              <w:tabs>
                <w:tab w:val="right" w:pos="4320"/>
              </w:tabs>
              <w:rPr>
                <w:rFonts w:ascii="Lato" w:hAnsi="Lato"/>
                <w:sz w:val="20"/>
                <w:szCs w:val="20"/>
              </w:rPr>
            </w:pPr>
            <w:r w:rsidRPr="00E73A03">
              <w:rPr>
                <w:rFonts w:ascii="Lato" w:hAnsi="Lato"/>
                <w:sz w:val="20"/>
                <w:szCs w:val="20"/>
              </w:rPr>
              <w:lastRenderedPageBreak/>
              <w:t>Lcda. María Elizabeth Jara Lira (nivel 9</w:t>
            </w:r>
            <w:r w:rsidR="0048257A">
              <w:rPr>
                <w:rFonts w:ascii="Lato" w:hAnsi="Lato"/>
                <w:sz w:val="20"/>
                <w:szCs w:val="20"/>
              </w:rPr>
              <w:t xml:space="preserve"> hasta nuevas instrucciones)</w:t>
            </w:r>
            <w:r w:rsidR="0048257A">
              <w:rPr>
                <w:rFonts w:ascii="Lato" w:hAnsi="Lato"/>
                <w:sz w:val="20"/>
                <w:szCs w:val="20"/>
              </w:rPr>
              <w:tab/>
            </w:r>
          </w:p>
        </w:tc>
      </w:tr>
      <w:tr w:rsidR="00BA334E" w:rsidRPr="00E73A03" w14:paraId="10D47E28" w14:textId="77777777" w:rsidTr="00316F94">
        <w:trPr>
          <w:trHeight w:val="461"/>
        </w:trPr>
        <w:tc>
          <w:tcPr>
            <w:tcW w:w="2835" w:type="dxa"/>
            <w:vMerge/>
          </w:tcPr>
          <w:p w14:paraId="453E4FF2" w14:textId="77777777" w:rsidR="00BA334E" w:rsidRPr="00E73A03" w:rsidRDefault="00BA334E" w:rsidP="00316F94">
            <w:pPr>
              <w:jc w:val="center"/>
              <w:rPr>
                <w:rFonts w:ascii="Lato" w:hAnsi="Lato"/>
                <w:sz w:val="20"/>
                <w:szCs w:val="20"/>
              </w:rPr>
            </w:pPr>
          </w:p>
        </w:tc>
        <w:tc>
          <w:tcPr>
            <w:tcW w:w="709" w:type="dxa"/>
            <w:vMerge/>
          </w:tcPr>
          <w:p w14:paraId="028DE211" w14:textId="77777777" w:rsidR="00BA334E" w:rsidRPr="00E73A03" w:rsidRDefault="00BA334E" w:rsidP="00316F94">
            <w:pPr>
              <w:jc w:val="center"/>
              <w:rPr>
                <w:rFonts w:ascii="Lato" w:hAnsi="Lato"/>
                <w:sz w:val="20"/>
                <w:szCs w:val="20"/>
              </w:rPr>
            </w:pPr>
          </w:p>
        </w:tc>
        <w:tc>
          <w:tcPr>
            <w:tcW w:w="4536" w:type="dxa"/>
          </w:tcPr>
          <w:p w14:paraId="18264FEA" w14:textId="1AC0EFEE" w:rsidR="00BA334E" w:rsidRPr="00E73A03" w:rsidRDefault="00BA334E" w:rsidP="00316F94">
            <w:pPr>
              <w:rPr>
                <w:rFonts w:ascii="Lato" w:hAnsi="Lato"/>
                <w:sz w:val="20"/>
                <w:szCs w:val="20"/>
              </w:rPr>
            </w:pPr>
            <w:r w:rsidRPr="00E73A03">
              <w:rPr>
                <w:rFonts w:ascii="Lato" w:hAnsi="Lato"/>
                <w:sz w:val="20"/>
                <w:szCs w:val="20"/>
              </w:rPr>
              <w:t>Lcdo. Lcdo. Edgar Juárez Salazar (nivel 9</w:t>
            </w:r>
            <w:r w:rsidR="0048257A">
              <w:rPr>
                <w:rFonts w:ascii="Lato" w:hAnsi="Lato"/>
                <w:sz w:val="20"/>
                <w:szCs w:val="20"/>
              </w:rPr>
              <w:t xml:space="preserve"> hasta nuevas instrucciones</w:t>
            </w:r>
            <w:r w:rsidRPr="00E73A03">
              <w:rPr>
                <w:rFonts w:ascii="Lato" w:hAnsi="Lato"/>
                <w:sz w:val="20"/>
                <w:szCs w:val="20"/>
              </w:rPr>
              <w:t xml:space="preserve">) </w:t>
            </w:r>
          </w:p>
        </w:tc>
      </w:tr>
      <w:tr w:rsidR="00BA334E" w:rsidRPr="00E73A03" w14:paraId="71EC7D60" w14:textId="77777777" w:rsidTr="00316F94">
        <w:trPr>
          <w:trHeight w:val="240"/>
        </w:trPr>
        <w:tc>
          <w:tcPr>
            <w:tcW w:w="2835" w:type="dxa"/>
            <w:vMerge w:val="restart"/>
          </w:tcPr>
          <w:p w14:paraId="42F88D36" w14:textId="77777777" w:rsidR="00BA334E" w:rsidRPr="00E73A03" w:rsidRDefault="00BA334E" w:rsidP="00316F94">
            <w:pPr>
              <w:jc w:val="center"/>
              <w:rPr>
                <w:rFonts w:ascii="Lato" w:hAnsi="Lato"/>
                <w:sz w:val="20"/>
                <w:szCs w:val="20"/>
              </w:rPr>
            </w:pPr>
          </w:p>
          <w:p w14:paraId="544E31CC" w14:textId="77777777" w:rsidR="00BA334E" w:rsidRPr="00E73A03" w:rsidRDefault="00BA334E" w:rsidP="00316F94">
            <w:pPr>
              <w:jc w:val="center"/>
              <w:rPr>
                <w:rFonts w:ascii="Lato" w:hAnsi="Lato"/>
                <w:sz w:val="20"/>
                <w:szCs w:val="20"/>
              </w:rPr>
            </w:pPr>
            <w:proofErr w:type="spellStart"/>
            <w:r w:rsidRPr="00E73A03">
              <w:rPr>
                <w:rFonts w:ascii="Lato" w:hAnsi="Lato"/>
                <w:sz w:val="20"/>
                <w:szCs w:val="20"/>
              </w:rPr>
              <w:t>Diligenciario</w:t>
            </w:r>
            <w:proofErr w:type="spellEnd"/>
          </w:p>
        </w:tc>
        <w:tc>
          <w:tcPr>
            <w:tcW w:w="709" w:type="dxa"/>
            <w:vMerge w:val="restart"/>
          </w:tcPr>
          <w:p w14:paraId="56D94F80" w14:textId="77777777" w:rsidR="00BA334E" w:rsidRPr="00E73A03" w:rsidRDefault="00BA334E" w:rsidP="00316F94">
            <w:pPr>
              <w:jc w:val="center"/>
              <w:rPr>
                <w:rFonts w:ascii="Lato" w:hAnsi="Lato"/>
                <w:sz w:val="20"/>
                <w:szCs w:val="20"/>
              </w:rPr>
            </w:pPr>
          </w:p>
          <w:p w14:paraId="69CBCD05" w14:textId="77777777" w:rsidR="00BA334E" w:rsidRPr="00E73A03" w:rsidRDefault="00BA334E" w:rsidP="00316F94">
            <w:pPr>
              <w:jc w:val="center"/>
              <w:rPr>
                <w:rFonts w:ascii="Lato" w:hAnsi="Lato"/>
                <w:sz w:val="20"/>
                <w:szCs w:val="20"/>
              </w:rPr>
            </w:pPr>
            <w:r w:rsidRPr="00E73A03">
              <w:rPr>
                <w:rFonts w:ascii="Lato" w:hAnsi="Lato"/>
                <w:sz w:val="20"/>
                <w:szCs w:val="20"/>
              </w:rPr>
              <w:t>2</w:t>
            </w:r>
          </w:p>
        </w:tc>
        <w:tc>
          <w:tcPr>
            <w:tcW w:w="4536" w:type="dxa"/>
          </w:tcPr>
          <w:p w14:paraId="4A852BC2" w14:textId="61B05A10" w:rsidR="00BA334E" w:rsidRPr="00E73A03" w:rsidRDefault="00BA334E" w:rsidP="00316F94">
            <w:pPr>
              <w:rPr>
                <w:rFonts w:ascii="Lato" w:hAnsi="Lato"/>
                <w:sz w:val="20"/>
                <w:szCs w:val="20"/>
              </w:rPr>
            </w:pPr>
            <w:r w:rsidRPr="00E73A03">
              <w:rPr>
                <w:rFonts w:ascii="Lato" w:hAnsi="Lato"/>
                <w:sz w:val="20"/>
                <w:szCs w:val="20"/>
              </w:rPr>
              <w:t>Lcdo. Saul Ramos Pérez (nivel 7</w:t>
            </w:r>
            <w:r w:rsidR="0048257A">
              <w:rPr>
                <w:rFonts w:ascii="Lato" w:hAnsi="Lato"/>
                <w:sz w:val="20"/>
                <w:szCs w:val="20"/>
              </w:rPr>
              <w:t xml:space="preserve"> hasta nuevas instrucciones</w:t>
            </w:r>
            <w:r w:rsidRPr="00E73A03">
              <w:rPr>
                <w:rFonts w:ascii="Lato" w:hAnsi="Lato"/>
                <w:sz w:val="20"/>
                <w:szCs w:val="20"/>
              </w:rPr>
              <w:t>)</w:t>
            </w:r>
          </w:p>
        </w:tc>
      </w:tr>
      <w:tr w:rsidR="00BA334E" w:rsidRPr="00E73A03" w14:paraId="28432832" w14:textId="77777777" w:rsidTr="00316F94">
        <w:trPr>
          <w:trHeight w:val="240"/>
        </w:trPr>
        <w:tc>
          <w:tcPr>
            <w:tcW w:w="2835" w:type="dxa"/>
            <w:vMerge/>
          </w:tcPr>
          <w:p w14:paraId="1892CC28" w14:textId="77777777" w:rsidR="00BA334E" w:rsidRPr="00E73A03" w:rsidRDefault="00BA334E" w:rsidP="00316F94">
            <w:pPr>
              <w:jc w:val="center"/>
              <w:rPr>
                <w:rFonts w:ascii="Lato" w:hAnsi="Lato"/>
                <w:sz w:val="20"/>
                <w:szCs w:val="20"/>
              </w:rPr>
            </w:pPr>
          </w:p>
        </w:tc>
        <w:tc>
          <w:tcPr>
            <w:tcW w:w="709" w:type="dxa"/>
            <w:vMerge/>
          </w:tcPr>
          <w:p w14:paraId="52AECCCF" w14:textId="77777777" w:rsidR="00BA334E" w:rsidRPr="00E73A03" w:rsidRDefault="00BA334E" w:rsidP="00316F94">
            <w:pPr>
              <w:jc w:val="center"/>
              <w:rPr>
                <w:rFonts w:ascii="Lato" w:hAnsi="Lato"/>
                <w:sz w:val="20"/>
                <w:szCs w:val="20"/>
              </w:rPr>
            </w:pPr>
          </w:p>
        </w:tc>
        <w:tc>
          <w:tcPr>
            <w:tcW w:w="4536" w:type="dxa"/>
          </w:tcPr>
          <w:p w14:paraId="16F3F678" w14:textId="70A32173" w:rsidR="00BA334E" w:rsidRPr="00E73A03" w:rsidRDefault="00BA334E" w:rsidP="00316F94">
            <w:pPr>
              <w:rPr>
                <w:rFonts w:ascii="Lato" w:hAnsi="Lato"/>
                <w:sz w:val="20"/>
                <w:szCs w:val="20"/>
              </w:rPr>
            </w:pPr>
            <w:r w:rsidRPr="00E73A03">
              <w:rPr>
                <w:rFonts w:ascii="Lato" w:hAnsi="Lato"/>
                <w:sz w:val="20"/>
                <w:szCs w:val="20"/>
              </w:rPr>
              <w:t>Lcdo. José Manuel Salvador Tecuapacho (nivel 7</w:t>
            </w:r>
            <w:r w:rsidR="0048257A">
              <w:rPr>
                <w:rFonts w:ascii="Lato" w:hAnsi="Lato"/>
                <w:sz w:val="20"/>
                <w:szCs w:val="20"/>
              </w:rPr>
              <w:t xml:space="preserve"> hasta nuevas instrucciones</w:t>
            </w:r>
            <w:r w:rsidRPr="00E73A03">
              <w:rPr>
                <w:rFonts w:ascii="Lato" w:hAnsi="Lato"/>
                <w:sz w:val="20"/>
                <w:szCs w:val="20"/>
              </w:rPr>
              <w:t>)</w:t>
            </w:r>
          </w:p>
        </w:tc>
      </w:tr>
      <w:tr w:rsidR="00BA334E" w:rsidRPr="00E73A03" w14:paraId="3404C41F" w14:textId="77777777" w:rsidTr="00316F94">
        <w:trPr>
          <w:trHeight w:val="531"/>
        </w:trPr>
        <w:tc>
          <w:tcPr>
            <w:tcW w:w="2835" w:type="dxa"/>
          </w:tcPr>
          <w:p w14:paraId="3369CE65" w14:textId="77777777" w:rsidR="00BA334E" w:rsidRPr="00E73A03" w:rsidRDefault="00BA334E" w:rsidP="00316F94">
            <w:pPr>
              <w:jc w:val="center"/>
              <w:rPr>
                <w:rFonts w:ascii="Lato" w:hAnsi="Lato"/>
                <w:sz w:val="20"/>
                <w:szCs w:val="20"/>
              </w:rPr>
            </w:pPr>
            <w:r w:rsidRPr="00E73A03">
              <w:rPr>
                <w:rFonts w:ascii="Lato" w:hAnsi="Lato"/>
                <w:sz w:val="20"/>
                <w:szCs w:val="20"/>
              </w:rPr>
              <w:t>Oficial de Partes</w:t>
            </w:r>
          </w:p>
        </w:tc>
        <w:tc>
          <w:tcPr>
            <w:tcW w:w="709" w:type="dxa"/>
          </w:tcPr>
          <w:p w14:paraId="7D1FD66C" w14:textId="77777777" w:rsidR="00BA334E" w:rsidRPr="00E73A03" w:rsidRDefault="00BA334E" w:rsidP="00316F94">
            <w:pPr>
              <w:jc w:val="center"/>
              <w:rPr>
                <w:rFonts w:ascii="Lato" w:hAnsi="Lato"/>
                <w:sz w:val="20"/>
                <w:szCs w:val="20"/>
              </w:rPr>
            </w:pPr>
            <w:r w:rsidRPr="00E73A03">
              <w:rPr>
                <w:rFonts w:ascii="Lato" w:hAnsi="Lato"/>
                <w:sz w:val="20"/>
                <w:szCs w:val="20"/>
              </w:rPr>
              <w:t>1</w:t>
            </w:r>
          </w:p>
        </w:tc>
        <w:tc>
          <w:tcPr>
            <w:tcW w:w="4536" w:type="dxa"/>
          </w:tcPr>
          <w:p w14:paraId="4971F65A" w14:textId="59CF815F" w:rsidR="00BA334E" w:rsidRPr="00E73A03" w:rsidRDefault="00BA334E" w:rsidP="00316F94">
            <w:pPr>
              <w:rPr>
                <w:rFonts w:ascii="Lato" w:hAnsi="Lato"/>
                <w:sz w:val="20"/>
                <w:szCs w:val="20"/>
              </w:rPr>
            </w:pPr>
            <w:r w:rsidRPr="00E73A03">
              <w:rPr>
                <w:rFonts w:ascii="Lato" w:hAnsi="Lato"/>
                <w:sz w:val="20"/>
                <w:szCs w:val="20"/>
              </w:rPr>
              <w:t>Lcdo.  Os</w:t>
            </w:r>
            <w:r w:rsidR="00816780">
              <w:rPr>
                <w:rFonts w:ascii="Lato" w:hAnsi="Lato"/>
                <w:sz w:val="20"/>
                <w:szCs w:val="20"/>
              </w:rPr>
              <w:t>v</w:t>
            </w:r>
            <w:r w:rsidRPr="00E73A03">
              <w:rPr>
                <w:rFonts w:ascii="Lato" w:hAnsi="Lato"/>
                <w:sz w:val="20"/>
                <w:szCs w:val="20"/>
              </w:rPr>
              <w:t>aldo Hernández Vásquez (nivel 5</w:t>
            </w:r>
            <w:r w:rsidR="0048257A">
              <w:rPr>
                <w:rFonts w:ascii="Lato" w:hAnsi="Lato"/>
                <w:sz w:val="20"/>
                <w:szCs w:val="20"/>
              </w:rPr>
              <w:t xml:space="preserve"> hasta nuevas instrucciones</w:t>
            </w:r>
            <w:r w:rsidRPr="00E73A03">
              <w:rPr>
                <w:rFonts w:ascii="Lato" w:hAnsi="Lato"/>
                <w:sz w:val="20"/>
                <w:szCs w:val="20"/>
              </w:rPr>
              <w:t>)</w:t>
            </w:r>
          </w:p>
        </w:tc>
      </w:tr>
      <w:tr w:rsidR="00BA334E" w:rsidRPr="00E73A03" w14:paraId="46BBECBC" w14:textId="77777777" w:rsidTr="00316F94">
        <w:trPr>
          <w:trHeight w:val="96"/>
        </w:trPr>
        <w:tc>
          <w:tcPr>
            <w:tcW w:w="2835" w:type="dxa"/>
            <w:vMerge w:val="restart"/>
          </w:tcPr>
          <w:p w14:paraId="35E4A28B" w14:textId="77777777" w:rsidR="00BA334E" w:rsidRPr="00E73A03" w:rsidRDefault="00BA334E" w:rsidP="00316F94">
            <w:pPr>
              <w:jc w:val="center"/>
              <w:rPr>
                <w:rFonts w:ascii="Lato" w:hAnsi="Lato"/>
                <w:sz w:val="20"/>
                <w:szCs w:val="20"/>
              </w:rPr>
            </w:pPr>
          </w:p>
          <w:p w14:paraId="1F3C7AB3" w14:textId="77777777" w:rsidR="00BA334E" w:rsidRPr="00E73A03" w:rsidRDefault="00BA334E" w:rsidP="00316F94">
            <w:pPr>
              <w:jc w:val="center"/>
              <w:rPr>
                <w:rFonts w:ascii="Lato" w:hAnsi="Lato"/>
                <w:sz w:val="20"/>
                <w:szCs w:val="20"/>
              </w:rPr>
            </w:pPr>
          </w:p>
          <w:p w14:paraId="6E3BF473" w14:textId="77777777" w:rsidR="00BA334E" w:rsidRPr="00E73A03" w:rsidRDefault="00BA334E" w:rsidP="00316F94">
            <w:pPr>
              <w:jc w:val="center"/>
              <w:rPr>
                <w:rFonts w:ascii="Lato" w:hAnsi="Lato"/>
                <w:sz w:val="20"/>
                <w:szCs w:val="20"/>
              </w:rPr>
            </w:pPr>
            <w:r w:rsidRPr="00E73A03">
              <w:rPr>
                <w:rFonts w:ascii="Lato" w:hAnsi="Lato"/>
                <w:sz w:val="20"/>
                <w:szCs w:val="20"/>
              </w:rPr>
              <w:t>Personal administrativo</w:t>
            </w:r>
          </w:p>
        </w:tc>
        <w:tc>
          <w:tcPr>
            <w:tcW w:w="709" w:type="dxa"/>
            <w:vMerge w:val="restart"/>
          </w:tcPr>
          <w:p w14:paraId="0D1DCE4D" w14:textId="77777777" w:rsidR="00BA334E" w:rsidRPr="00E73A03" w:rsidRDefault="00BA334E" w:rsidP="00316F94">
            <w:pPr>
              <w:jc w:val="center"/>
              <w:rPr>
                <w:rFonts w:ascii="Lato" w:hAnsi="Lato"/>
                <w:sz w:val="20"/>
                <w:szCs w:val="20"/>
              </w:rPr>
            </w:pPr>
          </w:p>
          <w:p w14:paraId="4B801073" w14:textId="77777777" w:rsidR="00BA334E" w:rsidRPr="00E73A03" w:rsidRDefault="00BA334E" w:rsidP="00316F94">
            <w:pPr>
              <w:jc w:val="center"/>
              <w:rPr>
                <w:rFonts w:ascii="Lato" w:hAnsi="Lato"/>
                <w:sz w:val="20"/>
                <w:szCs w:val="20"/>
              </w:rPr>
            </w:pPr>
          </w:p>
          <w:p w14:paraId="0B03F9A0" w14:textId="77777777" w:rsidR="00BA334E" w:rsidRPr="00E73A03" w:rsidRDefault="00BA334E" w:rsidP="00316F94">
            <w:pPr>
              <w:jc w:val="center"/>
              <w:rPr>
                <w:rFonts w:ascii="Lato" w:hAnsi="Lato"/>
                <w:sz w:val="20"/>
                <w:szCs w:val="20"/>
              </w:rPr>
            </w:pPr>
            <w:r w:rsidRPr="00E73A03">
              <w:rPr>
                <w:rFonts w:ascii="Lato" w:hAnsi="Lato"/>
                <w:sz w:val="20"/>
                <w:szCs w:val="20"/>
              </w:rPr>
              <w:t>5</w:t>
            </w:r>
          </w:p>
        </w:tc>
        <w:tc>
          <w:tcPr>
            <w:tcW w:w="4536" w:type="dxa"/>
          </w:tcPr>
          <w:p w14:paraId="0AB7CD60" w14:textId="77777777" w:rsidR="0032354F" w:rsidRDefault="00BA334E" w:rsidP="0032354F">
            <w:pPr>
              <w:spacing w:after="0"/>
              <w:rPr>
                <w:rFonts w:ascii="Lato" w:hAnsi="Lato"/>
                <w:sz w:val="20"/>
                <w:szCs w:val="20"/>
              </w:rPr>
            </w:pPr>
            <w:r w:rsidRPr="00E73A03">
              <w:rPr>
                <w:rFonts w:ascii="Lato" w:hAnsi="Lato"/>
                <w:sz w:val="20"/>
                <w:szCs w:val="20"/>
              </w:rPr>
              <w:t xml:space="preserve">Felipe Macias Esquivel </w:t>
            </w:r>
          </w:p>
          <w:p w14:paraId="328C2D8B" w14:textId="519F4F4C" w:rsidR="00BA334E" w:rsidRPr="00E73A03" w:rsidRDefault="00BA334E" w:rsidP="0032354F">
            <w:pPr>
              <w:spacing w:after="0"/>
              <w:rPr>
                <w:rFonts w:ascii="Lato" w:hAnsi="Lato"/>
                <w:sz w:val="20"/>
                <w:szCs w:val="20"/>
              </w:rPr>
            </w:pPr>
            <w:r w:rsidRPr="00E73A03">
              <w:rPr>
                <w:rFonts w:ascii="Lato" w:hAnsi="Lato"/>
                <w:sz w:val="20"/>
                <w:szCs w:val="20"/>
              </w:rPr>
              <w:t>(</w:t>
            </w:r>
            <w:proofErr w:type="gramStart"/>
            <w:r w:rsidRPr="00E73A03">
              <w:rPr>
                <w:rFonts w:ascii="Lato" w:hAnsi="Lato"/>
                <w:sz w:val="20"/>
                <w:szCs w:val="20"/>
              </w:rPr>
              <w:t>Jefe</w:t>
            </w:r>
            <w:proofErr w:type="gramEnd"/>
            <w:r w:rsidRPr="00E73A03">
              <w:rPr>
                <w:rFonts w:ascii="Lato" w:hAnsi="Lato"/>
                <w:sz w:val="20"/>
                <w:szCs w:val="20"/>
              </w:rPr>
              <w:t xml:space="preserve"> de Sección D de base</w:t>
            </w:r>
            <w:r>
              <w:rPr>
                <w:rFonts w:ascii="Lato" w:hAnsi="Lato"/>
                <w:sz w:val="20"/>
                <w:szCs w:val="20"/>
              </w:rPr>
              <w:t xml:space="preserve"> nivel 10</w:t>
            </w:r>
            <w:r w:rsidR="00AA2EA4">
              <w:rPr>
                <w:rFonts w:ascii="Lato" w:hAnsi="Lato"/>
                <w:sz w:val="20"/>
                <w:szCs w:val="20"/>
              </w:rPr>
              <w:t>, hasta nuevas instrucciones.</w:t>
            </w:r>
            <w:r w:rsidRPr="00E73A03">
              <w:rPr>
                <w:rFonts w:ascii="Lato" w:hAnsi="Lato"/>
                <w:sz w:val="20"/>
                <w:szCs w:val="20"/>
              </w:rPr>
              <w:t>)</w:t>
            </w:r>
          </w:p>
        </w:tc>
      </w:tr>
      <w:tr w:rsidR="00BA334E" w:rsidRPr="00E73A03" w14:paraId="7B7F3DFD" w14:textId="77777777" w:rsidTr="00316F94">
        <w:trPr>
          <w:trHeight w:val="96"/>
        </w:trPr>
        <w:tc>
          <w:tcPr>
            <w:tcW w:w="2835" w:type="dxa"/>
            <w:vMerge/>
          </w:tcPr>
          <w:p w14:paraId="3275CDD3" w14:textId="77777777" w:rsidR="00BA334E" w:rsidRPr="00E73A03" w:rsidRDefault="00BA334E" w:rsidP="00316F94">
            <w:pPr>
              <w:jc w:val="center"/>
              <w:rPr>
                <w:rFonts w:ascii="Lato" w:hAnsi="Lato"/>
                <w:sz w:val="20"/>
                <w:szCs w:val="20"/>
              </w:rPr>
            </w:pPr>
          </w:p>
        </w:tc>
        <w:tc>
          <w:tcPr>
            <w:tcW w:w="709" w:type="dxa"/>
            <w:vMerge/>
          </w:tcPr>
          <w:p w14:paraId="6C65F636" w14:textId="77777777" w:rsidR="00BA334E" w:rsidRPr="00E73A03" w:rsidRDefault="00BA334E" w:rsidP="00316F94">
            <w:pPr>
              <w:jc w:val="center"/>
              <w:rPr>
                <w:rFonts w:ascii="Lato" w:hAnsi="Lato"/>
                <w:sz w:val="20"/>
                <w:szCs w:val="20"/>
              </w:rPr>
            </w:pPr>
          </w:p>
        </w:tc>
        <w:tc>
          <w:tcPr>
            <w:tcW w:w="4536" w:type="dxa"/>
          </w:tcPr>
          <w:p w14:paraId="357D8919" w14:textId="77777777" w:rsidR="0032354F" w:rsidRDefault="00BA334E" w:rsidP="0032354F">
            <w:pPr>
              <w:spacing w:after="0"/>
              <w:rPr>
                <w:rFonts w:ascii="Lato" w:hAnsi="Lato"/>
                <w:sz w:val="20"/>
                <w:szCs w:val="20"/>
              </w:rPr>
            </w:pPr>
            <w:r w:rsidRPr="00E73A03">
              <w:rPr>
                <w:rFonts w:ascii="Lato" w:hAnsi="Lato"/>
                <w:sz w:val="20"/>
                <w:szCs w:val="20"/>
              </w:rPr>
              <w:t xml:space="preserve">María Eva Espejel Muñoz </w:t>
            </w:r>
          </w:p>
          <w:p w14:paraId="1EA3584D" w14:textId="69187464" w:rsidR="00BA334E" w:rsidRPr="00E73A03" w:rsidRDefault="00BA334E" w:rsidP="0032354F">
            <w:pPr>
              <w:spacing w:after="0"/>
              <w:rPr>
                <w:rFonts w:ascii="Lato" w:hAnsi="Lato"/>
                <w:sz w:val="20"/>
                <w:szCs w:val="20"/>
              </w:rPr>
            </w:pPr>
            <w:r w:rsidRPr="00E73A03">
              <w:rPr>
                <w:rFonts w:ascii="Lato" w:hAnsi="Lato"/>
                <w:sz w:val="20"/>
                <w:szCs w:val="20"/>
              </w:rPr>
              <w:t>(Superintendente de Base</w:t>
            </w:r>
            <w:r>
              <w:rPr>
                <w:rFonts w:ascii="Lato" w:hAnsi="Lato"/>
                <w:sz w:val="20"/>
                <w:szCs w:val="20"/>
              </w:rPr>
              <w:t xml:space="preserve"> nivel 8</w:t>
            </w:r>
            <w:r w:rsidR="00AA2EA4">
              <w:rPr>
                <w:rFonts w:ascii="Lato" w:hAnsi="Lato"/>
                <w:sz w:val="20"/>
                <w:szCs w:val="20"/>
              </w:rPr>
              <w:t>, hasta nuevas instrucciones).</w:t>
            </w:r>
          </w:p>
        </w:tc>
      </w:tr>
      <w:tr w:rsidR="00BA334E" w:rsidRPr="00E73A03" w14:paraId="45301ECD" w14:textId="77777777" w:rsidTr="00316F94">
        <w:trPr>
          <w:trHeight w:val="96"/>
        </w:trPr>
        <w:tc>
          <w:tcPr>
            <w:tcW w:w="2835" w:type="dxa"/>
            <w:vMerge/>
          </w:tcPr>
          <w:p w14:paraId="5B79FFB4" w14:textId="77777777" w:rsidR="00BA334E" w:rsidRPr="00E73A03" w:rsidRDefault="00BA334E" w:rsidP="00316F94">
            <w:pPr>
              <w:jc w:val="center"/>
              <w:rPr>
                <w:rFonts w:ascii="Lato" w:hAnsi="Lato"/>
                <w:sz w:val="20"/>
                <w:szCs w:val="20"/>
              </w:rPr>
            </w:pPr>
          </w:p>
        </w:tc>
        <w:tc>
          <w:tcPr>
            <w:tcW w:w="709" w:type="dxa"/>
            <w:vMerge/>
          </w:tcPr>
          <w:p w14:paraId="725392B3" w14:textId="77777777" w:rsidR="00BA334E" w:rsidRPr="00E73A03" w:rsidRDefault="00BA334E" w:rsidP="00316F94">
            <w:pPr>
              <w:jc w:val="center"/>
              <w:rPr>
                <w:rFonts w:ascii="Lato" w:hAnsi="Lato"/>
                <w:sz w:val="20"/>
                <w:szCs w:val="20"/>
              </w:rPr>
            </w:pPr>
          </w:p>
        </w:tc>
        <w:tc>
          <w:tcPr>
            <w:tcW w:w="4536" w:type="dxa"/>
          </w:tcPr>
          <w:p w14:paraId="48A5B920" w14:textId="77777777" w:rsidR="0032354F" w:rsidRDefault="00BA334E" w:rsidP="0032354F">
            <w:pPr>
              <w:spacing w:after="0"/>
              <w:rPr>
                <w:rFonts w:ascii="Lato" w:hAnsi="Lato"/>
                <w:sz w:val="20"/>
                <w:szCs w:val="20"/>
              </w:rPr>
            </w:pPr>
            <w:r w:rsidRPr="00E73A03">
              <w:rPr>
                <w:rFonts w:ascii="Lato" w:hAnsi="Lato"/>
                <w:sz w:val="20"/>
                <w:szCs w:val="20"/>
              </w:rPr>
              <w:t xml:space="preserve">Ingrid Cárdenas Herrera </w:t>
            </w:r>
          </w:p>
          <w:p w14:paraId="0B2FD5F7" w14:textId="10DD9A88" w:rsidR="00BA334E" w:rsidRPr="00E73A03" w:rsidRDefault="00BA334E" w:rsidP="0032354F">
            <w:pPr>
              <w:spacing w:after="0"/>
              <w:rPr>
                <w:rFonts w:ascii="Lato" w:hAnsi="Lato"/>
                <w:sz w:val="20"/>
                <w:szCs w:val="20"/>
              </w:rPr>
            </w:pPr>
            <w:r w:rsidRPr="00E73A03">
              <w:rPr>
                <w:rFonts w:ascii="Lato" w:hAnsi="Lato"/>
                <w:sz w:val="20"/>
                <w:szCs w:val="20"/>
              </w:rPr>
              <w:t>(Taquimecanógrafa de base</w:t>
            </w:r>
            <w:r w:rsidR="005258A4">
              <w:rPr>
                <w:rFonts w:ascii="Lato" w:hAnsi="Lato"/>
                <w:sz w:val="20"/>
                <w:szCs w:val="20"/>
              </w:rPr>
              <w:t xml:space="preserve"> nivel</w:t>
            </w:r>
            <w:r w:rsidRPr="00E73A03">
              <w:rPr>
                <w:rFonts w:ascii="Lato" w:hAnsi="Lato"/>
                <w:sz w:val="20"/>
                <w:szCs w:val="20"/>
              </w:rPr>
              <w:t xml:space="preserve"> </w:t>
            </w:r>
            <w:r>
              <w:rPr>
                <w:rFonts w:ascii="Lato" w:hAnsi="Lato"/>
                <w:sz w:val="20"/>
                <w:szCs w:val="20"/>
              </w:rPr>
              <w:t>3</w:t>
            </w:r>
            <w:r w:rsidR="00AA2EA4">
              <w:rPr>
                <w:rFonts w:ascii="Lato" w:hAnsi="Lato"/>
                <w:sz w:val="20"/>
                <w:szCs w:val="20"/>
              </w:rPr>
              <w:t>, hasta nuevas instrucciones.</w:t>
            </w:r>
            <w:r w:rsidRPr="00E73A03">
              <w:rPr>
                <w:rFonts w:ascii="Lato" w:hAnsi="Lato"/>
                <w:sz w:val="20"/>
                <w:szCs w:val="20"/>
              </w:rPr>
              <w:t>)</w:t>
            </w:r>
          </w:p>
        </w:tc>
      </w:tr>
      <w:tr w:rsidR="00BA334E" w:rsidRPr="00E73A03" w14:paraId="56BF6D70" w14:textId="77777777" w:rsidTr="00316F94">
        <w:trPr>
          <w:trHeight w:val="96"/>
        </w:trPr>
        <w:tc>
          <w:tcPr>
            <w:tcW w:w="2835" w:type="dxa"/>
            <w:vMerge/>
          </w:tcPr>
          <w:p w14:paraId="621A6F8B" w14:textId="77777777" w:rsidR="00BA334E" w:rsidRPr="00E73A03" w:rsidRDefault="00BA334E" w:rsidP="00316F94">
            <w:pPr>
              <w:jc w:val="center"/>
              <w:rPr>
                <w:rFonts w:ascii="Lato" w:hAnsi="Lato"/>
                <w:sz w:val="20"/>
                <w:szCs w:val="20"/>
              </w:rPr>
            </w:pPr>
          </w:p>
        </w:tc>
        <w:tc>
          <w:tcPr>
            <w:tcW w:w="709" w:type="dxa"/>
            <w:vMerge/>
          </w:tcPr>
          <w:p w14:paraId="2B3615DE" w14:textId="77777777" w:rsidR="00BA334E" w:rsidRPr="00E73A03" w:rsidRDefault="00BA334E" w:rsidP="00316F94">
            <w:pPr>
              <w:jc w:val="center"/>
              <w:rPr>
                <w:rFonts w:ascii="Lato" w:hAnsi="Lato"/>
                <w:sz w:val="20"/>
                <w:szCs w:val="20"/>
              </w:rPr>
            </w:pPr>
          </w:p>
        </w:tc>
        <w:tc>
          <w:tcPr>
            <w:tcW w:w="4536" w:type="dxa"/>
          </w:tcPr>
          <w:p w14:paraId="7AAD2DE8" w14:textId="77777777" w:rsidR="0032354F" w:rsidRDefault="00BA334E" w:rsidP="0032354F">
            <w:pPr>
              <w:spacing w:after="0"/>
              <w:rPr>
                <w:rFonts w:ascii="Lato" w:hAnsi="Lato"/>
                <w:sz w:val="20"/>
                <w:szCs w:val="20"/>
              </w:rPr>
            </w:pPr>
            <w:r w:rsidRPr="00E73A03">
              <w:rPr>
                <w:rFonts w:ascii="Lato" w:hAnsi="Lato"/>
                <w:sz w:val="20"/>
                <w:szCs w:val="20"/>
              </w:rPr>
              <w:t>Kevin Ariel Esquivel Miranda</w:t>
            </w:r>
          </w:p>
          <w:p w14:paraId="54F1AE7A" w14:textId="2149DFDC" w:rsidR="00BA334E" w:rsidRPr="00E73A03" w:rsidRDefault="00BA334E" w:rsidP="0032354F">
            <w:pPr>
              <w:spacing w:after="0"/>
              <w:rPr>
                <w:rFonts w:ascii="Lato" w:hAnsi="Lato"/>
                <w:sz w:val="20"/>
                <w:szCs w:val="20"/>
              </w:rPr>
            </w:pPr>
            <w:r w:rsidRPr="00E73A03">
              <w:rPr>
                <w:rFonts w:ascii="Lato" w:hAnsi="Lato"/>
                <w:sz w:val="20"/>
                <w:szCs w:val="20"/>
              </w:rPr>
              <w:t xml:space="preserve"> (Auxiliar Técnico interino</w:t>
            </w:r>
            <w:r w:rsidR="005258A4">
              <w:rPr>
                <w:rFonts w:ascii="Lato" w:hAnsi="Lato"/>
                <w:sz w:val="20"/>
                <w:szCs w:val="20"/>
              </w:rPr>
              <w:t xml:space="preserve"> nivel</w:t>
            </w:r>
            <w:r>
              <w:rPr>
                <w:rFonts w:ascii="Lato" w:hAnsi="Lato"/>
                <w:sz w:val="20"/>
                <w:szCs w:val="20"/>
              </w:rPr>
              <w:t xml:space="preserve"> 3</w:t>
            </w:r>
            <w:r w:rsidR="007A46DF">
              <w:rPr>
                <w:rFonts w:ascii="Lato" w:hAnsi="Lato"/>
                <w:sz w:val="20"/>
                <w:szCs w:val="20"/>
              </w:rPr>
              <w:t xml:space="preserve"> hasta nuevas instrucciones</w:t>
            </w:r>
            <w:r w:rsidRPr="00E73A03">
              <w:rPr>
                <w:rFonts w:ascii="Lato" w:hAnsi="Lato"/>
                <w:sz w:val="20"/>
                <w:szCs w:val="20"/>
              </w:rPr>
              <w:t>)</w:t>
            </w:r>
          </w:p>
        </w:tc>
      </w:tr>
      <w:tr w:rsidR="00BA334E" w:rsidRPr="00E73A03" w14:paraId="578EE864" w14:textId="77777777" w:rsidTr="00316F94">
        <w:trPr>
          <w:trHeight w:val="96"/>
        </w:trPr>
        <w:tc>
          <w:tcPr>
            <w:tcW w:w="2835" w:type="dxa"/>
            <w:vMerge/>
          </w:tcPr>
          <w:p w14:paraId="08D649D7" w14:textId="77777777" w:rsidR="00BA334E" w:rsidRPr="00E73A03" w:rsidRDefault="00BA334E" w:rsidP="00316F94">
            <w:pPr>
              <w:jc w:val="center"/>
              <w:rPr>
                <w:rFonts w:ascii="Lato" w:hAnsi="Lato"/>
                <w:sz w:val="20"/>
                <w:szCs w:val="20"/>
              </w:rPr>
            </w:pPr>
          </w:p>
        </w:tc>
        <w:tc>
          <w:tcPr>
            <w:tcW w:w="709" w:type="dxa"/>
            <w:vMerge/>
          </w:tcPr>
          <w:p w14:paraId="1FDB8304" w14:textId="77777777" w:rsidR="00BA334E" w:rsidRPr="00E73A03" w:rsidRDefault="00BA334E" w:rsidP="00316F94">
            <w:pPr>
              <w:jc w:val="center"/>
              <w:rPr>
                <w:rFonts w:ascii="Lato" w:hAnsi="Lato"/>
                <w:sz w:val="20"/>
                <w:szCs w:val="20"/>
              </w:rPr>
            </w:pPr>
          </w:p>
        </w:tc>
        <w:tc>
          <w:tcPr>
            <w:tcW w:w="4536" w:type="dxa"/>
          </w:tcPr>
          <w:p w14:paraId="433DF5FD" w14:textId="4CF2DB01" w:rsidR="00BA334E" w:rsidRDefault="0032354F" w:rsidP="0032354F">
            <w:pPr>
              <w:spacing w:after="0"/>
              <w:rPr>
                <w:rFonts w:ascii="Lato" w:hAnsi="Lato"/>
                <w:sz w:val="20"/>
                <w:szCs w:val="20"/>
              </w:rPr>
            </w:pPr>
            <w:r>
              <w:rPr>
                <w:rFonts w:ascii="Lato" w:hAnsi="Lato"/>
                <w:sz w:val="20"/>
                <w:szCs w:val="20"/>
              </w:rPr>
              <w:t>Brisa Olvera Trilla</w:t>
            </w:r>
          </w:p>
          <w:p w14:paraId="3B12B3F7" w14:textId="3E713320" w:rsidR="00BA334E" w:rsidRPr="00E73A03" w:rsidRDefault="005258A4" w:rsidP="00E85E39">
            <w:pPr>
              <w:spacing w:after="0"/>
              <w:jc w:val="both"/>
              <w:rPr>
                <w:rFonts w:ascii="Lato" w:hAnsi="Lato"/>
                <w:sz w:val="20"/>
                <w:szCs w:val="20"/>
              </w:rPr>
            </w:pPr>
            <w:r>
              <w:rPr>
                <w:rFonts w:ascii="Lato" w:hAnsi="Lato"/>
                <w:sz w:val="20"/>
                <w:szCs w:val="20"/>
              </w:rPr>
              <w:t>(</w:t>
            </w:r>
            <w:r w:rsidR="0032354F">
              <w:rPr>
                <w:rFonts w:ascii="Lato" w:hAnsi="Lato"/>
                <w:sz w:val="20"/>
                <w:szCs w:val="20"/>
              </w:rPr>
              <w:t>Taquimecanógrafa interina nivel 3</w:t>
            </w:r>
            <w:r w:rsidR="00E85E39">
              <w:rPr>
                <w:rFonts w:ascii="Lato" w:hAnsi="Lato"/>
                <w:sz w:val="20"/>
                <w:szCs w:val="20"/>
              </w:rPr>
              <w:t xml:space="preserve">, por el término de </w:t>
            </w:r>
            <w:r w:rsidR="0048257A">
              <w:rPr>
                <w:rFonts w:ascii="Lato" w:hAnsi="Lato"/>
                <w:sz w:val="20"/>
                <w:szCs w:val="20"/>
              </w:rPr>
              <w:t>t</w:t>
            </w:r>
            <w:r w:rsidR="0032354F">
              <w:rPr>
                <w:rFonts w:ascii="Lato" w:hAnsi="Lato"/>
                <w:sz w:val="20"/>
                <w:szCs w:val="20"/>
              </w:rPr>
              <w:t>res meses)</w:t>
            </w:r>
          </w:p>
        </w:tc>
      </w:tr>
      <w:tr w:rsidR="00BA334E" w:rsidRPr="00E73A03" w14:paraId="773E8FC9" w14:textId="77777777" w:rsidTr="00316F94">
        <w:tc>
          <w:tcPr>
            <w:tcW w:w="2835" w:type="dxa"/>
          </w:tcPr>
          <w:p w14:paraId="2076201E" w14:textId="77777777" w:rsidR="00BA334E" w:rsidRPr="00E73A03" w:rsidRDefault="00BA334E" w:rsidP="00316F94">
            <w:pPr>
              <w:jc w:val="center"/>
              <w:rPr>
                <w:rFonts w:ascii="Lato" w:hAnsi="Lato"/>
                <w:sz w:val="20"/>
                <w:szCs w:val="20"/>
              </w:rPr>
            </w:pPr>
            <w:r w:rsidRPr="00E73A03">
              <w:rPr>
                <w:rFonts w:ascii="Lato" w:hAnsi="Lato"/>
                <w:sz w:val="20"/>
                <w:szCs w:val="20"/>
              </w:rPr>
              <w:t xml:space="preserve">Personal de apoyo en versiones públicas </w:t>
            </w:r>
          </w:p>
        </w:tc>
        <w:tc>
          <w:tcPr>
            <w:tcW w:w="709" w:type="dxa"/>
          </w:tcPr>
          <w:p w14:paraId="6EBAE5EE" w14:textId="77777777" w:rsidR="00BA334E" w:rsidRPr="00E73A03" w:rsidRDefault="00BA334E" w:rsidP="00316F94">
            <w:pPr>
              <w:jc w:val="center"/>
              <w:rPr>
                <w:rFonts w:ascii="Lato" w:hAnsi="Lato"/>
                <w:sz w:val="20"/>
                <w:szCs w:val="20"/>
              </w:rPr>
            </w:pPr>
            <w:r w:rsidRPr="00E73A03">
              <w:rPr>
                <w:rFonts w:ascii="Lato" w:hAnsi="Lato"/>
                <w:sz w:val="20"/>
                <w:szCs w:val="20"/>
              </w:rPr>
              <w:t>1</w:t>
            </w:r>
          </w:p>
        </w:tc>
        <w:tc>
          <w:tcPr>
            <w:tcW w:w="4536" w:type="dxa"/>
          </w:tcPr>
          <w:p w14:paraId="50F1194F" w14:textId="77777777" w:rsidR="0032354F" w:rsidRDefault="00BA334E" w:rsidP="0032354F">
            <w:pPr>
              <w:spacing w:after="0"/>
              <w:jc w:val="both"/>
              <w:rPr>
                <w:rFonts w:ascii="Lato" w:hAnsi="Lato"/>
                <w:sz w:val="20"/>
                <w:szCs w:val="20"/>
              </w:rPr>
            </w:pPr>
            <w:r w:rsidRPr="00E73A03">
              <w:rPr>
                <w:rFonts w:ascii="Lato" w:hAnsi="Lato"/>
                <w:sz w:val="20"/>
                <w:szCs w:val="20"/>
              </w:rPr>
              <w:t>Lcda. Ana Laura Herrera Salazar</w:t>
            </w:r>
          </w:p>
          <w:p w14:paraId="1313BCCC" w14:textId="207E139F" w:rsidR="00BA334E" w:rsidRPr="00E73A03" w:rsidRDefault="005258A4" w:rsidP="0032354F">
            <w:pPr>
              <w:spacing w:after="0"/>
              <w:jc w:val="both"/>
              <w:rPr>
                <w:rFonts w:ascii="Lato" w:hAnsi="Lato"/>
                <w:sz w:val="20"/>
                <w:szCs w:val="20"/>
              </w:rPr>
            </w:pPr>
            <w:r>
              <w:rPr>
                <w:rFonts w:ascii="Lato" w:hAnsi="Lato"/>
                <w:sz w:val="20"/>
                <w:szCs w:val="20"/>
              </w:rPr>
              <w:t xml:space="preserve">(Auxiliar de Registro y Trámite </w:t>
            </w:r>
            <w:r w:rsidR="00BA334E">
              <w:rPr>
                <w:rFonts w:ascii="Lato" w:hAnsi="Lato"/>
                <w:sz w:val="20"/>
                <w:szCs w:val="20"/>
              </w:rPr>
              <w:t>interina nivel 4</w:t>
            </w:r>
            <w:r w:rsidR="00AA2EA4">
              <w:rPr>
                <w:rFonts w:ascii="Lato" w:hAnsi="Lato"/>
                <w:sz w:val="20"/>
                <w:szCs w:val="20"/>
              </w:rPr>
              <w:t>,</w:t>
            </w:r>
            <w:r w:rsidR="007A46DF">
              <w:rPr>
                <w:rFonts w:ascii="Lato" w:hAnsi="Lato"/>
                <w:sz w:val="20"/>
                <w:szCs w:val="20"/>
              </w:rPr>
              <w:t xml:space="preserve"> hasta nuevas instrucciones</w:t>
            </w:r>
            <w:r w:rsidR="00BA334E">
              <w:rPr>
                <w:rFonts w:ascii="Lato" w:hAnsi="Lato"/>
                <w:sz w:val="20"/>
                <w:szCs w:val="20"/>
              </w:rPr>
              <w:t>)</w:t>
            </w:r>
          </w:p>
        </w:tc>
      </w:tr>
      <w:tr w:rsidR="00BA334E" w:rsidRPr="00E73A03" w14:paraId="7C293F85" w14:textId="77777777" w:rsidTr="00316F94">
        <w:tc>
          <w:tcPr>
            <w:tcW w:w="2835" w:type="dxa"/>
          </w:tcPr>
          <w:p w14:paraId="361EFC45" w14:textId="77777777" w:rsidR="00BA334E" w:rsidRPr="00E73A03" w:rsidRDefault="00BA334E" w:rsidP="00316F94">
            <w:pPr>
              <w:jc w:val="center"/>
              <w:rPr>
                <w:rFonts w:ascii="Lato" w:hAnsi="Lato"/>
                <w:sz w:val="20"/>
                <w:szCs w:val="20"/>
              </w:rPr>
            </w:pPr>
            <w:r w:rsidRPr="00E73A03">
              <w:rPr>
                <w:rFonts w:ascii="Lato" w:hAnsi="Lato"/>
                <w:sz w:val="20"/>
                <w:szCs w:val="20"/>
              </w:rPr>
              <w:t>Personal de intendencia</w:t>
            </w:r>
          </w:p>
        </w:tc>
        <w:tc>
          <w:tcPr>
            <w:tcW w:w="709" w:type="dxa"/>
          </w:tcPr>
          <w:p w14:paraId="5DC0AC6B" w14:textId="77777777" w:rsidR="00BA334E" w:rsidRPr="00E73A03" w:rsidRDefault="00BA334E" w:rsidP="00316F94">
            <w:pPr>
              <w:jc w:val="center"/>
              <w:rPr>
                <w:rFonts w:ascii="Lato" w:hAnsi="Lato"/>
                <w:sz w:val="20"/>
                <w:szCs w:val="20"/>
              </w:rPr>
            </w:pPr>
            <w:r w:rsidRPr="00E73A03">
              <w:rPr>
                <w:rFonts w:ascii="Lato" w:hAnsi="Lato"/>
                <w:sz w:val="20"/>
                <w:szCs w:val="20"/>
              </w:rPr>
              <w:t>1</w:t>
            </w:r>
          </w:p>
        </w:tc>
        <w:tc>
          <w:tcPr>
            <w:tcW w:w="4536" w:type="dxa"/>
          </w:tcPr>
          <w:p w14:paraId="343F28B1" w14:textId="77777777" w:rsidR="0034605F" w:rsidRPr="00AA2EA4" w:rsidRDefault="0034605F" w:rsidP="00AA2EA4">
            <w:pPr>
              <w:spacing w:after="0"/>
              <w:rPr>
                <w:rFonts w:ascii="Lato" w:hAnsi="Lato"/>
                <w:sz w:val="20"/>
                <w:szCs w:val="20"/>
              </w:rPr>
            </w:pPr>
            <w:r w:rsidRPr="00AA2EA4">
              <w:rPr>
                <w:rFonts w:ascii="Lato" w:hAnsi="Lato"/>
                <w:sz w:val="20"/>
                <w:szCs w:val="20"/>
              </w:rPr>
              <w:t>Francisco Gutiérrez García</w:t>
            </w:r>
          </w:p>
          <w:p w14:paraId="72352715" w14:textId="7F0C471F" w:rsidR="00BA334E" w:rsidRPr="00E73A03" w:rsidRDefault="0034605F" w:rsidP="00AA2EA4">
            <w:pPr>
              <w:spacing w:after="0"/>
              <w:rPr>
                <w:rFonts w:ascii="Lato" w:hAnsi="Lato"/>
                <w:sz w:val="20"/>
                <w:szCs w:val="20"/>
              </w:rPr>
            </w:pPr>
            <w:r w:rsidRPr="00AA2EA4">
              <w:rPr>
                <w:rFonts w:ascii="Lato" w:hAnsi="Lato"/>
                <w:sz w:val="20"/>
                <w:szCs w:val="20"/>
              </w:rPr>
              <w:t>(Intendente interino nivel 3, por el término de tres meses)</w:t>
            </w:r>
          </w:p>
        </w:tc>
      </w:tr>
    </w:tbl>
    <w:p w14:paraId="4953B872" w14:textId="77777777" w:rsidR="00BA334E" w:rsidRDefault="00BA334E" w:rsidP="00BA334E">
      <w:pPr>
        <w:spacing w:after="0" w:line="480" w:lineRule="auto"/>
        <w:ind w:firstLine="708"/>
        <w:jc w:val="both"/>
        <w:rPr>
          <w:rFonts w:ascii="Lato" w:hAnsi="Lato"/>
          <w:b/>
          <w:bCs/>
          <w:color w:val="000000"/>
        </w:rPr>
      </w:pPr>
    </w:p>
    <w:tbl>
      <w:tblPr>
        <w:tblStyle w:val="Tablaconcuadrcula"/>
        <w:tblW w:w="7655" w:type="dxa"/>
        <w:tblInd w:w="137" w:type="dxa"/>
        <w:tblLook w:val="04A0" w:firstRow="1" w:lastRow="0" w:firstColumn="1" w:lastColumn="0" w:noHBand="0" w:noVBand="1"/>
      </w:tblPr>
      <w:tblGrid>
        <w:gridCol w:w="2977"/>
        <w:gridCol w:w="992"/>
        <w:gridCol w:w="3686"/>
      </w:tblGrid>
      <w:tr w:rsidR="00BA334E" w:rsidRPr="00EE12B5" w14:paraId="0DD91340" w14:textId="77777777" w:rsidTr="00316F94">
        <w:tc>
          <w:tcPr>
            <w:tcW w:w="7655" w:type="dxa"/>
            <w:gridSpan w:val="3"/>
            <w:shd w:val="clear" w:color="auto" w:fill="D5DCE4" w:themeFill="text2" w:themeFillTint="33"/>
          </w:tcPr>
          <w:p w14:paraId="2BD7B8CB" w14:textId="77777777" w:rsidR="00BA334E" w:rsidRPr="00EE12B5" w:rsidRDefault="00BA334E" w:rsidP="00316F94">
            <w:pPr>
              <w:spacing w:line="360" w:lineRule="auto"/>
              <w:jc w:val="center"/>
              <w:rPr>
                <w:rFonts w:ascii="Lato" w:hAnsi="Lato"/>
                <w:b/>
                <w:bCs/>
                <w:sz w:val="20"/>
                <w:szCs w:val="20"/>
              </w:rPr>
            </w:pPr>
            <w:r w:rsidRPr="00EE12B5">
              <w:rPr>
                <w:rFonts w:ascii="Lato" w:hAnsi="Lato"/>
                <w:b/>
                <w:bCs/>
                <w:sz w:val="20"/>
                <w:szCs w:val="20"/>
              </w:rPr>
              <w:t>JUZGADO</w:t>
            </w:r>
            <w:r>
              <w:rPr>
                <w:rFonts w:ascii="Lato" w:hAnsi="Lato"/>
                <w:b/>
                <w:bCs/>
                <w:sz w:val="20"/>
                <w:szCs w:val="20"/>
              </w:rPr>
              <w:t xml:space="preserve"> </w:t>
            </w:r>
            <w:r w:rsidRPr="00EE12B5">
              <w:rPr>
                <w:rFonts w:ascii="Lato" w:hAnsi="Lato"/>
                <w:b/>
                <w:bCs/>
                <w:sz w:val="20"/>
                <w:szCs w:val="20"/>
              </w:rPr>
              <w:t>FAMILIAR</w:t>
            </w:r>
            <w:r>
              <w:rPr>
                <w:rFonts w:ascii="Lato" w:hAnsi="Lato"/>
                <w:b/>
                <w:bCs/>
                <w:sz w:val="20"/>
                <w:szCs w:val="20"/>
              </w:rPr>
              <w:t xml:space="preserve"> DEL DISTRITO JUDICIAL DE OCAMPO</w:t>
            </w:r>
          </w:p>
        </w:tc>
      </w:tr>
      <w:tr w:rsidR="00BA334E" w:rsidRPr="00B008AD" w14:paraId="4488B73D" w14:textId="77777777" w:rsidTr="00316F94">
        <w:tc>
          <w:tcPr>
            <w:tcW w:w="2977" w:type="dxa"/>
          </w:tcPr>
          <w:p w14:paraId="5BC42702" w14:textId="77777777" w:rsidR="00BA334E" w:rsidRPr="00FA69E2" w:rsidRDefault="00BA334E" w:rsidP="00316F94">
            <w:pPr>
              <w:jc w:val="center"/>
              <w:rPr>
                <w:rFonts w:ascii="Lato" w:hAnsi="Lato"/>
                <w:sz w:val="20"/>
                <w:szCs w:val="20"/>
              </w:rPr>
            </w:pPr>
            <w:r w:rsidRPr="00FA69E2">
              <w:rPr>
                <w:rFonts w:ascii="Lato" w:hAnsi="Lato"/>
                <w:sz w:val="20"/>
                <w:szCs w:val="20"/>
              </w:rPr>
              <w:t>Juez</w:t>
            </w:r>
          </w:p>
        </w:tc>
        <w:tc>
          <w:tcPr>
            <w:tcW w:w="992" w:type="dxa"/>
          </w:tcPr>
          <w:p w14:paraId="0F1970BD" w14:textId="77777777" w:rsidR="00BA334E" w:rsidRPr="00FA69E2" w:rsidRDefault="00BA334E" w:rsidP="00316F94">
            <w:pPr>
              <w:jc w:val="center"/>
              <w:rPr>
                <w:rFonts w:ascii="Lato" w:hAnsi="Lato"/>
                <w:sz w:val="20"/>
                <w:szCs w:val="20"/>
              </w:rPr>
            </w:pPr>
            <w:r w:rsidRPr="00FA69E2">
              <w:rPr>
                <w:rFonts w:ascii="Lato" w:hAnsi="Lato"/>
                <w:sz w:val="20"/>
                <w:szCs w:val="20"/>
              </w:rPr>
              <w:t>1</w:t>
            </w:r>
          </w:p>
        </w:tc>
        <w:tc>
          <w:tcPr>
            <w:tcW w:w="3686" w:type="dxa"/>
          </w:tcPr>
          <w:p w14:paraId="5E06C38C" w14:textId="3215E418" w:rsidR="00BA334E" w:rsidRPr="00AA2EA4" w:rsidRDefault="000D7B74" w:rsidP="00316F94">
            <w:pPr>
              <w:spacing w:after="0"/>
              <w:rPr>
                <w:rFonts w:ascii="Lato" w:hAnsi="Lato"/>
                <w:sz w:val="20"/>
                <w:szCs w:val="20"/>
              </w:rPr>
            </w:pPr>
            <w:r w:rsidRPr="00AA2EA4">
              <w:rPr>
                <w:rFonts w:ascii="Lato" w:hAnsi="Lato"/>
                <w:sz w:val="20"/>
                <w:szCs w:val="20"/>
              </w:rPr>
              <w:t>Lcda. Aracely Flores Hernández (nivel</w:t>
            </w:r>
            <w:r w:rsidR="00BA334E" w:rsidRPr="00AA2EA4">
              <w:rPr>
                <w:rFonts w:ascii="Lato" w:hAnsi="Lato"/>
                <w:sz w:val="20"/>
                <w:szCs w:val="20"/>
              </w:rPr>
              <w:t xml:space="preserve"> 16</w:t>
            </w:r>
            <w:r w:rsidR="0034605F" w:rsidRPr="00AA2EA4">
              <w:rPr>
                <w:rFonts w:ascii="Lato" w:hAnsi="Lato"/>
                <w:sz w:val="20"/>
                <w:szCs w:val="20"/>
              </w:rPr>
              <w:t xml:space="preserve"> Jueza Interina, hasta</w:t>
            </w:r>
            <w:r w:rsidR="00AA2EA4">
              <w:rPr>
                <w:rFonts w:ascii="Lato" w:hAnsi="Lato"/>
                <w:sz w:val="20"/>
                <w:szCs w:val="20"/>
              </w:rPr>
              <w:t xml:space="preserve"> nuevas instrucciones).</w:t>
            </w:r>
            <w:r w:rsidR="0034605F" w:rsidRPr="00AA2EA4">
              <w:rPr>
                <w:rFonts w:ascii="Lato" w:hAnsi="Lato"/>
                <w:sz w:val="20"/>
                <w:szCs w:val="20"/>
              </w:rPr>
              <w:t xml:space="preserve"> </w:t>
            </w:r>
          </w:p>
        </w:tc>
      </w:tr>
      <w:tr w:rsidR="00BA334E" w:rsidRPr="00B008AD" w14:paraId="6C3CB39A" w14:textId="77777777" w:rsidTr="00316F94">
        <w:trPr>
          <w:trHeight w:val="473"/>
        </w:trPr>
        <w:tc>
          <w:tcPr>
            <w:tcW w:w="2977" w:type="dxa"/>
            <w:vMerge w:val="restart"/>
          </w:tcPr>
          <w:p w14:paraId="4BEA6FC8" w14:textId="77777777" w:rsidR="00BA334E" w:rsidRPr="00FA69E2" w:rsidRDefault="00BA334E" w:rsidP="00316F94">
            <w:pPr>
              <w:jc w:val="center"/>
              <w:rPr>
                <w:rFonts w:ascii="Lato" w:hAnsi="Lato"/>
                <w:sz w:val="20"/>
                <w:szCs w:val="20"/>
              </w:rPr>
            </w:pPr>
          </w:p>
          <w:p w14:paraId="576DAD52" w14:textId="531942B5" w:rsidR="00BA334E" w:rsidRPr="00FA69E2" w:rsidRDefault="00557CA0" w:rsidP="00316F94">
            <w:pPr>
              <w:jc w:val="center"/>
              <w:rPr>
                <w:rFonts w:ascii="Lato" w:hAnsi="Lato"/>
                <w:sz w:val="20"/>
                <w:szCs w:val="20"/>
              </w:rPr>
            </w:pPr>
            <w:r>
              <w:rPr>
                <w:rFonts w:ascii="Lato" w:hAnsi="Lato"/>
                <w:sz w:val="20"/>
                <w:szCs w:val="20"/>
              </w:rPr>
              <w:t>S</w:t>
            </w:r>
            <w:r w:rsidR="00BA334E" w:rsidRPr="00FA69E2">
              <w:rPr>
                <w:rFonts w:ascii="Lato" w:hAnsi="Lato"/>
                <w:sz w:val="20"/>
                <w:szCs w:val="20"/>
              </w:rPr>
              <w:t>ecretario de Acuerdos</w:t>
            </w:r>
          </w:p>
        </w:tc>
        <w:tc>
          <w:tcPr>
            <w:tcW w:w="992" w:type="dxa"/>
            <w:vMerge w:val="restart"/>
          </w:tcPr>
          <w:p w14:paraId="259F0FD0" w14:textId="77777777" w:rsidR="00BA334E" w:rsidRPr="00FA69E2" w:rsidRDefault="00BA334E" w:rsidP="00316F94">
            <w:pPr>
              <w:jc w:val="center"/>
              <w:rPr>
                <w:rFonts w:ascii="Lato" w:hAnsi="Lato"/>
                <w:sz w:val="20"/>
                <w:szCs w:val="20"/>
              </w:rPr>
            </w:pPr>
          </w:p>
          <w:p w14:paraId="27B4A84C" w14:textId="77777777" w:rsidR="00BA334E" w:rsidRPr="00FA69E2" w:rsidRDefault="00BA334E" w:rsidP="00316F94">
            <w:pPr>
              <w:jc w:val="center"/>
              <w:rPr>
                <w:rFonts w:ascii="Lato" w:hAnsi="Lato"/>
                <w:sz w:val="20"/>
                <w:szCs w:val="20"/>
              </w:rPr>
            </w:pPr>
            <w:r w:rsidRPr="00FA69E2">
              <w:rPr>
                <w:rFonts w:ascii="Lato" w:hAnsi="Lato"/>
                <w:sz w:val="20"/>
                <w:szCs w:val="20"/>
              </w:rPr>
              <w:t>2</w:t>
            </w:r>
          </w:p>
        </w:tc>
        <w:tc>
          <w:tcPr>
            <w:tcW w:w="3686" w:type="dxa"/>
          </w:tcPr>
          <w:p w14:paraId="234295E7" w14:textId="77777777" w:rsidR="005258A4" w:rsidRDefault="00BA334E" w:rsidP="001C659B">
            <w:pPr>
              <w:spacing w:after="0"/>
              <w:rPr>
                <w:rFonts w:ascii="Lato" w:hAnsi="Lato"/>
                <w:sz w:val="20"/>
                <w:szCs w:val="20"/>
              </w:rPr>
            </w:pPr>
            <w:r w:rsidRPr="00FA69E2">
              <w:rPr>
                <w:rFonts w:ascii="Lato" w:hAnsi="Lato"/>
                <w:sz w:val="20"/>
                <w:szCs w:val="20"/>
              </w:rPr>
              <w:t>Lcda.</w:t>
            </w:r>
            <w:r>
              <w:rPr>
                <w:rFonts w:ascii="Lato" w:hAnsi="Lato"/>
                <w:sz w:val="20"/>
                <w:szCs w:val="20"/>
              </w:rPr>
              <w:t xml:space="preserve"> Estela Rivas Corona</w:t>
            </w:r>
            <w:r w:rsidRPr="00FA69E2">
              <w:rPr>
                <w:rFonts w:ascii="Lato" w:hAnsi="Lato"/>
                <w:sz w:val="20"/>
                <w:szCs w:val="20"/>
              </w:rPr>
              <w:t xml:space="preserve"> </w:t>
            </w:r>
          </w:p>
          <w:p w14:paraId="58A926A7" w14:textId="59EB73B7" w:rsidR="00BA334E" w:rsidRPr="00FA69E2" w:rsidRDefault="00BA334E" w:rsidP="001C659B">
            <w:pPr>
              <w:spacing w:after="0"/>
              <w:rPr>
                <w:rFonts w:ascii="Lato" w:hAnsi="Lato"/>
                <w:sz w:val="20"/>
                <w:szCs w:val="20"/>
              </w:rPr>
            </w:pPr>
            <w:r w:rsidRPr="00FA69E2">
              <w:rPr>
                <w:rFonts w:ascii="Lato" w:hAnsi="Lato"/>
                <w:sz w:val="20"/>
                <w:szCs w:val="20"/>
              </w:rPr>
              <w:t>(nivel 1</w:t>
            </w:r>
            <w:r w:rsidR="00617295">
              <w:rPr>
                <w:rFonts w:ascii="Lato" w:hAnsi="Lato"/>
                <w:sz w:val="20"/>
                <w:szCs w:val="20"/>
              </w:rPr>
              <w:t>0 hasta nuevas instrucciones)</w:t>
            </w:r>
            <w:r w:rsidR="00AA2EA4">
              <w:rPr>
                <w:rFonts w:ascii="Lato" w:hAnsi="Lato"/>
                <w:sz w:val="20"/>
                <w:szCs w:val="20"/>
              </w:rPr>
              <w:t>.</w:t>
            </w:r>
          </w:p>
        </w:tc>
      </w:tr>
      <w:tr w:rsidR="00BA334E" w:rsidRPr="00B008AD" w14:paraId="489DFD93" w14:textId="77777777" w:rsidTr="00316F94">
        <w:trPr>
          <w:trHeight w:val="472"/>
        </w:trPr>
        <w:tc>
          <w:tcPr>
            <w:tcW w:w="2977" w:type="dxa"/>
            <w:vMerge/>
          </w:tcPr>
          <w:p w14:paraId="6FC2FA1A" w14:textId="77777777" w:rsidR="00BA334E" w:rsidRPr="00FA69E2" w:rsidRDefault="00BA334E" w:rsidP="00316F94">
            <w:pPr>
              <w:jc w:val="center"/>
              <w:rPr>
                <w:rFonts w:ascii="Lato" w:hAnsi="Lato"/>
                <w:sz w:val="20"/>
                <w:szCs w:val="20"/>
              </w:rPr>
            </w:pPr>
          </w:p>
        </w:tc>
        <w:tc>
          <w:tcPr>
            <w:tcW w:w="992" w:type="dxa"/>
            <w:vMerge/>
          </w:tcPr>
          <w:p w14:paraId="2601ABA9" w14:textId="77777777" w:rsidR="00BA334E" w:rsidRPr="00FA69E2" w:rsidRDefault="00BA334E" w:rsidP="00316F94">
            <w:pPr>
              <w:jc w:val="center"/>
              <w:rPr>
                <w:rFonts w:ascii="Lato" w:hAnsi="Lato"/>
                <w:sz w:val="20"/>
                <w:szCs w:val="20"/>
              </w:rPr>
            </w:pPr>
          </w:p>
        </w:tc>
        <w:tc>
          <w:tcPr>
            <w:tcW w:w="3686" w:type="dxa"/>
          </w:tcPr>
          <w:p w14:paraId="292341BF" w14:textId="0BE13644" w:rsidR="00BA334E" w:rsidRPr="00FA69E2" w:rsidRDefault="00BA334E" w:rsidP="001C659B">
            <w:pPr>
              <w:spacing w:after="0"/>
              <w:rPr>
                <w:rFonts w:ascii="Lato" w:hAnsi="Lato"/>
                <w:sz w:val="20"/>
                <w:szCs w:val="20"/>
              </w:rPr>
            </w:pPr>
            <w:r w:rsidRPr="00FA69E2">
              <w:rPr>
                <w:rFonts w:ascii="Lato" w:hAnsi="Lato"/>
                <w:sz w:val="20"/>
                <w:szCs w:val="20"/>
              </w:rPr>
              <w:t xml:space="preserve">Lcdo. </w:t>
            </w:r>
            <w:r>
              <w:rPr>
                <w:rFonts w:ascii="Lato" w:hAnsi="Lato"/>
                <w:sz w:val="20"/>
                <w:szCs w:val="20"/>
              </w:rPr>
              <w:t>Juan Carlos Rodríguez Juárez</w:t>
            </w:r>
            <w:r w:rsidRPr="00FA69E2">
              <w:rPr>
                <w:rFonts w:ascii="Lato" w:hAnsi="Lato"/>
                <w:sz w:val="20"/>
                <w:szCs w:val="20"/>
              </w:rPr>
              <w:t xml:space="preserve"> (nivel 10</w:t>
            </w:r>
            <w:r w:rsidR="00617295">
              <w:rPr>
                <w:rFonts w:ascii="Lato" w:hAnsi="Lato"/>
                <w:sz w:val="20"/>
                <w:szCs w:val="20"/>
              </w:rPr>
              <w:t xml:space="preserve"> hasta nuevas instrucciones</w:t>
            </w:r>
            <w:r w:rsidRPr="00FA69E2">
              <w:rPr>
                <w:rFonts w:ascii="Lato" w:hAnsi="Lato"/>
                <w:sz w:val="20"/>
                <w:szCs w:val="20"/>
              </w:rPr>
              <w:t>)</w:t>
            </w:r>
            <w:r w:rsidR="00AA2EA4">
              <w:rPr>
                <w:rFonts w:ascii="Lato" w:hAnsi="Lato"/>
                <w:sz w:val="20"/>
                <w:szCs w:val="20"/>
              </w:rPr>
              <w:t>.</w:t>
            </w:r>
          </w:p>
        </w:tc>
      </w:tr>
      <w:tr w:rsidR="00BA334E" w:rsidRPr="00B008AD" w14:paraId="4BC96118" w14:textId="77777777" w:rsidTr="00316F94">
        <w:trPr>
          <w:trHeight w:val="240"/>
        </w:trPr>
        <w:tc>
          <w:tcPr>
            <w:tcW w:w="2977" w:type="dxa"/>
            <w:vMerge w:val="restart"/>
          </w:tcPr>
          <w:p w14:paraId="7015CB4A" w14:textId="77777777" w:rsidR="00BA334E" w:rsidRPr="00FA69E2" w:rsidRDefault="00BA334E" w:rsidP="00316F94">
            <w:pPr>
              <w:jc w:val="center"/>
              <w:rPr>
                <w:rFonts w:ascii="Lato" w:hAnsi="Lato"/>
                <w:sz w:val="20"/>
                <w:szCs w:val="20"/>
              </w:rPr>
            </w:pPr>
          </w:p>
          <w:p w14:paraId="0F24BC63" w14:textId="77777777" w:rsidR="00BA334E" w:rsidRPr="00FA69E2" w:rsidRDefault="00BA334E" w:rsidP="00316F94">
            <w:pPr>
              <w:jc w:val="center"/>
              <w:rPr>
                <w:rFonts w:ascii="Lato" w:hAnsi="Lato"/>
                <w:sz w:val="20"/>
                <w:szCs w:val="20"/>
              </w:rPr>
            </w:pPr>
            <w:r w:rsidRPr="00FA69E2">
              <w:rPr>
                <w:rFonts w:ascii="Lato" w:hAnsi="Lato"/>
                <w:sz w:val="20"/>
                <w:szCs w:val="20"/>
              </w:rPr>
              <w:t>Proyectista</w:t>
            </w:r>
          </w:p>
        </w:tc>
        <w:tc>
          <w:tcPr>
            <w:tcW w:w="992" w:type="dxa"/>
            <w:vMerge w:val="restart"/>
          </w:tcPr>
          <w:p w14:paraId="0F5BE807" w14:textId="77777777" w:rsidR="00BA334E" w:rsidRPr="00FA69E2" w:rsidRDefault="00BA334E" w:rsidP="00316F94">
            <w:pPr>
              <w:jc w:val="center"/>
              <w:rPr>
                <w:rFonts w:ascii="Lato" w:hAnsi="Lato"/>
                <w:sz w:val="20"/>
                <w:szCs w:val="20"/>
              </w:rPr>
            </w:pPr>
          </w:p>
          <w:p w14:paraId="53E101A6" w14:textId="77777777" w:rsidR="00BA334E" w:rsidRPr="00FA69E2" w:rsidRDefault="00BA334E" w:rsidP="00316F94">
            <w:pPr>
              <w:jc w:val="center"/>
              <w:rPr>
                <w:rFonts w:ascii="Lato" w:hAnsi="Lato"/>
                <w:sz w:val="20"/>
                <w:szCs w:val="20"/>
              </w:rPr>
            </w:pPr>
            <w:r w:rsidRPr="00FA69E2">
              <w:rPr>
                <w:rFonts w:ascii="Lato" w:hAnsi="Lato"/>
                <w:sz w:val="20"/>
                <w:szCs w:val="20"/>
              </w:rPr>
              <w:t>2</w:t>
            </w:r>
          </w:p>
        </w:tc>
        <w:tc>
          <w:tcPr>
            <w:tcW w:w="3686" w:type="dxa"/>
          </w:tcPr>
          <w:p w14:paraId="071E15E3" w14:textId="5072C775" w:rsidR="005258A4" w:rsidRDefault="00BA334E" w:rsidP="001C659B">
            <w:pPr>
              <w:spacing w:after="0"/>
              <w:rPr>
                <w:rFonts w:ascii="Lato" w:hAnsi="Lato"/>
                <w:sz w:val="20"/>
                <w:szCs w:val="20"/>
              </w:rPr>
            </w:pPr>
            <w:r w:rsidRPr="00FA69E2">
              <w:rPr>
                <w:rFonts w:ascii="Lato" w:hAnsi="Lato"/>
                <w:sz w:val="20"/>
                <w:szCs w:val="20"/>
              </w:rPr>
              <w:t>Lcd</w:t>
            </w:r>
            <w:r w:rsidR="00E85E39">
              <w:rPr>
                <w:rFonts w:ascii="Lato" w:hAnsi="Lato"/>
                <w:sz w:val="20"/>
                <w:szCs w:val="20"/>
              </w:rPr>
              <w:t>o</w:t>
            </w:r>
            <w:r w:rsidRPr="00FA69E2">
              <w:rPr>
                <w:rFonts w:ascii="Lato" w:hAnsi="Lato"/>
                <w:sz w:val="20"/>
                <w:szCs w:val="20"/>
              </w:rPr>
              <w:t xml:space="preserve">. </w:t>
            </w:r>
            <w:r>
              <w:rPr>
                <w:rFonts w:ascii="Lato" w:hAnsi="Lato"/>
                <w:sz w:val="20"/>
                <w:szCs w:val="20"/>
              </w:rPr>
              <w:t>Carlos Felipe Nava Aguilar</w:t>
            </w:r>
          </w:p>
          <w:p w14:paraId="7A09247A" w14:textId="042EA0F3" w:rsidR="00BA334E" w:rsidRPr="00FA69E2" w:rsidRDefault="00BA334E" w:rsidP="001C659B">
            <w:pPr>
              <w:spacing w:after="0"/>
              <w:rPr>
                <w:rFonts w:ascii="Lato" w:hAnsi="Lato"/>
                <w:sz w:val="20"/>
                <w:szCs w:val="20"/>
              </w:rPr>
            </w:pPr>
            <w:r>
              <w:rPr>
                <w:rFonts w:ascii="Lato" w:hAnsi="Lato"/>
                <w:sz w:val="20"/>
                <w:szCs w:val="20"/>
              </w:rPr>
              <w:t xml:space="preserve"> </w:t>
            </w:r>
            <w:r w:rsidRPr="00FA69E2">
              <w:rPr>
                <w:rFonts w:ascii="Lato" w:hAnsi="Lato"/>
                <w:sz w:val="20"/>
                <w:szCs w:val="20"/>
              </w:rPr>
              <w:t>(nivel 9</w:t>
            </w:r>
            <w:r w:rsidR="00617295">
              <w:rPr>
                <w:rFonts w:ascii="Lato" w:hAnsi="Lato"/>
                <w:sz w:val="20"/>
                <w:szCs w:val="20"/>
              </w:rPr>
              <w:t xml:space="preserve"> hasta nuevas instruc</w:t>
            </w:r>
            <w:r w:rsidR="00CD3E9D">
              <w:rPr>
                <w:rFonts w:ascii="Lato" w:hAnsi="Lato"/>
                <w:sz w:val="20"/>
                <w:szCs w:val="20"/>
              </w:rPr>
              <w:t>c</w:t>
            </w:r>
            <w:r w:rsidR="00617295">
              <w:rPr>
                <w:rFonts w:ascii="Lato" w:hAnsi="Lato"/>
                <w:sz w:val="20"/>
                <w:szCs w:val="20"/>
              </w:rPr>
              <w:t>iones</w:t>
            </w:r>
            <w:r w:rsidRPr="00FA69E2">
              <w:rPr>
                <w:rFonts w:ascii="Lato" w:hAnsi="Lato"/>
                <w:sz w:val="20"/>
                <w:szCs w:val="20"/>
              </w:rPr>
              <w:t>)</w:t>
            </w:r>
            <w:r w:rsidR="00AA2EA4">
              <w:rPr>
                <w:rFonts w:ascii="Lato" w:hAnsi="Lato"/>
                <w:sz w:val="20"/>
                <w:szCs w:val="20"/>
              </w:rPr>
              <w:t>.</w:t>
            </w:r>
          </w:p>
        </w:tc>
      </w:tr>
      <w:tr w:rsidR="00BA334E" w:rsidRPr="00B008AD" w14:paraId="7C0613AD" w14:textId="77777777" w:rsidTr="00316F94">
        <w:trPr>
          <w:trHeight w:val="240"/>
        </w:trPr>
        <w:tc>
          <w:tcPr>
            <w:tcW w:w="2977" w:type="dxa"/>
            <w:vMerge/>
          </w:tcPr>
          <w:p w14:paraId="079EAA77" w14:textId="77777777" w:rsidR="00BA334E" w:rsidRPr="00FA69E2" w:rsidRDefault="00BA334E" w:rsidP="00316F94">
            <w:pPr>
              <w:jc w:val="center"/>
              <w:rPr>
                <w:rFonts w:ascii="Lato" w:hAnsi="Lato"/>
                <w:sz w:val="20"/>
                <w:szCs w:val="20"/>
              </w:rPr>
            </w:pPr>
          </w:p>
        </w:tc>
        <w:tc>
          <w:tcPr>
            <w:tcW w:w="992" w:type="dxa"/>
            <w:vMerge/>
          </w:tcPr>
          <w:p w14:paraId="6CFE5B6A" w14:textId="77777777" w:rsidR="00BA334E" w:rsidRPr="00FA69E2" w:rsidRDefault="00BA334E" w:rsidP="00316F94">
            <w:pPr>
              <w:jc w:val="center"/>
              <w:rPr>
                <w:rFonts w:ascii="Lato" w:hAnsi="Lato"/>
                <w:sz w:val="20"/>
                <w:szCs w:val="20"/>
              </w:rPr>
            </w:pPr>
          </w:p>
        </w:tc>
        <w:tc>
          <w:tcPr>
            <w:tcW w:w="3686" w:type="dxa"/>
          </w:tcPr>
          <w:p w14:paraId="7505D695" w14:textId="56A4E70E" w:rsidR="005258A4" w:rsidRPr="00FA69E2" w:rsidRDefault="00BA334E" w:rsidP="001C659B">
            <w:pPr>
              <w:spacing w:after="0"/>
              <w:rPr>
                <w:rFonts w:ascii="Lato" w:hAnsi="Lato"/>
                <w:sz w:val="20"/>
                <w:szCs w:val="20"/>
              </w:rPr>
            </w:pPr>
            <w:r w:rsidRPr="00FA69E2">
              <w:rPr>
                <w:rFonts w:ascii="Lato" w:hAnsi="Lato"/>
                <w:sz w:val="20"/>
                <w:szCs w:val="20"/>
              </w:rPr>
              <w:t>Lcd</w:t>
            </w:r>
            <w:r w:rsidR="00E85E39">
              <w:rPr>
                <w:rFonts w:ascii="Lato" w:hAnsi="Lato"/>
                <w:sz w:val="20"/>
                <w:szCs w:val="20"/>
              </w:rPr>
              <w:t>a</w:t>
            </w:r>
            <w:r w:rsidRPr="00FA69E2">
              <w:rPr>
                <w:rFonts w:ascii="Lato" w:hAnsi="Lato"/>
                <w:sz w:val="20"/>
                <w:szCs w:val="20"/>
              </w:rPr>
              <w:t xml:space="preserve">. </w:t>
            </w:r>
            <w:r>
              <w:rPr>
                <w:rFonts w:ascii="Lato" w:hAnsi="Lato"/>
                <w:sz w:val="20"/>
                <w:szCs w:val="20"/>
              </w:rPr>
              <w:t>María del Carmen Arroyo Flores</w:t>
            </w:r>
            <w:r w:rsidRPr="00FA69E2">
              <w:rPr>
                <w:rFonts w:ascii="Lato" w:hAnsi="Lato"/>
                <w:sz w:val="20"/>
                <w:szCs w:val="20"/>
              </w:rPr>
              <w:t xml:space="preserve"> (nivel 9</w:t>
            </w:r>
            <w:r w:rsidR="00617295">
              <w:rPr>
                <w:rFonts w:ascii="Lato" w:hAnsi="Lato"/>
                <w:sz w:val="20"/>
                <w:szCs w:val="20"/>
              </w:rPr>
              <w:t xml:space="preserve"> hasta nuevas instrucciones</w:t>
            </w:r>
            <w:r w:rsidRPr="00FA69E2">
              <w:rPr>
                <w:rFonts w:ascii="Lato" w:hAnsi="Lato"/>
                <w:sz w:val="20"/>
                <w:szCs w:val="20"/>
              </w:rPr>
              <w:t>)</w:t>
            </w:r>
            <w:r w:rsidR="00AA2EA4">
              <w:rPr>
                <w:rFonts w:ascii="Lato" w:hAnsi="Lato"/>
                <w:sz w:val="20"/>
                <w:szCs w:val="20"/>
              </w:rPr>
              <w:t>.</w:t>
            </w:r>
            <w:r>
              <w:rPr>
                <w:rFonts w:ascii="Lato" w:hAnsi="Lato"/>
                <w:sz w:val="20"/>
                <w:szCs w:val="20"/>
              </w:rPr>
              <w:t xml:space="preserve"> </w:t>
            </w:r>
          </w:p>
        </w:tc>
      </w:tr>
      <w:tr w:rsidR="00BA334E" w:rsidRPr="00B008AD" w14:paraId="6FF57F99" w14:textId="77777777" w:rsidTr="00316F94">
        <w:trPr>
          <w:trHeight w:val="240"/>
        </w:trPr>
        <w:tc>
          <w:tcPr>
            <w:tcW w:w="2977" w:type="dxa"/>
            <w:vMerge w:val="restart"/>
          </w:tcPr>
          <w:p w14:paraId="102DD64D" w14:textId="77777777" w:rsidR="00BA334E" w:rsidRDefault="00BA334E" w:rsidP="00316F94">
            <w:pPr>
              <w:jc w:val="center"/>
              <w:rPr>
                <w:rFonts w:ascii="Lato" w:hAnsi="Lato"/>
                <w:sz w:val="20"/>
                <w:szCs w:val="20"/>
              </w:rPr>
            </w:pPr>
          </w:p>
          <w:p w14:paraId="49830497" w14:textId="77777777" w:rsidR="00BA334E" w:rsidRPr="00FA69E2" w:rsidRDefault="00BA334E" w:rsidP="00316F94">
            <w:pPr>
              <w:jc w:val="center"/>
              <w:rPr>
                <w:rFonts w:ascii="Lato" w:hAnsi="Lato"/>
                <w:sz w:val="20"/>
                <w:szCs w:val="20"/>
              </w:rPr>
            </w:pPr>
            <w:proofErr w:type="spellStart"/>
            <w:r w:rsidRPr="00FA69E2">
              <w:rPr>
                <w:rFonts w:ascii="Lato" w:hAnsi="Lato"/>
                <w:sz w:val="20"/>
                <w:szCs w:val="20"/>
              </w:rPr>
              <w:t>Diligenciario</w:t>
            </w:r>
            <w:proofErr w:type="spellEnd"/>
          </w:p>
        </w:tc>
        <w:tc>
          <w:tcPr>
            <w:tcW w:w="992" w:type="dxa"/>
            <w:vMerge w:val="restart"/>
          </w:tcPr>
          <w:p w14:paraId="4253ECAC" w14:textId="77777777" w:rsidR="00BA334E" w:rsidRPr="00FA69E2" w:rsidRDefault="00BA334E" w:rsidP="00316F94">
            <w:pPr>
              <w:jc w:val="center"/>
              <w:rPr>
                <w:rFonts w:ascii="Lato" w:hAnsi="Lato"/>
                <w:sz w:val="20"/>
                <w:szCs w:val="20"/>
              </w:rPr>
            </w:pPr>
          </w:p>
          <w:p w14:paraId="28AB57D4" w14:textId="77777777" w:rsidR="00BA334E" w:rsidRPr="00FA69E2" w:rsidRDefault="00BA334E" w:rsidP="00316F94">
            <w:pPr>
              <w:jc w:val="center"/>
              <w:rPr>
                <w:rFonts w:ascii="Lato" w:hAnsi="Lato"/>
                <w:sz w:val="20"/>
                <w:szCs w:val="20"/>
              </w:rPr>
            </w:pPr>
            <w:r w:rsidRPr="00FA69E2">
              <w:rPr>
                <w:rFonts w:ascii="Lato" w:hAnsi="Lato"/>
                <w:sz w:val="20"/>
                <w:szCs w:val="20"/>
              </w:rPr>
              <w:t>2</w:t>
            </w:r>
          </w:p>
        </w:tc>
        <w:tc>
          <w:tcPr>
            <w:tcW w:w="3686" w:type="dxa"/>
          </w:tcPr>
          <w:p w14:paraId="2B26E4BE" w14:textId="77777777" w:rsidR="005258A4" w:rsidRDefault="00BA334E" w:rsidP="001C659B">
            <w:pPr>
              <w:spacing w:after="0"/>
              <w:rPr>
                <w:rFonts w:ascii="Lato" w:hAnsi="Lato"/>
                <w:sz w:val="20"/>
                <w:szCs w:val="20"/>
              </w:rPr>
            </w:pPr>
            <w:r w:rsidRPr="00FA69E2">
              <w:rPr>
                <w:rFonts w:ascii="Lato" w:hAnsi="Lato"/>
                <w:sz w:val="20"/>
                <w:szCs w:val="20"/>
              </w:rPr>
              <w:t xml:space="preserve">Lcdo. </w:t>
            </w:r>
            <w:proofErr w:type="spellStart"/>
            <w:r>
              <w:rPr>
                <w:rFonts w:ascii="Lato" w:hAnsi="Lato"/>
                <w:sz w:val="20"/>
                <w:szCs w:val="20"/>
              </w:rPr>
              <w:t>Hosstin</w:t>
            </w:r>
            <w:proofErr w:type="spellEnd"/>
            <w:r>
              <w:rPr>
                <w:rFonts w:ascii="Lato" w:hAnsi="Lato"/>
                <w:sz w:val="20"/>
                <w:szCs w:val="20"/>
              </w:rPr>
              <w:t xml:space="preserve"> Tizapantzi Saloma</w:t>
            </w:r>
            <w:r w:rsidRPr="00FA69E2">
              <w:rPr>
                <w:rFonts w:ascii="Lato" w:hAnsi="Lato"/>
                <w:sz w:val="20"/>
                <w:szCs w:val="20"/>
              </w:rPr>
              <w:t xml:space="preserve"> </w:t>
            </w:r>
          </w:p>
          <w:p w14:paraId="50553595" w14:textId="07845DFD" w:rsidR="00BA334E" w:rsidRPr="00FA69E2" w:rsidRDefault="00BA334E" w:rsidP="00557CA0">
            <w:pPr>
              <w:tabs>
                <w:tab w:val="left" w:pos="2010"/>
              </w:tabs>
              <w:spacing w:after="0"/>
              <w:rPr>
                <w:rFonts w:ascii="Lato" w:hAnsi="Lato"/>
                <w:sz w:val="20"/>
                <w:szCs w:val="20"/>
              </w:rPr>
            </w:pPr>
            <w:r w:rsidRPr="00FA69E2">
              <w:rPr>
                <w:rFonts w:ascii="Lato" w:hAnsi="Lato"/>
                <w:sz w:val="20"/>
                <w:szCs w:val="20"/>
              </w:rPr>
              <w:t>(nivel 7</w:t>
            </w:r>
            <w:r w:rsidR="00617295">
              <w:rPr>
                <w:rFonts w:ascii="Lato" w:hAnsi="Lato"/>
                <w:sz w:val="20"/>
                <w:szCs w:val="20"/>
              </w:rPr>
              <w:t xml:space="preserve"> hasta nuevas instrucciones</w:t>
            </w:r>
            <w:r w:rsidRPr="00FA69E2">
              <w:rPr>
                <w:rFonts w:ascii="Lato" w:hAnsi="Lato"/>
                <w:sz w:val="20"/>
                <w:szCs w:val="20"/>
              </w:rPr>
              <w:t>)</w:t>
            </w:r>
            <w:r w:rsidR="00AA2EA4">
              <w:rPr>
                <w:rFonts w:ascii="Lato" w:hAnsi="Lato"/>
                <w:sz w:val="20"/>
                <w:szCs w:val="20"/>
              </w:rPr>
              <w:t>.</w:t>
            </w:r>
            <w:r>
              <w:rPr>
                <w:rFonts w:ascii="Lato" w:hAnsi="Lato"/>
                <w:sz w:val="20"/>
                <w:szCs w:val="20"/>
              </w:rPr>
              <w:t xml:space="preserve"> </w:t>
            </w:r>
          </w:p>
        </w:tc>
      </w:tr>
      <w:tr w:rsidR="00BA334E" w:rsidRPr="00B008AD" w14:paraId="21D47316" w14:textId="77777777" w:rsidTr="00316F94">
        <w:trPr>
          <w:trHeight w:val="240"/>
        </w:trPr>
        <w:tc>
          <w:tcPr>
            <w:tcW w:w="2977" w:type="dxa"/>
            <w:vMerge/>
          </w:tcPr>
          <w:p w14:paraId="382D150E" w14:textId="77777777" w:rsidR="00BA334E" w:rsidRPr="00FA69E2" w:rsidRDefault="00BA334E" w:rsidP="00316F94">
            <w:pPr>
              <w:jc w:val="center"/>
              <w:rPr>
                <w:rFonts w:ascii="Lato" w:hAnsi="Lato"/>
                <w:sz w:val="20"/>
                <w:szCs w:val="20"/>
              </w:rPr>
            </w:pPr>
          </w:p>
        </w:tc>
        <w:tc>
          <w:tcPr>
            <w:tcW w:w="992" w:type="dxa"/>
            <w:vMerge/>
          </w:tcPr>
          <w:p w14:paraId="348D9952" w14:textId="77777777" w:rsidR="00BA334E" w:rsidRPr="00FA69E2" w:rsidRDefault="00BA334E" w:rsidP="00316F94">
            <w:pPr>
              <w:jc w:val="center"/>
              <w:rPr>
                <w:rFonts w:ascii="Lato" w:hAnsi="Lato"/>
                <w:sz w:val="20"/>
                <w:szCs w:val="20"/>
              </w:rPr>
            </w:pPr>
          </w:p>
        </w:tc>
        <w:tc>
          <w:tcPr>
            <w:tcW w:w="3686" w:type="dxa"/>
          </w:tcPr>
          <w:p w14:paraId="4AB631F2" w14:textId="77777777" w:rsidR="005258A4" w:rsidRDefault="00BA334E" w:rsidP="001C659B">
            <w:pPr>
              <w:spacing w:after="0"/>
              <w:rPr>
                <w:rFonts w:ascii="Lato" w:hAnsi="Lato"/>
                <w:sz w:val="20"/>
                <w:szCs w:val="20"/>
              </w:rPr>
            </w:pPr>
            <w:r w:rsidRPr="00FA69E2">
              <w:rPr>
                <w:rFonts w:ascii="Lato" w:hAnsi="Lato"/>
                <w:sz w:val="20"/>
                <w:szCs w:val="20"/>
              </w:rPr>
              <w:t>Lcd</w:t>
            </w:r>
            <w:r>
              <w:rPr>
                <w:rFonts w:ascii="Lato" w:hAnsi="Lato"/>
                <w:sz w:val="20"/>
                <w:szCs w:val="20"/>
              </w:rPr>
              <w:t>o. Alejandro Ramírez Conde</w:t>
            </w:r>
          </w:p>
          <w:p w14:paraId="373FB375" w14:textId="6EE2A297" w:rsidR="00BA334E" w:rsidRPr="00FA69E2" w:rsidRDefault="00BA334E" w:rsidP="001C659B">
            <w:pPr>
              <w:spacing w:after="0"/>
              <w:rPr>
                <w:rFonts w:ascii="Lato" w:hAnsi="Lato"/>
                <w:sz w:val="20"/>
                <w:szCs w:val="20"/>
              </w:rPr>
            </w:pPr>
            <w:r>
              <w:rPr>
                <w:rFonts w:ascii="Lato" w:hAnsi="Lato"/>
                <w:sz w:val="20"/>
                <w:szCs w:val="20"/>
              </w:rPr>
              <w:t xml:space="preserve"> (nivel 7</w:t>
            </w:r>
            <w:r w:rsidR="00617295">
              <w:rPr>
                <w:rFonts w:ascii="Lato" w:hAnsi="Lato"/>
                <w:sz w:val="20"/>
                <w:szCs w:val="20"/>
              </w:rPr>
              <w:t xml:space="preserve"> hasta nuevas instrucciones</w:t>
            </w:r>
            <w:r>
              <w:rPr>
                <w:rFonts w:ascii="Lato" w:hAnsi="Lato"/>
                <w:sz w:val="20"/>
                <w:szCs w:val="20"/>
              </w:rPr>
              <w:t>)</w:t>
            </w:r>
            <w:r w:rsidR="00AA2EA4">
              <w:rPr>
                <w:rFonts w:ascii="Lato" w:hAnsi="Lato"/>
                <w:sz w:val="20"/>
                <w:szCs w:val="20"/>
              </w:rPr>
              <w:t>.</w:t>
            </w:r>
          </w:p>
        </w:tc>
      </w:tr>
      <w:tr w:rsidR="00BA334E" w:rsidRPr="00B008AD" w14:paraId="29D0F562" w14:textId="77777777" w:rsidTr="00316F94">
        <w:trPr>
          <w:trHeight w:val="531"/>
        </w:trPr>
        <w:tc>
          <w:tcPr>
            <w:tcW w:w="2977" w:type="dxa"/>
          </w:tcPr>
          <w:p w14:paraId="6E4FD5D3" w14:textId="77777777" w:rsidR="00BA334E" w:rsidRPr="00FA69E2" w:rsidRDefault="00BA334E" w:rsidP="00316F94">
            <w:pPr>
              <w:jc w:val="center"/>
              <w:rPr>
                <w:rFonts w:ascii="Lato" w:hAnsi="Lato"/>
                <w:sz w:val="20"/>
                <w:szCs w:val="20"/>
              </w:rPr>
            </w:pPr>
            <w:r w:rsidRPr="00FA69E2">
              <w:rPr>
                <w:rFonts w:ascii="Lato" w:hAnsi="Lato"/>
                <w:sz w:val="20"/>
                <w:szCs w:val="20"/>
              </w:rPr>
              <w:t>Oficial de Partes</w:t>
            </w:r>
          </w:p>
        </w:tc>
        <w:tc>
          <w:tcPr>
            <w:tcW w:w="992" w:type="dxa"/>
          </w:tcPr>
          <w:p w14:paraId="07CB00C2" w14:textId="77777777" w:rsidR="00BA334E" w:rsidRPr="00FA69E2" w:rsidRDefault="00BA334E" w:rsidP="00316F94">
            <w:pPr>
              <w:jc w:val="center"/>
              <w:rPr>
                <w:rFonts w:ascii="Lato" w:hAnsi="Lato"/>
                <w:sz w:val="20"/>
                <w:szCs w:val="20"/>
              </w:rPr>
            </w:pPr>
            <w:r w:rsidRPr="00FA69E2">
              <w:rPr>
                <w:rFonts w:ascii="Lato" w:hAnsi="Lato"/>
                <w:sz w:val="20"/>
                <w:szCs w:val="20"/>
              </w:rPr>
              <w:t>1</w:t>
            </w:r>
          </w:p>
        </w:tc>
        <w:tc>
          <w:tcPr>
            <w:tcW w:w="3686" w:type="dxa"/>
          </w:tcPr>
          <w:p w14:paraId="11E8C4C2" w14:textId="7BD32941" w:rsidR="00BA334E" w:rsidRPr="00FA69E2" w:rsidRDefault="00BA334E" w:rsidP="00E85E39">
            <w:pPr>
              <w:spacing w:after="0"/>
              <w:jc w:val="both"/>
              <w:rPr>
                <w:rFonts w:ascii="Lato" w:hAnsi="Lato"/>
                <w:color w:val="000000" w:themeColor="text1"/>
                <w:sz w:val="20"/>
                <w:szCs w:val="20"/>
              </w:rPr>
            </w:pPr>
            <w:r w:rsidRPr="00FA69E2">
              <w:rPr>
                <w:rFonts w:ascii="Lato" w:hAnsi="Lato"/>
                <w:color w:val="000000" w:themeColor="text1"/>
                <w:sz w:val="20"/>
                <w:szCs w:val="20"/>
              </w:rPr>
              <w:t>Lcd</w:t>
            </w:r>
            <w:r>
              <w:rPr>
                <w:rFonts w:ascii="Lato" w:hAnsi="Lato"/>
                <w:color w:val="000000" w:themeColor="text1"/>
                <w:sz w:val="20"/>
                <w:szCs w:val="20"/>
              </w:rPr>
              <w:t>o. Enrique Gaudencio Gutiérrez Cortés (n</w:t>
            </w:r>
            <w:r w:rsidRPr="00FA69E2">
              <w:rPr>
                <w:rFonts w:ascii="Lato" w:hAnsi="Lato"/>
                <w:color w:val="000000" w:themeColor="text1"/>
                <w:sz w:val="20"/>
                <w:szCs w:val="20"/>
              </w:rPr>
              <w:t>ivel 5</w:t>
            </w:r>
            <w:r w:rsidR="007A46DF">
              <w:rPr>
                <w:rFonts w:ascii="Lato" w:hAnsi="Lato"/>
                <w:color w:val="000000" w:themeColor="text1"/>
                <w:sz w:val="20"/>
                <w:szCs w:val="20"/>
              </w:rPr>
              <w:t xml:space="preserve"> hasta nuevas </w:t>
            </w:r>
            <w:r w:rsidR="0034605F">
              <w:rPr>
                <w:rFonts w:ascii="Lato" w:hAnsi="Lato"/>
                <w:color w:val="000000" w:themeColor="text1"/>
                <w:sz w:val="20"/>
                <w:szCs w:val="20"/>
              </w:rPr>
              <w:t>instrucciones</w:t>
            </w:r>
            <w:r w:rsidRPr="00FA69E2">
              <w:rPr>
                <w:rFonts w:ascii="Lato" w:hAnsi="Lato"/>
                <w:color w:val="000000" w:themeColor="text1"/>
                <w:sz w:val="20"/>
                <w:szCs w:val="20"/>
              </w:rPr>
              <w:t>)</w:t>
            </w:r>
            <w:r w:rsidR="00AA2EA4">
              <w:rPr>
                <w:rFonts w:ascii="Lato" w:hAnsi="Lato"/>
                <w:color w:val="000000" w:themeColor="text1"/>
                <w:sz w:val="20"/>
                <w:szCs w:val="20"/>
              </w:rPr>
              <w:t>.</w:t>
            </w:r>
          </w:p>
        </w:tc>
      </w:tr>
      <w:tr w:rsidR="00BA334E" w:rsidRPr="00B008AD" w14:paraId="3FC5F8D6" w14:textId="77777777" w:rsidTr="00316F94">
        <w:trPr>
          <w:trHeight w:val="96"/>
        </w:trPr>
        <w:tc>
          <w:tcPr>
            <w:tcW w:w="2977" w:type="dxa"/>
            <w:vMerge w:val="restart"/>
          </w:tcPr>
          <w:p w14:paraId="50627F33" w14:textId="77777777" w:rsidR="00BA334E" w:rsidRPr="00FA69E2" w:rsidRDefault="00BA334E" w:rsidP="00316F94">
            <w:pPr>
              <w:jc w:val="center"/>
              <w:rPr>
                <w:rFonts w:ascii="Lato" w:hAnsi="Lato"/>
                <w:sz w:val="20"/>
                <w:szCs w:val="20"/>
              </w:rPr>
            </w:pPr>
          </w:p>
          <w:p w14:paraId="6DB6B61E" w14:textId="77777777" w:rsidR="00BA334E" w:rsidRPr="00FA69E2" w:rsidRDefault="00BA334E" w:rsidP="00316F94">
            <w:pPr>
              <w:jc w:val="center"/>
              <w:rPr>
                <w:rFonts w:ascii="Lato" w:hAnsi="Lato"/>
                <w:sz w:val="20"/>
                <w:szCs w:val="20"/>
              </w:rPr>
            </w:pPr>
          </w:p>
          <w:p w14:paraId="1575A100" w14:textId="77777777" w:rsidR="00BA334E" w:rsidRPr="00FA69E2" w:rsidRDefault="00BA334E" w:rsidP="00316F94">
            <w:pPr>
              <w:jc w:val="center"/>
              <w:rPr>
                <w:rFonts w:ascii="Lato" w:hAnsi="Lato"/>
                <w:sz w:val="20"/>
                <w:szCs w:val="20"/>
              </w:rPr>
            </w:pPr>
            <w:r w:rsidRPr="00FA69E2">
              <w:rPr>
                <w:rFonts w:ascii="Lato" w:hAnsi="Lato"/>
                <w:sz w:val="20"/>
                <w:szCs w:val="20"/>
              </w:rPr>
              <w:t>Personal administrativo</w:t>
            </w:r>
          </w:p>
        </w:tc>
        <w:tc>
          <w:tcPr>
            <w:tcW w:w="992" w:type="dxa"/>
            <w:vMerge w:val="restart"/>
          </w:tcPr>
          <w:p w14:paraId="5CAE3977" w14:textId="77777777" w:rsidR="00BA334E" w:rsidRPr="00FA69E2" w:rsidRDefault="00BA334E" w:rsidP="00316F94">
            <w:pPr>
              <w:jc w:val="center"/>
              <w:rPr>
                <w:rFonts w:ascii="Lato" w:hAnsi="Lato"/>
                <w:sz w:val="20"/>
                <w:szCs w:val="20"/>
              </w:rPr>
            </w:pPr>
          </w:p>
          <w:p w14:paraId="22DF7A7A" w14:textId="77777777" w:rsidR="00BA334E" w:rsidRDefault="00BA334E" w:rsidP="00316F94">
            <w:pPr>
              <w:jc w:val="center"/>
              <w:rPr>
                <w:rFonts w:ascii="Lato" w:hAnsi="Lato"/>
                <w:sz w:val="20"/>
                <w:szCs w:val="20"/>
              </w:rPr>
            </w:pPr>
          </w:p>
          <w:p w14:paraId="726A518A" w14:textId="77777777" w:rsidR="00BA334E" w:rsidRDefault="00BA334E" w:rsidP="00316F94">
            <w:pPr>
              <w:jc w:val="center"/>
              <w:rPr>
                <w:rFonts w:ascii="Lato" w:hAnsi="Lato"/>
                <w:sz w:val="20"/>
                <w:szCs w:val="20"/>
              </w:rPr>
            </w:pPr>
          </w:p>
          <w:p w14:paraId="73C71650" w14:textId="77777777" w:rsidR="00BA334E" w:rsidRDefault="00BA334E" w:rsidP="00316F94">
            <w:pPr>
              <w:jc w:val="center"/>
              <w:rPr>
                <w:rFonts w:ascii="Lato" w:hAnsi="Lato"/>
                <w:sz w:val="20"/>
                <w:szCs w:val="20"/>
              </w:rPr>
            </w:pPr>
          </w:p>
          <w:p w14:paraId="37AFEC94" w14:textId="77777777" w:rsidR="00BA334E" w:rsidRPr="00FA69E2" w:rsidRDefault="00BA334E" w:rsidP="00316F94">
            <w:pPr>
              <w:jc w:val="center"/>
              <w:rPr>
                <w:rFonts w:ascii="Lato" w:hAnsi="Lato"/>
                <w:sz w:val="20"/>
                <w:szCs w:val="20"/>
              </w:rPr>
            </w:pPr>
          </w:p>
          <w:p w14:paraId="7313CACC" w14:textId="77777777" w:rsidR="00BA334E" w:rsidRPr="00FA69E2" w:rsidRDefault="00BA334E" w:rsidP="00316F94">
            <w:pPr>
              <w:jc w:val="center"/>
              <w:rPr>
                <w:rFonts w:ascii="Lato" w:hAnsi="Lato"/>
                <w:sz w:val="20"/>
                <w:szCs w:val="20"/>
              </w:rPr>
            </w:pPr>
            <w:r w:rsidRPr="00FA69E2">
              <w:rPr>
                <w:rFonts w:ascii="Lato" w:hAnsi="Lato"/>
                <w:sz w:val="20"/>
                <w:szCs w:val="20"/>
              </w:rPr>
              <w:t>5</w:t>
            </w:r>
          </w:p>
        </w:tc>
        <w:tc>
          <w:tcPr>
            <w:tcW w:w="3686" w:type="dxa"/>
          </w:tcPr>
          <w:p w14:paraId="19CF463B" w14:textId="48494ADA" w:rsidR="00BA334E" w:rsidRPr="00F36CC5" w:rsidRDefault="00BA334E" w:rsidP="00F36CC5">
            <w:pPr>
              <w:spacing w:after="0"/>
              <w:rPr>
                <w:rFonts w:ascii="Lato" w:hAnsi="Lato"/>
                <w:sz w:val="20"/>
                <w:szCs w:val="20"/>
              </w:rPr>
            </w:pPr>
            <w:r>
              <w:rPr>
                <w:rFonts w:ascii="Lato" w:hAnsi="Lato"/>
                <w:sz w:val="20"/>
                <w:szCs w:val="20"/>
              </w:rPr>
              <w:lastRenderedPageBreak/>
              <w:t xml:space="preserve">Camilo </w:t>
            </w:r>
            <w:r w:rsidR="0034605F">
              <w:rPr>
                <w:rFonts w:ascii="Lato" w:hAnsi="Lato"/>
                <w:sz w:val="20"/>
                <w:szCs w:val="20"/>
              </w:rPr>
              <w:t>Núñez</w:t>
            </w:r>
            <w:r>
              <w:rPr>
                <w:rFonts w:ascii="Lato" w:hAnsi="Lato"/>
                <w:sz w:val="20"/>
                <w:szCs w:val="20"/>
              </w:rPr>
              <w:t xml:space="preserve"> Hernández </w:t>
            </w:r>
            <w:r w:rsidR="005258A4">
              <w:rPr>
                <w:rFonts w:ascii="Lato" w:hAnsi="Lato"/>
                <w:sz w:val="20"/>
                <w:szCs w:val="20"/>
              </w:rPr>
              <w:t>(</w:t>
            </w:r>
            <w:r>
              <w:rPr>
                <w:rFonts w:ascii="Lato" w:hAnsi="Lato"/>
                <w:sz w:val="20"/>
                <w:szCs w:val="20"/>
              </w:rPr>
              <w:t xml:space="preserve">Taquimecanógrafo de base </w:t>
            </w:r>
            <w:r w:rsidR="00E85E39">
              <w:rPr>
                <w:rFonts w:ascii="Lato" w:hAnsi="Lato"/>
                <w:sz w:val="20"/>
                <w:szCs w:val="20"/>
              </w:rPr>
              <w:t>n</w:t>
            </w:r>
            <w:r>
              <w:rPr>
                <w:rFonts w:ascii="Lato" w:hAnsi="Lato"/>
                <w:sz w:val="20"/>
                <w:szCs w:val="20"/>
              </w:rPr>
              <w:t>ivel 3</w:t>
            </w:r>
            <w:r w:rsidR="00AA2EA4">
              <w:rPr>
                <w:rFonts w:ascii="Lato" w:hAnsi="Lato"/>
                <w:sz w:val="20"/>
                <w:szCs w:val="20"/>
              </w:rPr>
              <w:t>, hasta nuevas instrucciones</w:t>
            </w:r>
            <w:r>
              <w:rPr>
                <w:rFonts w:ascii="Lato" w:hAnsi="Lato"/>
                <w:sz w:val="20"/>
                <w:szCs w:val="20"/>
              </w:rPr>
              <w:t>)</w:t>
            </w:r>
            <w:r w:rsidR="00AA2EA4">
              <w:rPr>
                <w:rFonts w:ascii="Lato" w:hAnsi="Lato"/>
                <w:sz w:val="20"/>
                <w:szCs w:val="20"/>
              </w:rPr>
              <w:t>.</w:t>
            </w:r>
          </w:p>
        </w:tc>
      </w:tr>
      <w:tr w:rsidR="00BA334E" w:rsidRPr="00B008AD" w14:paraId="425DE6D8" w14:textId="77777777" w:rsidTr="00316F94">
        <w:trPr>
          <w:trHeight w:val="96"/>
        </w:trPr>
        <w:tc>
          <w:tcPr>
            <w:tcW w:w="2977" w:type="dxa"/>
            <w:vMerge/>
          </w:tcPr>
          <w:p w14:paraId="28E7F473" w14:textId="77777777" w:rsidR="00BA334E" w:rsidRPr="00FA69E2" w:rsidRDefault="00BA334E" w:rsidP="00316F94">
            <w:pPr>
              <w:jc w:val="center"/>
              <w:rPr>
                <w:rFonts w:ascii="Lato" w:hAnsi="Lato"/>
                <w:sz w:val="20"/>
                <w:szCs w:val="20"/>
              </w:rPr>
            </w:pPr>
          </w:p>
        </w:tc>
        <w:tc>
          <w:tcPr>
            <w:tcW w:w="992" w:type="dxa"/>
            <w:vMerge/>
          </w:tcPr>
          <w:p w14:paraId="659996EC" w14:textId="77777777" w:rsidR="00BA334E" w:rsidRPr="00FA69E2" w:rsidRDefault="00BA334E" w:rsidP="00316F94">
            <w:pPr>
              <w:jc w:val="center"/>
              <w:rPr>
                <w:rFonts w:ascii="Lato" w:hAnsi="Lato"/>
                <w:sz w:val="20"/>
                <w:szCs w:val="20"/>
              </w:rPr>
            </w:pPr>
          </w:p>
        </w:tc>
        <w:tc>
          <w:tcPr>
            <w:tcW w:w="3686" w:type="dxa"/>
          </w:tcPr>
          <w:p w14:paraId="503FCFF3" w14:textId="77777777" w:rsidR="00BA334E" w:rsidRPr="00FA69E2" w:rsidRDefault="00BA334E" w:rsidP="001C659B">
            <w:pPr>
              <w:spacing w:after="0"/>
              <w:rPr>
                <w:rFonts w:ascii="Lato" w:hAnsi="Lato"/>
                <w:sz w:val="20"/>
                <w:szCs w:val="20"/>
              </w:rPr>
            </w:pPr>
            <w:r>
              <w:rPr>
                <w:rFonts w:ascii="Lato" w:hAnsi="Lato"/>
                <w:sz w:val="20"/>
                <w:szCs w:val="20"/>
              </w:rPr>
              <w:t>Ana Laura Velázquez Vázquez</w:t>
            </w:r>
          </w:p>
          <w:p w14:paraId="3B196C8D" w14:textId="6878423B" w:rsidR="00BA334E" w:rsidRPr="00FA69E2" w:rsidRDefault="00BA334E" w:rsidP="001C659B">
            <w:pPr>
              <w:spacing w:after="0"/>
              <w:rPr>
                <w:rFonts w:ascii="Lato" w:hAnsi="Lato"/>
                <w:sz w:val="20"/>
                <w:szCs w:val="20"/>
              </w:rPr>
            </w:pPr>
            <w:r w:rsidRPr="00FA69E2">
              <w:rPr>
                <w:rFonts w:ascii="Lato" w:hAnsi="Lato"/>
                <w:sz w:val="20"/>
                <w:szCs w:val="20"/>
              </w:rPr>
              <w:t>(</w:t>
            </w:r>
            <w:r>
              <w:rPr>
                <w:rFonts w:ascii="Lato" w:hAnsi="Lato"/>
                <w:sz w:val="20"/>
                <w:szCs w:val="20"/>
              </w:rPr>
              <w:t>Superintendente de base</w:t>
            </w:r>
            <w:r w:rsidRPr="00FA69E2">
              <w:rPr>
                <w:rFonts w:ascii="Lato" w:hAnsi="Lato"/>
                <w:sz w:val="20"/>
                <w:szCs w:val="20"/>
              </w:rPr>
              <w:t xml:space="preserve"> nivel </w:t>
            </w:r>
            <w:r>
              <w:rPr>
                <w:rFonts w:ascii="Lato" w:hAnsi="Lato"/>
                <w:sz w:val="20"/>
                <w:szCs w:val="20"/>
              </w:rPr>
              <w:t>8</w:t>
            </w:r>
            <w:r w:rsidR="00AA2EA4">
              <w:rPr>
                <w:rFonts w:ascii="Lato" w:hAnsi="Lato"/>
                <w:sz w:val="20"/>
                <w:szCs w:val="20"/>
              </w:rPr>
              <w:t>, hasta nuevas instrucciones</w:t>
            </w:r>
            <w:r w:rsidRPr="00FA69E2">
              <w:rPr>
                <w:rFonts w:ascii="Lato" w:hAnsi="Lato"/>
                <w:sz w:val="20"/>
                <w:szCs w:val="20"/>
              </w:rPr>
              <w:t>)</w:t>
            </w:r>
            <w:r w:rsidR="00AA2EA4">
              <w:rPr>
                <w:rFonts w:ascii="Lato" w:hAnsi="Lato"/>
                <w:sz w:val="20"/>
                <w:szCs w:val="20"/>
              </w:rPr>
              <w:t>.</w:t>
            </w:r>
            <w:r>
              <w:rPr>
                <w:rFonts w:ascii="Lato" w:hAnsi="Lato"/>
                <w:sz w:val="20"/>
                <w:szCs w:val="20"/>
              </w:rPr>
              <w:t xml:space="preserve"> </w:t>
            </w:r>
          </w:p>
          <w:p w14:paraId="59663DCE" w14:textId="77777777" w:rsidR="00BA334E" w:rsidRPr="00FA69E2" w:rsidRDefault="00BA334E" w:rsidP="001C659B">
            <w:pPr>
              <w:pStyle w:val="Prrafodelista"/>
              <w:spacing w:after="0"/>
              <w:rPr>
                <w:rFonts w:ascii="Lato" w:hAnsi="Lato"/>
                <w:sz w:val="20"/>
                <w:szCs w:val="20"/>
              </w:rPr>
            </w:pPr>
          </w:p>
        </w:tc>
      </w:tr>
      <w:tr w:rsidR="00BA334E" w:rsidRPr="00B008AD" w14:paraId="35D36CCC" w14:textId="77777777" w:rsidTr="00316F94">
        <w:trPr>
          <w:trHeight w:val="96"/>
        </w:trPr>
        <w:tc>
          <w:tcPr>
            <w:tcW w:w="2977" w:type="dxa"/>
            <w:vMerge/>
          </w:tcPr>
          <w:p w14:paraId="276DD299" w14:textId="77777777" w:rsidR="00BA334E" w:rsidRPr="00FA69E2" w:rsidRDefault="00BA334E" w:rsidP="00316F94">
            <w:pPr>
              <w:jc w:val="center"/>
              <w:rPr>
                <w:rFonts w:ascii="Lato" w:hAnsi="Lato"/>
                <w:sz w:val="20"/>
                <w:szCs w:val="20"/>
              </w:rPr>
            </w:pPr>
          </w:p>
        </w:tc>
        <w:tc>
          <w:tcPr>
            <w:tcW w:w="992" w:type="dxa"/>
            <w:vMerge/>
          </w:tcPr>
          <w:p w14:paraId="3B35012A" w14:textId="77777777" w:rsidR="00BA334E" w:rsidRPr="00FA69E2" w:rsidRDefault="00BA334E" w:rsidP="00316F94">
            <w:pPr>
              <w:jc w:val="center"/>
              <w:rPr>
                <w:rFonts w:ascii="Lato" w:hAnsi="Lato"/>
                <w:sz w:val="20"/>
                <w:szCs w:val="20"/>
              </w:rPr>
            </w:pPr>
          </w:p>
        </w:tc>
        <w:tc>
          <w:tcPr>
            <w:tcW w:w="3686" w:type="dxa"/>
          </w:tcPr>
          <w:p w14:paraId="7B7A69F7" w14:textId="77777777" w:rsidR="00BA334E" w:rsidRPr="00FA69E2" w:rsidRDefault="00BA334E" w:rsidP="001C659B">
            <w:pPr>
              <w:spacing w:after="0"/>
              <w:rPr>
                <w:rFonts w:ascii="Lato" w:hAnsi="Lato"/>
                <w:sz w:val="20"/>
                <w:szCs w:val="20"/>
              </w:rPr>
            </w:pPr>
            <w:r>
              <w:rPr>
                <w:rFonts w:ascii="Lato" w:hAnsi="Lato"/>
                <w:sz w:val="20"/>
                <w:szCs w:val="20"/>
              </w:rPr>
              <w:t>Diego Alberto Gutiérrez Bastida</w:t>
            </w:r>
          </w:p>
          <w:p w14:paraId="22403466" w14:textId="0378ACD4" w:rsidR="00BA334E" w:rsidRPr="00FA69E2" w:rsidRDefault="00BA334E" w:rsidP="001C659B">
            <w:pPr>
              <w:spacing w:after="0"/>
              <w:rPr>
                <w:rFonts w:ascii="Lato" w:hAnsi="Lato"/>
                <w:sz w:val="20"/>
                <w:szCs w:val="20"/>
              </w:rPr>
            </w:pPr>
            <w:r w:rsidRPr="00FA69E2">
              <w:rPr>
                <w:rFonts w:ascii="Lato" w:hAnsi="Lato"/>
                <w:sz w:val="20"/>
                <w:szCs w:val="20"/>
              </w:rPr>
              <w:t>(</w:t>
            </w:r>
            <w:r>
              <w:rPr>
                <w:rFonts w:ascii="Lato" w:hAnsi="Lato"/>
                <w:sz w:val="20"/>
                <w:szCs w:val="20"/>
              </w:rPr>
              <w:t>Taquimecanógrafo de base</w:t>
            </w:r>
            <w:r w:rsidRPr="00FA69E2">
              <w:rPr>
                <w:rFonts w:ascii="Lato" w:hAnsi="Lato"/>
                <w:sz w:val="20"/>
                <w:szCs w:val="20"/>
              </w:rPr>
              <w:t xml:space="preserve"> nivel </w:t>
            </w:r>
            <w:r>
              <w:rPr>
                <w:rFonts w:ascii="Lato" w:hAnsi="Lato"/>
                <w:sz w:val="20"/>
                <w:szCs w:val="20"/>
              </w:rPr>
              <w:t>3</w:t>
            </w:r>
            <w:r w:rsidR="00AA2EA4">
              <w:rPr>
                <w:rFonts w:ascii="Lato" w:hAnsi="Lato"/>
                <w:sz w:val="20"/>
                <w:szCs w:val="20"/>
              </w:rPr>
              <w:t>, hasta nuevas instrucciones).</w:t>
            </w:r>
          </w:p>
          <w:p w14:paraId="1426F6B6" w14:textId="77777777" w:rsidR="00BA334E" w:rsidRPr="00FA69E2" w:rsidRDefault="00BA334E" w:rsidP="001C659B">
            <w:pPr>
              <w:pStyle w:val="Prrafodelista"/>
              <w:spacing w:after="0"/>
              <w:rPr>
                <w:rFonts w:ascii="Lato" w:hAnsi="Lato"/>
                <w:sz w:val="20"/>
                <w:szCs w:val="20"/>
              </w:rPr>
            </w:pPr>
          </w:p>
        </w:tc>
      </w:tr>
      <w:tr w:rsidR="00BA334E" w:rsidRPr="00B008AD" w14:paraId="10B3A366" w14:textId="77777777" w:rsidTr="00316F94">
        <w:trPr>
          <w:trHeight w:val="96"/>
        </w:trPr>
        <w:tc>
          <w:tcPr>
            <w:tcW w:w="2977" w:type="dxa"/>
            <w:vMerge/>
          </w:tcPr>
          <w:p w14:paraId="0B01AF4C" w14:textId="77777777" w:rsidR="00BA334E" w:rsidRPr="00FA69E2" w:rsidRDefault="00BA334E" w:rsidP="00316F94">
            <w:pPr>
              <w:jc w:val="center"/>
              <w:rPr>
                <w:rFonts w:ascii="Lato" w:hAnsi="Lato"/>
                <w:sz w:val="20"/>
                <w:szCs w:val="20"/>
              </w:rPr>
            </w:pPr>
          </w:p>
        </w:tc>
        <w:tc>
          <w:tcPr>
            <w:tcW w:w="992" w:type="dxa"/>
            <w:vMerge/>
          </w:tcPr>
          <w:p w14:paraId="5AAE9A46" w14:textId="77777777" w:rsidR="00BA334E" w:rsidRPr="00FA69E2" w:rsidRDefault="00BA334E" w:rsidP="00316F94">
            <w:pPr>
              <w:jc w:val="center"/>
              <w:rPr>
                <w:rFonts w:ascii="Lato" w:hAnsi="Lato"/>
                <w:sz w:val="20"/>
                <w:szCs w:val="20"/>
              </w:rPr>
            </w:pPr>
          </w:p>
        </w:tc>
        <w:tc>
          <w:tcPr>
            <w:tcW w:w="3686" w:type="dxa"/>
          </w:tcPr>
          <w:p w14:paraId="77615AF3" w14:textId="77777777" w:rsidR="00BA334E" w:rsidRPr="00FA69E2" w:rsidRDefault="00BA334E" w:rsidP="001C659B">
            <w:pPr>
              <w:spacing w:after="0"/>
              <w:rPr>
                <w:rFonts w:ascii="Lato" w:hAnsi="Lato"/>
                <w:sz w:val="20"/>
                <w:szCs w:val="20"/>
              </w:rPr>
            </w:pPr>
            <w:r>
              <w:rPr>
                <w:rFonts w:ascii="Lato" w:hAnsi="Lato"/>
                <w:sz w:val="20"/>
                <w:szCs w:val="20"/>
              </w:rPr>
              <w:t xml:space="preserve">Lcda. Brenda Guadalupe Ramírez </w:t>
            </w:r>
          </w:p>
          <w:p w14:paraId="6CEB0F37" w14:textId="38177FDA" w:rsidR="00BA334E" w:rsidRPr="00FA69E2" w:rsidRDefault="00BA334E" w:rsidP="001C659B">
            <w:pPr>
              <w:spacing w:after="0"/>
              <w:rPr>
                <w:rFonts w:ascii="Lato" w:hAnsi="Lato"/>
                <w:sz w:val="20"/>
                <w:szCs w:val="20"/>
              </w:rPr>
            </w:pPr>
            <w:r>
              <w:rPr>
                <w:rFonts w:ascii="Lato" w:hAnsi="Lato"/>
                <w:sz w:val="20"/>
                <w:szCs w:val="20"/>
              </w:rPr>
              <w:t>(Auxiliar Técnica de b</w:t>
            </w:r>
            <w:r w:rsidRPr="00FA69E2">
              <w:rPr>
                <w:rFonts w:ascii="Lato" w:hAnsi="Lato"/>
                <w:sz w:val="20"/>
                <w:szCs w:val="20"/>
              </w:rPr>
              <w:t>ase nivel 3</w:t>
            </w:r>
            <w:r w:rsidR="00AA2EA4">
              <w:rPr>
                <w:rFonts w:ascii="Lato" w:hAnsi="Lato"/>
                <w:sz w:val="20"/>
                <w:szCs w:val="20"/>
              </w:rPr>
              <w:t>, hasta nuevas instrucciones</w:t>
            </w:r>
            <w:r>
              <w:rPr>
                <w:rFonts w:ascii="Lato" w:hAnsi="Lato"/>
                <w:sz w:val="20"/>
                <w:szCs w:val="20"/>
              </w:rPr>
              <w:t>)</w:t>
            </w:r>
            <w:r w:rsidR="00AA2EA4">
              <w:rPr>
                <w:rFonts w:ascii="Lato" w:hAnsi="Lato"/>
                <w:sz w:val="20"/>
                <w:szCs w:val="20"/>
              </w:rPr>
              <w:t>.</w:t>
            </w:r>
          </w:p>
        </w:tc>
      </w:tr>
      <w:tr w:rsidR="00BA334E" w:rsidRPr="00B008AD" w14:paraId="23EB21F9" w14:textId="77777777" w:rsidTr="00316F94">
        <w:trPr>
          <w:trHeight w:val="96"/>
        </w:trPr>
        <w:tc>
          <w:tcPr>
            <w:tcW w:w="2977" w:type="dxa"/>
            <w:vMerge/>
          </w:tcPr>
          <w:p w14:paraId="5690419E" w14:textId="77777777" w:rsidR="00BA334E" w:rsidRPr="00FA69E2" w:rsidRDefault="00BA334E" w:rsidP="00316F94">
            <w:pPr>
              <w:jc w:val="center"/>
              <w:rPr>
                <w:rFonts w:ascii="Lato" w:hAnsi="Lato"/>
                <w:sz w:val="20"/>
                <w:szCs w:val="20"/>
              </w:rPr>
            </w:pPr>
          </w:p>
        </w:tc>
        <w:tc>
          <w:tcPr>
            <w:tcW w:w="992" w:type="dxa"/>
            <w:vMerge/>
          </w:tcPr>
          <w:p w14:paraId="773221C3" w14:textId="77777777" w:rsidR="00BA334E" w:rsidRPr="00FA69E2" w:rsidRDefault="00BA334E" w:rsidP="00316F94">
            <w:pPr>
              <w:jc w:val="center"/>
              <w:rPr>
                <w:rFonts w:ascii="Lato" w:hAnsi="Lato"/>
                <w:sz w:val="20"/>
                <w:szCs w:val="20"/>
              </w:rPr>
            </w:pPr>
          </w:p>
        </w:tc>
        <w:tc>
          <w:tcPr>
            <w:tcW w:w="3686" w:type="dxa"/>
          </w:tcPr>
          <w:p w14:paraId="59462E19" w14:textId="77777777" w:rsidR="00BA334E" w:rsidRDefault="00BA334E" w:rsidP="001C659B">
            <w:pPr>
              <w:spacing w:after="0"/>
              <w:rPr>
                <w:rFonts w:ascii="Lato" w:hAnsi="Lato"/>
                <w:sz w:val="20"/>
                <w:szCs w:val="20"/>
              </w:rPr>
            </w:pPr>
            <w:r>
              <w:rPr>
                <w:rFonts w:ascii="Lato" w:hAnsi="Lato"/>
                <w:sz w:val="20"/>
                <w:szCs w:val="20"/>
              </w:rPr>
              <w:t xml:space="preserve">Lucy </w:t>
            </w:r>
            <w:proofErr w:type="spellStart"/>
            <w:r>
              <w:rPr>
                <w:rFonts w:ascii="Lato" w:hAnsi="Lato"/>
                <w:sz w:val="20"/>
                <w:szCs w:val="20"/>
              </w:rPr>
              <w:t>Betzarely</w:t>
            </w:r>
            <w:proofErr w:type="spellEnd"/>
            <w:r>
              <w:rPr>
                <w:rFonts w:ascii="Lato" w:hAnsi="Lato"/>
                <w:sz w:val="20"/>
                <w:szCs w:val="20"/>
              </w:rPr>
              <w:t xml:space="preserve"> Pérez Vera</w:t>
            </w:r>
          </w:p>
          <w:p w14:paraId="74636373" w14:textId="7B1A8604" w:rsidR="00BA334E" w:rsidRPr="00FA69E2" w:rsidRDefault="00BA334E" w:rsidP="001C659B">
            <w:pPr>
              <w:spacing w:after="0"/>
              <w:rPr>
                <w:rFonts w:ascii="Lato" w:hAnsi="Lato"/>
                <w:sz w:val="20"/>
                <w:szCs w:val="20"/>
              </w:rPr>
            </w:pPr>
            <w:r>
              <w:rPr>
                <w:rFonts w:ascii="Lato" w:hAnsi="Lato"/>
                <w:sz w:val="20"/>
                <w:szCs w:val="20"/>
              </w:rPr>
              <w:t>(</w:t>
            </w:r>
            <w:proofErr w:type="gramStart"/>
            <w:r>
              <w:rPr>
                <w:rFonts w:ascii="Lato" w:hAnsi="Lato"/>
                <w:sz w:val="20"/>
                <w:szCs w:val="20"/>
              </w:rPr>
              <w:t>S</w:t>
            </w:r>
            <w:r w:rsidRPr="00FA69E2">
              <w:rPr>
                <w:rFonts w:ascii="Lato" w:hAnsi="Lato"/>
                <w:sz w:val="20"/>
                <w:szCs w:val="20"/>
              </w:rPr>
              <w:t>ecretari</w:t>
            </w:r>
            <w:r>
              <w:rPr>
                <w:rFonts w:ascii="Lato" w:hAnsi="Lato"/>
                <w:sz w:val="20"/>
                <w:szCs w:val="20"/>
              </w:rPr>
              <w:t>a</w:t>
            </w:r>
            <w:proofErr w:type="gramEnd"/>
            <w:r w:rsidRPr="00FA69E2">
              <w:rPr>
                <w:rFonts w:ascii="Lato" w:hAnsi="Lato"/>
                <w:sz w:val="20"/>
                <w:szCs w:val="20"/>
              </w:rPr>
              <w:t xml:space="preserve"> Auxiliar de Juzgado de Base nivel 5</w:t>
            </w:r>
            <w:r w:rsidR="00AA2EA4">
              <w:rPr>
                <w:rFonts w:ascii="Lato" w:hAnsi="Lato"/>
                <w:sz w:val="20"/>
                <w:szCs w:val="20"/>
              </w:rPr>
              <w:t>, hasta nuevas instrucciones).</w:t>
            </w:r>
          </w:p>
        </w:tc>
      </w:tr>
      <w:tr w:rsidR="00BA334E" w:rsidRPr="00B008AD" w14:paraId="0677279E" w14:textId="77777777" w:rsidTr="00316F94">
        <w:tc>
          <w:tcPr>
            <w:tcW w:w="2977" w:type="dxa"/>
          </w:tcPr>
          <w:p w14:paraId="0E831637" w14:textId="37DEA6AD" w:rsidR="00BA334E" w:rsidRPr="00FA69E2" w:rsidRDefault="00BA334E" w:rsidP="00316F94">
            <w:pPr>
              <w:jc w:val="center"/>
              <w:rPr>
                <w:rFonts w:ascii="Lato" w:hAnsi="Lato"/>
                <w:sz w:val="20"/>
                <w:szCs w:val="20"/>
              </w:rPr>
            </w:pPr>
            <w:r w:rsidRPr="00FA69E2">
              <w:rPr>
                <w:rFonts w:ascii="Lato" w:hAnsi="Lato"/>
                <w:sz w:val="20"/>
                <w:szCs w:val="20"/>
              </w:rPr>
              <w:t xml:space="preserve">Personal de apoyo en versiones públicas </w:t>
            </w:r>
          </w:p>
        </w:tc>
        <w:tc>
          <w:tcPr>
            <w:tcW w:w="992" w:type="dxa"/>
          </w:tcPr>
          <w:p w14:paraId="55F7FDC4" w14:textId="77777777" w:rsidR="00BA334E" w:rsidRPr="00FA69E2" w:rsidRDefault="00BA334E" w:rsidP="00316F94">
            <w:pPr>
              <w:jc w:val="center"/>
              <w:rPr>
                <w:rFonts w:ascii="Lato" w:hAnsi="Lato"/>
                <w:sz w:val="20"/>
                <w:szCs w:val="20"/>
              </w:rPr>
            </w:pPr>
            <w:r w:rsidRPr="00FA69E2">
              <w:rPr>
                <w:rFonts w:ascii="Lato" w:hAnsi="Lato"/>
                <w:sz w:val="20"/>
                <w:szCs w:val="20"/>
              </w:rPr>
              <w:t>1</w:t>
            </w:r>
          </w:p>
        </w:tc>
        <w:tc>
          <w:tcPr>
            <w:tcW w:w="3686" w:type="dxa"/>
          </w:tcPr>
          <w:p w14:paraId="25CF347A" w14:textId="27EA4819" w:rsidR="00BA334E" w:rsidRPr="00FA69E2" w:rsidRDefault="00BA334E" w:rsidP="001C659B">
            <w:pPr>
              <w:spacing w:after="0"/>
              <w:rPr>
                <w:rFonts w:ascii="Lato" w:hAnsi="Lato"/>
                <w:sz w:val="20"/>
                <w:szCs w:val="20"/>
              </w:rPr>
            </w:pPr>
            <w:r w:rsidRPr="00FA69E2">
              <w:rPr>
                <w:rFonts w:ascii="Lato" w:hAnsi="Lato"/>
                <w:sz w:val="20"/>
                <w:szCs w:val="20"/>
              </w:rPr>
              <w:t>Lcd</w:t>
            </w:r>
            <w:r>
              <w:rPr>
                <w:rFonts w:ascii="Lato" w:hAnsi="Lato"/>
                <w:sz w:val="20"/>
                <w:szCs w:val="20"/>
              </w:rPr>
              <w:t>o. Fernando Sánchez Flores (</w:t>
            </w:r>
            <w:proofErr w:type="gramStart"/>
            <w:r>
              <w:rPr>
                <w:rFonts w:ascii="Lato" w:hAnsi="Lato"/>
                <w:sz w:val="20"/>
                <w:szCs w:val="20"/>
              </w:rPr>
              <w:t>Secretario</w:t>
            </w:r>
            <w:proofErr w:type="gramEnd"/>
            <w:r>
              <w:rPr>
                <w:rFonts w:ascii="Lato" w:hAnsi="Lato"/>
                <w:sz w:val="20"/>
                <w:szCs w:val="20"/>
              </w:rPr>
              <w:t xml:space="preserve"> de Acuerdos de Juzgado nivel 10</w:t>
            </w:r>
            <w:r w:rsidR="00AA2EA4">
              <w:rPr>
                <w:rFonts w:ascii="Lato" w:hAnsi="Lato"/>
                <w:sz w:val="20"/>
                <w:szCs w:val="20"/>
              </w:rPr>
              <w:t>, hasta nuevas instrucciones</w:t>
            </w:r>
            <w:r>
              <w:rPr>
                <w:rFonts w:ascii="Lato" w:hAnsi="Lato"/>
                <w:sz w:val="20"/>
                <w:szCs w:val="20"/>
              </w:rPr>
              <w:t>)</w:t>
            </w:r>
            <w:r w:rsidR="00AA2EA4">
              <w:rPr>
                <w:rFonts w:ascii="Lato" w:hAnsi="Lato"/>
                <w:sz w:val="20"/>
                <w:szCs w:val="20"/>
              </w:rPr>
              <w:t>.</w:t>
            </w:r>
          </w:p>
          <w:p w14:paraId="191CF1DB" w14:textId="77777777" w:rsidR="00BA334E" w:rsidRPr="00FA69E2" w:rsidRDefault="00BA334E" w:rsidP="001C659B">
            <w:pPr>
              <w:spacing w:after="0"/>
              <w:jc w:val="center"/>
              <w:rPr>
                <w:rFonts w:ascii="Lato" w:hAnsi="Lato"/>
                <w:sz w:val="20"/>
                <w:szCs w:val="20"/>
              </w:rPr>
            </w:pPr>
          </w:p>
        </w:tc>
      </w:tr>
      <w:tr w:rsidR="00E30A32" w:rsidRPr="00B008AD" w14:paraId="21684FF7" w14:textId="77777777" w:rsidTr="00316F94">
        <w:tc>
          <w:tcPr>
            <w:tcW w:w="2977" w:type="dxa"/>
          </w:tcPr>
          <w:p w14:paraId="42600163" w14:textId="77777777" w:rsidR="00E30A32" w:rsidRPr="00E30A32" w:rsidRDefault="00E30A32" w:rsidP="00E30A32"/>
          <w:p w14:paraId="0325B61F" w14:textId="7821FBF1" w:rsidR="00E30A32" w:rsidRPr="00FA69E2" w:rsidRDefault="00E30A32" w:rsidP="00E30A32">
            <w:pPr>
              <w:jc w:val="center"/>
              <w:rPr>
                <w:rFonts w:ascii="Lato" w:hAnsi="Lato"/>
                <w:sz w:val="20"/>
                <w:szCs w:val="20"/>
              </w:rPr>
            </w:pPr>
            <w:r w:rsidRPr="00E30A32">
              <w:t>Personal de intendencia</w:t>
            </w:r>
          </w:p>
        </w:tc>
        <w:tc>
          <w:tcPr>
            <w:tcW w:w="992" w:type="dxa"/>
          </w:tcPr>
          <w:p w14:paraId="4ACB499B" w14:textId="77777777" w:rsidR="00E30A32" w:rsidRPr="00E30A32" w:rsidRDefault="00E30A32" w:rsidP="00E30A32">
            <w:r w:rsidRPr="00E30A32">
              <w:t> </w:t>
            </w:r>
          </w:p>
          <w:p w14:paraId="58C8813A" w14:textId="73D39F4A" w:rsidR="00E30A32" w:rsidRPr="00FA69E2" w:rsidRDefault="00E30A32" w:rsidP="00E30A32">
            <w:pPr>
              <w:jc w:val="center"/>
              <w:rPr>
                <w:rFonts w:ascii="Lato" w:hAnsi="Lato"/>
                <w:sz w:val="20"/>
                <w:szCs w:val="20"/>
              </w:rPr>
            </w:pPr>
            <w:r w:rsidRPr="00E30A32">
              <w:t>1</w:t>
            </w:r>
          </w:p>
        </w:tc>
        <w:tc>
          <w:tcPr>
            <w:tcW w:w="3686" w:type="dxa"/>
          </w:tcPr>
          <w:p w14:paraId="1511605B" w14:textId="77777777" w:rsidR="0034605F" w:rsidRPr="00AA2EA4" w:rsidRDefault="0034605F" w:rsidP="0034605F">
            <w:pPr>
              <w:spacing w:after="0"/>
              <w:rPr>
                <w:rFonts w:ascii="Lato" w:hAnsi="Lato"/>
                <w:sz w:val="20"/>
                <w:szCs w:val="20"/>
              </w:rPr>
            </w:pPr>
            <w:r w:rsidRPr="00AA2EA4">
              <w:rPr>
                <w:rFonts w:ascii="Lato" w:hAnsi="Lato"/>
                <w:sz w:val="20"/>
                <w:szCs w:val="20"/>
              </w:rPr>
              <w:t xml:space="preserve">Sonia Escareño Martínez </w:t>
            </w:r>
          </w:p>
          <w:p w14:paraId="56AA52B5" w14:textId="146CCA46" w:rsidR="0034605F" w:rsidRPr="00AA2EA4" w:rsidRDefault="0034605F" w:rsidP="0034605F">
            <w:pPr>
              <w:spacing w:after="0"/>
              <w:rPr>
                <w:rFonts w:ascii="Lato" w:hAnsi="Lato"/>
                <w:sz w:val="20"/>
                <w:szCs w:val="20"/>
              </w:rPr>
            </w:pPr>
            <w:r w:rsidRPr="00AA2EA4">
              <w:rPr>
                <w:rFonts w:ascii="Lato" w:hAnsi="Lato"/>
                <w:sz w:val="20"/>
                <w:szCs w:val="20"/>
              </w:rPr>
              <w:t xml:space="preserve">(Superintendente de base nivel 8, </w:t>
            </w:r>
            <w:r w:rsidR="00AA2EA4" w:rsidRPr="00AA2EA4">
              <w:rPr>
                <w:rFonts w:ascii="Lato" w:hAnsi="Lato"/>
                <w:sz w:val="20"/>
                <w:szCs w:val="20"/>
              </w:rPr>
              <w:t>hasta nuevas instrucciones).</w:t>
            </w:r>
          </w:p>
          <w:p w14:paraId="1F12703B" w14:textId="1A9DD69E" w:rsidR="00E30A32" w:rsidRPr="00FA69E2" w:rsidRDefault="00E30A32" w:rsidP="00E30A32">
            <w:pPr>
              <w:spacing w:after="0"/>
              <w:rPr>
                <w:rFonts w:ascii="Lato" w:hAnsi="Lato"/>
                <w:sz w:val="20"/>
                <w:szCs w:val="20"/>
              </w:rPr>
            </w:pPr>
          </w:p>
        </w:tc>
      </w:tr>
    </w:tbl>
    <w:p w14:paraId="5B72FF2F" w14:textId="1EA02793" w:rsidR="00E30A32" w:rsidRDefault="00E30A32" w:rsidP="00E30A32"/>
    <w:p w14:paraId="32C33B1D" w14:textId="0332C94D" w:rsidR="002D6006" w:rsidRPr="00F03406" w:rsidRDefault="002D6006" w:rsidP="002D6006">
      <w:pPr>
        <w:spacing w:after="0" w:line="480" w:lineRule="auto"/>
        <w:jc w:val="both"/>
        <w:rPr>
          <w:rFonts w:ascii="Lato" w:hAnsi="Lato" w:cstheme="minorHAnsi"/>
          <w:b/>
          <w:bCs/>
          <w:u w:val="single"/>
          <w:bdr w:val="none" w:sz="0" w:space="0" w:color="auto" w:frame="1"/>
        </w:rPr>
      </w:pPr>
      <w:r w:rsidRPr="004C1DD3">
        <w:rPr>
          <w:rFonts w:ascii="Lato" w:hAnsi="Lato" w:cstheme="minorHAnsi"/>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w:t>
      </w:r>
      <w:r>
        <w:rPr>
          <w:rFonts w:ascii="Lato" w:hAnsi="Lato" w:cstheme="minorHAnsi"/>
          <w:bdr w:val="none" w:sz="0" w:space="0" w:color="auto" w:frame="1"/>
        </w:rPr>
        <w:t>debido a la creación del</w:t>
      </w:r>
      <w:r w:rsidRPr="004B3C60">
        <w:rPr>
          <w:rFonts w:ascii="Lato" w:hAnsi="Lato"/>
          <w:b/>
        </w:rPr>
        <w:t xml:space="preserve"> </w:t>
      </w:r>
      <w:r w:rsidRPr="004B3C60">
        <w:rPr>
          <w:rFonts w:ascii="Lato" w:hAnsi="Lato"/>
          <w:bCs/>
        </w:rPr>
        <w:t xml:space="preserve">Juzgado Familiar </w:t>
      </w:r>
      <w:r>
        <w:rPr>
          <w:rFonts w:ascii="Lato" w:hAnsi="Lato"/>
          <w:bCs/>
        </w:rPr>
        <w:t>del Distrito Judicial de Ocampo,  y a fin de continuar brindando</w:t>
      </w:r>
      <w:r w:rsidR="005D69C6">
        <w:rPr>
          <w:rFonts w:ascii="Lato" w:hAnsi="Lato"/>
          <w:bCs/>
        </w:rPr>
        <w:t xml:space="preserve"> un servicio eficaz,</w:t>
      </w:r>
      <w:r>
        <w:rPr>
          <w:rFonts w:ascii="Lato" w:hAnsi="Lato"/>
          <w:bCs/>
        </w:rPr>
        <w:t xml:space="preserve"> eficiente, </w:t>
      </w:r>
      <w:r w:rsidR="005D69C6">
        <w:rPr>
          <w:rFonts w:ascii="Lato" w:hAnsi="Lato"/>
          <w:bCs/>
        </w:rPr>
        <w:t xml:space="preserve">y </w:t>
      </w:r>
      <w:r>
        <w:rPr>
          <w:rFonts w:ascii="Lato" w:hAnsi="Lato"/>
          <w:bCs/>
        </w:rPr>
        <w:t xml:space="preserve">pronto </w:t>
      </w:r>
      <w:r w:rsidR="005D69C6">
        <w:rPr>
          <w:rFonts w:ascii="Lato" w:hAnsi="Lato"/>
          <w:bCs/>
        </w:rPr>
        <w:t>en los Juzgados antes citados</w:t>
      </w:r>
      <w:r>
        <w:rPr>
          <w:rFonts w:ascii="Lato" w:hAnsi="Lato"/>
          <w:bCs/>
        </w:rPr>
        <w:t>, s</w:t>
      </w:r>
      <w:r w:rsidRPr="004C1DD3">
        <w:rPr>
          <w:rFonts w:ascii="Lato" w:hAnsi="Lato" w:cstheme="minorHAnsi"/>
          <w:bdr w:val="none" w:sz="0" w:space="0" w:color="auto" w:frame="1"/>
        </w:rPr>
        <w:t>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Pr>
          <w:rFonts w:ascii="Lato" w:hAnsi="Lato" w:cstheme="minorHAnsi"/>
          <w:bdr w:val="none" w:sz="0" w:space="0" w:color="auto" w:frame="1"/>
        </w:rPr>
        <w:t xml:space="preserve"> </w:t>
      </w:r>
      <w:r w:rsidRPr="00F03406">
        <w:rPr>
          <w:rFonts w:ascii="Lato" w:hAnsi="Lato" w:cstheme="minorHAnsi"/>
          <w:b/>
          <w:bCs/>
          <w:u w:val="single"/>
          <w:bdr w:val="none" w:sz="0" w:space="0" w:color="auto" w:frame="1"/>
        </w:rPr>
        <w:t xml:space="preserve">APROBADO POR UNANIMIDAD DE VOTOS. </w:t>
      </w:r>
    </w:p>
    <w:p w14:paraId="48A6218C" w14:textId="53FD4A5B" w:rsidR="00AE0DDF" w:rsidRDefault="00AE0DDF" w:rsidP="00911038">
      <w:pPr>
        <w:spacing w:after="0" w:line="480" w:lineRule="auto"/>
        <w:ind w:firstLine="851"/>
        <w:jc w:val="both"/>
        <w:rPr>
          <w:rFonts w:ascii="Lato" w:hAnsi="Lato"/>
          <w:b/>
          <w:bCs/>
          <w:color w:val="000000"/>
        </w:rPr>
      </w:pPr>
      <w:r w:rsidRPr="001D75FA">
        <w:rPr>
          <w:rFonts w:ascii="Lato" w:hAnsi="Lato"/>
          <w:b/>
          <w:bCs/>
        </w:rPr>
        <w:t xml:space="preserve">ACUERDO </w:t>
      </w:r>
      <w:r w:rsidRPr="00F165E7">
        <w:rPr>
          <w:rFonts w:ascii="Lato" w:hAnsi="Lato"/>
          <w:b/>
          <w:bCs/>
          <w:color w:val="000000"/>
        </w:rPr>
        <w:t>II/</w:t>
      </w:r>
      <w:r>
        <w:rPr>
          <w:rFonts w:ascii="Lato" w:hAnsi="Lato"/>
          <w:b/>
          <w:bCs/>
          <w:color w:val="000000"/>
        </w:rPr>
        <w:t>91</w:t>
      </w:r>
      <w:r w:rsidRPr="00F165E7">
        <w:rPr>
          <w:rFonts w:ascii="Lato" w:hAnsi="Lato"/>
          <w:b/>
          <w:bCs/>
          <w:color w:val="000000"/>
        </w:rPr>
        <w:t>/2024.</w:t>
      </w:r>
      <w:r>
        <w:rPr>
          <w:rFonts w:ascii="Lato" w:hAnsi="Lato"/>
          <w:b/>
          <w:bCs/>
          <w:color w:val="000000"/>
        </w:rPr>
        <w:t>2.  ADSCRIPCIONES Y READSCRIPCIONES:</w:t>
      </w:r>
    </w:p>
    <w:tbl>
      <w:tblPr>
        <w:tblStyle w:val="Tablaconcuadrcula"/>
        <w:tblW w:w="0" w:type="auto"/>
        <w:tblLook w:val="04A0" w:firstRow="1" w:lastRow="0" w:firstColumn="1" w:lastColumn="0" w:noHBand="0" w:noVBand="1"/>
      </w:tblPr>
      <w:tblGrid>
        <w:gridCol w:w="3847"/>
        <w:gridCol w:w="3847"/>
      </w:tblGrid>
      <w:tr w:rsidR="00AE0DDF" w14:paraId="27102B89" w14:textId="77777777" w:rsidTr="00AE0DDF">
        <w:tc>
          <w:tcPr>
            <w:tcW w:w="3847" w:type="dxa"/>
          </w:tcPr>
          <w:p w14:paraId="7EC6BC38" w14:textId="15FA1F19" w:rsidR="00AE0DDF" w:rsidRDefault="00AE0DDF" w:rsidP="00557CA0">
            <w:pPr>
              <w:spacing w:after="0" w:line="480" w:lineRule="auto"/>
              <w:jc w:val="center"/>
              <w:rPr>
                <w:rFonts w:ascii="Lato" w:hAnsi="Lato"/>
                <w:b/>
                <w:bCs/>
                <w:color w:val="000000"/>
              </w:rPr>
            </w:pPr>
            <w:r>
              <w:rPr>
                <w:rFonts w:ascii="Lato" w:hAnsi="Lato"/>
                <w:b/>
                <w:bCs/>
                <w:color w:val="000000"/>
              </w:rPr>
              <w:t>SITUACIÓN ACTUAL</w:t>
            </w:r>
          </w:p>
        </w:tc>
        <w:tc>
          <w:tcPr>
            <w:tcW w:w="3847" w:type="dxa"/>
          </w:tcPr>
          <w:p w14:paraId="292FBA70" w14:textId="0FE70AE4" w:rsidR="00AE0DDF" w:rsidRDefault="00AE0DDF" w:rsidP="00557CA0">
            <w:pPr>
              <w:spacing w:after="0" w:line="480" w:lineRule="auto"/>
              <w:jc w:val="center"/>
              <w:rPr>
                <w:rFonts w:ascii="Lato" w:hAnsi="Lato"/>
                <w:b/>
                <w:bCs/>
                <w:color w:val="000000"/>
              </w:rPr>
            </w:pPr>
            <w:r>
              <w:rPr>
                <w:rFonts w:ascii="Lato" w:hAnsi="Lato"/>
                <w:b/>
                <w:bCs/>
                <w:color w:val="000000"/>
              </w:rPr>
              <w:t>DETERMINACIÓN</w:t>
            </w:r>
          </w:p>
        </w:tc>
      </w:tr>
      <w:tr w:rsidR="00AE0DDF" w14:paraId="560721E7" w14:textId="77777777" w:rsidTr="00AE0DDF">
        <w:tc>
          <w:tcPr>
            <w:tcW w:w="3847" w:type="dxa"/>
          </w:tcPr>
          <w:p w14:paraId="07D0287F" w14:textId="6A156574" w:rsidR="00AE0DDF" w:rsidRDefault="00557CA0" w:rsidP="00AE0DDF">
            <w:pPr>
              <w:spacing w:after="0" w:line="480" w:lineRule="auto"/>
              <w:jc w:val="both"/>
              <w:rPr>
                <w:rFonts w:ascii="Lato" w:hAnsi="Lato"/>
                <w:b/>
                <w:bCs/>
                <w:color w:val="000000"/>
              </w:rPr>
            </w:pPr>
            <w:r w:rsidRPr="00557CA0">
              <w:rPr>
                <w:rFonts w:ascii="Lato" w:hAnsi="Lato"/>
                <w:b/>
                <w:bCs/>
                <w:color w:val="000000"/>
              </w:rPr>
              <w:t>L</w:t>
            </w:r>
            <w:r>
              <w:rPr>
                <w:rFonts w:ascii="Lato" w:hAnsi="Lato"/>
                <w:b/>
                <w:bCs/>
                <w:color w:val="000000"/>
              </w:rPr>
              <w:t>cda</w:t>
            </w:r>
            <w:r w:rsidRPr="00557CA0">
              <w:rPr>
                <w:rFonts w:ascii="Lato" w:hAnsi="Lato"/>
                <w:b/>
                <w:bCs/>
                <w:color w:val="000000"/>
              </w:rPr>
              <w:t xml:space="preserve">. </w:t>
            </w:r>
            <w:proofErr w:type="spellStart"/>
            <w:r w:rsidRPr="00557CA0">
              <w:rPr>
                <w:rFonts w:ascii="Lato" w:hAnsi="Lato"/>
                <w:b/>
                <w:bCs/>
                <w:color w:val="000000"/>
              </w:rPr>
              <w:t>Mayari</w:t>
            </w:r>
            <w:proofErr w:type="spellEnd"/>
            <w:r w:rsidRPr="00557CA0">
              <w:rPr>
                <w:rFonts w:ascii="Lato" w:hAnsi="Lato"/>
                <w:b/>
                <w:bCs/>
                <w:color w:val="000000"/>
              </w:rPr>
              <w:t xml:space="preserve"> </w:t>
            </w:r>
            <w:proofErr w:type="spellStart"/>
            <w:r w:rsidRPr="00557CA0">
              <w:rPr>
                <w:rFonts w:ascii="Lato" w:hAnsi="Lato"/>
                <w:b/>
                <w:bCs/>
                <w:color w:val="000000"/>
              </w:rPr>
              <w:t>Itzu</w:t>
            </w:r>
            <w:proofErr w:type="spellEnd"/>
            <w:r w:rsidRPr="00557CA0">
              <w:rPr>
                <w:rFonts w:ascii="Lato" w:hAnsi="Lato"/>
                <w:b/>
                <w:bCs/>
                <w:color w:val="000000"/>
              </w:rPr>
              <w:t xml:space="preserve"> Pérez Paredes</w:t>
            </w:r>
          </w:p>
          <w:p w14:paraId="3263003C" w14:textId="5E337FBF" w:rsidR="00557CA0" w:rsidRPr="00557CA0" w:rsidRDefault="00557CA0" w:rsidP="00557CA0">
            <w:pPr>
              <w:spacing w:after="0" w:line="360" w:lineRule="auto"/>
              <w:jc w:val="both"/>
              <w:rPr>
                <w:rFonts w:ascii="Lato" w:hAnsi="Lato"/>
                <w:color w:val="000000"/>
              </w:rPr>
            </w:pPr>
            <w:proofErr w:type="spellStart"/>
            <w:r>
              <w:rPr>
                <w:rFonts w:ascii="Lato" w:hAnsi="Lato"/>
                <w:color w:val="000000"/>
              </w:rPr>
              <w:t>Diligenciaria</w:t>
            </w:r>
            <w:proofErr w:type="spellEnd"/>
            <w:r>
              <w:rPr>
                <w:rFonts w:ascii="Lato" w:hAnsi="Lato"/>
                <w:color w:val="000000"/>
              </w:rPr>
              <w:t xml:space="preserve"> interina (nivel 7) adscrita al Consejo de la Judicatura del Estado.</w:t>
            </w:r>
          </w:p>
        </w:tc>
        <w:tc>
          <w:tcPr>
            <w:tcW w:w="3847" w:type="dxa"/>
          </w:tcPr>
          <w:p w14:paraId="1B0CD2FE" w14:textId="435D8B57" w:rsidR="00AE0DDF" w:rsidRPr="00557CA0" w:rsidRDefault="00557CA0" w:rsidP="00557CA0">
            <w:pPr>
              <w:spacing w:after="0" w:line="360" w:lineRule="auto"/>
              <w:jc w:val="both"/>
              <w:rPr>
                <w:rFonts w:ascii="Lato" w:hAnsi="Lato"/>
                <w:color w:val="000000"/>
              </w:rPr>
            </w:pPr>
            <w:r>
              <w:rPr>
                <w:rFonts w:ascii="Lato" w:hAnsi="Lato"/>
                <w:color w:val="000000"/>
              </w:rPr>
              <w:t xml:space="preserve">Por necesidades del servicio, se da por concluido su interinato como </w:t>
            </w:r>
            <w:proofErr w:type="spellStart"/>
            <w:r>
              <w:rPr>
                <w:rFonts w:ascii="Lato" w:hAnsi="Lato"/>
                <w:color w:val="000000"/>
              </w:rPr>
              <w:t>Diligenciaria</w:t>
            </w:r>
            <w:proofErr w:type="spellEnd"/>
            <w:r>
              <w:rPr>
                <w:rFonts w:ascii="Lato" w:hAnsi="Lato"/>
                <w:color w:val="000000"/>
              </w:rPr>
              <w:t xml:space="preserve"> y se designa Oficial de Partes adscrita a Oficialía de Partes </w:t>
            </w:r>
            <w:r>
              <w:rPr>
                <w:rFonts w:ascii="Lato" w:hAnsi="Lato"/>
                <w:color w:val="000000"/>
              </w:rPr>
              <w:lastRenderedPageBreak/>
              <w:t>Común, turno vespertino de 15:30 a 00:00 h</w:t>
            </w:r>
            <w:r w:rsidR="00E85E39">
              <w:rPr>
                <w:rFonts w:ascii="Lato" w:hAnsi="Lato"/>
                <w:color w:val="000000"/>
              </w:rPr>
              <w:t>oras</w:t>
            </w:r>
            <w:r>
              <w:rPr>
                <w:rFonts w:ascii="Lato" w:hAnsi="Lato"/>
                <w:color w:val="000000"/>
              </w:rPr>
              <w:t>, en sustitución de la Lcda. Diana Laura Erazo Bello, con efectos a partir del dieciséis de noviembre del año en curso, hasta nuevas instrucciones.</w:t>
            </w:r>
          </w:p>
        </w:tc>
      </w:tr>
      <w:tr w:rsidR="00AE0DDF" w14:paraId="537EC6E5" w14:textId="77777777" w:rsidTr="00AE0DDF">
        <w:tc>
          <w:tcPr>
            <w:tcW w:w="3847" w:type="dxa"/>
          </w:tcPr>
          <w:p w14:paraId="571A3E61" w14:textId="77777777" w:rsidR="00AE0DDF" w:rsidRDefault="00557CA0" w:rsidP="00557CA0">
            <w:pPr>
              <w:spacing w:after="0" w:line="360" w:lineRule="auto"/>
              <w:jc w:val="both"/>
              <w:rPr>
                <w:rFonts w:ascii="Lato" w:hAnsi="Lato"/>
                <w:b/>
                <w:bCs/>
                <w:color w:val="000000"/>
              </w:rPr>
            </w:pPr>
            <w:r>
              <w:rPr>
                <w:rFonts w:ascii="Lato" w:hAnsi="Lato"/>
                <w:b/>
                <w:bCs/>
                <w:color w:val="000000"/>
              </w:rPr>
              <w:lastRenderedPageBreak/>
              <w:t>Lcda. Diana Laura Erazo Bello</w:t>
            </w:r>
          </w:p>
          <w:p w14:paraId="6AAC8DA2" w14:textId="4812374B" w:rsidR="00557CA0" w:rsidRPr="00557CA0" w:rsidRDefault="00557CA0" w:rsidP="00557CA0">
            <w:pPr>
              <w:spacing w:after="0" w:line="360" w:lineRule="auto"/>
              <w:jc w:val="both"/>
              <w:rPr>
                <w:rFonts w:ascii="Lato" w:hAnsi="Lato"/>
                <w:color w:val="000000"/>
              </w:rPr>
            </w:pPr>
            <w:r>
              <w:rPr>
                <w:rFonts w:ascii="Lato" w:hAnsi="Lato"/>
                <w:color w:val="000000"/>
              </w:rPr>
              <w:t>Oficial de Partes Común interina (nivel 5), adscrita a la Oficialía de Partes Común, dependiente de la Secretaría General de Acuerdos</w:t>
            </w:r>
          </w:p>
        </w:tc>
        <w:tc>
          <w:tcPr>
            <w:tcW w:w="3847" w:type="dxa"/>
          </w:tcPr>
          <w:p w14:paraId="0AC6877C" w14:textId="1088188B" w:rsidR="00AE0DDF" w:rsidRPr="00557CA0" w:rsidRDefault="00557CA0" w:rsidP="00557CA0">
            <w:pPr>
              <w:spacing w:after="0" w:line="360" w:lineRule="auto"/>
              <w:jc w:val="both"/>
              <w:rPr>
                <w:rFonts w:ascii="Lato" w:hAnsi="Lato"/>
                <w:color w:val="000000"/>
              </w:rPr>
            </w:pPr>
            <w:r>
              <w:rPr>
                <w:rFonts w:ascii="Lato" w:hAnsi="Lato"/>
                <w:color w:val="000000"/>
              </w:rPr>
              <w:t xml:space="preserve">Por necesidades del servicio, se designa </w:t>
            </w:r>
            <w:proofErr w:type="spellStart"/>
            <w:r>
              <w:rPr>
                <w:rFonts w:ascii="Lato" w:hAnsi="Lato"/>
                <w:color w:val="000000"/>
              </w:rPr>
              <w:t>Diligenciaria</w:t>
            </w:r>
            <w:proofErr w:type="spellEnd"/>
            <w:r>
              <w:rPr>
                <w:rFonts w:ascii="Lato" w:hAnsi="Lato"/>
                <w:color w:val="000000"/>
              </w:rPr>
              <w:t xml:space="preserve"> interina (nivel 7), adscrita al Consejo de la Judicatura del Estado, en sustitución de la Lcda. </w:t>
            </w:r>
            <w:proofErr w:type="spellStart"/>
            <w:r>
              <w:rPr>
                <w:rFonts w:ascii="Lato" w:hAnsi="Lato"/>
                <w:color w:val="000000"/>
              </w:rPr>
              <w:t>Maya</w:t>
            </w:r>
            <w:r w:rsidR="00E85E39">
              <w:rPr>
                <w:rFonts w:ascii="Lato" w:hAnsi="Lato"/>
                <w:color w:val="000000"/>
              </w:rPr>
              <w:t>rit</w:t>
            </w:r>
            <w:proofErr w:type="spellEnd"/>
            <w:r>
              <w:rPr>
                <w:rFonts w:ascii="Lato" w:hAnsi="Lato"/>
                <w:color w:val="000000"/>
              </w:rPr>
              <w:t xml:space="preserve"> </w:t>
            </w:r>
            <w:proofErr w:type="spellStart"/>
            <w:r>
              <w:rPr>
                <w:rFonts w:ascii="Lato" w:hAnsi="Lato"/>
                <w:color w:val="000000"/>
              </w:rPr>
              <w:t>Itzu</w:t>
            </w:r>
            <w:proofErr w:type="spellEnd"/>
            <w:r>
              <w:rPr>
                <w:rFonts w:ascii="Lato" w:hAnsi="Lato"/>
                <w:color w:val="000000"/>
              </w:rPr>
              <w:t xml:space="preserve"> Pérez Paredes, con efectos a partir del dieciséis de noviembre del año en curso, hasta nuevas instrucciones.</w:t>
            </w:r>
          </w:p>
          <w:p w14:paraId="78C25D36" w14:textId="77777777" w:rsidR="00AE0DDF" w:rsidRDefault="00AE0DDF" w:rsidP="00AE0DDF">
            <w:pPr>
              <w:spacing w:after="0" w:line="480" w:lineRule="auto"/>
              <w:jc w:val="both"/>
              <w:rPr>
                <w:rFonts w:ascii="Lato" w:hAnsi="Lato"/>
                <w:b/>
                <w:bCs/>
                <w:color w:val="000000"/>
              </w:rPr>
            </w:pPr>
          </w:p>
        </w:tc>
      </w:tr>
      <w:tr w:rsidR="00AE0DDF" w14:paraId="3583B370" w14:textId="77777777" w:rsidTr="00AE0DDF">
        <w:tc>
          <w:tcPr>
            <w:tcW w:w="3847" w:type="dxa"/>
          </w:tcPr>
          <w:p w14:paraId="41A116C8" w14:textId="2B67DC92" w:rsidR="00AE0DDF" w:rsidRDefault="00B83E03" w:rsidP="00AE0DDF">
            <w:pPr>
              <w:spacing w:after="0" w:line="480" w:lineRule="auto"/>
              <w:jc w:val="both"/>
              <w:rPr>
                <w:rFonts w:ascii="Lato" w:hAnsi="Lato"/>
                <w:b/>
                <w:bCs/>
                <w:color w:val="000000"/>
              </w:rPr>
            </w:pPr>
            <w:r>
              <w:rPr>
                <w:rFonts w:ascii="Lato" w:hAnsi="Lato"/>
                <w:b/>
                <w:bCs/>
                <w:color w:val="000000"/>
              </w:rPr>
              <w:t xml:space="preserve">Jenifer González </w:t>
            </w:r>
            <w:r w:rsidR="001A2CD5">
              <w:rPr>
                <w:rFonts w:ascii="Lato" w:hAnsi="Lato"/>
                <w:b/>
                <w:bCs/>
                <w:color w:val="000000"/>
              </w:rPr>
              <w:t>Márquez</w:t>
            </w:r>
          </w:p>
        </w:tc>
        <w:tc>
          <w:tcPr>
            <w:tcW w:w="3847" w:type="dxa"/>
          </w:tcPr>
          <w:p w14:paraId="3BC04228" w14:textId="37B5022F" w:rsidR="00AE0DDF" w:rsidRPr="00FC0575" w:rsidRDefault="00FC0575" w:rsidP="00FC0575">
            <w:pPr>
              <w:spacing w:after="0" w:line="360" w:lineRule="auto"/>
              <w:jc w:val="both"/>
              <w:rPr>
                <w:rFonts w:ascii="Lato" w:hAnsi="Lato"/>
                <w:color w:val="000000"/>
              </w:rPr>
            </w:pPr>
            <w:r>
              <w:rPr>
                <w:rFonts w:ascii="Lato" w:hAnsi="Lato"/>
                <w:color w:val="000000"/>
              </w:rPr>
              <w:t>Por necesidades del servicio, se designa Auxiliar Técnico interin</w:t>
            </w:r>
            <w:r w:rsidR="0034605F">
              <w:rPr>
                <w:rFonts w:ascii="Lato" w:hAnsi="Lato"/>
                <w:color w:val="000000"/>
              </w:rPr>
              <w:t>a</w:t>
            </w:r>
            <w:r>
              <w:rPr>
                <w:rFonts w:ascii="Lato" w:hAnsi="Lato"/>
                <w:color w:val="000000"/>
              </w:rPr>
              <w:t xml:space="preserve"> (nivel 3), en funciones de intendente, adscrit</w:t>
            </w:r>
            <w:r w:rsidR="0034605F">
              <w:rPr>
                <w:rFonts w:ascii="Lato" w:hAnsi="Lato"/>
                <w:color w:val="000000"/>
              </w:rPr>
              <w:t>a</w:t>
            </w:r>
            <w:r>
              <w:rPr>
                <w:rFonts w:ascii="Lato" w:hAnsi="Lato"/>
                <w:color w:val="000000"/>
              </w:rPr>
              <w:t xml:space="preserve"> a la Sala Penal y Especializada en Administración de Justicia para Adolescentes, con efectos a partir del </w:t>
            </w:r>
            <w:r w:rsidR="0034605F">
              <w:rPr>
                <w:rFonts w:ascii="Lato" w:hAnsi="Lato"/>
                <w:color w:val="000000"/>
              </w:rPr>
              <w:t>doce</w:t>
            </w:r>
            <w:r>
              <w:rPr>
                <w:rFonts w:ascii="Lato" w:hAnsi="Lato"/>
                <w:color w:val="000000"/>
              </w:rPr>
              <w:t xml:space="preserve"> de noviembre de dos mil veinticuatro, por el tiempo que resta de la licencia médica de </w:t>
            </w:r>
            <w:proofErr w:type="spellStart"/>
            <w:r>
              <w:rPr>
                <w:rFonts w:ascii="Lato" w:hAnsi="Lato"/>
                <w:color w:val="000000"/>
              </w:rPr>
              <w:t>Horfa</w:t>
            </w:r>
            <w:proofErr w:type="spellEnd"/>
            <w:r>
              <w:rPr>
                <w:rFonts w:ascii="Lato" w:hAnsi="Lato"/>
                <w:color w:val="000000"/>
              </w:rPr>
              <w:t xml:space="preserve"> Silva Espino.</w:t>
            </w:r>
          </w:p>
          <w:p w14:paraId="570488EC" w14:textId="77777777" w:rsidR="00AE0DDF" w:rsidRDefault="00AE0DDF" w:rsidP="00AE0DDF">
            <w:pPr>
              <w:spacing w:after="0" w:line="480" w:lineRule="auto"/>
              <w:jc w:val="both"/>
              <w:rPr>
                <w:rFonts w:ascii="Lato" w:hAnsi="Lato"/>
                <w:b/>
                <w:bCs/>
                <w:color w:val="000000"/>
              </w:rPr>
            </w:pPr>
          </w:p>
          <w:p w14:paraId="5BF3DD75" w14:textId="77777777" w:rsidR="00AE0DDF" w:rsidRDefault="00AE0DDF" w:rsidP="00AE0DDF">
            <w:pPr>
              <w:spacing w:after="0" w:line="480" w:lineRule="auto"/>
              <w:jc w:val="both"/>
              <w:rPr>
                <w:rFonts w:ascii="Lato" w:hAnsi="Lato"/>
                <w:b/>
                <w:bCs/>
                <w:color w:val="000000"/>
              </w:rPr>
            </w:pPr>
          </w:p>
        </w:tc>
      </w:tr>
    </w:tbl>
    <w:p w14:paraId="0D97229D" w14:textId="77777777" w:rsidR="00AE0DDF" w:rsidRDefault="00AE0DDF" w:rsidP="00AE0DDF">
      <w:pPr>
        <w:spacing w:after="0" w:line="480" w:lineRule="auto"/>
        <w:jc w:val="both"/>
        <w:rPr>
          <w:rFonts w:ascii="Lato" w:hAnsi="Lato"/>
          <w:b/>
          <w:bCs/>
          <w:color w:val="000000"/>
        </w:rPr>
      </w:pPr>
    </w:p>
    <w:p w14:paraId="6124A412" w14:textId="774FB813" w:rsidR="00AE0DDF" w:rsidRPr="00911038" w:rsidRDefault="00AE0DDF" w:rsidP="00AE0DDF">
      <w:pPr>
        <w:spacing w:after="0" w:line="480" w:lineRule="auto"/>
        <w:jc w:val="both"/>
        <w:rPr>
          <w:rFonts w:ascii="Lato" w:eastAsia="Times New Roman" w:hAnsi="Lato" w:cstheme="minorHAnsi"/>
          <w:b/>
          <w:bCs/>
          <w:color w:val="000000" w:themeColor="text1"/>
          <w:u w:val="single"/>
          <w:bdr w:val="none" w:sz="0" w:space="0" w:color="auto" w:frame="1"/>
          <w:lang w:eastAsia="es-MX"/>
        </w:rPr>
      </w:pPr>
      <w:r w:rsidRPr="00851E19">
        <w:rPr>
          <w:rFonts w:ascii="Lato" w:eastAsia="Times New Roman" w:hAnsi="Lato" w:cstheme="minorHAnsi"/>
          <w:bdr w:val="none" w:sz="0" w:space="0" w:color="auto" w:frame="1"/>
          <w:lang w:eastAsia="es-MX"/>
        </w:rPr>
        <w:t xml:space="preserve">Con fundamento en lo </w:t>
      </w:r>
      <w:r w:rsidRPr="007D2AFA">
        <w:rPr>
          <w:rFonts w:ascii="Lato" w:eastAsia="Times New Roman" w:hAnsi="Lato" w:cstheme="minorHAnsi"/>
          <w:color w:val="000000" w:themeColor="text1"/>
          <w:bdr w:val="none" w:sz="0" w:space="0" w:color="auto" w:frame="1"/>
          <w:lang w:eastAsia="es-MX"/>
        </w:rPr>
        <w:t>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w:t>
      </w:r>
      <w:r>
        <w:rPr>
          <w:rFonts w:ascii="Lato" w:eastAsia="Times New Roman" w:hAnsi="Lato" w:cstheme="minorHAnsi"/>
          <w:color w:val="000000" w:themeColor="text1"/>
          <w:bdr w:val="none" w:sz="0" w:space="0" w:color="auto" w:frame="1"/>
          <w:lang w:eastAsia="es-MX"/>
        </w:rPr>
        <w:t xml:space="preserve"> </w:t>
      </w:r>
      <w:r w:rsidRPr="007D2AFA">
        <w:rPr>
          <w:rFonts w:ascii="Lato" w:eastAsia="Times New Roman" w:hAnsi="Lato" w:cstheme="minorHAnsi"/>
          <w:color w:val="000000" w:themeColor="text1"/>
          <w:bdr w:val="none" w:sz="0" w:space="0" w:color="auto" w:frame="1"/>
          <w:lang w:eastAsia="es-MX"/>
        </w:rPr>
        <w:t>l</w:t>
      </w:r>
      <w:r>
        <w:rPr>
          <w:rFonts w:ascii="Lato" w:eastAsia="Times New Roman" w:hAnsi="Lato" w:cstheme="minorHAnsi"/>
          <w:color w:val="000000" w:themeColor="text1"/>
          <w:bdr w:val="none" w:sz="0" w:space="0" w:color="auto" w:frame="1"/>
          <w:lang w:eastAsia="es-MX"/>
        </w:rPr>
        <w:t>a</w:t>
      </w:r>
      <w:r w:rsidRPr="007D2AFA">
        <w:rPr>
          <w:rFonts w:ascii="Lato" w:eastAsia="Times New Roman" w:hAnsi="Lato" w:cstheme="minorHAnsi"/>
          <w:color w:val="000000" w:themeColor="text1"/>
          <w:bdr w:val="none" w:sz="0" w:space="0" w:color="auto" w:frame="1"/>
          <w:lang w:eastAsia="es-MX"/>
        </w:rPr>
        <w:t xml:space="preserve"> Director</w:t>
      </w:r>
      <w:r>
        <w:rPr>
          <w:rFonts w:ascii="Lato" w:eastAsia="Times New Roman" w:hAnsi="Lato" w:cstheme="minorHAnsi"/>
          <w:color w:val="000000" w:themeColor="text1"/>
          <w:bdr w:val="none" w:sz="0" w:space="0" w:color="auto" w:frame="1"/>
          <w:lang w:eastAsia="es-MX"/>
        </w:rPr>
        <w:t>a</w:t>
      </w:r>
      <w:r w:rsidRPr="007D2AFA">
        <w:rPr>
          <w:rFonts w:ascii="Lato" w:eastAsia="Times New Roman" w:hAnsi="Lato" w:cstheme="minorHAnsi"/>
          <w:color w:val="000000" w:themeColor="text1"/>
          <w:bdr w:val="none" w:sz="0" w:space="0" w:color="auto" w:frame="1"/>
          <w:lang w:eastAsia="es-MX"/>
        </w:rPr>
        <w:t xml:space="preserve"> de Recursos Humanos y Materiales dependiente de la Secretaría Ejecutiva, al Contralor y Tesorero del Poder Judicial del Estado, al Pleno del Tribunal Superior de Justicia del Estado en </w:t>
      </w:r>
      <w:r w:rsidRPr="007D2AFA">
        <w:rPr>
          <w:rFonts w:ascii="Lato" w:eastAsia="Times New Roman" w:hAnsi="Lato" w:cstheme="minorHAnsi"/>
          <w:color w:val="000000" w:themeColor="text1"/>
          <w:bdr w:val="none" w:sz="0" w:space="0" w:color="auto" w:frame="1"/>
          <w:lang w:eastAsia="es-MX"/>
        </w:rPr>
        <w:lastRenderedPageBreak/>
        <w:t>lo que corresponda, así como a las personas servidoras públicas mencionadas, para su conocimiento, efectos legales y administrativos a que haya lugar.</w:t>
      </w:r>
      <w:r w:rsidR="00911038">
        <w:rPr>
          <w:rFonts w:ascii="Lato" w:eastAsia="Times New Roman" w:hAnsi="Lato" w:cstheme="minorHAnsi"/>
          <w:color w:val="000000" w:themeColor="text1"/>
          <w:bdr w:val="none" w:sz="0" w:space="0" w:color="auto" w:frame="1"/>
          <w:lang w:eastAsia="es-MX"/>
        </w:rPr>
        <w:t xml:space="preserve"> </w:t>
      </w:r>
      <w:r w:rsidR="00911038" w:rsidRPr="00911038">
        <w:rPr>
          <w:rFonts w:ascii="Lato" w:eastAsia="Times New Roman" w:hAnsi="Lato" w:cstheme="minorHAnsi"/>
          <w:b/>
          <w:bCs/>
          <w:color w:val="000000" w:themeColor="text1"/>
          <w:u w:val="single"/>
          <w:bdr w:val="none" w:sz="0" w:space="0" w:color="auto" w:frame="1"/>
          <w:lang w:eastAsia="es-MX"/>
        </w:rPr>
        <w:t>APROBADO POR UNANIMIDAD DE VOTOS.</w:t>
      </w:r>
    </w:p>
    <w:p w14:paraId="2BCEF158" w14:textId="1FDE3953" w:rsidR="00A13A66" w:rsidRPr="008467DF" w:rsidRDefault="00AE0DDF" w:rsidP="00911038">
      <w:pPr>
        <w:tabs>
          <w:tab w:val="left" w:pos="5387"/>
        </w:tabs>
        <w:spacing w:after="0" w:line="480" w:lineRule="auto"/>
        <w:ind w:firstLine="851"/>
        <w:jc w:val="both"/>
        <w:rPr>
          <w:rFonts w:ascii="Lato" w:hAnsi="Lato" w:cstheme="minorHAnsi"/>
          <w:b/>
          <w:color w:val="000000" w:themeColor="text1"/>
          <w:bdr w:val="none" w:sz="0" w:space="0" w:color="auto" w:frame="1"/>
        </w:rPr>
      </w:pPr>
      <w:r w:rsidRPr="008467DF">
        <w:rPr>
          <w:rFonts w:ascii="Lato" w:hAnsi="Lato"/>
          <w:b/>
          <w:bCs/>
        </w:rPr>
        <w:t xml:space="preserve">ACUERDO </w:t>
      </w:r>
      <w:r w:rsidRPr="008467DF">
        <w:rPr>
          <w:rFonts w:ascii="Lato" w:hAnsi="Lato"/>
          <w:b/>
          <w:bCs/>
          <w:color w:val="000000"/>
        </w:rPr>
        <w:t xml:space="preserve">III/91/2024.  </w:t>
      </w:r>
      <w:r w:rsidR="00A13A66" w:rsidRPr="008467DF">
        <w:rPr>
          <w:rFonts w:ascii="Lato" w:hAnsi="Lato" w:cstheme="minorHAnsi"/>
          <w:b/>
          <w:color w:val="000000" w:themeColor="text1"/>
          <w:bdr w:val="none" w:sz="0" w:space="0" w:color="auto" w:frame="1"/>
        </w:rPr>
        <w:t xml:space="preserve">Habilitar el día dieciocho de noviembre de dos mil veinticuatro, para que este Cuerpo Colegiado sesione de manera extraordinaria. </w:t>
      </w:r>
      <w:r w:rsidR="005C7A79">
        <w:rPr>
          <w:rFonts w:ascii="Lato" w:hAnsi="Lato" w:cstheme="minorHAnsi"/>
          <w:b/>
          <w:color w:val="000000" w:themeColor="text1"/>
          <w:bdr w:val="none" w:sz="0" w:space="0" w:color="auto" w:frame="1"/>
        </w:rPr>
        <w:t>- - - - - - - - - - - - - - - - - - - - - - - - - - - - - - - - - - - - - - - - - - - - - -</w:t>
      </w:r>
    </w:p>
    <w:p w14:paraId="139B91C4" w14:textId="125A309B" w:rsidR="008467DF" w:rsidRPr="008467DF" w:rsidRDefault="00A13A66" w:rsidP="008467DF">
      <w:pPr>
        <w:spacing w:after="0" w:line="480" w:lineRule="auto"/>
        <w:jc w:val="both"/>
        <w:rPr>
          <w:rFonts w:ascii="Lato" w:hAnsi="Lato" w:cstheme="minorHAnsi"/>
          <w:bCs/>
          <w:color w:val="000000" w:themeColor="text1"/>
          <w:bdr w:val="none" w:sz="0" w:space="0" w:color="auto" w:frame="1"/>
        </w:rPr>
      </w:pPr>
      <w:r w:rsidRPr="0037121A">
        <w:rPr>
          <w:rFonts w:ascii="Lato" w:hAnsi="Lato"/>
          <w:bCs/>
        </w:rPr>
        <w:t xml:space="preserve">En </w:t>
      </w:r>
      <w:r w:rsidR="004E33CE" w:rsidRPr="0037121A">
        <w:rPr>
          <w:rFonts w:ascii="Lato" w:hAnsi="Lato"/>
          <w:bCs/>
        </w:rPr>
        <w:t xml:space="preserve">observancia al </w:t>
      </w:r>
      <w:r w:rsidR="004E33CE" w:rsidRPr="0037121A">
        <w:rPr>
          <w:rStyle w:val="xcontentpasted1"/>
          <w:rFonts w:ascii="Lato" w:hAnsi="Lato"/>
          <w:color w:val="000000"/>
          <w:bdr w:val="none" w:sz="0" w:space="0" w:color="auto" w:frame="1"/>
          <w:shd w:val="clear" w:color="auto" w:fill="FFFFFF"/>
        </w:rPr>
        <w:t>calendario de días inhábiles y periodos vacacionales para el año dos mil veinticuatro</w:t>
      </w:r>
      <w:r w:rsidRPr="0037121A">
        <w:rPr>
          <w:rFonts w:ascii="Lato" w:hAnsi="Lato"/>
          <w:bCs/>
        </w:rPr>
        <w:t>,</w:t>
      </w:r>
      <w:r w:rsidR="004E33CE" w:rsidRPr="0037121A">
        <w:rPr>
          <w:rFonts w:ascii="Lato" w:hAnsi="Lato"/>
          <w:bCs/>
        </w:rPr>
        <w:t xml:space="preserve"> aprobado por este Cuerpo Colegiado mediante acuerdo </w:t>
      </w:r>
      <w:r w:rsidR="004E33CE" w:rsidRPr="0037121A">
        <w:rPr>
          <w:rFonts w:ascii="Lato" w:hAnsi="Lato"/>
          <w:color w:val="000000"/>
        </w:rPr>
        <w:t>XXII/07/2024,</w:t>
      </w:r>
      <w:r w:rsidR="004E33CE" w:rsidRPr="0037121A">
        <w:rPr>
          <w:rFonts w:ascii="Lato" w:hAnsi="Lato"/>
          <w:b/>
          <w:bCs/>
          <w:color w:val="000000"/>
        </w:rPr>
        <w:t xml:space="preserve"> </w:t>
      </w:r>
      <w:r w:rsidR="004E33CE" w:rsidRPr="0037121A">
        <w:rPr>
          <w:rFonts w:ascii="Lato" w:hAnsi="Lato"/>
          <w:bCs/>
        </w:rPr>
        <w:t xml:space="preserve"> del que se desprende que </w:t>
      </w:r>
      <w:r w:rsidRPr="0037121A">
        <w:rPr>
          <w:rFonts w:ascii="Lato" w:hAnsi="Lato"/>
          <w:bCs/>
        </w:rPr>
        <w:t>el día lunes dieciocho de noviembre de dos mil veinticuatro, está declarado como</w:t>
      </w:r>
      <w:r w:rsidR="004E33CE" w:rsidRPr="0037121A">
        <w:rPr>
          <w:rFonts w:ascii="Lato" w:hAnsi="Lato"/>
          <w:bCs/>
        </w:rPr>
        <w:t xml:space="preserve"> </w:t>
      </w:r>
      <w:r w:rsidRPr="0037121A">
        <w:rPr>
          <w:rFonts w:ascii="Lato" w:hAnsi="Lato"/>
          <w:bCs/>
        </w:rPr>
        <w:t>inhábil</w:t>
      </w:r>
      <w:r w:rsidR="00B73E93" w:rsidRPr="0037121A">
        <w:rPr>
          <w:rFonts w:ascii="Lato" w:hAnsi="Lato"/>
          <w:bCs/>
        </w:rPr>
        <w:t>,</w:t>
      </w:r>
      <w:r w:rsidRPr="0037121A">
        <w:rPr>
          <w:rFonts w:ascii="Lato" w:hAnsi="Lato"/>
          <w:bCs/>
        </w:rPr>
        <w:t xml:space="preserve"> en Conmemoración del veinte de noviembre, y </w:t>
      </w:r>
      <w:r w:rsidR="00B73E93" w:rsidRPr="0037121A">
        <w:rPr>
          <w:rFonts w:ascii="Lato" w:hAnsi="Lato"/>
          <w:bCs/>
        </w:rPr>
        <w:t xml:space="preserve">dado que, </w:t>
      </w:r>
      <w:r w:rsidRPr="0037121A">
        <w:rPr>
          <w:rFonts w:ascii="Lato" w:hAnsi="Lato"/>
          <w:bCs/>
        </w:rPr>
        <w:t>en esa fecha</w:t>
      </w:r>
      <w:r w:rsidR="008467DF" w:rsidRPr="0037121A">
        <w:rPr>
          <w:rFonts w:ascii="Lato" w:hAnsi="Lato"/>
          <w:bCs/>
        </w:rPr>
        <w:t>,</w:t>
      </w:r>
      <w:r w:rsidRPr="0037121A">
        <w:rPr>
          <w:rFonts w:ascii="Lato" w:hAnsi="Lato"/>
          <w:bCs/>
        </w:rPr>
        <w:t xml:space="preserve"> dieciocho del mes y año en curso es necesario sesionar temas competencia de este Cuerpo Colegiado que no admiten demora, en consecuencia</w:t>
      </w:r>
      <w:r w:rsidR="003855B5">
        <w:rPr>
          <w:rFonts w:ascii="Lato" w:hAnsi="Lato"/>
          <w:bCs/>
        </w:rPr>
        <w:t>,</w:t>
      </w:r>
      <w:r w:rsidR="00B73E93" w:rsidRPr="0037121A">
        <w:rPr>
          <w:rFonts w:ascii="Lato" w:hAnsi="Lato"/>
          <w:bCs/>
        </w:rPr>
        <w:t xml:space="preserve"> con fundamento en lo que establecen los artículos </w:t>
      </w:r>
      <w:r w:rsidR="008467DF" w:rsidRPr="0037121A">
        <w:rPr>
          <w:rFonts w:ascii="Lato" w:hAnsi="Lato"/>
          <w:bCs/>
        </w:rPr>
        <w:t>85 de la Constitución Política del</w:t>
      </w:r>
      <w:r w:rsidR="008467DF" w:rsidRPr="008467DF">
        <w:rPr>
          <w:rFonts w:ascii="Lato" w:hAnsi="Lato"/>
          <w:bCs/>
        </w:rPr>
        <w:t xml:space="preserve"> Estado Libre y Soberano de Tlaxcala; 61, 67  y 72 de la Ley Orgánica del Poder Judicial del Estado, se determina h</w:t>
      </w:r>
      <w:r w:rsidR="008467DF" w:rsidRPr="008467DF">
        <w:rPr>
          <w:rFonts w:ascii="Lato" w:hAnsi="Lato" w:cstheme="minorHAnsi"/>
          <w:bCs/>
          <w:color w:val="000000" w:themeColor="text1"/>
          <w:bdr w:val="none" w:sz="0" w:space="0" w:color="auto" w:frame="1"/>
        </w:rPr>
        <w:t>abilitar el día dieciocho de noviembre de dos mil veinticuatro, para que este Cuerpo Colegiado sesione de manera extraordinaria.</w:t>
      </w:r>
    </w:p>
    <w:p w14:paraId="69FB7539" w14:textId="289BE441" w:rsidR="008467DF" w:rsidRPr="00911038" w:rsidRDefault="008467DF" w:rsidP="008467DF">
      <w:pPr>
        <w:spacing w:after="0" w:line="480" w:lineRule="auto"/>
        <w:jc w:val="both"/>
        <w:rPr>
          <w:rFonts w:ascii="Lato" w:hAnsi="Lato" w:cstheme="minorHAnsi"/>
          <w:b/>
          <w:color w:val="000000" w:themeColor="text1"/>
          <w:u w:val="single"/>
          <w:bdr w:val="none" w:sz="0" w:space="0" w:color="auto" w:frame="1"/>
        </w:rPr>
      </w:pPr>
      <w:r w:rsidRPr="008467DF">
        <w:rPr>
          <w:rFonts w:ascii="Lato" w:hAnsi="Lato" w:cstheme="minorHAnsi"/>
          <w:bCs/>
          <w:color w:val="000000" w:themeColor="text1"/>
          <w:bdr w:val="none" w:sz="0" w:space="0" w:color="auto" w:frame="1"/>
        </w:rPr>
        <w:t>En vía de reiteración, comuníquese esta determinación a todos los integrantes de este Consejo de la Judicatura.</w:t>
      </w:r>
      <w:r w:rsidR="00911038">
        <w:rPr>
          <w:rFonts w:ascii="Lato" w:hAnsi="Lato" w:cstheme="minorHAnsi"/>
          <w:bCs/>
          <w:color w:val="000000" w:themeColor="text1"/>
          <w:bdr w:val="none" w:sz="0" w:space="0" w:color="auto" w:frame="1"/>
        </w:rPr>
        <w:t xml:space="preserve"> </w:t>
      </w:r>
      <w:r w:rsidR="00911038" w:rsidRPr="00911038">
        <w:rPr>
          <w:rFonts w:ascii="Lato" w:hAnsi="Lato" w:cstheme="minorHAnsi"/>
          <w:b/>
          <w:color w:val="000000" w:themeColor="text1"/>
          <w:u w:val="single"/>
          <w:bdr w:val="none" w:sz="0" w:space="0" w:color="auto" w:frame="1"/>
        </w:rPr>
        <w:t>APROBADO POR UNANIMIDAD DE VOTOS.</w:t>
      </w:r>
    </w:p>
    <w:p w14:paraId="500674CC" w14:textId="77777777" w:rsidR="000344A2" w:rsidRDefault="000344A2" w:rsidP="008467DF">
      <w:pPr>
        <w:tabs>
          <w:tab w:val="left" w:pos="5245"/>
          <w:tab w:val="left" w:pos="5387"/>
          <w:tab w:val="left" w:pos="5529"/>
        </w:tabs>
        <w:spacing w:after="0" w:line="480" w:lineRule="auto"/>
        <w:jc w:val="both"/>
        <w:rPr>
          <w:rFonts w:ascii="Lato" w:hAnsi="Lato" w:cs="Calibri"/>
        </w:rPr>
      </w:pPr>
    </w:p>
    <w:p w14:paraId="511F2B30" w14:textId="76A0E6E1" w:rsidR="008467DF" w:rsidRPr="001D75FA" w:rsidRDefault="008467DF" w:rsidP="008467DF">
      <w:pPr>
        <w:tabs>
          <w:tab w:val="left" w:pos="5245"/>
          <w:tab w:val="left" w:pos="5387"/>
          <w:tab w:val="left" w:pos="5529"/>
        </w:tabs>
        <w:spacing w:after="0" w:line="480" w:lineRule="auto"/>
        <w:jc w:val="both"/>
        <w:rPr>
          <w:rFonts w:ascii="Lato" w:hAnsi="Lato" w:cs="Calibri"/>
        </w:rPr>
      </w:pPr>
      <w:r w:rsidRPr="001D75FA">
        <w:rPr>
          <w:rFonts w:ascii="Lato" w:hAnsi="Lato" w:cs="Calibri"/>
        </w:rPr>
        <w:t xml:space="preserve">Al no haber otro asunto que tratar, siendo las </w:t>
      </w:r>
      <w:r w:rsidR="001A2CD5">
        <w:rPr>
          <w:rFonts w:ascii="Lato" w:hAnsi="Lato" w:cs="Calibri"/>
        </w:rPr>
        <w:t xml:space="preserve">diez </w:t>
      </w:r>
      <w:r w:rsidR="0065681A">
        <w:rPr>
          <w:rFonts w:ascii="Lato" w:hAnsi="Lato" w:cs="Calibri"/>
        </w:rPr>
        <w:t xml:space="preserve">horas con </w:t>
      </w:r>
      <w:r w:rsidR="001A2CD5">
        <w:rPr>
          <w:rFonts w:ascii="Lato" w:hAnsi="Lato" w:cs="Calibri"/>
        </w:rPr>
        <w:t xml:space="preserve">cincuenta y cuatro </w:t>
      </w:r>
      <w:r w:rsidR="00A70A30">
        <w:rPr>
          <w:rFonts w:ascii="Lato" w:hAnsi="Lato" w:cs="Calibri"/>
        </w:rPr>
        <w:t xml:space="preserve">minutos </w:t>
      </w:r>
      <w:r w:rsidRPr="001D75FA">
        <w:rPr>
          <w:rFonts w:ascii="Lato" w:hAnsi="Lato" w:cs="Calibri"/>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Pr="001D75FA">
        <w:rPr>
          <w:rFonts w:ascii="Lato" w:hAnsi="Lato" w:cs="Calibri"/>
        </w:rPr>
        <w:t>Midory</w:t>
      </w:r>
      <w:proofErr w:type="spellEnd"/>
      <w:r w:rsidRPr="001D75FA">
        <w:rPr>
          <w:rFonts w:ascii="Lato" w:hAnsi="Lato" w:cs="Calibri"/>
        </w:rPr>
        <w:t xml:space="preserve"> Castro Bañuelos, </w:t>
      </w:r>
      <w:proofErr w:type="gramStart"/>
      <w:r w:rsidRPr="001D75FA">
        <w:rPr>
          <w:rFonts w:ascii="Lato" w:hAnsi="Lato" w:cs="Calibri"/>
        </w:rPr>
        <w:t>Secretaria Ejecutiva</w:t>
      </w:r>
      <w:proofErr w:type="gramEnd"/>
      <w:r w:rsidRPr="001D75FA">
        <w:rPr>
          <w:rFonts w:ascii="Lato" w:hAnsi="Lato" w:cs="Calibri"/>
        </w:rPr>
        <w:t xml:space="preserve"> del Consejo de la Judicatura, quien da fe. </w:t>
      </w:r>
    </w:p>
    <w:p w14:paraId="33C8B67E" w14:textId="77777777" w:rsidR="008467DF" w:rsidRPr="001D75FA" w:rsidRDefault="008467DF" w:rsidP="008467DF">
      <w:pPr>
        <w:tabs>
          <w:tab w:val="left" w:pos="5245"/>
          <w:tab w:val="left" w:pos="5387"/>
          <w:tab w:val="left" w:pos="5529"/>
        </w:tabs>
        <w:spacing w:after="0" w:line="240" w:lineRule="auto"/>
        <w:jc w:val="both"/>
        <w:rPr>
          <w:rFonts w:ascii="Lato" w:hAnsi="Lato" w:cs="Calibri"/>
        </w:rPr>
      </w:pPr>
    </w:p>
    <w:p w14:paraId="2B994B90" w14:textId="77777777" w:rsidR="00FC2610" w:rsidRDefault="00FC2610" w:rsidP="008467DF">
      <w:pPr>
        <w:tabs>
          <w:tab w:val="left" w:pos="5245"/>
          <w:tab w:val="left" w:pos="5387"/>
          <w:tab w:val="left" w:pos="5529"/>
        </w:tabs>
        <w:spacing w:after="0" w:line="240" w:lineRule="auto"/>
        <w:jc w:val="both"/>
        <w:rPr>
          <w:rFonts w:ascii="Lato" w:hAnsi="Lato" w:cs="Calibri"/>
        </w:rPr>
      </w:pPr>
    </w:p>
    <w:p w14:paraId="6C39AA27" w14:textId="77777777" w:rsidR="00FC2610" w:rsidRDefault="00FC2610" w:rsidP="008467DF">
      <w:pPr>
        <w:tabs>
          <w:tab w:val="left" w:pos="5245"/>
          <w:tab w:val="left" w:pos="5387"/>
          <w:tab w:val="left" w:pos="5529"/>
        </w:tabs>
        <w:spacing w:after="0" w:line="240" w:lineRule="auto"/>
        <w:jc w:val="both"/>
        <w:rPr>
          <w:rFonts w:ascii="Lato" w:hAnsi="Lato" w:cs="Calibri"/>
        </w:rPr>
      </w:pPr>
    </w:p>
    <w:p w14:paraId="1CC0D7CC" w14:textId="77777777" w:rsidR="00FC2610" w:rsidRDefault="00FC2610" w:rsidP="008467DF">
      <w:pPr>
        <w:tabs>
          <w:tab w:val="left" w:pos="5245"/>
          <w:tab w:val="left" w:pos="5387"/>
          <w:tab w:val="left" w:pos="5529"/>
        </w:tabs>
        <w:spacing w:after="0" w:line="240" w:lineRule="auto"/>
        <w:jc w:val="both"/>
        <w:rPr>
          <w:rFonts w:ascii="Lato" w:hAnsi="Lato" w:cs="Calibri"/>
        </w:rPr>
      </w:pPr>
    </w:p>
    <w:p w14:paraId="080A72B0" w14:textId="77777777" w:rsidR="000344A2" w:rsidRDefault="000344A2" w:rsidP="008467DF">
      <w:pPr>
        <w:tabs>
          <w:tab w:val="left" w:pos="5245"/>
          <w:tab w:val="left" w:pos="5387"/>
          <w:tab w:val="left" w:pos="5529"/>
        </w:tabs>
        <w:spacing w:after="0" w:line="240" w:lineRule="auto"/>
        <w:jc w:val="both"/>
        <w:rPr>
          <w:rFonts w:ascii="Lato" w:hAnsi="Lato" w:cs="Calibri"/>
        </w:rPr>
      </w:pPr>
    </w:p>
    <w:p w14:paraId="643C1809" w14:textId="77777777" w:rsidR="008467DF" w:rsidRPr="001D75FA" w:rsidRDefault="008467DF" w:rsidP="008467DF">
      <w:pPr>
        <w:tabs>
          <w:tab w:val="left" w:pos="5245"/>
          <w:tab w:val="left" w:pos="5387"/>
          <w:tab w:val="left" w:pos="5529"/>
        </w:tabs>
        <w:spacing w:after="0" w:line="240" w:lineRule="auto"/>
        <w:jc w:val="both"/>
        <w:rPr>
          <w:rFonts w:ascii="Lato" w:hAnsi="Lato" w:cs="Calibri"/>
        </w:rPr>
      </w:pPr>
    </w:p>
    <w:p w14:paraId="707304CE" w14:textId="77777777" w:rsidR="008467DF" w:rsidRPr="001D75FA" w:rsidRDefault="008467DF" w:rsidP="008467DF">
      <w:pPr>
        <w:framePr w:hSpace="141" w:wrap="around" w:vAnchor="text" w:hAnchor="margin" w:y="130"/>
        <w:tabs>
          <w:tab w:val="left" w:pos="5954"/>
        </w:tabs>
        <w:spacing w:after="0" w:line="240" w:lineRule="auto"/>
        <w:jc w:val="center"/>
        <w:rPr>
          <w:rFonts w:ascii="Lato" w:eastAsia="Times New Roman" w:hAnsi="Lato" w:cs="Calibri"/>
        </w:rPr>
      </w:pPr>
      <w:bookmarkStart w:id="5" w:name="_Hlk175837992"/>
      <w:r w:rsidRPr="001D75FA">
        <w:rPr>
          <w:rFonts w:ascii="Lato" w:eastAsia="Times New Roman" w:hAnsi="Lato" w:cs="Calibri"/>
        </w:rPr>
        <w:t>Magistrada Anel Bañuelos Meneses</w:t>
      </w:r>
    </w:p>
    <w:p w14:paraId="078C567D" w14:textId="77777777" w:rsidR="008467DF" w:rsidRPr="001D75FA" w:rsidRDefault="008467DF" w:rsidP="008467DF">
      <w:pPr>
        <w:framePr w:hSpace="141" w:wrap="around" w:vAnchor="text" w:hAnchor="margin" w:y="130"/>
        <w:tabs>
          <w:tab w:val="left" w:pos="5954"/>
        </w:tabs>
        <w:spacing w:after="0" w:line="240" w:lineRule="auto"/>
        <w:jc w:val="center"/>
        <w:rPr>
          <w:rFonts w:ascii="Lato" w:eastAsia="Times New Roman" w:hAnsi="Lato" w:cs="Calibri"/>
        </w:rPr>
      </w:pPr>
      <w:r w:rsidRPr="001D75FA">
        <w:rPr>
          <w:rFonts w:ascii="Lato" w:eastAsia="Times New Roman" w:hAnsi="Lato" w:cs="Calibri"/>
        </w:rPr>
        <w:t>Presidenta del Tribunal Superior de Justicia</w:t>
      </w:r>
    </w:p>
    <w:p w14:paraId="2DDEB26F" w14:textId="77777777" w:rsidR="008467DF" w:rsidRPr="001D75FA" w:rsidRDefault="008467DF" w:rsidP="008467DF">
      <w:pPr>
        <w:spacing w:after="100" w:afterAutospacing="1" w:line="240" w:lineRule="auto"/>
        <w:jc w:val="center"/>
        <w:rPr>
          <w:rFonts w:ascii="Lato" w:eastAsia="Times New Roman" w:hAnsi="Lato" w:cs="Calibri"/>
          <w:lang w:eastAsia="es-MX"/>
        </w:rPr>
      </w:pPr>
      <w:r w:rsidRPr="001D75FA">
        <w:rPr>
          <w:rFonts w:ascii="Lato" w:eastAsia="Times New Roman" w:hAnsi="Lato" w:cs="Calibri"/>
          <w:lang w:eastAsia="es-MX"/>
        </w:rPr>
        <w:t>y del Consejo de la Judicatura del Estado de Tlaxcala</w:t>
      </w:r>
    </w:p>
    <w:p w14:paraId="0C057E04" w14:textId="77777777" w:rsidR="008467DF" w:rsidRDefault="008467DF" w:rsidP="008467DF">
      <w:pPr>
        <w:spacing w:after="100" w:afterAutospacing="1" w:line="240" w:lineRule="auto"/>
        <w:rPr>
          <w:rFonts w:ascii="Lato" w:eastAsia="Times New Roman" w:hAnsi="Lato" w:cs="Calibri"/>
          <w:lang w:eastAsia="es-MX"/>
        </w:rPr>
      </w:pPr>
    </w:p>
    <w:p w14:paraId="7850EBC2" w14:textId="77777777" w:rsidR="000B48DD" w:rsidRDefault="000B48DD" w:rsidP="008467DF">
      <w:pPr>
        <w:spacing w:after="100" w:afterAutospacing="1" w:line="240" w:lineRule="auto"/>
        <w:rPr>
          <w:rFonts w:ascii="Lato" w:eastAsia="Times New Roman" w:hAnsi="Lato" w:cs="Calibri"/>
          <w:lang w:eastAsia="es-MX"/>
        </w:rPr>
      </w:pPr>
    </w:p>
    <w:p w14:paraId="3BE51773" w14:textId="03560F5F" w:rsidR="00382360" w:rsidRDefault="000B48DD" w:rsidP="000B48DD">
      <w:pPr>
        <w:spacing w:after="100" w:afterAutospacing="1" w:line="240" w:lineRule="auto"/>
        <w:jc w:val="both"/>
        <w:rPr>
          <w:rFonts w:ascii="Lato" w:eastAsia="Times New Roman" w:hAnsi="Lato" w:cs="Calibri"/>
          <w:lang w:eastAsia="es-MX"/>
        </w:rPr>
      </w:pPr>
      <w:r>
        <w:rPr>
          <w:rFonts w:ascii="Lato" w:hAnsi="Lato"/>
          <w:b/>
        </w:rPr>
        <w:t xml:space="preserve">CONTINUACIÓN DEL </w:t>
      </w:r>
      <w:r w:rsidRPr="000344A2">
        <w:rPr>
          <w:rFonts w:ascii="Lato" w:hAnsi="Lato"/>
          <w:b/>
        </w:rPr>
        <w:t>ACTA DE SESIÓN EXTRAORDINARIA PRIVADA DEL CONSEJO DE LA JUDICATURA DEL ESTADO DE TLAXCALA</w:t>
      </w:r>
      <w:r>
        <w:rPr>
          <w:rFonts w:ascii="Lato" w:hAnsi="Lato"/>
          <w:b/>
        </w:rPr>
        <w:t>, CELEBRADA A</w:t>
      </w:r>
      <w:r w:rsidRPr="000344A2">
        <w:rPr>
          <w:rFonts w:ascii="Lato" w:hAnsi="Lato" w:cstheme="minorHAnsi"/>
          <w:b/>
        </w:rPr>
        <w:t xml:space="preserve"> LAS NUEVE HORAS DEL SIETE DE NOVIEMBRE DE DOS MIL VEINTICUATRO</w:t>
      </w:r>
      <w:r>
        <w:rPr>
          <w:rFonts w:ascii="Lato" w:hAnsi="Lato" w:cstheme="minorHAnsi"/>
          <w:b/>
        </w:rPr>
        <w:t>.</w:t>
      </w:r>
    </w:p>
    <w:p w14:paraId="4341398E" w14:textId="77777777" w:rsidR="00FC2610" w:rsidRDefault="00FC2610" w:rsidP="008467DF">
      <w:pPr>
        <w:spacing w:after="100" w:afterAutospacing="1" w:line="240" w:lineRule="auto"/>
        <w:rPr>
          <w:rFonts w:ascii="Lato" w:eastAsia="Times New Roman" w:hAnsi="Lato" w:cs="Calibri"/>
          <w:lang w:eastAsia="es-MX"/>
        </w:rPr>
      </w:pPr>
    </w:p>
    <w:p w14:paraId="4EB81773" w14:textId="77777777" w:rsidR="000B48DD" w:rsidRPr="001D75FA" w:rsidRDefault="000B48DD" w:rsidP="008467DF">
      <w:pPr>
        <w:spacing w:after="100" w:afterAutospacing="1" w:line="240" w:lineRule="auto"/>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8467DF" w:rsidRPr="001D75FA" w14:paraId="6B0D0A53" w14:textId="77777777" w:rsidTr="00820620">
        <w:tc>
          <w:tcPr>
            <w:tcW w:w="8075" w:type="dxa"/>
            <w:gridSpan w:val="3"/>
          </w:tcPr>
          <w:p w14:paraId="49C0230A" w14:textId="77777777" w:rsidR="008467DF" w:rsidRPr="001D75FA" w:rsidRDefault="008467DF" w:rsidP="00820620">
            <w:pPr>
              <w:tabs>
                <w:tab w:val="left" w:pos="5954"/>
              </w:tabs>
              <w:spacing w:after="0" w:line="240" w:lineRule="auto"/>
              <w:rPr>
                <w:rFonts w:ascii="Lato" w:eastAsia="Times New Roman" w:hAnsi="Lato" w:cs="Calibri"/>
                <w:b/>
              </w:rPr>
            </w:pPr>
          </w:p>
        </w:tc>
      </w:tr>
      <w:tr w:rsidR="008467DF" w:rsidRPr="001D75FA" w14:paraId="53966569" w14:textId="77777777" w:rsidTr="00820620">
        <w:trPr>
          <w:trHeight w:val="317"/>
        </w:trPr>
        <w:tc>
          <w:tcPr>
            <w:tcW w:w="8075" w:type="dxa"/>
            <w:gridSpan w:val="3"/>
          </w:tcPr>
          <w:p w14:paraId="6E520E3B" w14:textId="77777777" w:rsidR="008467DF" w:rsidRPr="001D75FA" w:rsidRDefault="008467DF" w:rsidP="00820620">
            <w:pPr>
              <w:tabs>
                <w:tab w:val="left" w:pos="5954"/>
              </w:tabs>
              <w:spacing w:after="0" w:line="240" w:lineRule="auto"/>
              <w:jc w:val="both"/>
              <w:rPr>
                <w:rFonts w:ascii="Lato" w:eastAsia="Times New Roman" w:hAnsi="Lato" w:cs="Calibri"/>
              </w:rPr>
            </w:pPr>
          </w:p>
          <w:p w14:paraId="5CF8E5D8" w14:textId="77777777" w:rsidR="008467DF" w:rsidRPr="001D75FA" w:rsidRDefault="008467DF" w:rsidP="00820620">
            <w:pPr>
              <w:tabs>
                <w:tab w:val="left" w:pos="5954"/>
              </w:tabs>
              <w:spacing w:after="0" w:line="240" w:lineRule="auto"/>
              <w:jc w:val="both"/>
              <w:rPr>
                <w:rFonts w:ascii="Lato" w:eastAsia="Times New Roman" w:hAnsi="Lato" w:cs="Calibri"/>
              </w:rPr>
            </w:pPr>
          </w:p>
        </w:tc>
      </w:tr>
      <w:tr w:rsidR="008467DF" w:rsidRPr="001D75FA" w14:paraId="2F1711E3" w14:textId="77777777" w:rsidTr="00820620">
        <w:trPr>
          <w:trHeight w:val="317"/>
        </w:trPr>
        <w:tc>
          <w:tcPr>
            <w:tcW w:w="3823" w:type="dxa"/>
          </w:tcPr>
          <w:p w14:paraId="4BBD5418" w14:textId="77777777" w:rsidR="008467DF" w:rsidRPr="001D75FA" w:rsidRDefault="008467DF" w:rsidP="00820620">
            <w:pPr>
              <w:tabs>
                <w:tab w:val="left" w:pos="5954"/>
              </w:tabs>
              <w:spacing w:after="0" w:line="240" w:lineRule="auto"/>
              <w:jc w:val="center"/>
              <w:rPr>
                <w:rFonts w:ascii="Lato" w:eastAsia="Times New Roman" w:hAnsi="Lato" w:cs="Calibri"/>
              </w:rPr>
            </w:pPr>
            <w:r w:rsidRPr="001D75FA">
              <w:rPr>
                <w:rFonts w:ascii="Lato" w:eastAsia="Times New Roman" w:hAnsi="Lato" w:cs="Calibri"/>
              </w:rPr>
              <w:t xml:space="preserve">Mtro. </w:t>
            </w:r>
            <w:proofErr w:type="gramStart"/>
            <w:r w:rsidRPr="001D75FA">
              <w:rPr>
                <w:rFonts w:ascii="Lato" w:eastAsia="Times New Roman" w:hAnsi="Lato" w:cs="Calibri"/>
              </w:rPr>
              <w:t>Germán  Mendoza</w:t>
            </w:r>
            <w:proofErr w:type="gramEnd"/>
            <w:r w:rsidRPr="001D75FA">
              <w:rPr>
                <w:rFonts w:ascii="Lato" w:eastAsia="Times New Roman" w:hAnsi="Lato" w:cs="Calibri"/>
              </w:rPr>
              <w:t xml:space="preserve"> </w:t>
            </w:r>
            <w:proofErr w:type="spellStart"/>
            <w:r w:rsidRPr="001D75FA">
              <w:rPr>
                <w:rFonts w:ascii="Lato" w:eastAsia="Times New Roman" w:hAnsi="Lato" w:cs="Calibri"/>
              </w:rPr>
              <w:t>Papalotzi</w:t>
            </w:r>
            <w:proofErr w:type="spellEnd"/>
            <w:r w:rsidRPr="001D75FA">
              <w:rPr>
                <w:rFonts w:ascii="Lato" w:eastAsia="Times New Roman" w:hAnsi="Lato" w:cs="Calibri"/>
              </w:rPr>
              <w:t xml:space="preserve">  </w:t>
            </w:r>
          </w:p>
          <w:p w14:paraId="39500C96" w14:textId="77777777" w:rsidR="008467DF" w:rsidRPr="001D75FA" w:rsidRDefault="008467DF" w:rsidP="00820620">
            <w:pPr>
              <w:tabs>
                <w:tab w:val="left" w:pos="5954"/>
              </w:tabs>
              <w:spacing w:after="0" w:line="240" w:lineRule="auto"/>
              <w:jc w:val="center"/>
              <w:rPr>
                <w:rFonts w:ascii="Lato" w:eastAsia="Times New Roman" w:hAnsi="Lato" w:cs="Calibri"/>
              </w:rPr>
            </w:pPr>
            <w:r w:rsidRPr="001D75FA">
              <w:rPr>
                <w:rFonts w:ascii="Lato" w:eastAsia="Times New Roman" w:hAnsi="Lato" w:cs="Calibri"/>
              </w:rPr>
              <w:t>Integrante del Consejo de la Judicatura del Estado de Tlaxcala</w:t>
            </w:r>
          </w:p>
        </w:tc>
        <w:tc>
          <w:tcPr>
            <w:tcW w:w="283" w:type="dxa"/>
          </w:tcPr>
          <w:p w14:paraId="4EFFB799" w14:textId="77777777" w:rsidR="008467DF" w:rsidRPr="001D75FA" w:rsidRDefault="008467DF" w:rsidP="00820620">
            <w:pPr>
              <w:tabs>
                <w:tab w:val="left" w:pos="5954"/>
              </w:tabs>
              <w:spacing w:after="0" w:line="240" w:lineRule="auto"/>
              <w:jc w:val="both"/>
              <w:rPr>
                <w:rFonts w:ascii="Lato" w:eastAsia="Times New Roman" w:hAnsi="Lato" w:cs="Calibri"/>
              </w:rPr>
            </w:pPr>
          </w:p>
          <w:p w14:paraId="43335202" w14:textId="77777777" w:rsidR="008467DF" w:rsidRPr="001D75FA" w:rsidRDefault="008467DF" w:rsidP="00820620">
            <w:pPr>
              <w:tabs>
                <w:tab w:val="left" w:pos="5954"/>
              </w:tabs>
              <w:spacing w:after="0" w:line="240" w:lineRule="auto"/>
              <w:jc w:val="both"/>
              <w:rPr>
                <w:rFonts w:ascii="Lato" w:eastAsia="Times New Roman" w:hAnsi="Lato" w:cs="Calibri"/>
              </w:rPr>
            </w:pPr>
          </w:p>
          <w:p w14:paraId="22DDE002" w14:textId="77777777" w:rsidR="008467DF" w:rsidRPr="001D75FA" w:rsidRDefault="008467DF" w:rsidP="00820620">
            <w:pPr>
              <w:tabs>
                <w:tab w:val="left" w:pos="5954"/>
              </w:tabs>
              <w:spacing w:after="0" w:line="240" w:lineRule="auto"/>
              <w:jc w:val="both"/>
              <w:rPr>
                <w:rFonts w:ascii="Lato" w:eastAsia="Times New Roman" w:hAnsi="Lato" w:cs="Calibri"/>
              </w:rPr>
            </w:pPr>
          </w:p>
        </w:tc>
        <w:tc>
          <w:tcPr>
            <w:tcW w:w="3969" w:type="dxa"/>
          </w:tcPr>
          <w:p w14:paraId="34E778EE" w14:textId="77777777" w:rsidR="008467DF" w:rsidRPr="001D75FA" w:rsidRDefault="008467DF" w:rsidP="00820620">
            <w:pPr>
              <w:tabs>
                <w:tab w:val="left" w:pos="5954"/>
              </w:tabs>
              <w:spacing w:after="0" w:line="240" w:lineRule="auto"/>
              <w:jc w:val="center"/>
              <w:rPr>
                <w:rFonts w:ascii="Lato" w:eastAsia="Times New Roman" w:hAnsi="Lato" w:cs="Calibri"/>
              </w:rPr>
            </w:pPr>
            <w:r w:rsidRPr="001D75FA">
              <w:rPr>
                <w:rFonts w:ascii="Lato" w:eastAsia="Times New Roman" w:hAnsi="Lato" w:cs="Calibri"/>
              </w:rPr>
              <w:t>Lcda. Violeta Fernández Vázquez Integrante del Consejo de la Judicatura del Estado de Tlaxcala</w:t>
            </w:r>
          </w:p>
        </w:tc>
      </w:tr>
      <w:tr w:rsidR="008467DF" w:rsidRPr="001D75FA" w14:paraId="2CD1A9A4" w14:textId="77777777" w:rsidTr="00820620">
        <w:trPr>
          <w:trHeight w:val="317"/>
        </w:trPr>
        <w:tc>
          <w:tcPr>
            <w:tcW w:w="8075" w:type="dxa"/>
            <w:gridSpan w:val="3"/>
          </w:tcPr>
          <w:p w14:paraId="2315F99F" w14:textId="77777777" w:rsidR="008467DF" w:rsidRPr="001D75FA" w:rsidRDefault="008467DF" w:rsidP="00820620">
            <w:pPr>
              <w:tabs>
                <w:tab w:val="left" w:pos="5954"/>
              </w:tabs>
              <w:spacing w:after="0" w:line="240" w:lineRule="auto"/>
              <w:jc w:val="center"/>
              <w:rPr>
                <w:rFonts w:ascii="Lato" w:eastAsia="Times New Roman" w:hAnsi="Lato" w:cs="Calibri"/>
              </w:rPr>
            </w:pPr>
          </w:p>
          <w:p w14:paraId="1D161F88" w14:textId="77777777" w:rsidR="008467DF" w:rsidRPr="001D75FA" w:rsidRDefault="008467DF" w:rsidP="00820620">
            <w:pPr>
              <w:tabs>
                <w:tab w:val="left" w:pos="5954"/>
              </w:tabs>
              <w:spacing w:after="0" w:line="240" w:lineRule="auto"/>
              <w:jc w:val="center"/>
              <w:rPr>
                <w:rFonts w:ascii="Lato" w:eastAsia="Times New Roman" w:hAnsi="Lato" w:cs="Calibri"/>
              </w:rPr>
            </w:pPr>
          </w:p>
          <w:p w14:paraId="74C464EB" w14:textId="77777777" w:rsidR="008467DF" w:rsidRPr="001D75FA" w:rsidRDefault="008467DF" w:rsidP="00820620">
            <w:pPr>
              <w:tabs>
                <w:tab w:val="left" w:pos="5954"/>
              </w:tabs>
              <w:spacing w:after="0" w:line="240" w:lineRule="auto"/>
              <w:jc w:val="center"/>
              <w:rPr>
                <w:rFonts w:ascii="Lato" w:eastAsia="Times New Roman" w:hAnsi="Lato" w:cs="Calibri"/>
              </w:rPr>
            </w:pPr>
          </w:p>
          <w:p w14:paraId="2D607446" w14:textId="77777777" w:rsidR="008467DF" w:rsidRPr="001D75FA" w:rsidRDefault="008467DF" w:rsidP="00820620">
            <w:pPr>
              <w:tabs>
                <w:tab w:val="left" w:pos="5954"/>
              </w:tabs>
              <w:spacing w:after="0" w:line="240" w:lineRule="auto"/>
              <w:jc w:val="center"/>
              <w:rPr>
                <w:rFonts w:ascii="Lato" w:eastAsia="Times New Roman" w:hAnsi="Lato" w:cs="Calibri"/>
              </w:rPr>
            </w:pPr>
          </w:p>
          <w:p w14:paraId="02EBD832" w14:textId="77777777" w:rsidR="008467DF" w:rsidRPr="001D75FA" w:rsidRDefault="008467DF" w:rsidP="00820620">
            <w:pPr>
              <w:tabs>
                <w:tab w:val="left" w:pos="5954"/>
              </w:tabs>
              <w:spacing w:after="0" w:line="240" w:lineRule="auto"/>
              <w:jc w:val="both"/>
              <w:rPr>
                <w:rFonts w:ascii="Lato" w:eastAsia="Times New Roman" w:hAnsi="Lato" w:cs="Calibri"/>
              </w:rPr>
            </w:pPr>
          </w:p>
        </w:tc>
      </w:tr>
      <w:tr w:rsidR="008467DF" w:rsidRPr="001D75FA" w14:paraId="3F2FD979" w14:textId="77777777" w:rsidTr="00820620">
        <w:trPr>
          <w:trHeight w:val="317"/>
        </w:trPr>
        <w:tc>
          <w:tcPr>
            <w:tcW w:w="3823" w:type="dxa"/>
          </w:tcPr>
          <w:p w14:paraId="0265CA42" w14:textId="77777777" w:rsidR="008467DF" w:rsidRPr="001D75FA" w:rsidRDefault="008467DF" w:rsidP="00820620">
            <w:pPr>
              <w:tabs>
                <w:tab w:val="left" w:pos="5954"/>
              </w:tabs>
              <w:spacing w:after="0" w:line="240" w:lineRule="auto"/>
              <w:jc w:val="center"/>
              <w:rPr>
                <w:rFonts w:ascii="Lato" w:eastAsia="Times New Roman" w:hAnsi="Lato" w:cs="Calibri"/>
              </w:rPr>
            </w:pPr>
          </w:p>
          <w:p w14:paraId="160CE9A5" w14:textId="77777777" w:rsidR="008467DF" w:rsidRPr="001D75FA" w:rsidRDefault="008467DF" w:rsidP="00820620">
            <w:pPr>
              <w:tabs>
                <w:tab w:val="left" w:pos="5954"/>
              </w:tabs>
              <w:spacing w:after="0" w:line="240" w:lineRule="auto"/>
              <w:jc w:val="center"/>
              <w:rPr>
                <w:rFonts w:ascii="Lato" w:eastAsia="Times New Roman" w:hAnsi="Lato" w:cs="Calibri"/>
              </w:rPr>
            </w:pPr>
          </w:p>
          <w:p w14:paraId="086C241B" w14:textId="77777777" w:rsidR="008467DF" w:rsidRPr="001D75FA" w:rsidRDefault="008467DF" w:rsidP="00820620">
            <w:pPr>
              <w:tabs>
                <w:tab w:val="left" w:pos="5954"/>
              </w:tabs>
              <w:spacing w:after="0" w:line="240" w:lineRule="auto"/>
              <w:jc w:val="center"/>
              <w:rPr>
                <w:rFonts w:ascii="Lato" w:eastAsia="Times New Roman" w:hAnsi="Lato" w:cs="Calibri"/>
              </w:rPr>
            </w:pPr>
            <w:r w:rsidRPr="001D75FA">
              <w:rPr>
                <w:rFonts w:ascii="Lato" w:eastAsia="Times New Roman" w:hAnsi="Lato" w:cs="Calibri"/>
              </w:rPr>
              <w:t xml:space="preserve">Lcda. Alejandra </w:t>
            </w:r>
            <w:proofErr w:type="spellStart"/>
            <w:r w:rsidRPr="001D75FA">
              <w:rPr>
                <w:rFonts w:ascii="Lato" w:eastAsia="Times New Roman" w:hAnsi="Lato" w:cs="Calibri"/>
              </w:rPr>
              <w:t>Cósetl</w:t>
            </w:r>
            <w:proofErr w:type="spellEnd"/>
            <w:r w:rsidRPr="001D75FA">
              <w:rPr>
                <w:rFonts w:ascii="Lato" w:eastAsia="Times New Roman" w:hAnsi="Lato" w:cs="Calibri"/>
              </w:rPr>
              <w:t xml:space="preserve"> Flores</w:t>
            </w:r>
          </w:p>
          <w:p w14:paraId="37B1DD07" w14:textId="77777777" w:rsidR="008467DF" w:rsidRPr="001D75FA" w:rsidRDefault="008467DF" w:rsidP="00820620">
            <w:pPr>
              <w:tabs>
                <w:tab w:val="left" w:pos="5954"/>
              </w:tabs>
              <w:spacing w:after="0" w:line="240" w:lineRule="auto"/>
              <w:jc w:val="center"/>
              <w:rPr>
                <w:rFonts w:ascii="Lato" w:eastAsia="Times New Roman" w:hAnsi="Lato" w:cs="Calibri"/>
              </w:rPr>
            </w:pPr>
            <w:r w:rsidRPr="001D75FA">
              <w:rPr>
                <w:rFonts w:ascii="Lato" w:eastAsia="Times New Roman" w:hAnsi="Lato" w:cs="Calibri"/>
              </w:rPr>
              <w:t>Integrante del Consejo de la Judicatura del Estado de Tlaxcala</w:t>
            </w:r>
          </w:p>
        </w:tc>
        <w:tc>
          <w:tcPr>
            <w:tcW w:w="283" w:type="dxa"/>
          </w:tcPr>
          <w:p w14:paraId="3D791861" w14:textId="77777777" w:rsidR="008467DF" w:rsidRPr="001D75FA" w:rsidRDefault="008467DF" w:rsidP="00820620">
            <w:pPr>
              <w:tabs>
                <w:tab w:val="left" w:pos="5954"/>
              </w:tabs>
              <w:spacing w:after="0" w:line="240" w:lineRule="auto"/>
              <w:jc w:val="both"/>
              <w:rPr>
                <w:rFonts w:ascii="Lato" w:eastAsia="Times New Roman" w:hAnsi="Lato" w:cs="Calibri"/>
              </w:rPr>
            </w:pPr>
          </w:p>
        </w:tc>
        <w:tc>
          <w:tcPr>
            <w:tcW w:w="3969" w:type="dxa"/>
          </w:tcPr>
          <w:p w14:paraId="69A91BF9" w14:textId="77777777" w:rsidR="008467DF" w:rsidRPr="001D75FA" w:rsidRDefault="008467DF" w:rsidP="00820620">
            <w:pPr>
              <w:tabs>
                <w:tab w:val="left" w:pos="5954"/>
              </w:tabs>
              <w:spacing w:after="0" w:line="240" w:lineRule="auto"/>
              <w:jc w:val="center"/>
              <w:rPr>
                <w:rFonts w:ascii="Lato" w:eastAsia="Times New Roman" w:hAnsi="Lato" w:cs="Calibri"/>
              </w:rPr>
            </w:pPr>
          </w:p>
          <w:p w14:paraId="17A31E63" w14:textId="77777777" w:rsidR="008467DF" w:rsidRPr="001D75FA" w:rsidRDefault="008467DF" w:rsidP="00820620">
            <w:pPr>
              <w:tabs>
                <w:tab w:val="left" w:pos="5954"/>
              </w:tabs>
              <w:spacing w:after="0" w:line="240" w:lineRule="auto"/>
              <w:jc w:val="center"/>
              <w:rPr>
                <w:rFonts w:ascii="Lato" w:eastAsia="Times New Roman" w:hAnsi="Lato" w:cs="Calibri"/>
              </w:rPr>
            </w:pPr>
          </w:p>
          <w:p w14:paraId="67D18A43" w14:textId="77777777" w:rsidR="008467DF" w:rsidRPr="001D75FA" w:rsidRDefault="008467DF" w:rsidP="00820620">
            <w:pPr>
              <w:tabs>
                <w:tab w:val="left" w:pos="5954"/>
              </w:tabs>
              <w:spacing w:after="0" w:line="240" w:lineRule="auto"/>
              <w:jc w:val="center"/>
              <w:rPr>
                <w:rFonts w:ascii="Lato" w:eastAsia="Times New Roman" w:hAnsi="Lato" w:cs="Calibri"/>
              </w:rPr>
            </w:pPr>
            <w:r w:rsidRPr="001D75FA">
              <w:rPr>
                <w:rFonts w:ascii="Lato" w:eastAsia="Times New Roman" w:hAnsi="Lato" w:cs="Calibri"/>
              </w:rPr>
              <w:t xml:space="preserve">Lcdo. Rey David González </w:t>
            </w:r>
            <w:proofErr w:type="spellStart"/>
            <w:r w:rsidRPr="001D75FA">
              <w:rPr>
                <w:rFonts w:ascii="Lato" w:eastAsia="Times New Roman" w:hAnsi="Lato" w:cs="Calibri"/>
              </w:rPr>
              <w:t>González</w:t>
            </w:r>
            <w:proofErr w:type="spellEnd"/>
          </w:p>
          <w:p w14:paraId="6CB2256C" w14:textId="77777777" w:rsidR="008467DF" w:rsidRPr="001D75FA" w:rsidRDefault="008467DF" w:rsidP="00820620">
            <w:pPr>
              <w:tabs>
                <w:tab w:val="left" w:pos="5954"/>
              </w:tabs>
              <w:spacing w:after="0" w:line="240" w:lineRule="auto"/>
              <w:jc w:val="center"/>
              <w:rPr>
                <w:rFonts w:ascii="Lato" w:eastAsia="Times New Roman" w:hAnsi="Lato" w:cs="Calibri"/>
              </w:rPr>
            </w:pPr>
            <w:r w:rsidRPr="001D75FA">
              <w:rPr>
                <w:rFonts w:ascii="Lato" w:eastAsia="Times New Roman" w:hAnsi="Lato" w:cs="Calibri"/>
              </w:rPr>
              <w:t>Integrante del Consejo de la Judicatura del Estado de Tlaxcala</w:t>
            </w:r>
          </w:p>
          <w:p w14:paraId="09528E75" w14:textId="77777777" w:rsidR="008467DF" w:rsidRPr="001D75FA" w:rsidRDefault="008467DF" w:rsidP="00820620">
            <w:pPr>
              <w:tabs>
                <w:tab w:val="left" w:pos="5954"/>
              </w:tabs>
              <w:spacing w:after="0" w:line="240" w:lineRule="auto"/>
              <w:jc w:val="center"/>
              <w:rPr>
                <w:rFonts w:ascii="Lato" w:eastAsia="Times New Roman" w:hAnsi="Lato" w:cs="Calibri"/>
              </w:rPr>
            </w:pPr>
          </w:p>
        </w:tc>
      </w:tr>
      <w:tr w:rsidR="008467DF" w:rsidRPr="001D75FA" w14:paraId="6DD65F0F" w14:textId="77777777" w:rsidTr="00820620">
        <w:trPr>
          <w:trHeight w:val="317"/>
        </w:trPr>
        <w:tc>
          <w:tcPr>
            <w:tcW w:w="3823" w:type="dxa"/>
          </w:tcPr>
          <w:p w14:paraId="29B6CEED" w14:textId="77777777" w:rsidR="008467DF" w:rsidRPr="001D75FA" w:rsidRDefault="008467DF" w:rsidP="00820620">
            <w:pPr>
              <w:tabs>
                <w:tab w:val="left" w:pos="5954"/>
              </w:tabs>
              <w:spacing w:after="0" w:line="240" w:lineRule="auto"/>
              <w:jc w:val="center"/>
              <w:rPr>
                <w:rFonts w:ascii="Lato" w:eastAsia="Times New Roman" w:hAnsi="Lato" w:cs="Calibri"/>
              </w:rPr>
            </w:pPr>
          </w:p>
          <w:p w14:paraId="652D1703" w14:textId="77777777" w:rsidR="008467DF" w:rsidRPr="001D75FA" w:rsidRDefault="008467DF" w:rsidP="00820620">
            <w:pPr>
              <w:tabs>
                <w:tab w:val="left" w:pos="5954"/>
              </w:tabs>
              <w:spacing w:after="0" w:line="240" w:lineRule="auto"/>
              <w:rPr>
                <w:rFonts w:ascii="Lato" w:eastAsia="Times New Roman" w:hAnsi="Lato" w:cs="Calibri"/>
              </w:rPr>
            </w:pPr>
          </w:p>
          <w:p w14:paraId="0DD8C1C8" w14:textId="77777777" w:rsidR="008467DF" w:rsidRPr="001D75FA" w:rsidRDefault="008467DF" w:rsidP="00820620">
            <w:pPr>
              <w:tabs>
                <w:tab w:val="left" w:pos="5954"/>
              </w:tabs>
              <w:spacing w:after="0" w:line="240" w:lineRule="auto"/>
              <w:rPr>
                <w:rFonts w:ascii="Lato" w:eastAsia="Times New Roman" w:hAnsi="Lato" w:cs="Calibri"/>
              </w:rPr>
            </w:pPr>
          </w:p>
          <w:p w14:paraId="4F8EDA84" w14:textId="77777777" w:rsidR="008467DF" w:rsidRPr="001D75FA" w:rsidRDefault="008467DF" w:rsidP="00820620">
            <w:pPr>
              <w:tabs>
                <w:tab w:val="left" w:pos="5954"/>
              </w:tabs>
              <w:spacing w:after="0" w:line="240" w:lineRule="auto"/>
              <w:rPr>
                <w:rFonts w:ascii="Lato" w:eastAsia="Times New Roman" w:hAnsi="Lato" w:cs="Calibri"/>
              </w:rPr>
            </w:pPr>
          </w:p>
        </w:tc>
        <w:tc>
          <w:tcPr>
            <w:tcW w:w="283" w:type="dxa"/>
          </w:tcPr>
          <w:p w14:paraId="3661D105" w14:textId="77777777" w:rsidR="008467DF" w:rsidRPr="001D75FA" w:rsidRDefault="008467DF" w:rsidP="00820620">
            <w:pPr>
              <w:tabs>
                <w:tab w:val="left" w:pos="5954"/>
              </w:tabs>
              <w:spacing w:after="0" w:line="240" w:lineRule="auto"/>
              <w:jc w:val="both"/>
              <w:rPr>
                <w:rFonts w:ascii="Lato" w:eastAsia="Times New Roman" w:hAnsi="Lato" w:cs="Calibri"/>
              </w:rPr>
            </w:pPr>
          </w:p>
        </w:tc>
        <w:tc>
          <w:tcPr>
            <w:tcW w:w="3969" w:type="dxa"/>
          </w:tcPr>
          <w:p w14:paraId="619C8934" w14:textId="77777777" w:rsidR="008467DF" w:rsidRPr="001D75FA" w:rsidRDefault="008467DF" w:rsidP="00820620">
            <w:pPr>
              <w:tabs>
                <w:tab w:val="left" w:pos="5954"/>
              </w:tabs>
              <w:spacing w:after="0" w:line="240" w:lineRule="auto"/>
              <w:jc w:val="center"/>
              <w:rPr>
                <w:rFonts w:ascii="Lato" w:eastAsia="Times New Roman" w:hAnsi="Lato" w:cs="Calibri"/>
              </w:rPr>
            </w:pPr>
          </w:p>
          <w:p w14:paraId="4D48684E" w14:textId="77777777" w:rsidR="008467DF" w:rsidRPr="001D75FA" w:rsidRDefault="008467DF" w:rsidP="00820620">
            <w:pPr>
              <w:tabs>
                <w:tab w:val="left" w:pos="5954"/>
              </w:tabs>
              <w:spacing w:after="0" w:line="240" w:lineRule="auto"/>
              <w:rPr>
                <w:rFonts w:ascii="Lato" w:eastAsia="Times New Roman" w:hAnsi="Lato" w:cs="Calibri"/>
              </w:rPr>
            </w:pPr>
          </w:p>
        </w:tc>
      </w:tr>
      <w:tr w:rsidR="008467DF" w:rsidRPr="001D75FA" w14:paraId="76F80FD6" w14:textId="77777777" w:rsidTr="00820620">
        <w:trPr>
          <w:trHeight w:val="317"/>
        </w:trPr>
        <w:tc>
          <w:tcPr>
            <w:tcW w:w="8075" w:type="dxa"/>
            <w:gridSpan w:val="3"/>
          </w:tcPr>
          <w:p w14:paraId="5409C3C6" w14:textId="77777777" w:rsidR="008467DF" w:rsidRPr="001D75FA" w:rsidRDefault="008467DF" w:rsidP="00820620">
            <w:pPr>
              <w:tabs>
                <w:tab w:val="left" w:pos="5954"/>
              </w:tabs>
              <w:spacing w:after="0" w:line="240" w:lineRule="auto"/>
              <w:jc w:val="center"/>
              <w:rPr>
                <w:rFonts w:ascii="Lato" w:hAnsi="Lato" w:cstheme="minorHAnsi"/>
                <w:b/>
                <w:bCs/>
              </w:rPr>
            </w:pPr>
            <w:r w:rsidRPr="001D75FA">
              <w:rPr>
                <w:rFonts w:ascii="Lato" w:hAnsi="Lato" w:cstheme="minorHAnsi"/>
                <w:b/>
                <w:bCs/>
              </w:rPr>
              <w:t>DOY FE</w:t>
            </w:r>
          </w:p>
          <w:p w14:paraId="15A8708D" w14:textId="77777777" w:rsidR="008467DF" w:rsidRPr="001D75FA" w:rsidRDefault="008467DF" w:rsidP="00820620">
            <w:pPr>
              <w:tabs>
                <w:tab w:val="left" w:pos="5954"/>
              </w:tabs>
              <w:spacing w:after="0" w:line="240" w:lineRule="auto"/>
              <w:jc w:val="center"/>
              <w:rPr>
                <w:rFonts w:ascii="Lato" w:hAnsi="Lato" w:cstheme="minorHAnsi"/>
                <w:b/>
                <w:bCs/>
              </w:rPr>
            </w:pPr>
          </w:p>
          <w:p w14:paraId="79F2A118" w14:textId="77777777" w:rsidR="008467DF" w:rsidRPr="001D75FA" w:rsidRDefault="008467DF" w:rsidP="00820620">
            <w:pPr>
              <w:tabs>
                <w:tab w:val="left" w:pos="5954"/>
              </w:tabs>
              <w:spacing w:after="0" w:line="240" w:lineRule="auto"/>
              <w:jc w:val="center"/>
              <w:rPr>
                <w:rFonts w:ascii="Lato" w:hAnsi="Lato" w:cstheme="minorHAnsi"/>
                <w:b/>
                <w:bCs/>
              </w:rPr>
            </w:pPr>
          </w:p>
          <w:p w14:paraId="6C1B07AF" w14:textId="77777777" w:rsidR="008467DF" w:rsidRPr="001D75FA" w:rsidRDefault="008467DF" w:rsidP="00820620">
            <w:pPr>
              <w:tabs>
                <w:tab w:val="left" w:pos="5954"/>
              </w:tabs>
              <w:spacing w:after="0" w:line="240" w:lineRule="auto"/>
              <w:jc w:val="center"/>
              <w:rPr>
                <w:rFonts w:ascii="Lato" w:hAnsi="Lato" w:cstheme="minorHAnsi"/>
                <w:b/>
                <w:bCs/>
              </w:rPr>
            </w:pPr>
          </w:p>
          <w:p w14:paraId="551C47E4" w14:textId="77777777" w:rsidR="008467DF" w:rsidRPr="001D75FA" w:rsidRDefault="008467DF" w:rsidP="00820620">
            <w:pPr>
              <w:tabs>
                <w:tab w:val="left" w:pos="5954"/>
              </w:tabs>
              <w:spacing w:after="0" w:line="240" w:lineRule="auto"/>
              <w:jc w:val="center"/>
              <w:rPr>
                <w:rFonts w:ascii="Lato" w:hAnsi="Lato" w:cstheme="minorHAnsi"/>
              </w:rPr>
            </w:pPr>
          </w:p>
          <w:p w14:paraId="38FECC72" w14:textId="77777777" w:rsidR="008467DF" w:rsidRPr="001D75FA" w:rsidRDefault="008467DF" w:rsidP="00820620">
            <w:pPr>
              <w:tabs>
                <w:tab w:val="left" w:pos="5954"/>
              </w:tabs>
              <w:spacing w:after="0" w:line="240" w:lineRule="auto"/>
              <w:jc w:val="center"/>
              <w:rPr>
                <w:rFonts w:ascii="Lato" w:hAnsi="Lato" w:cstheme="minorHAnsi"/>
              </w:rPr>
            </w:pPr>
            <w:r w:rsidRPr="001D75FA">
              <w:rPr>
                <w:rFonts w:ascii="Lato" w:hAnsi="Lato" w:cstheme="minorHAnsi"/>
              </w:rPr>
              <w:t xml:space="preserve">Lcda. </w:t>
            </w:r>
            <w:proofErr w:type="spellStart"/>
            <w:r w:rsidRPr="001D75FA">
              <w:rPr>
                <w:rFonts w:ascii="Lato" w:hAnsi="Lato" w:cstheme="minorHAnsi"/>
              </w:rPr>
              <w:t>Midory</w:t>
            </w:r>
            <w:proofErr w:type="spellEnd"/>
            <w:r w:rsidRPr="001D75FA">
              <w:rPr>
                <w:rFonts w:ascii="Lato" w:hAnsi="Lato" w:cstheme="minorHAnsi"/>
              </w:rPr>
              <w:t xml:space="preserve"> Castro Bañuelos </w:t>
            </w:r>
          </w:p>
          <w:p w14:paraId="21F60A5B" w14:textId="77777777" w:rsidR="008467DF" w:rsidRPr="001D75FA" w:rsidRDefault="008467DF" w:rsidP="00820620">
            <w:pPr>
              <w:tabs>
                <w:tab w:val="left" w:pos="5954"/>
              </w:tabs>
              <w:spacing w:after="0" w:line="240" w:lineRule="auto"/>
              <w:jc w:val="center"/>
              <w:rPr>
                <w:rFonts w:ascii="Lato" w:hAnsi="Lato" w:cstheme="minorHAnsi"/>
              </w:rPr>
            </w:pPr>
            <w:r w:rsidRPr="001D75FA">
              <w:rPr>
                <w:rFonts w:ascii="Lato" w:hAnsi="Lato" w:cstheme="minorHAnsi"/>
              </w:rPr>
              <w:t xml:space="preserve">Secretaria Ejecutiva del Consejo de la Judicatura del Estado de Tlaxcala.  </w:t>
            </w:r>
          </w:p>
        </w:tc>
      </w:tr>
      <w:bookmarkEnd w:id="5"/>
    </w:tbl>
    <w:p w14:paraId="468AAD17" w14:textId="77777777" w:rsidR="008467DF" w:rsidRDefault="008467DF" w:rsidP="00D33C85">
      <w:pPr>
        <w:spacing w:after="0" w:line="480" w:lineRule="auto"/>
        <w:jc w:val="both"/>
        <w:rPr>
          <w:rFonts w:ascii="Lato" w:hAnsi="Lato"/>
          <w:bCs/>
        </w:rPr>
      </w:pPr>
    </w:p>
    <w:p w14:paraId="1BF1DBB3" w14:textId="77777777" w:rsidR="00FC2610" w:rsidRDefault="00FC2610" w:rsidP="00D33C85">
      <w:pPr>
        <w:spacing w:after="0" w:line="480" w:lineRule="auto"/>
        <w:jc w:val="both"/>
        <w:rPr>
          <w:rFonts w:ascii="Lato" w:hAnsi="Lato"/>
          <w:bCs/>
        </w:rPr>
      </w:pPr>
    </w:p>
    <w:p w14:paraId="3AFF4705" w14:textId="77777777" w:rsidR="00FC2610" w:rsidRDefault="00FC2610" w:rsidP="00D33C85">
      <w:pPr>
        <w:spacing w:after="0" w:line="480" w:lineRule="auto"/>
        <w:jc w:val="both"/>
        <w:rPr>
          <w:rFonts w:ascii="Lato" w:hAnsi="Lato"/>
          <w:bCs/>
        </w:rPr>
      </w:pPr>
    </w:p>
    <w:p w14:paraId="341CAFEF" w14:textId="77777777" w:rsidR="00FC2610" w:rsidRPr="002C06A0" w:rsidRDefault="00FC2610" w:rsidP="00D33C85">
      <w:pPr>
        <w:spacing w:after="0" w:line="480" w:lineRule="auto"/>
        <w:jc w:val="both"/>
        <w:rPr>
          <w:rFonts w:ascii="Lato" w:hAnsi="Lato"/>
          <w:bCs/>
        </w:rPr>
      </w:pPr>
    </w:p>
    <w:sectPr w:rsidR="00FC2610" w:rsidRPr="002C06A0" w:rsidSect="00FC2610">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F12D" w14:textId="77777777" w:rsidR="00604C0C" w:rsidRDefault="00604C0C">
      <w:pPr>
        <w:spacing w:after="0" w:line="240" w:lineRule="auto"/>
      </w:pPr>
      <w:r>
        <w:separator/>
      </w:r>
    </w:p>
  </w:endnote>
  <w:endnote w:type="continuationSeparator" w:id="0">
    <w:p w14:paraId="176FA3E0" w14:textId="77777777" w:rsidR="00604C0C" w:rsidRDefault="0060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50D7" w14:textId="77777777" w:rsidR="00604C0C" w:rsidRDefault="00604C0C">
      <w:pPr>
        <w:spacing w:after="0" w:line="240" w:lineRule="auto"/>
      </w:pPr>
      <w:r>
        <w:separator/>
      </w:r>
    </w:p>
  </w:footnote>
  <w:footnote w:type="continuationSeparator" w:id="0">
    <w:p w14:paraId="25FB2842" w14:textId="77777777" w:rsidR="00604C0C" w:rsidRDefault="0060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40A11167" w:rsidR="009470F0"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6" w:name="_Hlk93306781"/>
        <w:bookmarkStart w:id="7" w:name="_Hlk93306782"/>
        <w:r w:rsidRPr="00DB296A">
          <w:rPr>
            <w:rFonts w:asciiTheme="minorHAnsi" w:hAnsiTheme="minorHAnsi" w:cstheme="minorHAnsi"/>
            <w:b/>
          </w:rPr>
          <w:t xml:space="preserve">ACTA NÚMERO: </w:t>
        </w:r>
        <w:r w:rsidR="00B4263E">
          <w:rPr>
            <w:rFonts w:asciiTheme="minorHAnsi" w:hAnsiTheme="minorHAnsi" w:cstheme="minorHAnsi"/>
            <w:b/>
          </w:rPr>
          <w:t>91</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909733970" name="Imagen 190973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909733970" name="Imagen 190973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6"/>
        <w:bookmarkEnd w:id="7"/>
        <w:r w:rsidR="009644DC" w:rsidRPr="00DB296A">
          <w:rPr>
            <w:rFonts w:asciiTheme="minorHAnsi" w:hAnsiTheme="minorHAnsi" w:cstheme="minorHAnsi"/>
            <w:b/>
          </w:rPr>
          <w:t>4</w:t>
        </w:r>
      </w:p>
      <w:p w14:paraId="5AA678A8" w14:textId="36CA0AA0" w:rsidR="000F2820" w:rsidRPr="000F2820" w:rsidRDefault="009470F0" w:rsidP="000F2820">
        <w:pPr>
          <w:spacing w:after="0" w:line="480" w:lineRule="auto"/>
          <w:ind w:left="708" w:firstLine="708"/>
          <w:jc w:val="right"/>
          <w:rPr>
            <w:sz w:val="30"/>
            <w:szCs w:val="30"/>
          </w:rPr>
        </w:pPr>
        <w:r>
          <w:t xml:space="preserve">EXTRAORDINARIA </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2D5"/>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52B75"/>
    <w:multiLevelType w:val="multilevel"/>
    <w:tmpl w:val="B09025F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C10C85"/>
    <w:multiLevelType w:val="hybridMultilevel"/>
    <w:tmpl w:val="C7DA7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6A00F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C9234CE"/>
    <w:multiLevelType w:val="hybridMultilevel"/>
    <w:tmpl w:val="1DF46B6E"/>
    <w:lvl w:ilvl="0" w:tplc="425C1B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28BB4F8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1954DB4"/>
    <w:multiLevelType w:val="hybridMultilevel"/>
    <w:tmpl w:val="40902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FE79E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926213A"/>
    <w:multiLevelType w:val="hybridMultilevel"/>
    <w:tmpl w:val="64A45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5C69B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433511"/>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350F53"/>
    <w:multiLevelType w:val="hybridMultilevel"/>
    <w:tmpl w:val="D72C3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6"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2308B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0A57820"/>
    <w:multiLevelType w:val="hybridMultilevel"/>
    <w:tmpl w:val="C5387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18566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4525C7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0" w15:restartNumberingAfterBreak="0">
    <w:nsid w:val="6F54451E"/>
    <w:multiLevelType w:val="hybridMultilevel"/>
    <w:tmpl w:val="9B3A6C2E"/>
    <w:lvl w:ilvl="0" w:tplc="1AA0B33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1" w15:restartNumberingAfterBreak="0">
    <w:nsid w:val="7034479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5" w15:restartNumberingAfterBreak="0">
    <w:nsid w:val="756909C2"/>
    <w:multiLevelType w:val="hybridMultilevel"/>
    <w:tmpl w:val="ECC4A3B2"/>
    <w:lvl w:ilvl="0" w:tplc="4E2E93DC">
      <w:start w:val="1"/>
      <w:numFmt w:val="decimal"/>
      <w:lvlText w:val="%1."/>
      <w:lvlJc w:val="left"/>
      <w:pPr>
        <w:ind w:left="720" w:hanging="360"/>
      </w:pPr>
      <w:rPr>
        <w:rFonts w:ascii="Lato" w:hAnsi="Lato"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DCF4F7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7DD81A69"/>
    <w:multiLevelType w:val="hybridMultilevel"/>
    <w:tmpl w:val="90C2F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248228975">
    <w:abstractNumId w:val="23"/>
  </w:num>
  <w:num w:numId="2" w16cid:durableId="1719864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8"/>
  </w:num>
  <w:num w:numId="4" w16cid:durableId="894009052">
    <w:abstractNumId w:val="1"/>
  </w:num>
  <w:num w:numId="5" w16cid:durableId="711003999">
    <w:abstractNumId w:val="10"/>
  </w:num>
  <w:num w:numId="6" w16cid:durableId="1342586187">
    <w:abstractNumId w:val="41"/>
  </w:num>
  <w:num w:numId="7" w16cid:durableId="552545073">
    <w:abstractNumId w:val="30"/>
  </w:num>
  <w:num w:numId="8" w16cid:durableId="1125582504">
    <w:abstractNumId w:val="40"/>
  </w:num>
  <w:num w:numId="9" w16cid:durableId="2033535532">
    <w:abstractNumId w:val="42"/>
  </w:num>
  <w:num w:numId="10" w16cid:durableId="539434611">
    <w:abstractNumId w:val="39"/>
  </w:num>
  <w:num w:numId="11" w16cid:durableId="940066454">
    <w:abstractNumId w:val="18"/>
  </w:num>
  <w:num w:numId="12" w16cid:durableId="44186265">
    <w:abstractNumId w:val="3"/>
  </w:num>
  <w:num w:numId="13" w16cid:durableId="1993486393">
    <w:abstractNumId w:val="16"/>
  </w:num>
  <w:num w:numId="14" w16cid:durableId="1637636217">
    <w:abstractNumId w:val="44"/>
  </w:num>
  <w:num w:numId="15" w16cid:durableId="1930387205">
    <w:abstractNumId w:val="32"/>
  </w:num>
  <w:num w:numId="16" w16cid:durableId="1994872274">
    <w:abstractNumId w:val="29"/>
  </w:num>
  <w:num w:numId="17" w16cid:durableId="950282019">
    <w:abstractNumId w:val="38"/>
  </w:num>
  <w:num w:numId="18" w16cid:durableId="1703240276">
    <w:abstractNumId w:val="54"/>
  </w:num>
  <w:num w:numId="19" w16cid:durableId="4211457">
    <w:abstractNumId w:val="35"/>
  </w:num>
  <w:num w:numId="20" w16cid:durableId="803740560">
    <w:abstractNumId w:val="52"/>
  </w:num>
  <w:num w:numId="21" w16cid:durableId="1331324021">
    <w:abstractNumId w:val="56"/>
  </w:num>
  <w:num w:numId="22" w16cid:durableId="1032733189">
    <w:abstractNumId w:val="20"/>
  </w:num>
  <w:num w:numId="23" w16cid:durableId="515927401">
    <w:abstractNumId w:val="7"/>
  </w:num>
  <w:num w:numId="24" w16cid:durableId="142503258">
    <w:abstractNumId w:val="49"/>
  </w:num>
  <w:num w:numId="25" w16cid:durableId="120612950">
    <w:abstractNumId w:val="5"/>
  </w:num>
  <w:num w:numId="26" w16cid:durableId="1155489127">
    <w:abstractNumId w:val="37"/>
  </w:num>
  <w:num w:numId="27" w16cid:durableId="1093355439">
    <w:abstractNumId w:val="53"/>
  </w:num>
  <w:num w:numId="28" w16cid:durableId="1229268774">
    <w:abstractNumId w:val="13"/>
  </w:num>
  <w:num w:numId="29" w16cid:durableId="1546676967">
    <w:abstractNumId w:val="36"/>
  </w:num>
  <w:num w:numId="30" w16cid:durableId="2026401603">
    <w:abstractNumId w:val="34"/>
  </w:num>
  <w:num w:numId="31" w16cid:durableId="1563637607">
    <w:abstractNumId w:val="6"/>
  </w:num>
  <w:num w:numId="32" w16cid:durableId="158815434">
    <w:abstractNumId w:val="27"/>
  </w:num>
  <w:num w:numId="33" w16cid:durableId="835720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9"/>
  </w:num>
  <w:num w:numId="35" w16cid:durableId="269821115">
    <w:abstractNumId w:val="12"/>
  </w:num>
  <w:num w:numId="36" w16cid:durableId="2009863600">
    <w:abstractNumId w:val="57"/>
  </w:num>
  <w:num w:numId="37" w16cid:durableId="156657048">
    <w:abstractNumId w:val="25"/>
  </w:num>
  <w:num w:numId="38" w16cid:durableId="86854419">
    <w:abstractNumId w:val="31"/>
  </w:num>
  <w:num w:numId="39" w16cid:durableId="878782295">
    <w:abstractNumId w:val="11"/>
  </w:num>
  <w:num w:numId="40" w16cid:durableId="8146337">
    <w:abstractNumId w:val="58"/>
  </w:num>
  <w:num w:numId="41" w16cid:durableId="24602875">
    <w:abstractNumId w:val="55"/>
  </w:num>
  <w:num w:numId="42" w16cid:durableId="1988630355">
    <w:abstractNumId w:val="48"/>
  </w:num>
  <w:num w:numId="43" w16cid:durableId="903879272">
    <w:abstractNumId w:val="26"/>
  </w:num>
  <w:num w:numId="44" w16cid:durableId="1961376803">
    <w:abstractNumId w:val="15"/>
  </w:num>
  <w:num w:numId="45" w16cid:durableId="1091585083">
    <w:abstractNumId w:val="47"/>
  </w:num>
  <w:num w:numId="46" w16cid:durableId="1534223461">
    <w:abstractNumId w:val="24"/>
  </w:num>
  <w:num w:numId="47" w16cid:durableId="112945004">
    <w:abstractNumId w:val="46"/>
  </w:num>
  <w:num w:numId="48" w16cid:durableId="2013485948">
    <w:abstractNumId w:val="28"/>
  </w:num>
  <w:num w:numId="49" w16cid:durableId="1299609475">
    <w:abstractNumId w:val="22"/>
  </w:num>
  <w:num w:numId="50" w16cid:durableId="818152399">
    <w:abstractNumId w:val="0"/>
  </w:num>
  <w:num w:numId="51" w16cid:durableId="1417943409">
    <w:abstractNumId w:val="21"/>
  </w:num>
  <w:num w:numId="52" w16cid:durableId="429619270">
    <w:abstractNumId w:val="33"/>
  </w:num>
  <w:num w:numId="53" w16cid:durableId="2053917629">
    <w:abstractNumId w:val="17"/>
  </w:num>
  <w:num w:numId="54" w16cid:durableId="1417743995">
    <w:abstractNumId w:val="45"/>
  </w:num>
  <w:num w:numId="55" w16cid:durableId="1601714842">
    <w:abstractNumId w:val="2"/>
  </w:num>
  <w:num w:numId="56" w16cid:durableId="326175389">
    <w:abstractNumId w:val="59"/>
  </w:num>
  <w:num w:numId="57" w16cid:durableId="1638997313">
    <w:abstractNumId w:val="4"/>
  </w:num>
  <w:num w:numId="58" w16cid:durableId="1763182921">
    <w:abstractNumId w:val="50"/>
  </w:num>
  <w:num w:numId="59" w16cid:durableId="1994985253">
    <w:abstractNumId w:val="43"/>
  </w:num>
  <w:num w:numId="60" w16cid:durableId="1249075386">
    <w:abstractNumId w:val="51"/>
  </w:num>
  <w:num w:numId="61" w16cid:durableId="111308683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344A2"/>
    <w:rsid w:val="00040682"/>
    <w:rsid w:val="000406AD"/>
    <w:rsid w:val="0004193C"/>
    <w:rsid w:val="00042184"/>
    <w:rsid w:val="0004314C"/>
    <w:rsid w:val="000465B1"/>
    <w:rsid w:val="00050311"/>
    <w:rsid w:val="00050875"/>
    <w:rsid w:val="00053158"/>
    <w:rsid w:val="00054921"/>
    <w:rsid w:val="00054A44"/>
    <w:rsid w:val="0005626A"/>
    <w:rsid w:val="00057BE4"/>
    <w:rsid w:val="000609DF"/>
    <w:rsid w:val="00060EB9"/>
    <w:rsid w:val="000615F4"/>
    <w:rsid w:val="000634E0"/>
    <w:rsid w:val="00063737"/>
    <w:rsid w:val="00067F03"/>
    <w:rsid w:val="00070E4F"/>
    <w:rsid w:val="00070F93"/>
    <w:rsid w:val="000715C4"/>
    <w:rsid w:val="0007215E"/>
    <w:rsid w:val="00073F0F"/>
    <w:rsid w:val="00074D89"/>
    <w:rsid w:val="00083CA1"/>
    <w:rsid w:val="00084544"/>
    <w:rsid w:val="00084CB8"/>
    <w:rsid w:val="00085486"/>
    <w:rsid w:val="00085AF0"/>
    <w:rsid w:val="000865BA"/>
    <w:rsid w:val="00086C51"/>
    <w:rsid w:val="00086E40"/>
    <w:rsid w:val="00090005"/>
    <w:rsid w:val="000900AB"/>
    <w:rsid w:val="000904FE"/>
    <w:rsid w:val="00090916"/>
    <w:rsid w:val="00092485"/>
    <w:rsid w:val="00092590"/>
    <w:rsid w:val="00092C31"/>
    <w:rsid w:val="000934DD"/>
    <w:rsid w:val="00094260"/>
    <w:rsid w:val="000956EC"/>
    <w:rsid w:val="000956ED"/>
    <w:rsid w:val="00096CD4"/>
    <w:rsid w:val="000A6149"/>
    <w:rsid w:val="000A7DA7"/>
    <w:rsid w:val="000B28FF"/>
    <w:rsid w:val="000B4505"/>
    <w:rsid w:val="000B48DD"/>
    <w:rsid w:val="000B6739"/>
    <w:rsid w:val="000B7410"/>
    <w:rsid w:val="000C0869"/>
    <w:rsid w:val="000C1E39"/>
    <w:rsid w:val="000C288A"/>
    <w:rsid w:val="000C5FB7"/>
    <w:rsid w:val="000C6BF5"/>
    <w:rsid w:val="000C79E9"/>
    <w:rsid w:val="000D38D8"/>
    <w:rsid w:val="000D4323"/>
    <w:rsid w:val="000D685B"/>
    <w:rsid w:val="000D7B74"/>
    <w:rsid w:val="000E0118"/>
    <w:rsid w:val="000E367D"/>
    <w:rsid w:val="000E69B4"/>
    <w:rsid w:val="000E6A64"/>
    <w:rsid w:val="000E7908"/>
    <w:rsid w:val="000F0BBF"/>
    <w:rsid w:val="000F153F"/>
    <w:rsid w:val="000F253B"/>
    <w:rsid w:val="000F2820"/>
    <w:rsid w:val="000F2F75"/>
    <w:rsid w:val="00100F16"/>
    <w:rsid w:val="0010237D"/>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2CD5"/>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59B"/>
    <w:rsid w:val="001C6842"/>
    <w:rsid w:val="001C7508"/>
    <w:rsid w:val="001C7775"/>
    <w:rsid w:val="001D0456"/>
    <w:rsid w:val="001D2605"/>
    <w:rsid w:val="001D4755"/>
    <w:rsid w:val="001D5B65"/>
    <w:rsid w:val="001D6A09"/>
    <w:rsid w:val="001D728C"/>
    <w:rsid w:val="001D79C2"/>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68B"/>
    <w:rsid w:val="00225F9A"/>
    <w:rsid w:val="002269F6"/>
    <w:rsid w:val="00227C62"/>
    <w:rsid w:val="00231EF7"/>
    <w:rsid w:val="00232C95"/>
    <w:rsid w:val="00233771"/>
    <w:rsid w:val="00233C1C"/>
    <w:rsid w:val="00235D99"/>
    <w:rsid w:val="00240DBC"/>
    <w:rsid w:val="002416AF"/>
    <w:rsid w:val="00241BE5"/>
    <w:rsid w:val="00242C71"/>
    <w:rsid w:val="00242DCB"/>
    <w:rsid w:val="0024458E"/>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5F9C"/>
    <w:rsid w:val="0026650B"/>
    <w:rsid w:val="00267BD6"/>
    <w:rsid w:val="00272B29"/>
    <w:rsid w:val="00275E5C"/>
    <w:rsid w:val="00280A0D"/>
    <w:rsid w:val="00280D38"/>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6A0"/>
    <w:rsid w:val="002C0805"/>
    <w:rsid w:val="002C1E16"/>
    <w:rsid w:val="002C2147"/>
    <w:rsid w:val="002C2B96"/>
    <w:rsid w:val="002C3984"/>
    <w:rsid w:val="002C3990"/>
    <w:rsid w:val="002C3F45"/>
    <w:rsid w:val="002C6634"/>
    <w:rsid w:val="002C747F"/>
    <w:rsid w:val="002C7E3D"/>
    <w:rsid w:val="002D25C4"/>
    <w:rsid w:val="002D279B"/>
    <w:rsid w:val="002D2CC2"/>
    <w:rsid w:val="002D4427"/>
    <w:rsid w:val="002D6006"/>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27D"/>
    <w:rsid w:val="002F5C21"/>
    <w:rsid w:val="002F5CEE"/>
    <w:rsid w:val="002F66DA"/>
    <w:rsid w:val="002F6A36"/>
    <w:rsid w:val="002F7C56"/>
    <w:rsid w:val="003004E7"/>
    <w:rsid w:val="00301432"/>
    <w:rsid w:val="00302BD7"/>
    <w:rsid w:val="00303075"/>
    <w:rsid w:val="0030348B"/>
    <w:rsid w:val="00305ECF"/>
    <w:rsid w:val="00310283"/>
    <w:rsid w:val="00311586"/>
    <w:rsid w:val="00311D75"/>
    <w:rsid w:val="003125F5"/>
    <w:rsid w:val="00314189"/>
    <w:rsid w:val="00315221"/>
    <w:rsid w:val="003155BF"/>
    <w:rsid w:val="00316A83"/>
    <w:rsid w:val="00320D3A"/>
    <w:rsid w:val="0032111C"/>
    <w:rsid w:val="00322171"/>
    <w:rsid w:val="0032224C"/>
    <w:rsid w:val="0032354F"/>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05F"/>
    <w:rsid w:val="0034618F"/>
    <w:rsid w:val="00346921"/>
    <w:rsid w:val="0035000A"/>
    <w:rsid w:val="003512F2"/>
    <w:rsid w:val="0035291E"/>
    <w:rsid w:val="003548C2"/>
    <w:rsid w:val="0035572D"/>
    <w:rsid w:val="00357D54"/>
    <w:rsid w:val="00360F85"/>
    <w:rsid w:val="0036280F"/>
    <w:rsid w:val="003651DC"/>
    <w:rsid w:val="00365AF5"/>
    <w:rsid w:val="00370E2A"/>
    <w:rsid w:val="0037121A"/>
    <w:rsid w:val="00371FDC"/>
    <w:rsid w:val="003731EA"/>
    <w:rsid w:val="00375ADA"/>
    <w:rsid w:val="003767D9"/>
    <w:rsid w:val="0037799A"/>
    <w:rsid w:val="00382360"/>
    <w:rsid w:val="003828BB"/>
    <w:rsid w:val="003836B9"/>
    <w:rsid w:val="00383757"/>
    <w:rsid w:val="003855B5"/>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4CFA"/>
    <w:rsid w:val="00405263"/>
    <w:rsid w:val="00405577"/>
    <w:rsid w:val="0040567B"/>
    <w:rsid w:val="00412CDA"/>
    <w:rsid w:val="00413F17"/>
    <w:rsid w:val="00416C66"/>
    <w:rsid w:val="00422459"/>
    <w:rsid w:val="0042257B"/>
    <w:rsid w:val="00423526"/>
    <w:rsid w:val="00425832"/>
    <w:rsid w:val="004301E8"/>
    <w:rsid w:val="00430347"/>
    <w:rsid w:val="00432F43"/>
    <w:rsid w:val="004333C1"/>
    <w:rsid w:val="00433A75"/>
    <w:rsid w:val="00433CF1"/>
    <w:rsid w:val="004372C3"/>
    <w:rsid w:val="004379D8"/>
    <w:rsid w:val="004407D3"/>
    <w:rsid w:val="004412AC"/>
    <w:rsid w:val="00442F9C"/>
    <w:rsid w:val="0044310C"/>
    <w:rsid w:val="00445671"/>
    <w:rsid w:val="00447BD5"/>
    <w:rsid w:val="00450501"/>
    <w:rsid w:val="0045061A"/>
    <w:rsid w:val="004518ED"/>
    <w:rsid w:val="00451B8C"/>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57A"/>
    <w:rsid w:val="00482A1A"/>
    <w:rsid w:val="00482A98"/>
    <w:rsid w:val="00483883"/>
    <w:rsid w:val="00483D4B"/>
    <w:rsid w:val="00483FD6"/>
    <w:rsid w:val="0048470E"/>
    <w:rsid w:val="00486684"/>
    <w:rsid w:val="00486994"/>
    <w:rsid w:val="00492A09"/>
    <w:rsid w:val="00493ADA"/>
    <w:rsid w:val="00495035"/>
    <w:rsid w:val="004951C6"/>
    <w:rsid w:val="004979E7"/>
    <w:rsid w:val="004A5020"/>
    <w:rsid w:val="004A7E77"/>
    <w:rsid w:val="004B3E15"/>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3CE"/>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B52"/>
    <w:rsid w:val="00520893"/>
    <w:rsid w:val="00522B6B"/>
    <w:rsid w:val="00523FDF"/>
    <w:rsid w:val="005258A4"/>
    <w:rsid w:val="00526BD3"/>
    <w:rsid w:val="0052733E"/>
    <w:rsid w:val="00527B8F"/>
    <w:rsid w:val="00530528"/>
    <w:rsid w:val="00531FB1"/>
    <w:rsid w:val="0053327E"/>
    <w:rsid w:val="0053470A"/>
    <w:rsid w:val="005349DD"/>
    <w:rsid w:val="0053506D"/>
    <w:rsid w:val="00537214"/>
    <w:rsid w:val="00537413"/>
    <w:rsid w:val="005378C2"/>
    <w:rsid w:val="00537988"/>
    <w:rsid w:val="00540552"/>
    <w:rsid w:val="005414CC"/>
    <w:rsid w:val="00542607"/>
    <w:rsid w:val="005431B7"/>
    <w:rsid w:val="00543A32"/>
    <w:rsid w:val="00552B5F"/>
    <w:rsid w:val="005535D0"/>
    <w:rsid w:val="00557CA0"/>
    <w:rsid w:val="0056162B"/>
    <w:rsid w:val="0056650B"/>
    <w:rsid w:val="00571086"/>
    <w:rsid w:val="00574AED"/>
    <w:rsid w:val="00575724"/>
    <w:rsid w:val="00575B23"/>
    <w:rsid w:val="00576A1B"/>
    <w:rsid w:val="00577324"/>
    <w:rsid w:val="005804B1"/>
    <w:rsid w:val="00581CC9"/>
    <w:rsid w:val="00585596"/>
    <w:rsid w:val="0059064E"/>
    <w:rsid w:val="00592014"/>
    <w:rsid w:val="005939BB"/>
    <w:rsid w:val="00593C2E"/>
    <w:rsid w:val="0059440C"/>
    <w:rsid w:val="005954EB"/>
    <w:rsid w:val="00595672"/>
    <w:rsid w:val="00597042"/>
    <w:rsid w:val="00597543"/>
    <w:rsid w:val="005A04C4"/>
    <w:rsid w:val="005A1448"/>
    <w:rsid w:val="005A259B"/>
    <w:rsid w:val="005A3A72"/>
    <w:rsid w:val="005A590E"/>
    <w:rsid w:val="005A6A44"/>
    <w:rsid w:val="005A6CE0"/>
    <w:rsid w:val="005B1638"/>
    <w:rsid w:val="005B2781"/>
    <w:rsid w:val="005B3341"/>
    <w:rsid w:val="005B3FA7"/>
    <w:rsid w:val="005B48C7"/>
    <w:rsid w:val="005B77D4"/>
    <w:rsid w:val="005B7CF1"/>
    <w:rsid w:val="005B7EC9"/>
    <w:rsid w:val="005C1E2E"/>
    <w:rsid w:val="005C3201"/>
    <w:rsid w:val="005C7A79"/>
    <w:rsid w:val="005D0008"/>
    <w:rsid w:val="005D00BC"/>
    <w:rsid w:val="005D0FD2"/>
    <w:rsid w:val="005D12DD"/>
    <w:rsid w:val="005D1E10"/>
    <w:rsid w:val="005D3BDC"/>
    <w:rsid w:val="005D6216"/>
    <w:rsid w:val="005D66AD"/>
    <w:rsid w:val="005D69C6"/>
    <w:rsid w:val="005E27C3"/>
    <w:rsid w:val="005E3C0F"/>
    <w:rsid w:val="005E5B7F"/>
    <w:rsid w:val="005E768C"/>
    <w:rsid w:val="005F185D"/>
    <w:rsid w:val="005F533D"/>
    <w:rsid w:val="005F53CC"/>
    <w:rsid w:val="005F71C1"/>
    <w:rsid w:val="00602857"/>
    <w:rsid w:val="00603F67"/>
    <w:rsid w:val="00604C0C"/>
    <w:rsid w:val="00604CC6"/>
    <w:rsid w:val="00607721"/>
    <w:rsid w:val="00607D0D"/>
    <w:rsid w:val="00613863"/>
    <w:rsid w:val="00613DE5"/>
    <w:rsid w:val="00614A2A"/>
    <w:rsid w:val="006150A4"/>
    <w:rsid w:val="00617295"/>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39A"/>
    <w:rsid w:val="00651551"/>
    <w:rsid w:val="00651A2D"/>
    <w:rsid w:val="006528EE"/>
    <w:rsid w:val="0065326F"/>
    <w:rsid w:val="006550CC"/>
    <w:rsid w:val="0065681A"/>
    <w:rsid w:val="0065777F"/>
    <w:rsid w:val="0066002B"/>
    <w:rsid w:val="00661124"/>
    <w:rsid w:val="00661215"/>
    <w:rsid w:val="00661AA7"/>
    <w:rsid w:val="006647C2"/>
    <w:rsid w:val="00665B00"/>
    <w:rsid w:val="006662CC"/>
    <w:rsid w:val="00666628"/>
    <w:rsid w:val="006674F3"/>
    <w:rsid w:val="006707AF"/>
    <w:rsid w:val="00670E3C"/>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5EF"/>
    <w:rsid w:val="006D5616"/>
    <w:rsid w:val="006D63F9"/>
    <w:rsid w:val="006D7D1E"/>
    <w:rsid w:val="006E6E1C"/>
    <w:rsid w:val="006E7DB5"/>
    <w:rsid w:val="006E7FB5"/>
    <w:rsid w:val="006F0633"/>
    <w:rsid w:val="006F0AEC"/>
    <w:rsid w:val="006F0EB0"/>
    <w:rsid w:val="006F1FF3"/>
    <w:rsid w:val="006F20E2"/>
    <w:rsid w:val="006F2AF3"/>
    <w:rsid w:val="006F35AC"/>
    <w:rsid w:val="006F3ABB"/>
    <w:rsid w:val="006F41A2"/>
    <w:rsid w:val="006F57F0"/>
    <w:rsid w:val="006F5C9F"/>
    <w:rsid w:val="006F700A"/>
    <w:rsid w:val="00700303"/>
    <w:rsid w:val="00700B70"/>
    <w:rsid w:val="00701BB4"/>
    <w:rsid w:val="00701BE2"/>
    <w:rsid w:val="00702F07"/>
    <w:rsid w:val="00703237"/>
    <w:rsid w:val="0070398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0CF"/>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767E7"/>
    <w:rsid w:val="0078047C"/>
    <w:rsid w:val="0078052F"/>
    <w:rsid w:val="00783DC0"/>
    <w:rsid w:val="00784937"/>
    <w:rsid w:val="00785D88"/>
    <w:rsid w:val="00787461"/>
    <w:rsid w:val="00787ED6"/>
    <w:rsid w:val="0079118A"/>
    <w:rsid w:val="00791858"/>
    <w:rsid w:val="00791AE1"/>
    <w:rsid w:val="00794048"/>
    <w:rsid w:val="007950E0"/>
    <w:rsid w:val="0079579F"/>
    <w:rsid w:val="007A316C"/>
    <w:rsid w:val="007A46DF"/>
    <w:rsid w:val="007A4D72"/>
    <w:rsid w:val="007A5487"/>
    <w:rsid w:val="007B0226"/>
    <w:rsid w:val="007B14FB"/>
    <w:rsid w:val="007B2239"/>
    <w:rsid w:val="007B39FC"/>
    <w:rsid w:val="007B4FB7"/>
    <w:rsid w:val="007B529D"/>
    <w:rsid w:val="007C1504"/>
    <w:rsid w:val="007C2070"/>
    <w:rsid w:val="007C22E8"/>
    <w:rsid w:val="007C44D5"/>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1873"/>
    <w:rsid w:val="00812021"/>
    <w:rsid w:val="0081383E"/>
    <w:rsid w:val="00814462"/>
    <w:rsid w:val="00815713"/>
    <w:rsid w:val="00816780"/>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602"/>
    <w:rsid w:val="00835706"/>
    <w:rsid w:val="00837237"/>
    <w:rsid w:val="008375E8"/>
    <w:rsid w:val="00840322"/>
    <w:rsid w:val="0084048F"/>
    <w:rsid w:val="008405B4"/>
    <w:rsid w:val="00840F18"/>
    <w:rsid w:val="008467DF"/>
    <w:rsid w:val="00847BB1"/>
    <w:rsid w:val="008501AA"/>
    <w:rsid w:val="0085202B"/>
    <w:rsid w:val="008521C3"/>
    <w:rsid w:val="00852DA3"/>
    <w:rsid w:val="00853BFD"/>
    <w:rsid w:val="00854FB6"/>
    <w:rsid w:val="00857BDB"/>
    <w:rsid w:val="00860F25"/>
    <w:rsid w:val="00862FFB"/>
    <w:rsid w:val="00863544"/>
    <w:rsid w:val="00863A1A"/>
    <w:rsid w:val="00863A3B"/>
    <w:rsid w:val="00863F09"/>
    <w:rsid w:val="00864F1A"/>
    <w:rsid w:val="0086672F"/>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1C77"/>
    <w:rsid w:val="008C2663"/>
    <w:rsid w:val="008C2F66"/>
    <w:rsid w:val="008C31DF"/>
    <w:rsid w:val="008C37E2"/>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038"/>
    <w:rsid w:val="009119F7"/>
    <w:rsid w:val="00911A48"/>
    <w:rsid w:val="009130B5"/>
    <w:rsid w:val="009140CF"/>
    <w:rsid w:val="009140DB"/>
    <w:rsid w:val="009151EB"/>
    <w:rsid w:val="00915C1D"/>
    <w:rsid w:val="0091628C"/>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3592"/>
    <w:rsid w:val="00955FFC"/>
    <w:rsid w:val="009569C1"/>
    <w:rsid w:val="00956E43"/>
    <w:rsid w:val="00957704"/>
    <w:rsid w:val="00961EE0"/>
    <w:rsid w:val="00962232"/>
    <w:rsid w:val="009644DC"/>
    <w:rsid w:val="00966D96"/>
    <w:rsid w:val="00967007"/>
    <w:rsid w:val="00967C29"/>
    <w:rsid w:val="00970B17"/>
    <w:rsid w:val="00971B84"/>
    <w:rsid w:val="00974F99"/>
    <w:rsid w:val="009759B7"/>
    <w:rsid w:val="00975B7A"/>
    <w:rsid w:val="00981DF9"/>
    <w:rsid w:val="0098229C"/>
    <w:rsid w:val="009824BB"/>
    <w:rsid w:val="00982950"/>
    <w:rsid w:val="00982B13"/>
    <w:rsid w:val="00985BF5"/>
    <w:rsid w:val="009866D6"/>
    <w:rsid w:val="00995B13"/>
    <w:rsid w:val="00995D15"/>
    <w:rsid w:val="00995FC7"/>
    <w:rsid w:val="009A1FF6"/>
    <w:rsid w:val="009A39C0"/>
    <w:rsid w:val="009A3EEB"/>
    <w:rsid w:val="009A46DC"/>
    <w:rsid w:val="009A4D2B"/>
    <w:rsid w:val="009A63A3"/>
    <w:rsid w:val="009A66EF"/>
    <w:rsid w:val="009A69FA"/>
    <w:rsid w:val="009A7320"/>
    <w:rsid w:val="009B02CD"/>
    <w:rsid w:val="009B0935"/>
    <w:rsid w:val="009B0DAB"/>
    <w:rsid w:val="009B2177"/>
    <w:rsid w:val="009B2568"/>
    <w:rsid w:val="009B27F9"/>
    <w:rsid w:val="009B38CA"/>
    <w:rsid w:val="009B4E66"/>
    <w:rsid w:val="009B5DE2"/>
    <w:rsid w:val="009B6D7E"/>
    <w:rsid w:val="009B7281"/>
    <w:rsid w:val="009C3B43"/>
    <w:rsid w:val="009C49F1"/>
    <w:rsid w:val="009C4F00"/>
    <w:rsid w:val="009C568C"/>
    <w:rsid w:val="009D0043"/>
    <w:rsid w:val="009D04E7"/>
    <w:rsid w:val="009D0943"/>
    <w:rsid w:val="009D0DA6"/>
    <w:rsid w:val="009D1B1C"/>
    <w:rsid w:val="009D22B5"/>
    <w:rsid w:val="009D34AD"/>
    <w:rsid w:val="009D3F9D"/>
    <w:rsid w:val="009D4C00"/>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15E5"/>
    <w:rsid w:val="009F2331"/>
    <w:rsid w:val="009F57D5"/>
    <w:rsid w:val="009F6447"/>
    <w:rsid w:val="009F68D7"/>
    <w:rsid w:val="00A01F8F"/>
    <w:rsid w:val="00A025A4"/>
    <w:rsid w:val="00A079D9"/>
    <w:rsid w:val="00A104D5"/>
    <w:rsid w:val="00A10C51"/>
    <w:rsid w:val="00A120D8"/>
    <w:rsid w:val="00A12C28"/>
    <w:rsid w:val="00A13A66"/>
    <w:rsid w:val="00A143C8"/>
    <w:rsid w:val="00A1465B"/>
    <w:rsid w:val="00A16552"/>
    <w:rsid w:val="00A2470D"/>
    <w:rsid w:val="00A3073B"/>
    <w:rsid w:val="00A30C38"/>
    <w:rsid w:val="00A31A36"/>
    <w:rsid w:val="00A32117"/>
    <w:rsid w:val="00A32B8F"/>
    <w:rsid w:val="00A34843"/>
    <w:rsid w:val="00A36065"/>
    <w:rsid w:val="00A361D5"/>
    <w:rsid w:val="00A37265"/>
    <w:rsid w:val="00A3735B"/>
    <w:rsid w:val="00A37EB3"/>
    <w:rsid w:val="00A400AA"/>
    <w:rsid w:val="00A41B14"/>
    <w:rsid w:val="00A429BF"/>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3D70"/>
    <w:rsid w:val="00A64E50"/>
    <w:rsid w:val="00A659EB"/>
    <w:rsid w:val="00A6655C"/>
    <w:rsid w:val="00A67196"/>
    <w:rsid w:val="00A703A9"/>
    <w:rsid w:val="00A70A30"/>
    <w:rsid w:val="00A70B5E"/>
    <w:rsid w:val="00A70FBD"/>
    <w:rsid w:val="00A72224"/>
    <w:rsid w:val="00A72F3F"/>
    <w:rsid w:val="00A73537"/>
    <w:rsid w:val="00A758A3"/>
    <w:rsid w:val="00A7667C"/>
    <w:rsid w:val="00A76C82"/>
    <w:rsid w:val="00A76D39"/>
    <w:rsid w:val="00A7746B"/>
    <w:rsid w:val="00A77796"/>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2EA4"/>
    <w:rsid w:val="00AA387F"/>
    <w:rsid w:val="00AA662F"/>
    <w:rsid w:val="00AA696C"/>
    <w:rsid w:val="00AB030E"/>
    <w:rsid w:val="00AB0AD0"/>
    <w:rsid w:val="00AB1819"/>
    <w:rsid w:val="00AB4390"/>
    <w:rsid w:val="00AB5E6E"/>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E04B8"/>
    <w:rsid w:val="00AE0DDF"/>
    <w:rsid w:val="00AE2B96"/>
    <w:rsid w:val="00AE3EE8"/>
    <w:rsid w:val="00AE4FBB"/>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4C77"/>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37910"/>
    <w:rsid w:val="00B4057D"/>
    <w:rsid w:val="00B41018"/>
    <w:rsid w:val="00B41C95"/>
    <w:rsid w:val="00B4263E"/>
    <w:rsid w:val="00B42A15"/>
    <w:rsid w:val="00B4309C"/>
    <w:rsid w:val="00B43363"/>
    <w:rsid w:val="00B458B6"/>
    <w:rsid w:val="00B45A0F"/>
    <w:rsid w:val="00B4630E"/>
    <w:rsid w:val="00B475BB"/>
    <w:rsid w:val="00B5109D"/>
    <w:rsid w:val="00B52693"/>
    <w:rsid w:val="00B52BB8"/>
    <w:rsid w:val="00B54447"/>
    <w:rsid w:val="00B54C3C"/>
    <w:rsid w:val="00B555AE"/>
    <w:rsid w:val="00B5617C"/>
    <w:rsid w:val="00B56572"/>
    <w:rsid w:val="00B61D8D"/>
    <w:rsid w:val="00B62485"/>
    <w:rsid w:val="00B6358E"/>
    <w:rsid w:val="00B63AB4"/>
    <w:rsid w:val="00B64AEE"/>
    <w:rsid w:val="00B651DB"/>
    <w:rsid w:val="00B66036"/>
    <w:rsid w:val="00B70894"/>
    <w:rsid w:val="00B7386D"/>
    <w:rsid w:val="00B73E93"/>
    <w:rsid w:val="00B741F7"/>
    <w:rsid w:val="00B74D96"/>
    <w:rsid w:val="00B74EC4"/>
    <w:rsid w:val="00B76412"/>
    <w:rsid w:val="00B8389B"/>
    <w:rsid w:val="00B83E03"/>
    <w:rsid w:val="00B8457C"/>
    <w:rsid w:val="00B90E21"/>
    <w:rsid w:val="00B9158B"/>
    <w:rsid w:val="00B91613"/>
    <w:rsid w:val="00B92868"/>
    <w:rsid w:val="00B92E51"/>
    <w:rsid w:val="00B951D0"/>
    <w:rsid w:val="00B95799"/>
    <w:rsid w:val="00B95CD2"/>
    <w:rsid w:val="00B95E0D"/>
    <w:rsid w:val="00B97FBA"/>
    <w:rsid w:val="00BA272C"/>
    <w:rsid w:val="00BA283B"/>
    <w:rsid w:val="00BA334E"/>
    <w:rsid w:val="00BA54B7"/>
    <w:rsid w:val="00BA5F40"/>
    <w:rsid w:val="00BA7C3F"/>
    <w:rsid w:val="00BB0762"/>
    <w:rsid w:val="00BB49DF"/>
    <w:rsid w:val="00BB518F"/>
    <w:rsid w:val="00BB68A3"/>
    <w:rsid w:val="00BC03CF"/>
    <w:rsid w:val="00BC0D8C"/>
    <w:rsid w:val="00BC1121"/>
    <w:rsid w:val="00BC431E"/>
    <w:rsid w:val="00BC5713"/>
    <w:rsid w:val="00BC73FF"/>
    <w:rsid w:val="00BD0120"/>
    <w:rsid w:val="00BD1D8D"/>
    <w:rsid w:val="00BD2F13"/>
    <w:rsid w:val="00BD5BE4"/>
    <w:rsid w:val="00BD6C2A"/>
    <w:rsid w:val="00BD6E66"/>
    <w:rsid w:val="00BD6E88"/>
    <w:rsid w:val="00BD744E"/>
    <w:rsid w:val="00BE35BA"/>
    <w:rsid w:val="00BE47F6"/>
    <w:rsid w:val="00BE5912"/>
    <w:rsid w:val="00BF0CDC"/>
    <w:rsid w:val="00BF318B"/>
    <w:rsid w:val="00BF3A53"/>
    <w:rsid w:val="00BF6077"/>
    <w:rsid w:val="00BF6B12"/>
    <w:rsid w:val="00BF7138"/>
    <w:rsid w:val="00BF7EF2"/>
    <w:rsid w:val="00C03F81"/>
    <w:rsid w:val="00C069DD"/>
    <w:rsid w:val="00C070FF"/>
    <w:rsid w:val="00C07B22"/>
    <w:rsid w:val="00C07FCF"/>
    <w:rsid w:val="00C10078"/>
    <w:rsid w:val="00C104BE"/>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47A90"/>
    <w:rsid w:val="00C505D1"/>
    <w:rsid w:val="00C50E75"/>
    <w:rsid w:val="00C517C8"/>
    <w:rsid w:val="00C52759"/>
    <w:rsid w:val="00C533F8"/>
    <w:rsid w:val="00C53D6F"/>
    <w:rsid w:val="00C53F64"/>
    <w:rsid w:val="00C614DC"/>
    <w:rsid w:val="00C6172D"/>
    <w:rsid w:val="00C63408"/>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23B"/>
    <w:rsid w:val="00C965FD"/>
    <w:rsid w:val="00CA14B2"/>
    <w:rsid w:val="00CA2517"/>
    <w:rsid w:val="00CA2AAE"/>
    <w:rsid w:val="00CA504E"/>
    <w:rsid w:val="00CB01ED"/>
    <w:rsid w:val="00CB0DC0"/>
    <w:rsid w:val="00CB2D2A"/>
    <w:rsid w:val="00CB2DA0"/>
    <w:rsid w:val="00CB4F13"/>
    <w:rsid w:val="00CC1062"/>
    <w:rsid w:val="00CC115F"/>
    <w:rsid w:val="00CC227E"/>
    <w:rsid w:val="00CC3399"/>
    <w:rsid w:val="00CC3C6D"/>
    <w:rsid w:val="00CC3D53"/>
    <w:rsid w:val="00CC4EF9"/>
    <w:rsid w:val="00CD2D33"/>
    <w:rsid w:val="00CD3D7E"/>
    <w:rsid w:val="00CD3E9D"/>
    <w:rsid w:val="00CD4EB6"/>
    <w:rsid w:val="00CD6A92"/>
    <w:rsid w:val="00CD713B"/>
    <w:rsid w:val="00CD7F8E"/>
    <w:rsid w:val="00CE15F2"/>
    <w:rsid w:val="00CE16DC"/>
    <w:rsid w:val="00CE17EA"/>
    <w:rsid w:val="00CE1C12"/>
    <w:rsid w:val="00CF3E03"/>
    <w:rsid w:val="00CF4484"/>
    <w:rsid w:val="00CF5B29"/>
    <w:rsid w:val="00CF77A3"/>
    <w:rsid w:val="00D00354"/>
    <w:rsid w:val="00D00F35"/>
    <w:rsid w:val="00D01B2E"/>
    <w:rsid w:val="00D02148"/>
    <w:rsid w:val="00D02CE7"/>
    <w:rsid w:val="00D03732"/>
    <w:rsid w:val="00D0786D"/>
    <w:rsid w:val="00D07F92"/>
    <w:rsid w:val="00D10208"/>
    <w:rsid w:val="00D11BAB"/>
    <w:rsid w:val="00D14C2B"/>
    <w:rsid w:val="00D20776"/>
    <w:rsid w:val="00D22774"/>
    <w:rsid w:val="00D2461E"/>
    <w:rsid w:val="00D24A0B"/>
    <w:rsid w:val="00D279C4"/>
    <w:rsid w:val="00D31A0B"/>
    <w:rsid w:val="00D33C85"/>
    <w:rsid w:val="00D35236"/>
    <w:rsid w:val="00D4062B"/>
    <w:rsid w:val="00D41658"/>
    <w:rsid w:val="00D426C7"/>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0315"/>
    <w:rsid w:val="00E11E7B"/>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32"/>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0BE"/>
    <w:rsid w:val="00E659E7"/>
    <w:rsid w:val="00E659FB"/>
    <w:rsid w:val="00E66304"/>
    <w:rsid w:val="00E67C68"/>
    <w:rsid w:val="00E711A8"/>
    <w:rsid w:val="00E716C0"/>
    <w:rsid w:val="00E74437"/>
    <w:rsid w:val="00E75C2A"/>
    <w:rsid w:val="00E81C38"/>
    <w:rsid w:val="00E81C7E"/>
    <w:rsid w:val="00E85E39"/>
    <w:rsid w:val="00E86B16"/>
    <w:rsid w:val="00E87F89"/>
    <w:rsid w:val="00E90516"/>
    <w:rsid w:val="00E90DD9"/>
    <w:rsid w:val="00E91635"/>
    <w:rsid w:val="00E92249"/>
    <w:rsid w:val="00E93437"/>
    <w:rsid w:val="00E93CE0"/>
    <w:rsid w:val="00E94637"/>
    <w:rsid w:val="00EB3536"/>
    <w:rsid w:val="00EB3716"/>
    <w:rsid w:val="00EB58B7"/>
    <w:rsid w:val="00EB5F3B"/>
    <w:rsid w:val="00EB651A"/>
    <w:rsid w:val="00EB77DC"/>
    <w:rsid w:val="00EB7DE2"/>
    <w:rsid w:val="00EC1A49"/>
    <w:rsid w:val="00EC27C7"/>
    <w:rsid w:val="00EC2E9F"/>
    <w:rsid w:val="00EC3E77"/>
    <w:rsid w:val="00EC404D"/>
    <w:rsid w:val="00EC49BA"/>
    <w:rsid w:val="00EC4BE3"/>
    <w:rsid w:val="00EC54AF"/>
    <w:rsid w:val="00EC5B64"/>
    <w:rsid w:val="00EC5F48"/>
    <w:rsid w:val="00EC723C"/>
    <w:rsid w:val="00EC7AAC"/>
    <w:rsid w:val="00EC7DE7"/>
    <w:rsid w:val="00ED034B"/>
    <w:rsid w:val="00ED046F"/>
    <w:rsid w:val="00ED0A31"/>
    <w:rsid w:val="00ED185C"/>
    <w:rsid w:val="00ED21F3"/>
    <w:rsid w:val="00ED2761"/>
    <w:rsid w:val="00ED37CE"/>
    <w:rsid w:val="00ED394F"/>
    <w:rsid w:val="00ED407B"/>
    <w:rsid w:val="00ED537C"/>
    <w:rsid w:val="00ED5ED0"/>
    <w:rsid w:val="00ED63AC"/>
    <w:rsid w:val="00EE1410"/>
    <w:rsid w:val="00EE33E4"/>
    <w:rsid w:val="00EE6BB6"/>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5E7"/>
    <w:rsid w:val="00F1682D"/>
    <w:rsid w:val="00F228D9"/>
    <w:rsid w:val="00F23D01"/>
    <w:rsid w:val="00F2484E"/>
    <w:rsid w:val="00F24B3B"/>
    <w:rsid w:val="00F24C12"/>
    <w:rsid w:val="00F24D1E"/>
    <w:rsid w:val="00F251F2"/>
    <w:rsid w:val="00F27AF5"/>
    <w:rsid w:val="00F307B1"/>
    <w:rsid w:val="00F3112F"/>
    <w:rsid w:val="00F31AB3"/>
    <w:rsid w:val="00F33F9D"/>
    <w:rsid w:val="00F34220"/>
    <w:rsid w:val="00F350CC"/>
    <w:rsid w:val="00F36CC5"/>
    <w:rsid w:val="00F420E9"/>
    <w:rsid w:val="00F42B90"/>
    <w:rsid w:val="00F447D0"/>
    <w:rsid w:val="00F44EC9"/>
    <w:rsid w:val="00F45431"/>
    <w:rsid w:val="00F46A7F"/>
    <w:rsid w:val="00F46D02"/>
    <w:rsid w:val="00F47234"/>
    <w:rsid w:val="00F506CF"/>
    <w:rsid w:val="00F5099B"/>
    <w:rsid w:val="00F51978"/>
    <w:rsid w:val="00F52F46"/>
    <w:rsid w:val="00F54C68"/>
    <w:rsid w:val="00F55AD4"/>
    <w:rsid w:val="00F55C7E"/>
    <w:rsid w:val="00F56987"/>
    <w:rsid w:val="00F5770D"/>
    <w:rsid w:val="00F61414"/>
    <w:rsid w:val="00F64605"/>
    <w:rsid w:val="00F65255"/>
    <w:rsid w:val="00F663FD"/>
    <w:rsid w:val="00F668ED"/>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25B4"/>
    <w:rsid w:val="00FA3704"/>
    <w:rsid w:val="00FA57F8"/>
    <w:rsid w:val="00FA757D"/>
    <w:rsid w:val="00FB2AF9"/>
    <w:rsid w:val="00FB39C4"/>
    <w:rsid w:val="00FC0575"/>
    <w:rsid w:val="00FC23FD"/>
    <w:rsid w:val="00FC2610"/>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46E7"/>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1">
    <w:name w:val="x_contentpasted1"/>
    <w:basedOn w:val="Fuentedeprrafopredeter"/>
    <w:rsid w:val="004E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497064845">
      <w:bodyDiv w:val="1"/>
      <w:marLeft w:val="0"/>
      <w:marRight w:val="0"/>
      <w:marTop w:val="0"/>
      <w:marBottom w:val="0"/>
      <w:divBdr>
        <w:top w:val="none" w:sz="0" w:space="0" w:color="auto"/>
        <w:left w:val="none" w:sz="0" w:space="0" w:color="auto"/>
        <w:bottom w:val="none" w:sz="0" w:space="0" w:color="auto"/>
        <w:right w:val="none" w:sz="0" w:space="0" w:color="auto"/>
      </w:divBdr>
      <w:divsChild>
        <w:div w:id="408815917">
          <w:marLeft w:val="0"/>
          <w:marRight w:val="0"/>
          <w:marTop w:val="0"/>
          <w:marBottom w:val="0"/>
          <w:divBdr>
            <w:top w:val="none" w:sz="0" w:space="0" w:color="auto"/>
            <w:left w:val="none" w:sz="0" w:space="0" w:color="auto"/>
            <w:bottom w:val="none" w:sz="0" w:space="0" w:color="auto"/>
            <w:right w:val="none" w:sz="0" w:space="0" w:color="auto"/>
          </w:divBdr>
          <w:divsChild>
            <w:div w:id="1781757304">
              <w:marLeft w:val="0"/>
              <w:marRight w:val="0"/>
              <w:marTop w:val="0"/>
              <w:marBottom w:val="0"/>
              <w:divBdr>
                <w:top w:val="single" w:sz="2" w:space="0" w:color="EFEFEF"/>
                <w:left w:val="none" w:sz="0" w:space="0" w:color="auto"/>
                <w:bottom w:val="none" w:sz="0" w:space="0" w:color="auto"/>
                <w:right w:val="none" w:sz="0" w:space="0" w:color="auto"/>
              </w:divBdr>
              <w:divsChild>
                <w:div w:id="1045567342">
                  <w:marLeft w:val="0"/>
                  <w:marRight w:val="0"/>
                  <w:marTop w:val="0"/>
                  <w:marBottom w:val="0"/>
                  <w:divBdr>
                    <w:top w:val="none" w:sz="0" w:space="0" w:color="auto"/>
                    <w:left w:val="none" w:sz="0" w:space="0" w:color="auto"/>
                    <w:bottom w:val="none" w:sz="0" w:space="0" w:color="auto"/>
                    <w:right w:val="none" w:sz="0" w:space="0" w:color="auto"/>
                  </w:divBdr>
                  <w:divsChild>
                    <w:div w:id="612633562">
                      <w:marLeft w:val="0"/>
                      <w:marRight w:val="0"/>
                      <w:marTop w:val="0"/>
                      <w:marBottom w:val="0"/>
                      <w:divBdr>
                        <w:top w:val="none" w:sz="0" w:space="0" w:color="auto"/>
                        <w:left w:val="none" w:sz="0" w:space="0" w:color="auto"/>
                        <w:bottom w:val="none" w:sz="0" w:space="0" w:color="auto"/>
                        <w:right w:val="none" w:sz="0" w:space="0" w:color="auto"/>
                      </w:divBdr>
                      <w:divsChild>
                        <w:div w:id="828987112">
                          <w:marLeft w:val="0"/>
                          <w:marRight w:val="0"/>
                          <w:marTop w:val="0"/>
                          <w:marBottom w:val="0"/>
                          <w:divBdr>
                            <w:top w:val="none" w:sz="0" w:space="0" w:color="auto"/>
                            <w:left w:val="none" w:sz="0" w:space="0" w:color="auto"/>
                            <w:bottom w:val="none" w:sz="0" w:space="0" w:color="auto"/>
                            <w:right w:val="none" w:sz="0" w:space="0" w:color="auto"/>
                          </w:divBdr>
                          <w:divsChild>
                            <w:div w:id="500126644">
                              <w:marLeft w:val="0"/>
                              <w:marRight w:val="0"/>
                              <w:marTop w:val="0"/>
                              <w:marBottom w:val="0"/>
                              <w:divBdr>
                                <w:top w:val="none" w:sz="0" w:space="0" w:color="auto"/>
                                <w:left w:val="none" w:sz="0" w:space="0" w:color="auto"/>
                                <w:bottom w:val="none" w:sz="0" w:space="0" w:color="auto"/>
                                <w:right w:val="none" w:sz="0" w:space="0" w:color="auto"/>
                              </w:divBdr>
                              <w:divsChild>
                                <w:div w:id="949824913">
                                  <w:marLeft w:val="0"/>
                                  <w:marRight w:val="0"/>
                                  <w:marTop w:val="0"/>
                                  <w:marBottom w:val="0"/>
                                  <w:divBdr>
                                    <w:top w:val="none" w:sz="0" w:space="0" w:color="auto"/>
                                    <w:left w:val="none" w:sz="0" w:space="0" w:color="auto"/>
                                    <w:bottom w:val="none" w:sz="0" w:space="0" w:color="auto"/>
                                    <w:right w:val="none" w:sz="0" w:space="0" w:color="auto"/>
                                  </w:divBdr>
                                  <w:divsChild>
                                    <w:div w:id="2049597361">
                                      <w:marLeft w:val="0"/>
                                      <w:marRight w:val="0"/>
                                      <w:marTop w:val="0"/>
                                      <w:marBottom w:val="0"/>
                                      <w:divBdr>
                                        <w:top w:val="none" w:sz="0" w:space="0" w:color="auto"/>
                                        <w:left w:val="none" w:sz="0" w:space="0" w:color="auto"/>
                                        <w:bottom w:val="none" w:sz="0" w:space="0" w:color="auto"/>
                                        <w:right w:val="none" w:sz="0" w:space="0" w:color="auto"/>
                                      </w:divBdr>
                                      <w:divsChild>
                                        <w:div w:id="924189629">
                                          <w:marLeft w:val="0"/>
                                          <w:marRight w:val="0"/>
                                          <w:marTop w:val="0"/>
                                          <w:marBottom w:val="0"/>
                                          <w:divBdr>
                                            <w:top w:val="none" w:sz="0" w:space="0" w:color="auto"/>
                                            <w:left w:val="none" w:sz="0" w:space="0" w:color="auto"/>
                                            <w:bottom w:val="none" w:sz="0" w:space="0" w:color="auto"/>
                                            <w:right w:val="none" w:sz="0" w:space="0" w:color="auto"/>
                                          </w:divBdr>
                                          <w:divsChild>
                                            <w:div w:id="1931153737">
                                              <w:marLeft w:val="0"/>
                                              <w:marRight w:val="0"/>
                                              <w:marTop w:val="120"/>
                                              <w:marBottom w:val="0"/>
                                              <w:divBdr>
                                                <w:top w:val="none" w:sz="0" w:space="0" w:color="auto"/>
                                                <w:left w:val="none" w:sz="0" w:space="0" w:color="auto"/>
                                                <w:bottom w:val="none" w:sz="0" w:space="0" w:color="auto"/>
                                                <w:right w:val="none" w:sz="0" w:space="0" w:color="auto"/>
                                              </w:divBdr>
                                              <w:divsChild>
                                                <w:div w:id="1295713223">
                                                  <w:marLeft w:val="0"/>
                                                  <w:marRight w:val="0"/>
                                                  <w:marTop w:val="0"/>
                                                  <w:marBottom w:val="0"/>
                                                  <w:divBdr>
                                                    <w:top w:val="none" w:sz="0" w:space="0" w:color="auto"/>
                                                    <w:left w:val="none" w:sz="0" w:space="0" w:color="auto"/>
                                                    <w:bottom w:val="none" w:sz="0" w:space="0" w:color="auto"/>
                                                    <w:right w:val="none" w:sz="0" w:space="0" w:color="auto"/>
                                                  </w:divBdr>
                                                  <w:divsChild>
                                                    <w:div w:id="10953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558258">
          <w:marLeft w:val="0"/>
          <w:marRight w:val="0"/>
          <w:marTop w:val="0"/>
          <w:marBottom w:val="0"/>
          <w:divBdr>
            <w:top w:val="none" w:sz="0" w:space="0" w:color="auto"/>
            <w:left w:val="none" w:sz="0" w:space="0" w:color="auto"/>
            <w:bottom w:val="none" w:sz="0" w:space="0" w:color="auto"/>
            <w:right w:val="none" w:sz="0" w:space="0" w:color="auto"/>
          </w:divBdr>
          <w:divsChild>
            <w:div w:id="1069620168">
              <w:marLeft w:val="0"/>
              <w:marRight w:val="0"/>
              <w:marTop w:val="0"/>
              <w:marBottom w:val="0"/>
              <w:divBdr>
                <w:top w:val="single" w:sz="2" w:space="0" w:color="EFEFEF"/>
                <w:left w:val="none" w:sz="0" w:space="0" w:color="auto"/>
                <w:bottom w:val="none" w:sz="0" w:space="0" w:color="auto"/>
                <w:right w:val="none" w:sz="0" w:space="0" w:color="auto"/>
              </w:divBdr>
              <w:divsChild>
                <w:div w:id="651833299">
                  <w:marLeft w:val="0"/>
                  <w:marRight w:val="0"/>
                  <w:marTop w:val="0"/>
                  <w:marBottom w:val="0"/>
                  <w:divBdr>
                    <w:top w:val="single" w:sz="6" w:space="0" w:color="auto"/>
                    <w:left w:val="none" w:sz="0" w:space="0" w:color="auto"/>
                    <w:bottom w:val="none" w:sz="0" w:space="0" w:color="auto"/>
                    <w:right w:val="none" w:sz="0" w:space="0" w:color="auto"/>
                  </w:divBdr>
                  <w:divsChild>
                    <w:div w:id="255215999">
                      <w:marLeft w:val="0"/>
                      <w:marRight w:val="0"/>
                      <w:marTop w:val="0"/>
                      <w:marBottom w:val="0"/>
                      <w:divBdr>
                        <w:top w:val="none" w:sz="0" w:space="0" w:color="auto"/>
                        <w:left w:val="none" w:sz="0" w:space="0" w:color="auto"/>
                        <w:bottom w:val="none" w:sz="0" w:space="0" w:color="auto"/>
                        <w:right w:val="none" w:sz="0" w:space="0" w:color="auto"/>
                      </w:divBdr>
                      <w:divsChild>
                        <w:div w:id="1490709011">
                          <w:marLeft w:val="0"/>
                          <w:marRight w:val="0"/>
                          <w:marTop w:val="0"/>
                          <w:marBottom w:val="0"/>
                          <w:divBdr>
                            <w:top w:val="none" w:sz="0" w:space="0" w:color="auto"/>
                            <w:left w:val="none" w:sz="0" w:space="0" w:color="auto"/>
                            <w:bottom w:val="none" w:sz="0" w:space="0" w:color="auto"/>
                            <w:right w:val="none" w:sz="0" w:space="0" w:color="auto"/>
                          </w:divBdr>
                          <w:divsChild>
                            <w:div w:id="1536845607">
                              <w:marLeft w:val="0"/>
                              <w:marRight w:val="0"/>
                              <w:marTop w:val="0"/>
                              <w:marBottom w:val="0"/>
                              <w:divBdr>
                                <w:top w:val="none" w:sz="0" w:space="0" w:color="auto"/>
                                <w:left w:val="none" w:sz="0" w:space="0" w:color="auto"/>
                                <w:bottom w:val="none" w:sz="0" w:space="0" w:color="auto"/>
                                <w:right w:val="none" w:sz="0" w:space="0" w:color="auto"/>
                              </w:divBdr>
                              <w:divsChild>
                                <w:div w:id="1777017286">
                                  <w:marLeft w:val="0"/>
                                  <w:marRight w:val="0"/>
                                  <w:marTop w:val="0"/>
                                  <w:marBottom w:val="0"/>
                                  <w:divBdr>
                                    <w:top w:val="none" w:sz="0" w:space="0" w:color="auto"/>
                                    <w:left w:val="none" w:sz="0" w:space="0" w:color="auto"/>
                                    <w:bottom w:val="none" w:sz="0" w:space="0" w:color="auto"/>
                                    <w:right w:val="none" w:sz="0" w:space="0" w:color="auto"/>
                                  </w:divBdr>
                                  <w:divsChild>
                                    <w:div w:id="1016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 w:id="2129274069">
      <w:bodyDiv w:val="1"/>
      <w:marLeft w:val="0"/>
      <w:marRight w:val="0"/>
      <w:marTop w:val="0"/>
      <w:marBottom w:val="0"/>
      <w:divBdr>
        <w:top w:val="none" w:sz="0" w:space="0" w:color="auto"/>
        <w:left w:val="none" w:sz="0" w:space="0" w:color="auto"/>
        <w:bottom w:val="none" w:sz="0" w:space="0" w:color="auto"/>
        <w:right w:val="none" w:sz="0" w:space="0" w:color="auto"/>
      </w:divBdr>
      <w:divsChild>
        <w:div w:id="1662929837">
          <w:marLeft w:val="0"/>
          <w:marRight w:val="0"/>
          <w:marTop w:val="0"/>
          <w:marBottom w:val="0"/>
          <w:divBdr>
            <w:top w:val="none" w:sz="0" w:space="0" w:color="auto"/>
            <w:left w:val="none" w:sz="0" w:space="0" w:color="auto"/>
            <w:bottom w:val="none" w:sz="0" w:space="0" w:color="auto"/>
            <w:right w:val="none" w:sz="0" w:space="0" w:color="auto"/>
          </w:divBdr>
          <w:divsChild>
            <w:div w:id="1773823286">
              <w:marLeft w:val="0"/>
              <w:marRight w:val="0"/>
              <w:marTop w:val="0"/>
              <w:marBottom w:val="0"/>
              <w:divBdr>
                <w:top w:val="single" w:sz="2" w:space="0" w:color="EFEFEF"/>
                <w:left w:val="none" w:sz="0" w:space="0" w:color="auto"/>
                <w:bottom w:val="none" w:sz="0" w:space="0" w:color="auto"/>
                <w:right w:val="none" w:sz="0" w:space="0" w:color="auto"/>
              </w:divBdr>
              <w:divsChild>
                <w:div w:id="1361200829">
                  <w:marLeft w:val="0"/>
                  <w:marRight w:val="0"/>
                  <w:marTop w:val="0"/>
                  <w:marBottom w:val="0"/>
                  <w:divBdr>
                    <w:top w:val="none" w:sz="0" w:space="0" w:color="auto"/>
                    <w:left w:val="none" w:sz="0" w:space="0" w:color="auto"/>
                    <w:bottom w:val="none" w:sz="0" w:space="0" w:color="auto"/>
                    <w:right w:val="none" w:sz="0" w:space="0" w:color="auto"/>
                  </w:divBdr>
                  <w:divsChild>
                    <w:div w:id="1587180714">
                      <w:marLeft w:val="0"/>
                      <w:marRight w:val="0"/>
                      <w:marTop w:val="0"/>
                      <w:marBottom w:val="0"/>
                      <w:divBdr>
                        <w:top w:val="none" w:sz="0" w:space="0" w:color="auto"/>
                        <w:left w:val="none" w:sz="0" w:space="0" w:color="auto"/>
                        <w:bottom w:val="none" w:sz="0" w:space="0" w:color="auto"/>
                        <w:right w:val="none" w:sz="0" w:space="0" w:color="auto"/>
                      </w:divBdr>
                      <w:divsChild>
                        <w:div w:id="2042776290">
                          <w:marLeft w:val="0"/>
                          <w:marRight w:val="0"/>
                          <w:marTop w:val="0"/>
                          <w:marBottom w:val="0"/>
                          <w:divBdr>
                            <w:top w:val="none" w:sz="0" w:space="0" w:color="auto"/>
                            <w:left w:val="none" w:sz="0" w:space="0" w:color="auto"/>
                            <w:bottom w:val="none" w:sz="0" w:space="0" w:color="auto"/>
                            <w:right w:val="none" w:sz="0" w:space="0" w:color="auto"/>
                          </w:divBdr>
                          <w:divsChild>
                            <w:div w:id="1801146560">
                              <w:marLeft w:val="0"/>
                              <w:marRight w:val="0"/>
                              <w:marTop w:val="0"/>
                              <w:marBottom w:val="0"/>
                              <w:divBdr>
                                <w:top w:val="none" w:sz="0" w:space="0" w:color="auto"/>
                                <w:left w:val="none" w:sz="0" w:space="0" w:color="auto"/>
                                <w:bottom w:val="none" w:sz="0" w:space="0" w:color="auto"/>
                                <w:right w:val="none" w:sz="0" w:space="0" w:color="auto"/>
                              </w:divBdr>
                              <w:divsChild>
                                <w:div w:id="1184319446">
                                  <w:marLeft w:val="0"/>
                                  <w:marRight w:val="0"/>
                                  <w:marTop w:val="0"/>
                                  <w:marBottom w:val="0"/>
                                  <w:divBdr>
                                    <w:top w:val="none" w:sz="0" w:space="0" w:color="auto"/>
                                    <w:left w:val="none" w:sz="0" w:space="0" w:color="auto"/>
                                    <w:bottom w:val="none" w:sz="0" w:space="0" w:color="auto"/>
                                    <w:right w:val="none" w:sz="0" w:space="0" w:color="auto"/>
                                  </w:divBdr>
                                  <w:divsChild>
                                    <w:div w:id="1703090346">
                                      <w:marLeft w:val="0"/>
                                      <w:marRight w:val="0"/>
                                      <w:marTop w:val="0"/>
                                      <w:marBottom w:val="0"/>
                                      <w:divBdr>
                                        <w:top w:val="none" w:sz="0" w:space="0" w:color="auto"/>
                                        <w:left w:val="none" w:sz="0" w:space="0" w:color="auto"/>
                                        <w:bottom w:val="none" w:sz="0" w:space="0" w:color="auto"/>
                                        <w:right w:val="none" w:sz="0" w:space="0" w:color="auto"/>
                                      </w:divBdr>
                                      <w:divsChild>
                                        <w:div w:id="1998680535">
                                          <w:marLeft w:val="0"/>
                                          <w:marRight w:val="0"/>
                                          <w:marTop w:val="0"/>
                                          <w:marBottom w:val="0"/>
                                          <w:divBdr>
                                            <w:top w:val="none" w:sz="0" w:space="0" w:color="auto"/>
                                            <w:left w:val="none" w:sz="0" w:space="0" w:color="auto"/>
                                            <w:bottom w:val="none" w:sz="0" w:space="0" w:color="auto"/>
                                            <w:right w:val="none" w:sz="0" w:space="0" w:color="auto"/>
                                          </w:divBdr>
                                          <w:divsChild>
                                            <w:div w:id="849680178">
                                              <w:marLeft w:val="0"/>
                                              <w:marRight w:val="0"/>
                                              <w:marTop w:val="120"/>
                                              <w:marBottom w:val="0"/>
                                              <w:divBdr>
                                                <w:top w:val="none" w:sz="0" w:space="0" w:color="auto"/>
                                                <w:left w:val="none" w:sz="0" w:space="0" w:color="auto"/>
                                                <w:bottom w:val="none" w:sz="0" w:space="0" w:color="auto"/>
                                                <w:right w:val="none" w:sz="0" w:space="0" w:color="auto"/>
                                              </w:divBdr>
                                              <w:divsChild>
                                                <w:div w:id="336546499">
                                                  <w:marLeft w:val="0"/>
                                                  <w:marRight w:val="0"/>
                                                  <w:marTop w:val="0"/>
                                                  <w:marBottom w:val="0"/>
                                                  <w:divBdr>
                                                    <w:top w:val="none" w:sz="0" w:space="0" w:color="auto"/>
                                                    <w:left w:val="none" w:sz="0" w:space="0" w:color="auto"/>
                                                    <w:bottom w:val="none" w:sz="0" w:space="0" w:color="auto"/>
                                                    <w:right w:val="none" w:sz="0" w:space="0" w:color="auto"/>
                                                  </w:divBdr>
                                                  <w:divsChild>
                                                    <w:div w:id="18670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0130">
          <w:marLeft w:val="0"/>
          <w:marRight w:val="0"/>
          <w:marTop w:val="0"/>
          <w:marBottom w:val="0"/>
          <w:divBdr>
            <w:top w:val="none" w:sz="0" w:space="0" w:color="auto"/>
            <w:left w:val="none" w:sz="0" w:space="0" w:color="auto"/>
            <w:bottom w:val="none" w:sz="0" w:space="0" w:color="auto"/>
            <w:right w:val="none" w:sz="0" w:space="0" w:color="auto"/>
          </w:divBdr>
          <w:divsChild>
            <w:div w:id="30154511">
              <w:marLeft w:val="0"/>
              <w:marRight w:val="0"/>
              <w:marTop w:val="0"/>
              <w:marBottom w:val="0"/>
              <w:divBdr>
                <w:top w:val="single" w:sz="2" w:space="0" w:color="EFEFEF"/>
                <w:left w:val="none" w:sz="0" w:space="0" w:color="auto"/>
                <w:bottom w:val="none" w:sz="0" w:space="0" w:color="auto"/>
                <w:right w:val="none" w:sz="0" w:space="0" w:color="auto"/>
              </w:divBdr>
              <w:divsChild>
                <w:div w:id="1870869034">
                  <w:marLeft w:val="0"/>
                  <w:marRight w:val="0"/>
                  <w:marTop w:val="0"/>
                  <w:marBottom w:val="0"/>
                  <w:divBdr>
                    <w:top w:val="single" w:sz="6" w:space="0" w:color="auto"/>
                    <w:left w:val="none" w:sz="0" w:space="0" w:color="auto"/>
                    <w:bottom w:val="none" w:sz="0" w:space="0" w:color="auto"/>
                    <w:right w:val="none" w:sz="0" w:space="0" w:color="auto"/>
                  </w:divBdr>
                  <w:divsChild>
                    <w:div w:id="1270429142">
                      <w:marLeft w:val="0"/>
                      <w:marRight w:val="0"/>
                      <w:marTop w:val="0"/>
                      <w:marBottom w:val="0"/>
                      <w:divBdr>
                        <w:top w:val="none" w:sz="0" w:space="0" w:color="auto"/>
                        <w:left w:val="none" w:sz="0" w:space="0" w:color="auto"/>
                        <w:bottom w:val="none" w:sz="0" w:space="0" w:color="auto"/>
                        <w:right w:val="none" w:sz="0" w:space="0" w:color="auto"/>
                      </w:divBdr>
                      <w:divsChild>
                        <w:div w:id="1415010012">
                          <w:marLeft w:val="0"/>
                          <w:marRight w:val="0"/>
                          <w:marTop w:val="0"/>
                          <w:marBottom w:val="0"/>
                          <w:divBdr>
                            <w:top w:val="none" w:sz="0" w:space="0" w:color="auto"/>
                            <w:left w:val="none" w:sz="0" w:space="0" w:color="auto"/>
                            <w:bottom w:val="none" w:sz="0" w:space="0" w:color="auto"/>
                            <w:right w:val="none" w:sz="0" w:space="0" w:color="auto"/>
                          </w:divBdr>
                          <w:divsChild>
                            <w:div w:id="1495996920">
                              <w:marLeft w:val="0"/>
                              <w:marRight w:val="0"/>
                              <w:marTop w:val="0"/>
                              <w:marBottom w:val="0"/>
                              <w:divBdr>
                                <w:top w:val="none" w:sz="0" w:space="0" w:color="auto"/>
                                <w:left w:val="none" w:sz="0" w:space="0" w:color="auto"/>
                                <w:bottom w:val="none" w:sz="0" w:space="0" w:color="auto"/>
                                <w:right w:val="none" w:sz="0" w:space="0" w:color="auto"/>
                              </w:divBdr>
                              <w:divsChild>
                                <w:div w:id="200293129">
                                  <w:marLeft w:val="0"/>
                                  <w:marRight w:val="0"/>
                                  <w:marTop w:val="0"/>
                                  <w:marBottom w:val="0"/>
                                  <w:divBdr>
                                    <w:top w:val="none" w:sz="0" w:space="0" w:color="auto"/>
                                    <w:left w:val="none" w:sz="0" w:space="0" w:color="auto"/>
                                    <w:bottom w:val="none" w:sz="0" w:space="0" w:color="auto"/>
                                    <w:right w:val="none" w:sz="0" w:space="0" w:color="auto"/>
                                  </w:divBdr>
                                  <w:divsChild>
                                    <w:div w:id="14861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1872</Words>
  <Characters>10296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54</cp:revision>
  <cp:lastPrinted>2024-12-03T17:37:00Z</cp:lastPrinted>
  <dcterms:created xsi:type="dcterms:W3CDTF">2024-11-06T21:11:00Z</dcterms:created>
  <dcterms:modified xsi:type="dcterms:W3CDTF">2024-12-03T17:38:00Z</dcterms:modified>
</cp:coreProperties>
</file>