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C446A" w14:textId="1CC03A26" w:rsidR="00170F58" w:rsidRPr="001B3048" w:rsidRDefault="000F15F5" w:rsidP="00BC5713">
      <w:pPr>
        <w:spacing w:line="480" w:lineRule="auto"/>
        <w:jc w:val="both"/>
        <w:rPr>
          <w:rFonts w:ascii="Lato" w:hAnsi="Lato"/>
          <w:b/>
        </w:rPr>
      </w:pPr>
      <w:bookmarkStart w:id="0" w:name="_Hlk93306768"/>
      <w:bookmarkStart w:id="1" w:name="_Hlk31799003"/>
      <w:bookmarkStart w:id="2" w:name="_Hlk89781194"/>
      <w:r w:rsidRPr="001B3048">
        <w:rPr>
          <w:rFonts w:ascii="Lato" w:hAnsi="Lato" w:cstheme="minorHAnsi"/>
          <w:b/>
        </w:rPr>
        <w:t>ACTA DE SESIÓN EXTRAORDINARIA PRIVADA DEL CONSEJO DE LA JUDICATURA D</w:t>
      </w:r>
      <w:r w:rsidR="001B3048" w:rsidRPr="001B3048">
        <w:rPr>
          <w:rFonts w:ascii="Lato" w:hAnsi="Lato" w:cstheme="minorHAnsi"/>
          <w:b/>
        </w:rPr>
        <w:t>E</w:t>
      </w:r>
      <w:r w:rsidRPr="001B3048">
        <w:rPr>
          <w:rFonts w:ascii="Lato" w:hAnsi="Lato" w:cstheme="minorHAnsi"/>
          <w:b/>
        </w:rPr>
        <w:t>L ESTADO DE TLAXCALA, CELEBRADA A</w:t>
      </w:r>
      <w:r w:rsidR="00170F58" w:rsidRPr="001B3048">
        <w:rPr>
          <w:rFonts w:ascii="Lato" w:hAnsi="Lato" w:cstheme="minorHAnsi"/>
          <w:b/>
        </w:rPr>
        <w:t xml:space="preserve"> LA</w:t>
      </w:r>
      <w:r w:rsidR="00703987" w:rsidRPr="001B3048">
        <w:rPr>
          <w:rFonts w:ascii="Lato" w:hAnsi="Lato" w:cstheme="minorHAnsi"/>
          <w:b/>
        </w:rPr>
        <w:t>S</w:t>
      </w:r>
      <w:r w:rsidR="00E10315" w:rsidRPr="001B3048">
        <w:rPr>
          <w:rFonts w:ascii="Lato" w:hAnsi="Lato" w:cstheme="minorHAnsi"/>
          <w:b/>
        </w:rPr>
        <w:t xml:space="preserve"> </w:t>
      </w:r>
      <w:r w:rsidR="008C63A6" w:rsidRPr="001B3048">
        <w:rPr>
          <w:rFonts w:ascii="Lato" w:hAnsi="Lato" w:cstheme="minorHAnsi"/>
          <w:b/>
        </w:rPr>
        <w:t xml:space="preserve">OCHO </w:t>
      </w:r>
      <w:r w:rsidR="00E10315" w:rsidRPr="001B3048">
        <w:rPr>
          <w:rFonts w:ascii="Lato" w:hAnsi="Lato" w:cstheme="minorHAnsi"/>
          <w:b/>
        </w:rPr>
        <w:t>HORAS</w:t>
      </w:r>
      <w:r w:rsidR="008C63A6" w:rsidRPr="001B3048">
        <w:rPr>
          <w:rFonts w:ascii="Lato" w:hAnsi="Lato" w:cstheme="minorHAnsi"/>
          <w:b/>
        </w:rPr>
        <w:t xml:space="preserve"> CON TREINTA MINUTOS </w:t>
      </w:r>
      <w:r w:rsidR="00E55A9E" w:rsidRPr="001B3048">
        <w:rPr>
          <w:rFonts w:ascii="Lato" w:hAnsi="Lato" w:cstheme="minorHAnsi"/>
          <w:b/>
        </w:rPr>
        <w:t>DEL</w:t>
      </w:r>
      <w:r w:rsidR="00E10315" w:rsidRPr="001B3048">
        <w:rPr>
          <w:rFonts w:ascii="Lato" w:hAnsi="Lato" w:cstheme="minorHAnsi"/>
          <w:b/>
        </w:rPr>
        <w:t xml:space="preserve"> </w:t>
      </w:r>
      <w:r w:rsidR="008C63A6" w:rsidRPr="001B3048">
        <w:rPr>
          <w:rFonts w:ascii="Lato" w:hAnsi="Lato" w:cstheme="minorHAnsi"/>
          <w:b/>
        </w:rPr>
        <w:t xml:space="preserve">CUATRO </w:t>
      </w:r>
      <w:r w:rsidR="00BF6B12" w:rsidRPr="001B3048">
        <w:rPr>
          <w:rFonts w:ascii="Lato" w:hAnsi="Lato" w:cstheme="minorHAnsi"/>
          <w:b/>
        </w:rPr>
        <w:t xml:space="preserve">DE </w:t>
      </w:r>
      <w:r w:rsidR="008C63A6" w:rsidRPr="001B3048">
        <w:rPr>
          <w:rFonts w:ascii="Lato" w:hAnsi="Lato" w:cstheme="minorHAnsi"/>
          <w:b/>
        </w:rPr>
        <w:t>ABRIL</w:t>
      </w:r>
      <w:r w:rsidR="008167E9" w:rsidRPr="001B3048">
        <w:rPr>
          <w:rFonts w:ascii="Lato" w:hAnsi="Lato" w:cstheme="minorHAnsi"/>
          <w:b/>
        </w:rPr>
        <w:t xml:space="preserve"> D</w:t>
      </w:r>
      <w:r w:rsidR="00E55A9E" w:rsidRPr="001B3048">
        <w:rPr>
          <w:rFonts w:ascii="Lato" w:hAnsi="Lato" w:cstheme="minorHAnsi"/>
          <w:b/>
        </w:rPr>
        <w:t xml:space="preserve">E DOS MIL </w:t>
      </w:r>
      <w:r w:rsidR="00A333AC" w:rsidRPr="001B3048">
        <w:rPr>
          <w:rFonts w:ascii="Lato" w:hAnsi="Lato" w:cstheme="minorHAnsi"/>
          <w:b/>
        </w:rPr>
        <w:t>VEINTICINCO</w:t>
      </w:r>
      <w:r w:rsidR="00170F58" w:rsidRPr="001B3048">
        <w:rPr>
          <w:rFonts w:ascii="Lato" w:hAnsi="Lato" w:cstheme="minorHAnsi"/>
          <w:b/>
        </w:rPr>
        <w:t xml:space="preserve">, </w:t>
      </w:r>
      <w:bookmarkStart w:id="3" w:name="_Hlk54605153"/>
      <w:bookmarkEnd w:id="0"/>
      <w:r w:rsidR="00170F58" w:rsidRPr="001B3048">
        <w:rPr>
          <w:rFonts w:ascii="Lato" w:hAnsi="Lato" w:cstheme="minorHAnsi"/>
          <w:b/>
        </w:rPr>
        <w:t>EN LA PRESIDENCIA DEL TRIBUNAL SUPERIOR DE JUSTICIA DEL ESTADO, CON SEDE EN CIUDAD JUDICIAL, SANTA ANITA HUILOAC, APIZACO,</w:t>
      </w:r>
      <w:r w:rsidR="002A33A0" w:rsidRPr="001B3048">
        <w:rPr>
          <w:rFonts w:ascii="Lato" w:hAnsi="Lato" w:cstheme="minorHAnsi"/>
          <w:b/>
        </w:rPr>
        <w:t xml:space="preserve"> TLAXCALA,</w:t>
      </w:r>
      <w:r w:rsidR="00170F58" w:rsidRPr="001B3048">
        <w:rPr>
          <w:rFonts w:ascii="Lato" w:hAnsi="Lato" w:cstheme="minorHAnsi"/>
          <w:b/>
        </w:rPr>
        <w:t xml:space="preserve"> </w:t>
      </w:r>
      <w:bookmarkEnd w:id="1"/>
      <w:bookmarkEnd w:id="2"/>
      <w:bookmarkEnd w:id="3"/>
      <w:r w:rsidRPr="001B3048">
        <w:rPr>
          <w:rFonts w:ascii="Lato" w:hAnsi="Lato" w:cstheme="minorHAnsi"/>
          <w:b/>
        </w:rPr>
        <w:t>BAJO EL SIGUIENTE:</w:t>
      </w:r>
    </w:p>
    <w:p w14:paraId="64D3886C" w14:textId="24AEF065" w:rsidR="000F15F5" w:rsidRPr="001B3048" w:rsidRDefault="000F15F5" w:rsidP="0082204B">
      <w:pPr>
        <w:spacing w:line="480" w:lineRule="auto"/>
        <w:jc w:val="center"/>
        <w:rPr>
          <w:rFonts w:ascii="Lato" w:hAnsi="Lato" w:cstheme="minorHAnsi"/>
          <w:b/>
          <w:bCs/>
          <w:bdr w:val="none" w:sz="0" w:space="0" w:color="auto" w:frame="1"/>
        </w:rPr>
      </w:pPr>
      <w:bookmarkStart w:id="4" w:name="_Hlk161898884"/>
      <w:r w:rsidRPr="001B3048">
        <w:rPr>
          <w:rFonts w:ascii="Lato" w:hAnsi="Lato" w:cstheme="minorHAnsi"/>
          <w:b/>
          <w:bCs/>
          <w:bdr w:val="none" w:sz="0" w:space="0" w:color="auto" w:frame="1"/>
        </w:rPr>
        <w:t>ORDEN DEL DÍA</w:t>
      </w:r>
    </w:p>
    <w:p w14:paraId="222582C2" w14:textId="2360DE13" w:rsidR="000F15F5" w:rsidRPr="001B3048" w:rsidRDefault="000F15F5" w:rsidP="000F15F5">
      <w:pPr>
        <w:pStyle w:val="Prrafodelista"/>
        <w:numPr>
          <w:ilvl w:val="0"/>
          <w:numId w:val="1"/>
        </w:numPr>
        <w:spacing w:after="0" w:line="480" w:lineRule="auto"/>
        <w:jc w:val="both"/>
        <w:rPr>
          <w:rFonts w:ascii="Lato" w:hAnsi="Lato" w:cstheme="minorHAnsi"/>
          <w:bCs/>
          <w:bdr w:val="none" w:sz="0" w:space="0" w:color="auto" w:frame="1"/>
        </w:rPr>
      </w:pPr>
      <w:r w:rsidRPr="001B3048">
        <w:rPr>
          <w:rFonts w:ascii="Lato" w:hAnsi="Lato" w:cstheme="minorHAnsi"/>
          <w:bCs/>
          <w:bdr w:val="none" w:sz="0" w:space="0" w:color="auto" w:frame="1"/>
        </w:rPr>
        <w:t>Verificación del quórum.</w:t>
      </w:r>
      <w:r w:rsidR="008917F6" w:rsidRPr="001B3048">
        <w:rPr>
          <w:rFonts w:ascii="Lato" w:hAnsi="Lato" w:cstheme="minorHAnsi"/>
          <w:bCs/>
          <w:bdr w:val="none" w:sz="0" w:space="0" w:color="auto" w:frame="1"/>
        </w:rPr>
        <w:t xml:space="preserve"> - - - - - - - - - -  - - - - - - - - - - - - - - - - - - - - </w:t>
      </w:r>
    </w:p>
    <w:p w14:paraId="1416190E" w14:textId="11E35E61" w:rsidR="000F15F5" w:rsidRPr="001B3048" w:rsidRDefault="000F15F5" w:rsidP="000F15F5">
      <w:pPr>
        <w:pStyle w:val="Prrafodelista"/>
        <w:numPr>
          <w:ilvl w:val="0"/>
          <w:numId w:val="1"/>
        </w:numPr>
        <w:spacing w:after="0" w:line="480" w:lineRule="auto"/>
        <w:jc w:val="both"/>
        <w:rPr>
          <w:rFonts w:ascii="Lato" w:hAnsi="Lato" w:cstheme="minorHAnsi"/>
          <w:bCs/>
          <w:bdr w:val="none" w:sz="0" w:space="0" w:color="auto" w:frame="1"/>
        </w:rPr>
      </w:pPr>
      <w:r w:rsidRPr="001B3048">
        <w:rPr>
          <w:rFonts w:ascii="Lato" w:hAnsi="Lato" w:cstheme="minorHAnsi"/>
          <w:bCs/>
          <w:bdr w:val="none" w:sz="0" w:space="0" w:color="auto" w:frame="1"/>
        </w:rPr>
        <w:t xml:space="preserve">Análisis, discusión y determinación del oficio número CJET/AS/129/2025, recibido el tres de abril de dos mil veinticinco, signado por el </w:t>
      </w:r>
      <w:proofErr w:type="gramStart"/>
      <w:r w:rsidRPr="001B3048">
        <w:rPr>
          <w:rFonts w:ascii="Lato" w:hAnsi="Lato" w:cstheme="minorHAnsi"/>
          <w:bCs/>
          <w:bdr w:val="none" w:sz="0" w:space="0" w:color="auto" w:frame="1"/>
        </w:rPr>
        <w:t>Presidente</w:t>
      </w:r>
      <w:proofErr w:type="gramEnd"/>
      <w:r w:rsidRPr="001B3048">
        <w:rPr>
          <w:rFonts w:ascii="Lato" w:hAnsi="Lato" w:cstheme="minorHAnsi"/>
          <w:bCs/>
          <w:bdr w:val="none" w:sz="0" w:space="0" w:color="auto" w:frame="1"/>
        </w:rPr>
        <w:t xml:space="preserve"> de la Comisión de Disciplina, actuando como Autoridad Substanciadora, Consejero integrante de este Cuerpo Colegiado.</w:t>
      </w:r>
      <w:r w:rsidR="008917F6" w:rsidRPr="001B3048">
        <w:rPr>
          <w:rFonts w:ascii="Lato" w:hAnsi="Lato" w:cstheme="minorHAnsi"/>
          <w:bCs/>
          <w:bdr w:val="none" w:sz="0" w:space="0" w:color="auto" w:frame="1"/>
        </w:rPr>
        <w:t xml:space="preserve"> - - - - - - - - - - - - - - - - - - - - - - - - - - - - - - - - - - -</w:t>
      </w:r>
    </w:p>
    <w:p w14:paraId="40DBB879" w14:textId="5998FB24" w:rsidR="000F15F5" w:rsidRPr="001B3048" w:rsidRDefault="000F15F5" w:rsidP="008917F6">
      <w:pPr>
        <w:pStyle w:val="Prrafodelista"/>
        <w:numPr>
          <w:ilvl w:val="0"/>
          <w:numId w:val="1"/>
        </w:numPr>
        <w:spacing w:after="0" w:line="480" w:lineRule="auto"/>
        <w:jc w:val="both"/>
        <w:rPr>
          <w:rFonts w:ascii="Lato" w:hAnsi="Lato" w:cstheme="minorHAnsi"/>
          <w:bCs/>
          <w:bdr w:val="none" w:sz="0" w:space="0" w:color="auto" w:frame="1"/>
        </w:rPr>
      </w:pPr>
      <w:r w:rsidRPr="001B3048">
        <w:rPr>
          <w:rFonts w:ascii="Lato" w:hAnsi="Lato" w:cstheme="minorHAnsi"/>
          <w:bdr w:val="none" w:sz="0" w:space="0" w:color="auto" w:frame="1"/>
        </w:rPr>
        <w:t xml:space="preserve">Análisis, discusión y determinación de los oficios número DSP/669/2025 y DSP/670/2025, recibidos el tres de abril de dos mil veinticinco, signados por el </w:t>
      </w:r>
      <w:proofErr w:type="gramStart"/>
      <w:r w:rsidRPr="001B3048">
        <w:rPr>
          <w:rFonts w:ascii="Lato" w:hAnsi="Lato" w:cstheme="minorHAnsi"/>
          <w:bdr w:val="none" w:sz="0" w:space="0" w:color="auto" w:frame="1"/>
        </w:rPr>
        <w:t>Jefe</w:t>
      </w:r>
      <w:proofErr w:type="gramEnd"/>
      <w:r w:rsidRPr="001B3048">
        <w:rPr>
          <w:rFonts w:ascii="Lato" w:hAnsi="Lato" w:cstheme="minorHAnsi"/>
          <w:bdr w:val="none" w:sz="0" w:space="0" w:color="auto" w:frame="1"/>
        </w:rPr>
        <w:t xml:space="preserve"> del Departamento de Servicios Periciales del Tribunal Superior de Justicia del Estado</w:t>
      </w:r>
      <w:bookmarkEnd w:id="4"/>
      <w:r w:rsidR="008917F6" w:rsidRPr="001B3048">
        <w:rPr>
          <w:rFonts w:ascii="Lato" w:hAnsi="Lato" w:cstheme="minorHAnsi"/>
          <w:bdr w:val="none" w:sz="0" w:space="0" w:color="auto" w:frame="1"/>
        </w:rPr>
        <w:t xml:space="preserve">.  - - - - - - - - - - </w:t>
      </w:r>
    </w:p>
    <w:p w14:paraId="76A4AC18" w14:textId="77777777" w:rsidR="008917F6" w:rsidRPr="001B3048" w:rsidRDefault="008917F6" w:rsidP="008917F6">
      <w:pPr>
        <w:pStyle w:val="Prrafodelista"/>
        <w:spacing w:after="0" w:line="480" w:lineRule="auto"/>
        <w:ind w:left="1080"/>
        <w:rPr>
          <w:rFonts w:ascii="Lato" w:hAnsi="Lato" w:cstheme="minorHAnsi"/>
          <w:b/>
          <w:bCs/>
        </w:rPr>
      </w:pPr>
    </w:p>
    <w:p w14:paraId="7DDEAB30" w14:textId="5A55F053" w:rsidR="009470F0" w:rsidRPr="001B3048" w:rsidRDefault="009470F0" w:rsidP="00BC5713">
      <w:pPr>
        <w:spacing w:line="480" w:lineRule="auto"/>
        <w:jc w:val="both"/>
        <w:rPr>
          <w:rFonts w:ascii="Lato" w:hAnsi="Lato" w:cstheme="minorHAnsi"/>
        </w:rPr>
      </w:pPr>
      <w:bookmarkStart w:id="5" w:name="_Hlk94531303"/>
      <w:r w:rsidRPr="001B3048">
        <w:rPr>
          <w:rFonts w:ascii="Lato" w:hAnsi="Lato" w:cstheme="minorHAnsi"/>
        </w:rPr>
        <w:t xml:space="preserve">ASISTENTES: - - - - - - - - - - - - - - - - - - - - - - - - - - - - - - - - - - - - - - - - - - - </w:t>
      </w:r>
      <w:proofErr w:type="gramStart"/>
      <w:r w:rsidRPr="001B3048">
        <w:rPr>
          <w:rFonts w:ascii="Lato" w:hAnsi="Lato" w:cstheme="minorHAnsi"/>
        </w:rPr>
        <w:t xml:space="preserve">- </w:t>
      </w:r>
      <w:r w:rsidR="008917F6" w:rsidRPr="001B3048">
        <w:rPr>
          <w:rFonts w:ascii="Lato" w:hAnsi="Lato" w:cstheme="minorHAnsi"/>
        </w:rPr>
        <w:t xml:space="preserve"> -</w:t>
      </w:r>
      <w:proofErr w:type="gramEnd"/>
      <w:r w:rsidR="008917F6" w:rsidRPr="001B3048">
        <w:rPr>
          <w:rFonts w:ascii="Lato" w:hAnsi="Lato" w:cstheme="minorHAnsi"/>
        </w:rPr>
        <w:t xml:space="preserve"> - </w:t>
      </w:r>
    </w:p>
    <w:tbl>
      <w:tblPr>
        <w:tblW w:w="7938" w:type="dxa"/>
        <w:tblLook w:val="04A0" w:firstRow="1" w:lastRow="0" w:firstColumn="1" w:lastColumn="0" w:noHBand="0" w:noVBand="1"/>
      </w:tblPr>
      <w:tblGrid>
        <w:gridCol w:w="6096"/>
        <w:gridCol w:w="1842"/>
      </w:tblGrid>
      <w:tr w:rsidR="001B3048" w:rsidRPr="001B3048" w14:paraId="53FDB349" w14:textId="77777777" w:rsidTr="00545540">
        <w:tc>
          <w:tcPr>
            <w:tcW w:w="6096" w:type="dxa"/>
            <w:hideMark/>
          </w:tcPr>
          <w:p w14:paraId="625A4732" w14:textId="62CDF9C5" w:rsidR="009470F0" w:rsidRPr="001B3048" w:rsidRDefault="009470F0" w:rsidP="00BC5713">
            <w:pPr>
              <w:tabs>
                <w:tab w:val="left" w:pos="5387"/>
              </w:tabs>
              <w:spacing w:line="480" w:lineRule="auto"/>
              <w:jc w:val="both"/>
              <w:rPr>
                <w:rFonts w:ascii="Lato" w:hAnsi="Lato" w:cs="Calibri"/>
                <w:b/>
              </w:rPr>
            </w:pPr>
            <w:r w:rsidRPr="001B3048">
              <w:rPr>
                <w:rFonts w:ascii="Lato" w:hAnsi="Lato" w:cs="Calibri"/>
                <w:b/>
              </w:rPr>
              <w:t xml:space="preserve">Magistrada Anel Bañuelos Meneses, </w:t>
            </w:r>
            <w:proofErr w:type="gramStart"/>
            <w:r w:rsidRPr="001B3048">
              <w:rPr>
                <w:rFonts w:ascii="Lato" w:hAnsi="Lato" w:cs="Calibri"/>
                <w:b/>
              </w:rPr>
              <w:t>Presidenta</w:t>
            </w:r>
            <w:proofErr w:type="gramEnd"/>
            <w:r w:rsidRPr="001B3048">
              <w:rPr>
                <w:rFonts w:ascii="Lato" w:hAnsi="Lato" w:cs="Calibri"/>
                <w:b/>
              </w:rPr>
              <w:t xml:space="preserve"> del Consejo de la Judicatura del Estado de Tlaxcala.  - - - - -</w:t>
            </w:r>
            <w:r w:rsidR="008917F6" w:rsidRPr="001B3048">
              <w:rPr>
                <w:rFonts w:ascii="Lato" w:hAnsi="Lato" w:cs="Calibri"/>
                <w:b/>
              </w:rPr>
              <w:t xml:space="preserve"> - - - - - - - - - </w:t>
            </w:r>
            <w:r w:rsidRPr="001B3048">
              <w:rPr>
                <w:rFonts w:ascii="Lato" w:hAnsi="Lato" w:cs="Calibri"/>
                <w:b/>
              </w:rPr>
              <w:t xml:space="preserve"> </w:t>
            </w:r>
          </w:p>
        </w:tc>
        <w:tc>
          <w:tcPr>
            <w:tcW w:w="1842" w:type="dxa"/>
            <w:hideMark/>
          </w:tcPr>
          <w:p w14:paraId="3C6A459F" w14:textId="2CFE0DAD" w:rsidR="009470F0" w:rsidRPr="001B3048" w:rsidRDefault="00811873" w:rsidP="00BC5713">
            <w:pPr>
              <w:tabs>
                <w:tab w:val="left" w:pos="5387"/>
              </w:tabs>
              <w:spacing w:after="0" w:line="480" w:lineRule="auto"/>
              <w:jc w:val="both"/>
              <w:rPr>
                <w:rFonts w:ascii="Lato" w:hAnsi="Lato" w:cs="Calibri"/>
                <w:b/>
              </w:rPr>
            </w:pPr>
            <w:r w:rsidRPr="001B3048">
              <w:rPr>
                <w:rFonts w:ascii="Lato" w:hAnsi="Lato" w:cs="Calibri"/>
                <w:b/>
              </w:rPr>
              <w:t xml:space="preserve">- - - - - - - - - - - </w:t>
            </w:r>
            <w:r w:rsidR="009470F0" w:rsidRPr="001B3048">
              <w:rPr>
                <w:rFonts w:ascii="Lato" w:hAnsi="Lato" w:cs="Calibri"/>
                <w:b/>
              </w:rPr>
              <w:t xml:space="preserve">Presente - - - </w:t>
            </w:r>
            <w:r w:rsidR="008C63A6" w:rsidRPr="001B3048">
              <w:rPr>
                <w:rFonts w:ascii="Lato" w:hAnsi="Lato" w:cs="Calibri"/>
                <w:b/>
              </w:rPr>
              <w:t xml:space="preserve">- - </w:t>
            </w:r>
            <w:r w:rsidR="009470F0" w:rsidRPr="001B3048">
              <w:rPr>
                <w:rFonts w:ascii="Lato" w:hAnsi="Lato" w:cs="Calibri"/>
                <w:b/>
              </w:rPr>
              <w:t xml:space="preserve"> </w:t>
            </w:r>
          </w:p>
        </w:tc>
      </w:tr>
      <w:tr w:rsidR="001B3048" w:rsidRPr="001B3048" w14:paraId="15F4F5FE" w14:textId="77777777" w:rsidTr="00545540">
        <w:tc>
          <w:tcPr>
            <w:tcW w:w="6096" w:type="dxa"/>
            <w:hideMark/>
          </w:tcPr>
          <w:p w14:paraId="46D3DF25" w14:textId="1040F4F7" w:rsidR="009470F0" w:rsidRPr="001B3048" w:rsidRDefault="009413B9" w:rsidP="00BC5713">
            <w:pPr>
              <w:tabs>
                <w:tab w:val="left" w:pos="5387"/>
              </w:tabs>
              <w:spacing w:line="480" w:lineRule="auto"/>
              <w:jc w:val="both"/>
              <w:rPr>
                <w:rFonts w:ascii="Lato" w:hAnsi="Lato" w:cs="Calibri"/>
                <w:b/>
              </w:rPr>
            </w:pPr>
            <w:r w:rsidRPr="001B3048">
              <w:rPr>
                <w:rFonts w:ascii="Lato" w:hAnsi="Lato" w:cs="Calibri"/>
                <w:b/>
              </w:rPr>
              <w:t xml:space="preserve">Maestro </w:t>
            </w:r>
            <w:r w:rsidR="00FB2AF9" w:rsidRPr="001B3048">
              <w:rPr>
                <w:rFonts w:ascii="Lato" w:hAnsi="Lato" w:cs="Calibri"/>
                <w:b/>
              </w:rPr>
              <w:t xml:space="preserve">Germán Mendoza </w:t>
            </w:r>
            <w:proofErr w:type="spellStart"/>
            <w:r w:rsidR="00FB2AF9" w:rsidRPr="001B3048">
              <w:rPr>
                <w:rFonts w:ascii="Lato" w:hAnsi="Lato" w:cs="Calibri"/>
                <w:b/>
              </w:rPr>
              <w:t>Papalotzi</w:t>
            </w:r>
            <w:proofErr w:type="spellEnd"/>
            <w:r w:rsidR="009470F0" w:rsidRPr="001B3048">
              <w:rPr>
                <w:rFonts w:ascii="Lato" w:hAnsi="Lato" w:cs="Calibri"/>
                <w:b/>
              </w:rPr>
              <w:t xml:space="preserve">, integrante del Consejo de la Judicatura del Estado de Tlaxcala.  - - - - - - </w:t>
            </w:r>
            <w:r w:rsidR="008917F6" w:rsidRPr="001B3048">
              <w:rPr>
                <w:rFonts w:ascii="Lato" w:hAnsi="Lato" w:cs="Calibri"/>
                <w:b/>
              </w:rPr>
              <w:t>- - - - - - - -</w:t>
            </w:r>
          </w:p>
        </w:tc>
        <w:tc>
          <w:tcPr>
            <w:tcW w:w="1842" w:type="dxa"/>
            <w:hideMark/>
          </w:tcPr>
          <w:p w14:paraId="4924704C" w14:textId="4EDAD550" w:rsidR="009470F0" w:rsidRPr="001B3048" w:rsidRDefault="00811873" w:rsidP="00BC5713">
            <w:pPr>
              <w:tabs>
                <w:tab w:val="left" w:pos="5387"/>
              </w:tabs>
              <w:spacing w:after="0" w:line="480" w:lineRule="auto"/>
              <w:ind w:left="36"/>
              <w:jc w:val="both"/>
              <w:rPr>
                <w:rFonts w:ascii="Lato" w:hAnsi="Lato" w:cs="Calibri"/>
                <w:b/>
              </w:rPr>
            </w:pPr>
            <w:r w:rsidRPr="001B3048">
              <w:rPr>
                <w:rFonts w:ascii="Lato" w:hAnsi="Lato" w:cs="Calibri"/>
                <w:b/>
              </w:rPr>
              <w:t xml:space="preserve">- - - - - - - - - - - </w:t>
            </w:r>
            <w:r w:rsidR="009470F0" w:rsidRPr="001B3048">
              <w:rPr>
                <w:rFonts w:ascii="Lato" w:hAnsi="Lato" w:cs="Calibri"/>
                <w:b/>
              </w:rPr>
              <w:t xml:space="preserve">Presente - - - - - </w:t>
            </w:r>
          </w:p>
        </w:tc>
      </w:tr>
      <w:tr w:rsidR="001B3048" w:rsidRPr="001B3048" w14:paraId="3C563685" w14:textId="77777777" w:rsidTr="00545540">
        <w:tc>
          <w:tcPr>
            <w:tcW w:w="6096" w:type="dxa"/>
            <w:hideMark/>
          </w:tcPr>
          <w:p w14:paraId="718DD7B4" w14:textId="46C63454" w:rsidR="009470F0" w:rsidRPr="001B3048" w:rsidRDefault="009470F0" w:rsidP="00BC5713">
            <w:pPr>
              <w:tabs>
                <w:tab w:val="left" w:pos="5387"/>
              </w:tabs>
              <w:spacing w:line="480" w:lineRule="auto"/>
              <w:jc w:val="both"/>
              <w:rPr>
                <w:rFonts w:ascii="Lato" w:hAnsi="Lato" w:cs="Calibri"/>
                <w:b/>
              </w:rPr>
            </w:pPr>
            <w:r w:rsidRPr="001B3048">
              <w:rPr>
                <w:rFonts w:ascii="Lato" w:hAnsi="Lato" w:cs="Calibri"/>
                <w:b/>
              </w:rPr>
              <w:t>Licenciada Violeta Fernández Vázquez, integrante del Consejo de la Judicatura del Estado de Tlaxcala.  - - - - - -</w:t>
            </w:r>
            <w:r w:rsidR="008917F6" w:rsidRPr="001B3048">
              <w:rPr>
                <w:rFonts w:ascii="Lato" w:hAnsi="Lato" w:cs="Calibri"/>
                <w:b/>
              </w:rPr>
              <w:t xml:space="preserve"> - - </w:t>
            </w:r>
          </w:p>
        </w:tc>
        <w:tc>
          <w:tcPr>
            <w:tcW w:w="1842" w:type="dxa"/>
            <w:hideMark/>
          </w:tcPr>
          <w:p w14:paraId="69990AB3" w14:textId="3C36308F" w:rsidR="009470F0" w:rsidRPr="001B3048" w:rsidRDefault="009470F0" w:rsidP="00BC5713">
            <w:pPr>
              <w:tabs>
                <w:tab w:val="left" w:pos="5387"/>
              </w:tabs>
              <w:spacing w:after="0" w:line="480" w:lineRule="auto"/>
              <w:ind w:left="36"/>
              <w:jc w:val="both"/>
              <w:rPr>
                <w:rFonts w:ascii="Lato" w:hAnsi="Lato" w:cs="Calibri"/>
                <w:b/>
              </w:rPr>
            </w:pPr>
            <w:r w:rsidRPr="001B3048">
              <w:rPr>
                <w:rFonts w:ascii="Lato" w:hAnsi="Lato" w:cs="Calibri"/>
                <w:b/>
              </w:rPr>
              <w:t xml:space="preserve">- - - - - - - - - - -  </w:t>
            </w:r>
          </w:p>
          <w:p w14:paraId="2F3C6E0A" w14:textId="77777777" w:rsidR="009470F0" w:rsidRPr="001B3048" w:rsidRDefault="009470F0" w:rsidP="00BC5713">
            <w:pPr>
              <w:tabs>
                <w:tab w:val="left" w:pos="5387"/>
              </w:tabs>
              <w:spacing w:line="480" w:lineRule="auto"/>
              <w:ind w:left="36"/>
              <w:jc w:val="both"/>
              <w:rPr>
                <w:rFonts w:ascii="Lato" w:hAnsi="Lato" w:cs="Calibri"/>
                <w:b/>
              </w:rPr>
            </w:pPr>
            <w:r w:rsidRPr="001B3048">
              <w:rPr>
                <w:rFonts w:ascii="Lato" w:hAnsi="Lato" w:cs="Calibri"/>
                <w:b/>
              </w:rPr>
              <w:t xml:space="preserve">Presente - - - - - </w:t>
            </w:r>
          </w:p>
        </w:tc>
      </w:tr>
      <w:tr w:rsidR="001B3048" w:rsidRPr="001B3048" w14:paraId="012CB99D" w14:textId="77777777" w:rsidTr="00545540">
        <w:tc>
          <w:tcPr>
            <w:tcW w:w="6096" w:type="dxa"/>
          </w:tcPr>
          <w:p w14:paraId="527671B2" w14:textId="4BB3FF3E" w:rsidR="009470F0" w:rsidRPr="001B3048" w:rsidRDefault="00E10315" w:rsidP="00BC5713">
            <w:pPr>
              <w:tabs>
                <w:tab w:val="left" w:pos="5387"/>
              </w:tabs>
              <w:spacing w:line="480" w:lineRule="auto"/>
              <w:jc w:val="both"/>
              <w:rPr>
                <w:rFonts w:ascii="Lato" w:hAnsi="Lato" w:cs="Calibri"/>
                <w:b/>
              </w:rPr>
            </w:pPr>
            <w:r w:rsidRPr="001B3048">
              <w:rPr>
                <w:rFonts w:ascii="Lato" w:hAnsi="Lato" w:cs="Calibri"/>
                <w:b/>
              </w:rPr>
              <w:t xml:space="preserve">Licenciada </w:t>
            </w:r>
            <w:r w:rsidR="009470F0" w:rsidRPr="001B3048">
              <w:rPr>
                <w:rFonts w:ascii="Lato" w:hAnsi="Lato" w:cs="Calibri"/>
                <w:b/>
              </w:rPr>
              <w:t xml:space="preserve">Alejandra </w:t>
            </w:r>
            <w:proofErr w:type="spellStart"/>
            <w:r w:rsidRPr="001B3048">
              <w:rPr>
                <w:rFonts w:ascii="Lato" w:hAnsi="Lato" w:cs="Calibri"/>
                <w:b/>
              </w:rPr>
              <w:t>C</w:t>
            </w:r>
            <w:r w:rsidR="00BB518F" w:rsidRPr="001B3048">
              <w:rPr>
                <w:rFonts w:ascii="Lato" w:hAnsi="Lato" w:cs="Calibri"/>
                <w:b/>
              </w:rPr>
              <w:t>óse</w:t>
            </w:r>
            <w:r w:rsidRPr="001B3048">
              <w:rPr>
                <w:rFonts w:ascii="Lato" w:hAnsi="Lato" w:cs="Calibri"/>
                <w:b/>
              </w:rPr>
              <w:t>tl</w:t>
            </w:r>
            <w:proofErr w:type="spellEnd"/>
            <w:r w:rsidRPr="001B3048">
              <w:rPr>
                <w:rFonts w:ascii="Lato" w:hAnsi="Lato" w:cs="Calibri"/>
                <w:b/>
              </w:rPr>
              <w:t xml:space="preserve"> Flores</w:t>
            </w:r>
            <w:r w:rsidR="009470F0" w:rsidRPr="001B3048">
              <w:rPr>
                <w:rFonts w:ascii="Lato" w:hAnsi="Lato" w:cs="Calibri"/>
                <w:b/>
              </w:rPr>
              <w:t>, integrante del Consejo de la Judicatura del Estado de Tlaxcala. - - - - - - - - - -</w:t>
            </w:r>
            <w:r w:rsidRPr="001B3048">
              <w:rPr>
                <w:rFonts w:ascii="Lato" w:hAnsi="Lato" w:cs="Calibri"/>
                <w:b/>
              </w:rPr>
              <w:t xml:space="preserve"> - </w:t>
            </w:r>
            <w:r w:rsidR="008C63A6" w:rsidRPr="001B3048">
              <w:rPr>
                <w:rFonts w:ascii="Lato" w:hAnsi="Lato" w:cs="Calibri"/>
                <w:b/>
              </w:rPr>
              <w:t>-</w:t>
            </w:r>
            <w:r w:rsidR="008917F6" w:rsidRPr="001B3048">
              <w:rPr>
                <w:rFonts w:ascii="Lato" w:hAnsi="Lato" w:cs="Calibri"/>
                <w:b/>
              </w:rPr>
              <w:t xml:space="preserve"> - - - - -</w:t>
            </w:r>
          </w:p>
        </w:tc>
        <w:tc>
          <w:tcPr>
            <w:tcW w:w="1842" w:type="dxa"/>
          </w:tcPr>
          <w:p w14:paraId="24F48A4A" w14:textId="4952B143" w:rsidR="009470F0" w:rsidRPr="001B3048" w:rsidRDefault="009470F0" w:rsidP="00BC5713">
            <w:pPr>
              <w:tabs>
                <w:tab w:val="left" w:pos="5387"/>
              </w:tabs>
              <w:spacing w:after="0" w:line="480" w:lineRule="auto"/>
              <w:ind w:left="36"/>
              <w:jc w:val="both"/>
              <w:rPr>
                <w:rFonts w:ascii="Lato" w:hAnsi="Lato" w:cs="Calibri"/>
                <w:b/>
              </w:rPr>
            </w:pPr>
            <w:r w:rsidRPr="001B3048">
              <w:rPr>
                <w:rFonts w:ascii="Lato" w:hAnsi="Lato" w:cs="Calibri"/>
                <w:b/>
              </w:rPr>
              <w:t>- - - - - - - - - - -</w:t>
            </w:r>
          </w:p>
          <w:p w14:paraId="5469FD71" w14:textId="645B53BF" w:rsidR="009470F0" w:rsidRPr="001B3048" w:rsidRDefault="009470F0" w:rsidP="00BC5713">
            <w:pPr>
              <w:tabs>
                <w:tab w:val="left" w:pos="5387"/>
              </w:tabs>
              <w:spacing w:after="0" w:line="480" w:lineRule="auto"/>
              <w:ind w:left="36"/>
              <w:jc w:val="both"/>
              <w:rPr>
                <w:rFonts w:ascii="Lato" w:hAnsi="Lato" w:cs="Calibri"/>
                <w:b/>
              </w:rPr>
            </w:pPr>
            <w:r w:rsidRPr="001B3048">
              <w:rPr>
                <w:rFonts w:ascii="Lato" w:hAnsi="Lato" w:cs="Calibri"/>
                <w:b/>
              </w:rPr>
              <w:t>Presente- - - - -</w:t>
            </w:r>
          </w:p>
        </w:tc>
      </w:tr>
      <w:tr w:rsidR="009470F0" w:rsidRPr="001B3048" w14:paraId="4C542908" w14:textId="77777777" w:rsidTr="00545540">
        <w:tc>
          <w:tcPr>
            <w:tcW w:w="6096" w:type="dxa"/>
          </w:tcPr>
          <w:p w14:paraId="2BD95C2E" w14:textId="30F05250" w:rsidR="009470F0" w:rsidRPr="001B3048" w:rsidRDefault="009470F0" w:rsidP="00BC5713">
            <w:pPr>
              <w:tabs>
                <w:tab w:val="left" w:pos="5387"/>
              </w:tabs>
              <w:spacing w:after="120" w:line="480" w:lineRule="auto"/>
              <w:jc w:val="both"/>
              <w:rPr>
                <w:rFonts w:ascii="Lato" w:hAnsi="Lato" w:cs="Calibri"/>
                <w:b/>
              </w:rPr>
            </w:pPr>
            <w:r w:rsidRPr="001B3048">
              <w:rPr>
                <w:rFonts w:ascii="Lato" w:hAnsi="Lato" w:cs="Calibri"/>
                <w:b/>
              </w:rPr>
              <w:lastRenderedPageBreak/>
              <w:t xml:space="preserve">Licenciado </w:t>
            </w:r>
            <w:r w:rsidR="00926A60" w:rsidRPr="001B3048">
              <w:rPr>
                <w:rFonts w:ascii="Lato" w:hAnsi="Lato" w:cs="Calibri"/>
                <w:b/>
              </w:rPr>
              <w:t>Miguel Sánchez Ramírez</w:t>
            </w:r>
            <w:r w:rsidRPr="001B3048">
              <w:rPr>
                <w:rFonts w:ascii="Lato" w:hAnsi="Lato" w:cs="Calibri"/>
                <w:b/>
              </w:rPr>
              <w:t xml:space="preserve">, integrante del Consejo de la Judicatura del Estado de Tlaxcala. - - - - - - </w:t>
            </w:r>
            <w:r w:rsidR="008917F6" w:rsidRPr="001B3048">
              <w:rPr>
                <w:rFonts w:ascii="Lato" w:hAnsi="Lato" w:cs="Calibri"/>
                <w:b/>
              </w:rPr>
              <w:t>- - - - - - - - -</w:t>
            </w:r>
          </w:p>
        </w:tc>
        <w:tc>
          <w:tcPr>
            <w:tcW w:w="1842" w:type="dxa"/>
          </w:tcPr>
          <w:p w14:paraId="4CB227A1" w14:textId="630C234E" w:rsidR="009470F0" w:rsidRPr="001B3048" w:rsidRDefault="009470F0" w:rsidP="00BC5713">
            <w:pPr>
              <w:tabs>
                <w:tab w:val="left" w:pos="5387"/>
              </w:tabs>
              <w:spacing w:after="0" w:line="480" w:lineRule="auto"/>
              <w:ind w:left="36"/>
              <w:jc w:val="both"/>
              <w:rPr>
                <w:rFonts w:ascii="Lato" w:hAnsi="Lato" w:cs="Calibri"/>
                <w:b/>
              </w:rPr>
            </w:pPr>
            <w:r w:rsidRPr="001B3048">
              <w:rPr>
                <w:rFonts w:ascii="Lato" w:hAnsi="Lato" w:cs="Calibri"/>
                <w:b/>
              </w:rPr>
              <w:t>- - - - - - - - - - -</w:t>
            </w:r>
          </w:p>
          <w:p w14:paraId="69A72570" w14:textId="737F3DCA" w:rsidR="009470F0" w:rsidRPr="001B3048" w:rsidRDefault="00ED185C" w:rsidP="00BC5713">
            <w:pPr>
              <w:tabs>
                <w:tab w:val="left" w:pos="5387"/>
              </w:tabs>
              <w:spacing w:after="0" w:line="480" w:lineRule="auto"/>
              <w:ind w:left="36"/>
              <w:jc w:val="both"/>
              <w:rPr>
                <w:rFonts w:ascii="Lato" w:hAnsi="Lato" w:cs="Calibri"/>
                <w:b/>
              </w:rPr>
            </w:pPr>
            <w:proofErr w:type="gramStart"/>
            <w:r w:rsidRPr="001B3048">
              <w:rPr>
                <w:rFonts w:ascii="Lato" w:hAnsi="Lato" w:cs="Calibri"/>
                <w:b/>
              </w:rPr>
              <w:t>Presente</w:t>
            </w:r>
            <w:r w:rsidR="00E10315" w:rsidRPr="001B3048">
              <w:rPr>
                <w:rFonts w:ascii="Lato" w:hAnsi="Lato" w:cs="Calibri"/>
                <w:b/>
              </w:rPr>
              <w:t xml:space="preserve"> </w:t>
            </w:r>
            <w:r w:rsidR="009470F0" w:rsidRPr="001B3048">
              <w:rPr>
                <w:rFonts w:ascii="Lato" w:hAnsi="Lato" w:cs="Calibri"/>
                <w:b/>
              </w:rPr>
              <w:t xml:space="preserve"> -</w:t>
            </w:r>
            <w:proofErr w:type="gramEnd"/>
            <w:r w:rsidR="009470F0" w:rsidRPr="001B3048">
              <w:rPr>
                <w:rFonts w:ascii="Lato" w:hAnsi="Lato" w:cs="Calibri"/>
                <w:b/>
              </w:rPr>
              <w:t xml:space="preserve"> - - </w:t>
            </w:r>
            <w:r w:rsidR="008C63A6" w:rsidRPr="001B3048">
              <w:rPr>
                <w:rFonts w:ascii="Lato" w:hAnsi="Lato" w:cs="Calibri"/>
                <w:b/>
              </w:rPr>
              <w:t xml:space="preserve">- </w:t>
            </w:r>
          </w:p>
        </w:tc>
      </w:tr>
    </w:tbl>
    <w:p w14:paraId="120C06BC" w14:textId="77777777" w:rsidR="008C63A6" w:rsidRPr="001B3048" w:rsidRDefault="008C63A6" w:rsidP="00BC5713">
      <w:pPr>
        <w:spacing w:after="0" w:line="480" w:lineRule="auto"/>
        <w:jc w:val="both"/>
        <w:rPr>
          <w:rFonts w:ascii="Lato" w:hAnsi="Lato" w:cs="Calibri"/>
          <w:b/>
        </w:rPr>
      </w:pPr>
    </w:p>
    <w:p w14:paraId="7CF02F21" w14:textId="5EE1A88D" w:rsidR="009470F0" w:rsidRPr="001B3048" w:rsidRDefault="009470F0" w:rsidP="00BC5713">
      <w:pPr>
        <w:spacing w:after="0" w:line="480" w:lineRule="auto"/>
        <w:jc w:val="both"/>
        <w:rPr>
          <w:rFonts w:ascii="Lato" w:hAnsi="Lato" w:cstheme="minorHAnsi"/>
        </w:rPr>
      </w:pPr>
      <w:r w:rsidRPr="001B3048">
        <w:rPr>
          <w:rFonts w:ascii="Lato" w:hAnsi="Lato" w:cstheme="minorHAnsi"/>
          <w:b/>
        </w:rPr>
        <w:t xml:space="preserve">En uso de la palabra, la </w:t>
      </w:r>
      <w:proofErr w:type="gramStart"/>
      <w:r w:rsidRPr="001B3048">
        <w:rPr>
          <w:rFonts w:ascii="Lato" w:hAnsi="Lato" w:cstheme="minorHAnsi"/>
          <w:b/>
        </w:rPr>
        <w:t>Secretaria Ejecutiva</w:t>
      </w:r>
      <w:proofErr w:type="gramEnd"/>
      <w:r w:rsidRPr="001B3048">
        <w:rPr>
          <w:rFonts w:ascii="Lato" w:hAnsi="Lato" w:cstheme="minorHAnsi"/>
          <w:b/>
        </w:rPr>
        <w:t xml:space="preserve"> dijo</w:t>
      </w:r>
      <w:r w:rsidRPr="001B3048">
        <w:rPr>
          <w:rFonts w:ascii="Lato" w:hAnsi="Lato" w:cstheme="minorHAnsi"/>
        </w:rPr>
        <w:t>:</w:t>
      </w:r>
      <w:r w:rsidR="00E10315" w:rsidRPr="001B3048">
        <w:rPr>
          <w:rFonts w:ascii="Lato" w:hAnsi="Lato" w:cstheme="minorHAnsi"/>
        </w:rPr>
        <w:t xml:space="preserve"> </w:t>
      </w:r>
      <w:r w:rsidRPr="001B3048">
        <w:rPr>
          <w:rFonts w:ascii="Lato" w:hAnsi="Lato" w:cstheme="minorHAnsi"/>
        </w:rPr>
        <w:t xml:space="preserve">informo </w:t>
      </w:r>
      <w:r w:rsidR="00ED185C" w:rsidRPr="001B3048">
        <w:rPr>
          <w:rFonts w:ascii="Lato" w:hAnsi="Lato" w:cstheme="minorHAnsi"/>
        </w:rPr>
        <w:t xml:space="preserve">Magistrada </w:t>
      </w:r>
      <w:r w:rsidRPr="001B3048">
        <w:rPr>
          <w:rFonts w:ascii="Lato" w:hAnsi="Lato" w:cstheme="minorHAnsi"/>
        </w:rPr>
        <w:t xml:space="preserve">Presidenta que existe quórum legal para sesionar el día de hoy por encontrarse presentes </w:t>
      </w:r>
      <w:r w:rsidR="00926A60" w:rsidRPr="001B3048">
        <w:rPr>
          <w:rFonts w:ascii="Lato" w:hAnsi="Lato" w:cstheme="minorHAnsi"/>
        </w:rPr>
        <w:t>cinco</w:t>
      </w:r>
      <w:r w:rsidRPr="001B3048">
        <w:rPr>
          <w:rFonts w:ascii="Lato" w:hAnsi="Lato" w:cstheme="minorHAnsi"/>
        </w:rPr>
        <w:t xml:space="preserve"> integrantes de este Consejo; lo anterior, en términos del artículo 67, segundo párrafo, de la Ley Orgánica del Poder Judicial del Estado. </w:t>
      </w:r>
    </w:p>
    <w:p w14:paraId="17EF4D6A" w14:textId="4CC1EE20" w:rsidR="009470F0" w:rsidRPr="001B3048" w:rsidRDefault="009470F0" w:rsidP="001B3048">
      <w:pPr>
        <w:spacing w:after="0" w:line="480" w:lineRule="auto"/>
        <w:jc w:val="both"/>
        <w:rPr>
          <w:rFonts w:ascii="Lato" w:hAnsi="Lato" w:cstheme="minorHAnsi"/>
          <w:b/>
          <w:bCs/>
          <w:u w:val="single"/>
        </w:rPr>
      </w:pPr>
      <w:r w:rsidRPr="001B3048">
        <w:rPr>
          <w:rFonts w:ascii="Lato" w:hAnsi="Lato" w:cstheme="minorHAnsi"/>
          <w:b/>
        </w:rPr>
        <w:t xml:space="preserve">En uso de la palabra, la Magistrada </w:t>
      </w:r>
      <w:proofErr w:type="gramStart"/>
      <w:r w:rsidRPr="001B3048">
        <w:rPr>
          <w:rFonts w:ascii="Lato" w:hAnsi="Lato" w:cstheme="minorHAnsi"/>
          <w:b/>
        </w:rPr>
        <w:t>Presidenta</w:t>
      </w:r>
      <w:proofErr w:type="gramEnd"/>
      <w:r w:rsidRPr="001B3048">
        <w:rPr>
          <w:rFonts w:ascii="Lato" w:hAnsi="Lato" w:cstheme="minorHAnsi"/>
          <w:b/>
        </w:rPr>
        <w:t xml:space="preserve"> dijo: </w:t>
      </w:r>
      <w:r w:rsidRPr="001B3048">
        <w:rPr>
          <w:rFonts w:ascii="Lato" w:hAnsi="Lato" w:cstheme="minorHAnsi"/>
        </w:rPr>
        <w:t>en razón de existir quórum legal, declaro abierta la presente sesión para que todos los acuerdos que se dicten,</w:t>
      </w:r>
      <w:r w:rsidR="00F3112F" w:rsidRPr="001B3048">
        <w:rPr>
          <w:rFonts w:ascii="Lato" w:hAnsi="Lato" w:cstheme="minorHAnsi"/>
        </w:rPr>
        <w:t xml:space="preserve"> </w:t>
      </w:r>
      <w:r w:rsidRPr="001B3048">
        <w:rPr>
          <w:rFonts w:ascii="Lato" w:hAnsi="Lato" w:cstheme="minorHAnsi"/>
        </w:rPr>
        <w:t>tengan la validez que en derecho les corresponde</w:t>
      </w:r>
      <w:r w:rsidR="00F3112F" w:rsidRPr="001B3048">
        <w:rPr>
          <w:rFonts w:ascii="Lato" w:hAnsi="Lato" w:cstheme="minorHAnsi"/>
        </w:rPr>
        <w:t>;</w:t>
      </w:r>
      <w:r w:rsidR="000904FE" w:rsidRPr="001B3048">
        <w:rPr>
          <w:rFonts w:ascii="Lato" w:hAnsi="Lato" w:cstheme="minorHAnsi"/>
          <w:bCs/>
        </w:rPr>
        <w:t xml:space="preserve"> para continuar, s</w:t>
      </w:r>
      <w:r w:rsidRPr="001B3048">
        <w:rPr>
          <w:rFonts w:ascii="Lato" w:hAnsi="Lato" w:cstheme="minorHAnsi"/>
        </w:rPr>
        <w:t>ometo a consideración el orden del día de la convocatoria que les fue entregada.</w:t>
      </w:r>
      <w:r w:rsidR="000F15F5" w:rsidRPr="001B3048">
        <w:rPr>
          <w:rFonts w:ascii="Lato" w:hAnsi="Lato" w:cstheme="minorHAnsi"/>
        </w:rPr>
        <w:t xml:space="preserve"> </w:t>
      </w:r>
      <w:r w:rsidR="000F15F5" w:rsidRPr="001B3048">
        <w:rPr>
          <w:rFonts w:ascii="Lato" w:hAnsi="Lato" w:cstheme="minorHAnsi"/>
          <w:b/>
          <w:bCs/>
          <w:u w:val="single"/>
        </w:rPr>
        <w:t>APROBADO POR UNANIMIDAD DE VOTOS.</w:t>
      </w:r>
    </w:p>
    <w:p w14:paraId="2D8421EE" w14:textId="77777777" w:rsidR="000C56B6" w:rsidRPr="001B3048" w:rsidRDefault="000C56B6" w:rsidP="001B3048">
      <w:pPr>
        <w:spacing w:after="0" w:line="240" w:lineRule="auto"/>
        <w:jc w:val="both"/>
        <w:rPr>
          <w:rFonts w:ascii="Lato" w:hAnsi="Lato" w:cstheme="minorHAnsi"/>
          <w:b/>
          <w:bCs/>
          <w:u w:val="single"/>
        </w:rPr>
      </w:pPr>
    </w:p>
    <w:p w14:paraId="7D4500D9" w14:textId="1373BBF1" w:rsidR="00B7386D" w:rsidRPr="001B3048" w:rsidRDefault="00170F58" w:rsidP="001B3048">
      <w:pPr>
        <w:pStyle w:val="NormalWeb"/>
        <w:spacing w:before="0" w:beforeAutospacing="0" w:after="0" w:afterAutospacing="0" w:line="480" w:lineRule="auto"/>
        <w:ind w:firstLine="708"/>
        <w:jc w:val="both"/>
        <w:rPr>
          <w:rFonts w:ascii="Lato" w:hAnsi="Lato" w:cstheme="minorHAnsi"/>
          <w:b/>
          <w:sz w:val="22"/>
          <w:szCs w:val="22"/>
          <w:bdr w:val="none" w:sz="0" w:space="0" w:color="auto" w:frame="1"/>
        </w:rPr>
      </w:pPr>
      <w:bookmarkStart w:id="6" w:name="_Hlk194654934"/>
      <w:bookmarkEnd w:id="5"/>
      <w:r w:rsidRPr="001B3048">
        <w:rPr>
          <w:rFonts w:ascii="Lato" w:hAnsi="Lato"/>
          <w:b/>
          <w:bCs/>
          <w:sz w:val="22"/>
          <w:szCs w:val="22"/>
        </w:rPr>
        <w:t>ACUERDO II/</w:t>
      </w:r>
      <w:r w:rsidR="008C63A6" w:rsidRPr="001B3048">
        <w:rPr>
          <w:rFonts w:ascii="Lato" w:hAnsi="Lato"/>
          <w:b/>
          <w:bCs/>
          <w:sz w:val="22"/>
          <w:szCs w:val="22"/>
        </w:rPr>
        <w:t>33</w:t>
      </w:r>
      <w:r w:rsidRPr="001B3048">
        <w:rPr>
          <w:rFonts w:ascii="Lato" w:hAnsi="Lato"/>
          <w:b/>
          <w:bCs/>
          <w:sz w:val="22"/>
          <w:szCs w:val="22"/>
        </w:rPr>
        <w:t>/202</w:t>
      </w:r>
      <w:r w:rsidR="00582D61" w:rsidRPr="001B3048">
        <w:rPr>
          <w:rFonts w:ascii="Lato" w:hAnsi="Lato"/>
          <w:b/>
          <w:bCs/>
          <w:sz w:val="22"/>
          <w:szCs w:val="22"/>
        </w:rPr>
        <w:t>5</w:t>
      </w:r>
      <w:r w:rsidRPr="001B3048">
        <w:rPr>
          <w:rFonts w:ascii="Lato" w:hAnsi="Lato"/>
          <w:b/>
          <w:bCs/>
          <w:sz w:val="22"/>
          <w:szCs w:val="22"/>
        </w:rPr>
        <w:t xml:space="preserve">. </w:t>
      </w:r>
      <w:r w:rsidR="008C63A6" w:rsidRPr="001B3048">
        <w:rPr>
          <w:rFonts w:ascii="Lato" w:hAnsi="Lato"/>
          <w:b/>
          <w:bCs/>
          <w:sz w:val="22"/>
          <w:szCs w:val="22"/>
        </w:rPr>
        <w:t>O</w:t>
      </w:r>
      <w:r w:rsidR="008C63A6" w:rsidRPr="001B3048">
        <w:rPr>
          <w:rFonts w:ascii="Lato" w:hAnsi="Lato" w:cstheme="minorHAnsi"/>
          <w:b/>
          <w:sz w:val="22"/>
          <w:szCs w:val="22"/>
          <w:bdr w:val="none" w:sz="0" w:space="0" w:color="auto" w:frame="1"/>
        </w:rPr>
        <w:t xml:space="preserve">ficio número </w:t>
      </w:r>
      <w:bookmarkStart w:id="7" w:name="_Hlk194676067"/>
      <w:r w:rsidR="008C63A6" w:rsidRPr="001B3048">
        <w:rPr>
          <w:rFonts w:ascii="Lato" w:hAnsi="Lato" w:cstheme="minorHAnsi"/>
          <w:b/>
          <w:sz w:val="22"/>
          <w:szCs w:val="22"/>
          <w:bdr w:val="none" w:sz="0" w:space="0" w:color="auto" w:frame="1"/>
        </w:rPr>
        <w:t xml:space="preserve">CJET/AS/129/2025, recibido el tres de abril de dos mil veinticinco, signado por el </w:t>
      </w:r>
      <w:proofErr w:type="gramStart"/>
      <w:r w:rsidR="008C63A6" w:rsidRPr="001B3048">
        <w:rPr>
          <w:rFonts w:ascii="Lato" w:hAnsi="Lato" w:cstheme="minorHAnsi"/>
          <w:b/>
          <w:sz w:val="22"/>
          <w:szCs w:val="22"/>
          <w:bdr w:val="none" w:sz="0" w:space="0" w:color="auto" w:frame="1"/>
        </w:rPr>
        <w:t>Presidente</w:t>
      </w:r>
      <w:proofErr w:type="gramEnd"/>
      <w:r w:rsidR="008C63A6" w:rsidRPr="001B3048">
        <w:rPr>
          <w:rFonts w:ascii="Lato" w:hAnsi="Lato" w:cstheme="minorHAnsi"/>
          <w:b/>
          <w:sz w:val="22"/>
          <w:szCs w:val="22"/>
          <w:bdr w:val="none" w:sz="0" w:space="0" w:color="auto" w:frame="1"/>
        </w:rPr>
        <w:t xml:space="preserve"> de la Comisión de Disciplina, actuando como Autoridad Substanciadora</w:t>
      </w:r>
      <w:bookmarkEnd w:id="7"/>
      <w:r w:rsidR="008C63A6" w:rsidRPr="001B3048">
        <w:rPr>
          <w:rFonts w:ascii="Lato" w:hAnsi="Lato" w:cstheme="minorHAnsi"/>
          <w:b/>
          <w:sz w:val="22"/>
          <w:szCs w:val="22"/>
          <w:bdr w:val="none" w:sz="0" w:space="0" w:color="auto" w:frame="1"/>
        </w:rPr>
        <w:t>, Consejero integrante de este Cuerpo Colegiado.</w:t>
      </w:r>
      <w:r w:rsidR="009C2021" w:rsidRPr="001B3048">
        <w:rPr>
          <w:rFonts w:ascii="Lato" w:hAnsi="Lato" w:cstheme="minorHAnsi"/>
          <w:b/>
          <w:sz w:val="22"/>
          <w:szCs w:val="22"/>
          <w:bdr w:val="none" w:sz="0" w:space="0" w:color="auto" w:frame="1"/>
        </w:rPr>
        <w:t xml:space="preserve"> </w:t>
      </w:r>
      <w:r w:rsidR="000F15F5" w:rsidRPr="001B3048">
        <w:rPr>
          <w:rFonts w:ascii="Lato" w:hAnsi="Lato" w:cstheme="minorHAnsi"/>
          <w:b/>
          <w:sz w:val="22"/>
          <w:szCs w:val="22"/>
          <w:bdr w:val="none" w:sz="0" w:space="0" w:color="auto" w:frame="1"/>
        </w:rPr>
        <w:t>- - - - - - - - - - - - - - - - - - - - - - - - - - - - - - - - - - - - -</w:t>
      </w:r>
      <w:r w:rsidR="001B3048">
        <w:rPr>
          <w:rFonts w:ascii="Lato" w:hAnsi="Lato" w:cstheme="minorHAnsi"/>
          <w:b/>
          <w:sz w:val="22"/>
          <w:szCs w:val="22"/>
          <w:bdr w:val="none" w:sz="0" w:space="0" w:color="auto" w:frame="1"/>
        </w:rPr>
        <w:t xml:space="preserve"> - - -</w:t>
      </w:r>
    </w:p>
    <w:p w14:paraId="05E5B85C" w14:textId="53526417" w:rsidR="008C63A6" w:rsidRPr="001B3048" w:rsidRDefault="000C56B6" w:rsidP="001B3048">
      <w:pPr>
        <w:spacing w:after="0" w:line="480" w:lineRule="auto"/>
        <w:jc w:val="both"/>
        <w:rPr>
          <w:rFonts w:ascii="Lato" w:hAnsi="Lato"/>
          <w:bCs/>
        </w:rPr>
      </w:pPr>
      <w:r w:rsidRPr="001B3048">
        <w:rPr>
          <w:rFonts w:ascii="Lato" w:hAnsi="Lato"/>
          <w:bCs/>
        </w:rPr>
        <w:t xml:space="preserve">Dada cuenta con el oficio </w:t>
      </w:r>
      <w:r w:rsidR="007C10A6" w:rsidRPr="001B3048">
        <w:rPr>
          <w:rFonts w:ascii="Lato" w:hAnsi="Lato"/>
          <w:bCs/>
        </w:rPr>
        <w:t xml:space="preserve">mediante el cual el Consejero Presidente de la Comisión de Disciplina actuando como Autoridad Substanciadora hace del conocimiento que con fecha dos de abril de dos mil veinticinco, a las catorce horas con cincuenta y ocho minutos, recibió copia certificada del Incidente de Suspensión relativa al Juicio de Amparo 398/2025-VIII, del índice del Juzgado Primero </w:t>
      </w:r>
      <w:r w:rsidR="00C0745B" w:rsidRPr="001B3048">
        <w:rPr>
          <w:rFonts w:ascii="Lato" w:hAnsi="Lato"/>
          <w:bCs/>
        </w:rPr>
        <w:t xml:space="preserve">de Distrito en el Estado de Tlaxcala, interpuesto por la Licenciada Claudia Pérez Rodríguez, en donde se le concedió la suspensión provisional; por lo que en estricto acatamiento a </w:t>
      </w:r>
      <w:r w:rsidR="00284A4E" w:rsidRPr="001B3048">
        <w:rPr>
          <w:rFonts w:ascii="Lato" w:hAnsi="Lato"/>
          <w:bCs/>
        </w:rPr>
        <w:t>dicha suspensión</w:t>
      </w:r>
      <w:r w:rsidR="00C0745B" w:rsidRPr="001B3048">
        <w:rPr>
          <w:rFonts w:ascii="Lato" w:hAnsi="Lato"/>
          <w:bCs/>
        </w:rPr>
        <w:t>, ordenó dejar sin efecto legal alguno el auto de fecha veinticuatro de marzo de dos mil veinticinco, dictado dentro del expedientillo de medida cautelar deducido del procedimiento de responsabilidad administrativa 26/2025, en el cual se decretó la suspensión temporal del cargo q</w:t>
      </w:r>
      <w:r w:rsidR="00D763AC" w:rsidRPr="001B3048">
        <w:rPr>
          <w:rFonts w:ascii="Lato" w:hAnsi="Lato"/>
          <w:bCs/>
        </w:rPr>
        <w:t xml:space="preserve">ue desempeña la servidora pública como Jueza Tercero de Control y de Juicio Oral del Distrito Judicial de Guridi y Alcocer, por lo que se ordena se le permita continuar desarrollando las funciones jurisdiccionales a partir de la fecha en que </w:t>
      </w:r>
      <w:r w:rsidR="00D763AC" w:rsidRPr="001B3048">
        <w:rPr>
          <w:rFonts w:ascii="Lato" w:hAnsi="Lato"/>
          <w:bCs/>
        </w:rPr>
        <w:lastRenderedPageBreak/>
        <w:t>fue separada de la función, hasta en tanto se resuelva sobre la suspensión definitiva del juicio de amparo interpuesto. Anexando copia simple del amparo y acuerdo.</w:t>
      </w:r>
    </w:p>
    <w:p w14:paraId="6DF30F15" w14:textId="27AC3CEF" w:rsidR="009E3BE1" w:rsidRPr="001B3048" w:rsidRDefault="00020E95" w:rsidP="001B3048">
      <w:pPr>
        <w:spacing w:after="0" w:line="480" w:lineRule="auto"/>
        <w:jc w:val="both"/>
        <w:rPr>
          <w:rFonts w:ascii="Lato" w:hAnsi="Lato" w:cstheme="minorHAnsi"/>
          <w:bdr w:val="none" w:sz="0" w:space="0" w:color="auto" w:frame="1"/>
        </w:rPr>
      </w:pPr>
      <w:r w:rsidRPr="001B3048">
        <w:rPr>
          <w:rFonts w:ascii="Lato" w:hAnsi="Lato"/>
          <w:bCs/>
        </w:rPr>
        <w:t xml:space="preserve">En atención a que </w:t>
      </w:r>
      <w:bookmarkStart w:id="8" w:name="_Hlk194676017"/>
      <w:r w:rsidRPr="001B3048">
        <w:rPr>
          <w:rFonts w:ascii="Lato" w:hAnsi="Lato"/>
          <w:bCs/>
        </w:rPr>
        <w:t>el Presidente de la Comisión de Disciplina actuando como Autoridad Substanciadora, en cumplimiento a la suspensión p</w:t>
      </w:r>
      <w:r w:rsidR="005553BE" w:rsidRPr="001B3048">
        <w:rPr>
          <w:rFonts w:ascii="Lato" w:hAnsi="Lato"/>
          <w:bCs/>
        </w:rPr>
        <w:t>ro</w:t>
      </w:r>
      <w:r w:rsidRPr="001B3048">
        <w:rPr>
          <w:rFonts w:ascii="Lato" w:hAnsi="Lato"/>
          <w:bCs/>
        </w:rPr>
        <w:t>visional otorgada a</w:t>
      </w:r>
      <w:r w:rsidR="005553BE" w:rsidRPr="001B3048">
        <w:rPr>
          <w:rFonts w:ascii="Lato" w:hAnsi="Lato"/>
          <w:bCs/>
        </w:rPr>
        <w:t xml:space="preserve"> la Licenciada Claudia Pérez Rodríguez,</w:t>
      </w:r>
      <w:r w:rsidR="00284A4E" w:rsidRPr="001B3048">
        <w:rPr>
          <w:rFonts w:ascii="Lato" w:hAnsi="Lato"/>
          <w:bCs/>
        </w:rPr>
        <w:t xml:space="preserve"> comunica a este Pleno del Consejo</w:t>
      </w:r>
      <w:r w:rsidR="009E3BE1" w:rsidRPr="001B3048">
        <w:rPr>
          <w:rFonts w:ascii="Lato" w:hAnsi="Lato"/>
          <w:bCs/>
        </w:rPr>
        <w:t xml:space="preserve"> </w:t>
      </w:r>
      <w:r w:rsidR="009C2021" w:rsidRPr="001B3048">
        <w:rPr>
          <w:rFonts w:ascii="Lato" w:hAnsi="Lato"/>
          <w:bCs/>
        </w:rPr>
        <w:t xml:space="preserve">de la Judicatura </w:t>
      </w:r>
      <w:r w:rsidR="009E3BE1" w:rsidRPr="001B3048">
        <w:rPr>
          <w:rFonts w:ascii="Lato" w:hAnsi="Lato"/>
          <w:bCs/>
        </w:rPr>
        <w:t>que</w:t>
      </w:r>
      <w:r w:rsidR="005553BE" w:rsidRPr="001B3048">
        <w:rPr>
          <w:rFonts w:ascii="Lato" w:hAnsi="Lato"/>
          <w:bCs/>
        </w:rPr>
        <w:t xml:space="preserve"> ha dejado sin efecto el auto de fecha veinticuatro de marzo de dos mil veinticinco, dictado dentro del expedientillo de medida cautelar deducido del procedimiento de responsabilidad administrativa 26/2025, en el cual se decretó la suspensión temporal del cargo que desempeña</w:t>
      </w:r>
      <w:r w:rsidR="003933C7" w:rsidRPr="001B3048">
        <w:rPr>
          <w:rFonts w:ascii="Lato" w:hAnsi="Lato"/>
          <w:bCs/>
        </w:rPr>
        <w:t xml:space="preserve"> la Licenciada Claudia Pérez Rodríguez </w:t>
      </w:r>
      <w:r w:rsidR="005553BE" w:rsidRPr="001B3048">
        <w:rPr>
          <w:rFonts w:ascii="Lato" w:hAnsi="Lato"/>
          <w:bCs/>
        </w:rPr>
        <w:t xml:space="preserve">y ha ordenado que continue desarrollando </w:t>
      </w:r>
      <w:r w:rsidR="009E3BE1" w:rsidRPr="001B3048">
        <w:rPr>
          <w:rFonts w:ascii="Lato" w:hAnsi="Lato"/>
          <w:bCs/>
        </w:rPr>
        <w:t>sus</w:t>
      </w:r>
      <w:r w:rsidR="005553BE" w:rsidRPr="001B3048">
        <w:rPr>
          <w:rFonts w:ascii="Lato" w:hAnsi="Lato"/>
          <w:bCs/>
        </w:rPr>
        <w:t xml:space="preserve"> funciones jurisdiccionales que le otorga su cargo de forma inmediata y ordenó se le paguen sus emolumentos íntegros a partir de la fecha en que fue separada de la función, hasta en tanto se resuelva sobre la suspensión definitiva del juicio de amparo interpuesto</w:t>
      </w:r>
      <w:r w:rsidR="003933C7" w:rsidRPr="001B3048">
        <w:rPr>
          <w:rFonts w:ascii="Lato" w:hAnsi="Lato"/>
          <w:bCs/>
        </w:rPr>
        <w:t>,</w:t>
      </w:r>
      <w:r w:rsidR="00331063" w:rsidRPr="001B3048">
        <w:rPr>
          <w:rFonts w:ascii="Lato" w:hAnsi="Lato"/>
          <w:bCs/>
        </w:rPr>
        <w:t xml:space="preserve"> </w:t>
      </w:r>
      <w:bookmarkEnd w:id="8"/>
      <w:r w:rsidR="00331063" w:rsidRPr="001B3048">
        <w:rPr>
          <w:rFonts w:ascii="Lato" w:hAnsi="Lato"/>
          <w:bCs/>
        </w:rPr>
        <w:t>por ser la autoridad competente para cumplimentar dicha suspensión. Y por otra parte, este Órgano Colegiado, toma en consideración que derivado de la suspensión temporal del cargo en la función pública que desemp</w:t>
      </w:r>
      <w:r w:rsidR="003933C7" w:rsidRPr="001B3048">
        <w:rPr>
          <w:rFonts w:ascii="Lato" w:hAnsi="Lato"/>
          <w:bCs/>
        </w:rPr>
        <w:t>e</w:t>
      </w:r>
      <w:r w:rsidR="00331063" w:rsidRPr="001B3048">
        <w:rPr>
          <w:rFonts w:ascii="Lato" w:hAnsi="Lato"/>
          <w:bCs/>
        </w:rPr>
        <w:t>ña la licenciada Claudia Pérez Rodríguez, como Jueza Tercero de Control y de Juicio Oral,</w:t>
      </w:r>
      <w:r w:rsidR="009E3BE1" w:rsidRPr="001B3048">
        <w:rPr>
          <w:rFonts w:ascii="Lato" w:hAnsi="Lato"/>
          <w:bCs/>
        </w:rPr>
        <w:t xml:space="preserve"> derivado de esa medida cautelar,</w:t>
      </w:r>
      <w:r w:rsidR="00331063" w:rsidRPr="001B3048">
        <w:rPr>
          <w:rFonts w:ascii="Lato" w:hAnsi="Lato"/>
          <w:bCs/>
        </w:rPr>
        <w:t xml:space="preserve"> mediante </w:t>
      </w:r>
      <w:r w:rsidR="00045176" w:rsidRPr="001B3048">
        <w:rPr>
          <w:rFonts w:ascii="Lato" w:hAnsi="Lato"/>
          <w:bCs/>
        </w:rPr>
        <w:t xml:space="preserve">acuerdo </w:t>
      </w:r>
      <w:r w:rsidR="00045176" w:rsidRPr="001B3048">
        <w:rPr>
          <w:rFonts w:ascii="Lato" w:hAnsi="Lato"/>
        </w:rPr>
        <w:t>XV/28/2025.6, emitido en sesión ordinaria de fecha veintiséis de marzo del año en curso, facultó</w:t>
      </w:r>
      <w:r w:rsidR="00045176" w:rsidRPr="001B3048">
        <w:rPr>
          <w:rFonts w:ascii="Lato" w:hAnsi="Lato"/>
          <w:b/>
          <w:bCs/>
        </w:rPr>
        <w:t xml:space="preserve">  </w:t>
      </w:r>
      <w:r w:rsidR="00045176" w:rsidRPr="001B3048">
        <w:rPr>
          <w:rFonts w:ascii="Lato" w:hAnsi="Lato"/>
        </w:rPr>
        <w:t>a</w:t>
      </w:r>
      <w:r w:rsidR="00045176" w:rsidRPr="001B3048">
        <w:rPr>
          <w:rFonts w:ascii="Lato" w:hAnsi="Lato" w:cstheme="minorHAnsi"/>
          <w:bCs/>
          <w:bdr w:val="none" w:sz="0" w:space="0" w:color="auto" w:frame="1"/>
        </w:rPr>
        <w:t xml:space="preserve"> la Secretaria Ejecutiva del Consejo de la Judicatura del Estado, informara al</w:t>
      </w:r>
      <w:r w:rsidR="00045176" w:rsidRPr="001B3048">
        <w:rPr>
          <w:rFonts w:ascii="Lato" w:hAnsi="Lato"/>
        </w:rPr>
        <w:t xml:space="preserve"> Presidente del Instituto Tlaxcalteca de Elecciones, que la servidora pública en cuestión</w:t>
      </w:r>
      <w:r w:rsidR="00045176" w:rsidRPr="001B3048">
        <w:rPr>
          <w:rFonts w:ascii="Lato" w:hAnsi="Lato" w:cstheme="minorHAnsi"/>
          <w:bCs/>
          <w:bdr w:val="none" w:sz="0" w:space="0" w:color="auto" w:frame="1"/>
        </w:rPr>
        <w:t>, fue suspendida temporalmente del cargo, como resultado del incidente de medida cautelar derivado del procedimiento de responsabilidad administrativa número 26/2025, hasta en tanto se dicte la resolución interlocutoria y ordenó remitir copia de dicho acuerdo a la</w:t>
      </w:r>
      <w:r w:rsidR="00045176" w:rsidRPr="001B3048">
        <w:rPr>
          <w:rFonts w:ascii="Lato" w:hAnsi="Lato"/>
        </w:rPr>
        <w:t xml:space="preserve"> </w:t>
      </w:r>
      <w:r w:rsidR="00045176" w:rsidRPr="001B3048">
        <w:rPr>
          <w:rFonts w:ascii="Lato" w:hAnsi="Lato" w:cstheme="minorHAnsi"/>
          <w:bdr w:val="none" w:sz="0" w:space="0" w:color="auto" w:frame="1"/>
        </w:rPr>
        <w:t xml:space="preserve">Presidenta de la Mesa Directiva del Congreso del Estado; asimismo, en sesión extraordinaria de fecha dos de abril de año en curso, </w:t>
      </w:r>
      <w:r w:rsidR="003933C7" w:rsidRPr="001B3048">
        <w:rPr>
          <w:rFonts w:ascii="Lato" w:hAnsi="Lato" w:cstheme="minorHAnsi"/>
          <w:bdr w:val="none" w:sz="0" w:space="0" w:color="auto" w:frame="1"/>
        </w:rPr>
        <w:t xml:space="preserve">este Órgano Colegiado </w:t>
      </w:r>
      <w:r w:rsidR="00045176" w:rsidRPr="001B3048">
        <w:rPr>
          <w:rFonts w:ascii="Lato" w:hAnsi="Lato" w:cstheme="minorHAnsi"/>
          <w:bdr w:val="none" w:sz="0" w:space="0" w:color="auto" w:frame="1"/>
        </w:rPr>
        <w:t xml:space="preserve">determinó designar </w:t>
      </w:r>
      <w:r w:rsidR="003933C7" w:rsidRPr="001B3048">
        <w:rPr>
          <w:rFonts w:ascii="Lato" w:hAnsi="Lato" w:cstheme="minorHAnsi"/>
          <w:bdr w:val="none" w:sz="0" w:space="0" w:color="auto" w:frame="1"/>
        </w:rPr>
        <w:t xml:space="preserve">al Licenciado Aurelio </w:t>
      </w:r>
      <w:proofErr w:type="spellStart"/>
      <w:r w:rsidR="003933C7" w:rsidRPr="001B3048">
        <w:rPr>
          <w:rFonts w:ascii="Lato" w:hAnsi="Lato" w:cstheme="minorHAnsi"/>
          <w:bdr w:val="none" w:sz="0" w:space="0" w:color="auto" w:frame="1"/>
        </w:rPr>
        <w:t>Piantzi</w:t>
      </w:r>
      <w:proofErr w:type="spellEnd"/>
      <w:r w:rsidR="003933C7" w:rsidRPr="001B3048">
        <w:rPr>
          <w:rFonts w:ascii="Lato" w:hAnsi="Lato" w:cstheme="minorHAnsi"/>
          <w:bdr w:val="none" w:sz="0" w:space="0" w:color="auto" w:frame="1"/>
        </w:rPr>
        <w:t xml:space="preserve"> </w:t>
      </w:r>
      <w:proofErr w:type="spellStart"/>
      <w:r w:rsidR="003933C7" w:rsidRPr="001B3048">
        <w:rPr>
          <w:rFonts w:ascii="Lato" w:hAnsi="Lato" w:cstheme="minorHAnsi"/>
          <w:bdr w:val="none" w:sz="0" w:space="0" w:color="auto" w:frame="1"/>
        </w:rPr>
        <w:t>Tlilayatzi</w:t>
      </w:r>
      <w:proofErr w:type="spellEnd"/>
      <w:r w:rsidR="003933C7" w:rsidRPr="001B3048">
        <w:rPr>
          <w:rFonts w:ascii="Lato" w:hAnsi="Lato" w:cstheme="minorHAnsi"/>
          <w:bdr w:val="none" w:sz="0" w:space="0" w:color="auto" w:frame="1"/>
        </w:rPr>
        <w:t>, como J</w:t>
      </w:r>
      <w:r w:rsidR="00E561F4" w:rsidRPr="001B3048">
        <w:rPr>
          <w:rFonts w:ascii="Lato" w:hAnsi="Lato" w:cstheme="minorHAnsi"/>
          <w:bdr w:val="none" w:sz="0" w:space="0" w:color="auto" w:frame="1"/>
        </w:rPr>
        <w:t xml:space="preserve">uez Tercero interino de Control </w:t>
      </w:r>
      <w:r w:rsidR="000F76BA" w:rsidRPr="001B3048">
        <w:rPr>
          <w:rFonts w:ascii="Lato" w:hAnsi="Lato" w:cstheme="minorHAnsi"/>
          <w:bdr w:val="none" w:sz="0" w:space="0" w:color="auto" w:frame="1"/>
        </w:rPr>
        <w:t xml:space="preserve">del </w:t>
      </w:r>
      <w:r w:rsidR="000F76BA" w:rsidRPr="001B3048">
        <w:rPr>
          <w:rFonts w:ascii="Lato" w:hAnsi="Lato" w:cstheme="minorHAnsi"/>
          <w:bdr w:val="none" w:sz="0" w:space="0" w:color="auto" w:frame="1"/>
        </w:rPr>
        <w:lastRenderedPageBreak/>
        <w:t xml:space="preserve">Distrito Judicial de Guridi y Alcocer, </w:t>
      </w:r>
      <w:r w:rsidR="00E561F4" w:rsidRPr="001B3048">
        <w:rPr>
          <w:rFonts w:ascii="Lato" w:hAnsi="Lato" w:cstheme="minorHAnsi"/>
          <w:bdr w:val="none" w:sz="0" w:space="0" w:color="auto" w:frame="1"/>
        </w:rPr>
        <w:t>en sustitución de la Jueza Claudia Pérez Rodríguez</w:t>
      </w:r>
      <w:r w:rsidR="003933C7" w:rsidRPr="001B3048">
        <w:rPr>
          <w:rFonts w:ascii="Lato" w:hAnsi="Lato" w:cstheme="minorHAnsi"/>
          <w:bdr w:val="none" w:sz="0" w:space="0" w:color="auto" w:frame="1"/>
        </w:rPr>
        <w:t xml:space="preserve">. </w:t>
      </w:r>
    </w:p>
    <w:p w14:paraId="34E6A6F5" w14:textId="311119FE" w:rsidR="003933C7" w:rsidRPr="001B3048" w:rsidRDefault="003933C7" w:rsidP="001B3048">
      <w:pPr>
        <w:spacing w:after="0" w:line="480" w:lineRule="auto"/>
        <w:jc w:val="both"/>
        <w:rPr>
          <w:rFonts w:ascii="Lato" w:hAnsi="Lato" w:cstheme="minorHAnsi"/>
          <w:bdr w:val="none" w:sz="0" w:space="0" w:color="auto" w:frame="1"/>
        </w:rPr>
      </w:pPr>
      <w:r w:rsidRPr="001B3048">
        <w:rPr>
          <w:rFonts w:ascii="Lato" w:hAnsi="Lato" w:cstheme="minorHAnsi"/>
          <w:bdr w:val="none" w:sz="0" w:space="0" w:color="auto" w:frame="1"/>
        </w:rPr>
        <w:t>En ese sentido y toda vez que dichos actos tiene</w:t>
      </w:r>
      <w:r w:rsidR="00551803" w:rsidRPr="001B3048">
        <w:rPr>
          <w:rFonts w:ascii="Lato" w:hAnsi="Lato" w:cstheme="minorHAnsi"/>
          <w:bdr w:val="none" w:sz="0" w:space="0" w:color="auto" w:frame="1"/>
        </w:rPr>
        <w:t>n</w:t>
      </w:r>
      <w:r w:rsidRPr="001B3048">
        <w:rPr>
          <w:rFonts w:ascii="Lato" w:hAnsi="Lato" w:cstheme="minorHAnsi"/>
          <w:bdr w:val="none" w:sz="0" w:space="0" w:color="auto" w:frame="1"/>
        </w:rPr>
        <w:t xml:space="preserve"> relación inmediata con la suspensión provisional </w:t>
      </w:r>
      <w:r w:rsidR="00551803" w:rsidRPr="001B3048">
        <w:rPr>
          <w:rFonts w:ascii="Lato" w:hAnsi="Lato" w:cstheme="minorHAnsi"/>
          <w:bdr w:val="none" w:sz="0" w:space="0" w:color="auto" w:frame="1"/>
        </w:rPr>
        <w:t>dictada en el</w:t>
      </w:r>
      <w:r w:rsidRPr="001B3048">
        <w:rPr>
          <w:rFonts w:ascii="Lato" w:hAnsi="Lato" w:cstheme="minorHAnsi"/>
          <w:bdr w:val="none" w:sz="0" w:space="0" w:color="auto" w:frame="1"/>
        </w:rPr>
        <w:t xml:space="preserve"> Juicio de Amparo </w:t>
      </w:r>
      <w:r w:rsidR="00551803" w:rsidRPr="001B3048">
        <w:rPr>
          <w:rFonts w:ascii="Lato" w:hAnsi="Lato" w:cstheme="minorHAnsi"/>
          <w:bdr w:val="none" w:sz="0" w:space="0" w:color="auto" w:frame="1"/>
        </w:rPr>
        <w:t xml:space="preserve">398/2025-VIII, </w:t>
      </w:r>
      <w:r w:rsidRPr="001B3048">
        <w:rPr>
          <w:rFonts w:ascii="Lato" w:hAnsi="Lato" w:cstheme="minorHAnsi"/>
          <w:bdr w:val="none" w:sz="0" w:space="0" w:color="auto" w:frame="1"/>
        </w:rPr>
        <w:t>interpuesto por la citada Jueza</w:t>
      </w:r>
      <w:r w:rsidR="009E3BE1" w:rsidRPr="001B3048">
        <w:rPr>
          <w:rFonts w:ascii="Lato" w:hAnsi="Lato" w:cstheme="minorHAnsi"/>
          <w:bdr w:val="none" w:sz="0" w:space="0" w:color="auto" w:frame="1"/>
        </w:rPr>
        <w:t>, hasta en tanto se resuelva la suspensión definitiva</w:t>
      </w:r>
      <w:r w:rsidRPr="001B3048">
        <w:rPr>
          <w:rFonts w:ascii="Lato" w:hAnsi="Lato" w:cstheme="minorHAnsi"/>
          <w:bdr w:val="none" w:sz="0" w:space="0" w:color="auto" w:frame="1"/>
        </w:rPr>
        <w:t>; con fundamento en lo dispuesto por los artículos 61 y 68 de la Ley Orgánica del Poder Judicial del Estado, se determina:</w:t>
      </w:r>
    </w:p>
    <w:p w14:paraId="118695C8" w14:textId="5AD06744" w:rsidR="003933C7" w:rsidRPr="001B3048" w:rsidRDefault="003933C7" w:rsidP="001B3048">
      <w:pPr>
        <w:pStyle w:val="Prrafodelista"/>
        <w:numPr>
          <w:ilvl w:val="0"/>
          <w:numId w:val="4"/>
        </w:numPr>
        <w:spacing w:after="0" w:line="480" w:lineRule="auto"/>
        <w:jc w:val="both"/>
        <w:rPr>
          <w:rFonts w:ascii="Lato" w:hAnsi="Lato" w:cstheme="minorHAnsi"/>
          <w:bdr w:val="none" w:sz="0" w:space="0" w:color="auto" w:frame="1"/>
        </w:rPr>
      </w:pPr>
      <w:r w:rsidRPr="001B3048">
        <w:rPr>
          <w:rFonts w:ascii="Lato" w:hAnsi="Lato" w:cstheme="minorHAnsi"/>
          <w:bdr w:val="none" w:sz="0" w:space="0" w:color="auto" w:frame="1"/>
        </w:rPr>
        <w:t xml:space="preserve">Tomar conocimiento del oficio </w:t>
      </w:r>
      <w:r w:rsidR="001F7D84" w:rsidRPr="001B3048">
        <w:rPr>
          <w:rFonts w:ascii="Lato" w:hAnsi="Lato" w:cstheme="minorHAnsi"/>
          <w:bdr w:val="none" w:sz="0" w:space="0" w:color="auto" w:frame="1"/>
        </w:rPr>
        <w:t>y anexos de cuenta.</w:t>
      </w:r>
    </w:p>
    <w:p w14:paraId="5A71BA2C" w14:textId="5D377D85" w:rsidR="003933C7" w:rsidRPr="001B3048" w:rsidRDefault="003933C7" w:rsidP="001B3048">
      <w:pPr>
        <w:pStyle w:val="Prrafodelista"/>
        <w:numPr>
          <w:ilvl w:val="0"/>
          <w:numId w:val="4"/>
        </w:numPr>
        <w:spacing w:line="480" w:lineRule="auto"/>
        <w:jc w:val="both"/>
        <w:rPr>
          <w:rFonts w:ascii="Lato" w:hAnsi="Lato" w:cstheme="minorHAnsi"/>
          <w:bdr w:val="none" w:sz="0" w:space="0" w:color="auto" w:frame="1"/>
        </w:rPr>
      </w:pPr>
      <w:r w:rsidRPr="001B3048">
        <w:rPr>
          <w:rFonts w:ascii="Lato" w:hAnsi="Lato" w:cstheme="minorHAnsi"/>
          <w:bdr w:val="none" w:sz="0" w:space="0" w:color="auto" w:frame="1"/>
        </w:rPr>
        <w:t xml:space="preserve">Dejar sin efecto de manera inmediata la designación del Licenciado Aurelio </w:t>
      </w:r>
      <w:proofErr w:type="spellStart"/>
      <w:r w:rsidRPr="001B3048">
        <w:rPr>
          <w:rFonts w:ascii="Lato" w:hAnsi="Lato" w:cstheme="minorHAnsi"/>
          <w:bdr w:val="none" w:sz="0" w:space="0" w:color="auto" w:frame="1"/>
        </w:rPr>
        <w:t>Piantzi</w:t>
      </w:r>
      <w:proofErr w:type="spellEnd"/>
      <w:r w:rsidRPr="001B3048">
        <w:rPr>
          <w:rFonts w:ascii="Lato" w:hAnsi="Lato" w:cstheme="minorHAnsi"/>
          <w:bdr w:val="none" w:sz="0" w:space="0" w:color="auto" w:frame="1"/>
        </w:rPr>
        <w:t xml:space="preserve"> </w:t>
      </w:r>
      <w:proofErr w:type="spellStart"/>
      <w:r w:rsidRPr="001B3048">
        <w:rPr>
          <w:rFonts w:ascii="Lato" w:hAnsi="Lato" w:cstheme="minorHAnsi"/>
          <w:bdr w:val="none" w:sz="0" w:space="0" w:color="auto" w:frame="1"/>
        </w:rPr>
        <w:t>Tlilayatzi</w:t>
      </w:r>
      <w:proofErr w:type="spellEnd"/>
      <w:r w:rsidR="006B0F87" w:rsidRPr="001B3048">
        <w:rPr>
          <w:rFonts w:ascii="Lato" w:hAnsi="Lato" w:cstheme="minorHAnsi"/>
          <w:bdr w:val="none" w:sz="0" w:space="0" w:color="auto" w:frame="1"/>
        </w:rPr>
        <w:t xml:space="preserve"> </w:t>
      </w:r>
      <w:r w:rsidRPr="001B3048">
        <w:rPr>
          <w:rFonts w:ascii="Lato" w:hAnsi="Lato" w:cstheme="minorHAnsi"/>
          <w:bdr w:val="none" w:sz="0" w:space="0" w:color="auto" w:frame="1"/>
        </w:rPr>
        <w:t xml:space="preserve">como Juez Tercero interino de Control del Distrito Judicial de Guridi y Alcocer, debiendo reincorporarse </w:t>
      </w:r>
      <w:r w:rsidR="00085AEB" w:rsidRPr="001B3048">
        <w:rPr>
          <w:rFonts w:ascii="Lato" w:hAnsi="Lato" w:cstheme="minorHAnsi"/>
          <w:bdr w:val="none" w:sz="0" w:space="0" w:color="auto" w:frame="1"/>
        </w:rPr>
        <w:t xml:space="preserve">al cargo que tenía de </w:t>
      </w:r>
      <w:r w:rsidRPr="001B3048">
        <w:rPr>
          <w:rFonts w:ascii="Lato" w:hAnsi="Lato" w:cstheme="minorHAnsi"/>
          <w:bdr w:val="none" w:sz="0" w:space="0" w:color="auto" w:frame="1"/>
        </w:rPr>
        <w:t xml:space="preserve">Asistente de Audiencias interino con la Jueza Tercero </w:t>
      </w:r>
      <w:r w:rsidR="00643E8C" w:rsidRPr="001B3048">
        <w:rPr>
          <w:rFonts w:ascii="Lato" w:hAnsi="Lato" w:cstheme="minorHAnsi"/>
          <w:bdr w:val="none" w:sz="0" w:space="0" w:color="auto" w:frame="1"/>
        </w:rPr>
        <w:t xml:space="preserve">interina </w:t>
      </w:r>
      <w:r w:rsidRPr="001B3048">
        <w:rPr>
          <w:rFonts w:ascii="Lato" w:hAnsi="Lato" w:cstheme="minorHAnsi"/>
          <w:bdr w:val="none" w:sz="0" w:space="0" w:color="auto" w:frame="1"/>
        </w:rPr>
        <w:t>de Control del Distrito Judicial de Sánchez Piedras y Especializado en Justicia para Adolescentes.</w:t>
      </w:r>
    </w:p>
    <w:p w14:paraId="08836B69" w14:textId="7581ACAD" w:rsidR="00996230" w:rsidRPr="001B3048" w:rsidRDefault="00996230" w:rsidP="001B3048">
      <w:pPr>
        <w:pStyle w:val="Prrafodelista"/>
        <w:numPr>
          <w:ilvl w:val="0"/>
          <w:numId w:val="4"/>
        </w:numPr>
        <w:tabs>
          <w:tab w:val="left" w:pos="5387"/>
        </w:tabs>
        <w:spacing w:after="0" w:line="480" w:lineRule="auto"/>
        <w:ind w:right="49"/>
        <w:jc w:val="both"/>
        <w:rPr>
          <w:rFonts w:ascii="Lato" w:hAnsi="Lato" w:cstheme="minorHAnsi"/>
          <w:bdr w:val="none" w:sz="0" w:space="0" w:color="auto" w:frame="1"/>
        </w:rPr>
      </w:pPr>
      <w:r w:rsidRPr="001B3048">
        <w:rPr>
          <w:rFonts w:ascii="Lato" w:hAnsi="Lato" w:cstheme="minorHAnsi"/>
          <w:bCs/>
          <w:bdr w:val="none" w:sz="0" w:space="0" w:color="auto" w:frame="1"/>
        </w:rPr>
        <w:t>Facultar a la Secretaria Ejecutiva del Consejo de la Judicatura del Estado, informe al</w:t>
      </w:r>
      <w:r w:rsidRPr="001B3048">
        <w:rPr>
          <w:rFonts w:ascii="Lato" w:hAnsi="Lato"/>
        </w:rPr>
        <w:t xml:space="preserve"> Presidente del Instituto Tlaxcalteca de Elecciones,</w:t>
      </w:r>
      <w:r w:rsidR="00551803" w:rsidRPr="001B3048">
        <w:rPr>
          <w:rFonts w:ascii="Lato" w:hAnsi="Lato"/>
        </w:rPr>
        <w:t xml:space="preserve"> que ha quedado sin efecto el auto de fecha veinticuatro de marzo de dos mil veinticinco,</w:t>
      </w:r>
      <w:r w:rsidR="00003558" w:rsidRPr="001B3048">
        <w:rPr>
          <w:rFonts w:ascii="Lato" w:hAnsi="Lato"/>
        </w:rPr>
        <w:t xml:space="preserve"> </w:t>
      </w:r>
      <w:r w:rsidR="00551803" w:rsidRPr="001B3048">
        <w:rPr>
          <w:rFonts w:ascii="Lato" w:hAnsi="Lato"/>
        </w:rPr>
        <w:t>dictado dentro del expedientillo de medida cautelar deducido del procedimiento de responsabilidad administrativa 26/2025, en el cual se decretó la suspensión tempo</w:t>
      </w:r>
      <w:r w:rsidR="00AA66C3" w:rsidRPr="001B3048">
        <w:rPr>
          <w:rFonts w:ascii="Lato" w:hAnsi="Lato"/>
        </w:rPr>
        <w:t>ral</w:t>
      </w:r>
      <w:r w:rsidR="00551803" w:rsidRPr="001B3048">
        <w:rPr>
          <w:rFonts w:ascii="Lato" w:hAnsi="Lato"/>
        </w:rPr>
        <w:t xml:space="preserve"> del cargo de la servidora pública Claudia Pérez Rodríguez, como Jueza Tercero de Control y de Juicio Oral del Distrito Judicial de Guridi y Alcocer, </w:t>
      </w:r>
      <w:r w:rsidR="00551803" w:rsidRPr="001B3048">
        <w:rPr>
          <w:rFonts w:ascii="Lato" w:hAnsi="Lato" w:cstheme="minorHAnsi"/>
          <w:bCs/>
          <w:bdr w:val="none" w:sz="0" w:space="0" w:color="auto" w:frame="1"/>
        </w:rPr>
        <w:t>en cumplimiento a</w:t>
      </w:r>
      <w:r w:rsidR="00F43617" w:rsidRPr="001B3048">
        <w:rPr>
          <w:rFonts w:ascii="Lato" w:hAnsi="Lato" w:cstheme="minorHAnsi"/>
          <w:bCs/>
          <w:bdr w:val="none" w:sz="0" w:space="0" w:color="auto" w:frame="1"/>
        </w:rPr>
        <w:t xml:space="preserve"> la </w:t>
      </w:r>
      <w:r w:rsidR="00551803" w:rsidRPr="001B3048">
        <w:rPr>
          <w:rFonts w:ascii="Lato" w:hAnsi="Lato" w:cstheme="minorHAnsi"/>
          <w:bCs/>
          <w:bdr w:val="none" w:sz="0" w:space="0" w:color="auto" w:frame="1"/>
        </w:rPr>
        <w:t xml:space="preserve">suspensión provisional dictada en el </w:t>
      </w:r>
      <w:r w:rsidRPr="001B3048">
        <w:rPr>
          <w:rFonts w:ascii="Lato" w:hAnsi="Lato" w:cstheme="minorHAnsi"/>
          <w:bCs/>
          <w:bdr w:val="none" w:sz="0" w:space="0" w:color="auto" w:frame="1"/>
        </w:rPr>
        <w:t>Amparo 398/2025-VIII</w:t>
      </w:r>
      <w:r w:rsidR="00F43617" w:rsidRPr="001B3048">
        <w:rPr>
          <w:rFonts w:ascii="Lato" w:hAnsi="Lato" w:cstheme="minorHAnsi"/>
          <w:bCs/>
          <w:bdr w:val="none" w:sz="0" w:space="0" w:color="auto" w:frame="1"/>
        </w:rPr>
        <w:t xml:space="preserve">; </w:t>
      </w:r>
      <w:r w:rsidRPr="001B3048">
        <w:rPr>
          <w:rFonts w:ascii="Lato" w:hAnsi="Lato" w:cstheme="minorHAnsi"/>
          <w:bCs/>
          <w:bdr w:val="none" w:sz="0" w:space="0" w:color="auto" w:frame="1"/>
        </w:rPr>
        <w:t xml:space="preserve"> </w:t>
      </w:r>
      <w:r w:rsidR="00551803" w:rsidRPr="001B3048">
        <w:rPr>
          <w:rFonts w:ascii="Lato" w:hAnsi="Lato" w:cstheme="minorHAnsi"/>
          <w:bCs/>
          <w:bdr w:val="none" w:sz="0" w:space="0" w:color="auto" w:frame="1"/>
        </w:rPr>
        <w:t>suspensión que surtirá efe</w:t>
      </w:r>
      <w:r w:rsidR="00FF118A" w:rsidRPr="001B3048">
        <w:rPr>
          <w:rFonts w:ascii="Lato" w:hAnsi="Lato" w:cstheme="minorHAnsi"/>
          <w:bCs/>
          <w:bdr w:val="none" w:sz="0" w:space="0" w:color="auto" w:frame="1"/>
        </w:rPr>
        <w:t>c</w:t>
      </w:r>
      <w:r w:rsidR="00551803" w:rsidRPr="001B3048">
        <w:rPr>
          <w:rFonts w:ascii="Lato" w:hAnsi="Lato" w:cstheme="minorHAnsi"/>
          <w:bCs/>
          <w:bdr w:val="none" w:sz="0" w:space="0" w:color="auto" w:frame="1"/>
        </w:rPr>
        <w:t xml:space="preserve">tos hasta en tanto se resuelva sobre la definitiva; </w:t>
      </w:r>
      <w:r w:rsidRPr="001B3048">
        <w:rPr>
          <w:rFonts w:ascii="Lato" w:hAnsi="Lato" w:cstheme="minorHAnsi"/>
          <w:bCs/>
          <w:bdr w:val="none" w:sz="0" w:space="0" w:color="auto" w:frame="1"/>
        </w:rPr>
        <w:t>debiendo remitirle copia del</w:t>
      </w:r>
      <w:r w:rsidR="009A49F8" w:rsidRPr="001B3048">
        <w:rPr>
          <w:rFonts w:ascii="Lato" w:hAnsi="Lato" w:cstheme="minorHAnsi"/>
          <w:bCs/>
          <w:bdr w:val="none" w:sz="0" w:space="0" w:color="auto" w:frame="1"/>
        </w:rPr>
        <w:t xml:space="preserve"> Incidente de</w:t>
      </w:r>
      <w:r w:rsidR="00F43617" w:rsidRPr="001B3048">
        <w:rPr>
          <w:rFonts w:ascii="Lato" w:hAnsi="Lato" w:cstheme="minorHAnsi"/>
          <w:bCs/>
          <w:bdr w:val="none" w:sz="0" w:space="0" w:color="auto" w:frame="1"/>
        </w:rPr>
        <w:t xml:space="preserve"> </w:t>
      </w:r>
      <w:r w:rsidR="009A49F8" w:rsidRPr="001B3048">
        <w:rPr>
          <w:rFonts w:ascii="Lato" w:hAnsi="Lato" w:cstheme="minorHAnsi"/>
          <w:bCs/>
          <w:bdr w:val="none" w:sz="0" w:space="0" w:color="auto" w:frame="1"/>
        </w:rPr>
        <w:t>S</w:t>
      </w:r>
      <w:r w:rsidR="00F43617" w:rsidRPr="001B3048">
        <w:rPr>
          <w:rFonts w:ascii="Lato" w:hAnsi="Lato" w:cstheme="minorHAnsi"/>
          <w:bCs/>
          <w:bdr w:val="none" w:sz="0" w:space="0" w:color="auto" w:frame="1"/>
        </w:rPr>
        <w:t>uspensión</w:t>
      </w:r>
      <w:r w:rsidR="009A49F8" w:rsidRPr="001B3048">
        <w:rPr>
          <w:rFonts w:ascii="Lato" w:hAnsi="Lato" w:cstheme="minorHAnsi"/>
          <w:bCs/>
          <w:bdr w:val="none" w:sz="0" w:space="0" w:color="auto" w:frame="1"/>
        </w:rPr>
        <w:t xml:space="preserve">. </w:t>
      </w:r>
    </w:p>
    <w:p w14:paraId="41249950" w14:textId="171B5C17" w:rsidR="00045176" w:rsidRPr="001B3048" w:rsidRDefault="00996230" w:rsidP="001B3048">
      <w:pPr>
        <w:spacing w:line="480" w:lineRule="auto"/>
        <w:jc w:val="both"/>
        <w:rPr>
          <w:rFonts w:ascii="Lato" w:hAnsi="Lato"/>
          <w:b/>
          <w:bCs/>
          <w:u w:val="single"/>
        </w:rPr>
      </w:pPr>
      <w:r w:rsidRPr="001B3048">
        <w:rPr>
          <w:rFonts w:ascii="Lato" w:hAnsi="Lato"/>
        </w:rPr>
        <w:t xml:space="preserve">Con copia del presente acuerdo comuníquese lo anterior, a la </w:t>
      </w:r>
      <w:proofErr w:type="gramStart"/>
      <w:r w:rsidRPr="001B3048">
        <w:rPr>
          <w:rFonts w:ascii="Lato" w:hAnsi="Lato" w:cstheme="minorHAnsi"/>
          <w:bdr w:val="none" w:sz="0" w:space="0" w:color="auto" w:frame="1"/>
        </w:rPr>
        <w:t>Presidenta</w:t>
      </w:r>
      <w:proofErr w:type="gramEnd"/>
      <w:r w:rsidRPr="001B3048">
        <w:rPr>
          <w:rFonts w:ascii="Lato" w:hAnsi="Lato" w:cstheme="minorHAnsi"/>
          <w:bdr w:val="none" w:sz="0" w:space="0" w:color="auto" w:frame="1"/>
        </w:rPr>
        <w:t xml:space="preserve"> de la Mesa Directiva del Congreso del Estado, </w:t>
      </w:r>
      <w:r w:rsidR="002C19D9" w:rsidRPr="001B3048">
        <w:rPr>
          <w:rFonts w:ascii="Lato" w:hAnsi="Lato" w:cstheme="minorHAnsi"/>
          <w:bdr w:val="none" w:sz="0" w:space="0" w:color="auto" w:frame="1"/>
        </w:rPr>
        <w:t xml:space="preserve">a la Magistrada Presidenta de la Sala Penal y Especializada en Administración de Justicia para Adolescentes, a los Administradores de los Juzgados de Control y de Juicio Oral del Distrito Judicial de Guridi y Alcocer y Sánchez Piedras y Especializado en Justicia para </w:t>
      </w:r>
      <w:r w:rsidR="002C19D9" w:rsidRPr="001B3048">
        <w:rPr>
          <w:rFonts w:ascii="Lato" w:hAnsi="Lato" w:cstheme="minorHAnsi"/>
          <w:bdr w:val="none" w:sz="0" w:space="0" w:color="auto" w:frame="1"/>
        </w:rPr>
        <w:lastRenderedPageBreak/>
        <w:t xml:space="preserve">Adolescentes </w:t>
      </w:r>
      <w:r w:rsidRPr="001B3048">
        <w:rPr>
          <w:rFonts w:ascii="Lato" w:hAnsi="Lato" w:cstheme="minorHAnsi"/>
          <w:bdr w:val="none" w:sz="0" w:space="0" w:color="auto" w:frame="1"/>
        </w:rPr>
        <w:t>y en vía de reiteración al Presidente de la Comisión de Disciplina del Consejo de la Judicatura</w:t>
      </w:r>
      <w:r w:rsidR="001D7ECC" w:rsidRPr="001B3048">
        <w:rPr>
          <w:rFonts w:ascii="Lato" w:hAnsi="Lato" w:cstheme="minorHAnsi"/>
          <w:bdr w:val="none" w:sz="0" w:space="0" w:color="auto" w:frame="1"/>
        </w:rPr>
        <w:t>.</w:t>
      </w:r>
      <w:r w:rsidR="000F15F5" w:rsidRPr="001B3048">
        <w:rPr>
          <w:rFonts w:ascii="Lato" w:hAnsi="Lato" w:cstheme="minorHAnsi"/>
          <w:bdr w:val="none" w:sz="0" w:space="0" w:color="auto" w:frame="1"/>
        </w:rPr>
        <w:t xml:space="preserve"> </w:t>
      </w:r>
      <w:bookmarkEnd w:id="6"/>
      <w:r w:rsidR="000F15F5" w:rsidRPr="001B3048">
        <w:rPr>
          <w:rFonts w:ascii="Lato" w:hAnsi="Lato" w:cstheme="minorHAnsi"/>
          <w:b/>
          <w:bCs/>
          <w:u w:val="single"/>
          <w:bdr w:val="none" w:sz="0" w:space="0" w:color="auto" w:frame="1"/>
        </w:rPr>
        <w:t>APROBADO POR UNANIMIDAD DE VOTOS.</w:t>
      </w:r>
    </w:p>
    <w:p w14:paraId="656F33C6" w14:textId="33D8F154" w:rsidR="00020E95" w:rsidRPr="001B3048" w:rsidRDefault="00020E95" w:rsidP="00BF005D">
      <w:pPr>
        <w:spacing w:after="0" w:line="480" w:lineRule="auto"/>
        <w:ind w:firstLine="708"/>
        <w:jc w:val="both"/>
        <w:rPr>
          <w:rFonts w:ascii="Lato" w:hAnsi="Lato" w:cstheme="minorHAnsi"/>
          <w:b/>
          <w:bCs/>
          <w:bdr w:val="none" w:sz="0" w:space="0" w:color="auto" w:frame="1"/>
        </w:rPr>
      </w:pPr>
      <w:bookmarkStart w:id="9" w:name="_Hlk194654244"/>
      <w:r w:rsidRPr="001B3048">
        <w:rPr>
          <w:rFonts w:ascii="Lato" w:hAnsi="Lato"/>
          <w:b/>
          <w:bCs/>
        </w:rPr>
        <w:t>ACUERDO I</w:t>
      </w:r>
      <w:r w:rsidR="00BF005D" w:rsidRPr="001B3048">
        <w:rPr>
          <w:rFonts w:ascii="Lato" w:hAnsi="Lato"/>
          <w:b/>
          <w:bCs/>
        </w:rPr>
        <w:t>I</w:t>
      </w:r>
      <w:r w:rsidRPr="001B3048">
        <w:rPr>
          <w:rFonts w:ascii="Lato" w:hAnsi="Lato"/>
          <w:b/>
          <w:bCs/>
        </w:rPr>
        <w:t>I/33/2025. O</w:t>
      </w:r>
      <w:r w:rsidRPr="001B3048">
        <w:rPr>
          <w:rFonts w:ascii="Lato" w:hAnsi="Lato" w:cstheme="minorHAnsi"/>
          <w:b/>
          <w:bCs/>
          <w:bdr w:val="none" w:sz="0" w:space="0" w:color="auto" w:frame="1"/>
        </w:rPr>
        <w:t xml:space="preserve">ficios número DSP/669/2025 y DSP/670/2025, recibidos el tres de abril de dos mil veinticinco, signados por el </w:t>
      </w:r>
      <w:proofErr w:type="gramStart"/>
      <w:r w:rsidRPr="001B3048">
        <w:rPr>
          <w:rFonts w:ascii="Lato" w:hAnsi="Lato" w:cstheme="minorHAnsi"/>
          <w:b/>
          <w:bCs/>
          <w:bdr w:val="none" w:sz="0" w:space="0" w:color="auto" w:frame="1"/>
        </w:rPr>
        <w:t>Jefe</w:t>
      </w:r>
      <w:proofErr w:type="gramEnd"/>
      <w:r w:rsidRPr="001B3048">
        <w:rPr>
          <w:rFonts w:ascii="Lato" w:hAnsi="Lato" w:cstheme="minorHAnsi"/>
          <w:b/>
          <w:bCs/>
          <w:bdr w:val="none" w:sz="0" w:space="0" w:color="auto" w:frame="1"/>
        </w:rPr>
        <w:t xml:space="preserve"> del Departamento de Servicios Periciales del Tribunal Superior de Justicia del Estado.</w:t>
      </w:r>
      <w:r w:rsidR="00BF005D" w:rsidRPr="001B3048">
        <w:rPr>
          <w:rFonts w:ascii="Lato" w:hAnsi="Lato" w:cstheme="minorHAnsi"/>
          <w:b/>
          <w:bCs/>
          <w:bdr w:val="none" w:sz="0" w:space="0" w:color="auto" w:frame="1"/>
        </w:rPr>
        <w:t xml:space="preserve"> - - - - - - - - - - - - - - - - - - - - - - - - - - - - - - - - - - - - - - - - - - - - - - - - - </w:t>
      </w:r>
    </w:p>
    <w:p w14:paraId="55708696" w14:textId="77777777" w:rsidR="00BF005D" w:rsidRPr="001B3048" w:rsidRDefault="00020E95" w:rsidP="00020E95">
      <w:pPr>
        <w:spacing w:after="0" w:line="480" w:lineRule="auto"/>
        <w:jc w:val="both"/>
        <w:rPr>
          <w:rFonts w:ascii="Lato" w:hAnsi="Lato"/>
        </w:rPr>
      </w:pPr>
      <w:r w:rsidRPr="001B3048">
        <w:rPr>
          <w:rFonts w:ascii="Lato" w:hAnsi="Lato"/>
        </w:rPr>
        <w:t>Dada cuenta con los oficios de referencia, mediante los cuales,</w:t>
      </w:r>
      <w:r w:rsidRPr="001B3048">
        <w:rPr>
          <w:rFonts w:ascii="Lato" w:hAnsi="Lato" w:cstheme="minorHAnsi"/>
          <w:bdr w:val="none" w:sz="0" w:space="0" w:color="auto" w:frame="1"/>
        </w:rPr>
        <w:t xml:space="preserve"> </w:t>
      </w:r>
      <w:r w:rsidRPr="001B3048">
        <w:rPr>
          <w:rFonts w:ascii="Lato" w:hAnsi="Lato" w:cstheme="minorHAnsi"/>
        </w:rPr>
        <w:t xml:space="preserve">en atención al oficio de la Jueza Presidenta del Tribunal de Enjuiciamiento conformado para conocer de la Causa Judicial 271/2019-JO de los índices del Juzgado de Control y de Juicio Oral del Distrito Judicial de Guridi y Alcocer, </w:t>
      </w:r>
      <w:r w:rsidR="00514303" w:rsidRPr="001B3048">
        <w:rPr>
          <w:rFonts w:ascii="Lato" w:hAnsi="Lato"/>
        </w:rPr>
        <w:t xml:space="preserve">el </w:t>
      </w:r>
      <w:r w:rsidR="00514303" w:rsidRPr="001B3048">
        <w:rPr>
          <w:rFonts w:ascii="Lato" w:hAnsi="Lato" w:cstheme="minorHAnsi"/>
          <w:bdr w:val="none" w:sz="0" w:space="0" w:color="auto" w:frame="1"/>
        </w:rPr>
        <w:t xml:space="preserve">Jefe del Departamento de Servicios Periciales del Tribunal Superior de Justicia del Estado, </w:t>
      </w:r>
      <w:r w:rsidRPr="001B3048">
        <w:rPr>
          <w:rFonts w:ascii="Lato" w:hAnsi="Lato"/>
        </w:rPr>
        <w:t xml:space="preserve">hace la precisión respecto del nombre de la profesionista Josefina Clemente </w:t>
      </w:r>
      <w:proofErr w:type="spellStart"/>
      <w:r w:rsidRPr="001B3048">
        <w:rPr>
          <w:rFonts w:ascii="Lato" w:hAnsi="Lato"/>
        </w:rPr>
        <w:t>Crisotomo</w:t>
      </w:r>
      <w:proofErr w:type="spellEnd"/>
      <w:r w:rsidRPr="001B3048">
        <w:rPr>
          <w:rFonts w:ascii="Lato" w:hAnsi="Lato"/>
        </w:rPr>
        <w:t>, a quien se ha designado por este Cuerpo Colegiado, en sendos acuerdos, como  t</w:t>
      </w:r>
      <w:r w:rsidRPr="001B3048">
        <w:rPr>
          <w:rFonts w:ascii="Lato" w:hAnsi="Lato" w:cstheme="minorHAnsi"/>
        </w:rPr>
        <w:t xml:space="preserve">raductora en lengua (TLAPANECO), para  asistir a la víctima en audiencias que así lo ha solicitado la juzgadora, siendo el apellido correcto </w:t>
      </w:r>
      <w:proofErr w:type="spellStart"/>
      <w:r w:rsidRPr="001B3048">
        <w:rPr>
          <w:rFonts w:ascii="Lato" w:hAnsi="Lato"/>
          <w:b/>
          <w:bCs/>
        </w:rPr>
        <w:t>Crisostomo</w:t>
      </w:r>
      <w:proofErr w:type="spellEnd"/>
      <w:r w:rsidR="00E82EA2" w:rsidRPr="001B3048">
        <w:rPr>
          <w:rFonts w:ascii="Lato" w:hAnsi="Lato"/>
          <w:b/>
          <w:bCs/>
        </w:rPr>
        <w:t xml:space="preserve"> </w:t>
      </w:r>
      <w:r w:rsidR="00E82EA2" w:rsidRPr="001B3048">
        <w:rPr>
          <w:rFonts w:ascii="Lato" w:hAnsi="Lato"/>
        </w:rPr>
        <w:t>para quedar como nombre completo el de</w:t>
      </w:r>
      <w:r w:rsidR="00E82EA2" w:rsidRPr="001B3048">
        <w:rPr>
          <w:rFonts w:ascii="Lato" w:hAnsi="Lato"/>
          <w:b/>
          <w:bCs/>
        </w:rPr>
        <w:t xml:space="preserve"> Josefina Clemente </w:t>
      </w:r>
      <w:proofErr w:type="spellStart"/>
      <w:r w:rsidR="00E82EA2" w:rsidRPr="001B3048">
        <w:rPr>
          <w:rFonts w:ascii="Lato" w:hAnsi="Lato"/>
          <w:b/>
          <w:bCs/>
        </w:rPr>
        <w:t>Crisostomo</w:t>
      </w:r>
      <w:proofErr w:type="spellEnd"/>
      <w:r w:rsidRPr="001B3048">
        <w:rPr>
          <w:rFonts w:ascii="Lato" w:hAnsi="Lato"/>
          <w:b/>
          <w:bCs/>
        </w:rPr>
        <w:t xml:space="preserve">, </w:t>
      </w:r>
      <w:r w:rsidRPr="001B3048">
        <w:rPr>
          <w:rFonts w:ascii="Lato" w:hAnsi="Lato"/>
        </w:rPr>
        <w:t>lo anterior para los efectos legales a que haya lugar.</w:t>
      </w:r>
    </w:p>
    <w:p w14:paraId="4DABD005" w14:textId="67CA42C6" w:rsidR="00020E95" w:rsidRPr="001B3048" w:rsidRDefault="00020E95" w:rsidP="00020E95">
      <w:pPr>
        <w:spacing w:after="0" w:line="480" w:lineRule="auto"/>
        <w:jc w:val="both"/>
        <w:rPr>
          <w:rFonts w:ascii="Lato" w:hAnsi="Lato"/>
        </w:rPr>
      </w:pPr>
      <w:r w:rsidRPr="001B3048">
        <w:rPr>
          <w:rFonts w:ascii="Lato" w:hAnsi="Lato"/>
        </w:rPr>
        <w:t>En el  segundo de los oficios</w:t>
      </w:r>
      <w:r w:rsidR="00514303" w:rsidRPr="001B3048">
        <w:rPr>
          <w:rFonts w:ascii="Lato" w:hAnsi="Lato"/>
        </w:rPr>
        <w:t xml:space="preserve"> de cuenta</w:t>
      </w:r>
      <w:r w:rsidRPr="001B3048">
        <w:rPr>
          <w:rFonts w:ascii="Lato" w:hAnsi="Lato"/>
        </w:rPr>
        <w:t xml:space="preserve">, </w:t>
      </w:r>
      <w:r w:rsidRPr="001B3048">
        <w:rPr>
          <w:rFonts w:ascii="Lato" w:hAnsi="Lato" w:cstheme="minorHAnsi"/>
        </w:rPr>
        <w:t xml:space="preserve">la Jueza Presidenta del Tribunal de Enjuiciamiento conformado para conocer de la Causa Judicial 271/2019-JO de los índices del Juzgado de Control y de Juicio Oral del Distrito Judicial de Guridi y Alcocer, </w:t>
      </w:r>
      <w:r w:rsidRPr="001B3048">
        <w:rPr>
          <w:rFonts w:ascii="Lato" w:hAnsi="Lato"/>
        </w:rPr>
        <w:t>solicita de nueva cuenta</w:t>
      </w:r>
      <w:r w:rsidRPr="001B3048">
        <w:rPr>
          <w:rFonts w:ascii="Lato" w:hAnsi="Lato" w:cstheme="minorHAnsi"/>
        </w:rPr>
        <w:t xml:space="preserve"> la  designación de</w:t>
      </w:r>
      <w:r w:rsidR="00E82EA2" w:rsidRPr="001B3048">
        <w:rPr>
          <w:rFonts w:ascii="Lato" w:hAnsi="Lato" w:cstheme="minorHAnsi"/>
        </w:rPr>
        <w:t xml:space="preserve"> la</w:t>
      </w:r>
      <w:r w:rsidRPr="001B3048">
        <w:rPr>
          <w:rFonts w:ascii="Lato" w:hAnsi="Lato" w:cstheme="minorHAnsi"/>
        </w:rPr>
        <w:t xml:space="preserve"> profesionista traductor</w:t>
      </w:r>
      <w:r w:rsidR="00514303" w:rsidRPr="001B3048">
        <w:rPr>
          <w:rFonts w:ascii="Lato" w:hAnsi="Lato" w:cstheme="minorHAnsi"/>
        </w:rPr>
        <w:t>a</w:t>
      </w:r>
      <w:r w:rsidRPr="001B3048">
        <w:rPr>
          <w:rFonts w:ascii="Lato" w:hAnsi="Lato" w:cstheme="minorHAnsi"/>
        </w:rPr>
        <w:t xml:space="preserve"> en lengua (TLAPANECO), a fin de asistir a la víctima a las once horas del cuatro de abril de dos mil veinticinco, en el desahogo de la audiencia de juicio oral, por ello e</w:t>
      </w:r>
      <w:r w:rsidRPr="001B3048">
        <w:rPr>
          <w:rFonts w:ascii="Lato" w:hAnsi="Lato"/>
        </w:rPr>
        <w:t xml:space="preserve">l Jefe del Departamento de Servicios Periciales del Tribunal Superior de Justicia del Estado, </w:t>
      </w:r>
      <w:r w:rsidRPr="001B3048">
        <w:rPr>
          <w:rFonts w:ascii="Lato" w:hAnsi="Lato" w:cstheme="minorHAnsi"/>
        </w:rPr>
        <w:t xml:space="preserve">solicita se autorice la contratación de los servicios de la Licenciada </w:t>
      </w:r>
      <w:r w:rsidR="00514303" w:rsidRPr="001B3048">
        <w:rPr>
          <w:rFonts w:ascii="Lato" w:hAnsi="Lato" w:cstheme="minorHAnsi"/>
        </w:rPr>
        <w:t xml:space="preserve">Josefina Clemente </w:t>
      </w:r>
      <w:proofErr w:type="spellStart"/>
      <w:r w:rsidR="00514303" w:rsidRPr="001B3048">
        <w:rPr>
          <w:rFonts w:ascii="Lato" w:hAnsi="Lato" w:cstheme="minorHAnsi"/>
        </w:rPr>
        <w:t>Crisostomo</w:t>
      </w:r>
      <w:proofErr w:type="spellEnd"/>
      <w:r w:rsidRPr="001B3048">
        <w:rPr>
          <w:rFonts w:ascii="Lato" w:hAnsi="Lato" w:cstheme="minorHAnsi"/>
        </w:rPr>
        <w:t xml:space="preserve">, por la cantidad total de $7,500.00 (Siete mil quinientos pesos 00/100 M.N.) netos; asimismo y toda vez que se le ha informado por parte de la  Presidenta del ese Tribunal de Enjuiciamiento, que dado el estado que guarda la Causa Judicial en cita, se requerirá la participación de la </w:t>
      </w:r>
      <w:r w:rsidR="00514303" w:rsidRPr="001B3048">
        <w:rPr>
          <w:rFonts w:ascii="Lato" w:hAnsi="Lato" w:cstheme="minorHAnsi"/>
        </w:rPr>
        <w:t xml:space="preserve">citada </w:t>
      </w:r>
      <w:r w:rsidRPr="001B3048">
        <w:rPr>
          <w:rFonts w:ascii="Lato" w:hAnsi="Lato" w:cstheme="minorHAnsi"/>
        </w:rPr>
        <w:t xml:space="preserve">profesionista para que asista a la víctima en las diversas audiencias </w:t>
      </w:r>
      <w:r w:rsidRPr="001B3048">
        <w:rPr>
          <w:rFonts w:ascii="Lato" w:hAnsi="Lato" w:cstheme="minorHAnsi"/>
        </w:rPr>
        <w:lastRenderedPageBreak/>
        <w:t>que se señalar</w:t>
      </w:r>
      <w:r w:rsidR="00514303" w:rsidRPr="001B3048">
        <w:rPr>
          <w:rFonts w:ascii="Lato" w:hAnsi="Lato" w:cstheme="minorHAnsi"/>
        </w:rPr>
        <w:t>á</w:t>
      </w:r>
      <w:r w:rsidRPr="001B3048">
        <w:rPr>
          <w:rFonts w:ascii="Lato" w:hAnsi="Lato" w:cstheme="minorHAnsi"/>
        </w:rPr>
        <w:t xml:space="preserve">n en esa Causa Judicial, por ello, somete a consideración de este Cuerpo Colegiado,  la autorización para contratar a la profesionista mencionada, a fin de que comparezca en la fechas que señale la Juzgadora, para los efectos referidos.  </w:t>
      </w:r>
    </w:p>
    <w:p w14:paraId="4CE5E10F" w14:textId="36BAB259" w:rsidR="00020E95" w:rsidRPr="001B3048" w:rsidRDefault="00020E95" w:rsidP="00020E95">
      <w:pPr>
        <w:spacing w:after="0" w:line="480" w:lineRule="auto"/>
        <w:jc w:val="both"/>
        <w:rPr>
          <w:rFonts w:ascii="Lato" w:hAnsi="Lato" w:cstheme="minorHAnsi"/>
        </w:rPr>
      </w:pPr>
      <w:r w:rsidRPr="001B3048">
        <w:rPr>
          <w:rFonts w:ascii="Lato" w:hAnsi="Lato" w:cstheme="minorHAnsi"/>
        </w:rPr>
        <w:t>Al respecto, toda vez que este Cuerpo Colegiado ha autorizado a través de diversos acuerdos, la contratación de</w:t>
      </w:r>
      <w:r w:rsidR="007813F5" w:rsidRPr="001B3048">
        <w:rPr>
          <w:rFonts w:ascii="Lato" w:hAnsi="Lato" w:cstheme="minorHAnsi"/>
        </w:rPr>
        <w:t xml:space="preserve"> la citada </w:t>
      </w:r>
      <w:r w:rsidRPr="001B3048">
        <w:rPr>
          <w:rFonts w:ascii="Lato" w:hAnsi="Lato" w:cstheme="minorHAnsi"/>
        </w:rPr>
        <w:t>profesionista</w:t>
      </w:r>
      <w:r w:rsidR="007813F5" w:rsidRPr="001B3048">
        <w:rPr>
          <w:rFonts w:ascii="Lato" w:hAnsi="Lato" w:cstheme="minorHAnsi"/>
        </w:rPr>
        <w:t xml:space="preserve"> </w:t>
      </w:r>
      <w:r w:rsidRPr="001B3048">
        <w:rPr>
          <w:rFonts w:ascii="Lato" w:hAnsi="Lato" w:cstheme="minorHAnsi"/>
        </w:rPr>
        <w:t xml:space="preserve">para los efectos </w:t>
      </w:r>
      <w:r w:rsidR="007813F5" w:rsidRPr="001B3048">
        <w:rPr>
          <w:rFonts w:ascii="Lato" w:hAnsi="Lato" w:cstheme="minorHAnsi"/>
        </w:rPr>
        <w:t>requeridos por la Ju</w:t>
      </w:r>
      <w:r w:rsidRPr="001B3048">
        <w:rPr>
          <w:rFonts w:ascii="Lato" w:hAnsi="Lato"/>
        </w:rPr>
        <w:t xml:space="preserve">eza </w:t>
      </w:r>
      <w:r w:rsidRPr="001B3048">
        <w:rPr>
          <w:rFonts w:ascii="Lato" w:hAnsi="Lato" w:cstheme="minorHAnsi"/>
        </w:rPr>
        <w:t xml:space="preserve">Presidenta del Tribunal de Enjuiciamiento, conformado para conocer de la </w:t>
      </w:r>
      <w:r w:rsidR="001B3048">
        <w:rPr>
          <w:rFonts w:ascii="Lato" w:hAnsi="Lato" w:cstheme="minorHAnsi"/>
        </w:rPr>
        <w:t>C</w:t>
      </w:r>
      <w:r w:rsidRPr="001B3048">
        <w:rPr>
          <w:rFonts w:ascii="Lato" w:hAnsi="Lato" w:cstheme="minorHAnsi"/>
        </w:rPr>
        <w:t xml:space="preserve">ausa </w:t>
      </w:r>
      <w:r w:rsidR="001B3048">
        <w:rPr>
          <w:rFonts w:ascii="Lato" w:hAnsi="Lato" w:cstheme="minorHAnsi"/>
        </w:rPr>
        <w:t>J</w:t>
      </w:r>
      <w:r w:rsidRPr="001B3048">
        <w:rPr>
          <w:rFonts w:ascii="Lato" w:hAnsi="Lato" w:cstheme="minorHAnsi"/>
        </w:rPr>
        <w:t xml:space="preserve">udicial 271/2019-JO, de los índices del Juzgado de Control y de Juicio Oral del Distrito Judicial de </w:t>
      </w:r>
      <w:r w:rsidRPr="001B3048">
        <w:rPr>
          <w:rFonts w:ascii="Lato" w:hAnsi="Lato"/>
        </w:rPr>
        <w:t>Guridi y Alcocer,</w:t>
      </w:r>
      <w:r w:rsidR="007813F5" w:rsidRPr="001B3048">
        <w:rPr>
          <w:rFonts w:ascii="Lato" w:hAnsi="Lato"/>
        </w:rPr>
        <w:t xml:space="preserve"> y a fin de atender nuevamente su solicitud de </w:t>
      </w:r>
      <w:r w:rsidRPr="001B3048">
        <w:rPr>
          <w:rFonts w:ascii="Lato" w:hAnsi="Lato"/>
        </w:rPr>
        <w:t xml:space="preserve">un traductor en dialecto o lengua TLAPANECO, para que asista a la víctima el día y hora señalado a la audiencia de referencia, </w:t>
      </w:r>
      <w:r w:rsidR="007813F5" w:rsidRPr="001B3048">
        <w:rPr>
          <w:rFonts w:ascii="Lato" w:hAnsi="Lato"/>
        </w:rPr>
        <w:t xml:space="preserve">y a fin de dar celeridad a la intervención de la perito en dicha </w:t>
      </w:r>
      <w:r w:rsidR="001B3048">
        <w:rPr>
          <w:rFonts w:ascii="Lato" w:hAnsi="Lato"/>
        </w:rPr>
        <w:t>C</w:t>
      </w:r>
      <w:r w:rsidR="007813F5" w:rsidRPr="001B3048">
        <w:rPr>
          <w:rFonts w:ascii="Lato" w:hAnsi="Lato"/>
        </w:rPr>
        <w:t xml:space="preserve">ausa </w:t>
      </w:r>
      <w:r w:rsidR="001B3048">
        <w:rPr>
          <w:rFonts w:ascii="Lato" w:hAnsi="Lato"/>
        </w:rPr>
        <w:t>J</w:t>
      </w:r>
      <w:r w:rsidR="007813F5" w:rsidRPr="001B3048">
        <w:rPr>
          <w:rFonts w:ascii="Lato" w:hAnsi="Lato"/>
        </w:rPr>
        <w:t xml:space="preserve">udicial las veces que sea requerida, </w:t>
      </w:r>
      <w:r w:rsidRPr="001B3048">
        <w:rPr>
          <w:rFonts w:ascii="Lato" w:hAnsi="Lato"/>
        </w:rPr>
        <w:t>con fundamento en lo que establecen los artículos 61, 84, 84 Bis de la Ley Orgánica del Poder Judicial del Estado, y 9 fracciones XIV, XV y XVII, del Reglamento del Consejo de la Judicatura, se determina:</w:t>
      </w:r>
    </w:p>
    <w:p w14:paraId="29F7E5E0" w14:textId="77777777" w:rsidR="00020E95" w:rsidRPr="001B3048" w:rsidRDefault="00020E95" w:rsidP="00020E95">
      <w:pPr>
        <w:pStyle w:val="NormalWeb"/>
        <w:numPr>
          <w:ilvl w:val="0"/>
          <w:numId w:val="2"/>
        </w:numPr>
        <w:spacing w:before="0" w:beforeAutospacing="0" w:after="0" w:afterAutospacing="0" w:line="480" w:lineRule="auto"/>
        <w:jc w:val="both"/>
        <w:rPr>
          <w:rFonts w:ascii="Lato" w:hAnsi="Lato"/>
          <w:sz w:val="22"/>
          <w:szCs w:val="22"/>
        </w:rPr>
      </w:pPr>
      <w:r w:rsidRPr="001B3048">
        <w:rPr>
          <w:rFonts w:ascii="Lato" w:hAnsi="Lato"/>
          <w:sz w:val="22"/>
          <w:szCs w:val="22"/>
        </w:rPr>
        <w:t>Tomar conocimiento del contenido íntegro de los oficios y anexos de cuenta.</w:t>
      </w:r>
    </w:p>
    <w:p w14:paraId="263A8BA8" w14:textId="36D2E97D" w:rsidR="00020E95" w:rsidRPr="001B3048" w:rsidRDefault="00020E95" w:rsidP="00020E95">
      <w:pPr>
        <w:pStyle w:val="Prrafodelista"/>
        <w:numPr>
          <w:ilvl w:val="0"/>
          <w:numId w:val="2"/>
        </w:numPr>
        <w:spacing w:after="0" w:line="480" w:lineRule="auto"/>
        <w:jc w:val="both"/>
        <w:rPr>
          <w:rFonts w:ascii="Lato" w:hAnsi="Lato"/>
          <w:b/>
          <w:bCs/>
        </w:rPr>
      </w:pPr>
      <w:r w:rsidRPr="001B3048">
        <w:rPr>
          <w:rFonts w:ascii="Lato" w:hAnsi="Lato"/>
        </w:rPr>
        <w:t xml:space="preserve">Tener como nombre correcto de la </w:t>
      </w:r>
      <w:r w:rsidRPr="001B3048">
        <w:rPr>
          <w:rFonts w:ascii="Lato" w:hAnsi="Lato" w:cstheme="minorHAnsi"/>
        </w:rPr>
        <w:t xml:space="preserve">profesionista designada por este Consejo de la Judicatura del Estado, como traductor en lengua (TLAPANECO), dentro de la Casusa Judicial </w:t>
      </w:r>
      <w:r w:rsidRPr="001B3048">
        <w:rPr>
          <w:rFonts w:ascii="Lato" w:hAnsi="Lato"/>
        </w:rPr>
        <w:t xml:space="preserve">271/2019-JO, el de </w:t>
      </w:r>
      <w:r w:rsidR="00514303" w:rsidRPr="001B3048">
        <w:rPr>
          <w:rFonts w:ascii="Lato" w:hAnsi="Lato" w:cstheme="minorHAnsi"/>
          <w:b/>
          <w:bCs/>
        </w:rPr>
        <w:t xml:space="preserve">Josefina Clemente </w:t>
      </w:r>
      <w:proofErr w:type="spellStart"/>
      <w:r w:rsidR="00514303" w:rsidRPr="001B3048">
        <w:rPr>
          <w:rFonts w:ascii="Lato" w:hAnsi="Lato" w:cstheme="minorHAnsi"/>
          <w:b/>
          <w:bCs/>
        </w:rPr>
        <w:t>Crisostomo</w:t>
      </w:r>
      <w:proofErr w:type="spellEnd"/>
      <w:r w:rsidR="00514303" w:rsidRPr="001B3048">
        <w:rPr>
          <w:rFonts w:ascii="Lato" w:hAnsi="Lato" w:cstheme="minorHAnsi"/>
          <w:b/>
          <w:bCs/>
        </w:rPr>
        <w:t>.</w:t>
      </w:r>
    </w:p>
    <w:p w14:paraId="2F0C783C" w14:textId="6468A00F" w:rsidR="00020E95" w:rsidRPr="001B3048" w:rsidRDefault="00020E95" w:rsidP="00020E95">
      <w:pPr>
        <w:pStyle w:val="Prrafodelista"/>
        <w:numPr>
          <w:ilvl w:val="0"/>
          <w:numId w:val="2"/>
        </w:numPr>
        <w:spacing w:after="0" w:line="480" w:lineRule="auto"/>
        <w:jc w:val="both"/>
        <w:rPr>
          <w:rFonts w:ascii="Lato" w:hAnsi="Lato"/>
        </w:rPr>
      </w:pPr>
      <w:r w:rsidRPr="001B3048">
        <w:rPr>
          <w:rFonts w:ascii="Lato" w:hAnsi="Lato"/>
        </w:rPr>
        <w:t xml:space="preserve">Autorizar la contratación de la Licenciada Josefina Clemente </w:t>
      </w:r>
      <w:proofErr w:type="spellStart"/>
      <w:r w:rsidRPr="001B3048">
        <w:rPr>
          <w:rFonts w:ascii="Lato" w:hAnsi="Lato"/>
        </w:rPr>
        <w:t>Crisostomo</w:t>
      </w:r>
      <w:proofErr w:type="spellEnd"/>
      <w:r w:rsidRPr="001B3048">
        <w:rPr>
          <w:rFonts w:ascii="Lato" w:hAnsi="Lato"/>
        </w:rPr>
        <w:t xml:space="preserve">, para que asista a la audiencia señalada para las once horas del cuatro de abril de dos mil veinticinco, en la Causa Judicial 271/2019-JO, así como el pago de sus honorarios profesionales por la cantidad de $7,500.00 (Siete mil quinientos pesos 00/100 M.N.) netos, una vez que quede debidamente justificada su participación en la </w:t>
      </w:r>
      <w:r w:rsidR="001B3048">
        <w:rPr>
          <w:rFonts w:ascii="Lato" w:hAnsi="Lato"/>
        </w:rPr>
        <w:t>C</w:t>
      </w:r>
      <w:r w:rsidRPr="001B3048">
        <w:rPr>
          <w:rFonts w:ascii="Lato" w:hAnsi="Lato"/>
        </w:rPr>
        <w:t xml:space="preserve">ausa </w:t>
      </w:r>
      <w:r w:rsidR="001B3048">
        <w:rPr>
          <w:rFonts w:ascii="Lato" w:hAnsi="Lato"/>
        </w:rPr>
        <w:t>J</w:t>
      </w:r>
      <w:r w:rsidRPr="001B3048">
        <w:rPr>
          <w:rFonts w:ascii="Lato" w:hAnsi="Lato"/>
        </w:rPr>
        <w:t xml:space="preserve">udicial en cita; asimismo, </w:t>
      </w:r>
      <w:r w:rsidR="00514303" w:rsidRPr="001B3048">
        <w:rPr>
          <w:rFonts w:ascii="Lato" w:hAnsi="Lato"/>
        </w:rPr>
        <w:t xml:space="preserve">se autoriza su participación </w:t>
      </w:r>
      <w:r w:rsidRPr="001B3048">
        <w:rPr>
          <w:rFonts w:ascii="Lato" w:hAnsi="Lato"/>
        </w:rPr>
        <w:t xml:space="preserve">para las próximas audiencias que señale la </w:t>
      </w:r>
      <w:r w:rsidRPr="001B3048">
        <w:rPr>
          <w:rFonts w:ascii="Lato" w:hAnsi="Lato" w:cstheme="minorHAnsi"/>
        </w:rPr>
        <w:t xml:space="preserve">Jueza Presidenta del Tribunal de Enjuiciamiento conformado para conocer de la Causa Judicial 271/2019-JO de los índices del Juzgado de Control y de Juicio Oral del Distrito Judicial de Guridi y Alcocer, </w:t>
      </w:r>
      <w:r w:rsidRPr="001B3048">
        <w:rPr>
          <w:rFonts w:ascii="Lato" w:hAnsi="Lato"/>
        </w:rPr>
        <w:t xml:space="preserve">en las que </w:t>
      </w:r>
      <w:r w:rsidRPr="001B3048">
        <w:rPr>
          <w:rFonts w:ascii="Lato" w:hAnsi="Lato"/>
        </w:rPr>
        <w:lastRenderedPageBreak/>
        <w:t xml:space="preserve">resulte necesaria la participación de la </w:t>
      </w:r>
      <w:r w:rsidRPr="001B3048">
        <w:rPr>
          <w:rFonts w:ascii="Lato" w:hAnsi="Lato" w:cstheme="minorHAnsi"/>
        </w:rPr>
        <w:t xml:space="preserve"> profesionista traductor en lengua (TLAPANECO), a fin de asistir a la víctima, lo que deberá quedar planamente demostrado</w:t>
      </w:r>
      <w:r w:rsidR="007813F5" w:rsidRPr="001B3048">
        <w:rPr>
          <w:rFonts w:ascii="Lato" w:hAnsi="Lato" w:cstheme="minorHAnsi"/>
        </w:rPr>
        <w:t>s.</w:t>
      </w:r>
    </w:p>
    <w:p w14:paraId="0C6D6539" w14:textId="77777777" w:rsidR="00020E95" w:rsidRPr="001B3048" w:rsidRDefault="00020E95" w:rsidP="00020E95">
      <w:pPr>
        <w:pStyle w:val="Prrafodelista"/>
        <w:numPr>
          <w:ilvl w:val="0"/>
          <w:numId w:val="2"/>
        </w:numPr>
        <w:spacing w:after="0" w:line="480" w:lineRule="auto"/>
        <w:jc w:val="both"/>
        <w:rPr>
          <w:rFonts w:ascii="Lato" w:hAnsi="Lato"/>
        </w:rPr>
      </w:pPr>
      <w:r w:rsidRPr="001B3048">
        <w:rPr>
          <w:rFonts w:ascii="Lato" w:hAnsi="Lato"/>
        </w:rPr>
        <w:t xml:space="preserve">Instruir al </w:t>
      </w:r>
      <w:proofErr w:type="gramStart"/>
      <w:r w:rsidRPr="001B3048">
        <w:rPr>
          <w:rFonts w:ascii="Lato" w:hAnsi="Lato"/>
        </w:rPr>
        <w:t>Jefe</w:t>
      </w:r>
      <w:proofErr w:type="gramEnd"/>
      <w:r w:rsidRPr="001B3048">
        <w:rPr>
          <w:rFonts w:ascii="Lato" w:hAnsi="Lato"/>
        </w:rPr>
        <w:t xml:space="preserve"> del Departamento de Servicios Periciales del Tribunal Superior de Justicia para que, exhiba ante el área de Tesorería el soporte documental del requerimiento de pago, las veces que resulte necesario, Una vez que concluya la participación de la profesionista autorizada, deberá hacerse del conocimiento a este Cuerpo Colegiado, para constancia. </w:t>
      </w:r>
    </w:p>
    <w:p w14:paraId="5BD103DD" w14:textId="290C196B" w:rsidR="00020E95" w:rsidRDefault="00020E95" w:rsidP="00020E95">
      <w:pPr>
        <w:pStyle w:val="Prrafodelista"/>
        <w:numPr>
          <w:ilvl w:val="0"/>
          <w:numId w:val="2"/>
        </w:numPr>
        <w:spacing w:after="0" w:line="480" w:lineRule="auto"/>
        <w:jc w:val="both"/>
        <w:rPr>
          <w:rFonts w:ascii="Lato" w:hAnsi="Lato"/>
        </w:rPr>
      </w:pPr>
      <w:r w:rsidRPr="001B3048">
        <w:rPr>
          <w:rFonts w:ascii="Lato" w:hAnsi="Lato"/>
        </w:rPr>
        <w:t>Instruir al Tesorero del Poder Judicial del Estado, realizar los pagos autorizados, una vez que tenga el soporte documental ordenado y se expida el comprobante fiscal que reúna los requisitos a satisfacción de su área</w:t>
      </w:r>
      <w:r w:rsidR="00871FC7" w:rsidRPr="001B3048">
        <w:rPr>
          <w:rFonts w:ascii="Lato" w:hAnsi="Lato"/>
        </w:rPr>
        <w:t xml:space="preserve">; debiendo tomar conocimiento de la aclaración respecto del nombre </w:t>
      </w:r>
      <w:proofErr w:type="gramStart"/>
      <w:r w:rsidR="00871FC7" w:rsidRPr="001B3048">
        <w:rPr>
          <w:rFonts w:ascii="Lato" w:hAnsi="Lato"/>
        </w:rPr>
        <w:t>de la perito</w:t>
      </w:r>
      <w:proofErr w:type="gramEnd"/>
      <w:r w:rsidR="00871FC7" w:rsidRPr="001B3048">
        <w:rPr>
          <w:rFonts w:ascii="Lato" w:hAnsi="Lato"/>
        </w:rPr>
        <w:t>.</w:t>
      </w:r>
    </w:p>
    <w:p w14:paraId="7C8E0C0C" w14:textId="5C0B56A2" w:rsidR="00020E95" w:rsidRPr="001B3048" w:rsidRDefault="00020E95" w:rsidP="00020E95">
      <w:pPr>
        <w:spacing w:after="0" w:line="480" w:lineRule="auto"/>
        <w:jc w:val="both"/>
        <w:rPr>
          <w:rFonts w:ascii="Lato" w:hAnsi="Lato"/>
          <w:b/>
          <w:bCs/>
          <w:u w:val="single"/>
        </w:rPr>
      </w:pPr>
      <w:r w:rsidRPr="001B3048">
        <w:rPr>
          <w:rFonts w:ascii="Lato" w:hAnsi="Lato"/>
        </w:rPr>
        <w:t xml:space="preserve">Comuníquese esta determinación, al Jefe del Departamento de Servicios Periciales, Secretaria General de Acuerdos del Tribunal Superior de Justicia, Tesorero del Poder Judicial del Estado y a la Jueza </w:t>
      </w:r>
      <w:r w:rsidRPr="001B3048">
        <w:rPr>
          <w:rFonts w:ascii="Lato" w:hAnsi="Lato" w:cstheme="minorHAnsi"/>
        </w:rPr>
        <w:t xml:space="preserve">Presidenta del Tribunal de Enjuiciamiento, conformado para conocer de la </w:t>
      </w:r>
      <w:r w:rsidR="001B3048">
        <w:rPr>
          <w:rFonts w:ascii="Lato" w:hAnsi="Lato" w:cstheme="minorHAnsi"/>
        </w:rPr>
        <w:t>C</w:t>
      </w:r>
      <w:r w:rsidRPr="001B3048">
        <w:rPr>
          <w:rFonts w:ascii="Lato" w:hAnsi="Lato" w:cstheme="minorHAnsi"/>
        </w:rPr>
        <w:t xml:space="preserve">ausa </w:t>
      </w:r>
      <w:r w:rsidR="001B3048">
        <w:rPr>
          <w:rFonts w:ascii="Lato" w:hAnsi="Lato" w:cstheme="minorHAnsi"/>
        </w:rPr>
        <w:t>J</w:t>
      </w:r>
      <w:r w:rsidRPr="001B3048">
        <w:rPr>
          <w:rFonts w:ascii="Lato" w:hAnsi="Lato" w:cstheme="minorHAnsi"/>
        </w:rPr>
        <w:t xml:space="preserve">udicial 271/2019-JO, del Juzgado de Control y de Juicio Oral del Distrito Judicial de Guridi y Alcocer, </w:t>
      </w:r>
      <w:r w:rsidRPr="001B3048">
        <w:rPr>
          <w:rFonts w:ascii="Lato" w:hAnsi="Lato"/>
        </w:rPr>
        <w:t xml:space="preserve">para su conocimiento y efectos legales correspondientes; facultando a la Secretaria Ejecutiva para que, en este acto, comunique vía telefónica al Jefe de servicios periciales y a la Jueza en mención, la autorización de la contratación de la perito, dada la hora de la celebración de la audiencia en la que se requiere su presencia. </w:t>
      </w:r>
      <w:bookmarkEnd w:id="9"/>
      <w:r w:rsidR="00BF005D" w:rsidRPr="001B3048">
        <w:rPr>
          <w:rFonts w:ascii="Lato" w:hAnsi="Lato"/>
          <w:b/>
          <w:bCs/>
          <w:u w:val="single"/>
        </w:rPr>
        <w:t>APROBADO POR UNANIMIDAD DE VOTOS.</w:t>
      </w:r>
    </w:p>
    <w:p w14:paraId="40ED788F" w14:textId="6DA7D3E9" w:rsidR="00020E95" w:rsidRPr="001B3048" w:rsidRDefault="00020E95" w:rsidP="00020E95">
      <w:pPr>
        <w:spacing w:after="0" w:line="480" w:lineRule="auto"/>
        <w:jc w:val="both"/>
        <w:rPr>
          <w:rFonts w:ascii="Lato" w:hAnsi="Lato"/>
          <w:b/>
          <w:bCs/>
          <w:u w:val="single"/>
        </w:rPr>
      </w:pPr>
    </w:p>
    <w:p w14:paraId="7136E39B" w14:textId="11CBC30B" w:rsidR="00020E95" w:rsidRPr="001B3048" w:rsidRDefault="00020E95" w:rsidP="00020E95">
      <w:pPr>
        <w:pStyle w:val="NormalWeb"/>
        <w:tabs>
          <w:tab w:val="left" w:pos="284"/>
        </w:tabs>
        <w:spacing w:before="0" w:beforeAutospacing="0" w:after="0" w:afterAutospacing="0" w:line="480" w:lineRule="auto"/>
        <w:jc w:val="both"/>
        <w:rPr>
          <w:rFonts w:ascii="Lato" w:hAnsi="Lato" w:cstheme="minorHAnsi"/>
          <w:sz w:val="22"/>
          <w:szCs w:val="22"/>
        </w:rPr>
      </w:pPr>
      <w:r w:rsidRPr="001B3048">
        <w:rPr>
          <w:rFonts w:ascii="Lato" w:hAnsi="Lato" w:cstheme="minorHAnsi"/>
          <w:bCs/>
          <w:sz w:val="22"/>
          <w:szCs w:val="22"/>
        </w:rPr>
        <w:t>Al no haber otro asunto</w:t>
      </w:r>
      <w:r w:rsidRPr="001B3048">
        <w:rPr>
          <w:rFonts w:ascii="Lato" w:hAnsi="Lato" w:cstheme="minorHAnsi"/>
          <w:sz w:val="22"/>
          <w:szCs w:val="22"/>
        </w:rPr>
        <w:t xml:space="preserve"> que tratar y siendo las</w:t>
      </w:r>
      <w:r w:rsidR="00BF005D" w:rsidRPr="001B3048">
        <w:rPr>
          <w:rFonts w:ascii="Lato" w:hAnsi="Lato" w:cstheme="minorHAnsi"/>
          <w:sz w:val="22"/>
          <w:szCs w:val="22"/>
        </w:rPr>
        <w:t xml:space="preserve"> ocho horas con cincuenta y nueve minutos </w:t>
      </w:r>
      <w:r w:rsidRPr="001B3048">
        <w:rPr>
          <w:rFonts w:ascii="Lato" w:hAnsi="Lato" w:cstheme="minorHAnsi"/>
          <w:sz w:val="22"/>
          <w:szCs w:val="22"/>
        </w:rPr>
        <w:t xml:space="preserve">de este día, se declara concluida esta sesión extraordinaria privada del Consejo de la Judicatura del Estado de Tlaxcala, levantándose la presente acta, que firman para constancia los que en ella intervinieron, así como la Licenciada </w:t>
      </w:r>
      <w:proofErr w:type="spellStart"/>
      <w:r w:rsidRPr="001B3048">
        <w:rPr>
          <w:rFonts w:ascii="Lato" w:hAnsi="Lato" w:cstheme="minorHAnsi"/>
          <w:sz w:val="22"/>
          <w:szCs w:val="22"/>
        </w:rPr>
        <w:lastRenderedPageBreak/>
        <w:t>Midory</w:t>
      </w:r>
      <w:proofErr w:type="spellEnd"/>
      <w:r w:rsidRPr="001B3048">
        <w:rPr>
          <w:rFonts w:ascii="Lato" w:hAnsi="Lato" w:cstheme="minorHAnsi"/>
          <w:sz w:val="22"/>
          <w:szCs w:val="22"/>
        </w:rPr>
        <w:t xml:space="preserve"> Castro Bañuelos, </w:t>
      </w:r>
      <w:proofErr w:type="gramStart"/>
      <w:r w:rsidRPr="001B3048">
        <w:rPr>
          <w:rFonts w:ascii="Lato" w:hAnsi="Lato" w:cstheme="minorHAnsi"/>
          <w:sz w:val="22"/>
          <w:szCs w:val="22"/>
        </w:rPr>
        <w:t>Secretaria Ejecutiva</w:t>
      </w:r>
      <w:proofErr w:type="gramEnd"/>
      <w:r w:rsidRPr="001B3048">
        <w:rPr>
          <w:rFonts w:ascii="Lato" w:hAnsi="Lato" w:cstheme="minorHAnsi"/>
          <w:sz w:val="22"/>
          <w:szCs w:val="22"/>
        </w:rPr>
        <w:t xml:space="preserve"> del Consejo de la Judicatura, quien da fe. </w:t>
      </w:r>
    </w:p>
    <w:p w14:paraId="61C6B375" w14:textId="77777777" w:rsidR="00020E95" w:rsidRPr="001B3048" w:rsidRDefault="00020E95" w:rsidP="00020E95">
      <w:pPr>
        <w:spacing w:after="0" w:line="480" w:lineRule="auto"/>
        <w:jc w:val="both"/>
        <w:rPr>
          <w:rFonts w:ascii="Lato" w:hAnsi="Lato"/>
        </w:rPr>
      </w:pPr>
      <w:r w:rsidRPr="001B3048">
        <w:rPr>
          <w:rFonts w:ascii="Lato" w:hAnsi="Lato"/>
        </w:rPr>
        <w:t xml:space="preserve">  </w:t>
      </w:r>
    </w:p>
    <w:p w14:paraId="1EDF7CFA" w14:textId="77777777" w:rsidR="00020E95" w:rsidRPr="001B3048" w:rsidRDefault="00020E95" w:rsidP="00020E95">
      <w:pPr>
        <w:spacing w:after="0" w:line="480" w:lineRule="auto"/>
        <w:jc w:val="both"/>
        <w:rPr>
          <w:rFonts w:ascii="Lato" w:hAnsi="Lato"/>
        </w:rPr>
      </w:pPr>
    </w:p>
    <w:p w14:paraId="7ECA44C1" w14:textId="77777777" w:rsidR="00020E95" w:rsidRPr="001B3048" w:rsidRDefault="00020E95" w:rsidP="00020E95">
      <w:pPr>
        <w:spacing w:after="0" w:line="480" w:lineRule="auto"/>
        <w:jc w:val="both"/>
        <w:rPr>
          <w:rFonts w:ascii="Lato" w:hAnsi="Lato"/>
        </w:rPr>
      </w:pPr>
    </w:p>
    <w:p w14:paraId="30BC9A53" w14:textId="77777777" w:rsidR="00020E95" w:rsidRPr="001B3048" w:rsidRDefault="00020E95" w:rsidP="00020E95">
      <w:pPr>
        <w:framePr w:hSpace="141" w:wrap="around" w:vAnchor="text" w:hAnchor="margin" w:y="130"/>
        <w:tabs>
          <w:tab w:val="left" w:pos="5387"/>
          <w:tab w:val="left" w:pos="5954"/>
        </w:tabs>
        <w:spacing w:after="0" w:line="240" w:lineRule="auto"/>
        <w:jc w:val="center"/>
        <w:rPr>
          <w:rFonts w:ascii="Lato" w:hAnsi="Lato" w:cstheme="minorHAnsi"/>
        </w:rPr>
      </w:pPr>
      <w:r w:rsidRPr="001B3048">
        <w:rPr>
          <w:rFonts w:ascii="Lato" w:hAnsi="Lato" w:cstheme="minorHAnsi"/>
        </w:rPr>
        <w:t>Magistrada Anel Bañuelos Meneses</w:t>
      </w:r>
    </w:p>
    <w:p w14:paraId="4E791F85" w14:textId="77777777" w:rsidR="00020E95" w:rsidRPr="001B3048" w:rsidRDefault="00020E95" w:rsidP="00020E95">
      <w:pPr>
        <w:framePr w:hSpace="141" w:wrap="around" w:vAnchor="text" w:hAnchor="margin" w:y="130"/>
        <w:tabs>
          <w:tab w:val="left" w:pos="5387"/>
          <w:tab w:val="left" w:pos="5954"/>
        </w:tabs>
        <w:spacing w:after="0" w:line="240" w:lineRule="auto"/>
        <w:jc w:val="center"/>
        <w:rPr>
          <w:rFonts w:ascii="Lato" w:hAnsi="Lato" w:cstheme="minorHAnsi"/>
        </w:rPr>
      </w:pPr>
      <w:r w:rsidRPr="001B3048">
        <w:rPr>
          <w:rFonts w:ascii="Lato" w:hAnsi="Lato" w:cstheme="minorHAnsi"/>
        </w:rPr>
        <w:t>Presidenta del Tribunal Superior de Justicia</w:t>
      </w:r>
    </w:p>
    <w:p w14:paraId="17BB0218" w14:textId="77777777" w:rsidR="00020E95" w:rsidRPr="001B3048" w:rsidRDefault="00020E95" w:rsidP="00020E95">
      <w:pPr>
        <w:pStyle w:val="NormalWeb"/>
        <w:tabs>
          <w:tab w:val="left" w:pos="5387"/>
        </w:tabs>
        <w:spacing w:before="0" w:beforeAutospacing="0" w:line="480" w:lineRule="auto"/>
        <w:jc w:val="center"/>
        <w:rPr>
          <w:rFonts w:ascii="Lato" w:hAnsi="Lato" w:cstheme="minorHAnsi"/>
          <w:sz w:val="22"/>
          <w:szCs w:val="22"/>
        </w:rPr>
      </w:pPr>
      <w:r w:rsidRPr="001B3048">
        <w:rPr>
          <w:rFonts w:ascii="Lato" w:hAnsi="Lato" w:cstheme="minorHAnsi"/>
          <w:sz w:val="22"/>
          <w:szCs w:val="22"/>
        </w:rPr>
        <w:t>y del Consejo de la Judicatura del Estado de Tlaxcala</w:t>
      </w:r>
    </w:p>
    <w:p w14:paraId="7C4BFED9" w14:textId="77777777" w:rsidR="00020E95" w:rsidRPr="001B3048" w:rsidRDefault="00020E95" w:rsidP="00020E95">
      <w:pPr>
        <w:pStyle w:val="NormalWeb"/>
        <w:tabs>
          <w:tab w:val="left" w:pos="5387"/>
        </w:tabs>
        <w:spacing w:before="0" w:beforeAutospacing="0" w:line="480" w:lineRule="auto"/>
        <w:jc w:val="center"/>
        <w:rPr>
          <w:rFonts w:ascii="Lato" w:hAnsi="Lato" w:cstheme="minorHAnsi"/>
          <w:sz w:val="22"/>
          <w:szCs w:val="22"/>
        </w:rPr>
      </w:pPr>
    </w:p>
    <w:tbl>
      <w:tblPr>
        <w:tblpPr w:leftFromText="141" w:rightFromText="141" w:vertAnchor="text" w:horzAnchor="margin" w:tblpXSpec="center" w:tblpY="224"/>
        <w:tblW w:w="8789" w:type="dxa"/>
        <w:tblLook w:val="04A0" w:firstRow="1" w:lastRow="0" w:firstColumn="1" w:lastColumn="0" w:noHBand="0" w:noVBand="1"/>
      </w:tblPr>
      <w:tblGrid>
        <w:gridCol w:w="3969"/>
        <w:gridCol w:w="561"/>
        <w:gridCol w:w="4259"/>
      </w:tblGrid>
      <w:tr w:rsidR="001B3048" w:rsidRPr="001B3048" w14:paraId="4F6D1396" w14:textId="77777777" w:rsidTr="00EF1F36">
        <w:trPr>
          <w:trHeight w:val="317"/>
        </w:trPr>
        <w:tc>
          <w:tcPr>
            <w:tcW w:w="3969" w:type="dxa"/>
          </w:tcPr>
          <w:p w14:paraId="0A7CCA83" w14:textId="77777777" w:rsidR="00020E95" w:rsidRPr="001B3048" w:rsidRDefault="00020E95" w:rsidP="00EF1F36">
            <w:pPr>
              <w:tabs>
                <w:tab w:val="left" w:pos="142"/>
                <w:tab w:val="left" w:pos="5387"/>
                <w:tab w:val="left" w:pos="5954"/>
              </w:tabs>
              <w:spacing w:after="0" w:line="240" w:lineRule="auto"/>
              <w:jc w:val="center"/>
              <w:rPr>
                <w:rFonts w:ascii="Lato" w:hAnsi="Lato"/>
                <w:b/>
                <w:bCs/>
              </w:rPr>
            </w:pPr>
          </w:p>
          <w:p w14:paraId="7071CAD8" w14:textId="77777777" w:rsidR="00020E95" w:rsidRPr="001B3048" w:rsidRDefault="00020E95" w:rsidP="00EF1F36">
            <w:pPr>
              <w:tabs>
                <w:tab w:val="left" w:pos="142"/>
                <w:tab w:val="left" w:pos="5387"/>
                <w:tab w:val="left" w:pos="5954"/>
              </w:tabs>
              <w:spacing w:after="0" w:line="240" w:lineRule="auto"/>
              <w:jc w:val="center"/>
              <w:rPr>
                <w:rFonts w:ascii="Lato" w:hAnsi="Lato"/>
                <w:b/>
                <w:bCs/>
              </w:rPr>
            </w:pPr>
          </w:p>
          <w:p w14:paraId="587FB6B4" w14:textId="77777777" w:rsidR="00020E95" w:rsidRPr="001B3048" w:rsidRDefault="00020E95" w:rsidP="00EF1F36">
            <w:pPr>
              <w:tabs>
                <w:tab w:val="left" w:pos="142"/>
                <w:tab w:val="left" w:pos="5387"/>
                <w:tab w:val="left" w:pos="5954"/>
              </w:tabs>
              <w:spacing w:after="0" w:line="240" w:lineRule="auto"/>
              <w:jc w:val="center"/>
              <w:rPr>
                <w:rFonts w:ascii="Lato" w:hAnsi="Lato" w:cstheme="minorHAnsi"/>
              </w:rPr>
            </w:pPr>
            <w:r w:rsidRPr="001B3048">
              <w:rPr>
                <w:rFonts w:ascii="Lato" w:hAnsi="Lato" w:cstheme="minorHAnsi"/>
              </w:rPr>
              <w:t xml:space="preserve">Mtro. Germán Mendoza </w:t>
            </w:r>
            <w:proofErr w:type="spellStart"/>
            <w:r w:rsidRPr="001B3048">
              <w:rPr>
                <w:rFonts w:ascii="Lato" w:hAnsi="Lato" w:cstheme="minorHAnsi"/>
              </w:rPr>
              <w:t>Papalotzi</w:t>
            </w:r>
            <w:proofErr w:type="spellEnd"/>
            <w:r w:rsidRPr="001B3048">
              <w:rPr>
                <w:rFonts w:ascii="Lato" w:hAnsi="Lato" w:cstheme="minorHAnsi"/>
              </w:rPr>
              <w:t xml:space="preserve"> </w:t>
            </w:r>
          </w:p>
          <w:p w14:paraId="36910982" w14:textId="77777777" w:rsidR="00020E95" w:rsidRPr="001B3048" w:rsidRDefault="00020E95" w:rsidP="00EF1F36">
            <w:pPr>
              <w:tabs>
                <w:tab w:val="left" w:pos="142"/>
                <w:tab w:val="left" w:pos="5387"/>
                <w:tab w:val="left" w:pos="5954"/>
              </w:tabs>
              <w:spacing w:after="0" w:line="240" w:lineRule="auto"/>
              <w:jc w:val="center"/>
              <w:rPr>
                <w:rFonts w:ascii="Lato" w:hAnsi="Lato" w:cstheme="minorHAnsi"/>
              </w:rPr>
            </w:pPr>
            <w:r w:rsidRPr="001B3048">
              <w:rPr>
                <w:rFonts w:ascii="Lato" w:hAnsi="Lato" w:cstheme="minorHAnsi"/>
              </w:rPr>
              <w:t>Integrante del Consejo de la Judicatura del Estado de Tlaxcala</w:t>
            </w:r>
          </w:p>
        </w:tc>
        <w:tc>
          <w:tcPr>
            <w:tcW w:w="561" w:type="dxa"/>
          </w:tcPr>
          <w:p w14:paraId="75268C33" w14:textId="77777777" w:rsidR="00020E95" w:rsidRPr="001B3048" w:rsidRDefault="00020E95" w:rsidP="00EF1F36">
            <w:pPr>
              <w:tabs>
                <w:tab w:val="left" w:pos="142"/>
                <w:tab w:val="left" w:pos="5387"/>
                <w:tab w:val="left" w:pos="5954"/>
              </w:tabs>
              <w:spacing w:after="0" w:line="240" w:lineRule="auto"/>
              <w:jc w:val="both"/>
              <w:rPr>
                <w:rFonts w:ascii="Lato" w:hAnsi="Lato" w:cstheme="minorHAnsi"/>
              </w:rPr>
            </w:pPr>
          </w:p>
          <w:p w14:paraId="62DD87C5" w14:textId="77777777" w:rsidR="00020E95" w:rsidRPr="001B3048" w:rsidRDefault="00020E95" w:rsidP="00EF1F36">
            <w:pPr>
              <w:tabs>
                <w:tab w:val="left" w:pos="142"/>
                <w:tab w:val="left" w:pos="5387"/>
                <w:tab w:val="left" w:pos="5954"/>
              </w:tabs>
              <w:spacing w:after="0" w:line="240" w:lineRule="auto"/>
              <w:jc w:val="both"/>
              <w:rPr>
                <w:rFonts w:ascii="Lato" w:hAnsi="Lato" w:cstheme="minorHAnsi"/>
              </w:rPr>
            </w:pPr>
          </w:p>
          <w:p w14:paraId="67AE8B86" w14:textId="77777777" w:rsidR="00020E95" w:rsidRPr="001B3048" w:rsidRDefault="00020E95" w:rsidP="00EF1F36">
            <w:pPr>
              <w:tabs>
                <w:tab w:val="left" w:pos="142"/>
                <w:tab w:val="left" w:pos="5387"/>
                <w:tab w:val="left" w:pos="5954"/>
              </w:tabs>
              <w:spacing w:after="0" w:line="240" w:lineRule="auto"/>
              <w:jc w:val="both"/>
              <w:rPr>
                <w:rFonts w:ascii="Lato" w:hAnsi="Lato" w:cstheme="minorHAnsi"/>
              </w:rPr>
            </w:pPr>
          </w:p>
          <w:p w14:paraId="2E2B704B" w14:textId="77777777" w:rsidR="00020E95" w:rsidRPr="001B3048" w:rsidRDefault="00020E95" w:rsidP="00EF1F36">
            <w:pPr>
              <w:tabs>
                <w:tab w:val="left" w:pos="142"/>
                <w:tab w:val="left" w:pos="5387"/>
                <w:tab w:val="left" w:pos="5954"/>
              </w:tabs>
              <w:spacing w:after="0" w:line="240" w:lineRule="auto"/>
              <w:jc w:val="both"/>
              <w:rPr>
                <w:rFonts w:ascii="Lato" w:hAnsi="Lato" w:cstheme="minorHAnsi"/>
              </w:rPr>
            </w:pPr>
          </w:p>
          <w:p w14:paraId="537FB434" w14:textId="77777777" w:rsidR="00020E95" w:rsidRPr="001B3048" w:rsidRDefault="00020E95" w:rsidP="00EF1F36">
            <w:pPr>
              <w:tabs>
                <w:tab w:val="left" w:pos="142"/>
                <w:tab w:val="left" w:pos="5387"/>
                <w:tab w:val="left" w:pos="5954"/>
              </w:tabs>
              <w:spacing w:after="0" w:line="240" w:lineRule="auto"/>
              <w:jc w:val="both"/>
              <w:rPr>
                <w:rFonts w:ascii="Lato" w:hAnsi="Lato" w:cstheme="minorHAnsi"/>
              </w:rPr>
            </w:pPr>
          </w:p>
          <w:p w14:paraId="65310941" w14:textId="77777777" w:rsidR="00020E95" w:rsidRPr="001B3048" w:rsidRDefault="00020E95" w:rsidP="00EF1F36">
            <w:pPr>
              <w:tabs>
                <w:tab w:val="left" w:pos="142"/>
                <w:tab w:val="left" w:pos="5387"/>
                <w:tab w:val="left" w:pos="5954"/>
              </w:tabs>
              <w:spacing w:after="0" w:line="240" w:lineRule="auto"/>
              <w:jc w:val="both"/>
              <w:rPr>
                <w:rFonts w:ascii="Lato" w:hAnsi="Lato" w:cstheme="minorHAnsi"/>
              </w:rPr>
            </w:pPr>
          </w:p>
          <w:p w14:paraId="253CDEB4" w14:textId="77777777" w:rsidR="00020E95" w:rsidRPr="001B3048" w:rsidRDefault="00020E95" w:rsidP="00EF1F36">
            <w:pPr>
              <w:tabs>
                <w:tab w:val="left" w:pos="142"/>
                <w:tab w:val="left" w:pos="5387"/>
                <w:tab w:val="left" w:pos="5954"/>
              </w:tabs>
              <w:spacing w:after="0" w:line="240" w:lineRule="auto"/>
              <w:jc w:val="both"/>
              <w:rPr>
                <w:rFonts w:ascii="Lato" w:hAnsi="Lato" w:cstheme="minorHAnsi"/>
              </w:rPr>
            </w:pPr>
          </w:p>
        </w:tc>
        <w:tc>
          <w:tcPr>
            <w:tcW w:w="4259" w:type="dxa"/>
          </w:tcPr>
          <w:p w14:paraId="2B385BEF" w14:textId="77777777" w:rsidR="00020E95" w:rsidRPr="001B3048" w:rsidRDefault="00020E95" w:rsidP="00EF1F36">
            <w:pPr>
              <w:tabs>
                <w:tab w:val="left" w:pos="5387"/>
                <w:tab w:val="left" w:pos="5954"/>
              </w:tabs>
              <w:spacing w:after="0" w:line="240" w:lineRule="auto"/>
              <w:ind w:left="-111"/>
              <w:jc w:val="center"/>
              <w:rPr>
                <w:rFonts w:ascii="Lato" w:hAnsi="Lato" w:cstheme="minorHAnsi"/>
              </w:rPr>
            </w:pPr>
          </w:p>
          <w:p w14:paraId="2C2BB0AC" w14:textId="77777777" w:rsidR="00020E95" w:rsidRPr="001B3048" w:rsidRDefault="00020E95" w:rsidP="00EF1F36">
            <w:pPr>
              <w:tabs>
                <w:tab w:val="left" w:pos="5387"/>
                <w:tab w:val="left" w:pos="5954"/>
              </w:tabs>
              <w:spacing w:after="0" w:line="240" w:lineRule="auto"/>
              <w:ind w:left="-111"/>
              <w:jc w:val="center"/>
              <w:rPr>
                <w:rFonts w:ascii="Lato" w:hAnsi="Lato" w:cstheme="minorHAnsi"/>
              </w:rPr>
            </w:pPr>
          </w:p>
          <w:p w14:paraId="23258FF3" w14:textId="77777777" w:rsidR="00020E95" w:rsidRPr="001B3048" w:rsidRDefault="00020E95" w:rsidP="00EF1F36">
            <w:pPr>
              <w:tabs>
                <w:tab w:val="left" w:pos="5387"/>
                <w:tab w:val="left" w:pos="5954"/>
              </w:tabs>
              <w:spacing w:after="0" w:line="240" w:lineRule="auto"/>
              <w:ind w:left="-111"/>
              <w:jc w:val="center"/>
              <w:rPr>
                <w:rFonts w:ascii="Lato" w:hAnsi="Lato" w:cstheme="minorHAnsi"/>
              </w:rPr>
            </w:pPr>
            <w:r w:rsidRPr="001B3048">
              <w:rPr>
                <w:rFonts w:ascii="Lato" w:hAnsi="Lato" w:cstheme="minorHAnsi"/>
              </w:rPr>
              <w:t>Lcda. Violeta Fernández Vázquez</w:t>
            </w:r>
          </w:p>
          <w:p w14:paraId="73103278" w14:textId="77777777" w:rsidR="00020E95" w:rsidRPr="001B3048" w:rsidRDefault="00020E95" w:rsidP="00EF1F36">
            <w:pPr>
              <w:tabs>
                <w:tab w:val="left" w:pos="5387"/>
                <w:tab w:val="left" w:pos="5954"/>
              </w:tabs>
              <w:spacing w:after="0" w:line="240" w:lineRule="auto"/>
              <w:ind w:left="-111"/>
              <w:jc w:val="center"/>
              <w:rPr>
                <w:rFonts w:ascii="Lato" w:hAnsi="Lato" w:cstheme="minorHAnsi"/>
              </w:rPr>
            </w:pPr>
            <w:r w:rsidRPr="001B3048">
              <w:rPr>
                <w:rFonts w:ascii="Lato" w:hAnsi="Lato" w:cstheme="minorHAnsi"/>
              </w:rPr>
              <w:t>Integrante del Consejo de la Judicatura del Estado de Tlaxcala</w:t>
            </w:r>
          </w:p>
        </w:tc>
      </w:tr>
    </w:tbl>
    <w:p w14:paraId="26955436" w14:textId="77777777" w:rsidR="00020E95" w:rsidRPr="001B3048" w:rsidRDefault="00020E95" w:rsidP="00020E95">
      <w:pPr>
        <w:pStyle w:val="NormalWeb"/>
        <w:tabs>
          <w:tab w:val="left" w:pos="5387"/>
        </w:tabs>
        <w:spacing w:before="0" w:beforeAutospacing="0"/>
        <w:jc w:val="both"/>
        <w:rPr>
          <w:rFonts w:ascii="Lato" w:hAnsi="Lato" w:cstheme="minorHAnsi"/>
          <w:b/>
          <w:bCs/>
          <w:sz w:val="22"/>
          <w:szCs w:val="22"/>
        </w:rPr>
      </w:pPr>
    </w:p>
    <w:p w14:paraId="49CC529D" w14:textId="77777777" w:rsidR="00020E95" w:rsidRPr="001B3048" w:rsidRDefault="00020E95" w:rsidP="00020E95">
      <w:pPr>
        <w:pStyle w:val="NormalWeb"/>
        <w:tabs>
          <w:tab w:val="left" w:pos="5387"/>
        </w:tabs>
        <w:spacing w:before="0" w:beforeAutospacing="0"/>
        <w:jc w:val="both"/>
        <w:rPr>
          <w:rFonts w:ascii="Lato" w:hAnsi="Lato" w:cstheme="minorHAnsi"/>
          <w:b/>
          <w:bCs/>
          <w:sz w:val="22"/>
          <w:szCs w:val="22"/>
        </w:rPr>
      </w:pPr>
    </w:p>
    <w:p w14:paraId="3E8A3750" w14:textId="77777777" w:rsidR="00020E95" w:rsidRPr="001B3048" w:rsidRDefault="00020E95" w:rsidP="00020E95">
      <w:pPr>
        <w:tabs>
          <w:tab w:val="left" w:pos="5387"/>
        </w:tabs>
        <w:spacing w:after="0" w:line="480" w:lineRule="auto"/>
        <w:jc w:val="both"/>
        <w:rPr>
          <w:rFonts w:ascii="Lato" w:hAnsi="Lato"/>
        </w:rPr>
      </w:pPr>
    </w:p>
    <w:p w14:paraId="5778CF94" w14:textId="77777777" w:rsidR="00020E95" w:rsidRPr="001B3048" w:rsidRDefault="00020E95" w:rsidP="00020E95">
      <w:pPr>
        <w:tabs>
          <w:tab w:val="left" w:pos="5387"/>
        </w:tabs>
        <w:spacing w:after="0" w:line="480" w:lineRule="auto"/>
        <w:jc w:val="both"/>
        <w:rPr>
          <w:rFonts w:ascii="Lato" w:hAnsi="Lato"/>
        </w:rPr>
      </w:pPr>
    </w:p>
    <w:p w14:paraId="50C04099" w14:textId="77777777" w:rsidR="00020E95" w:rsidRPr="001B3048" w:rsidRDefault="00020E95" w:rsidP="00020E95">
      <w:pPr>
        <w:tabs>
          <w:tab w:val="left" w:pos="5387"/>
        </w:tabs>
        <w:spacing w:after="0" w:line="480" w:lineRule="auto"/>
        <w:jc w:val="both"/>
        <w:rPr>
          <w:rFonts w:ascii="Lato" w:hAnsi="Lato"/>
        </w:rPr>
      </w:pPr>
    </w:p>
    <w:tbl>
      <w:tblPr>
        <w:tblpPr w:leftFromText="141" w:rightFromText="141" w:vertAnchor="text" w:horzAnchor="page" w:tblpX="721" w:tblpY="226"/>
        <w:tblW w:w="8789" w:type="dxa"/>
        <w:tblLook w:val="04A0" w:firstRow="1" w:lastRow="0" w:firstColumn="1" w:lastColumn="0" w:noHBand="0" w:noVBand="1"/>
      </w:tblPr>
      <w:tblGrid>
        <w:gridCol w:w="4159"/>
        <w:gridCol w:w="288"/>
        <w:gridCol w:w="4342"/>
      </w:tblGrid>
      <w:tr w:rsidR="001B3048" w:rsidRPr="001B3048" w14:paraId="67D1B256" w14:textId="77777777" w:rsidTr="00EF1F36">
        <w:trPr>
          <w:trHeight w:val="317"/>
        </w:trPr>
        <w:tc>
          <w:tcPr>
            <w:tcW w:w="4159" w:type="dxa"/>
          </w:tcPr>
          <w:p w14:paraId="7A7B13A2" w14:textId="77777777" w:rsidR="00020E95" w:rsidRPr="001B3048" w:rsidRDefault="00020E95" w:rsidP="00EF1F36">
            <w:pPr>
              <w:tabs>
                <w:tab w:val="left" w:pos="142"/>
                <w:tab w:val="left" w:pos="5387"/>
                <w:tab w:val="left" w:pos="5954"/>
              </w:tabs>
              <w:spacing w:after="0" w:line="240" w:lineRule="auto"/>
              <w:jc w:val="center"/>
              <w:rPr>
                <w:rFonts w:ascii="Lato" w:hAnsi="Lato" w:cstheme="minorHAnsi"/>
              </w:rPr>
            </w:pPr>
            <w:r w:rsidRPr="001B3048">
              <w:rPr>
                <w:rFonts w:ascii="Lato" w:hAnsi="Lato" w:cstheme="minorHAnsi"/>
              </w:rPr>
              <w:t xml:space="preserve">Lcda. Alejandra </w:t>
            </w:r>
            <w:proofErr w:type="spellStart"/>
            <w:r w:rsidRPr="001B3048">
              <w:rPr>
                <w:rFonts w:ascii="Lato" w:hAnsi="Lato" w:cstheme="minorHAnsi"/>
              </w:rPr>
              <w:t>Cósetl</w:t>
            </w:r>
            <w:proofErr w:type="spellEnd"/>
            <w:r w:rsidRPr="001B3048">
              <w:rPr>
                <w:rFonts w:ascii="Lato" w:hAnsi="Lato" w:cstheme="minorHAnsi"/>
              </w:rPr>
              <w:t xml:space="preserve"> Flores</w:t>
            </w:r>
          </w:p>
          <w:p w14:paraId="5EAD16D3" w14:textId="77777777" w:rsidR="00020E95" w:rsidRPr="001B3048" w:rsidRDefault="00020E95" w:rsidP="00EF1F36">
            <w:pPr>
              <w:tabs>
                <w:tab w:val="left" w:pos="142"/>
                <w:tab w:val="left" w:pos="5387"/>
                <w:tab w:val="left" w:pos="5954"/>
              </w:tabs>
              <w:spacing w:after="0" w:line="240" w:lineRule="auto"/>
              <w:jc w:val="center"/>
              <w:rPr>
                <w:rFonts w:ascii="Lato" w:hAnsi="Lato" w:cstheme="minorHAnsi"/>
              </w:rPr>
            </w:pPr>
            <w:r w:rsidRPr="001B3048">
              <w:rPr>
                <w:rFonts w:ascii="Lato" w:hAnsi="Lato" w:cstheme="minorHAnsi"/>
              </w:rPr>
              <w:t>Integrante del Consejo de la Judicatura del Estado de Tlaxcala</w:t>
            </w:r>
          </w:p>
        </w:tc>
        <w:tc>
          <w:tcPr>
            <w:tcW w:w="288" w:type="dxa"/>
          </w:tcPr>
          <w:p w14:paraId="315188ED" w14:textId="77777777" w:rsidR="00020E95" w:rsidRPr="001B3048" w:rsidRDefault="00020E95" w:rsidP="00EF1F36">
            <w:pPr>
              <w:tabs>
                <w:tab w:val="left" w:pos="142"/>
                <w:tab w:val="left" w:pos="5387"/>
                <w:tab w:val="left" w:pos="5954"/>
              </w:tabs>
              <w:spacing w:after="0" w:line="240" w:lineRule="auto"/>
              <w:jc w:val="both"/>
              <w:rPr>
                <w:rFonts w:ascii="Lato" w:hAnsi="Lato" w:cstheme="minorHAnsi"/>
              </w:rPr>
            </w:pPr>
          </w:p>
        </w:tc>
        <w:tc>
          <w:tcPr>
            <w:tcW w:w="4342" w:type="dxa"/>
          </w:tcPr>
          <w:p w14:paraId="1FFEB1A2" w14:textId="77777777" w:rsidR="00020E95" w:rsidRPr="001B3048" w:rsidRDefault="00020E95" w:rsidP="00EF1F36">
            <w:pPr>
              <w:tabs>
                <w:tab w:val="left" w:pos="-107"/>
                <w:tab w:val="left" w:pos="5387"/>
                <w:tab w:val="left" w:pos="5954"/>
              </w:tabs>
              <w:spacing w:after="0" w:line="240" w:lineRule="auto"/>
              <w:ind w:left="-107"/>
              <w:jc w:val="center"/>
              <w:rPr>
                <w:rFonts w:ascii="Lato" w:hAnsi="Lato" w:cstheme="minorHAnsi"/>
              </w:rPr>
            </w:pPr>
            <w:r w:rsidRPr="001B3048">
              <w:rPr>
                <w:rFonts w:ascii="Lato" w:hAnsi="Lato" w:cstheme="minorHAnsi"/>
              </w:rPr>
              <w:t>Lcdo. Miguel Sánchez Ramírez</w:t>
            </w:r>
          </w:p>
          <w:p w14:paraId="08F15CE9" w14:textId="77777777" w:rsidR="00020E95" w:rsidRPr="001B3048" w:rsidRDefault="00020E95" w:rsidP="00EF1F36">
            <w:pPr>
              <w:tabs>
                <w:tab w:val="left" w:pos="-107"/>
                <w:tab w:val="left" w:pos="5387"/>
                <w:tab w:val="left" w:pos="5954"/>
              </w:tabs>
              <w:spacing w:after="0" w:line="240" w:lineRule="auto"/>
              <w:ind w:left="-107"/>
              <w:jc w:val="center"/>
              <w:rPr>
                <w:rFonts w:ascii="Lato" w:hAnsi="Lato" w:cstheme="minorHAnsi"/>
              </w:rPr>
            </w:pPr>
            <w:r w:rsidRPr="001B3048">
              <w:rPr>
                <w:rFonts w:ascii="Lato" w:hAnsi="Lato" w:cstheme="minorHAnsi"/>
              </w:rPr>
              <w:t>Integrante del Consejo de la Judicatura del Estado de Tlaxcala</w:t>
            </w:r>
          </w:p>
          <w:p w14:paraId="2E860DF1" w14:textId="77777777" w:rsidR="00020E95" w:rsidRPr="001B3048" w:rsidRDefault="00020E95" w:rsidP="00EF1F36">
            <w:pPr>
              <w:tabs>
                <w:tab w:val="left" w:pos="142"/>
                <w:tab w:val="left" w:pos="5387"/>
                <w:tab w:val="left" w:pos="5954"/>
              </w:tabs>
              <w:spacing w:after="0" w:line="240" w:lineRule="auto"/>
              <w:jc w:val="center"/>
              <w:rPr>
                <w:rFonts w:ascii="Lato" w:hAnsi="Lato" w:cstheme="minorHAnsi"/>
              </w:rPr>
            </w:pPr>
          </w:p>
        </w:tc>
      </w:tr>
    </w:tbl>
    <w:p w14:paraId="72B37AA2" w14:textId="77777777" w:rsidR="00020E95" w:rsidRPr="001B3048" w:rsidRDefault="00020E95" w:rsidP="00020E95">
      <w:pPr>
        <w:tabs>
          <w:tab w:val="left" w:pos="5387"/>
        </w:tabs>
        <w:spacing w:after="0" w:line="480" w:lineRule="auto"/>
        <w:jc w:val="both"/>
        <w:rPr>
          <w:rFonts w:ascii="Lato" w:hAnsi="Lato"/>
        </w:rPr>
      </w:pPr>
    </w:p>
    <w:p w14:paraId="173FF2E7" w14:textId="77777777" w:rsidR="00020E95" w:rsidRPr="001B3048" w:rsidRDefault="00020E95" w:rsidP="00020E95">
      <w:pPr>
        <w:tabs>
          <w:tab w:val="left" w:pos="5387"/>
        </w:tabs>
        <w:spacing w:after="0" w:line="240" w:lineRule="auto"/>
        <w:jc w:val="both"/>
        <w:rPr>
          <w:rFonts w:ascii="Lato" w:hAnsi="Lato"/>
        </w:rPr>
      </w:pPr>
      <w:r w:rsidRPr="001B3048">
        <w:rPr>
          <w:rFonts w:ascii="Lato" w:hAnsi="Lato"/>
          <w:b/>
        </w:rPr>
        <w:t xml:space="preserve"> </w:t>
      </w:r>
    </w:p>
    <w:p w14:paraId="0B564BCE" w14:textId="77777777" w:rsidR="00020E95" w:rsidRPr="001B3048" w:rsidRDefault="00020E95" w:rsidP="00020E95">
      <w:pPr>
        <w:tabs>
          <w:tab w:val="left" w:pos="5387"/>
        </w:tabs>
        <w:spacing w:after="0" w:line="240" w:lineRule="auto"/>
        <w:jc w:val="both"/>
        <w:rPr>
          <w:rFonts w:ascii="Lato" w:hAnsi="Lato"/>
        </w:rPr>
      </w:pPr>
    </w:p>
    <w:tbl>
      <w:tblPr>
        <w:tblpPr w:leftFromText="141" w:rightFromText="141" w:vertAnchor="text" w:horzAnchor="page" w:tblpX="856" w:tblpY="45"/>
        <w:tblW w:w="8467" w:type="dxa"/>
        <w:tblLook w:val="04A0" w:firstRow="1" w:lastRow="0" w:firstColumn="1" w:lastColumn="0" w:noHBand="0" w:noVBand="1"/>
      </w:tblPr>
      <w:tblGrid>
        <w:gridCol w:w="8467"/>
      </w:tblGrid>
      <w:tr w:rsidR="001B3048" w:rsidRPr="001B3048" w14:paraId="3AE0C7B7" w14:textId="77777777" w:rsidTr="00EF1F36">
        <w:trPr>
          <w:trHeight w:val="317"/>
        </w:trPr>
        <w:tc>
          <w:tcPr>
            <w:tcW w:w="8467" w:type="dxa"/>
          </w:tcPr>
          <w:p w14:paraId="08A6E70B" w14:textId="77777777" w:rsidR="00020E95" w:rsidRPr="001B3048" w:rsidRDefault="00020E95" w:rsidP="00EF1F36">
            <w:pPr>
              <w:tabs>
                <w:tab w:val="left" w:pos="142"/>
                <w:tab w:val="left" w:pos="5387"/>
                <w:tab w:val="left" w:pos="5954"/>
              </w:tabs>
              <w:spacing w:after="0" w:line="240" w:lineRule="auto"/>
              <w:jc w:val="center"/>
              <w:rPr>
                <w:rFonts w:ascii="Lato" w:hAnsi="Lato" w:cstheme="minorHAnsi"/>
                <w:b/>
                <w:bCs/>
              </w:rPr>
            </w:pPr>
          </w:p>
          <w:p w14:paraId="05FA563C" w14:textId="77777777" w:rsidR="00020E95" w:rsidRPr="001B3048" w:rsidRDefault="00020E95" w:rsidP="00EF1F36">
            <w:pPr>
              <w:tabs>
                <w:tab w:val="left" w:pos="142"/>
                <w:tab w:val="left" w:pos="5387"/>
                <w:tab w:val="left" w:pos="5954"/>
              </w:tabs>
              <w:spacing w:after="0" w:line="240" w:lineRule="auto"/>
              <w:jc w:val="center"/>
              <w:rPr>
                <w:rFonts w:ascii="Lato" w:hAnsi="Lato" w:cstheme="minorHAnsi"/>
                <w:b/>
                <w:bCs/>
              </w:rPr>
            </w:pPr>
            <w:r w:rsidRPr="001B3048">
              <w:rPr>
                <w:rFonts w:ascii="Lato" w:hAnsi="Lato" w:cstheme="minorHAnsi"/>
                <w:b/>
                <w:bCs/>
              </w:rPr>
              <w:t>DOY FE</w:t>
            </w:r>
          </w:p>
          <w:p w14:paraId="6FCAE8FA" w14:textId="77777777" w:rsidR="00020E95" w:rsidRPr="001B3048" w:rsidRDefault="00020E95" w:rsidP="00EF1F36">
            <w:pPr>
              <w:tabs>
                <w:tab w:val="left" w:pos="142"/>
                <w:tab w:val="left" w:pos="5387"/>
                <w:tab w:val="left" w:pos="5954"/>
              </w:tabs>
              <w:spacing w:after="0" w:line="240" w:lineRule="auto"/>
              <w:jc w:val="center"/>
              <w:rPr>
                <w:rFonts w:ascii="Lato" w:hAnsi="Lato" w:cstheme="minorHAnsi"/>
                <w:b/>
                <w:bCs/>
              </w:rPr>
            </w:pPr>
          </w:p>
          <w:p w14:paraId="5658ACF7" w14:textId="77777777" w:rsidR="00020E95" w:rsidRPr="001B3048" w:rsidRDefault="00020E95" w:rsidP="00EF1F36">
            <w:pPr>
              <w:tabs>
                <w:tab w:val="left" w:pos="142"/>
                <w:tab w:val="left" w:pos="5387"/>
                <w:tab w:val="left" w:pos="5954"/>
              </w:tabs>
              <w:spacing w:after="0" w:line="240" w:lineRule="auto"/>
              <w:jc w:val="center"/>
              <w:rPr>
                <w:rFonts w:ascii="Lato" w:hAnsi="Lato" w:cstheme="minorHAnsi"/>
                <w:b/>
                <w:bCs/>
              </w:rPr>
            </w:pPr>
          </w:p>
          <w:p w14:paraId="22F05A2C" w14:textId="77777777" w:rsidR="00020E95" w:rsidRPr="001B3048" w:rsidRDefault="00020E95" w:rsidP="00EF1F36">
            <w:pPr>
              <w:tabs>
                <w:tab w:val="left" w:pos="142"/>
                <w:tab w:val="left" w:pos="5387"/>
                <w:tab w:val="left" w:pos="5954"/>
              </w:tabs>
              <w:spacing w:after="0" w:line="240" w:lineRule="auto"/>
              <w:jc w:val="center"/>
              <w:rPr>
                <w:rFonts w:ascii="Lato" w:hAnsi="Lato" w:cstheme="minorHAnsi"/>
              </w:rPr>
            </w:pPr>
          </w:p>
          <w:p w14:paraId="79C006AC" w14:textId="77777777" w:rsidR="00020E95" w:rsidRPr="001B3048" w:rsidRDefault="00020E95" w:rsidP="00EF1F36">
            <w:pPr>
              <w:tabs>
                <w:tab w:val="left" w:pos="142"/>
                <w:tab w:val="left" w:pos="5387"/>
                <w:tab w:val="left" w:pos="5954"/>
              </w:tabs>
              <w:spacing w:after="0" w:line="240" w:lineRule="auto"/>
              <w:jc w:val="center"/>
              <w:rPr>
                <w:rFonts w:ascii="Lato" w:hAnsi="Lato" w:cstheme="minorHAnsi"/>
              </w:rPr>
            </w:pPr>
          </w:p>
          <w:p w14:paraId="56CCF9A2" w14:textId="77777777" w:rsidR="00020E95" w:rsidRPr="001B3048" w:rsidRDefault="00020E95" w:rsidP="00EF1F36">
            <w:pPr>
              <w:tabs>
                <w:tab w:val="left" w:pos="142"/>
                <w:tab w:val="left" w:pos="5387"/>
                <w:tab w:val="left" w:pos="5954"/>
              </w:tabs>
              <w:spacing w:after="0" w:line="240" w:lineRule="auto"/>
              <w:jc w:val="center"/>
              <w:rPr>
                <w:rFonts w:ascii="Lato" w:hAnsi="Lato" w:cstheme="minorHAnsi"/>
              </w:rPr>
            </w:pPr>
            <w:r w:rsidRPr="001B3048">
              <w:rPr>
                <w:rFonts w:ascii="Lato" w:hAnsi="Lato" w:cstheme="minorHAnsi"/>
              </w:rPr>
              <w:t xml:space="preserve">Lcda. </w:t>
            </w:r>
            <w:proofErr w:type="spellStart"/>
            <w:r w:rsidRPr="001B3048">
              <w:rPr>
                <w:rFonts w:ascii="Lato" w:hAnsi="Lato" w:cstheme="minorHAnsi"/>
              </w:rPr>
              <w:t>Midory</w:t>
            </w:r>
            <w:proofErr w:type="spellEnd"/>
            <w:r w:rsidRPr="001B3048">
              <w:rPr>
                <w:rFonts w:ascii="Lato" w:hAnsi="Lato" w:cstheme="minorHAnsi"/>
              </w:rPr>
              <w:t xml:space="preserve"> Castro Bañuelos </w:t>
            </w:r>
          </w:p>
          <w:p w14:paraId="10918D27" w14:textId="77777777" w:rsidR="00020E95" w:rsidRPr="001B3048" w:rsidRDefault="00020E95" w:rsidP="00EF1F36">
            <w:pPr>
              <w:tabs>
                <w:tab w:val="left" w:pos="142"/>
                <w:tab w:val="left" w:pos="5387"/>
                <w:tab w:val="left" w:pos="5954"/>
              </w:tabs>
              <w:spacing w:after="0" w:line="240" w:lineRule="auto"/>
              <w:jc w:val="center"/>
              <w:rPr>
                <w:rFonts w:ascii="Lato" w:hAnsi="Lato" w:cstheme="minorHAnsi"/>
              </w:rPr>
            </w:pPr>
            <w:r w:rsidRPr="001B3048">
              <w:rPr>
                <w:rFonts w:ascii="Lato" w:hAnsi="Lato" w:cstheme="minorHAnsi"/>
              </w:rPr>
              <w:t>Secretaria Ejecutiva del Consejo de la Judicatura del Estado de Tlaxcala.</w:t>
            </w:r>
          </w:p>
        </w:tc>
      </w:tr>
    </w:tbl>
    <w:p w14:paraId="5C5A9A4F" w14:textId="77777777" w:rsidR="00020E95" w:rsidRPr="001B3048" w:rsidRDefault="00020E95" w:rsidP="00020E95"/>
    <w:p w14:paraId="642E872A" w14:textId="229242AA" w:rsidR="00EC3E77" w:rsidRPr="001B3048" w:rsidRDefault="00EC3E77" w:rsidP="00BC5713">
      <w:pPr>
        <w:pStyle w:val="Prrafodelista"/>
        <w:spacing w:after="0" w:line="240" w:lineRule="auto"/>
        <w:ind w:left="6480"/>
        <w:jc w:val="both"/>
        <w:rPr>
          <w:rFonts w:ascii="Lato" w:hAnsi="Lato" w:cstheme="minorHAnsi"/>
          <w:bCs/>
          <w:bdr w:val="none" w:sz="0" w:space="0" w:color="auto" w:frame="1"/>
        </w:rPr>
      </w:pPr>
    </w:p>
    <w:sectPr w:rsidR="00EC3E77" w:rsidRPr="001B3048" w:rsidSect="001029C3">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805D4B" w14:textId="77777777" w:rsidR="00706639" w:rsidRDefault="00706639">
      <w:pPr>
        <w:spacing w:after="0" w:line="240" w:lineRule="auto"/>
      </w:pPr>
      <w:r>
        <w:separator/>
      </w:r>
    </w:p>
  </w:endnote>
  <w:endnote w:type="continuationSeparator" w:id="0">
    <w:p w14:paraId="797B9FDC" w14:textId="77777777" w:rsidR="00706639" w:rsidRDefault="00706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4DB7F7" w14:textId="77777777" w:rsidR="00706639" w:rsidRDefault="00706639">
      <w:pPr>
        <w:spacing w:after="0" w:line="240" w:lineRule="auto"/>
      </w:pPr>
      <w:r>
        <w:separator/>
      </w:r>
    </w:p>
  </w:footnote>
  <w:footnote w:type="continuationSeparator" w:id="0">
    <w:p w14:paraId="7D8C8671" w14:textId="77777777" w:rsidR="00706639" w:rsidRDefault="00706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sz w:val="30"/>
        <w:szCs w:val="30"/>
      </w:rPr>
    </w:sdtEndPr>
    <w:sdtContent>
      <w:p w14:paraId="000679DD" w14:textId="3EE6773A" w:rsidR="009470F0" w:rsidRPr="0082204B" w:rsidRDefault="000F2820" w:rsidP="000F2820">
        <w:pPr>
          <w:spacing w:after="0" w:line="480" w:lineRule="auto"/>
          <w:ind w:left="708" w:firstLine="708"/>
          <w:jc w:val="right"/>
          <w:rPr>
            <w:rFonts w:asciiTheme="minorHAnsi" w:hAnsiTheme="minorHAnsi" w:cstheme="minorHAnsi"/>
            <w:b/>
            <w:bCs/>
          </w:rPr>
        </w:pPr>
        <w:r w:rsidRPr="0082204B">
          <w:rPr>
            <w:rFonts w:asciiTheme="minorHAnsi" w:hAnsiTheme="minorHAnsi" w:cstheme="minorHAnsi"/>
            <w:b/>
            <w:bCs/>
            <w:sz w:val="40"/>
            <w:szCs w:val="40"/>
          </w:rPr>
          <w:t xml:space="preserve">    </w:t>
        </w:r>
        <w:r w:rsidRPr="0082204B">
          <w:rPr>
            <w:rFonts w:asciiTheme="minorHAnsi" w:hAnsiTheme="minorHAnsi" w:cstheme="minorHAnsi"/>
            <w:b/>
            <w:bCs/>
          </w:rPr>
          <w:t xml:space="preserve">                                   </w:t>
        </w:r>
        <w:bookmarkStart w:id="10" w:name="_Hlk93306781"/>
        <w:bookmarkStart w:id="11" w:name="_Hlk93306782"/>
        <w:r w:rsidRPr="0082204B">
          <w:rPr>
            <w:rFonts w:asciiTheme="minorHAnsi" w:hAnsiTheme="minorHAnsi" w:cstheme="minorHAnsi"/>
            <w:b/>
            <w:bCs/>
          </w:rPr>
          <w:t xml:space="preserve">ACTA NÚMERO: </w:t>
        </w:r>
        <w:r w:rsidR="008C63A6" w:rsidRPr="0082204B">
          <w:rPr>
            <w:rFonts w:asciiTheme="minorHAnsi" w:hAnsiTheme="minorHAnsi" w:cstheme="minorHAnsi"/>
            <w:b/>
            <w:bCs/>
          </w:rPr>
          <w:t>33</w:t>
        </w:r>
        <w:r w:rsidRPr="0082204B">
          <w:rPr>
            <w:rFonts w:asciiTheme="minorHAnsi" w:hAnsiTheme="minorHAnsi" w:cstheme="minorHAnsi"/>
            <w:b/>
            <w:bCs/>
          </w:rPr>
          <w:t>/202</w:t>
        </w:r>
        <w:r w:rsidRPr="0082204B">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1240882673" name="Imagen 1240882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1240882673" name="Imagen 1240882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10"/>
        <w:bookmarkEnd w:id="11"/>
        <w:r w:rsidR="00A333AC" w:rsidRPr="0082204B">
          <w:rPr>
            <w:rFonts w:asciiTheme="minorHAnsi" w:hAnsiTheme="minorHAnsi" w:cstheme="minorHAnsi"/>
            <w:b/>
            <w:bCs/>
          </w:rPr>
          <w:t>5</w:t>
        </w:r>
      </w:p>
      <w:p w14:paraId="5AA678A8" w14:textId="36CA0AA0" w:rsidR="000F2820" w:rsidRPr="0082204B" w:rsidRDefault="009470F0" w:rsidP="000F2820">
        <w:pPr>
          <w:spacing w:after="0" w:line="480" w:lineRule="auto"/>
          <w:ind w:left="708" w:firstLine="708"/>
          <w:jc w:val="right"/>
          <w:rPr>
            <w:b/>
            <w:bCs/>
            <w:sz w:val="30"/>
            <w:szCs w:val="30"/>
          </w:rPr>
        </w:pPr>
        <w:r w:rsidRPr="0082204B">
          <w:rPr>
            <w:b/>
            <w:bCs/>
          </w:rPr>
          <w:t xml:space="preserve">EXTRAORDINARIA </w:t>
        </w:r>
        <w:r w:rsidR="000F2820" w:rsidRPr="0082204B">
          <w:rPr>
            <w:rFonts w:asciiTheme="minorHAnsi" w:hAnsiTheme="minorHAnsi" w:cstheme="minorHAnsi"/>
            <w:b/>
            <w:bCs/>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3514A"/>
    <w:multiLevelType w:val="hybridMultilevel"/>
    <w:tmpl w:val="22240082"/>
    <w:lvl w:ilvl="0" w:tplc="7EDE88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8B7F20"/>
    <w:multiLevelType w:val="hybridMultilevel"/>
    <w:tmpl w:val="30CC5978"/>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16B016AC"/>
    <w:multiLevelType w:val="hybridMultilevel"/>
    <w:tmpl w:val="E360959C"/>
    <w:lvl w:ilvl="0" w:tplc="F68039AC">
      <w:start w:val="1"/>
      <w:numFmt w:val="decimal"/>
      <w:lvlText w:val="%1."/>
      <w:lvlJc w:val="left"/>
      <w:pPr>
        <w:ind w:left="643" w:hanging="360"/>
      </w:pPr>
      <w:rPr>
        <w:rFonts w:cstheme="minorHAnsi" w:hint="default"/>
        <w:b w:val="0"/>
        <w:bCs w:val="0"/>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01063D"/>
    <w:multiLevelType w:val="hybridMultilevel"/>
    <w:tmpl w:val="C8F022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CB4797D"/>
    <w:multiLevelType w:val="hybridMultilevel"/>
    <w:tmpl w:val="884EA700"/>
    <w:lvl w:ilvl="0" w:tplc="48788BEA">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67603575">
    <w:abstractNumId w:val="4"/>
  </w:num>
  <w:num w:numId="2" w16cid:durableId="333731571">
    <w:abstractNumId w:val="2"/>
  </w:num>
  <w:num w:numId="3" w16cid:durableId="1444153915">
    <w:abstractNumId w:val="1"/>
  </w:num>
  <w:num w:numId="4" w16cid:durableId="1262952362">
    <w:abstractNumId w:val="3"/>
  </w:num>
  <w:num w:numId="5" w16cid:durableId="89400905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558"/>
    <w:rsid w:val="00003B4D"/>
    <w:rsid w:val="0000415B"/>
    <w:rsid w:val="00004957"/>
    <w:rsid w:val="00007B76"/>
    <w:rsid w:val="0001267F"/>
    <w:rsid w:val="00012711"/>
    <w:rsid w:val="000134A5"/>
    <w:rsid w:val="0001379C"/>
    <w:rsid w:val="00014360"/>
    <w:rsid w:val="0001511D"/>
    <w:rsid w:val="000152A5"/>
    <w:rsid w:val="000172BC"/>
    <w:rsid w:val="00020DB6"/>
    <w:rsid w:val="00020E95"/>
    <w:rsid w:val="000225C4"/>
    <w:rsid w:val="00022834"/>
    <w:rsid w:val="000239D3"/>
    <w:rsid w:val="00024BD0"/>
    <w:rsid w:val="00024DA3"/>
    <w:rsid w:val="0002501C"/>
    <w:rsid w:val="00025D7A"/>
    <w:rsid w:val="0002618A"/>
    <w:rsid w:val="0002659B"/>
    <w:rsid w:val="00026ADF"/>
    <w:rsid w:val="00026E5E"/>
    <w:rsid w:val="00030483"/>
    <w:rsid w:val="00032083"/>
    <w:rsid w:val="000327B6"/>
    <w:rsid w:val="00040682"/>
    <w:rsid w:val="000406AD"/>
    <w:rsid w:val="0004193C"/>
    <w:rsid w:val="00042184"/>
    <w:rsid w:val="0004314C"/>
    <w:rsid w:val="000447F0"/>
    <w:rsid w:val="00045176"/>
    <w:rsid w:val="000465B1"/>
    <w:rsid w:val="00050311"/>
    <w:rsid w:val="00053158"/>
    <w:rsid w:val="00054921"/>
    <w:rsid w:val="00054A44"/>
    <w:rsid w:val="0005626A"/>
    <w:rsid w:val="00056C70"/>
    <w:rsid w:val="00057290"/>
    <w:rsid w:val="00057BE4"/>
    <w:rsid w:val="000609DF"/>
    <w:rsid w:val="000615F4"/>
    <w:rsid w:val="000634E0"/>
    <w:rsid w:val="00063737"/>
    <w:rsid w:val="00067F03"/>
    <w:rsid w:val="00070E4F"/>
    <w:rsid w:val="00070F93"/>
    <w:rsid w:val="000715C4"/>
    <w:rsid w:val="0007215E"/>
    <w:rsid w:val="00073F0F"/>
    <w:rsid w:val="00074D89"/>
    <w:rsid w:val="00084544"/>
    <w:rsid w:val="00084CB8"/>
    <w:rsid w:val="00085486"/>
    <w:rsid w:val="00085AEB"/>
    <w:rsid w:val="000865BA"/>
    <w:rsid w:val="00086C51"/>
    <w:rsid w:val="00086E40"/>
    <w:rsid w:val="00090005"/>
    <w:rsid w:val="000900AB"/>
    <w:rsid w:val="000904FE"/>
    <w:rsid w:val="00090916"/>
    <w:rsid w:val="00092485"/>
    <w:rsid w:val="00092590"/>
    <w:rsid w:val="00092C31"/>
    <w:rsid w:val="000934DD"/>
    <w:rsid w:val="00094260"/>
    <w:rsid w:val="000956EC"/>
    <w:rsid w:val="000956ED"/>
    <w:rsid w:val="00096CD4"/>
    <w:rsid w:val="000A6149"/>
    <w:rsid w:val="000A7DA7"/>
    <w:rsid w:val="000B28FF"/>
    <w:rsid w:val="000B4505"/>
    <w:rsid w:val="000B6739"/>
    <w:rsid w:val="000B7410"/>
    <w:rsid w:val="000C0869"/>
    <w:rsid w:val="000C1E39"/>
    <w:rsid w:val="000C288A"/>
    <w:rsid w:val="000C56B6"/>
    <w:rsid w:val="000C5FB7"/>
    <w:rsid w:val="000C6BF5"/>
    <w:rsid w:val="000C79E9"/>
    <w:rsid w:val="000D38D8"/>
    <w:rsid w:val="000D4323"/>
    <w:rsid w:val="000D685B"/>
    <w:rsid w:val="000E0118"/>
    <w:rsid w:val="000E367D"/>
    <w:rsid w:val="000E69B4"/>
    <w:rsid w:val="000E6A64"/>
    <w:rsid w:val="000E7908"/>
    <w:rsid w:val="000F0BBF"/>
    <w:rsid w:val="000F153F"/>
    <w:rsid w:val="000F15F5"/>
    <w:rsid w:val="000F253B"/>
    <w:rsid w:val="000F2820"/>
    <w:rsid w:val="000F2F75"/>
    <w:rsid w:val="000F76BA"/>
    <w:rsid w:val="00100F16"/>
    <w:rsid w:val="0010237D"/>
    <w:rsid w:val="001029C3"/>
    <w:rsid w:val="00102B8A"/>
    <w:rsid w:val="00103912"/>
    <w:rsid w:val="00104857"/>
    <w:rsid w:val="00105103"/>
    <w:rsid w:val="001073E1"/>
    <w:rsid w:val="001078AF"/>
    <w:rsid w:val="00110AF9"/>
    <w:rsid w:val="00110CB6"/>
    <w:rsid w:val="001131D7"/>
    <w:rsid w:val="00115DCA"/>
    <w:rsid w:val="00123294"/>
    <w:rsid w:val="001238B2"/>
    <w:rsid w:val="00124497"/>
    <w:rsid w:val="00125A68"/>
    <w:rsid w:val="00126B3B"/>
    <w:rsid w:val="00126F68"/>
    <w:rsid w:val="001275B8"/>
    <w:rsid w:val="001279CF"/>
    <w:rsid w:val="00130B32"/>
    <w:rsid w:val="00130DBC"/>
    <w:rsid w:val="001326E3"/>
    <w:rsid w:val="00134411"/>
    <w:rsid w:val="001361E8"/>
    <w:rsid w:val="00136D81"/>
    <w:rsid w:val="0014158F"/>
    <w:rsid w:val="00141A5A"/>
    <w:rsid w:val="001430F4"/>
    <w:rsid w:val="00143175"/>
    <w:rsid w:val="0014359C"/>
    <w:rsid w:val="00144168"/>
    <w:rsid w:val="00144DA7"/>
    <w:rsid w:val="00146AD2"/>
    <w:rsid w:val="001527C8"/>
    <w:rsid w:val="00153006"/>
    <w:rsid w:val="00153C53"/>
    <w:rsid w:val="001542FD"/>
    <w:rsid w:val="00161187"/>
    <w:rsid w:val="001622CC"/>
    <w:rsid w:val="00162309"/>
    <w:rsid w:val="001629B9"/>
    <w:rsid w:val="00162FF6"/>
    <w:rsid w:val="00164869"/>
    <w:rsid w:val="00166EBD"/>
    <w:rsid w:val="001674E6"/>
    <w:rsid w:val="00170569"/>
    <w:rsid w:val="00170F58"/>
    <w:rsid w:val="00171065"/>
    <w:rsid w:val="00171689"/>
    <w:rsid w:val="00172388"/>
    <w:rsid w:val="001731A4"/>
    <w:rsid w:val="00174A94"/>
    <w:rsid w:val="00177B0A"/>
    <w:rsid w:val="001823B0"/>
    <w:rsid w:val="00182AA8"/>
    <w:rsid w:val="00182D5F"/>
    <w:rsid w:val="001855D0"/>
    <w:rsid w:val="001860A6"/>
    <w:rsid w:val="00187978"/>
    <w:rsid w:val="00187DBE"/>
    <w:rsid w:val="0019120D"/>
    <w:rsid w:val="00192C73"/>
    <w:rsid w:val="00193EDC"/>
    <w:rsid w:val="0019551D"/>
    <w:rsid w:val="00197C91"/>
    <w:rsid w:val="001A1080"/>
    <w:rsid w:val="001A1406"/>
    <w:rsid w:val="001A26BF"/>
    <w:rsid w:val="001A31C9"/>
    <w:rsid w:val="001A42A0"/>
    <w:rsid w:val="001A50C2"/>
    <w:rsid w:val="001A56EF"/>
    <w:rsid w:val="001A5E8C"/>
    <w:rsid w:val="001A7253"/>
    <w:rsid w:val="001A76A3"/>
    <w:rsid w:val="001A7FF4"/>
    <w:rsid w:val="001B3048"/>
    <w:rsid w:val="001B5501"/>
    <w:rsid w:val="001B562D"/>
    <w:rsid w:val="001C0D1C"/>
    <w:rsid w:val="001C1490"/>
    <w:rsid w:val="001C1AC1"/>
    <w:rsid w:val="001C1D61"/>
    <w:rsid w:val="001C3647"/>
    <w:rsid w:val="001C4614"/>
    <w:rsid w:val="001C4B57"/>
    <w:rsid w:val="001C5910"/>
    <w:rsid w:val="001C6842"/>
    <w:rsid w:val="001C7508"/>
    <w:rsid w:val="001C7775"/>
    <w:rsid w:val="001D0456"/>
    <w:rsid w:val="001D2605"/>
    <w:rsid w:val="001D4755"/>
    <w:rsid w:val="001D5B65"/>
    <w:rsid w:val="001D6A09"/>
    <w:rsid w:val="001D728C"/>
    <w:rsid w:val="001D7ECC"/>
    <w:rsid w:val="001E042B"/>
    <w:rsid w:val="001E0683"/>
    <w:rsid w:val="001E2B57"/>
    <w:rsid w:val="001E2CC4"/>
    <w:rsid w:val="001E2FE1"/>
    <w:rsid w:val="001E3CB1"/>
    <w:rsid w:val="001E40AF"/>
    <w:rsid w:val="001E4323"/>
    <w:rsid w:val="001E4EE6"/>
    <w:rsid w:val="001E74C7"/>
    <w:rsid w:val="001E775A"/>
    <w:rsid w:val="001E7E50"/>
    <w:rsid w:val="001F2425"/>
    <w:rsid w:val="001F5435"/>
    <w:rsid w:val="001F67DA"/>
    <w:rsid w:val="001F74A4"/>
    <w:rsid w:val="001F7D84"/>
    <w:rsid w:val="001F7DB9"/>
    <w:rsid w:val="00200478"/>
    <w:rsid w:val="00200CFF"/>
    <w:rsid w:val="002014F3"/>
    <w:rsid w:val="00202769"/>
    <w:rsid w:val="00202B44"/>
    <w:rsid w:val="002048ED"/>
    <w:rsid w:val="002052AD"/>
    <w:rsid w:val="002059C0"/>
    <w:rsid w:val="00205BB9"/>
    <w:rsid w:val="00206897"/>
    <w:rsid w:val="00206E3F"/>
    <w:rsid w:val="00207A26"/>
    <w:rsid w:val="00210F50"/>
    <w:rsid w:val="00214BF1"/>
    <w:rsid w:val="002160AC"/>
    <w:rsid w:val="00216DE9"/>
    <w:rsid w:val="00217074"/>
    <w:rsid w:val="00217841"/>
    <w:rsid w:val="00220783"/>
    <w:rsid w:val="00221403"/>
    <w:rsid w:val="002215B6"/>
    <w:rsid w:val="002223BF"/>
    <w:rsid w:val="0022568B"/>
    <w:rsid w:val="00225F9A"/>
    <w:rsid w:val="002269F6"/>
    <w:rsid w:val="00227C62"/>
    <w:rsid w:val="00231111"/>
    <w:rsid w:val="00231EF7"/>
    <w:rsid w:val="00232C95"/>
    <w:rsid w:val="00233771"/>
    <w:rsid w:val="00233C1C"/>
    <w:rsid w:val="00240DBC"/>
    <w:rsid w:val="002416AF"/>
    <w:rsid w:val="00241BE5"/>
    <w:rsid w:val="00241E36"/>
    <w:rsid w:val="00242C71"/>
    <w:rsid w:val="00242DCB"/>
    <w:rsid w:val="0024458E"/>
    <w:rsid w:val="00246EF5"/>
    <w:rsid w:val="0024735B"/>
    <w:rsid w:val="00247B45"/>
    <w:rsid w:val="00250088"/>
    <w:rsid w:val="00250DC6"/>
    <w:rsid w:val="00251FEC"/>
    <w:rsid w:val="00252588"/>
    <w:rsid w:val="00253367"/>
    <w:rsid w:val="00253FA9"/>
    <w:rsid w:val="0025582B"/>
    <w:rsid w:val="00257619"/>
    <w:rsid w:val="00261027"/>
    <w:rsid w:val="00261293"/>
    <w:rsid w:val="002613E6"/>
    <w:rsid w:val="00261BC5"/>
    <w:rsid w:val="00262A97"/>
    <w:rsid w:val="0026353E"/>
    <w:rsid w:val="00264F3B"/>
    <w:rsid w:val="00265A0C"/>
    <w:rsid w:val="00265D02"/>
    <w:rsid w:val="00265F9C"/>
    <w:rsid w:val="0026650B"/>
    <w:rsid w:val="00267BD6"/>
    <w:rsid w:val="00272B29"/>
    <w:rsid w:val="00273FFB"/>
    <w:rsid w:val="00275E5C"/>
    <w:rsid w:val="00280A0D"/>
    <w:rsid w:val="00280D38"/>
    <w:rsid w:val="00283BB9"/>
    <w:rsid w:val="00284A4E"/>
    <w:rsid w:val="0028661B"/>
    <w:rsid w:val="00286DBF"/>
    <w:rsid w:val="00287876"/>
    <w:rsid w:val="002902F7"/>
    <w:rsid w:val="00290C10"/>
    <w:rsid w:val="002929A0"/>
    <w:rsid w:val="00292B59"/>
    <w:rsid w:val="00294FD2"/>
    <w:rsid w:val="00297626"/>
    <w:rsid w:val="002A2D19"/>
    <w:rsid w:val="002A33A0"/>
    <w:rsid w:val="002A3D96"/>
    <w:rsid w:val="002A444A"/>
    <w:rsid w:val="002A453E"/>
    <w:rsid w:val="002A5F3D"/>
    <w:rsid w:val="002A6FCC"/>
    <w:rsid w:val="002A76D9"/>
    <w:rsid w:val="002B17AF"/>
    <w:rsid w:val="002B2B3C"/>
    <w:rsid w:val="002B2B7E"/>
    <w:rsid w:val="002B71FF"/>
    <w:rsid w:val="002B746C"/>
    <w:rsid w:val="002C065E"/>
    <w:rsid w:val="002C0805"/>
    <w:rsid w:val="002C19D9"/>
    <w:rsid w:val="002C1E16"/>
    <w:rsid w:val="002C2147"/>
    <w:rsid w:val="002C2B96"/>
    <w:rsid w:val="002C3984"/>
    <w:rsid w:val="002C3990"/>
    <w:rsid w:val="002C3F45"/>
    <w:rsid w:val="002C6634"/>
    <w:rsid w:val="002C747F"/>
    <w:rsid w:val="002C7E3D"/>
    <w:rsid w:val="002D25C4"/>
    <w:rsid w:val="002D279B"/>
    <w:rsid w:val="002D2CC2"/>
    <w:rsid w:val="002D4427"/>
    <w:rsid w:val="002D63CD"/>
    <w:rsid w:val="002D6476"/>
    <w:rsid w:val="002D7215"/>
    <w:rsid w:val="002E0E38"/>
    <w:rsid w:val="002E2039"/>
    <w:rsid w:val="002E24FE"/>
    <w:rsid w:val="002E5274"/>
    <w:rsid w:val="002E546A"/>
    <w:rsid w:val="002E5470"/>
    <w:rsid w:val="002E5695"/>
    <w:rsid w:val="002E6BFE"/>
    <w:rsid w:val="002F01A4"/>
    <w:rsid w:val="002F0319"/>
    <w:rsid w:val="002F09EB"/>
    <w:rsid w:val="002F527D"/>
    <w:rsid w:val="002F5C21"/>
    <w:rsid w:val="002F5CEE"/>
    <w:rsid w:val="002F66DA"/>
    <w:rsid w:val="002F6A36"/>
    <w:rsid w:val="002F7C56"/>
    <w:rsid w:val="003004E7"/>
    <w:rsid w:val="00301432"/>
    <w:rsid w:val="00302BD7"/>
    <w:rsid w:val="00303075"/>
    <w:rsid w:val="0030348B"/>
    <w:rsid w:val="00305ECF"/>
    <w:rsid w:val="00310283"/>
    <w:rsid w:val="00311586"/>
    <w:rsid w:val="00311A49"/>
    <w:rsid w:val="00311D75"/>
    <w:rsid w:val="003125F5"/>
    <w:rsid w:val="00314189"/>
    <w:rsid w:val="00315221"/>
    <w:rsid w:val="003155BF"/>
    <w:rsid w:val="00316A83"/>
    <w:rsid w:val="00320D3A"/>
    <w:rsid w:val="0032111C"/>
    <w:rsid w:val="0032224C"/>
    <w:rsid w:val="00323982"/>
    <w:rsid w:val="003248E9"/>
    <w:rsid w:val="00324D55"/>
    <w:rsid w:val="003259ED"/>
    <w:rsid w:val="00325BCC"/>
    <w:rsid w:val="00325D9B"/>
    <w:rsid w:val="00331063"/>
    <w:rsid w:val="00332E1E"/>
    <w:rsid w:val="00336915"/>
    <w:rsid w:val="00337624"/>
    <w:rsid w:val="00340927"/>
    <w:rsid w:val="00341614"/>
    <w:rsid w:val="003426A0"/>
    <w:rsid w:val="003426B8"/>
    <w:rsid w:val="003430A7"/>
    <w:rsid w:val="003434C7"/>
    <w:rsid w:val="0034429C"/>
    <w:rsid w:val="00344851"/>
    <w:rsid w:val="00345678"/>
    <w:rsid w:val="0034618F"/>
    <w:rsid w:val="00346921"/>
    <w:rsid w:val="0035000A"/>
    <w:rsid w:val="003512F2"/>
    <w:rsid w:val="0035291E"/>
    <w:rsid w:val="003548C2"/>
    <w:rsid w:val="0035572D"/>
    <w:rsid w:val="00357D54"/>
    <w:rsid w:val="00360F85"/>
    <w:rsid w:val="0036280F"/>
    <w:rsid w:val="003651DC"/>
    <w:rsid w:val="00365AF5"/>
    <w:rsid w:val="00370E2A"/>
    <w:rsid w:val="00371FDC"/>
    <w:rsid w:val="00372474"/>
    <w:rsid w:val="00375ADA"/>
    <w:rsid w:val="003767D9"/>
    <w:rsid w:val="003828BB"/>
    <w:rsid w:val="003836B9"/>
    <w:rsid w:val="00383757"/>
    <w:rsid w:val="00385B85"/>
    <w:rsid w:val="00387C24"/>
    <w:rsid w:val="00391196"/>
    <w:rsid w:val="00391E29"/>
    <w:rsid w:val="00392616"/>
    <w:rsid w:val="00392C03"/>
    <w:rsid w:val="003933C7"/>
    <w:rsid w:val="00396235"/>
    <w:rsid w:val="003973FA"/>
    <w:rsid w:val="003A15BA"/>
    <w:rsid w:val="003A27EC"/>
    <w:rsid w:val="003A3CDA"/>
    <w:rsid w:val="003A4AB9"/>
    <w:rsid w:val="003A5650"/>
    <w:rsid w:val="003A5EA7"/>
    <w:rsid w:val="003A6C19"/>
    <w:rsid w:val="003A7D39"/>
    <w:rsid w:val="003A7EEA"/>
    <w:rsid w:val="003B06A3"/>
    <w:rsid w:val="003B4A10"/>
    <w:rsid w:val="003B5D8C"/>
    <w:rsid w:val="003B6154"/>
    <w:rsid w:val="003C1B21"/>
    <w:rsid w:val="003C22B8"/>
    <w:rsid w:val="003C2330"/>
    <w:rsid w:val="003C2D95"/>
    <w:rsid w:val="003C3CC3"/>
    <w:rsid w:val="003C75A4"/>
    <w:rsid w:val="003D134A"/>
    <w:rsid w:val="003D25F0"/>
    <w:rsid w:val="003D2D0B"/>
    <w:rsid w:val="003D377C"/>
    <w:rsid w:val="003D4CD1"/>
    <w:rsid w:val="003D75D2"/>
    <w:rsid w:val="003E0288"/>
    <w:rsid w:val="003E0B73"/>
    <w:rsid w:val="003E1713"/>
    <w:rsid w:val="003E19A1"/>
    <w:rsid w:val="003E3305"/>
    <w:rsid w:val="003E339E"/>
    <w:rsid w:val="003E374C"/>
    <w:rsid w:val="003E3DE2"/>
    <w:rsid w:val="003E4F61"/>
    <w:rsid w:val="003E5DBF"/>
    <w:rsid w:val="003F2574"/>
    <w:rsid w:val="003F2BEC"/>
    <w:rsid w:val="003F5DE6"/>
    <w:rsid w:val="003F69D7"/>
    <w:rsid w:val="004011E4"/>
    <w:rsid w:val="0040145C"/>
    <w:rsid w:val="004025A7"/>
    <w:rsid w:val="00403093"/>
    <w:rsid w:val="00404CFA"/>
    <w:rsid w:val="00405263"/>
    <w:rsid w:val="00405577"/>
    <w:rsid w:val="0040567B"/>
    <w:rsid w:val="00412CDA"/>
    <w:rsid w:val="00413F17"/>
    <w:rsid w:val="00416B6F"/>
    <w:rsid w:val="00416C66"/>
    <w:rsid w:val="00422459"/>
    <w:rsid w:val="0042257B"/>
    <w:rsid w:val="00423526"/>
    <w:rsid w:val="00425832"/>
    <w:rsid w:val="004301E8"/>
    <w:rsid w:val="00430347"/>
    <w:rsid w:val="00432F43"/>
    <w:rsid w:val="00433A75"/>
    <w:rsid w:val="00433CF1"/>
    <w:rsid w:val="004372C3"/>
    <w:rsid w:val="004379D8"/>
    <w:rsid w:val="004407D3"/>
    <w:rsid w:val="004412AC"/>
    <w:rsid w:val="00442F9C"/>
    <w:rsid w:val="0044310C"/>
    <w:rsid w:val="00445671"/>
    <w:rsid w:val="00447BD5"/>
    <w:rsid w:val="00450501"/>
    <w:rsid w:val="0045061A"/>
    <w:rsid w:val="004518ED"/>
    <w:rsid w:val="00451B8C"/>
    <w:rsid w:val="004531E1"/>
    <w:rsid w:val="00455349"/>
    <w:rsid w:val="004558C8"/>
    <w:rsid w:val="0045626E"/>
    <w:rsid w:val="00456B50"/>
    <w:rsid w:val="004570D1"/>
    <w:rsid w:val="00457A80"/>
    <w:rsid w:val="00460478"/>
    <w:rsid w:val="00461169"/>
    <w:rsid w:val="004615D3"/>
    <w:rsid w:val="00465DDE"/>
    <w:rsid w:val="00470771"/>
    <w:rsid w:val="00471962"/>
    <w:rsid w:val="00474845"/>
    <w:rsid w:val="00476D44"/>
    <w:rsid w:val="0047797E"/>
    <w:rsid w:val="004806B2"/>
    <w:rsid w:val="004809FB"/>
    <w:rsid w:val="00480D4E"/>
    <w:rsid w:val="004814FE"/>
    <w:rsid w:val="00482A1A"/>
    <w:rsid w:val="00482A98"/>
    <w:rsid w:val="00483D4B"/>
    <w:rsid w:val="00483FD6"/>
    <w:rsid w:val="0048470E"/>
    <w:rsid w:val="00486684"/>
    <w:rsid w:val="00486994"/>
    <w:rsid w:val="00492A09"/>
    <w:rsid w:val="00493ADA"/>
    <w:rsid w:val="00495035"/>
    <w:rsid w:val="004951C6"/>
    <w:rsid w:val="004979E7"/>
    <w:rsid w:val="004A5020"/>
    <w:rsid w:val="004A7E77"/>
    <w:rsid w:val="004B3E15"/>
    <w:rsid w:val="004B58B4"/>
    <w:rsid w:val="004B64FE"/>
    <w:rsid w:val="004B6FDE"/>
    <w:rsid w:val="004C1A0E"/>
    <w:rsid w:val="004C1A20"/>
    <w:rsid w:val="004C5F05"/>
    <w:rsid w:val="004C694E"/>
    <w:rsid w:val="004C74D0"/>
    <w:rsid w:val="004C7501"/>
    <w:rsid w:val="004D0AD6"/>
    <w:rsid w:val="004D0F01"/>
    <w:rsid w:val="004D1CB1"/>
    <w:rsid w:val="004D1F77"/>
    <w:rsid w:val="004D27E2"/>
    <w:rsid w:val="004D423E"/>
    <w:rsid w:val="004D4951"/>
    <w:rsid w:val="004D4DB7"/>
    <w:rsid w:val="004D6548"/>
    <w:rsid w:val="004E0C30"/>
    <w:rsid w:val="004E1E02"/>
    <w:rsid w:val="004E375D"/>
    <w:rsid w:val="004E398C"/>
    <w:rsid w:val="004E594A"/>
    <w:rsid w:val="004E5AD0"/>
    <w:rsid w:val="004E6D9D"/>
    <w:rsid w:val="004E7A42"/>
    <w:rsid w:val="004F0901"/>
    <w:rsid w:val="004F3899"/>
    <w:rsid w:val="004F4780"/>
    <w:rsid w:val="004F51C4"/>
    <w:rsid w:val="004F5929"/>
    <w:rsid w:val="004F5C35"/>
    <w:rsid w:val="00500533"/>
    <w:rsid w:val="00500603"/>
    <w:rsid w:val="00501C76"/>
    <w:rsid w:val="00501CB9"/>
    <w:rsid w:val="005035C6"/>
    <w:rsid w:val="00504F67"/>
    <w:rsid w:val="00505548"/>
    <w:rsid w:val="005106DC"/>
    <w:rsid w:val="0051134C"/>
    <w:rsid w:val="00512A69"/>
    <w:rsid w:val="00512C3F"/>
    <w:rsid w:val="00514303"/>
    <w:rsid w:val="0051771A"/>
    <w:rsid w:val="00517B52"/>
    <w:rsid w:val="00520893"/>
    <w:rsid w:val="00522B6B"/>
    <w:rsid w:val="00523FDF"/>
    <w:rsid w:val="00526BD3"/>
    <w:rsid w:val="0052733E"/>
    <w:rsid w:val="00527B8F"/>
    <w:rsid w:val="00530528"/>
    <w:rsid w:val="00531FB1"/>
    <w:rsid w:val="0053327E"/>
    <w:rsid w:val="0053470A"/>
    <w:rsid w:val="005349DD"/>
    <w:rsid w:val="0053506D"/>
    <w:rsid w:val="00537214"/>
    <w:rsid w:val="00537413"/>
    <w:rsid w:val="005378C2"/>
    <w:rsid w:val="00537988"/>
    <w:rsid w:val="005414CC"/>
    <w:rsid w:val="00542607"/>
    <w:rsid w:val="005431B7"/>
    <w:rsid w:val="00543A32"/>
    <w:rsid w:val="00551803"/>
    <w:rsid w:val="00552B5F"/>
    <w:rsid w:val="005535D0"/>
    <w:rsid w:val="005553BE"/>
    <w:rsid w:val="0056162B"/>
    <w:rsid w:val="0056650B"/>
    <w:rsid w:val="00571086"/>
    <w:rsid w:val="00574AED"/>
    <w:rsid w:val="00575724"/>
    <w:rsid w:val="00575B23"/>
    <w:rsid w:val="00576A1B"/>
    <w:rsid w:val="00577324"/>
    <w:rsid w:val="005804B1"/>
    <w:rsid w:val="00581CC9"/>
    <w:rsid w:val="00582D61"/>
    <w:rsid w:val="00585596"/>
    <w:rsid w:val="0059064E"/>
    <w:rsid w:val="00592014"/>
    <w:rsid w:val="005939BB"/>
    <w:rsid w:val="00593C2E"/>
    <w:rsid w:val="0059440C"/>
    <w:rsid w:val="005954EB"/>
    <w:rsid w:val="00595672"/>
    <w:rsid w:val="00597042"/>
    <w:rsid w:val="00597543"/>
    <w:rsid w:val="005A04C4"/>
    <w:rsid w:val="005A1448"/>
    <w:rsid w:val="005A259B"/>
    <w:rsid w:val="005A3A72"/>
    <w:rsid w:val="005A590E"/>
    <w:rsid w:val="005A6A44"/>
    <w:rsid w:val="005A6CE0"/>
    <w:rsid w:val="005B1638"/>
    <w:rsid w:val="005B2781"/>
    <w:rsid w:val="005B3341"/>
    <w:rsid w:val="005B3FA7"/>
    <w:rsid w:val="005B48C7"/>
    <w:rsid w:val="005B77D4"/>
    <w:rsid w:val="005B7CF1"/>
    <w:rsid w:val="005B7EC9"/>
    <w:rsid w:val="005C1E2E"/>
    <w:rsid w:val="005C3201"/>
    <w:rsid w:val="005D0008"/>
    <w:rsid w:val="005D00BC"/>
    <w:rsid w:val="005D0FD2"/>
    <w:rsid w:val="005D12DD"/>
    <w:rsid w:val="005D1E10"/>
    <w:rsid w:val="005D3BDC"/>
    <w:rsid w:val="005D6216"/>
    <w:rsid w:val="005E05C1"/>
    <w:rsid w:val="005E27C3"/>
    <w:rsid w:val="005E3C0F"/>
    <w:rsid w:val="005E5B7F"/>
    <w:rsid w:val="005E768C"/>
    <w:rsid w:val="005F185D"/>
    <w:rsid w:val="005F40CF"/>
    <w:rsid w:val="005F533D"/>
    <w:rsid w:val="005F53CC"/>
    <w:rsid w:val="005F71C1"/>
    <w:rsid w:val="00602857"/>
    <w:rsid w:val="00603F67"/>
    <w:rsid w:val="00604CC6"/>
    <w:rsid w:val="00607721"/>
    <w:rsid w:val="00607D0D"/>
    <w:rsid w:val="00613863"/>
    <w:rsid w:val="00613DE5"/>
    <w:rsid w:val="006140B2"/>
    <w:rsid w:val="00614A2A"/>
    <w:rsid w:val="006150A4"/>
    <w:rsid w:val="00617833"/>
    <w:rsid w:val="00620534"/>
    <w:rsid w:val="006223D2"/>
    <w:rsid w:val="0062264A"/>
    <w:rsid w:val="00623A5D"/>
    <w:rsid w:val="00623C63"/>
    <w:rsid w:val="00626573"/>
    <w:rsid w:val="00627F78"/>
    <w:rsid w:val="006311D5"/>
    <w:rsid w:val="00631E3F"/>
    <w:rsid w:val="0063319E"/>
    <w:rsid w:val="0063336F"/>
    <w:rsid w:val="00635C48"/>
    <w:rsid w:val="00641734"/>
    <w:rsid w:val="00641E8B"/>
    <w:rsid w:val="00643363"/>
    <w:rsid w:val="00643E8C"/>
    <w:rsid w:val="00645584"/>
    <w:rsid w:val="0064741F"/>
    <w:rsid w:val="0065139A"/>
    <w:rsid w:val="00651551"/>
    <w:rsid w:val="00651A2D"/>
    <w:rsid w:val="006528EE"/>
    <w:rsid w:val="0065326F"/>
    <w:rsid w:val="006550CC"/>
    <w:rsid w:val="0065777F"/>
    <w:rsid w:val="0066002B"/>
    <w:rsid w:val="00661215"/>
    <w:rsid w:val="00661AA7"/>
    <w:rsid w:val="00665B00"/>
    <w:rsid w:val="006662CC"/>
    <w:rsid w:val="00666628"/>
    <w:rsid w:val="006674F3"/>
    <w:rsid w:val="006707AF"/>
    <w:rsid w:val="00670E3C"/>
    <w:rsid w:val="00672DBC"/>
    <w:rsid w:val="00673100"/>
    <w:rsid w:val="0067432C"/>
    <w:rsid w:val="0067494F"/>
    <w:rsid w:val="00674B52"/>
    <w:rsid w:val="0067580E"/>
    <w:rsid w:val="00677EFF"/>
    <w:rsid w:val="0068198D"/>
    <w:rsid w:val="00681B15"/>
    <w:rsid w:val="00681D1B"/>
    <w:rsid w:val="00683EF8"/>
    <w:rsid w:val="00685BE7"/>
    <w:rsid w:val="0069264E"/>
    <w:rsid w:val="0069447F"/>
    <w:rsid w:val="00695590"/>
    <w:rsid w:val="00696051"/>
    <w:rsid w:val="0069663A"/>
    <w:rsid w:val="00696CF9"/>
    <w:rsid w:val="006A0B8F"/>
    <w:rsid w:val="006A0DA4"/>
    <w:rsid w:val="006A223A"/>
    <w:rsid w:val="006A35DB"/>
    <w:rsid w:val="006A3F00"/>
    <w:rsid w:val="006A4345"/>
    <w:rsid w:val="006A5DA4"/>
    <w:rsid w:val="006A6B97"/>
    <w:rsid w:val="006B0F87"/>
    <w:rsid w:val="006B1085"/>
    <w:rsid w:val="006B1C26"/>
    <w:rsid w:val="006B1EE2"/>
    <w:rsid w:val="006B221E"/>
    <w:rsid w:val="006B5619"/>
    <w:rsid w:val="006B5BDD"/>
    <w:rsid w:val="006B6626"/>
    <w:rsid w:val="006B6CDB"/>
    <w:rsid w:val="006C3A99"/>
    <w:rsid w:val="006C499C"/>
    <w:rsid w:val="006C4D04"/>
    <w:rsid w:val="006C6008"/>
    <w:rsid w:val="006C7884"/>
    <w:rsid w:val="006D060F"/>
    <w:rsid w:val="006D39ED"/>
    <w:rsid w:val="006D402F"/>
    <w:rsid w:val="006D55EF"/>
    <w:rsid w:val="006D5616"/>
    <w:rsid w:val="006D63F9"/>
    <w:rsid w:val="006D7D1E"/>
    <w:rsid w:val="006E16FE"/>
    <w:rsid w:val="006E6E1C"/>
    <w:rsid w:val="006E7DB5"/>
    <w:rsid w:val="006E7FB5"/>
    <w:rsid w:val="006F0633"/>
    <w:rsid w:val="006F0AEC"/>
    <w:rsid w:val="006F0EB0"/>
    <w:rsid w:val="006F1FF3"/>
    <w:rsid w:val="006F20E2"/>
    <w:rsid w:val="006F2AF3"/>
    <w:rsid w:val="006F35AC"/>
    <w:rsid w:val="006F3ABB"/>
    <w:rsid w:val="006F41A2"/>
    <w:rsid w:val="006F57F0"/>
    <w:rsid w:val="006F5C9F"/>
    <w:rsid w:val="006F700A"/>
    <w:rsid w:val="00700303"/>
    <w:rsid w:val="00700B70"/>
    <w:rsid w:val="00701BB4"/>
    <w:rsid w:val="00701BE2"/>
    <w:rsid w:val="00702F07"/>
    <w:rsid w:val="00703237"/>
    <w:rsid w:val="00703987"/>
    <w:rsid w:val="00704A3E"/>
    <w:rsid w:val="007051ED"/>
    <w:rsid w:val="00706639"/>
    <w:rsid w:val="00707EF8"/>
    <w:rsid w:val="0071130C"/>
    <w:rsid w:val="00714B8C"/>
    <w:rsid w:val="0071637B"/>
    <w:rsid w:val="00720289"/>
    <w:rsid w:val="007211C9"/>
    <w:rsid w:val="00721899"/>
    <w:rsid w:val="007218ED"/>
    <w:rsid w:val="00722032"/>
    <w:rsid w:val="00723A1C"/>
    <w:rsid w:val="00723BB8"/>
    <w:rsid w:val="00723C28"/>
    <w:rsid w:val="0072484A"/>
    <w:rsid w:val="00724E38"/>
    <w:rsid w:val="00732508"/>
    <w:rsid w:val="00734118"/>
    <w:rsid w:val="00735234"/>
    <w:rsid w:val="0073593C"/>
    <w:rsid w:val="0074002F"/>
    <w:rsid w:val="007411A7"/>
    <w:rsid w:val="007420CF"/>
    <w:rsid w:val="00742DD7"/>
    <w:rsid w:val="00742F4D"/>
    <w:rsid w:val="0074336E"/>
    <w:rsid w:val="00743371"/>
    <w:rsid w:val="0074364F"/>
    <w:rsid w:val="00743836"/>
    <w:rsid w:val="007453C7"/>
    <w:rsid w:val="00747CC3"/>
    <w:rsid w:val="00750B9B"/>
    <w:rsid w:val="007513C5"/>
    <w:rsid w:val="007514F5"/>
    <w:rsid w:val="0075367B"/>
    <w:rsid w:val="007551F2"/>
    <w:rsid w:val="00762037"/>
    <w:rsid w:val="00763F70"/>
    <w:rsid w:val="00764A38"/>
    <w:rsid w:val="00765B21"/>
    <w:rsid w:val="00765ED5"/>
    <w:rsid w:val="0076780C"/>
    <w:rsid w:val="00772A74"/>
    <w:rsid w:val="0077315F"/>
    <w:rsid w:val="00775671"/>
    <w:rsid w:val="00775D24"/>
    <w:rsid w:val="0077626D"/>
    <w:rsid w:val="007767E7"/>
    <w:rsid w:val="0078047C"/>
    <w:rsid w:val="0078052F"/>
    <w:rsid w:val="007813F5"/>
    <w:rsid w:val="00783DC0"/>
    <w:rsid w:val="00784937"/>
    <w:rsid w:val="00785D88"/>
    <w:rsid w:val="00787461"/>
    <w:rsid w:val="00787ED6"/>
    <w:rsid w:val="0079118A"/>
    <w:rsid w:val="00791858"/>
    <w:rsid w:val="00791AE1"/>
    <w:rsid w:val="00794048"/>
    <w:rsid w:val="007950E0"/>
    <w:rsid w:val="0079579F"/>
    <w:rsid w:val="00796C84"/>
    <w:rsid w:val="007A316C"/>
    <w:rsid w:val="007A4D72"/>
    <w:rsid w:val="007A5487"/>
    <w:rsid w:val="007B0226"/>
    <w:rsid w:val="007B14FB"/>
    <w:rsid w:val="007B2239"/>
    <w:rsid w:val="007B39FC"/>
    <w:rsid w:val="007B4FB7"/>
    <w:rsid w:val="007B529D"/>
    <w:rsid w:val="007C10A6"/>
    <w:rsid w:val="007C1504"/>
    <w:rsid w:val="007C2070"/>
    <w:rsid w:val="007C22E8"/>
    <w:rsid w:val="007C44D5"/>
    <w:rsid w:val="007C6DD6"/>
    <w:rsid w:val="007C7155"/>
    <w:rsid w:val="007D2908"/>
    <w:rsid w:val="007D3CB5"/>
    <w:rsid w:val="007D5918"/>
    <w:rsid w:val="007E116D"/>
    <w:rsid w:val="007E568B"/>
    <w:rsid w:val="007F0349"/>
    <w:rsid w:val="007F38A2"/>
    <w:rsid w:val="007F59B9"/>
    <w:rsid w:val="007F6BDC"/>
    <w:rsid w:val="007F7097"/>
    <w:rsid w:val="00803709"/>
    <w:rsid w:val="00804E5D"/>
    <w:rsid w:val="0080554A"/>
    <w:rsid w:val="00806229"/>
    <w:rsid w:val="0080648C"/>
    <w:rsid w:val="00810EB1"/>
    <w:rsid w:val="00811252"/>
    <w:rsid w:val="00811873"/>
    <w:rsid w:val="00812021"/>
    <w:rsid w:val="0081383E"/>
    <w:rsid w:val="00814462"/>
    <w:rsid w:val="00815713"/>
    <w:rsid w:val="008167E9"/>
    <w:rsid w:val="00816A75"/>
    <w:rsid w:val="00817688"/>
    <w:rsid w:val="00820151"/>
    <w:rsid w:val="0082121C"/>
    <w:rsid w:val="0082204B"/>
    <w:rsid w:val="00822959"/>
    <w:rsid w:val="00822BED"/>
    <w:rsid w:val="00824B5E"/>
    <w:rsid w:val="00825C28"/>
    <w:rsid w:val="00827BD2"/>
    <w:rsid w:val="00827C78"/>
    <w:rsid w:val="0083017B"/>
    <w:rsid w:val="008304D7"/>
    <w:rsid w:val="0083128C"/>
    <w:rsid w:val="00832AF2"/>
    <w:rsid w:val="0083329E"/>
    <w:rsid w:val="0083344B"/>
    <w:rsid w:val="0083458F"/>
    <w:rsid w:val="00835602"/>
    <w:rsid w:val="00835706"/>
    <w:rsid w:val="00837237"/>
    <w:rsid w:val="008375E8"/>
    <w:rsid w:val="00840322"/>
    <w:rsid w:val="0084048F"/>
    <w:rsid w:val="008405B4"/>
    <w:rsid w:val="00840F18"/>
    <w:rsid w:val="00847BB1"/>
    <w:rsid w:val="008501AA"/>
    <w:rsid w:val="0085202B"/>
    <w:rsid w:val="008521C3"/>
    <w:rsid w:val="00852DA3"/>
    <w:rsid w:val="00853BFD"/>
    <w:rsid w:val="00854FB6"/>
    <w:rsid w:val="00857BDB"/>
    <w:rsid w:val="00860F25"/>
    <w:rsid w:val="00862FFB"/>
    <w:rsid w:val="00863544"/>
    <w:rsid w:val="00863A1A"/>
    <w:rsid w:val="00863F09"/>
    <w:rsid w:val="00864F1A"/>
    <w:rsid w:val="0086672F"/>
    <w:rsid w:val="0086743E"/>
    <w:rsid w:val="00870287"/>
    <w:rsid w:val="008715FB"/>
    <w:rsid w:val="00871FC7"/>
    <w:rsid w:val="008741FC"/>
    <w:rsid w:val="00874FE2"/>
    <w:rsid w:val="0087566E"/>
    <w:rsid w:val="0087753B"/>
    <w:rsid w:val="00880289"/>
    <w:rsid w:val="00880E2C"/>
    <w:rsid w:val="00885510"/>
    <w:rsid w:val="008917F6"/>
    <w:rsid w:val="00891FC9"/>
    <w:rsid w:val="00892EA6"/>
    <w:rsid w:val="008957A7"/>
    <w:rsid w:val="00895E35"/>
    <w:rsid w:val="008962BD"/>
    <w:rsid w:val="00897A2C"/>
    <w:rsid w:val="00897A84"/>
    <w:rsid w:val="008A16D9"/>
    <w:rsid w:val="008A277D"/>
    <w:rsid w:val="008A2DE9"/>
    <w:rsid w:val="008A313A"/>
    <w:rsid w:val="008A4329"/>
    <w:rsid w:val="008B07B3"/>
    <w:rsid w:val="008B1398"/>
    <w:rsid w:val="008B4432"/>
    <w:rsid w:val="008B63E6"/>
    <w:rsid w:val="008B6D60"/>
    <w:rsid w:val="008C0626"/>
    <w:rsid w:val="008C0AC5"/>
    <w:rsid w:val="008C1C52"/>
    <w:rsid w:val="008C2663"/>
    <w:rsid w:val="008C2F66"/>
    <w:rsid w:val="008C31DF"/>
    <w:rsid w:val="008C37E2"/>
    <w:rsid w:val="008C3E1B"/>
    <w:rsid w:val="008C469F"/>
    <w:rsid w:val="008C630F"/>
    <w:rsid w:val="008C63A6"/>
    <w:rsid w:val="008C770B"/>
    <w:rsid w:val="008D07BE"/>
    <w:rsid w:val="008D170D"/>
    <w:rsid w:val="008D5F10"/>
    <w:rsid w:val="008D5F41"/>
    <w:rsid w:val="008D7FA1"/>
    <w:rsid w:val="008E279B"/>
    <w:rsid w:val="008E34FD"/>
    <w:rsid w:val="008E3594"/>
    <w:rsid w:val="008E5BB5"/>
    <w:rsid w:val="008E79AE"/>
    <w:rsid w:val="008F4BAD"/>
    <w:rsid w:val="008F5066"/>
    <w:rsid w:val="00901B57"/>
    <w:rsid w:val="00901C49"/>
    <w:rsid w:val="009049C5"/>
    <w:rsid w:val="0090538D"/>
    <w:rsid w:val="00907ABB"/>
    <w:rsid w:val="009119F7"/>
    <w:rsid w:val="00911A48"/>
    <w:rsid w:val="009130B5"/>
    <w:rsid w:val="009140CF"/>
    <w:rsid w:val="009140DB"/>
    <w:rsid w:val="009151EB"/>
    <w:rsid w:val="00915C1D"/>
    <w:rsid w:val="00917774"/>
    <w:rsid w:val="00920B1C"/>
    <w:rsid w:val="00920E6C"/>
    <w:rsid w:val="0092175E"/>
    <w:rsid w:val="0092227E"/>
    <w:rsid w:val="00925EA5"/>
    <w:rsid w:val="00926A60"/>
    <w:rsid w:val="009317AB"/>
    <w:rsid w:val="00931D31"/>
    <w:rsid w:val="009322CC"/>
    <w:rsid w:val="009337A5"/>
    <w:rsid w:val="00933F77"/>
    <w:rsid w:val="0093475F"/>
    <w:rsid w:val="00936C14"/>
    <w:rsid w:val="00937961"/>
    <w:rsid w:val="00937CB6"/>
    <w:rsid w:val="009413B9"/>
    <w:rsid w:val="0094196C"/>
    <w:rsid w:val="0094416D"/>
    <w:rsid w:val="009470F0"/>
    <w:rsid w:val="00952338"/>
    <w:rsid w:val="00952525"/>
    <w:rsid w:val="00952F60"/>
    <w:rsid w:val="00953592"/>
    <w:rsid w:val="00955FFC"/>
    <w:rsid w:val="009569C1"/>
    <w:rsid w:val="00956E43"/>
    <w:rsid w:val="00957704"/>
    <w:rsid w:val="00961EE0"/>
    <w:rsid w:val="00962232"/>
    <w:rsid w:val="009644DC"/>
    <w:rsid w:val="00966D96"/>
    <w:rsid w:val="00967007"/>
    <w:rsid w:val="00967C29"/>
    <w:rsid w:val="00971B84"/>
    <w:rsid w:val="00974F99"/>
    <w:rsid w:val="009759B7"/>
    <w:rsid w:val="00975B7A"/>
    <w:rsid w:val="00981DF9"/>
    <w:rsid w:val="0098229C"/>
    <w:rsid w:val="009824BB"/>
    <w:rsid w:val="00982950"/>
    <w:rsid w:val="00982B13"/>
    <w:rsid w:val="00985BF5"/>
    <w:rsid w:val="009866D6"/>
    <w:rsid w:val="009909EF"/>
    <w:rsid w:val="00995B13"/>
    <w:rsid w:val="00995D15"/>
    <w:rsid w:val="00995FC7"/>
    <w:rsid w:val="00996230"/>
    <w:rsid w:val="009A1FF6"/>
    <w:rsid w:val="009A39C0"/>
    <w:rsid w:val="009A3EEB"/>
    <w:rsid w:val="009A46DC"/>
    <w:rsid w:val="009A49F8"/>
    <w:rsid w:val="009A4D2B"/>
    <w:rsid w:val="009A63A3"/>
    <w:rsid w:val="009A66EF"/>
    <w:rsid w:val="009A69FA"/>
    <w:rsid w:val="009A7320"/>
    <w:rsid w:val="009B02CD"/>
    <w:rsid w:val="009B0935"/>
    <w:rsid w:val="009B0DAB"/>
    <w:rsid w:val="009B2177"/>
    <w:rsid w:val="009B27F9"/>
    <w:rsid w:val="009B38CA"/>
    <w:rsid w:val="009B4E66"/>
    <w:rsid w:val="009B5DE2"/>
    <w:rsid w:val="009B6D7E"/>
    <w:rsid w:val="009C2021"/>
    <w:rsid w:val="009C3B43"/>
    <w:rsid w:val="009C49F1"/>
    <w:rsid w:val="009C4F00"/>
    <w:rsid w:val="009C568C"/>
    <w:rsid w:val="009D0043"/>
    <w:rsid w:val="009D04E7"/>
    <w:rsid w:val="009D0943"/>
    <w:rsid w:val="009D0DA6"/>
    <w:rsid w:val="009D1B1C"/>
    <w:rsid w:val="009D22B5"/>
    <w:rsid w:val="009D34AD"/>
    <w:rsid w:val="009D3F9D"/>
    <w:rsid w:val="009D4C00"/>
    <w:rsid w:val="009D5C21"/>
    <w:rsid w:val="009D7195"/>
    <w:rsid w:val="009E0CCA"/>
    <w:rsid w:val="009E1E2D"/>
    <w:rsid w:val="009E2B53"/>
    <w:rsid w:val="009E3BE1"/>
    <w:rsid w:val="009E3C76"/>
    <w:rsid w:val="009E41D8"/>
    <w:rsid w:val="009E58BF"/>
    <w:rsid w:val="009E5C47"/>
    <w:rsid w:val="009E5DF9"/>
    <w:rsid w:val="009E62D1"/>
    <w:rsid w:val="009E730E"/>
    <w:rsid w:val="009E74DE"/>
    <w:rsid w:val="009F0AE2"/>
    <w:rsid w:val="009F2331"/>
    <w:rsid w:val="009F57D5"/>
    <w:rsid w:val="009F6447"/>
    <w:rsid w:val="009F68D7"/>
    <w:rsid w:val="00A01F8F"/>
    <w:rsid w:val="00A025A4"/>
    <w:rsid w:val="00A079D9"/>
    <w:rsid w:val="00A104D5"/>
    <w:rsid w:val="00A10C51"/>
    <w:rsid w:val="00A120D8"/>
    <w:rsid w:val="00A12C28"/>
    <w:rsid w:val="00A143C8"/>
    <w:rsid w:val="00A1465B"/>
    <w:rsid w:val="00A16552"/>
    <w:rsid w:val="00A2470D"/>
    <w:rsid w:val="00A30C38"/>
    <w:rsid w:val="00A31A36"/>
    <w:rsid w:val="00A32117"/>
    <w:rsid w:val="00A32B8F"/>
    <w:rsid w:val="00A333AC"/>
    <w:rsid w:val="00A36065"/>
    <w:rsid w:val="00A361D5"/>
    <w:rsid w:val="00A37265"/>
    <w:rsid w:val="00A3735B"/>
    <w:rsid w:val="00A37EB3"/>
    <w:rsid w:val="00A400AA"/>
    <w:rsid w:val="00A41B14"/>
    <w:rsid w:val="00A42B6B"/>
    <w:rsid w:val="00A432DC"/>
    <w:rsid w:val="00A447DF"/>
    <w:rsid w:val="00A44F51"/>
    <w:rsid w:val="00A45709"/>
    <w:rsid w:val="00A45DFF"/>
    <w:rsid w:val="00A46752"/>
    <w:rsid w:val="00A46881"/>
    <w:rsid w:val="00A50085"/>
    <w:rsid w:val="00A50F2C"/>
    <w:rsid w:val="00A510F5"/>
    <w:rsid w:val="00A51127"/>
    <w:rsid w:val="00A51685"/>
    <w:rsid w:val="00A51A6D"/>
    <w:rsid w:val="00A523B0"/>
    <w:rsid w:val="00A526E3"/>
    <w:rsid w:val="00A530C5"/>
    <w:rsid w:val="00A54A6E"/>
    <w:rsid w:val="00A57D4B"/>
    <w:rsid w:val="00A61597"/>
    <w:rsid w:val="00A61EF4"/>
    <w:rsid w:val="00A62BBE"/>
    <w:rsid w:val="00A64E50"/>
    <w:rsid w:val="00A659EB"/>
    <w:rsid w:val="00A6655C"/>
    <w:rsid w:val="00A67196"/>
    <w:rsid w:val="00A703A9"/>
    <w:rsid w:val="00A70B5E"/>
    <w:rsid w:val="00A70FBD"/>
    <w:rsid w:val="00A72224"/>
    <w:rsid w:val="00A72F3F"/>
    <w:rsid w:val="00A73537"/>
    <w:rsid w:val="00A758A3"/>
    <w:rsid w:val="00A7667C"/>
    <w:rsid w:val="00A76D39"/>
    <w:rsid w:val="00A7746B"/>
    <w:rsid w:val="00A77F3F"/>
    <w:rsid w:val="00A80844"/>
    <w:rsid w:val="00A80A29"/>
    <w:rsid w:val="00A81070"/>
    <w:rsid w:val="00A81C54"/>
    <w:rsid w:val="00A84439"/>
    <w:rsid w:val="00A851FF"/>
    <w:rsid w:val="00A860EF"/>
    <w:rsid w:val="00A861D8"/>
    <w:rsid w:val="00A907F2"/>
    <w:rsid w:val="00A92BEA"/>
    <w:rsid w:val="00A9550E"/>
    <w:rsid w:val="00A96A8A"/>
    <w:rsid w:val="00A976AC"/>
    <w:rsid w:val="00A979DA"/>
    <w:rsid w:val="00AA01EA"/>
    <w:rsid w:val="00AA2796"/>
    <w:rsid w:val="00AA35DE"/>
    <w:rsid w:val="00AA387F"/>
    <w:rsid w:val="00AA662F"/>
    <w:rsid w:val="00AA66C3"/>
    <w:rsid w:val="00AA696C"/>
    <w:rsid w:val="00AB030E"/>
    <w:rsid w:val="00AB0AD0"/>
    <w:rsid w:val="00AB1819"/>
    <w:rsid w:val="00AB4390"/>
    <w:rsid w:val="00AB5E6E"/>
    <w:rsid w:val="00AB68E9"/>
    <w:rsid w:val="00AB6A0F"/>
    <w:rsid w:val="00AC081B"/>
    <w:rsid w:val="00AC1CD1"/>
    <w:rsid w:val="00AC2233"/>
    <w:rsid w:val="00AC26A0"/>
    <w:rsid w:val="00AC3F5E"/>
    <w:rsid w:val="00AC60C6"/>
    <w:rsid w:val="00AD1F7B"/>
    <w:rsid w:val="00AD323E"/>
    <w:rsid w:val="00AD51AF"/>
    <w:rsid w:val="00AD613B"/>
    <w:rsid w:val="00AD6839"/>
    <w:rsid w:val="00AD6AB7"/>
    <w:rsid w:val="00AE04B8"/>
    <w:rsid w:val="00AE2B96"/>
    <w:rsid w:val="00AE3EE8"/>
    <w:rsid w:val="00AE4FBB"/>
    <w:rsid w:val="00AF14FF"/>
    <w:rsid w:val="00AF16F0"/>
    <w:rsid w:val="00AF2957"/>
    <w:rsid w:val="00AF3D5C"/>
    <w:rsid w:val="00AF4897"/>
    <w:rsid w:val="00AF4EE4"/>
    <w:rsid w:val="00AF58EB"/>
    <w:rsid w:val="00B024AB"/>
    <w:rsid w:val="00B03010"/>
    <w:rsid w:val="00B0434F"/>
    <w:rsid w:val="00B05171"/>
    <w:rsid w:val="00B0536F"/>
    <w:rsid w:val="00B05512"/>
    <w:rsid w:val="00B05D60"/>
    <w:rsid w:val="00B07164"/>
    <w:rsid w:val="00B07527"/>
    <w:rsid w:val="00B1012E"/>
    <w:rsid w:val="00B101BB"/>
    <w:rsid w:val="00B10353"/>
    <w:rsid w:val="00B107AB"/>
    <w:rsid w:val="00B158CE"/>
    <w:rsid w:val="00B15E79"/>
    <w:rsid w:val="00B160F8"/>
    <w:rsid w:val="00B16B45"/>
    <w:rsid w:val="00B17596"/>
    <w:rsid w:val="00B17813"/>
    <w:rsid w:val="00B17DB1"/>
    <w:rsid w:val="00B17F54"/>
    <w:rsid w:val="00B21B09"/>
    <w:rsid w:val="00B25126"/>
    <w:rsid w:val="00B25E52"/>
    <w:rsid w:val="00B2679B"/>
    <w:rsid w:val="00B26A8E"/>
    <w:rsid w:val="00B26F0E"/>
    <w:rsid w:val="00B26F11"/>
    <w:rsid w:val="00B3175C"/>
    <w:rsid w:val="00B3192B"/>
    <w:rsid w:val="00B319B7"/>
    <w:rsid w:val="00B32CC5"/>
    <w:rsid w:val="00B3415C"/>
    <w:rsid w:val="00B344DE"/>
    <w:rsid w:val="00B348D3"/>
    <w:rsid w:val="00B3714F"/>
    <w:rsid w:val="00B4057D"/>
    <w:rsid w:val="00B41018"/>
    <w:rsid w:val="00B41C95"/>
    <w:rsid w:val="00B42A15"/>
    <w:rsid w:val="00B4309C"/>
    <w:rsid w:val="00B43363"/>
    <w:rsid w:val="00B458B6"/>
    <w:rsid w:val="00B45A0F"/>
    <w:rsid w:val="00B4630E"/>
    <w:rsid w:val="00B475BB"/>
    <w:rsid w:val="00B5109D"/>
    <w:rsid w:val="00B51100"/>
    <w:rsid w:val="00B52693"/>
    <w:rsid w:val="00B52BB8"/>
    <w:rsid w:val="00B54447"/>
    <w:rsid w:val="00B54C3C"/>
    <w:rsid w:val="00B555AE"/>
    <w:rsid w:val="00B56572"/>
    <w:rsid w:val="00B61D8D"/>
    <w:rsid w:val="00B62485"/>
    <w:rsid w:val="00B6358E"/>
    <w:rsid w:val="00B63AB4"/>
    <w:rsid w:val="00B64AEE"/>
    <w:rsid w:val="00B651DB"/>
    <w:rsid w:val="00B66036"/>
    <w:rsid w:val="00B70894"/>
    <w:rsid w:val="00B7386D"/>
    <w:rsid w:val="00B741F7"/>
    <w:rsid w:val="00B74D96"/>
    <w:rsid w:val="00B74EC4"/>
    <w:rsid w:val="00B76412"/>
    <w:rsid w:val="00B830F6"/>
    <w:rsid w:val="00B8389B"/>
    <w:rsid w:val="00B8457C"/>
    <w:rsid w:val="00B845E7"/>
    <w:rsid w:val="00B861A3"/>
    <w:rsid w:val="00B90E21"/>
    <w:rsid w:val="00B9158B"/>
    <w:rsid w:val="00B91613"/>
    <w:rsid w:val="00B92868"/>
    <w:rsid w:val="00B92E51"/>
    <w:rsid w:val="00B951D0"/>
    <w:rsid w:val="00B95799"/>
    <w:rsid w:val="00B95CD2"/>
    <w:rsid w:val="00B95E0D"/>
    <w:rsid w:val="00B97FBA"/>
    <w:rsid w:val="00BA272C"/>
    <w:rsid w:val="00BA283B"/>
    <w:rsid w:val="00BA54B7"/>
    <w:rsid w:val="00BA5F40"/>
    <w:rsid w:val="00BA7C3F"/>
    <w:rsid w:val="00BB0762"/>
    <w:rsid w:val="00BB518F"/>
    <w:rsid w:val="00BB68A3"/>
    <w:rsid w:val="00BB7ECB"/>
    <w:rsid w:val="00BC03CF"/>
    <w:rsid w:val="00BC0D8C"/>
    <w:rsid w:val="00BC431E"/>
    <w:rsid w:val="00BC5713"/>
    <w:rsid w:val="00BC73FF"/>
    <w:rsid w:val="00BD1D8D"/>
    <w:rsid w:val="00BD2F13"/>
    <w:rsid w:val="00BD5BE4"/>
    <w:rsid w:val="00BD6C2A"/>
    <w:rsid w:val="00BD6E66"/>
    <w:rsid w:val="00BD6E88"/>
    <w:rsid w:val="00BD744E"/>
    <w:rsid w:val="00BE35BA"/>
    <w:rsid w:val="00BE47F6"/>
    <w:rsid w:val="00BE5912"/>
    <w:rsid w:val="00BF005D"/>
    <w:rsid w:val="00BF0CDC"/>
    <w:rsid w:val="00BF318B"/>
    <w:rsid w:val="00BF3A53"/>
    <w:rsid w:val="00BF6077"/>
    <w:rsid w:val="00BF6B12"/>
    <w:rsid w:val="00BF7138"/>
    <w:rsid w:val="00BF7EF2"/>
    <w:rsid w:val="00C03F81"/>
    <w:rsid w:val="00C069DD"/>
    <w:rsid w:val="00C070FF"/>
    <w:rsid w:val="00C0745B"/>
    <w:rsid w:val="00C07B22"/>
    <w:rsid w:val="00C07FCF"/>
    <w:rsid w:val="00C10078"/>
    <w:rsid w:val="00C104BE"/>
    <w:rsid w:val="00C13FB3"/>
    <w:rsid w:val="00C15762"/>
    <w:rsid w:val="00C165DD"/>
    <w:rsid w:val="00C17412"/>
    <w:rsid w:val="00C21140"/>
    <w:rsid w:val="00C2229C"/>
    <w:rsid w:val="00C22DB9"/>
    <w:rsid w:val="00C23945"/>
    <w:rsid w:val="00C3135B"/>
    <w:rsid w:val="00C313A3"/>
    <w:rsid w:val="00C31508"/>
    <w:rsid w:val="00C32954"/>
    <w:rsid w:val="00C33CDE"/>
    <w:rsid w:val="00C4044E"/>
    <w:rsid w:val="00C4207B"/>
    <w:rsid w:val="00C42754"/>
    <w:rsid w:val="00C43135"/>
    <w:rsid w:val="00C4363D"/>
    <w:rsid w:val="00C43BFB"/>
    <w:rsid w:val="00C44051"/>
    <w:rsid w:val="00C47A90"/>
    <w:rsid w:val="00C505D1"/>
    <w:rsid w:val="00C50E75"/>
    <w:rsid w:val="00C517C8"/>
    <w:rsid w:val="00C52759"/>
    <w:rsid w:val="00C533F8"/>
    <w:rsid w:val="00C53F64"/>
    <w:rsid w:val="00C614DC"/>
    <w:rsid w:val="00C6172D"/>
    <w:rsid w:val="00C63408"/>
    <w:rsid w:val="00C64A8E"/>
    <w:rsid w:val="00C65B35"/>
    <w:rsid w:val="00C65C8A"/>
    <w:rsid w:val="00C65F7F"/>
    <w:rsid w:val="00C660C3"/>
    <w:rsid w:val="00C66B33"/>
    <w:rsid w:val="00C67453"/>
    <w:rsid w:val="00C72ADE"/>
    <w:rsid w:val="00C73F48"/>
    <w:rsid w:val="00C743D2"/>
    <w:rsid w:val="00C75083"/>
    <w:rsid w:val="00C76BBA"/>
    <w:rsid w:val="00C8019F"/>
    <w:rsid w:val="00C813C9"/>
    <w:rsid w:val="00C841F1"/>
    <w:rsid w:val="00C849B6"/>
    <w:rsid w:val="00C85831"/>
    <w:rsid w:val="00C87645"/>
    <w:rsid w:val="00C90B4F"/>
    <w:rsid w:val="00C9131D"/>
    <w:rsid w:val="00C92575"/>
    <w:rsid w:val="00C9420E"/>
    <w:rsid w:val="00C94671"/>
    <w:rsid w:val="00C9623B"/>
    <w:rsid w:val="00C965FD"/>
    <w:rsid w:val="00CA14B2"/>
    <w:rsid w:val="00CA2517"/>
    <w:rsid w:val="00CA2AAE"/>
    <w:rsid w:val="00CA504E"/>
    <w:rsid w:val="00CB01ED"/>
    <w:rsid w:val="00CB0DC0"/>
    <w:rsid w:val="00CB2D2A"/>
    <w:rsid w:val="00CB2DA0"/>
    <w:rsid w:val="00CB4F13"/>
    <w:rsid w:val="00CC1062"/>
    <w:rsid w:val="00CC115F"/>
    <w:rsid w:val="00CC227E"/>
    <w:rsid w:val="00CC244A"/>
    <w:rsid w:val="00CC3399"/>
    <w:rsid w:val="00CC3C6D"/>
    <w:rsid w:val="00CC3D53"/>
    <w:rsid w:val="00CC4EF9"/>
    <w:rsid w:val="00CD2D33"/>
    <w:rsid w:val="00CD3D7E"/>
    <w:rsid w:val="00CD4EB6"/>
    <w:rsid w:val="00CD6A92"/>
    <w:rsid w:val="00CD713B"/>
    <w:rsid w:val="00CD7F8E"/>
    <w:rsid w:val="00CE15F2"/>
    <w:rsid w:val="00CE16DC"/>
    <w:rsid w:val="00CE17EA"/>
    <w:rsid w:val="00CE1C12"/>
    <w:rsid w:val="00CF3E03"/>
    <w:rsid w:val="00CF4484"/>
    <w:rsid w:val="00CF5B29"/>
    <w:rsid w:val="00D00354"/>
    <w:rsid w:val="00D00F35"/>
    <w:rsid w:val="00D01B2E"/>
    <w:rsid w:val="00D02148"/>
    <w:rsid w:val="00D02CE7"/>
    <w:rsid w:val="00D03732"/>
    <w:rsid w:val="00D0786D"/>
    <w:rsid w:val="00D07F92"/>
    <w:rsid w:val="00D11BAB"/>
    <w:rsid w:val="00D14C2B"/>
    <w:rsid w:val="00D20776"/>
    <w:rsid w:val="00D22774"/>
    <w:rsid w:val="00D2461E"/>
    <w:rsid w:val="00D24A0B"/>
    <w:rsid w:val="00D279C4"/>
    <w:rsid w:val="00D31A0B"/>
    <w:rsid w:val="00D35236"/>
    <w:rsid w:val="00D4062B"/>
    <w:rsid w:val="00D41658"/>
    <w:rsid w:val="00D43E41"/>
    <w:rsid w:val="00D4624D"/>
    <w:rsid w:val="00D46345"/>
    <w:rsid w:val="00D47CF1"/>
    <w:rsid w:val="00D504E1"/>
    <w:rsid w:val="00D53B45"/>
    <w:rsid w:val="00D54468"/>
    <w:rsid w:val="00D56D2D"/>
    <w:rsid w:val="00D57423"/>
    <w:rsid w:val="00D57636"/>
    <w:rsid w:val="00D625BA"/>
    <w:rsid w:val="00D62ABE"/>
    <w:rsid w:val="00D64236"/>
    <w:rsid w:val="00D652A8"/>
    <w:rsid w:val="00D67710"/>
    <w:rsid w:val="00D67871"/>
    <w:rsid w:val="00D72374"/>
    <w:rsid w:val="00D758F5"/>
    <w:rsid w:val="00D763AC"/>
    <w:rsid w:val="00D83939"/>
    <w:rsid w:val="00D8413C"/>
    <w:rsid w:val="00D84B56"/>
    <w:rsid w:val="00D85015"/>
    <w:rsid w:val="00D8559A"/>
    <w:rsid w:val="00D86047"/>
    <w:rsid w:val="00D866DD"/>
    <w:rsid w:val="00D87D69"/>
    <w:rsid w:val="00D9090F"/>
    <w:rsid w:val="00D917BB"/>
    <w:rsid w:val="00D925E8"/>
    <w:rsid w:val="00D9374E"/>
    <w:rsid w:val="00D945EC"/>
    <w:rsid w:val="00D94DB7"/>
    <w:rsid w:val="00D95669"/>
    <w:rsid w:val="00D95D0E"/>
    <w:rsid w:val="00D968AE"/>
    <w:rsid w:val="00D97D88"/>
    <w:rsid w:val="00DA2B4B"/>
    <w:rsid w:val="00DA2BBF"/>
    <w:rsid w:val="00DA2E75"/>
    <w:rsid w:val="00DA4171"/>
    <w:rsid w:val="00DA49D6"/>
    <w:rsid w:val="00DA4D62"/>
    <w:rsid w:val="00DA631A"/>
    <w:rsid w:val="00DA6811"/>
    <w:rsid w:val="00DA6DDB"/>
    <w:rsid w:val="00DA7E2E"/>
    <w:rsid w:val="00DB296A"/>
    <w:rsid w:val="00DB4DA1"/>
    <w:rsid w:val="00DB56B6"/>
    <w:rsid w:val="00DB7FFC"/>
    <w:rsid w:val="00DC2232"/>
    <w:rsid w:val="00DC2BF7"/>
    <w:rsid w:val="00DC5518"/>
    <w:rsid w:val="00DC6E60"/>
    <w:rsid w:val="00DC6E76"/>
    <w:rsid w:val="00DC78A4"/>
    <w:rsid w:val="00DC7D22"/>
    <w:rsid w:val="00DD07E6"/>
    <w:rsid w:val="00DD1F4D"/>
    <w:rsid w:val="00DD366C"/>
    <w:rsid w:val="00DD548D"/>
    <w:rsid w:val="00DE13EB"/>
    <w:rsid w:val="00DE30C1"/>
    <w:rsid w:val="00DE3A81"/>
    <w:rsid w:val="00DE69D3"/>
    <w:rsid w:val="00DE6C7A"/>
    <w:rsid w:val="00DE7F48"/>
    <w:rsid w:val="00DF0567"/>
    <w:rsid w:val="00DF0D8C"/>
    <w:rsid w:val="00DF18FF"/>
    <w:rsid w:val="00DF35EC"/>
    <w:rsid w:val="00DF4140"/>
    <w:rsid w:val="00DF4CDA"/>
    <w:rsid w:val="00DF4D04"/>
    <w:rsid w:val="00E050BC"/>
    <w:rsid w:val="00E06B4E"/>
    <w:rsid w:val="00E07358"/>
    <w:rsid w:val="00E10315"/>
    <w:rsid w:val="00E11E7B"/>
    <w:rsid w:val="00E12619"/>
    <w:rsid w:val="00E12F06"/>
    <w:rsid w:val="00E13373"/>
    <w:rsid w:val="00E146CA"/>
    <w:rsid w:val="00E14737"/>
    <w:rsid w:val="00E15DAE"/>
    <w:rsid w:val="00E15EC7"/>
    <w:rsid w:val="00E1726C"/>
    <w:rsid w:val="00E17D9A"/>
    <w:rsid w:val="00E21512"/>
    <w:rsid w:val="00E21979"/>
    <w:rsid w:val="00E23E54"/>
    <w:rsid w:val="00E24E89"/>
    <w:rsid w:val="00E27965"/>
    <w:rsid w:val="00E27A20"/>
    <w:rsid w:val="00E3073F"/>
    <w:rsid w:val="00E30AAC"/>
    <w:rsid w:val="00E31D48"/>
    <w:rsid w:val="00E332A1"/>
    <w:rsid w:val="00E344D8"/>
    <w:rsid w:val="00E349BE"/>
    <w:rsid w:val="00E358BC"/>
    <w:rsid w:val="00E368CF"/>
    <w:rsid w:val="00E37854"/>
    <w:rsid w:val="00E40237"/>
    <w:rsid w:val="00E40A8E"/>
    <w:rsid w:val="00E459F8"/>
    <w:rsid w:val="00E467A7"/>
    <w:rsid w:val="00E4683C"/>
    <w:rsid w:val="00E47790"/>
    <w:rsid w:val="00E47F36"/>
    <w:rsid w:val="00E503C9"/>
    <w:rsid w:val="00E50C7C"/>
    <w:rsid w:val="00E538C0"/>
    <w:rsid w:val="00E5396D"/>
    <w:rsid w:val="00E55A9E"/>
    <w:rsid w:val="00E561F4"/>
    <w:rsid w:val="00E57EC8"/>
    <w:rsid w:val="00E659FB"/>
    <w:rsid w:val="00E66304"/>
    <w:rsid w:val="00E67C68"/>
    <w:rsid w:val="00E711A8"/>
    <w:rsid w:val="00E716C0"/>
    <w:rsid w:val="00E74437"/>
    <w:rsid w:val="00E75C2A"/>
    <w:rsid w:val="00E81C38"/>
    <w:rsid w:val="00E81C7E"/>
    <w:rsid w:val="00E82EA2"/>
    <w:rsid w:val="00E86B16"/>
    <w:rsid w:val="00E87F89"/>
    <w:rsid w:val="00E90DD9"/>
    <w:rsid w:val="00E91635"/>
    <w:rsid w:val="00E92249"/>
    <w:rsid w:val="00E93437"/>
    <w:rsid w:val="00E93CE0"/>
    <w:rsid w:val="00E94637"/>
    <w:rsid w:val="00EB3536"/>
    <w:rsid w:val="00EB3716"/>
    <w:rsid w:val="00EB58B7"/>
    <w:rsid w:val="00EB5F3B"/>
    <w:rsid w:val="00EB651A"/>
    <w:rsid w:val="00EB77DC"/>
    <w:rsid w:val="00EC1A49"/>
    <w:rsid w:val="00EC27C7"/>
    <w:rsid w:val="00EC2E9F"/>
    <w:rsid w:val="00EC3E77"/>
    <w:rsid w:val="00EC404D"/>
    <w:rsid w:val="00EC49BA"/>
    <w:rsid w:val="00EC4BE3"/>
    <w:rsid w:val="00EC54AF"/>
    <w:rsid w:val="00EC5B64"/>
    <w:rsid w:val="00EC5F48"/>
    <w:rsid w:val="00EC723C"/>
    <w:rsid w:val="00EC7AAC"/>
    <w:rsid w:val="00EC7DE7"/>
    <w:rsid w:val="00ED034B"/>
    <w:rsid w:val="00ED046F"/>
    <w:rsid w:val="00ED185C"/>
    <w:rsid w:val="00ED21F3"/>
    <w:rsid w:val="00ED2761"/>
    <w:rsid w:val="00ED394F"/>
    <w:rsid w:val="00ED407B"/>
    <w:rsid w:val="00ED537C"/>
    <w:rsid w:val="00ED5ED0"/>
    <w:rsid w:val="00ED63AC"/>
    <w:rsid w:val="00EE1410"/>
    <w:rsid w:val="00EE33E4"/>
    <w:rsid w:val="00EE6BB6"/>
    <w:rsid w:val="00EE6C44"/>
    <w:rsid w:val="00EE75C9"/>
    <w:rsid w:val="00EF06D9"/>
    <w:rsid w:val="00EF220E"/>
    <w:rsid w:val="00EF36C1"/>
    <w:rsid w:val="00EF43D5"/>
    <w:rsid w:val="00EF4517"/>
    <w:rsid w:val="00EF54FA"/>
    <w:rsid w:val="00EF57C8"/>
    <w:rsid w:val="00EF5812"/>
    <w:rsid w:val="00EF60B2"/>
    <w:rsid w:val="00EF6431"/>
    <w:rsid w:val="00F0290B"/>
    <w:rsid w:val="00F031F5"/>
    <w:rsid w:val="00F03BDE"/>
    <w:rsid w:val="00F04597"/>
    <w:rsid w:val="00F05C7D"/>
    <w:rsid w:val="00F06982"/>
    <w:rsid w:val="00F06FE4"/>
    <w:rsid w:val="00F10094"/>
    <w:rsid w:val="00F10AFF"/>
    <w:rsid w:val="00F10BEF"/>
    <w:rsid w:val="00F11D6F"/>
    <w:rsid w:val="00F13722"/>
    <w:rsid w:val="00F14E65"/>
    <w:rsid w:val="00F163C8"/>
    <w:rsid w:val="00F165E7"/>
    <w:rsid w:val="00F1682D"/>
    <w:rsid w:val="00F228D9"/>
    <w:rsid w:val="00F23D01"/>
    <w:rsid w:val="00F2484E"/>
    <w:rsid w:val="00F24B3B"/>
    <w:rsid w:val="00F24C12"/>
    <w:rsid w:val="00F24D1E"/>
    <w:rsid w:val="00F251F2"/>
    <w:rsid w:val="00F27AF5"/>
    <w:rsid w:val="00F307B1"/>
    <w:rsid w:val="00F3112F"/>
    <w:rsid w:val="00F31AB3"/>
    <w:rsid w:val="00F33F9D"/>
    <w:rsid w:val="00F34220"/>
    <w:rsid w:val="00F350CC"/>
    <w:rsid w:val="00F420E9"/>
    <w:rsid w:val="00F42B90"/>
    <w:rsid w:val="00F43617"/>
    <w:rsid w:val="00F447D0"/>
    <w:rsid w:val="00F44EC9"/>
    <w:rsid w:val="00F45431"/>
    <w:rsid w:val="00F46A7F"/>
    <w:rsid w:val="00F46D02"/>
    <w:rsid w:val="00F47234"/>
    <w:rsid w:val="00F506CF"/>
    <w:rsid w:val="00F5099B"/>
    <w:rsid w:val="00F51978"/>
    <w:rsid w:val="00F52F46"/>
    <w:rsid w:val="00F54C68"/>
    <w:rsid w:val="00F55AD4"/>
    <w:rsid w:val="00F55C7E"/>
    <w:rsid w:val="00F56987"/>
    <w:rsid w:val="00F5770D"/>
    <w:rsid w:val="00F61414"/>
    <w:rsid w:val="00F64605"/>
    <w:rsid w:val="00F65255"/>
    <w:rsid w:val="00F668ED"/>
    <w:rsid w:val="00F67755"/>
    <w:rsid w:val="00F72A84"/>
    <w:rsid w:val="00F72C0A"/>
    <w:rsid w:val="00F72F94"/>
    <w:rsid w:val="00F74532"/>
    <w:rsid w:val="00F76DDE"/>
    <w:rsid w:val="00F84DBE"/>
    <w:rsid w:val="00F85582"/>
    <w:rsid w:val="00F868EC"/>
    <w:rsid w:val="00F91382"/>
    <w:rsid w:val="00F91DCA"/>
    <w:rsid w:val="00F92AC5"/>
    <w:rsid w:val="00F9334C"/>
    <w:rsid w:val="00F93813"/>
    <w:rsid w:val="00F942A6"/>
    <w:rsid w:val="00F958B8"/>
    <w:rsid w:val="00F95985"/>
    <w:rsid w:val="00F95F1E"/>
    <w:rsid w:val="00F960A9"/>
    <w:rsid w:val="00F96445"/>
    <w:rsid w:val="00F966B4"/>
    <w:rsid w:val="00F977C7"/>
    <w:rsid w:val="00FA0442"/>
    <w:rsid w:val="00FA0954"/>
    <w:rsid w:val="00FA1859"/>
    <w:rsid w:val="00FA21F4"/>
    <w:rsid w:val="00FA25B4"/>
    <w:rsid w:val="00FA3704"/>
    <w:rsid w:val="00FA57F8"/>
    <w:rsid w:val="00FA757D"/>
    <w:rsid w:val="00FB2AF9"/>
    <w:rsid w:val="00FC23FD"/>
    <w:rsid w:val="00FC2CB2"/>
    <w:rsid w:val="00FC3076"/>
    <w:rsid w:val="00FC31B1"/>
    <w:rsid w:val="00FC4F45"/>
    <w:rsid w:val="00FC76DB"/>
    <w:rsid w:val="00FD2B09"/>
    <w:rsid w:val="00FD382D"/>
    <w:rsid w:val="00FD4E80"/>
    <w:rsid w:val="00FD5CD4"/>
    <w:rsid w:val="00FD6F6F"/>
    <w:rsid w:val="00FD73C8"/>
    <w:rsid w:val="00FD7B92"/>
    <w:rsid w:val="00FD7FC5"/>
    <w:rsid w:val="00FE0F67"/>
    <w:rsid w:val="00FE4B3A"/>
    <w:rsid w:val="00FE5743"/>
    <w:rsid w:val="00FF0609"/>
    <w:rsid w:val="00FF118A"/>
    <w:rsid w:val="00FF1A54"/>
    <w:rsid w:val="00FF2897"/>
    <w:rsid w:val="00FF4AC7"/>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8EA25-FD63-4C46-92B3-4C1BED4CC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2369</Words>
  <Characters>13034</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6</cp:revision>
  <cp:lastPrinted>2025-04-11T21:54:00Z</cp:lastPrinted>
  <dcterms:created xsi:type="dcterms:W3CDTF">2025-04-04T22:55:00Z</dcterms:created>
  <dcterms:modified xsi:type="dcterms:W3CDTF">2025-04-14T19:17:00Z</dcterms:modified>
</cp:coreProperties>
</file>