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A7AEC" w14:textId="496E992F" w:rsidR="00170F58" w:rsidRPr="000213CB" w:rsidRDefault="009E3739" w:rsidP="009E3739">
      <w:pPr>
        <w:spacing w:line="480" w:lineRule="auto"/>
        <w:jc w:val="both"/>
        <w:rPr>
          <w:rFonts w:ascii="Lato" w:hAnsi="Lato" w:cstheme="minorHAnsi"/>
          <w:b/>
        </w:rPr>
      </w:pPr>
      <w:bookmarkStart w:id="0" w:name="_Hlk93306768"/>
      <w:bookmarkStart w:id="1" w:name="_Hlk31799003"/>
      <w:bookmarkStart w:id="2" w:name="_Hlk89781194"/>
      <w:r w:rsidRPr="000213CB">
        <w:rPr>
          <w:rFonts w:ascii="Lato" w:hAnsi="Lato"/>
          <w:b/>
        </w:rPr>
        <w:t>ACTA DE SESIÓN EXTRAORDINARIA PRIVADA DEL CONSEJO DE LA JUDICATURA DEL ESTADO DE TLAXCALA, CELEBRADA A</w:t>
      </w:r>
      <w:r w:rsidR="00170F58" w:rsidRPr="000213CB">
        <w:rPr>
          <w:rFonts w:ascii="Lato" w:hAnsi="Lato" w:cstheme="minorHAnsi"/>
          <w:b/>
        </w:rPr>
        <w:t xml:space="preserve"> LAS </w:t>
      </w:r>
      <w:r w:rsidR="009E3F21" w:rsidRPr="000213CB">
        <w:rPr>
          <w:rFonts w:ascii="Lato" w:hAnsi="Lato" w:cstheme="minorHAnsi"/>
          <w:b/>
        </w:rPr>
        <w:t>NUEVE</w:t>
      </w:r>
      <w:r w:rsidR="001430F4" w:rsidRPr="000213CB">
        <w:rPr>
          <w:rFonts w:ascii="Lato" w:hAnsi="Lato" w:cstheme="minorHAnsi"/>
          <w:b/>
        </w:rPr>
        <w:t xml:space="preserve"> </w:t>
      </w:r>
      <w:r w:rsidR="00170F58" w:rsidRPr="000213CB">
        <w:rPr>
          <w:rFonts w:ascii="Lato" w:hAnsi="Lato" w:cstheme="minorHAnsi"/>
          <w:b/>
        </w:rPr>
        <w:t>HORAS</w:t>
      </w:r>
      <w:r w:rsidR="00E55A9E" w:rsidRPr="000213CB">
        <w:rPr>
          <w:rFonts w:ascii="Lato" w:hAnsi="Lato" w:cstheme="minorHAnsi"/>
          <w:b/>
        </w:rPr>
        <w:t xml:space="preserve"> DEL</w:t>
      </w:r>
      <w:r w:rsidR="008167E9" w:rsidRPr="000213CB">
        <w:rPr>
          <w:rFonts w:ascii="Lato" w:hAnsi="Lato" w:cstheme="minorHAnsi"/>
          <w:b/>
        </w:rPr>
        <w:t xml:space="preserve"> </w:t>
      </w:r>
      <w:r w:rsidR="009E3F21" w:rsidRPr="000213CB">
        <w:rPr>
          <w:rFonts w:ascii="Lato" w:hAnsi="Lato" w:cstheme="minorHAnsi"/>
          <w:b/>
        </w:rPr>
        <w:t>SIETE</w:t>
      </w:r>
      <w:r w:rsidR="00BD7EE3" w:rsidRPr="000213CB">
        <w:rPr>
          <w:rFonts w:ascii="Lato" w:hAnsi="Lato" w:cstheme="minorHAnsi"/>
          <w:b/>
        </w:rPr>
        <w:t xml:space="preserve"> </w:t>
      </w:r>
      <w:r w:rsidR="001073E1" w:rsidRPr="000213CB">
        <w:rPr>
          <w:rFonts w:ascii="Lato" w:hAnsi="Lato" w:cstheme="minorHAnsi"/>
          <w:b/>
        </w:rPr>
        <w:t>DE</w:t>
      </w:r>
      <w:r w:rsidR="00384453" w:rsidRPr="000213CB">
        <w:rPr>
          <w:rFonts w:ascii="Lato" w:hAnsi="Lato" w:cstheme="minorHAnsi"/>
          <w:b/>
        </w:rPr>
        <w:t xml:space="preserve"> </w:t>
      </w:r>
      <w:r w:rsidR="009E3F21" w:rsidRPr="000213CB">
        <w:rPr>
          <w:rFonts w:ascii="Lato" w:hAnsi="Lato" w:cstheme="minorHAnsi"/>
          <w:b/>
        </w:rPr>
        <w:t>MAYO</w:t>
      </w:r>
      <w:r w:rsidR="00BD7EE3" w:rsidRPr="000213CB">
        <w:rPr>
          <w:rFonts w:ascii="Lato" w:hAnsi="Lato" w:cstheme="minorHAnsi"/>
          <w:b/>
        </w:rPr>
        <w:t xml:space="preserve"> </w:t>
      </w:r>
      <w:r w:rsidR="008167E9" w:rsidRPr="000213CB">
        <w:rPr>
          <w:rFonts w:ascii="Lato" w:hAnsi="Lato" w:cstheme="minorHAnsi"/>
          <w:b/>
        </w:rPr>
        <w:t>D</w:t>
      </w:r>
      <w:r w:rsidR="00E55A9E" w:rsidRPr="000213CB">
        <w:rPr>
          <w:rFonts w:ascii="Lato" w:hAnsi="Lato" w:cstheme="minorHAnsi"/>
          <w:b/>
        </w:rPr>
        <w:t>E DOS MIL VEINTI</w:t>
      </w:r>
      <w:r w:rsidR="009644DC" w:rsidRPr="000213CB">
        <w:rPr>
          <w:rFonts w:ascii="Lato" w:hAnsi="Lato" w:cstheme="minorHAnsi"/>
          <w:b/>
        </w:rPr>
        <w:t>C</w:t>
      </w:r>
      <w:r w:rsidR="007834D1" w:rsidRPr="000213CB">
        <w:rPr>
          <w:rFonts w:ascii="Lato" w:hAnsi="Lato" w:cstheme="minorHAnsi"/>
          <w:b/>
        </w:rPr>
        <w:t>INCO</w:t>
      </w:r>
      <w:r w:rsidR="00170F58" w:rsidRPr="000213CB">
        <w:rPr>
          <w:rFonts w:ascii="Lato" w:hAnsi="Lato" w:cstheme="minorHAnsi"/>
          <w:b/>
        </w:rPr>
        <w:t xml:space="preserve">, </w:t>
      </w:r>
      <w:bookmarkStart w:id="3" w:name="_Hlk54605153"/>
      <w:bookmarkEnd w:id="0"/>
      <w:r w:rsidR="00170F58" w:rsidRPr="000213CB">
        <w:rPr>
          <w:rFonts w:ascii="Lato" w:hAnsi="Lato" w:cstheme="minorHAnsi"/>
          <w:b/>
        </w:rPr>
        <w:t>EN LA PRESIDENCIA DEL TRIBUNAL SUPERIOR DE JUSTICIA DEL ESTADO, CON SEDE EN CIUDAD JUDICIAL, SANTA ANITA HUILOAC, APIZACO,</w:t>
      </w:r>
      <w:r w:rsidR="002A33A0" w:rsidRPr="000213CB">
        <w:rPr>
          <w:rFonts w:ascii="Lato" w:hAnsi="Lato" w:cstheme="minorHAnsi"/>
          <w:b/>
        </w:rPr>
        <w:t xml:space="preserve"> TLAXCALA,</w:t>
      </w:r>
      <w:r w:rsidR="00170F58" w:rsidRPr="000213CB">
        <w:rPr>
          <w:rFonts w:ascii="Lato" w:hAnsi="Lato" w:cstheme="minorHAnsi"/>
          <w:b/>
        </w:rPr>
        <w:t xml:space="preserve"> </w:t>
      </w:r>
      <w:bookmarkEnd w:id="1"/>
      <w:bookmarkEnd w:id="2"/>
      <w:bookmarkEnd w:id="3"/>
      <w:r w:rsidRPr="000213CB">
        <w:rPr>
          <w:rFonts w:ascii="Lato" w:hAnsi="Lato" w:cstheme="minorHAnsi"/>
          <w:b/>
        </w:rPr>
        <w:t>BAJO EL SIGUIENTE:</w:t>
      </w:r>
    </w:p>
    <w:p w14:paraId="690D4201" w14:textId="77777777" w:rsidR="009E3739" w:rsidRPr="000213CB" w:rsidRDefault="009E3739" w:rsidP="009E3739">
      <w:pPr>
        <w:tabs>
          <w:tab w:val="left" w:pos="5387"/>
        </w:tabs>
        <w:spacing w:line="480" w:lineRule="auto"/>
        <w:ind w:left="426" w:hanging="284"/>
        <w:jc w:val="center"/>
        <w:rPr>
          <w:rFonts w:ascii="Lato" w:hAnsi="Lato" w:cstheme="minorHAnsi"/>
          <w:b/>
          <w:bCs/>
          <w:bdr w:val="none" w:sz="0" w:space="0" w:color="auto" w:frame="1"/>
        </w:rPr>
      </w:pPr>
      <w:r w:rsidRPr="000213CB">
        <w:rPr>
          <w:rFonts w:ascii="Lato" w:hAnsi="Lato" w:cstheme="minorHAnsi"/>
          <w:b/>
          <w:bCs/>
          <w:bdr w:val="none" w:sz="0" w:space="0" w:color="auto" w:frame="1"/>
        </w:rPr>
        <w:t>ORDEN DEL DÍA</w:t>
      </w:r>
    </w:p>
    <w:p w14:paraId="3CAA10D5" w14:textId="489CBB4A" w:rsidR="009E3739" w:rsidRPr="000213CB" w:rsidRDefault="009E3739" w:rsidP="009E3739">
      <w:pPr>
        <w:pStyle w:val="Prrafodelista"/>
        <w:numPr>
          <w:ilvl w:val="0"/>
          <w:numId w:val="38"/>
        </w:numPr>
        <w:tabs>
          <w:tab w:val="left" w:pos="5387"/>
        </w:tabs>
        <w:spacing w:after="0" w:line="480" w:lineRule="auto"/>
        <w:ind w:left="851" w:hanging="284"/>
        <w:jc w:val="both"/>
        <w:rPr>
          <w:rFonts w:ascii="Lato" w:hAnsi="Lato" w:cstheme="minorHAnsi"/>
          <w:bdr w:val="none" w:sz="0" w:space="0" w:color="auto" w:frame="1"/>
        </w:rPr>
      </w:pPr>
      <w:r w:rsidRPr="000213CB">
        <w:rPr>
          <w:rFonts w:ascii="Lato" w:hAnsi="Lato" w:cstheme="minorHAnsi"/>
          <w:bdr w:val="none" w:sz="0" w:space="0" w:color="auto" w:frame="1"/>
        </w:rPr>
        <w:t xml:space="preserve">Verificación del quorum. </w:t>
      </w:r>
      <w:r w:rsidR="000213CB" w:rsidRPr="000213CB">
        <w:rPr>
          <w:rFonts w:ascii="Lato" w:hAnsi="Lato" w:cstheme="minorHAnsi"/>
          <w:bdr w:val="none" w:sz="0" w:space="0" w:color="auto" w:frame="1"/>
        </w:rPr>
        <w:t>- - - - - - - - - - - - - - - - - - - - - - - - - - - - - - - -</w:t>
      </w:r>
    </w:p>
    <w:p w14:paraId="63548781" w14:textId="52C7E86C" w:rsidR="009E3739" w:rsidRPr="000213CB" w:rsidRDefault="009E3739" w:rsidP="009E3739">
      <w:pPr>
        <w:pStyle w:val="Prrafodelista"/>
        <w:numPr>
          <w:ilvl w:val="0"/>
          <w:numId w:val="38"/>
        </w:numPr>
        <w:tabs>
          <w:tab w:val="left" w:pos="5387"/>
        </w:tabs>
        <w:spacing w:after="0" w:line="480" w:lineRule="auto"/>
        <w:ind w:left="851" w:hanging="284"/>
        <w:jc w:val="both"/>
        <w:rPr>
          <w:rFonts w:ascii="Lato" w:hAnsi="Lato" w:cstheme="minorHAnsi"/>
          <w:bdr w:val="none" w:sz="0" w:space="0" w:color="auto" w:frame="1"/>
        </w:rPr>
      </w:pPr>
      <w:r w:rsidRPr="000213CB">
        <w:rPr>
          <w:rFonts w:ascii="Lato" w:hAnsi="Lato" w:cstheme="minorHAnsi"/>
          <w:bdr w:val="none" w:sz="0" w:space="0" w:color="auto" w:frame="1"/>
        </w:rPr>
        <w:t xml:space="preserve">Análisis, discusión y determinación del oficio número CJET/C/27/2025, recibido el veintinueve de abril de dos mil veinticinco, signado por la Licenciada Violeta Fernández Vázquez, </w:t>
      </w:r>
      <w:proofErr w:type="gramStart"/>
      <w:r w:rsidRPr="000213CB">
        <w:rPr>
          <w:rFonts w:ascii="Lato" w:hAnsi="Lato" w:cstheme="minorHAnsi"/>
          <w:bdr w:val="none" w:sz="0" w:space="0" w:color="auto" w:frame="1"/>
        </w:rPr>
        <w:t>Consejera</w:t>
      </w:r>
      <w:proofErr w:type="gramEnd"/>
      <w:r w:rsidRPr="000213CB">
        <w:rPr>
          <w:rFonts w:ascii="Lato" w:hAnsi="Lato" w:cstheme="minorHAnsi"/>
          <w:bdr w:val="none" w:sz="0" w:space="0" w:color="auto" w:frame="1"/>
        </w:rPr>
        <w:t xml:space="preserve"> integrante de este Cuerpo Colegiado, en su carácter de visitadora.</w:t>
      </w:r>
      <w:r w:rsidR="000213CB" w:rsidRPr="000213CB">
        <w:rPr>
          <w:rFonts w:ascii="Lato" w:hAnsi="Lato" w:cstheme="minorHAnsi"/>
          <w:bdr w:val="none" w:sz="0" w:space="0" w:color="auto" w:frame="1"/>
        </w:rPr>
        <w:t xml:space="preserve"> - - - - - - - - - - - - - - - - - </w:t>
      </w:r>
    </w:p>
    <w:p w14:paraId="3CDF4EAF" w14:textId="290D469C" w:rsidR="009E3739" w:rsidRPr="000213CB" w:rsidRDefault="009E3739" w:rsidP="009E3739">
      <w:pPr>
        <w:pStyle w:val="Prrafodelista"/>
        <w:numPr>
          <w:ilvl w:val="0"/>
          <w:numId w:val="38"/>
        </w:numPr>
        <w:tabs>
          <w:tab w:val="left" w:pos="5387"/>
        </w:tabs>
        <w:spacing w:after="0" w:line="480" w:lineRule="auto"/>
        <w:ind w:left="851" w:hanging="284"/>
        <w:jc w:val="both"/>
        <w:rPr>
          <w:rFonts w:ascii="Lato" w:hAnsi="Lato" w:cstheme="minorHAnsi"/>
          <w:bdr w:val="none" w:sz="0" w:space="0" w:color="auto" w:frame="1"/>
        </w:rPr>
      </w:pPr>
      <w:r w:rsidRPr="000213CB">
        <w:rPr>
          <w:rFonts w:ascii="Lato" w:hAnsi="Lato" w:cstheme="minorHAnsi"/>
          <w:bdr w:val="none" w:sz="0" w:space="0" w:color="auto" w:frame="1"/>
        </w:rPr>
        <w:t xml:space="preserve">Análisis, discusión y determinación del oficio número CJET/CD/0051/2025, recibido el treinta de abril de dos mil veinticinco, signado por el Licenciado Miguel Sánchez Ramírez, </w:t>
      </w:r>
      <w:proofErr w:type="gramStart"/>
      <w:r w:rsidRPr="000213CB">
        <w:rPr>
          <w:rFonts w:ascii="Lato" w:hAnsi="Lato" w:cstheme="minorHAnsi"/>
          <w:bdr w:val="none" w:sz="0" w:space="0" w:color="auto" w:frame="1"/>
        </w:rPr>
        <w:t>Consejero</w:t>
      </w:r>
      <w:proofErr w:type="gramEnd"/>
      <w:r w:rsidRPr="000213CB">
        <w:rPr>
          <w:rFonts w:ascii="Lato" w:hAnsi="Lato" w:cstheme="minorHAnsi"/>
          <w:bdr w:val="none" w:sz="0" w:space="0" w:color="auto" w:frame="1"/>
        </w:rPr>
        <w:t xml:space="preserve"> integrante de este Cuerpo Colegiado.</w:t>
      </w:r>
      <w:r w:rsidR="000213CB" w:rsidRPr="000213CB">
        <w:rPr>
          <w:rFonts w:ascii="Lato" w:hAnsi="Lato" w:cstheme="minorHAnsi"/>
          <w:bdr w:val="none" w:sz="0" w:space="0" w:color="auto" w:frame="1"/>
        </w:rPr>
        <w:t xml:space="preserve"> - - - - - - - - - - - - - - - - - - - - - - - </w:t>
      </w:r>
    </w:p>
    <w:p w14:paraId="5DDA5BDA" w14:textId="5A6F4CD2" w:rsidR="009E3739" w:rsidRPr="000213CB" w:rsidRDefault="009E3739" w:rsidP="009E3739">
      <w:pPr>
        <w:pStyle w:val="Prrafodelista"/>
        <w:numPr>
          <w:ilvl w:val="0"/>
          <w:numId w:val="38"/>
        </w:numPr>
        <w:tabs>
          <w:tab w:val="left" w:pos="5387"/>
        </w:tabs>
        <w:spacing w:after="0" w:line="480" w:lineRule="auto"/>
        <w:ind w:left="851" w:hanging="284"/>
        <w:jc w:val="both"/>
        <w:rPr>
          <w:rFonts w:ascii="Lato" w:hAnsi="Lato" w:cstheme="minorHAnsi"/>
          <w:bdr w:val="none" w:sz="0" w:space="0" w:color="auto" w:frame="1"/>
        </w:rPr>
      </w:pPr>
      <w:r w:rsidRPr="000213CB">
        <w:rPr>
          <w:rFonts w:ascii="Lato" w:hAnsi="Lato" w:cstheme="minorHAnsi"/>
          <w:bdr w:val="none" w:sz="0" w:space="0" w:color="auto" w:frame="1"/>
        </w:rPr>
        <w:t xml:space="preserve">Análisis, discusión y determinación del oficio número SP-3P/2025/296, recibido el treinta de abril de dos mil veinticinco, signado por la </w:t>
      </w:r>
      <w:proofErr w:type="gramStart"/>
      <w:r w:rsidRPr="000213CB">
        <w:rPr>
          <w:rFonts w:ascii="Lato" w:hAnsi="Lato" w:cstheme="minorHAnsi"/>
          <w:bdr w:val="none" w:sz="0" w:space="0" w:color="auto" w:frame="1"/>
        </w:rPr>
        <w:t>Secretaria</w:t>
      </w:r>
      <w:proofErr w:type="gramEnd"/>
      <w:r w:rsidRPr="000213CB">
        <w:rPr>
          <w:rFonts w:ascii="Lato" w:hAnsi="Lato" w:cstheme="minorHAnsi"/>
          <w:bdr w:val="none" w:sz="0" w:space="0" w:color="auto" w:frame="1"/>
        </w:rPr>
        <w:t xml:space="preserve"> de Acuerdos de la Sala Penal y Especializada en Administración de Justicia para Adolescentes del Tribunal Superior de Justicia del Estado. </w:t>
      </w:r>
      <w:r w:rsidR="000213CB" w:rsidRPr="000213CB">
        <w:rPr>
          <w:rFonts w:ascii="Lato" w:hAnsi="Lato" w:cstheme="minorHAnsi"/>
          <w:bdr w:val="none" w:sz="0" w:space="0" w:color="auto" w:frame="1"/>
        </w:rPr>
        <w:t>- - - - - - - - - - - - - - - - - - - - - - - - - - - - - - - - - - - -</w:t>
      </w:r>
    </w:p>
    <w:p w14:paraId="1D029097" w14:textId="498398CA" w:rsidR="009E3739" w:rsidRPr="000213CB" w:rsidRDefault="009E3739" w:rsidP="009E3739">
      <w:pPr>
        <w:pStyle w:val="Prrafodelista"/>
        <w:numPr>
          <w:ilvl w:val="0"/>
          <w:numId w:val="38"/>
        </w:numPr>
        <w:tabs>
          <w:tab w:val="left" w:pos="5387"/>
        </w:tabs>
        <w:spacing w:after="0" w:line="480" w:lineRule="auto"/>
        <w:ind w:left="851" w:hanging="284"/>
        <w:jc w:val="both"/>
        <w:rPr>
          <w:rFonts w:ascii="Lato" w:hAnsi="Lato" w:cstheme="minorHAnsi"/>
          <w:bdr w:val="none" w:sz="0" w:space="0" w:color="auto" w:frame="1"/>
        </w:rPr>
      </w:pPr>
      <w:r w:rsidRPr="000213CB">
        <w:rPr>
          <w:rFonts w:ascii="Lato" w:hAnsi="Lato" w:cstheme="minorHAnsi"/>
          <w:bdr w:val="none" w:sz="0" w:space="0" w:color="auto" w:frame="1"/>
        </w:rPr>
        <w:t xml:space="preserve">Análisis, discusión y determinación del oficio número 3210/2025-2, recibido el treinta de abril de dos mil veinticinco, signado por el Juez Segundo de Control y de Juicio Oral del Distrito Judicial de Sánchez Piedras y Especializado en Justicia para Adolescentes del Estado. </w:t>
      </w:r>
      <w:r w:rsidR="000213CB" w:rsidRPr="000213CB">
        <w:rPr>
          <w:rFonts w:ascii="Lato" w:hAnsi="Lato" w:cstheme="minorHAnsi"/>
          <w:bdr w:val="none" w:sz="0" w:space="0" w:color="auto" w:frame="1"/>
        </w:rPr>
        <w:t xml:space="preserve"> - - - -</w:t>
      </w:r>
    </w:p>
    <w:p w14:paraId="0671B4E5" w14:textId="1859C2EF" w:rsidR="009E3739" w:rsidRPr="000213CB" w:rsidRDefault="009E3739" w:rsidP="009E3739">
      <w:pPr>
        <w:pStyle w:val="Prrafodelista"/>
        <w:numPr>
          <w:ilvl w:val="0"/>
          <w:numId w:val="38"/>
        </w:numPr>
        <w:tabs>
          <w:tab w:val="left" w:pos="5387"/>
        </w:tabs>
        <w:spacing w:after="0" w:line="480" w:lineRule="auto"/>
        <w:ind w:left="851" w:hanging="284"/>
        <w:jc w:val="both"/>
        <w:rPr>
          <w:rFonts w:ascii="Lato" w:hAnsi="Lato" w:cstheme="minorHAnsi"/>
          <w:bdr w:val="none" w:sz="0" w:space="0" w:color="auto" w:frame="1"/>
        </w:rPr>
      </w:pPr>
      <w:r w:rsidRPr="000213CB">
        <w:rPr>
          <w:rFonts w:ascii="Lato" w:hAnsi="Lato" w:cstheme="minorHAnsi"/>
          <w:bdr w:val="none" w:sz="0" w:space="0" w:color="auto" w:frame="1"/>
        </w:rPr>
        <w:t xml:space="preserve">Análisis, discusión y determinación del oficio número 336, recibido el dos de mayo de dos mil veinticinco, signado por la Administradora Interina del Juzgado de Control y de Juicio Oral del Distrito Judicial de Guridi y Alcocer. </w:t>
      </w:r>
      <w:r w:rsidR="000213CB" w:rsidRPr="000213CB">
        <w:rPr>
          <w:rFonts w:ascii="Lato" w:hAnsi="Lato" w:cstheme="minorHAnsi"/>
          <w:bdr w:val="none" w:sz="0" w:space="0" w:color="auto" w:frame="1"/>
        </w:rPr>
        <w:t>- - - - - - - - - - - - - - - - - - - - - - - - - - - - - - - - - - - - - -</w:t>
      </w:r>
    </w:p>
    <w:p w14:paraId="533565F8" w14:textId="1C2F23ED" w:rsidR="009E3739" w:rsidRPr="000213CB" w:rsidRDefault="009E3739" w:rsidP="009E3739">
      <w:pPr>
        <w:pStyle w:val="Prrafodelista"/>
        <w:numPr>
          <w:ilvl w:val="0"/>
          <w:numId w:val="38"/>
        </w:numPr>
        <w:tabs>
          <w:tab w:val="left" w:pos="5387"/>
        </w:tabs>
        <w:spacing w:after="0" w:line="480" w:lineRule="auto"/>
        <w:ind w:left="851" w:hanging="284"/>
        <w:jc w:val="both"/>
        <w:rPr>
          <w:rFonts w:ascii="Lato" w:hAnsi="Lato" w:cstheme="minorHAnsi"/>
          <w:bdr w:val="none" w:sz="0" w:space="0" w:color="auto" w:frame="1"/>
        </w:rPr>
      </w:pPr>
      <w:r w:rsidRPr="000213CB">
        <w:rPr>
          <w:rFonts w:ascii="Lato" w:hAnsi="Lato" w:cstheme="minorHAnsi"/>
          <w:bdr w:val="none" w:sz="0" w:space="0" w:color="auto" w:frame="1"/>
        </w:rPr>
        <w:lastRenderedPageBreak/>
        <w:t>Análisis, discusión y determinación del oficio número 744, recibido el dos de mayo de dos mil veinticinco, signado por el Juez del Sistema Tradicional Penal y Especializado en Administración de Justicia para Adolescentes.</w:t>
      </w:r>
      <w:r w:rsidR="000213CB" w:rsidRPr="000213CB">
        <w:rPr>
          <w:rFonts w:ascii="Lato" w:hAnsi="Lato" w:cstheme="minorHAnsi"/>
          <w:bdr w:val="none" w:sz="0" w:space="0" w:color="auto" w:frame="1"/>
        </w:rPr>
        <w:t xml:space="preserve"> - - - - - - - - - - - - - - - - - - - - - - - - - - - - - - - - - - - - - - - -</w:t>
      </w:r>
    </w:p>
    <w:p w14:paraId="4295BE73" w14:textId="7E5A268D" w:rsidR="009E3739" w:rsidRPr="000213CB" w:rsidRDefault="009E3739" w:rsidP="009E3739">
      <w:pPr>
        <w:pStyle w:val="Prrafodelista"/>
        <w:numPr>
          <w:ilvl w:val="0"/>
          <w:numId w:val="38"/>
        </w:numPr>
        <w:tabs>
          <w:tab w:val="left" w:pos="5387"/>
        </w:tabs>
        <w:spacing w:after="0" w:line="480" w:lineRule="auto"/>
        <w:ind w:left="851" w:hanging="284"/>
        <w:jc w:val="both"/>
        <w:rPr>
          <w:rFonts w:ascii="Lato" w:hAnsi="Lato" w:cstheme="minorHAnsi"/>
          <w:bdr w:val="none" w:sz="0" w:space="0" w:color="auto" w:frame="1"/>
        </w:rPr>
      </w:pPr>
      <w:r w:rsidRPr="000213CB">
        <w:rPr>
          <w:rFonts w:ascii="Lato" w:hAnsi="Lato" w:cstheme="minorHAnsi"/>
          <w:bdr w:val="none" w:sz="0" w:space="0" w:color="auto" w:frame="1"/>
        </w:rPr>
        <w:t xml:space="preserve">Análisis, discusión y determinación del oficio número JURTSJ/167/2025, recibido el dos de mayo de dos mil veinticinco, signado por la </w:t>
      </w:r>
      <w:proofErr w:type="gramStart"/>
      <w:r w:rsidRPr="000213CB">
        <w:rPr>
          <w:rFonts w:ascii="Lato" w:hAnsi="Lato" w:cstheme="minorHAnsi"/>
          <w:bdr w:val="none" w:sz="0" w:space="0" w:color="auto" w:frame="1"/>
        </w:rPr>
        <w:t>Directora</w:t>
      </w:r>
      <w:proofErr w:type="gramEnd"/>
      <w:r w:rsidRPr="000213CB">
        <w:rPr>
          <w:rFonts w:ascii="Lato" w:hAnsi="Lato" w:cstheme="minorHAnsi"/>
          <w:bdr w:val="none" w:sz="0" w:space="0" w:color="auto" w:frame="1"/>
        </w:rPr>
        <w:t xml:space="preserve"> Jurídica del Tribunal Superior de Justicia del Estado.</w:t>
      </w:r>
      <w:r w:rsidR="000213CB" w:rsidRPr="000213CB">
        <w:rPr>
          <w:rFonts w:ascii="Lato" w:hAnsi="Lato" w:cstheme="minorHAnsi"/>
          <w:bdr w:val="none" w:sz="0" w:space="0" w:color="auto" w:frame="1"/>
        </w:rPr>
        <w:t xml:space="preserve"> - - - - - - - - - - - - - - - - - - - - - - - - - - - - - - - - - - - - - - - - - - - -</w:t>
      </w:r>
    </w:p>
    <w:p w14:paraId="05B81613" w14:textId="0F640AFC" w:rsidR="009E3739" w:rsidRPr="000213CB" w:rsidRDefault="009E3739" w:rsidP="009E3739">
      <w:pPr>
        <w:pStyle w:val="Prrafodelista"/>
        <w:numPr>
          <w:ilvl w:val="0"/>
          <w:numId w:val="38"/>
        </w:numPr>
        <w:tabs>
          <w:tab w:val="left" w:pos="5387"/>
        </w:tabs>
        <w:spacing w:after="0" w:line="480" w:lineRule="auto"/>
        <w:ind w:left="851" w:hanging="284"/>
        <w:jc w:val="both"/>
        <w:rPr>
          <w:rFonts w:ascii="Lato" w:hAnsi="Lato" w:cstheme="minorHAnsi"/>
          <w:bdr w:val="none" w:sz="0" w:space="0" w:color="auto" w:frame="1"/>
        </w:rPr>
      </w:pPr>
      <w:r w:rsidRPr="000213CB">
        <w:rPr>
          <w:rFonts w:ascii="Lato" w:hAnsi="Lato" w:cstheme="minorHAnsi"/>
          <w:bdr w:val="none" w:sz="0" w:space="0" w:color="auto" w:frame="1"/>
        </w:rPr>
        <w:t>Análisis y discusión que conlleve a la determinación de asuntos diversos de personal del Poder Judicial del Estado.</w:t>
      </w:r>
      <w:r w:rsidR="000213CB" w:rsidRPr="000213CB">
        <w:rPr>
          <w:rFonts w:ascii="Lato" w:hAnsi="Lato" w:cstheme="minorHAnsi"/>
          <w:bdr w:val="none" w:sz="0" w:space="0" w:color="auto" w:frame="1"/>
        </w:rPr>
        <w:t xml:space="preserve"> - - - - - - - - - - - - - - - - - - - - -</w:t>
      </w:r>
    </w:p>
    <w:p w14:paraId="14426600" w14:textId="77777777" w:rsidR="009E3739" w:rsidRPr="000213CB" w:rsidRDefault="009E3739" w:rsidP="009E3739">
      <w:pPr>
        <w:spacing w:line="480" w:lineRule="auto"/>
        <w:jc w:val="both"/>
        <w:rPr>
          <w:rFonts w:ascii="Lato" w:hAnsi="Lato" w:cstheme="minorHAnsi"/>
          <w:b/>
        </w:rPr>
      </w:pPr>
    </w:p>
    <w:p w14:paraId="6483562D" w14:textId="77777777" w:rsidR="00DD223C" w:rsidRPr="000213CB" w:rsidRDefault="00DD223C" w:rsidP="00085974">
      <w:pPr>
        <w:spacing w:line="480" w:lineRule="auto"/>
        <w:jc w:val="both"/>
        <w:rPr>
          <w:rFonts w:ascii="Lato" w:hAnsi="Lato" w:cstheme="minorHAnsi"/>
        </w:rPr>
      </w:pPr>
      <w:bookmarkStart w:id="4" w:name="_Hlk94531303"/>
      <w:r w:rsidRPr="000213CB">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0213CB" w:rsidRPr="000213CB" w14:paraId="2DA255D8" w14:textId="77777777" w:rsidTr="00111396">
        <w:tc>
          <w:tcPr>
            <w:tcW w:w="6096" w:type="dxa"/>
            <w:hideMark/>
          </w:tcPr>
          <w:p w14:paraId="1D8DF4D6" w14:textId="77777777" w:rsidR="00DD223C" w:rsidRPr="000213CB" w:rsidRDefault="00DD223C" w:rsidP="00085974">
            <w:pPr>
              <w:tabs>
                <w:tab w:val="left" w:pos="5387"/>
              </w:tabs>
              <w:spacing w:line="480" w:lineRule="auto"/>
              <w:jc w:val="both"/>
              <w:rPr>
                <w:rFonts w:ascii="Lato" w:hAnsi="Lato" w:cs="Calibri"/>
                <w:b/>
              </w:rPr>
            </w:pPr>
            <w:r w:rsidRPr="000213CB">
              <w:rPr>
                <w:rFonts w:ascii="Lato" w:hAnsi="Lato" w:cs="Calibri"/>
                <w:b/>
              </w:rPr>
              <w:t xml:space="preserve">Magistrada Anel Bañuelos Meneses, </w:t>
            </w:r>
            <w:proofErr w:type="gramStart"/>
            <w:r w:rsidRPr="000213CB">
              <w:rPr>
                <w:rFonts w:ascii="Lato" w:hAnsi="Lato" w:cs="Calibri"/>
                <w:b/>
              </w:rPr>
              <w:t>Presidenta</w:t>
            </w:r>
            <w:proofErr w:type="gramEnd"/>
            <w:r w:rsidRPr="000213CB">
              <w:rPr>
                <w:rFonts w:ascii="Lato" w:hAnsi="Lato" w:cs="Calibri"/>
                <w:b/>
              </w:rPr>
              <w:t xml:space="preserve"> del Consejo de la Judicatura del Estado de Tlaxcala.  - - - -  - - - - - - - - - - </w:t>
            </w:r>
          </w:p>
        </w:tc>
        <w:tc>
          <w:tcPr>
            <w:tcW w:w="1842" w:type="dxa"/>
            <w:hideMark/>
          </w:tcPr>
          <w:p w14:paraId="69F66C36" w14:textId="2B9B84DE" w:rsidR="00DD223C" w:rsidRPr="000213CB" w:rsidRDefault="00DD223C" w:rsidP="00085974">
            <w:pPr>
              <w:tabs>
                <w:tab w:val="left" w:pos="5387"/>
              </w:tabs>
              <w:spacing w:after="0" w:line="480" w:lineRule="auto"/>
              <w:jc w:val="both"/>
              <w:rPr>
                <w:rFonts w:ascii="Lato" w:hAnsi="Lato" w:cs="Calibri"/>
                <w:b/>
              </w:rPr>
            </w:pPr>
            <w:r w:rsidRPr="000213CB">
              <w:rPr>
                <w:rFonts w:ascii="Lato" w:hAnsi="Lato" w:cs="Calibri"/>
                <w:b/>
              </w:rPr>
              <w:t xml:space="preserve">- - - - - - - - - - - - Presente - - - - </w:t>
            </w:r>
            <w:r w:rsidR="00326896" w:rsidRPr="000213CB">
              <w:rPr>
                <w:rFonts w:ascii="Lato" w:hAnsi="Lato" w:cs="Calibri"/>
                <w:b/>
              </w:rPr>
              <w:t>-</w:t>
            </w:r>
          </w:p>
        </w:tc>
      </w:tr>
      <w:tr w:rsidR="000213CB" w:rsidRPr="000213CB" w14:paraId="52F7642D" w14:textId="77777777" w:rsidTr="00111396">
        <w:tc>
          <w:tcPr>
            <w:tcW w:w="6096" w:type="dxa"/>
            <w:hideMark/>
          </w:tcPr>
          <w:p w14:paraId="47C40D78" w14:textId="77777777" w:rsidR="00DD223C" w:rsidRPr="000213CB" w:rsidRDefault="00DD223C" w:rsidP="00085974">
            <w:pPr>
              <w:tabs>
                <w:tab w:val="left" w:pos="5387"/>
              </w:tabs>
              <w:spacing w:line="480" w:lineRule="auto"/>
              <w:jc w:val="both"/>
              <w:rPr>
                <w:rFonts w:ascii="Lato" w:hAnsi="Lato" w:cs="Calibri"/>
                <w:b/>
              </w:rPr>
            </w:pPr>
            <w:r w:rsidRPr="000213CB">
              <w:rPr>
                <w:rFonts w:ascii="Lato" w:hAnsi="Lato" w:cs="Calibri"/>
                <w:b/>
              </w:rPr>
              <w:t xml:space="preserve">Maestro Germán Mendoza </w:t>
            </w:r>
            <w:proofErr w:type="spellStart"/>
            <w:r w:rsidRPr="000213CB">
              <w:rPr>
                <w:rFonts w:ascii="Lato" w:hAnsi="Lato" w:cs="Calibri"/>
                <w:b/>
              </w:rPr>
              <w:t>Papalotzi</w:t>
            </w:r>
            <w:proofErr w:type="spellEnd"/>
            <w:r w:rsidRPr="000213CB">
              <w:rPr>
                <w:rFonts w:ascii="Lato" w:hAnsi="Lato" w:cs="Calibri"/>
                <w:b/>
              </w:rPr>
              <w:t xml:space="preserve">, integrante del Consejo de la Judicatura del Estado de Tlaxcala.  - - - - - - - - - - - - - - - </w:t>
            </w:r>
          </w:p>
        </w:tc>
        <w:tc>
          <w:tcPr>
            <w:tcW w:w="1842" w:type="dxa"/>
            <w:hideMark/>
          </w:tcPr>
          <w:p w14:paraId="474591CE" w14:textId="77777777" w:rsidR="00DD223C" w:rsidRPr="000213CB" w:rsidRDefault="00DD223C" w:rsidP="00085974">
            <w:pPr>
              <w:tabs>
                <w:tab w:val="left" w:pos="5387"/>
              </w:tabs>
              <w:spacing w:after="0" w:line="480" w:lineRule="auto"/>
              <w:ind w:left="36"/>
              <w:jc w:val="both"/>
              <w:rPr>
                <w:rFonts w:ascii="Lato" w:hAnsi="Lato" w:cs="Calibri"/>
                <w:b/>
              </w:rPr>
            </w:pPr>
            <w:r w:rsidRPr="000213CB">
              <w:rPr>
                <w:rFonts w:ascii="Lato" w:hAnsi="Lato" w:cs="Calibri"/>
                <w:b/>
              </w:rPr>
              <w:t xml:space="preserve">- - - - - - - - - - - -Presente - - - - - </w:t>
            </w:r>
          </w:p>
        </w:tc>
      </w:tr>
      <w:tr w:rsidR="000213CB" w:rsidRPr="000213CB" w14:paraId="25C8F86E" w14:textId="77777777" w:rsidTr="00111396">
        <w:tc>
          <w:tcPr>
            <w:tcW w:w="6096" w:type="dxa"/>
            <w:hideMark/>
          </w:tcPr>
          <w:p w14:paraId="77CAF21A" w14:textId="77777777" w:rsidR="00DD223C" w:rsidRPr="000213CB" w:rsidRDefault="00DD223C" w:rsidP="00085974">
            <w:pPr>
              <w:tabs>
                <w:tab w:val="left" w:pos="5387"/>
              </w:tabs>
              <w:spacing w:line="480" w:lineRule="auto"/>
              <w:jc w:val="both"/>
              <w:rPr>
                <w:rFonts w:ascii="Lato" w:hAnsi="Lato" w:cs="Calibri"/>
                <w:b/>
              </w:rPr>
            </w:pPr>
            <w:r w:rsidRPr="000213CB">
              <w:rPr>
                <w:rFonts w:ascii="Lato" w:hAnsi="Lato" w:cs="Calibri"/>
                <w:b/>
              </w:rPr>
              <w:t xml:space="preserve">Licenciada Violeta Fernández Vázquez, integrante del Consejo de la Judicatura del Estado de Tlaxcala.  - - - - - - - - - </w:t>
            </w:r>
          </w:p>
        </w:tc>
        <w:tc>
          <w:tcPr>
            <w:tcW w:w="1842" w:type="dxa"/>
            <w:hideMark/>
          </w:tcPr>
          <w:p w14:paraId="3FB6D4E5" w14:textId="77777777" w:rsidR="00DD223C" w:rsidRPr="000213CB" w:rsidRDefault="00DD223C" w:rsidP="00085974">
            <w:pPr>
              <w:tabs>
                <w:tab w:val="left" w:pos="5387"/>
              </w:tabs>
              <w:spacing w:after="0" w:line="480" w:lineRule="auto"/>
              <w:ind w:left="36"/>
              <w:jc w:val="both"/>
              <w:rPr>
                <w:rFonts w:ascii="Lato" w:hAnsi="Lato" w:cs="Calibri"/>
                <w:b/>
              </w:rPr>
            </w:pPr>
            <w:r w:rsidRPr="000213CB">
              <w:rPr>
                <w:rFonts w:ascii="Lato" w:hAnsi="Lato" w:cs="Calibri"/>
                <w:b/>
              </w:rPr>
              <w:t xml:space="preserve">- - - - - - - - - - - - </w:t>
            </w:r>
          </w:p>
          <w:p w14:paraId="64121BFF" w14:textId="77777777" w:rsidR="00DD223C" w:rsidRPr="000213CB" w:rsidRDefault="00DD223C" w:rsidP="00085974">
            <w:pPr>
              <w:tabs>
                <w:tab w:val="left" w:pos="5387"/>
              </w:tabs>
              <w:spacing w:line="480" w:lineRule="auto"/>
              <w:ind w:left="36"/>
              <w:jc w:val="both"/>
              <w:rPr>
                <w:rFonts w:ascii="Lato" w:hAnsi="Lato" w:cs="Calibri"/>
                <w:b/>
              </w:rPr>
            </w:pPr>
            <w:r w:rsidRPr="000213CB">
              <w:rPr>
                <w:rFonts w:ascii="Lato" w:hAnsi="Lato" w:cs="Calibri"/>
                <w:b/>
              </w:rPr>
              <w:t xml:space="preserve">Presente - - - - - </w:t>
            </w:r>
          </w:p>
        </w:tc>
      </w:tr>
      <w:tr w:rsidR="000213CB" w:rsidRPr="000213CB" w14:paraId="06B4FD2E" w14:textId="77777777" w:rsidTr="00111396">
        <w:tc>
          <w:tcPr>
            <w:tcW w:w="6096" w:type="dxa"/>
          </w:tcPr>
          <w:p w14:paraId="29EF51EE" w14:textId="77777777" w:rsidR="00DD223C" w:rsidRPr="000213CB" w:rsidRDefault="00DD223C" w:rsidP="00085974">
            <w:pPr>
              <w:tabs>
                <w:tab w:val="left" w:pos="5387"/>
              </w:tabs>
              <w:spacing w:line="480" w:lineRule="auto"/>
              <w:jc w:val="both"/>
              <w:rPr>
                <w:rFonts w:ascii="Lato" w:hAnsi="Lato" w:cs="Calibri"/>
                <w:b/>
              </w:rPr>
            </w:pPr>
            <w:r w:rsidRPr="000213CB">
              <w:rPr>
                <w:rFonts w:ascii="Lato" w:hAnsi="Lato" w:cs="Calibri"/>
                <w:b/>
              </w:rPr>
              <w:t xml:space="preserve">Licenciada Alejandra </w:t>
            </w:r>
            <w:proofErr w:type="spellStart"/>
            <w:r w:rsidRPr="000213CB">
              <w:rPr>
                <w:rFonts w:ascii="Lato" w:hAnsi="Lato" w:cs="Calibri"/>
                <w:b/>
              </w:rPr>
              <w:t>Cósetl</w:t>
            </w:r>
            <w:proofErr w:type="spellEnd"/>
            <w:r w:rsidRPr="000213CB">
              <w:rPr>
                <w:rFonts w:ascii="Lato" w:hAnsi="Lato" w:cs="Calibri"/>
                <w:b/>
              </w:rPr>
              <w:t xml:space="preserve"> Flores, integrante del Consejo de la Judicatura del Estado de Tlaxcala. - - - - - - - - - - - - - - - - -</w:t>
            </w:r>
          </w:p>
        </w:tc>
        <w:tc>
          <w:tcPr>
            <w:tcW w:w="1842" w:type="dxa"/>
          </w:tcPr>
          <w:p w14:paraId="5D26D341" w14:textId="77777777" w:rsidR="00DD223C" w:rsidRPr="000213CB" w:rsidRDefault="00DD223C" w:rsidP="00085974">
            <w:pPr>
              <w:tabs>
                <w:tab w:val="left" w:pos="5387"/>
              </w:tabs>
              <w:spacing w:after="0" w:line="480" w:lineRule="auto"/>
              <w:ind w:left="36"/>
              <w:jc w:val="both"/>
              <w:rPr>
                <w:rFonts w:ascii="Lato" w:hAnsi="Lato" w:cs="Calibri"/>
                <w:b/>
              </w:rPr>
            </w:pPr>
            <w:r w:rsidRPr="000213CB">
              <w:rPr>
                <w:rFonts w:ascii="Lato" w:hAnsi="Lato" w:cs="Calibri"/>
                <w:b/>
              </w:rPr>
              <w:t xml:space="preserve">- - - - - - - - - - - - </w:t>
            </w:r>
          </w:p>
          <w:p w14:paraId="35833C81" w14:textId="77777777" w:rsidR="00DD223C" w:rsidRPr="000213CB" w:rsidRDefault="00DD223C" w:rsidP="00085974">
            <w:pPr>
              <w:tabs>
                <w:tab w:val="left" w:pos="5387"/>
              </w:tabs>
              <w:spacing w:after="0" w:line="480" w:lineRule="auto"/>
              <w:ind w:left="36"/>
              <w:jc w:val="both"/>
              <w:rPr>
                <w:rFonts w:ascii="Lato" w:hAnsi="Lato" w:cs="Calibri"/>
                <w:b/>
              </w:rPr>
            </w:pPr>
            <w:r w:rsidRPr="000213CB">
              <w:rPr>
                <w:rFonts w:ascii="Lato" w:hAnsi="Lato" w:cs="Calibri"/>
                <w:b/>
              </w:rPr>
              <w:t xml:space="preserve">Presente- - - - - -  </w:t>
            </w:r>
          </w:p>
        </w:tc>
      </w:tr>
      <w:tr w:rsidR="00DD223C" w:rsidRPr="000213CB" w14:paraId="562F2AE7" w14:textId="77777777" w:rsidTr="00111396">
        <w:tc>
          <w:tcPr>
            <w:tcW w:w="6096" w:type="dxa"/>
          </w:tcPr>
          <w:p w14:paraId="686178CB" w14:textId="77777777" w:rsidR="00DD223C" w:rsidRPr="000213CB" w:rsidRDefault="00DD223C" w:rsidP="00085974">
            <w:pPr>
              <w:tabs>
                <w:tab w:val="left" w:pos="5387"/>
              </w:tabs>
              <w:spacing w:after="120" w:line="480" w:lineRule="auto"/>
              <w:jc w:val="both"/>
              <w:rPr>
                <w:rFonts w:ascii="Lato" w:hAnsi="Lato" w:cs="Calibri"/>
                <w:b/>
              </w:rPr>
            </w:pPr>
            <w:r w:rsidRPr="000213CB">
              <w:rPr>
                <w:rFonts w:ascii="Lato" w:hAnsi="Lato" w:cs="Calibri"/>
                <w:b/>
              </w:rPr>
              <w:t>Licenciado Miguel Sánchez Ramírez, integrante del Consejo de la Judicatura del Estado de Tlaxcala. - - - - - - - - - - - - - - -</w:t>
            </w:r>
          </w:p>
        </w:tc>
        <w:tc>
          <w:tcPr>
            <w:tcW w:w="1842" w:type="dxa"/>
          </w:tcPr>
          <w:p w14:paraId="7E63EE97" w14:textId="77777777" w:rsidR="00DD223C" w:rsidRPr="000213CB" w:rsidRDefault="00DD223C" w:rsidP="00085974">
            <w:pPr>
              <w:tabs>
                <w:tab w:val="left" w:pos="5387"/>
              </w:tabs>
              <w:spacing w:after="0" w:line="480" w:lineRule="auto"/>
              <w:ind w:left="36"/>
              <w:jc w:val="both"/>
              <w:rPr>
                <w:rFonts w:ascii="Lato" w:hAnsi="Lato" w:cs="Calibri"/>
                <w:b/>
              </w:rPr>
            </w:pPr>
            <w:r w:rsidRPr="000213CB">
              <w:rPr>
                <w:rFonts w:ascii="Lato" w:hAnsi="Lato" w:cs="Calibri"/>
                <w:b/>
              </w:rPr>
              <w:t xml:space="preserve">- - - - - - - - - - - - </w:t>
            </w:r>
          </w:p>
          <w:p w14:paraId="5AC517CE" w14:textId="77777777" w:rsidR="00DD223C" w:rsidRPr="000213CB" w:rsidRDefault="00DD223C" w:rsidP="00085974">
            <w:pPr>
              <w:tabs>
                <w:tab w:val="left" w:pos="5387"/>
              </w:tabs>
              <w:spacing w:after="0" w:line="480" w:lineRule="auto"/>
              <w:ind w:left="36"/>
              <w:jc w:val="both"/>
              <w:rPr>
                <w:rFonts w:ascii="Lato" w:hAnsi="Lato" w:cs="Calibri"/>
                <w:b/>
              </w:rPr>
            </w:pPr>
            <w:proofErr w:type="gramStart"/>
            <w:r w:rsidRPr="000213CB">
              <w:rPr>
                <w:rFonts w:ascii="Lato" w:hAnsi="Lato" w:cs="Calibri"/>
                <w:b/>
              </w:rPr>
              <w:t>Presente  -</w:t>
            </w:r>
            <w:proofErr w:type="gramEnd"/>
            <w:r w:rsidRPr="000213CB">
              <w:rPr>
                <w:rFonts w:ascii="Lato" w:hAnsi="Lato" w:cs="Calibri"/>
                <w:b/>
              </w:rPr>
              <w:t xml:space="preserve"> - - --</w:t>
            </w:r>
          </w:p>
        </w:tc>
      </w:tr>
    </w:tbl>
    <w:p w14:paraId="3D890F7A" w14:textId="77777777" w:rsidR="009E3739" w:rsidRPr="000213CB" w:rsidRDefault="009E3739" w:rsidP="00085974">
      <w:pPr>
        <w:spacing w:after="0" w:line="480" w:lineRule="auto"/>
        <w:jc w:val="both"/>
        <w:rPr>
          <w:rFonts w:ascii="Lato" w:hAnsi="Lato" w:cstheme="minorHAnsi"/>
          <w:b/>
        </w:rPr>
      </w:pPr>
    </w:p>
    <w:p w14:paraId="7892C652" w14:textId="47B673E6" w:rsidR="00DD223C" w:rsidRPr="000213CB" w:rsidRDefault="00DD223C" w:rsidP="00085974">
      <w:pPr>
        <w:spacing w:after="0" w:line="480" w:lineRule="auto"/>
        <w:jc w:val="both"/>
        <w:rPr>
          <w:rFonts w:ascii="Lato" w:hAnsi="Lato" w:cstheme="minorHAnsi"/>
        </w:rPr>
      </w:pPr>
      <w:r w:rsidRPr="000213CB">
        <w:rPr>
          <w:rFonts w:ascii="Lato" w:hAnsi="Lato" w:cstheme="minorHAnsi"/>
          <w:b/>
        </w:rPr>
        <w:t xml:space="preserve">En uso de la palabra, la </w:t>
      </w:r>
      <w:proofErr w:type="gramStart"/>
      <w:r w:rsidRPr="000213CB">
        <w:rPr>
          <w:rFonts w:ascii="Lato" w:hAnsi="Lato" w:cstheme="minorHAnsi"/>
          <w:b/>
        </w:rPr>
        <w:t>Secretaria Ejecutiva</w:t>
      </w:r>
      <w:proofErr w:type="gramEnd"/>
      <w:r w:rsidRPr="000213CB">
        <w:rPr>
          <w:rFonts w:ascii="Lato" w:hAnsi="Lato" w:cstheme="minorHAnsi"/>
          <w:b/>
        </w:rPr>
        <w:t xml:space="preserve"> dijo</w:t>
      </w:r>
      <w:r w:rsidRPr="000213CB">
        <w:rPr>
          <w:rFonts w:ascii="Lato" w:hAnsi="Lato" w:cstheme="minorHAnsi"/>
        </w:rPr>
        <w:t xml:space="preserve">: informo Magistrada Presidenta que existe quórum legal para sesionar el día de hoy por encontrarse presentes cinco integrantes de este Consejo; lo anterior, en términos del artículo 67, segundo párrafo, de la Ley Orgánica del Poder Judicial del Estado. </w:t>
      </w:r>
    </w:p>
    <w:p w14:paraId="48546051" w14:textId="0C27784B" w:rsidR="00B21E1C" w:rsidRPr="000213CB" w:rsidRDefault="00B21E1C" w:rsidP="00085974">
      <w:pPr>
        <w:spacing w:after="0" w:line="480" w:lineRule="auto"/>
        <w:jc w:val="both"/>
        <w:rPr>
          <w:rFonts w:ascii="Lato" w:hAnsi="Lato"/>
          <w:b/>
          <w:bCs/>
          <w:u w:val="single"/>
        </w:rPr>
      </w:pPr>
      <w:r w:rsidRPr="000213CB">
        <w:rPr>
          <w:rFonts w:ascii="Lato" w:hAnsi="Lato" w:cstheme="minorHAnsi"/>
          <w:b/>
        </w:rPr>
        <w:t xml:space="preserve">En uso de la palabra, la Magistrada Presidenta dijo: </w:t>
      </w:r>
      <w:r w:rsidRPr="000213CB">
        <w:rPr>
          <w:rFonts w:ascii="Lato" w:hAnsi="Lato" w:cstheme="minorHAnsi"/>
        </w:rPr>
        <w:t xml:space="preserve">en razón de existir quórum legal, declaro abierta la presente sesión para que todos los acuerdos que se </w:t>
      </w:r>
      <w:r w:rsidRPr="000213CB">
        <w:rPr>
          <w:rFonts w:ascii="Lato" w:hAnsi="Lato" w:cstheme="minorHAnsi"/>
        </w:rPr>
        <w:lastRenderedPageBreak/>
        <w:t>dicten, tengan la validez que en derecho les corresponde</w:t>
      </w:r>
      <w:bookmarkStart w:id="5" w:name="_Hlk195535284"/>
      <w:r w:rsidRPr="000213CB">
        <w:rPr>
          <w:rFonts w:ascii="Lato" w:hAnsi="Lato" w:cstheme="minorHAnsi"/>
        </w:rPr>
        <w:t xml:space="preserve">, asimismo se faculta a la Secretaria Ejecutiva girar los oficios respectivos para comunicar los acuerdos que se emitan, </w:t>
      </w:r>
      <w:r w:rsidRPr="000213CB">
        <w:rPr>
          <w:rFonts w:ascii="Lato" w:hAnsi="Lato" w:cstheme="minorHAnsi"/>
          <w:bCs/>
        </w:rPr>
        <w:t>para continuar, s</w:t>
      </w:r>
      <w:r w:rsidRPr="000213CB">
        <w:rPr>
          <w:rFonts w:ascii="Lato" w:hAnsi="Lato" w:cstheme="minorHAnsi"/>
        </w:rPr>
        <w:t>ometo a consideración el orden del día de la convocatoria que les fue entregada</w:t>
      </w:r>
      <w:r w:rsidR="00C22548" w:rsidRPr="000213CB">
        <w:rPr>
          <w:rFonts w:ascii="Lato" w:hAnsi="Lato" w:cstheme="minorHAnsi"/>
        </w:rPr>
        <w:t xml:space="preserve">, así como </w:t>
      </w:r>
      <w:proofErr w:type="spellStart"/>
      <w:r w:rsidR="00C22548" w:rsidRPr="000213CB">
        <w:rPr>
          <w:rFonts w:ascii="Lato" w:hAnsi="Lato" w:cstheme="minorHAnsi"/>
        </w:rPr>
        <w:t>adendar</w:t>
      </w:r>
      <w:proofErr w:type="spellEnd"/>
      <w:r w:rsidR="00C22548" w:rsidRPr="000213CB">
        <w:rPr>
          <w:rFonts w:ascii="Lato" w:hAnsi="Lato" w:cstheme="minorHAnsi"/>
        </w:rPr>
        <w:t xml:space="preserve"> la documentación siguiente: Escrito signado por </w:t>
      </w:r>
      <w:r w:rsidR="00C22548" w:rsidRPr="000213CB">
        <w:rPr>
          <w:rFonts w:ascii="Lato" w:hAnsi="Lato"/>
        </w:rPr>
        <w:t xml:space="preserve">Victoria Maldonado Flores o Ma. Victoria Maldonado de Nava e Ingeniero Arquitecto Carlos Javier Calzada Salas; </w:t>
      </w:r>
      <w:r w:rsidR="007126A2" w:rsidRPr="000213CB">
        <w:rPr>
          <w:rFonts w:ascii="Lato" w:hAnsi="Lato"/>
        </w:rPr>
        <w:t>o</w:t>
      </w:r>
      <w:r w:rsidR="00C22548" w:rsidRPr="000213CB">
        <w:rPr>
          <w:rFonts w:ascii="Lato" w:hAnsi="Lato"/>
        </w:rPr>
        <w:t xml:space="preserve">ficio PTSJ/418/2025, signado por la de la voz en mi carácter de Presidenta del Tribunal Superior de Justicia y del Consejo de la Judicatura del Estado; </w:t>
      </w:r>
      <w:r w:rsidR="007126A2" w:rsidRPr="000213CB">
        <w:rPr>
          <w:rFonts w:ascii="Lato" w:hAnsi="Lato"/>
        </w:rPr>
        <w:t>o</w:t>
      </w:r>
      <w:r w:rsidR="00C22548" w:rsidRPr="000213CB">
        <w:rPr>
          <w:rFonts w:ascii="Lato" w:hAnsi="Lato"/>
        </w:rPr>
        <w:t>ficio ITE-UTCE-0272/2025</w:t>
      </w:r>
      <w:r w:rsidR="007126A2" w:rsidRPr="000213CB">
        <w:rPr>
          <w:rFonts w:ascii="Lato" w:hAnsi="Lato"/>
        </w:rPr>
        <w:t xml:space="preserve">, </w:t>
      </w:r>
      <w:r w:rsidR="00C22548" w:rsidRPr="000213CB">
        <w:rPr>
          <w:rFonts w:ascii="Lato" w:hAnsi="Lato"/>
        </w:rPr>
        <w:t>signado por la Titular de la Unidad Técnica de lo Contencioso Electoral de la Secretaría Ejecutiva del Instituto Tlaxcalteca de Elecciones;</w:t>
      </w:r>
      <w:r w:rsidR="009E3739" w:rsidRPr="000213CB">
        <w:rPr>
          <w:rFonts w:ascii="Lato" w:hAnsi="Lato"/>
        </w:rPr>
        <w:t xml:space="preserve">  </w:t>
      </w:r>
      <w:r w:rsidR="007126A2" w:rsidRPr="000213CB">
        <w:rPr>
          <w:rFonts w:ascii="Lato" w:hAnsi="Lato"/>
        </w:rPr>
        <w:t xml:space="preserve"> oficio </w:t>
      </w:r>
      <w:r w:rsidR="00C22548" w:rsidRPr="000213CB">
        <w:rPr>
          <w:rFonts w:ascii="Lato" w:hAnsi="Lato"/>
        </w:rPr>
        <w:t>D-TIC/304/2025</w:t>
      </w:r>
      <w:r w:rsidR="009E3739" w:rsidRPr="000213CB">
        <w:rPr>
          <w:rFonts w:ascii="Lato" w:hAnsi="Lato"/>
        </w:rPr>
        <w:t>,</w:t>
      </w:r>
      <w:r w:rsidR="00C22548" w:rsidRPr="000213CB">
        <w:rPr>
          <w:rFonts w:ascii="Lato" w:hAnsi="Lato"/>
        </w:rPr>
        <w:t xml:space="preserve"> signado por el Director de Tecnologías de la Información y  Comunicación del Poder Judicial del Estado</w:t>
      </w:r>
      <w:r w:rsidR="007E4E56" w:rsidRPr="000213CB">
        <w:rPr>
          <w:rFonts w:ascii="Lato" w:hAnsi="Lato"/>
        </w:rPr>
        <w:t>; y oficio DSP/979/2025, signado por el Jefe del Departamento de Servicios Periciales del Tribunal Superior de Justicia del Estado</w:t>
      </w:r>
      <w:r w:rsidR="00C22548" w:rsidRPr="000213CB">
        <w:rPr>
          <w:rFonts w:ascii="Lato" w:hAnsi="Lato"/>
        </w:rPr>
        <w:t>.</w:t>
      </w:r>
      <w:r w:rsidR="009E3739" w:rsidRPr="000213CB">
        <w:rPr>
          <w:rFonts w:ascii="Lato" w:hAnsi="Lato"/>
        </w:rPr>
        <w:t xml:space="preserve"> </w:t>
      </w:r>
      <w:r w:rsidR="009E3739" w:rsidRPr="000213CB">
        <w:rPr>
          <w:rFonts w:ascii="Lato" w:hAnsi="Lato"/>
          <w:b/>
          <w:bCs/>
          <w:u w:val="single"/>
        </w:rPr>
        <w:t>APROBADO POR UNANIMIDAD DE VOTOS.</w:t>
      </w:r>
    </w:p>
    <w:bookmarkEnd w:id="4"/>
    <w:bookmarkEnd w:id="5"/>
    <w:p w14:paraId="0ACF5D50" w14:textId="6A71C961" w:rsidR="001215B5" w:rsidRPr="000213CB" w:rsidRDefault="00170F58" w:rsidP="009E3739">
      <w:pPr>
        <w:pStyle w:val="NormalWeb"/>
        <w:spacing w:line="480" w:lineRule="auto"/>
        <w:ind w:firstLine="851"/>
        <w:jc w:val="both"/>
        <w:rPr>
          <w:rFonts w:ascii="Lato" w:hAnsi="Lato"/>
          <w:b/>
          <w:bCs/>
          <w:sz w:val="22"/>
          <w:szCs w:val="22"/>
        </w:rPr>
      </w:pPr>
      <w:r w:rsidRPr="000213CB">
        <w:rPr>
          <w:rFonts w:ascii="Lato" w:hAnsi="Lato"/>
          <w:b/>
          <w:bCs/>
          <w:sz w:val="22"/>
          <w:szCs w:val="22"/>
        </w:rPr>
        <w:t>ACUERDO II/</w:t>
      </w:r>
      <w:r w:rsidR="009E3F21" w:rsidRPr="000213CB">
        <w:rPr>
          <w:rFonts w:ascii="Lato" w:hAnsi="Lato"/>
          <w:b/>
          <w:bCs/>
          <w:sz w:val="22"/>
          <w:szCs w:val="22"/>
        </w:rPr>
        <w:t>44</w:t>
      </w:r>
      <w:r w:rsidRPr="000213CB">
        <w:rPr>
          <w:rFonts w:ascii="Lato" w:hAnsi="Lato"/>
          <w:b/>
          <w:bCs/>
          <w:sz w:val="22"/>
          <w:szCs w:val="22"/>
        </w:rPr>
        <w:t>/202</w:t>
      </w:r>
      <w:r w:rsidR="007834D1" w:rsidRPr="000213CB">
        <w:rPr>
          <w:rFonts w:ascii="Lato" w:hAnsi="Lato"/>
          <w:b/>
          <w:bCs/>
          <w:sz w:val="22"/>
          <w:szCs w:val="22"/>
        </w:rPr>
        <w:t>5</w:t>
      </w:r>
      <w:r w:rsidRPr="000213CB">
        <w:rPr>
          <w:rFonts w:ascii="Lato" w:hAnsi="Lato"/>
          <w:b/>
          <w:bCs/>
          <w:sz w:val="22"/>
          <w:szCs w:val="22"/>
        </w:rPr>
        <w:t>.</w:t>
      </w:r>
      <w:r w:rsidR="00B97F07" w:rsidRPr="000213CB">
        <w:rPr>
          <w:rFonts w:ascii="Lato" w:hAnsi="Lato" w:cstheme="minorHAnsi"/>
          <w:sz w:val="22"/>
          <w:szCs w:val="22"/>
          <w:bdr w:val="none" w:sz="0" w:space="0" w:color="auto" w:frame="1"/>
        </w:rPr>
        <w:t xml:space="preserve"> </w:t>
      </w:r>
      <w:r w:rsidR="006A5D87" w:rsidRPr="000213CB">
        <w:rPr>
          <w:rFonts w:ascii="Lato" w:hAnsi="Lato" w:cstheme="minorHAnsi"/>
          <w:b/>
          <w:bCs/>
          <w:sz w:val="22"/>
          <w:szCs w:val="22"/>
          <w:bdr w:val="none" w:sz="0" w:space="0" w:color="auto" w:frame="1"/>
        </w:rPr>
        <w:t xml:space="preserve">Oficio número CJET/C/27/2025, recibido el veintinueve de abril de dos mil veinticinco, signado por la Licenciada Violeta Fernández Vázquez, </w:t>
      </w:r>
      <w:proofErr w:type="gramStart"/>
      <w:r w:rsidR="006A5D87" w:rsidRPr="000213CB">
        <w:rPr>
          <w:rFonts w:ascii="Lato" w:hAnsi="Lato" w:cstheme="minorHAnsi"/>
          <w:b/>
          <w:bCs/>
          <w:sz w:val="22"/>
          <w:szCs w:val="22"/>
          <w:bdr w:val="none" w:sz="0" w:space="0" w:color="auto" w:frame="1"/>
        </w:rPr>
        <w:t>Consejera</w:t>
      </w:r>
      <w:proofErr w:type="gramEnd"/>
      <w:r w:rsidR="006A5D87" w:rsidRPr="000213CB">
        <w:rPr>
          <w:rFonts w:ascii="Lato" w:hAnsi="Lato" w:cstheme="minorHAnsi"/>
          <w:b/>
          <w:bCs/>
          <w:sz w:val="22"/>
          <w:szCs w:val="22"/>
          <w:bdr w:val="none" w:sz="0" w:space="0" w:color="auto" w:frame="1"/>
        </w:rPr>
        <w:t xml:space="preserve"> integrante de este Cuerpo Colegiado, en su carácter de visitadora.</w:t>
      </w:r>
      <w:r w:rsidR="009E3739" w:rsidRPr="000213CB">
        <w:rPr>
          <w:rFonts w:ascii="Lato" w:hAnsi="Lato" w:cstheme="minorHAnsi"/>
          <w:b/>
          <w:bCs/>
          <w:sz w:val="22"/>
          <w:szCs w:val="22"/>
          <w:bdr w:val="none" w:sz="0" w:space="0" w:color="auto" w:frame="1"/>
        </w:rPr>
        <w:t xml:space="preserve"> - - - - - - - - - - - - - - - - - - - - - - - - - - - - - - - - - - - - - - - - -</w:t>
      </w:r>
      <w:r w:rsidR="006A5D87" w:rsidRPr="000213CB">
        <w:rPr>
          <w:rFonts w:ascii="Lato" w:hAnsi="Lato" w:cstheme="minorHAnsi"/>
          <w:sz w:val="22"/>
          <w:szCs w:val="22"/>
          <w:bdr w:val="none" w:sz="0" w:space="0" w:color="auto" w:frame="1"/>
        </w:rPr>
        <w:t>Dada cuenta con el oficio de referencia, mediante el cual, la Licenciada Violeta Fernández Vázquez, Consejera integrante de este Cuerpo, hace del conocimiento que el veintiocho de abril de dos mil veinticinco, recibió escrito de FELICITAS RAMÍREZ ZAVALA, en el que interpone queja administrativa en contra de los servidores públicos a que hace mención</w:t>
      </w:r>
      <w:r w:rsidR="001215B5" w:rsidRPr="000213CB">
        <w:rPr>
          <w:rFonts w:ascii="Lato" w:hAnsi="Lato" w:cstheme="minorHAnsi"/>
          <w:sz w:val="22"/>
          <w:szCs w:val="22"/>
          <w:bdr w:val="none" w:sz="0" w:space="0" w:color="auto" w:frame="1"/>
        </w:rPr>
        <w:t xml:space="preserve">, </w:t>
      </w:r>
      <w:r w:rsidR="001215B5" w:rsidRPr="000213CB">
        <w:rPr>
          <w:rFonts w:ascii="Lato" w:hAnsi="Lato"/>
          <w:sz w:val="22"/>
          <w:szCs w:val="22"/>
        </w:rPr>
        <w:t xml:space="preserve"> misma que fue remitida al Contralor del Poder Judicial del Estado, vía oficio CJET/C/26/2025,  para los efectos legales y administrativos a que haya lugar.</w:t>
      </w:r>
      <w:r w:rsidR="009E3739" w:rsidRPr="000213CB">
        <w:rPr>
          <w:rFonts w:ascii="Lato" w:hAnsi="Lato"/>
          <w:sz w:val="22"/>
          <w:szCs w:val="22"/>
        </w:rPr>
        <w:t xml:space="preserve"> </w:t>
      </w:r>
      <w:r w:rsidR="001215B5" w:rsidRPr="000213CB">
        <w:rPr>
          <w:rFonts w:ascii="Lato" w:hAnsi="Lato"/>
          <w:sz w:val="22"/>
          <w:szCs w:val="22"/>
        </w:rPr>
        <w:t xml:space="preserve">En atención a lo anterior, toda vez que se dio el trámite correspondiente al escrito de queja en mención, </w:t>
      </w:r>
      <w:r w:rsidR="001215B5" w:rsidRPr="000213CB">
        <w:rPr>
          <w:rFonts w:ascii="Lato" w:hAnsi="Lato" w:cstheme="minorHAnsi"/>
          <w:sz w:val="22"/>
          <w:szCs w:val="22"/>
          <w:bdr w:val="none" w:sz="0" w:space="0" w:color="auto" w:frame="1"/>
        </w:rPr>
        <w:t>con su remisión a la Contraloría del Poder Judicial del Estado,</w:t>
      </w:r>
      <w:r w:rsidR="001215B5" w:rsidRPr="000213CB">
        <w:rPr>
          <w:rFonts w:ascii="Lato" w:hAnsi="Lato"/>
          <w:sz w:val="22"/>
          <w:szCs w:val="22"/>
        </w:rPr>
        <w:t xml:space="preserve"> con fundamento en lo que establecen los artículos 61 y 68 fracción XXVI de la Ley Orgánica del Poder Judicial del Estado, únicamente se toma debido conocimiento.</w:t>
      </w:r>
    </w:p>
    <w:p w14:paraId="503B74C8" w14:textId="5F7B6764" w:rsidR="001215B5" w:rsidRPr="000213CB" w:rsidRDefault="001215B5" w:rsidP="00085974">
      <w:pPr>
        <w:spacing w:line="480" w:lineRule="auto"/>
        <w:rPr>
          <w:rFonts w:ascii="Lato" w:hAnsi="Lato"/>
          <w:b/>
          <w:bCs/>
          <w:u w:val="single"/>
        </w:rPr>
      </w:pPr>
      <w:r w:rsidRPr="000213CB">
        <w:rPr>
          <w:rFonts w:ascii="Lato" w:hAnsi="Lato"/>
        </w:rPr>
        <w:lastRenderedPageBreak/>
        <w:t xml:space="preserve">Comuníquese en vía de reiteración a la </w:t>
      </w:r>
      <w:proofErr w:type="gramStart"/>
      <w:r w:rsidRPr="000213CB">
        <w:rPr>
          <w:rFonts w:ascii="Lato" w:hAnsi="Lato"/>
        </w:rPr>
        <w:t>Consejera</w:t>
      </w:r>
      <w:proofErr w:type="gramEnd"/>
      <w:r w:rsidRPr="000213CB">
        <w:rPr>
          <w:rFonts w:ascii="Lato" w:hAnsi="Lato"/>
        </w:rPr>
        <w:t xml:space="preserve"> Violeta Fernández Vázquez, para constancia.</w:t>
      </w:r>
      <w:r w:rsidR="007E4E56" w:rsidRPr="000213CB">
        <w:rPr>
          <w:rFonts w:ascii="Lato" w:hAnsi="Lato"/>
        </w:rPr>
        <w:t xml:space="preserve"> </w:t>
      </w:r>
      <w:r w:rsidR="007E4E56" w:rsidRPr="000213CB">
        <w:rPr>
          <w:rFonts w:ascii="Lato" w:hAnsi="Lato"/>
          <w:b/>
          <w:bCs/>
          <w:u w:val="single"/>
        </w:rPr>
        <w:t>APROBADO POR UNANIMIDAD DE VOTOS.</w:t>
      </w:r>
    </w:p>
    <w:p w14:paraId="19B59547" w14:textId="525AAB1A" w:rsidR="001215B5" w:rsidRPr="000213CB" w:rsidRDefault="001215B5" w:rsidP="007E4E56">
      <w:pPr>
        <w:tabs>
          <w:tab w:val="left" w:pos="5387"/>
        </w:tabs>
        <w:spacing w:after="0" w:line="480" w:lineRule="auto"/>
        <w:ind w:firstLine="851"/>
        <w:jc w:val="both"/>
        <w:rPr>
          <w:rFonts w:ascii="Lato" w:hAnsi="Lato" w:cstheme="minorHAnsi"/>
          <w:b/>
          <w:bCs/>
          <w:bdr w:val="none" w:sz="0" w:space="0" w:color="auto" w:frame="1"/>
        </w:rPr>
      </w:pPr>
      <w:r w:rsidRPr="000213CB">
        <w:rPr>
          <w:rFonts w:ascii="Lato" w:hAnsi="Lato"/>
          <w:b/>
          <w:bCs/>
        </w:rPr>
        <w:t>ACUERDO III/44/2025.</w:t>
      </w:r>
      <w:r w:rsidRPr="000213CB">
        <w:rPr>
          <w:rFonts w:ascii="Lato" w:hAnsi="Lato" w:cstheme="minorHAnsi"/>
          <w:bdr w:val="none" w:sz="0" w:space="0" w:color="auto" w:frame="1"/>
        </w:rPr>
        <w:t xml:space="preserve"> </w:t>
      </w:r>
      <w:r w:rsidRPr="000213CB">
        <w:rPr>
          <w:rFonts w:ascii="Lato" w:hAnsi="Lato" w:cstheme="minorHAnsi"/>
          <w:b/>
          <w:bCs/>
          <w:bdr w:val="none" w:sz="0" w:space="0" w:color="auto" w:frame="1"/>
        </w:rPr>
        <w:t xml:space="preserve">Oficio número CJET/CD/0051/2025, recibido el treinta de abril de dos mil veinticinco, signado por el Licenciado Miguel Sánchez Ramírez, </w:t>
      </w:r>
      <w:proofErr w:type="gramStart"/>
      <w:r w:rsidRPr="000213CB">
        <w:rPr>
          <w:rFonts w:ascii="Lato" w:hAnsi="Lato" w:cstheme="minorHAnsi"/>
          <w:b/>
          <w:bCs/>
          <w:bdr w:val="none" w:sz="0" w:space="0" w:color="auto" w:frame="1"/>
        </w:rPr>
        <w:t>Consejero</w:t>
      </w:r>
      <w:proofErr w:type="gramEnd"/>
      <w:r w:rsidRPr="000213CB">
        <w:rPr>
          <w:rFonts w:ascii="Lato" w:hAnsi="Lato" w:cstheme="minorHAnsi"/>
          <w:b/>
          <w:bCs/>
          <w:bdr w:val="none" w:sz="0" w:space="0" w:color="auto" w:frame="1"/>
        </w:rPr>
        <w:t xml:space="preserve"> integrante de este Cuerpo Colegiado.</w:t>
      </w:r>
      <w:r w:rsidR="007E4E56" w:rsidRPr="000213CB">
        <w:rPr>
          <w:rFonts w:ascii="Lato" w:hAnsi="Lato" w:cstheme="minorHAnsi"/>
          <w:b/>
          <w:bCs/>
          <w:bdr w:val="none" w:sz="0" w:space="0" w:color="auto" w:frame="1"/>
        </w:rPr>
        <w:t xml:space="preserve"> - - - - - - - - -</w:t>
      </w:r>
    </w:p>
    <w:p w14:paraId="6660AA0B" w14:textId="68552FD8" w:rsidR="001215B5" w:rsidRPr="000213CB" w:rsidRDefault="001215B5" w:rsidP="00085974">
      <w:pPr>
        <w:tabs>
          <w:tab w:val="left" w:pos="5387"/>
        </w:tabs>
        <w:spacing w:after="0" w:line="480" w:lineRule="auto"/>
        <w:jc w:val="both"/>
        <w:rPr>
          <w:rFonts w:ascii="Lato" w:hAnsi="Lato" w:cstheme="minorHAnsi"/>
          <w:bdr w:val="none" w:sz="0" w:space="0" w:color="auto" w:frame="1"/>
        </w:rPr>
      </w:pPr>
      <w:r w:rsidRPr="000213CB">
        <w:rPr>
          <w:rFonts w:ascii="Lato" w:hAnsi="Lato" w:cstheme="minorHAnsi"/>
          <w:bdr w:val="none" w:sz="0" w:space="0" w:color="auto" w:frame="1"/>
        </w:rPr>
        <w:t xml:space="preserve">Dada cuenta con el oficio de referencia, mediante el cual, en alcance al oficio CJET/CD/0041/2025, </w:t>
      </w:r>
      <w:r w:rsidRPr="000213CB">
        <w:rPr>
          <w:rFonts w:ascii="Lato" w:hAnsi="Lato"/>
        </w:rPr>
        <w:t xml:space="preserve">el </w:t>
      </w:r>
      <w:proofErr w:type="gramStart"/>
      <w:r w:rsidR="002431ED" w:rsidRPr="000213CB">
        <w:rPr>
          <w:rFonts w:ascii="Lato" w:hAnsi="Lato" w:cstheme="minorHAnsi"/>
          <w:bdr w:val="none" w:sz="0" w:space="0" w:color="auto" w:frame="1"/>
        </w:rPr>
        <w:t>Consejero</w:t>
      </w:r>
      <w:proofErr w:type="gramEnd"/>
      <w:r w:rsidR="002431ED" w:rsidRPr="000213CB">
        <w:rPr>
          <w:rFonts w:ascii="Lato" w:hAnsi="Lato" w:cstheme="minorHAnsi"/>
          <w:bdr w:val="none" w:sz="0" w:space="0" w:color="auto" w:frame="1"/>
        </w:rPr>
        <w:t xml:space="preserve"> </w:t>
      </w:r>
      <w:r w:rsidRPr="000213CB">
        <w:rPr>
          <w:rFonts w:ascii="Lato" w:hAnsi="Lato" w:cstheme="minorHAnsi"/>
          <w:bdr w:val="none" w:sz="0" w:space="0" w:color="auto" w:frame="1"/>
        </w:rPr>
        <w:t xml:space="preserve">Miguel Sánchez Ramírez, remite </w:t>
      </w:r>
      <w:r w:rsidR="00605D64" w:rsidRPr="000213CB">
        <w:rPr>
          <w:rFonts w:ascii="Lato" w:hAnsi="Lato" w:cstheme="minorHAnsi"/>
          <w:bdr w:val="none" w:sz="0" w:space="0" w:color="auto" w:frame="1"/>
        </w:rPr>
        <w:t xml:space="preserve">documentación que exhiben los servidores públicos involucrados en cumplimiento a lo ordenado en </w:t>
      </w:r>
      <w:r w:rsidRPr="000213CB">
        <w:rPr>
          <w:rFonts w:ascii="Lato" w:hAnsi="Lato" w:cstheme="minorHAnsi"/>
          <w:bdr w:val="none" w:sz="0" w:space="0" w:color="auto" w:frame="1"/>
        </w:rPr>
        <w:t xml:space="preserve">el acta de </w:t>
      </w:r>
      <w:r w:rsidR="00605D64" w:rsidRPr="000213CB">
        <w:rPr>
          <w:rFonts w:ascii="Lato" w:hAnsi="Lato" w:cstheme="minorHAnsi"/>
          <w:bdr w:val="none" w:sz="0" w:space="0" w:color="auto" w:frame="1"/>
        </w:rPr>
        <w:t>v</w:t>
      </w:r>
      <w:r w:rsidRPr="000213CB">
        <w:rPr>
          <w:rFonts w:ascii="Lato" w:hAnsi="Lato" w:cstheme="minorHAnsi"/>
          <w:bdr w:val="none" w:sz="0" w:space="0" w:color="auto" w:frame="1"/>
        </w:rPr>
        <w:t xml:space="preserve">isita </w:t>
      </w:r>
      <w:r w:rsidR="00605D64" w:rsidRPr="000213CB">
        <w:rPr>
          <w:rFonts w:ascii="Lato" w:hAnsi="Lato" w:cstheme="minorHAnsi"/>
          <w:bdr w:val="none" w:sz="0" w:space="0" w:color="auto" w:frame="1"/>
        </w:rPr>
        <w:t>i</w:t>
      </w:r>
      <w:r w:rsidRPr="000213CB">
        <w:rPr>
          <w:rFonts w:ascii="Lato" w:hAnsi="Lato" w:cstheme="minorHAnsi"/>
          <w:bdr w:val="none" w:sz="0" w:space="0" w:color="auto" w:frame="1"/>
        </w:rPr>
        <w:t>nmediata</w:t>
      </w:r>
      <w:r w:rsidR="00605D64" w:rsidRPr="000213CB">
        <w:rPr>
          <w:rFonts w:ascii="Lato" w:hAnsi="Lato" w:cstheme="minorHAnsi"/>
          <w:bdr w:val="none" w:sz="0" w:space="0" w:color="auto" w:frame="1"/>
        </w:rPr>
        <w:t xml:space="preserve"> extraordinaria celebrada el veinticuatro de abril de dos mil veinticinco. </w:t>
      </w:r>
    </w:p>
    <w:p w14:paraId="31E06A35" w14:textId="31BC873B" w:rsidR="001851C6" w:rsidRPr="000213CB" w:rsidRDefault="001851C6" w:rsidP="009947C6">
      <w:pPr>
        <w:pStyle w:val="NormalWeb"/>
        <w:spacing w:before="0" w:beforeAutospacing="0" w:after="0" w:afterAutospacing="0" w:line="480" w:lineRule="auto"/>
        <w:jc w:val="both"/>
        <w:rPr>
          <w:rFonts w:ascii="Lato" w:hAnsi="Lato" w:cstheme="minorHAnsi"/>
          <w:sz w:val="22"/>
          <w:szCs w:val="22"/>
          <w:bdr w:val="none" w:sz="0" w:space="0" w:color="auto" w:frame="1"/>
        </w:rPr>
      </w:pPr>
      <w:r w:rsidRPr="000213CB">
        <w:rPr>
          <w:rFonts w:ascii="Lato" w:hAnsi="Lato"/>
          <w:sz w:val="22"/>
          <w:szCs w:val="22"/>
        </w:rPr>
        <w:t xml:space="preserve">En atención a lo anterior y toda vez que </w:t>
      </w:r>
      <w:r w:rsidR="002431ED" w:rsidRPr="000213CB">
        <w:rPr>
          <w:rFonts w:ascii="Lato" w:hAnsi="Lato"/>
          <w:sz w:val="22"/>
          <w:szCs w:val="22"/>
        </w:rPr>
        <w:t>la</w:t>
      </w:r>
      <w:r w:rsidRPr="000213CB">
        <w:rPr>
          <w:rFonts w:ascii="Lato" w:hAnsi="Lato"/>
          <w:sz w:val="22"/>
          <w:szCs w:val="22"/>
        </w:rPr>
        <w:t xml:space="preserve"> documentación se remite en alcance al oficio </w:t>
      </w:r>
      <w:r w:rsidRPr="000213CB">
        <w:rPr>
          <w:rFonts w:ascii="Lato" w:hAnsi="Lato" w:cstheme="minorHAnsi"/>
          <w:sz w:val="22"/>
          <w:szCs w:val="22"/>
          <w:bdr w:val="none" w:sz="0" w:space="0" w:color="auto" w:frame="1"/>
        </w:rPr>
        <w:t xml:space="preserve">CJET/CD/0041/2025, el cual guarda relación con el acuerdo </w:t>
      </w:r>
      <w:r w:rsidRPr="000213CB">
        <w:rPr>
          <w:rFonts w:ascii="Lato" w:hAnsi="Lato"/>
          <w:sz w:val="22"/>
          <w:szCs w:val="22"/>
        </w:rPr>
        <w:t xml:space="preserve">IX/41/2025 de este Cuerpo Colegiado, y en dicho acuerdo </w:t>
      </w:r>
      <w:r w:rsidR="002431ED" w:rsidRPr="000213CB">
        <w:rPr>
          <w:rFonts w:ascii="Lato" w:hAnsi="Lato"/>
          <w:sz w:val="22"/>
          <w:szCs w:val="22"/>
        </w:rPr>
        <w:t>se ordenó remitir e</w:t>
      </w:r>
      <w:r w:rsidRPr="000213CB">
        <w:rPr>
          <w:rFonts w:ascii="Lato" w:hAnsi="Lato"/>
          <w:sz w:val="22"/>
          <w:szCs w:val="22"/>
        </w:rPr>
        <w:t xml:space="preserve">l oficio </w:t>
      </w:r>
      <w:r w:rsidR="002431ED" w:rsidRPr="000213CB">
        <w:rPr>
          <w:rFonts w:ascii="Lato" w:hAnsi="Lato"/>
          <w:sz w:val="22"/>
          <w:szCs w:val="22"/>
        </w:rPr>
        <w:t>a</w:t>
      </w:r>
      <w:r w:rsidRPr="000213CB">
        <w:rPr>
          <w:rFonts w:ascii="Lato" w:hAnsi="Lato"/>
          <w:sz w:val="22"/>
          <w:szCs w:val="22"/>
        </w:rPr>
        <w:t xml:space="preserve">l Contralor del Poder Judicial del Estado </w:t>
      </w:r>
      <w:r w:rsidRPr="000213CB">
        <w:rPr>
          <w:rFonts w:ascii="Lato" w:hAnsi="Lato" w:cstheme="minorHAnsi"/>
          <w:sz w:val="22"/>
          <w:szCs w:val="22"/>
          <w:bdr w:val="none" w:sz="0" w:space="0" w:color="auto" w:frame="1"/>
        </w:rPr>
        <w:t xml:space="preserve">para efectos de su competencia; </w:t>
      </w:r>
      <w:r w:rsidR="002431ED" w:rsidRPr="000213CB">
        <w:rPr>
          <w:rFonts w:ascii="Lato" w:hAnsi="Lato" w:cstheme="minorHAnsi"/>
          <w:sz w:val="22"/>
          <w:szCs w:val="22"/>
          <w:bdr w:val="none" w:sz="0" w:space="0" w:color="auto" w:frame="1"/>
        </w:rPr>
        <w:t>por lo que</w:t>
      </w:r>
      <w:r w:rsidRPr="000213CB">
        <w:rPr>
          <w:rFonts w:ascii="Lato" w:hAnsi="Lato" w:cstheme="minorHAnsi"/>
          <w:sz w:val="22"/>
          <w:szCs w:val="22"/>
          <w:bdr w:val="none" w:sz="0" w:space="0" w:color="auto" w:frame="1"/>
        </w:rPr>
        <w:t xml:space="preserve"> con la finalidad de que la documentación de cuenta, sea debidamente agregada al oficio en cita, con fundamento en lo que establece el artículo 61 de la Ley Orgánica del Poder Judicial del Estado se determina:</w:t>
      </w:r>
    </w:p>
    <w:p w14:paraId="3EBE7A01" w14:textId="6D585514" w:rsidR="001851C6" w:rsidRPr="000213CB" w:rsidRDefault="001851C6" w:rsidP="009947C6">
      <w:pPr>
        <w:pStyle w:val="NormalWeb"/>
        <w:numPr>
          <w:ilvl w:val="0"/>
          <w:numId w:val="43"/>
        </w:numPr>
        <w:spacing w:before="0" w:beforeAutospacing="0" w:after="0" w:afterAutospacing="0" w:line="480" w:lineRule="auto"/>
        <w:jc w:val="both"/>
        <w:rPr>
          <w:rFonts w:ascii="Lato" w:hAnsi="Lato" w:cstheme="minorHAnsi"/>
          <w:sz w:val="22"/>
          <w:szCs w:val="22"/>
          <w:bdr w:val="none" w:sz="0" w:space="0" w:color="auto" w:frame="1"/>
        </w:rPr>
      </w:pPr>
      <w:r w:rsidRPr="000213CB">
        <w:rPr>
          <w:rFonts w:ascii="Lato" w:hAnsi="Lato" w:cstheme="minorHAnsi"/>
          <w:sz w:val="22"/>
          <w:szCs w:val="22"/>
          <w:bdr w:val="none" w:sz="0" w:space="0" w:color="auto" w:frame="1"/>
        </w:rPr>
        <w:t>Tomar conocimiento del oficio y anexos de cuenta.</w:t>
      </w:r>
    </w:p>
    <w:p w14:paraId="4C966552" w14:textId="02FD3F0B" w:rsidR="001851C6" w:rsidRPr="000213CB" w:rsidRDefault="001851C6" w:rsidP="009947C6">
      <w:pPr>
        <w:pStyle w:val="NormalWeb"/>
        <w:numPr>
          <w:ilvl w:val="0"/>
          <w:numId w:val="43"/>
        </w:numPr>
        <w:spacing w:before="0" w:beforeAutospacing="0" w:after="0" w:afterAutospacing="0" w:line="480" w:lineRule="auto"/>
        <w:jc w:val="both"/>
        <w:rPr>
          <w:rFonts w:ascii="Lato" w:hAnsi="Lato" w:cstheme="minorHAnsi"/>
          <w:sz w:val="22"/>
          <w:szCs w:val="22"/>
          <w:bdr w:val="none" w:sz="0" w:space="0" w:color="auto" w:frame="1"/>
        </w:rPr>
      </w:pPr>
      <w:r w:rsidRPr="000213CB">
        <w:rPr>
          <w:rFonts w:ascii="Lato" w:hAnsi="Lato" w:cstheme="minorHAnsi"/>
          <w:sz w:val="22"/>
          <w:szCs w:val="22"/>
          <w:bdr w:val="none" w:sz="0" w:space="0" w:color="auto" w:frame="1"/>
        </w:rPr>
        <w:t>Turnar la documentación original al Contralor del Poder Judicial del Estado, para que surta los efectos legales correspondientes.</w:t>
      </w:r>
    </w:p>
    <w:p w14:paraId="199B0DB3" w14:textId="23EF27B9" w:rsidR="00605D64" w:rsidRPr="000213CB" w:rsidRDefault="001851C6" w:rsidP="009947C6">
      <w:pPr>
        <w:tabs>
          <w:tab w:val="left" w:pos="5387"/>
        </w:tabs>
        <w:spacing w:after="0" w:line="480" w:lineRule="auto"/>
        <w:jc w:val="both"/>
        <w:rPr>
          <w:rFonts w:ascii="Lato" w:hAnsi="Lato"/>
        </w:rPr>
      </w:pPr>
      <w:r w:rsidRPr="000213CB">
        <w:rPr>
          <w:rFonts w:ascii="Lato" w:hAnsi="Lato" w:cstheme="minorHAnsi"/>
          <w:bdr w:val="none" w:sz="0" w:space="0" w:color="auto" w:frame="1"/>
        </w:rPr>
        <w:t xml:space="preserve">Comuníquese esta determinación al Contralor del Poder Judicial del Estado, así como a los servidores involucrados en el área de su adscripción, para su conocimiento, en vía de reiteración al </w:t>
      </w:r>
      <w:proofErr w:type="gramStart"/>
      <w:r w:rsidRPr="000213CB">
        <w:rPr>
          <w:rFonts w:ascii="Lato" w:hAnsi="Lato" w:cstheme="minorHAnsi"/>
          <w:bdr w:val="none" w:sz="0" w:space="0" w:color="auto" w:frame="1"/>
        </w:rPr>
        <w:t>Consejero</w:t>
      </w:r>
      <w:proofErr w:type="gramEnd"/>
      <w:r w:rsidRPr="000213CB">
        <w:rPr>
          <w:rFonts w:ascii="Lato" w:hAnsi="Lato" w:cstheme="minorHAnsi"/>
          <w:bdr w:val="none" w:sz="0" w:space="0" w:color="auto" w:frame="1"/>
        </w:rPr>
        <w:t xml:space="preserve"> Miguel Sánchez Ramírez, en su carácter de visitador del Juzgado citado, para constancia. </w:t>
      </w:r>
      <w:r w:rsidR="007E4E56" w:rsidRPr="000213CB">
        <w:rPr>
          <w:rFonts w:ascii="Lato" w:hAnsi="Lato" w:cstheme="minorHAnsi"/>
          <w:b/>
          <w:bCs/>
          <w:u w:val="single"/>
          <w:bdr w:val="none" w:sz="0" w:space="0" w:color="auto" w:frame="1"/>
        </w:rPr>
        <w:t>APROBADO POR UNANIMIDAD DE VOTOS.</w:t>
      </w:r>
    </w:p>
    <w:p w14:paraId="35A26E38" w14:textId="59FF8423" w:rsidR="00E05BAB" w:rsidRPr="000213CB" w:rsidRDefault="00E55A9E" w:rsidP="00085974">
      <w:pPr>
        <w:tabs>
          <w:tab w:val="left" w:pos="5387"/>
        </w:tabs>
        <w:spacing w:after="0" w:line="480" w:lineRule="auto"/>
        <w:ind w:firstLine="851"/>
        <w:jc w:val="both"/>
        <w:rPr>
          <w:rFonts w:ascii="Lato" w:hAnsi="Lato" w:cstheme="minorHAnsi"/>
          <w:b/>
          <w:bCs/>
          <w:bdr w:val="none" w:sz="0" w:space="0" w:color="auto" w:frame="1"/>
        </w:rPr>
      </w:pPr>
      <w:r w:rsidRPr="000213CB">
        <w:rPr>
          <w:rFonts w:ascii="Lato" w:hAnsi="Lato"/>
          <w:b/>
          <w:bCs/>
        </w:rPr>
        <w:t>ACUERDO I</w:t>
      </w:r>
      <w:r w:rsidR="001851C6" w:rsidRPr="000213CB">
        <w:rPr>
          <w:rFonts w:ascii="Lato" w:hAnsi="Lato"/>
          <w:b/>
          <w:bCs/>
        </w:rPr>
        <w:t>V</w:t>
      </w:r>
      <w:r w:rsidRPr="000213CB">
        <w:rPr>
          <w:rFonts w:ascii="Lato" w:hAnsi="Lato"/>
          <w:b/>
          <w:bCs/>
        </w:rPr>
        <w:t>/</w:t>
      </w:r>
      <w:r w:rsidR="001851C6" w:rsidRPr="000213CB">
        <w:rPr>
          <w:rFonts w:ascii="Lato" w:hAnsi="Lato"/>
          <w:b/>
          <w:bCs/>
        </w:rPr>
        <w:t>44</w:t>
      </w:r>
      <w:r w:rsidRPr="000213CB">
        <w:rPr>
          <w:rFonts w:ascii="Lato" w:hAnsi="Lato"/>
          <w:b/>
          <w:bCs/>
        </w:rPr>
        <w:t>/202</w:t>
      </w:r>
      <w:r w:rsidR="007834D1" w:rsidRPr="000213CB">
        <w:rPr>
          <w:rFonts w:ascii="Lato" w:hAnsi="Lato"/>
          <w:b/>
          <w:bCs/>
        </w:rPr>
        <w:t>5</w:t>
      </w:r>
      <w:r w:rsidRPr="000213CB">
        <w:rPr>
          <w:rFonts w:ascii="Lato" w:hAnsi="Lato"/>
          <w:b/>
          <w:bCs/>
        </w:rPr>
        <w:t xml:space="preserve">. </w:t>
      </w:r>
      <w:r w:rsidR="007C7590" w:rsidRPr="000213CB">
        <w:rPr>
          <w:rFonts w:ascii="Lato" w:hAnsi="Lato"/>
          <w:b/>
          <w:bCs/>
        </w:rPr>
        <w:t>O</w:t>
      </w:r>
      <w:r w:rsidR="00E05BAB" w:rsidRPr="000213CB">
        <w:rPr>
          <w:rFonts w:ascii="Lato" w:hAnsi="Lato" w:cstheme="minorHAnsi"/>
          <w:b/>
          <w:bCs/>
          <w:bdr w:val="none" w:sz="0" w:space="0" w:color="auto" w:frame="1"/>
        </w:rPr>
        <w:t xml:space="preserve">ficio número SP-3P/2025/296, recibido el treinta de abril de dos mil veinticinco, signado por la </w:t>
      </w:r>
      <w:proofErr w:type="gramStart"/>
      <w:r w:rsidR="00E05BAB" w:rsidRPr="000213CB">
        <w:rPr>
          <w:rFonts w:ascii="Lato" w:hAnsi="Lato" w:cstheme="minorHAnsi"/>
          <w:b/>
          <w:bCs/>
          <w:bdr w:val="none" w:sz="0" w:space="0" w:color="auto" w:frame="1"/>
        </w:rPr>
        <w:t>Secretaria</w:t>
      </w:r>
      <w:proofErr w:type="gramEnd"/>
      <w:r w:rsidR="00E05BAB" w:rsidRPr="000213CB">
        <w:rPr>
          <w:rFonts w:ascii="Lato" w:hAnsi="Lato" w:cstheme="minorHAnsi"/>
          <w:b/>
          <w:bCs/>
          <w:bdr w:val="none" w:sz="0" w:space="0" w:color="auto" w:frame="1"/>
        </w:rPr>
        <w:t xml:space="preserve"> de Acuerdos de la Sala Penal y Especializada en </w:t>
      </w:r>
      <w:r w:rsidR="007C7590" w:rsidRPr="000213CB">
        <w:rPr>
          <w:rFonts w:ascii="Lato" w:hAnsi="Lato" w:cstheme="minorHAnsi"/>
          <w:b/>
          <w:bCs/>
          <w:bdr w:val="none" w:sz="0" w:space="0" w:color="auto" w:frame="1"/>
        </w:rPr>
        <w:t xml:space="preserve">Administración de </w:t>
      </w:r>
      <w:r w:rsidR="00E05BAB" w:rsidRPr="000213CB">
        <w:rPr>
          <w:rFonts w:ascii="Lato" w:hAnsi="Lato" w:cstheme="minorHAnsi"/>
          <w:b/>
          <w:bCs/>
          <w:bdr w:val="none" w:sz="0" w:space="0" w:color="auto" w:frame="1"/>
        </w:rPr>
        <w:t xml:space="preserve">Justicia para Adolescentes del Tribunal Superior de Justicia del Estado. </w:t>
      </w:r>
      <w:r w:rsidR="007E4E56" w:rsidRPr="000213CB">
        <w:rPr>
          <w:rFonts w:ascii="Lato" w:hAnsi="Lato" w:cstheme="minorHAnsi"/>
          <w:b/>
          <w:bCs/>
          <w:bdr w:val="none" w:sz="0" w:space="0" w:color="auto" w:frame="1"/>
        </w:rPr>
        <w:t xml:space="preserve"> - - - - - - - - - - - - - - - - - - - - - - - - -</w:t>
      </w:r>
    </w:p>
    <w:p w14:paraId="4D82EB84" w14:textId="2C553E41" w:rsidR="00085974" w:rsidRPr="000213CB" w:rsidRDefault="00E24211" w:rsidP="0034077A">
      <w:pPr>
        <w:tabs>
          <w:tab w:val="left" w:pos="5387"/>
        </w:tabs>
        <w:spacing w:after="0" w:line="480" w:lineRule="auto"/>
        <w:jc w:val="both"/>
        <w:rPr>
          <w:rFonts w:ascii="Lato" w:hAnsi="Lato" w:cstheme="minorHAnsi"/>
        </w:rPr>
      </w:pPr>
      <w:r w:rsidRPr="000213CB">
        <w:rPr>
          <w:rFonts w:ascii="Lato" w:hAnsi="Lato" w:cstheme="minorHAnsi"/>
          <w:bdr w:val="none" w:sz="0" w:space="0" w:color="auto" w:frame="1"/>
        </w:rPr>
        <w:t>Dada cuenta con el oficio de referencia, mediante el cual</w:t>
      </w:r>
      <w:r w:rsidR="00874700" w:rsidRPr="000213CB">
        <w:rPr>
          <w:rFonts w:ascii="Lato" w:hAnsi="Lato" w:cstheme="minorHAnsi"/>
          <w:bdr w:val="none" w:sz="0" w:space="0" w:color="auto" w:frame="1"/>
        </w:rPr>
        <w:t xml:space="preserve">, la Secretaria de Acuerdos de la Sala Penal y Especializada en </w:t>
      </w:r>
      <w:r w:rsidR="008824A4" w:rsidRPr="000213CB">
        <w:rPr>
          <w:rFonts w:ascii="Lato" w:hAnsi="Lato" w:cstheme="minorHAnsi"/>
          <w:bdr w:val="none" w:sz="0" w:space="0" w:color="auto" w:frame="1"/>
        </w:rPr>
        <w:t xml:space="preserve">Administración de </w:t>
      </w:r>
      <w:r w:rsidR="00874700" w:rsidRPr="000213CB">
        <w:rPr>
          <w:rFonts w:ascii="Lato" w:hAnsi="Lato" w:cstheme="minorHAnsi"/>
          <w:bdr w:val="none" w:sz="0" w:space="0" w:color="auto" w:frame="1"/>
        </w:rPr>
        <w:t xml:space="preserve">Justicia para </w:t>
      </w:r>
      <w:r w:rsidR="00874700" w:rsidRPr="000213CB">
        <w:rPr>
          <w:rFonts w:ascii="Lato" w:hAnsi="Lato" w:cstheme="minorHAnsi"/>
          <w:bdr w:val="none" w:sz="0" w:space="0" w:color="auto" w:frame="1"/>
        </w:rPr>
        <w:lastRenderedPageBreak/>
        <w:t xml:space="preserve">Adolescentes del Tribunal Superior de Justicia del Estado, remite copia auténtica de la resolución de fecha treinta de abril de dos mil veinticinco, dictada dentro del Toca 39/2025-3, en la que se precisan hechos </w:t>
      </w:r>
      <w:r w:rsidR="008824A4" w:rsidRPr="000213CB">
        <w:rPr>
          <w:rFonts w:ascii="Lato" w:hAnsi="Lato" w:cstheme="minorHAnsi"/>
          <w:bdr w:val="none" w:sz="0" w:space="0" w:color="auto" w:frame="1"/>
        </w:rPr>
        <w:t>atribuibles a</w:t>
      </w:r>
      <w:r w:rsidR="00874700" w:rsidRPr="000213CB">
        <w:rPr>
          <w:rFonts w:ascii="Lato" w:hAnsi="Lato" w:cstheme="minorHAnsi"/>
          <w:bdr w:val="none" w:sz="0" w:space="0" w:color="auto" w:frame="1"/>
        </w:rPr>
        <w:t xml:space="preserve">l servidor público cuyo cargo ahí se </w:t>
      </w:r>
      <w:r w:rsidR="00085974" w:rsidRPr="000213CB">
        <w:rPr>
          <w:rFonts w:ascii="Lato" w:hAnsi="Lato" w:cstheme="minorHAnsi"/>
          <w:bdr w:val="none" w:sz="0" w:space="0" w:color="auto" w:frame="1"/>
        </w:rPr>
        <w:t>menciona</w:t>
      </w:r>
      <w:r w:rsidR="00874700" w:rsidRPr="000213CB">
        <w:rPr>
          <w:rFonts w:ascii="Lato" w:hAnsi="Lato" w:cstheme="minorHAnsi"/>
          <w:bdr w:val="none" w:sz="0" w:space="0" w:color="auto" w:frame="1"/>
        </w:rPr>
        <w:t>,</w:t>
      </w:r>
      <w:r w:rsidR="00085974" w:rsidRPr="000213CB">
        <w:rPr>
          <w:rFonts w:ascii="Lato" w:hAnsi="Lato" w:cstheme="minorHAnsi"/>
          <w:bdr w:val="none" w:sz="0" w:space="0" w:color="auto" w:frame="1"/>
        </w:rPr>
        <w:t xml:space="preserve"> que </w:t>
      </w:r>
      <w:r w:rsidR="00874700" w:rsidRPr="000213CB">
        <w:rPr>
          <w:rFonts w:ascii="Lato" w:hAnsi="Lato" w:cstheme="minorHAnsi"/>
          <w:bdr w:val="none" w:sz="0" w:space="0" w:color="auto" w:frame="1"/>
        </w:rPr>
        <w:t>pu</w:t>
      </w:r>
      <w:r w:rsidR="008824A4" w:rsidRPr="000213CB">
        <w:rPr>
          <w:rFonts w:ascii="Lato" w:hAnsi="Lato" w:cstheme="minorHAnsi"/>
          <w:bdr w:val="none" w:sz="0" w:space="0" w:color="auto" w:frame="1"/>
        </w:rPr>
        <w:t>diera</w:t>
      </w:r>
      <w:r w:rsidR="00874700" w:rsidRPr="000213CB">
        <w:rPr>
          <w:rFonts w:ascii="Lato" w:hAnsi="Lato" w:cstheme="minorHAnsi"/>
          <w:bdr w:val="none" w:sz="0" w:space="0" w:color="auto" w:frame="1"/>
        </w:rPr>
        <w:t xml:space="preserve"> dar lugar a una responsabilidad </w:t>
      </w:r>
      <w:r w:rsidR="00085974" w:rsidRPr="000213CB">
        <w:rPr>
          <w:rFonts w:ascii="Lato" w:hAnsi="Lato" w:cstheme="minorHAnsi"/>
          <w:bdr w:val="none" w:sz="0" w:space="0" w:color="auto" w:frame="1"/>
        </w:rPr>
        <w:t xml:space="preserve">administrativa, ordenando </w:t>
      </w:r>
      <w:r w:rsidR="008824A4" w:rsidRPr="000213CB">
        <w:rPr>
          <w:rFonts w:ascii="Lato" w:hAnsi="Lato" w:cstheme="minorHAnsi"/>
          <w:bdr w:val="none" w:sz="0" w:space="0" w:color="auto" w:frame="1"/>
        </w:rPr>
        <w:t xml:space="preserve">dar </w:t>
      </w:r>
      <w:r w:rsidR="00085974" w:rsidRPr="000213CB">
        <w:rPr>
          <w:rFonts w:ascii="Lato" w:hAnsi="Lato" w:cstheme="minorHAnsi"/>
          <w:bdr w:val="none" w:sz="0" w:space="0" w:color="auto" w:frame="1"/>
        </w:rPr>
        <w:t>vista a este Cuerpo Colegiado, para que proceda conforme a sus atribuciones.</w:t>
      </w:r>
      <w:r w:rsidR="0034077A" w:rsidRPr="000213CB">
        <w:rPr>
          <w:rFonts w:ascii="Lato" w:hAnsi="Lato" w:cstheme="minorHAnsi"/>
          <w:bdr w:val="none" w:sz="0" w:space="0" w:color="auto" w:frame="1"/>
        </w:rPr>
        <w:t xml:space="preserve"> </w:t>
      </w:r>
      <w:r w:rsidR="00085974" w:rsidRPr="000213CB">
        <w:rPr>
          <w:rFonts w:ascii="Lato" w:hAnsi="Lato" w:cstheme="minorHAnsi"/>
          <w:bdr w:val="none" w:sz="0" w:space="0" w:color="auto" w:frame="1"/>
        </w:rPr>
        <w:t>E</w:t>
      </w:r>
      <w:r w:rsidR="00085974" w:rsidRPr="000213CB">
        <w:rPr>
          <w:rFonts w:ascii="Lato" w:hAnsi="Lato"/>
        </w:rPr>
        <w:t xml:space="preserve">n atención a lo anterior, </w:t>
      </w:r>
      <w:r w:rsidR="00085974" w:rsidRPr="000213CB">
        <w:rPr>
          <w:rFonts w:ascii="Lato" w:hAnsi="Lato" w:cstheme="minorHAnsi"/>
          <w:bCs/>
          <w:bdr w:val="none" w:sz="0" w:space="0" w:color="auto" w:frame="1"/>
        </w:rPr>
        <w:t xml:space="preserve">a fin de deslindar responsabilidades administrativas, derivado de lo asentado en la resolución dictada en el Toca 39/2025-3, </w:t>
      </w:r>
      <w:r w:rsidR="00085974" w:rsidRPr="000213CB">
        <w:rPr>
          <w:rFonts w:ascii="Lato" w:hAnsi="Lato"/>
          <w:bCs/>
        </w:rPr>
        <w:t xml:space="preserve">con fundamento en lo que establecen los artículos </w:t>
      </w:r>
      <w:r w:rsidR="00085974" w:rsidRPr="000213CB">
        <w:rPr>
          <w:rFonts w:ascii="Lato" w:hAnsi="Lato"/>
        </w:rPr>
        <w:t>3 fracción II, 90 y 91 de la Ley General de Responsabilidades Administrativas</w:t>
      </w:r>
      <w:r w:rsidR="00085974" w:rsidRPr="000213CB">
        <w:rPr>
          <w:rFonts w:ascii="Lato" w:hAnsi="Lato" w:cstheme="minorHAnsi"/>
        </w:rPr>
        <w:t>; 61, 66 y 68 fracción XXVI, de la Ley Orgánica del Poder Judicial del Estado, se determina:</w:t>
      </w:r>
    </w:p>
    <w:p w14:paraId="2643A83D" w14:textId="6246F1CA" w:rsidR="00085974" w:rsidRPr="000213CB" w:rsidRDefault="00085974" w:rsidP="00085974">
      <w:pPr>
        <w:pStyle w:val="Prrafodelista"/>
        <w:numPr>
          <w:ilvl w:val="0"/>
          <w:numId w:val="45"/>
        </w:numPr>
        <w:spacing w:after="0" w:line="480" w:lineRule="auto"/>
        <w:jc w:val="both"/>
        <w:rPr>
          <w:rFonts w:ascii="Lato" w:hAnsi="Lato"/>
          <w:bCs/>
        </w:rPr>
      </w:pPr>
      <w:r w:rsidRPr="000213CB">
        <w:rPr>
          <w:rFonts w:ascii="Lato" w:hAnsi="Lato"/>
          <w:bCs/>
        </w:rPr>
        <w:t xml:space="preserve">Tomar debido conocimiento del </w:t>
      </w:r>
      <w:r w:rsidR="008824A4" w:rsidRPr="000213CB">
        <w:rPr>
          <w:rFonts w:ascii="Lato" w:hAnsi="Lato"/>
          <w:bCs/>
        </w:rPr>
        <w:t>oficio</w:t>
      </w:r>
      <w:r w:rsidRPr="000213CB">
        <w:rPr>
          <w:rFonts w:ascii="Lato" w:hAnsi="Lato"/>
          <w:bCs/>
        </w:rPr>
        <w:t xml:space="preserve"> de cuenta.</w:t>
      </w:r>
    </w:p>
    <w:p w14:paraId="0C99E8EE" w14:textId="77777777" w:rsidR="00085974" w:rsidRPr="000213CB" w:rsidRDefault="00085974" w:rsidP="00085974">
      <w:pPr>
        <w:pStyle w:val="Prrafodelista"/>
        <w:numPr>
          <w:ilvl w:val="0"/>
          <w:numId w:val="45"/>
        </w:numPr>
        <w:tabs>
          <w:tab w:val="left" w:pos="5387"/>
        </w:tabs>
        <w:spacing w:after="0" w:line="480" w:lineRule="auto"/>
        <w:jc w:val="both"/>
        <w:rPr>
          <w:rFonts w:ascii="Lato" w:hAnsi="Lato"/>
          <w:bCs/>
        </w:rPr>
      </w:pPr>
      <w:r w:rsidRPr="000213CB">
        <w:rPr>
          <w:rFonts w:ascii="Lato" w:hAnsi="Lato"/>
          <w:bCs/>
        </w:rPr>
        <w:t>Turnar la documentación al Contralor del Poder Judicial del Estado, para efectos de su competencia.</w:t>
      </w:r>
    </w:p>
    <w:p w14:paraId="505196F4" w14:textId="781842F8" w:rsidR="00743FE0" w:rsidRPr="000213CB" w:rsidRDefault="00085974" w:rsidP="00085974">
      <w:pPr>
        <w:pStyle w:val="NormalWeb"/>
        <w:spacing w:before="0" w:beforeAutospacing="0" w:after="0" w:afterAutospacing="0" w:line="480" w:lineRule="auto"/>
        <w:jc w:val="both"/>
        <w:rPr>
          <w:rFonts w:ascii="Lato" w:hAnsi="Lato" w:cstheme="minorHAnsi"/>
          <w:b/>
          <w:sz w:val="22"/>
          <w:szCs w:val="22"/>
          <w:u w:val="single"/>
          <w:bdr w:val="none" w:sz="0" w:space="0" w:color="auto" w:frame="1"/>
        </w:rPr>
      </w:pPr>
      <w:r w:rsidRPr="000213CB">
        <w:rPr>
          <w:rFonts w:ascii="Lato" w:hAnsi="Lato"/>
          <w:bCs/>
          <w:sz w:val="22"/>
          <w:szCs w:val="22"/>
        </w:rPr>
        <w:t xml:space="preserve">Comuníquese esta determinación al Contralor del Poder Judicial del Estado, para los efectos legales correspondientes, así como a la Magistrada </w:t>
      </w:r>
      <w:r w:rsidR="008824A4" w:rsidRPr="000213CB">
        <w:rPr>
          <w:rFonts w:ascii="Lato" w:hAnsi="Lato"/>
          <w:bCs/>
          <w:sz w:val="22"/>
          <w:szCs w:val="22"/>
        </w:rPr>
        <w:t xml:space="preserve">Titular de la Tercera Ponencia </w:t>
      </w:r>
      <w:r w:rsidRPr="000213CB">
        <w:rPr>
          <w:rFonts w:ascii="Lato" w:hAnsi="Lato"/>
          <w:bCs/>
          <w:sz w:val="22"/>
          <w:szCs w:val="22"/>
        </w:rPr>
        <w:t>de la Sala Penal y Especializada en Administración de Justicia para Adolescentes del Tribunal Superior de Justicia del Estado, para su debido conocimiento y efectos a que haya lugar.</w:t>
      </w:r>
      <w:r w:rsidR="0034077A" w:rsidRPr="000213CB">
        <w:rPr>
          <w:rFonts w:ascii="Lato" w:hAnsi="Lato"/>
          <w:bCs/>
          <w:sz w:val="22"/>
          <w:szCs w:val="22"/>
        </w:rPr>
        <w:t xml:space="preserve"> </w:t>
      </w:r>
      <w:r w:rsidR="0034077A" w:rsidRPr="000213CB">
        <w:rPr>
          <w:rFonts w:ascii="Lato" w:hAnsi="Lato"/>
          <w:b/>
          <w:sz w:val="22"/>
          <w:szCs w:val="22"/>
          <w:u w:val="single"/>
        </w:rPr>
        <w:t>APROBADO POR UNANIMIDAD DE VOTOS.</w:t>
      </w:r>
    </w:p>
    <w:p w14:paraId="7998E7A0" w14:textId="46A8DECB" w:rsidR="00C85A16" w:rsidRPr="000213CB" w:rsidRDefault="00574AED" w:rsidP="0034077A">
      <w:pPr>
        <w:tabs>
          <w:tab w:val="left" w:pos="5387"/>
        </w:tabs>
        <w:spacing w:after="0" w:line="480" w:lineRule="auto"/>
        <w:ind w:firstLine="851"/>
        <w:jc w:val="both"/>
        <w:rPr>
          <w:rFonts w:ascii="Lato" w:hAnsi="Lato"/>
        </w:rPr>
      </w:pPr>
      <w:r w:rsidRPr="000213CB">
        <w:rPr>
          <w:rFonts w:ascii="Lato" w:hAnsi="Lato"/>
          <w:b/>
          <w:bCs/>
        </w:rPr>
        <w:t>ACUERDO V/</w:t>
      </w:r>
      <w:r w:rsidR="00E05BAB" w:rsidRPr="000213CB">
        <w:rPr>
          <w:rFonts w:ascii="Lato" w:hAnsi="Lato"/>
          <w:b/>
          <w:bCs/>
        </w:rPr>
        <w:t>44</w:t>
      </w:r>
      <w:r w:rsidRPr="000213CB">
        <w:rPr>
          <w:rFonts w:ascii="Lato" w:hAnsi="Lato"/>
          <w:b/>
          <w:bCs/>
        </w:rPr>
        <w:t>/202</w:t>
      </w:r>
      <w:r w:rsidR="007834D1" w:rsidRPr="000213CB">
        <w:rPr>
          <w:rFonts w:ascii="Lato" w:hAnsi="Lato"/>
          <w:b/>
          <w:bCs/>
        </w:rPr>
        <w:t>5</w:t>
      </w:r>
      <w:r w:rsidR="001430F4" w:rsidRPr="000213CB">
        <w:rPr>
          <w:rFonts w:ascii="Lato" w:hAnsi="Lato"/>
          <w:b/>
          <w:bCs/>
        </w:rPr>
        <w:t>.</w:t>
      </w:r>
      <w:r w:rsidR="00783067" w:rsidRPr="000213CB">
        <w:rPr>
          <w:rFonts w:ascii="Lato" w:hAnsi="Lato"/>
          <w:b/>
          <w:bCs/>
        </w:rPr>
        <w:t xml:space="preserve"> O</w:t>
      </w:r>
      <w:r w:rsidR="00783067" w:rsidRPr="000213CB">
        <w:rPr>
          <w:rFonts w:ascii="Lato" w:hAnsi="Lato" w:cstheme="minorHAnsi"/>
          <w:b/>
          <w:bCs/>
          <w:bdr w:val="none" w:sz="0" w:space="0" w:color="auto" w:frame="1"/>
        </w:rPr>
        <w:t xml:space="preserve">ficio número 3210/2025-2, recibido el treinta de abril de dos mil veinticinco, signado por el Juez Segundo de Control y de Juicio Oral del Distrito Judicial de Sánchez Piedras y Especializado en Justicia para Adolescentes del Estado. </w:t>
      </w:r>
      <w:r w:rsidR="0034077A" w:rsidRPr="000213CB">
        <w:rPr>
          <w:rFonts w:ascii="Lato" w:hAnsi="Lato" w:cstheme="minorHAnsi"/>
          <w:b/>
          <w:bCs/>
          <w:bdr w:val="none" w:sz="0" w:space="0" w:color="auto" w:frame="1"/>
        </w:rPr>
        <w:t>- - - - - - - - - - - - - - - - - - - - - - - - - - - - -  - - - - - -</w:t>
      </w:r>
      <w:r w:rsidR="00783067" w:rsidRPr="000213CB">
        <w:rPr>
          <w:rFonts w:ascii="Lato" w:hAnsi="Lato"/>
        </w:rPr>
        <w:t xml:space="preserve">Dada cuenta con el oficio de referencia, mediante el cual, </w:t>
      </w:r>
      <w:r w:rsidR="00783067" w:rsidRPr="000213CB">
        <w:rPr>
          <w:rFonts w:ascii="Lato" w:hAnsi="Lato" w:cstheme="minorHAnsi"/>
          <w:bdr w:val="none" w:sz="0" w:space="0" w:color="auto" w:frame="1"/>
        </w:rPr>
        <w:t xml:space="preserve">el Juez Segundo de Control y de Juicio Oral del Distrito Judicial de Sánchez Piedras y Especializado en Justicia para Adolescentes del Estado, en cumplimiento a lo ordenado en audiencia de fecha veintiséis de marzo de dos mil veinticinco, en la causa 677/2023-2, informa que, a </w:t>
      </w:r>
      <w:r w:rsidR="005D1FA9" w:rsidRPr="000213CB">
        <w:rPr>
          <w:rFonts w:ascii="Lato" w:hAnsi="Lato" w:cstheme="minorHAnsi"/>
          <w:bdr w:val="none" w:sz="0" w:space="0" w:color="auto" w:frame="1"/>
        </w:rPr>
        <w:t xml:space="preserve">en dicha </w:t>
      </w:r>
      <w:r w:rsidR="00783067" w:rsidRPr="000213CB">
        <w:rPr>
          <w:rFonts w:ascii="Lato" w:hAnsi="Lato" w:cstheme="minorHAnsi"/>
          <w:bdr w:val="none" w:sz="0" w:space="0" w:color="auto" w:frame="1"/>
        </w:rPr>
        <w:t xml:space="preserve">audiencia </w:t>
      </w:r>
      <w:r w:rsidR="005D1FA9" w:rsidRPr="000213CB">
        <w:rPr>
          <w:rFonts w:ascii="Lato" w:hAnsi="Lato" w:cstheme="minorHAnsi"/>
          <w:bdr w:val="none" w:sz="0" w:space="0" w:color="auto" w:frame="1"/>
        </w:rPr>
        <w:t xml:space="preserve">se </w:t>
      </w:r>
      <w:r w:rsidR="00783067" w:rsidRPr="000213CB">
        <w:rPr>
          <w:rFonts w:ascii="Lato" w:hAnsi="Lato" w:cstheme="minorHAnsi"/>
          <w:bdr w:val="none" w:sz="0" w:space="0" w:color="auto" w:frame="1"/>
        </w:rPr>
        <w:t xml:space="preserve">citó legalmente a las partes a efecto </w:t>
      </w:r>
      <w:r w:rsidR="00282554" w:rsidRPr="000213CB">
        <w:rPr>
          <w:rFonts w:ascii="Lato" w:hAnsi="Lato" w:cstheme="minorHAnsi"/>
          <w:bdr w:val="none" w:sz="0" w:space="0" w:color="auto" w:frame="1"/>
        </w:rPr>
        <w:t xml:space="preserve">verificar la aprobación del Acuerdo Reparatorio; sin embargo, al verificar </w:t>
      </w:r>
      <w:r w:rsidR="00282554" w:rsidRPr="000213CB">
        <w:rPr>
          <w:rFonts w:ascii="Lato" w:hAnsi="Lato" w:cstheme="minorHAnsi"/>
          <w:bdr w:val="none" w:sz="0" w:space="0" w:color="auto" w:frame="1"/>
        </w:rPr>
        <w:lastRenderedPageBreak/>
        <w:t xml:space="preserve">las condiciones para </w:t>
      </w:r>
      <w:proofErr w:type="spellStart"/>
      <w:r w:rsidR="00282554" w:rsidRPr="000213CB">
        <w:rPr>
          <w:rFonts w:ascii="Lato" w:hAnsi="Lato" w:cstheme="minorHAnsi"/>
          <w:bdr w:val="none" w:sz="0" w:space="0" w:color="auto" w:frame="1"/>
        </w:rPr>
        <w:t>aperturar</w:t>
      </w:r>
      <w:proofErr w:type="spellEnd"/>
      <w:r w:rsidR="00282554" w:rsidRPr="000213CB">
        <w:rPr>
          <w:rFonts w:ascii="Lato" w:hAnsi="Lato" w:cstheme="minorHAnsi"/>
          <w:bdr w:val="none" w:sz="0" w:space="0" w:color="auto" w:frame="1"/>
        </w:rPr>
        <w:t xml:space="preserve"> la audiencia, se tomó conocimiento de que, no comparecieron las partes, en consecuencia, no hizo pronunciamiento alguno, por la incomparecencia sin justificación de las partes.</w:t>
      </w:r>
      <w:r w:rsidR="0034077A" w:rsidRPr="000213CB">
        <w:rPr>
          <w:rFonts w:ascii="Lato" w:hAnsi="Lato" w:cstheme="minorHAnsi"/>
          <w:bdr w:val="none" w:sz="0" w:space="0" w:color="auto" w:frame="1"/>
        </w:rPr>
        <w:t xml:space="preserve"> </w:t>
      </w:r>
      <w:r w:rsidR="00282554" w:rsidRPr="000213CB">
        <w:rPr>
          <w:rFonts w:ascii="Lato" w:hAnsi="Lato"/>
        </w:rPr>
        <w:t xml:space="preserve">En atención a lo anterior y toda vez que, se trata de un asunto de competencia jurisdiccional, con fundamento en lo que establece el artículo 61 de la Ley Orgánica del Poder Judicial del Estado, se determina </w:t>
      </w:r>
      <w:r w:rsidR="00C85A16" w:rsidRPr="000213CB">
        <w:rPr>
          <w:rFonts w:ascii="Lato" w:hAnsi="Lato"/>
        </w:rPr>
        <w:t xml:space="preserve">únicamente </w:t>
      </w:r>
      <w:r w:rsidR="00282554" w:rsidRPr="000213CB">
        <w:rPr>
          <w:rFonts w:ascii="Lato" w:hAnsi="Lato"/>
        </w:rPr>
        <w:t>tomar debido conocimiento</w:t>
      </w:r>
      <w:r w:rsidR="00C85A16" w:rsidRPr="000213CB">
        <w:rPr>
          <w:rFonts w:ascii="Lato" w:hAnsi="Lato"/>
        </w:rPr>
        <w:t xml:space="preserve">. </w:t>
      </w:r>
    </w:p>
    <w:p w14:paraId="035730D1" w14:textId="4FA95B29" w:rsidR="00C85A16" w:rsidRPr="000213CB" w:rsidRDefault="00C85A16" w:rsidP="00C85A16">
      <w:pPr>
        <w:tabs>
          <w:tab w:val="left" w:pos="5387"/>
        </w:tabs>
        <w:spacing w:after="0" w:line="480" w:lineRule="auto"/>
        <w:jc w:val="both"/>
        <w:rPr>
          <w:rFonts w:ascii="Lato" w:hAnsi="Lato" w:cstheme="minorHAnsi"/>
          <w:b/>
          <w:bCs/>
          <w:u w:val="single"/>
          <w:bdr w:val="none" w:sz="0" w:space="0" w:color="auto" w:frame="1"/>
        </w:rPr>
      </w:pPr>
      <w:r w:rsidRPr="000213CB">
        <w:rPr>
          <w:rFonts w:ascii="Lato" w:hAnsi="Lato"/>
        </w:rPr>
        <w:t xml:space="preserve">Comuníquese lo anterior, al </w:t>
      </w:r>
      <w:r w:rsidRPr="000213CB">
        <w:rPr>
          <w:rFonts w:ascii="Lato" w:hAnsi="Lato" w:cstheme="minorHAnsi"/>
          <w:bdr w:val="none" w:sz="0" w:space="0" w:color="auto" w:frame="1"/>
        </w:rPr>
        <w:t xml:space="preserve">Juez Segundo de Control y de Juicio Oral del Distrito Judicial de Sánchez Piedras y Especializado en Justicia para Adolescentes del Estado, para constancia. </w:t>
      </w:r>
      <w:r w:rsidR="0034077A" w:rsidRPr="000213CB">
        <w:rPr>
          <w:rFonts w:ascii="Lato" w:hAnsi="Lato" w:cstheme="minorHAnsi"/>
          <w:bdr w:val="none" w:sz="0" w:space="0" w:color="auto" w:frame="1"/>
        </w:rPr>
        <w:t xml:space="preserve"> </w:t>
      </w:r>
      <w:r w:rsidR="0034077A" w:rsidRPr="000213CB">
        <w:rPr>
          <w:rFonts w:ascii="Lato" w:hAnsi="Lato" w:cstheme="minorHAnsi"/>
          <w:b/>
          <w:bCs/>
          <w:u w:val="single"/>
          <w:bdr w:val="none" w:sz="0" w:space="0" w:color="auto" w:frame="1"/>
        </w:rPr>
        <w:t>APROBADO POR UNANIMIDAD DE VOTOS.</w:t>
      </w:r>
    </w:p>
    <w:p w14:paraId="42947BED" w14:textId="63BAFE78" w:rsidR="00C85A16" w:rsidRPr="000213CB" w:rsidRDefault="00C85A16" w:rsidP="0034077A">
      <w:pPr>
        <w:tabs>
          <w:tab w:val="left" w:pos="5387"/>
        </w:tabs>
        <w:spacing w:after="0" w:line="480" w:lineRule="auto"/>
        <w:ind w:firstLine="851"/>
        <w:jc w:val="both"/>
        <w:rPr>
          <w:rFonts w:ascii="Lato" w:hAnsi="Lato" w:cstheme="minorHAnsi"/>
          <w:b/>
          <w:bCs/>
          <w:bdr w:val="none" w:sz="0" w:space="0" w:color="auto" w:frame="1"/>
        </w:rPr>
      </w:pPr>
      <w:r w:rsidRPr="000213CB">
        <w:rPr>
          <w:rFonts w:ascii="Lato" w:hAnsi="Lato"/>
          <w:b/>
          <w:bCs/>
        </w:rPr>
        <w:t xml:space="preserve">ACUERDO VI/44/2025. </w:t>
      </w:r>
      <w:r w:rsidRPr="000213CB">
        <w:rPr>
          <w:rFonts w:ascii="Lato" w:hAnsi="Lato" w:cstheme="minorHAnsi"/>
          <w:b/>
          <w:bCs/>
          <w:bdr w:val="none" w:sz="0" w:space="0" w:color="auto" w:frame="1"/>
        </w:rPr>
        <w:t xml:space="preserve">Oficio número 336, recibido el dos de mayo de dos mil veinticinco, signado por la Administradora Interina del Juzgado de Control y de Juicio Oral del Distrito Judicial de Guridi y Alcocer. </w:t>
      </w:r>
      <w:r w:rsidR="0034077A" w:rsidRPr="000213CB">
        <w:rPr>
          <w:rFonts w:ascii="Lato" w:hAnsi="Lato" w:cstheme="minorHAnsi"/>
          <w:b/>
          <w:bCs/>
          <w:bdr w:val="none" w:sz="0" w:space="0" w:color="auto" w:frame="1"/>
        </w:rPr>
        <w:t>- - - - - - - - - - -</w:t>
      </w:r>
    </w:p>
    <w:p w14:paraId="6ECFCB09" w14:textId="6407A356" w:rsidR="009E58BF" w:rsidRPr="000213CB" w:rsidRDefault="00C85A16" w:rsidP="001B0CCC">
      <w:pPr>
        <w:tabs>
          <w:tab w:val="left" w:pos="5387"/>
        </w:tabs>
        <w:spacing w:after="0" w:line="480" w:lineRule="auto"/>
        <w:jc w:val="both"/>
        <w:rPr>
          <w:rFonts w:ascii="Lato" w:hAnsi="Lato" w:cstheme="minorHAnsi"/>
          <w:bdr w:val="none" w:sz="0" w:space="0" w:color="auto" w:frame="1"/>
        </w:rPr>
      </w:pPr>
      <w:r w:rsidRPr="000213CB">
        <w:rPr>
          <w:rFonts w:ascii="Lato" w:hAnsi="Lato"/>
        </w:rPr>
        <w:t xml:space="preserve">Dada cuenta con el oficio de referencia, mediante el cual, </w:t>
      </w:r>
      <w:r w:rsidRPr="000213CB">
        <w:rPr>
          <w:rFonts w:ascii="Lato" w:hAnsi="Lato" w:cstheme="minorHAnsi"/>
          <w:bdr w:val="none" w:sz="0" w:space="0" w:color="auto" w:frame="1"/>
        </w:rPr>
        <w:t xml:space="preserve">la Administradora Interina del Juzgado de Control y de Juicio Oral del Distrito Judicial de Guridi y Alcocer, solicita </w:t>
      </w:r>
      <w:r w:rsidR="00D26AEC" w:rsidRPr="000213CB">
        <w:rPr>
          <w:rFonts w:ascii="Lato" w:hAnsi="Lato" w:cstheme="minorHAnsi"/>
          <w:bdr w:val="none" w:sz="0" w:space="0" w:color="auto" w:frame="1"/>
        </w:rPr>
        <w:t>la</w:t>
      </w:r>
      <w:r w:rsidRPr="000213CB">
        <w:rPr>
          <w:rFonts w:ascii="Lato" w:hAnsi="Lato" w:cstheme="minorHAnsi"/>
          <w:bdr w:val="none" w:sz="0" w:space="0" w:color="auto" w:frame="1"/>
        </w:rPr>
        <w:t xml:space="preserve"> intervención </w:t>
      </w:r>
      <w:r w:rsidR="00D26AEC" w:rsidRPr="000213CB">
        <w:rPr>
          <w:rFonts w:ascii="Lato" w:hAnsi="Lato" w:cstheme="minorHAnsi"/>
          <w:bdr w:val="none" w:sz="0" w:space="0" w:color="auto" w:frame="1"/>
        </w:rPr>
        <w:t xml:space="preserve">de este Órgano Colegiado </w:t>
      </w:r>
      <w:r w:rsidRPr="000213CB">
        <w:rPr>
          <w:rFonts w:ascii="Lato" w:hAnsi="Lato" w:cstheme="minorHAnsi"/>
          <w:bdr w:val="none" w:sz="0" w:space="0" w:color="auto" w:frame="1"/>
        </w:rPr>
        <w:t xml:space="preserve">respecto a la recepción del oficio D-TIC/303/2025, con el que, el Director de Tecnologías de la Información y Comunicación del Poder Judicial del Estado, hace saber que ya no brindará el apoyo con personal de </w:t>
      </w:r>
      <w:proofErr w:type="spellStart"/>
      <w:r w:rsidR="001B0CCC" w:rsidRPr="000213CB">
        <w:rPr>
          <w:rFonts w:ascii="Lato" w:hAnsi="Lato" w:cstheme="minorHAnsi"/>
          <w:bdr w:val="none" w:sz="0" w:space="0" w:color="auto" w:frame="1"/>
        </w:rPr>
        <w:t>TIC´s</w:t>
      </w:r>
      <w:proofErr w:type="spellEnd"/>
      <w:r w:rsidRPr="000213CB">
        <w:rPr>
          <w:rFonts w:ascii="Lato" w:hAnsi="Lato" w:cstheme="minorHAnsi"/>
          <w:bdr w:val="none" w:sz="0" w:space="0" w:color="auto" w:frame="1"/>
        </w:rPr>
        <w:t xml:space="preserve"> solicitado por el Juez Séptimo de Control y de Juicio Oral del Distrito Judicial de Guridi y Alcocer</w:t>
      </w:r>
      <w:r w:rsidR="008D5C7D" w:rsidRPr="000213CB">
        <w:rPr>
          <w:rFonts w:ascii="Lato" w:hAnsi="Lato" w:cstheme="minorHAnsi"/>
          <w:bdr w:val="none" w:sz="0" w:space="0" w:color="auto" w:frame="1"/>
        </w:rPr>
        <w:t xml:space="preserve"> para celebrar audiencias en horario vespertino</w:t>
      </w:r>
      <w:r w:rsidR="00107445" w:rsidRPr="000213CB">
        <w:rPr>
          <w:rFonts w:ascii="Lato" w:hAnsi="Lato" w:cstheme="minorHAnsi"/>
          <w:bdr w:val="none" w:sz="0" w:space="0" w:color="auto" w:frame="1"/>
        </w:rPr>
        <w:t>, solicitando subsista el acuerdo XIV/90/2024.</w:t>
      </w:r>
      <w:r w:rsidR="0034077A" w:rsidRPr="000213CB">
        <w:rPr>
          <w:rFonts w:ascii="Lato" w:hAnsi="Lato" w:cstheme="minorHAnsi"/>
          <w:bdr w:val="none" w:sz="0" w:space="0" w:color="auto" w:frame="1"/>
        </w:rPr>
        <w:t xml:space="preserve"> </w:t>
      </w:r>
      <w:r w:rsidR="00107445" w:rsidRPr="000213CB">
        <w:rPr>
          <w:rFonts w:ascii="Lato" w:hAnsi="Lato"/>
        </w:rPr>
        <w:t xml:space="preserve">En atención a lo anterior, </w:t>
      </w:r>
      <w:r w:rsidR="00D659FF" w:rsidRPr="000213CB">
        <w:rPr>
          <w:rFonts w:ascii="Lato" w:hAnsi="Lato"/>
        </w:rPr>
        <w:t xml:space="preserve">y tomando en consideración el informe del </w:t>
      </w:r>
      <w:r w:rsidR="00107445" w:rsidRPr="000213CB">
        <w:rPr>
          <w:rFonts w:ascii="Lato" w:hAnsi="Lato"/>
        </w:rPr>
        <w:t xml:space="preserve"> Director de Tecnologías de la Información y Comunicación del Poder Judicial del Estado, a través del </w:t>
      </w:r>
      <w:r w:rsidR="00107445" w:rsidRPr="000213CB">
        <w:rPr>
          <w:rFonts w:ascii="Lato" w:hAnsi="Lato" w:cstheme="minorHAnsi"/>
          <w:bdr w:val="none" w:sz="0" w:space="0" w:color="auto" w:frame="1"/>
        </w:rPr>
        <w:t xml:space="preserve">oficio D-TIC/303/2025, </w:t>
      </w:r>
      <w:r w:rsidR="00D659FF" w:rsidRPr="000213CB">
        <w:rPr>
          <w:rFonts w:ascii="Lato" w:hAnsi="Lato" w:cstheme="minorHAnsi"/>
          <w:bdr w:val="none" w:sz="0" w:space="0" w:color="auto" w:frame="1"/>
        </w:rPr>
        <w:t xml:space="preserve">mediante el que hace del conocimiento que </w:t>
      </w:r>
      <w:r w:rsidR="00107445" w:rsidRPr="000213CB">
        <w:rPr>
          <w:rFonts w:ascii="Lato" w:hAnsi="Lato" w:cstheme="minorHAnsi"/>
          <w:bdr w:val="none" w:sz="0" w:space="0" w:color="auto" w:frame="1"/>
        </w:rPr>
        <w:t>han trascurrido seis meses</w:t>
      </w:r>
      <w:r w:rsidR="00D26AEC" w:rsidRPr="000213CB">
        <w:rPr>
          <w:rFonts w:ascii="Lato" w:hAnsi="Lato" w:cstheme="minorHAnsi"/>
          <w:bdr w:val="none" w:sz="0" w:space="0" w:color="auto" w:frame="1"/>
        </w:rPr>
        <w:t xml:space="preserve"> desde que se ordenó proporcionar todas las facilidades tecnológicas al Juez Séptimo de Control y de Juicio Oral del Distrito Judicial de Guridi y Alcocer</w:t>
      </w:r>
      <w:r w:rsidR="00107445" w:rsidRPr="000213CB">
        <w:rPr>
          <w:rFonts w:ascii="Lato" w:hAnsi="Lato" w:cstheme="minorHAnsi"/>
          <w:bdr w:val="none" w:sz="0" w:space="0" w:color="auto" w:frame="1"/>
        </w:rPr>
        <w:t xml:space="preserve">,  </w:t>
      </w:r>
      <w:r w:rsidR="00D26AEC" w:rsidRPr="000213CB">
        <w:rPr>
          <w:rFonts w:ascii="Lato" w:hAnsi="Lato" w:cstheme="minorHAnsi"/>
          <w:bdr w:val="none" w:sz="0" w:space="0" w:color="auto" w:frame="1"/>
        </w:rPr>
        <w:t xml:space="preserve">haciendo </w:t>
      </w:r>
      <w:r w:rsidR="00107445" w:rsidRPr="000213CB">
        <w:rPr>
          <w:rFonts w:ascii="Lato" w:hAnsi="Lato" w:cstheme="minorHAnsi"/>
          <w:bdr w:val="none" w:sz="0" w:space="0" w:color="auto" w:frame="1"/>
        </w:rPr>
        <w:t xml:space="preserve">la precisión que el equipo de </w:t>
      </w:r>
      <w:proofErr w:type="spellStart"/>
      <w:r w:rsidR="00107445" w:rsidRPr="000213CB">
        <w:rPr>
          <w:rFonts w:ascii="Lato" w:hAnsi="Lato" w:cstheme="minorHAnsi"/>
          <w:bdr w:val="none" w:sz="0" w:space="0" w:color="auto" w:frame="1"/>
        </w:rPr>
        <w:t>TIC</w:t>
      </w:r>
      <w:r w:rsidR="00D26AEC" w:rsidRPr="000213CB">
        <w:rPr>
          <w:rFonts w:ascii="Lato" w:hAnsi="Lato" w:cstheme="minorHAnsi"/>
          <w:bdr w:val="none" w:sz="0" w:space="0" w:color="auto" w:frame="1"/>
        </w:rPr>
        <w:t>´</w:t>
      </w:r>
      <w:r w:rsidR="00107445" w:rsidRPr="000213CB">
        <w:rPr>
          <w:rFonts w:ascii="Lato" w:hAnsi="Lato" w:cstheme="minorHAnsi"/>
          <w:bdr w:val="none" w:sz="0" w:space="0" w:color="auto" w:frame="1"/>
        </w:rPr>
        <w:t>s</w:t>
      </w:r>
      <w:proofErr w:type="spellEnd"/>
      <w:r w:rsidR="00107445" w:rsidRPr="000213CB">
        <w:rPr>
          <w:rFonts w:ascii="Lato" w:hAnsi="Lato" w:cstheme="minorHAnsi"/>
          <w:bdr w:val="none" w:sz="0" w:space="0" w:color="auto" w:frame="1"/>
        </w:rPr>
        <w:t xml:space="preserve"> de ese Juzgado es capaz de realizar audiencias en un horario en el que la administradora de Casa de Justicia del Distrito Judicial de Guridi y Alcocer dicta en función de la necesidad de sus jueces</w:t>
      </w:r>
      <w:r w:rsidR="002F14B1" w:rsidRPr="000213CB">
        <w:rPr>
          <w:rFonts w:ascii="Lato" w:hAnsi="Lato" w:cstheme="minorHAnsi"/>
          <w:bdr w:val="none" w:sz="0" w:space="0" w:color="auto" w:frame="1"/>
        </w:rPr>
        <w:t xml:space="preserve">, y que al Ingeniero Francisco </w:t>
      </w:r>
      <w:proofErr w:type="spellStart"/>
      <w:r w:rsidR="002F14B1" w:rsidRPr="000213CB">
        <w:rPr>
          <w:rFonts w:ascii="Lato" w:hAnsi="Lato" w:cstheme="minorHAnsi"/>
          <w:bdr w:val="none" w:sz="0" w:space="0" w:color="auto" w:frame="1"/>
        </w:rPr>
        <w:t>Tehozol</w:t>
      </w:r>
      <w:proofErr w:type="spellEnd"/>
      <w:r w:rsidR="002F14B1" w:rsidRPr="000213CB">
        <w:rPr>
          <w:rFonts w:ascii="Lato" w:hAnsi="Lato" w:cstheme="minorHAnsi"/>
          <w:bdr w:val="none" w:sz="0" w:space="0" w:color="auto" w:frame="1"/>
        </w:rPr>
        <w:t xml:space="preserve"> García, apoyará en otras actividades de vital importancia en el área de su adscripción</w:t>
      </w:r>
      <w:r w:rsidR="00107445" w:rsidRPr="000213CB">
        <w:rPr>
          <w:rFonts w:ascii="Lato" w:hAnsi="Lato" w:cstheme="minorHAnsi"/>
          <w:bdr w:val="none" w:sz="0" w:space="0" w:color="auto" w:frame="1"/>
        </w:rPr>
        <w:t xml:space="preserve">; en consecuencia, </w:t>
      </w:r>
      <w:r w:rsidR="00107445" w:rsidRPr="000213CB">
        <w:rPr>
          <w:rFonts w:ascii="Lato" w:hAnsi="Lato" w:cstheme="minorHAnsi"/>
          <w:bdr w:val="none" w:sz="0" w:space="0" w:color="auto" w:frame="1"/>
        </w:rPr>
        <w:lastRenderedPageBreak/>
        <w:t>con fundamento en lo que establece el artículo 61 de la Ley Orgánica del Poder Judicial del Estado, se determina:</w:t>
      </w:r>
    </w:p>
    <w:p w14:paraId="70C04F7A" w14:textId="5D40194A" w:rsidR="00107445" w:rsidRPr="000213CB" w:rsidRDefault="00107445" w:rsidP="001B0CCC">
      <w:pPr>
        <w:pStyle w:val="Prrafodelista"/>
        <w:numPr>
          <w:ilvl w:val="0"/>
          <w:numId w:val="48"/>
        </w:numPr>
        <w:spacing w:after="0" w:line="480" w:lineRule="auto"/>
        <w:jc w:val="both"/>
        <w:rPr>
          <w:rFonts w:ascii="Lato" w:hAnsi="Lato" w:cstheme="minorHAnsi"/>
          <w:bdr w:val="none" w:sz="0" w:space="0" w:color="auto" w:frame="1"/>
        </w:rPr>
      </w:pPr>
      <w:r w:rsidRPr="000213CB">
        <w:rPr>
          <w:rFonts w:ascii="Lato" w:hAnsi="Lato" w:cstheme="minorHAnsi"/>
          <w:bdr w:val="none" w:sz="0" w:space="0" w:color="auto" w:frame="1"/>
        </w:rPr>
        <w:t>Tomar conocimiento del oficio de cuenta.</w:t>
      </w:r>
    </w:p>
    <w:p w14:paraId="1F7FFF91" w14:textId="4FAF96CA" w:rsidR="00A46BB6" w:rsidRPr="000213CB" w:rsidRDefault="00A46BB6" w:rsidP="001B0CCC">
      <w:pPr>
        <w:pStyle w:val="Prrafodelista"/>
        <w:numPr>
          <w:ilvl w:val="0"/>
          <w:numId w:val="48"/>
        </w:numPr>
        <w:spacing w:after="0" w:line="480" w:lineRule="auto"/>
        <w:jc w:val="both"/>
        <w:rPr>
          <w:rFonts w:ascii="Lato" w:hAnsi="Lato" w:cstheme="minorHAnsi"/>
          <w:bdr w:val="none" w:sz="0" w:space="0" w:color="auto" w:frame="1"/>
        </w:rPr>
      </w:pPr>
      <w:r w:rsidRPr="000213CB">
        <w:rPr>
          <w:rFonts w:ascii="Lato" w:hAnsi="Lato" w:cstheme="minorHAnsi"/>
          <w:bdr w:val="none" w:sz="0" w:space="0" w:color="auto" w:frame="1"/>
        </w:rPr>
        <w:t xml:space="preserve">Informar a la Administradora del Juzgado de Control y de Juicio Oral del Distrito Judicial de Guridi y Alcocer, que el apoyo tecnológico para todos los Juzgadores adscritos a ese Juzgado, continuará brindándose a través de los Asistentes de </w:t>
      </w:r>
      <w:proofErr w:type="spellStart"/>
      <w:r w:rsidRPr="000213CB">
        <w:rPr>
          <w:rFonts w:ascii="Lato" w:hAnsi="Lato" w:cstheme="minorHAnsi"/>
          <w:bdr w:val="none" w:sz="0" w:space="0" w:color="auto" w:frame="1"/>
        </w:rPr>
        <w:t>Tic´s</w:t>
      </w:r>
      <w:proofErr w:type="spellEnd"/>
      <w:r w:rsidRPr="000213CB">
        <w:rPr>
          <w:rFonts w:ascii="Lato" w:hAnsi="Lato" w:cstheme="minorHAnsi"/>
          <w:bdr w:val="none" w:sz="0" w:space="0" w:color="auto" w:frame="1"/>
        </w:rPr>
        <w:t xml:space="preserve"> que se encuentran adscritos a dicho Juzgado.</w:t>
      </w:r>
    </w:p>
    <w:p w14:paraId="6C7A6905" w14:textId="1607D6D3" w:rsidR="002F14B1" w:rsidRPr="000213CB" w:rsidRDefault="002F14B1" w:rsidP="001B0CCC">
      <w:pPr>
        <w:tabs>
          <w:tab w:val="left" w:pos="5387"/>
        </w:tabs>
        <w:spacing w:after="0" w:line="480" w:lineRule="auto"/>
        <w:jc w:val="both"/>
        <w:rPr>
          <w:rFonts w:ascii="Lato" w:hAnsi="Lato" w:cstheme="minorHAnsi"/>
          <w:b/>
          <w:bCs/>
          <w:u w:val="single"/>
          <w:bdr w:val="none" w:sz="0" w:space="0" w:color="auto" w:frame="1"/>
        </w:rPr>
      </w:pPr>
      <w:r w:rsidRPr="000213CB">
        <w:rPr>
          <w:rFonts w:ascii="Lato" w:hAnsi="Lato" w:cstheme="minorHAnsi"/>
          <w:bdr w:val="none" w:sz="0" w:space="0" w:color="auto" w:frame="1"/>
        </w:rPr>
        <w:t>Comuníquese esta determinación a la Administradora Interina del Juzgado de Control y de Juicio Oral del Distrito Judicial de Guridi y Alcocer, para su debido conocimiento.</w:t>
      </w:r>
      <w:r w:rsidR="0034077A" w:rsidRPr="000213CB">
        <w:rPr>
          <w:rFonts w:ascii="Lato" w:hAnsi="Lato" w:cstheme="minorHAnsi"/>
          <w:bdr w:val="none" w:sz="0" w:space="0" w:color="auto" w:frame="1"/>
        </w:rPr>
        <w:t xml:space="preserve"> </w:t>
      </w:r>
      <w:r w:rsidR="0034077A" w:rsidRPr="000213CB">
        <w:rPr>
          <w:rFonts w:ascii="Lato" w:hAnsi="Lato" w:cstheme="minorHAnsi"/>
          <w:b/>
          <w:bCs/>
          <w:u w:val="single"/>
          <w:bdr w:val="none" w:sz="0" w:space="0" w:color="auto" w:frame="1"/>
        </w:rPr>
        <w:t>APROBADO POR UNANIMIDAD DE VOTOS.</w:t>
      </w:r>
    </w:p>
    <w:p w14:paraId="1FAF3FC7" w14:textId="783F3688" w:rsidR="00C71FEF" w:rsidRPr="000213CB" w:rsidRDefault="00306989" w:rsidP="0034077A">
      <w:pPr>
        <w:tabs>
          <w:tab w:val="left" w:pos="5387"/>
        </w:tabs>
        <w:spacing w:after="0" w:line="480" w:lineRule="auto"/>
        <w:ind w:firstLine="851"/>
        <w:jc w:val="both"/>
        <w:rPr>
          <w:rFonts w:ascii="Lato" w:hAnsi="Lato"/>
          <w:b/>
          <w:bCs/>
          <w:u w:val="single"/>
        </w:rPr>
      </w:pPr>
      <w:r w:rsidRPr="000213CB">
        <w:rPr>
          <w:rFonts w:ascii="Lato" w:hAnsi="Lato"/>
          <w:b/>
          <w:bCs/>
        </w:rPr>
        <w:t>ACUERDO VII/44/2025. O</w:t>
      </w:r>
      <w:r w:rsidRPr="000213CB">
        <w:rPr>
          <w:rFonts w:ascii="Lato" w:hAnsi="Lato" w:cstheme="minorHAnsi"/>
          <w:b/>
          <w:bCs/>
          <w:bdr w:val="none" w:sz="0" w:space="0" w:color="auto" w:frame="1"/>
        </w:rPr>
        <w:t>ficio número 744, recibido el dos de mayo de dos mil veinticinco, signado por el Juez del Sistema Tradicional Penal y Especializado en Administración de Justicia para Adolescentes.</w:t>
      </w:r>
      <w:r w:rsidR="0034077A" w:rsidRPr="000213CB">
        <w:rPr>
          <w:rFonts w:ascii="Lato" w:hAnsi="Lato" w:cstheme="minorHAnsi"/>
          <w:b/>
          <w:bCs/>
          <w:bdr w:val="none" w:sz="0" w:space="0" w:color="auto" w:frame="1"/>
        </w:rPr>
        <w:t xml:space="preserve"> - - - - - - - - - - - </w:t>
      </w:r>
      <w:r w:rsidRPr="000213CB">
        <w:rPr>
          <w:rFonts w:ascii="Lato" w:hAnsi="Lato" w:cstheme="minorHAnsi"/>
          <w:bdr w:val="none" w:sz="0" w:space="0" w:color="auto" w:frame="1"/>
        </w:rPr>
        <w:t>Dada cuenta con el oficio</w:t>
      </w:r>
      <w:r w:rsidR="00847669" w:rsidRPr="000213CB">
        <w:rPr>
          <w:rFonts w:ascii="Lato" w:hAnsi="Lato" w:cstheme="minorHAnsi"/>
          <w:bdr w:val="none" w:sz="0" w:space="0" w:color="auto" w:frame="1"/>
        </w:rPr>
        <w:t xml:space="preserve"> de referencia, </w:t>
      </w:r>
      <w:r w:rsidR="0034077A" w:rsidRPr="000213CB">
        <w:rPr>
          <w:rFonts w:ascii="Lato" w:hAnsi="Lato" w:cstheme="minorHAnsi"/>
          <w:bdr w:val="none" w:sz="0" w:space="0" w:color="auto" w:frame="1"/>
        </w:rPr>
        <w:t xml:space="preserve">con fundamento en lo que </w:t>
      </w:r>
      <w:r w:rsidR="0034077A" w:rsidRPr="000213CB">
        <w:rPr>
          <w:rFonts w:ascii="Lato" w:eastAsia="Times New Roman" w:hAnsi="Lato"/>
          <w:lang w:eastAsia="es-MX"/>
        </w:rPr>
        <w:t xml:space="preserve">establece el artículo 15 del Reglamento del Consejo de la Judicatura del Estado, se determina retirar el presente asunto para mejor proveer. </w:t>
      </w:r>
      <w:r w:rsidR="0034077A" w:rsidRPr="000213CB">
        <w:rPr>
          <w:rFonts w:ascii="Lato" w:eastAsia="Times New Roman" w:hAnsi="Lato"/>
          <w:b/>
          <w:bCs/>
          <w:u w:val="single"/>
          <w:lang w:eastAsia="es-MX"/>
        </w:rPr>
        <w:t>APROBADO POR UNANIMIDAD DE VOTOS.</w:t>
      </w:r>
    </w:p>
    <w:p w14:paraId="2C595663" w14:textId="4729E3D6" w:rsidR="00C71FEF" w:rsidRPr="000213CB" w:rsidRDefault="00C71FEF" w:rsidP="00C71FEF">
      <w:pPr>
        <w:pStyle w:val="Prrafodelista"/>
        <w:tabs>
          <w:tab w:val="left" w:pos="5387"/>
        </w:tabs>
        <w:spacing w:after="0" w:line="480" w:lineRule="auto"/>
        <w:ind w:left="0" w:firstLine="851"/>
        <w:jc w:val="both"/>
        <w:rPr>
          <w:rFonts w:ascii="Lato" w:hAnsi="Lato" w:cstheme="minorHAnsi"/>
          <w:b/>
          <w:bCs/>
          <w:bdr w:val="none" w:sz="0" w:space="0" w:color="auto" w:frame="1"/>
        </w:rPr>
      </w:pPr>
      <w:r w:rsidRPr="000213CB">
        <w:rPr>
          <w:rFonts w:ascii="Lato" w:hAnsi="Lato"/>
          <w:b/>
          <w:bCs/>
        </w:rPr>
        <w:t>ACUERDO VIII/44/2025.</w:t>
      </w:r>
      <w:r w:rsidRPr="000213CB">
        <w:rPr>
          <w:rFonts w:ascii="Lato" w:hAnsi="Lato" w:cstheme="minorHAnsi"/>
          <w:bdr w:val="none" w:sz="0" w:space="0" w:color="auto" w:frame="1"/>
        </w:rPr>
        <w:t xml:space="preserve"> </w:t>
      </w:r>
      <w:r w:rsidRPr="000213CB">
        <w:rPr>
          <w:rFonts w:ascii="Lato" w:hAnsi="Lato" w:cstheme="minorHAnsi"/>
          <w:b/>
          <w:bCs/>
          <w:bdr w:val="none" w:sz="0" w:space="0" w:color="auto" w:frame="1"/>
        </w:rPr>
        <w:t xml:space="preserve">Oficio número JURTSJ/167/2025, recibido el dos de mayo de dos mil veinticinco, signado por la </w:t>
      </w:r>
      <w:proofErr w:type="gramStart"/>
      <w:r w:rsidRPr="000213CB">
        <w:rPr>
          <w:rFonts w:ascii="Lato" w:hAnsi="Lato" w:cstheme="minorHAnsi"/>
          <w:b/>
          <w:bCs/>
          <w:bdr w:val="none" w:sz="0" w:space="0" w:color="auto" w:frame="1"/>
        </w:rPr>
        <w:t>Directora</w:t>
      </w:r>
      <w:proofErr w:type="gramEnd"/>
      <w:r w:rsidRPr="000213CB">
        <w:rPr>
          <w:rFonts w:ascii="Lato" w:hAnsi="Lato" w:cstheme="minorHAnsi"/>
          <w:b/>
          <w:bCs/>
          <w:bdr w:val="none" w:sz="0" w:space="0" w:color="auto" w:frame="1"/>
        </w:rPr>
        <w:t xml:space="preserve"> Jurídica del Tribunal Superior de Justicia del Estado.</w:t>
      </w:r>
      <w:r w:rsidR="0034077A" w:rsidRPr="000213CB">
        <w:rPr>
          <w:rFonts w:ascii="Lato" w:hAnsi="Lato" w:cstheme="minorHAnsi"/>
          <w:b/>
          <w:bCs/>
          <w:bdr w:val="none" w:sz="0" w:space="0" w:color="auto" w:frame="1"/>
        </w:rPr>
        <w:t xml:space="preserve"> - - - - - - - - - - - - - - - - - - - - - - - - - - - - </w:t>
      </w:r>
    </w:p>
    <w:p w14:paraId="5B20F23C" w14:textId="211FCB7E" w:rsidR="00BA50A5" w:rsidRPr="000213CB" w:rsidRDefault="00C71FEF" w:rsidP="0034077A">
      <w:pPr>
        <w:pStyle w:val="Prrafodelista"/>
        <w:tabs>
          <w:tab w:val="left" w:pos="5387"/>
        </w:tabs>
        <w:spacing w:after="0" w:line="480" w:lineRule="auto"/>
        <w:ind w:left="0"/>
        <w:jc w:val="both"/>
        <w:rPr>
          <w:rFonts w:ascii="Lato" w:hAnsi="Lato"/>
        </w:rPr>
      </w:pPr>
      <w:r w:rsidRPr="000213CB">
        <w:rPr>
          <w:rFonts w:ascii="Lato" w:hAnsi="Lato"/>
        </w:rPr>
        <w:t xml:space="preserve">Dada cuenta con el oficio de referencia, mediante el cual, </w:t>
      </w:r>
      <w:r w:rsidR="0011757C" w:rsidRPr="000213CB">
        <w:rPr>
          <w:rFonts w:ascii="Lato" w:hAnsi="Lato"/>
        </w:rPr>
        <w:t xml:space="preserve">en seguimiento al acuerdo XIII/39/2025.9 de este Cuerpo Colegiado, </w:t>
      </w:r>
      <w:r w:rsidR="0011757C" w:rsidRPr="000213CB">
        <w:rPr>
          <w:rFonts w:ascii="Lato" w:hAnsi="Lato" w:cstheme="minorHAnsi"/>
          <w:bdr w:val="none" w:sz="0" w:space="0" w:color="auto" w:frame="1"/>
        </w:rPr>
        <w:t xml:space="preserve">la </w:t>
      </w:r>
      <w:proofErr w:type="gramStart"/>
      <w:r w:rsidR="0011757C" w:rsidRPr="000213CB">
        <w:rPr>
          <w:rFonts w:ascii="Lato" w:hAnsi="Lato" w:cstheme="minorHAnsi"/>
          <w:bdr w:val="none" w:sz="0" w:space="0" w:color="auto" w:frame="1"/>
        </w:rPr>
        <w:t>Directora</w:t>
      </w:r>
      <w:proofErr w:type="gramEnd"/>
      <w:r w:rsidR="0011757C" w:rsidRPr="000213CB">
        <w:rPr>
          <w:rFonts w:ascii="Lato" w:hAnsi="Lato" w:cstheme="minorHAnsi"/>
          <w:bdr w:val="none" w:sz="0" w:space="0" w:color="auto" w:frame="1"/>
        </w:rPr>
        <w:t xml:space="preserve"> Jurídica del Tribunal Superior de Justicia del Estado, informa del cumplimiento </w:t>
      </w:r>
      <w:r w:rsidR="00BA50A5" w:rsidRPr="000213CB">
        <w:rPr>
          <w:rFonts w:ascii="Lato" w:hAnsi="Lato" w:cstheme="minorHAnsi"/>
          <w:bdr w:val="none" w:sz="0" w:space="0" w:color="auto" w:frame="1"/>
        </w:rPr>
        <w:t xml:space="preserve">a </w:t>
      </w:r>
      <w:r w:rsidR="0011757C" w:rsidRPr="000213CB">
        <w:rPr>
          <w:rFonts w:ascii="Lato" w:hAnsi="Lato" w:cstheme="minorHAnsi"/>
          <w:bdr w:val="none" w:sz="0" w:space="0" w:color="auto" w:frame="1"/>
        </w:rPr>
        <w:t>la instrucción dada a través del acuerdo en cita</w:t>
      </w:r>
      <w:r w:rsidR="00FB5DDF" w:rsidRPr="000213CB">
        <w:rPr>
          <w:rFonts w:ascii="Lato" w:hAnsi="Lato" w:cstheme="minorHAnsi"/>
          <w:bdr w:val="none" w:sz="0" w:space="0" w:color="auto" w:frame="1"/>
        </w:rPr>
        <w:t xml:space="preserve"> relacionado con el convenio celebrado con O.P.D. Salud Tlaxcal</w:t>
      </w:r>
      <w:r w:rsidR="001B0CCC">
        <w:rPr>
          <w:rFonts w:ascii="Lato" w:hAnsi="Lato" w:cstheme="minorHAnsi"/>
          <w:bdr w:val="none" w:sz="0" w:space="0" w:color="auto" w:frame="1"/>
        </w:rPr>
        <w:t>a</w:t>
      </w:r>
      <w:r w:rsidR="00BA50A5" w:rsidRPr="000213CB">
        <w:rPr>
          <w:rFonts w:ascii="Lato" w:hAnsi="Lato" w:cstheme="minorHAnsi"/>
          <w:bdr w:val="none" w:sz="0" w:space="0" w:color="auto" w:frame="1"/>
        </w:rPr>
        <w:t>, con la copia del acuse de recibo del oficio número PTSJ</w:t>
      </w:r>
      <w:r w:rsidR="00F76362" w:rsidRPr="000213CB">
        <w:rPr>
          <w:rFonts w:ascii="Lato" w:hAnsi="Lato" w:cstheme="minorHAnsi"/>
          <w:bdr w:val="none" w:sz="0" w:space="0" w:color="auto" w:frame="1"/>
        </w:rPr>
        <w:t>/405/2025.</w:t>
      </w:r>
      <w:r w:rsidR="0034077A" w:rsidRPr="000213CB">
        <w:rPr>
          <w:rFonts w:ascii="Lato" w:hAnsi="Lato" w:cstheme="minorHAnsi"/>
          <w:bdr w:val="none" w:sz="0" w:space="0" w:color="auto" w:frame="1"/>
        </w:rPr>
        <w:t xml:space="preserve"> </w:t>
      </w:r>
      <w:r w:rsidR="00F76362" w:rsidRPr="000213CB">
        <w:rPr>
          <w:rFonts w:ascii="Lato" w:hAnsi="Lato"/>
        </w:rPr>
        <w:t>En atención a lo anterior, con fundamento en lo que establece el artículo 61 de la Ley Orgánica del Poder Judicial del Estado, se determina:</w:t>
      </w:r>
    </w:p>
    <w:p w14:paraId="1B4F1D69" w14:textId="388ECDEB" w:rsidR="00F76362" w:rsidRPr="000213CB" w:rsidRDefault="00F76362" w:rsidP="00F76362">
      <w:pPr>
        <w:pStyle w:val="Prrafodelista"/>
        <w:numPr>
          <w:ilvl w:val="0"/>
          <w:numId w:val="53"/>
        </w:numPr>
        <w:spacing w:line="480" w:lineRule="auto"/>
        <w:jc w:val="both"/>
        <w:rPr>
          <w:rFonts w:ascii="Lato" w:hAnsi="Lato"/>
        </w:rPr>
      </w:pPr>
      <w:r w:rsidRPr="000213CB">
        <w:rPr>
          <w:rFonts w:ascii="Lato" w:hAnsi="Lato"/>
        </w:rPr>
        <w:t xml:space="preserve">Tomar debido conocimiento del oficio y anexo de cuenta. </w:t>
      </w:r>
    </w:p>
    <w:p w14:paraId="68F90621" w14:textId="095578E7" w:rsidR="00450D81" w:rsidRPr="000213CB" w:rsidRDefault="00A02B9D" w:rsidP="00F76362">
      <w:pPr>
        <w:pStyle w:val="Prrafodelista"/>
        <w:numPr>
          <w:ilvl w:val="0"/>
          <w:numId w:val="53"/>
        </w:numPr>
        <w:spacing w:line="480" w:lineRule="auto"/>
        <w:jc w:val="both"/>
        <w:rPr>
          <w:rFonts w:ascii="Lato" w:hAnsi="Lato"/>
        </w:rPr>
      </w:pPr>
      <w:r w:rsidRPr="000213CB">
        <w:rPr>
          <w:rFonts w:ascii="Lato" w:hAnsi="Lato"/>
        </w:rPr>
        <w:lastRenderedPageBreak/>
        <w:t xml:space="preserve">Instruir a la </w:t>
      </w:r>
      <w:proofErr w:type="gramStart"/>
      <w:r w:rsidRPr="000213CB">
        <w:rPr>
          <w:rFonts w:ascii="Lato" w:hAnsi="Lato"/>
        </w:rPr>
        <w:t>Directora</w:t>
      </w:r>
      <w:proofErr w:type="gramEnd"/>
      <w:r w:rsidRPr="000213CB">
        <w:rPr>
          <w:rFonts w:ascii="Lato" w:hAnsi="Lato"/>
        </w:rPr>
        <w:t xml:space="preserve"> Jurídica del Tribunal Superior de Justicia, mantenga informado a este Órgano Colegiado, respecto de la respuesta que emita O.P.D. Salud Tlaxcala, para dar por terminado anticipadamente el convenio de colaboración.</w:t>
      </w:r>
    </w:p>
    <w:p w14:paraId="2BAF02C1" w14:textId="05547E92" w:rsidR="0034077A" w:rsidRPr="000213CB" w:rsidRDefault="00F76362" w:rsidP="0034077A">
      <w:pPr>
        <w:spacing w:line="480" w:lineRule="auto"/>
        <w:jc w:val="both"/>
        <w:rPr>
          <w:rFonts w:ascii="Lato" w:hAnsi="Lato"/>
          <w:b/>
          <w:bCs/>
          <w:u w:val="single"/>
        </w:rPr>
      </w:pPr>
      <w:r w:rsidRPr="000213CB">
        <w:rPr>
          <w:rFonts w:ascii="Lato" w:hAnsi="Lato"/>
        </w:rPr>
        <w:t xml:space="preserve">Comuníquese lo anterior, a la </w:t>
      </w:r>
      <w:proofErr w:type="gramStart"/>
      <w:r w:rsidRPr="000213CB">
        <w:rPr>
          <w:rFonts w:ascii="Lato" w:hAnsi="Lato"/>
        </w:rPr>
        <w:t>Directora</w:t>
      </w:r>
      <w:proofErr w:type="gramEnd"/>
      <w:r w:rsidRPr="000213CB">
        <w:rPr>
          <w:rFonts w:ascii="Lato" w:hAnsi="Lato"/>
        </w:rPr>
        <w:t xml:space="preserve"> Jurídica del Tribunal Superior de Justicia del Estado, para constancia.</w:t>
      </w:r>
      <w:r w:rsidR="0034077A" w:rsidRPr="000213CB">
        <w:rPr>
          <w:rFonts w:ascii="Lato" w:eastAsia="Times New Roman" w:hAnsi="Lato"/>
          <w:b/>
          <w:bCs/>
          <w:lang w:eastAsia="es-MX"/>
        </w:rPr>
        <w:t xml:space="preserve"> </w:t>
      </w:r>
      <w:r w:rsidR="0034077A" w:rsidRPr="000213CB">
        <w:rPr>
          <w:rFonts w:ascii="Lato" w:eastAsia="Times New Roman" w:hAnsi="Lato"/>
          <w:b/>
          <w:bCs/>
          <w:u w:val="single"/>
          <w:lang w:eastAsia="es-MX"/>
        </w:rPr>
        <w:t>APROBADO POR UNANIMIDAD DE VOTOS.</w:t>
      </w:r>
      <w:r w:rsidRPr="000213CB">
        <w:rPr>
          <w:rFonts w:ascii="Lato" w:hAnsi="Lato"/>
          <w:b/>
          <w:bCs/>
          <w:u w:val="single"/>
        </w:rPr>
        <w:t xml:space="preserve"> </w:t>
      </w:r>
    </w:p>
    <w:p w14:paraId="44B16F1F" w14:textId="37CF34A4" w:rsidR="00F76362" w:rsidRPr="000213CB" w:rsidRDefault="00F76362" w:rsidP="0034077A">
      <w:pPr>
        <w:tabs>
          <w:tab w:val="left" w:pos="5387"/>
        </w:tabs>
        <w:spacing w:after="0" w:line="480" w:lineRule="auto"/>
        <w:ind w:firstLine="851"/>
        <w:jc w:val="both"/>
        <w:rPr>
          <w:rFonts w:ascii="Lato" w:hAnsi="Lato" w:cstheme="minorHAnsi"/>
          <w:b/>
          <w:bCs/>
          <w:bdr w:val="none" w:sz="0" w:space="0" w:color="auto" w:frame="1"/>
        </w:rPr>
      </w:pPr>
      <w:bookmarkStart w:id="6" w:name="_Hlk197522349"/>
      <w:r w:rsidRPr="000213CB">
        <w:rPr>
          <w:rFonts w:ascii="Lato" w:hAnsi="Lato"/>
          <w:b/>
          <w:bCs/>
        </w:rPr>
        <w:t xml:space="preserve">IX/44/2025. </w:t>
      </w:r>
      <w:r w:rsidRPr="000213CB">
        <w:rPr>
          <w:rFonts w:ascii="Lato" w:hAnsi="Lato" w:cstheme="minorHAnsi"/>
          <w:b/>
          <w:bCs/>
          <w:bdr w:val="none" w:sz="0" w:space="0" w:color="auto" w:frame="1"/>
        </w:rPr>
        <w:t>DETERMINACIÓN DE ASUNTOS DIVERSOS DE PERSONAL DEL PODER JUDICIAL DEL ESTADO.</w:t>
      </w:r>
    </w:p>
    <w:p w14:paraId="2E91DCE6" w14:textId="4D1088E3" w:rsidR="006D1745" w:rsidRPr="000213CB" w:rsidRDefault="00F76362" w:rsidP="00F9643B">
      <w:pPr>
        <w:spacing w:after="0" w:line="480" w:lineRule="auto"/>
        <w:ind w:firstLine="851"/>
        <w:jc w:val="both"/>
        <w:rPr>
          <w:rFonts w:ascii="Lato" w:hAnsi="Lato"/>
        </w:rPr>
      </w:pPr>
      <w:r w:rsidRPr="000213CB">
        <w:rPr>
          <w:rFonts w:ascii="Lato" w:hAnsi="Lato"/>
          <w:b/>
          <w:bCs/>
        </w:rPr>
        <w:t xml:space="preserve">ACUERDO IX/44/2025.1. Escrito recibido el treinta de abril de dos mil veinticinco, signado por Marco Antonio Álvarez Morales, </w:t>
      </w:r>
      <w:r w:rsidR="00D31A71" w:rsidRPr="000213CB">
        <w:rPr>
          <w:rFonts w:ascii="Lato" w:hAnsi="Lato"/>
          <w:b/>
          <w:bCs/>
        </w:rPr>
        <w:t>Mecanógrafo</w:t>
      </w:r>
      <w:r w:rsidRPr="000213CB">
        <w:rPr>
          <w:rFonts w:ascii="Lato" w:hAnsi="Lato"/>
          <w:b/>
          <w:bCs/>
        </w:rPr>
        <w:t xml:space="preserve"> de Base adscrito al Juzgado de Control y de Juicio Oral del Distrito Judicial de Guridi y Alcocer.</w:t>
      </w:r>
      <w:r w:rsidR="0034077A" w:rsidRPr="000213CB">
        <w:rPr>
          <w:rFonts w:ascii="Lato" w:hAnsi="Lato"/>
          <w:b/>
          <w:bCs/>
        </w:rPr>
        <w:t xml:space="preserve"> - - - - - - - - - - - - - - - - - - - - - - - - - - - - - - - - - - - - - - - - - - - - - - - - - - -</w:t>
      </w:r>
      <w:r w:rsidRPr="000213CB">
        <w:rPr>
          <w:rFonts w:ascii="Lato" w:hAnsi="Lato"/>
        </w:rPr>
        <w:t xml:space="preserve">Dada cuenta con el </w:t>
      </w:r>
      <w:r w:rsidR="00D31A71" w:rsidRPr="000213CB">
        <w:rPr>
          <w:rFonts w:ascii="Lato" w:hAnsi="Lato"/>
        </w:rPr>
        <w:t>escrito</w:t>
      </w:r>
      <w:r w:rsidRPr="000213CB">
        <w:rPr>
          <w:rFonts w:ascii="Lato" w:hAnsi="Lato"/>
        </w:rPr>
        <w:t xml:space="preserve"> de referencia, mediante el cual, Marco Antonio Álvarez Morales, </w:t>
      </w:r>
      <w:r w:rsidR="00EC73F0" w:rsidRPr="000213CB">
        <w:rPr>
          <w:rFonts w:ascii="Lato" w:hAnsi="Lato"/>
        </w:rPr>
        <w:t>Mecanógrafo</w:t>
      </w:r>
      <w:r w:rsidRPr="000213CB">
        <w:rPr>
          <w:rFonts w:ascii="Lato" w:hAnsi="Lato"/>
        </w:rPr>
        <w:t xml:space="preserve"> de Base adscrito al Juzgado de Control y de Juicio Oral del Distrito Judicial de Guridi y Alcocer, solicita se le conceda licencia sin goce de sueldo por el periodo comprendido del uno de j</w:t>
      </w:r>
      <w:r w:rsidR="00EC73F0" w:rsidRPr="000213CB">
        <w:rPr>
          <w:rFonts w:ascii="Lato" w:hAnsi="Lato"/>
        </w:rPr>
        <w:t>unio</w:t>
      </w:r>
      <w:r w:rsidRPr="000213CB">
        <w:rPr>
          <w:rFonts w:ascii="Lato" w:hAnsi="Lato"/>
        </w:rPr>
        <w:t xml:space="preserve"> al treinta y uno de diciembre de dos mil veinticinco, toda vez que le es necesario para atender cuestiones de carácter personal</w:t>
      </w:r>
      <w:r w:rsidR="006D1745" w:rsidRPr="000213CB">
        <w:rPr>
          <w:rFonts w:ascii="Lato" w:hAnsi="Lato"/>
        </w:rPr>
        <w:t>.</w:t>
      </w:r>
      <w:r w:rsidR="0034077A" w:rsidRPr="000213CB">
        <w:rPr>
          <w:rFonts w:ascii="Lato" w:hAnsi="Lato"/>
        </w:rPr>
        <w:t xml:space="preserve"> </w:t>
      </w:r>
      <w:r w:rsidR="006D1745" w:rsidRPr="000213CB">
        <w:rPr>
          <w:rFonts w:ascii="Lato" w:hAnsi="Lato"/>
        </w:rPr>
        <w:t>Al respecto, con fundamento en lo que establecen los artículos 36 fracción I de la Ley Laboral de los Servidores Públicos del Estado de Tlaxcala y sus Municipios; con fundamento en lo que establecen los artículos 61, 65 y 68 fracción I de la Ley Orgánica del Poder Judicial del Estado, se determina:</w:t>
      </w:r>
    </w:p>
    <w:p w14:paraId="133913EF" w14:textId="77777777" w:rsidR="006D1745" w:rsidRPr="000213CB" w:rsidRDefault="006D1745" w:rsidP="00F9643B">
      <w:pPr>
        <w:pStyle w:val="Prrafodelista"/>
        <w:numPr>
          <w:ilvl w:val="0"/>
          <w:numId w:val="55"/>
        </w:numPr>
        <w:tabs>
          <w:tab w:val="left" w:pos="5387"/>
        </w:tabs>
        <w:spacing w:after="0" w:line="480" w:lineRule="auto"/>
        <w:jc w:val="both"/>
        <w:rPr>
          <w:rFonts w:ascii="Lato" w:hAnsi="Lato"/>
        </w:rPr>
      </w:pPr>
      <w:r w:rsidRPr="000213CB">
        <w:rPr>
          <w:rFonts w:ascii="Lato" w:hAnsi="Lato"/>
        </w:rPr>
        <w:t>Tomar conocimiento del escrito de cuenta.</w:t>
      </w:r>
    </w:p>
    <w:p w14:paraId="0FBE6DDA" w14:textId="7DEFA261" w:rsidR="006D1745" w:rsidRPr="000213CB" w:rsidRDefault="006D1745" w:rsidP="00F9643B">
      <w:pPr>
        <w:pStyle w:val="Prrafodelista"/>
        <w:numPr>
          <w:ilvl w:val="0"/>
          <w:numId w:val="55"/>
        </w:numPr>
        <w:tabs>
          <w:tab w:val="left" w:pos="5387"/>
        </w:tabs>
        <w:spacing w:after="0" w:line="480" w:lineRule="auto"/>
        <w:jc w:val="both"/>
        <w:rPr>
          <w:rFonts w:ascii="Lato" w:hAnsi="Lato"/>
        </w:rPr>
      </w:pPr>
      <w:r w:rsidRPr="000213CB">
        <w:rPr>
          <w:rFonts w:ascii="Lato" w:hAnsi="Lato" w:cstheme="minorHAnsi"/>
          <w:bCs/>
        </w:rPr>
        <w:t>Otorgar a</w:t>
      </w:r>
      <w:r w:rsidRPr="000213CB">
        <w:rPr>
          <w:rFonts w:ascii="Lato" w:hAnsi="Lato"/>
          <w:bCs/>
        </w:rPr>
        <w:t xml:space="preserve"> </w:t>
      </w:r>
      <w:r w:rsidRPr="000213CB">
        <w:rPr>
          <w:rFonts w:ascii="Lato" w:hAnsi="Lato"/>
        </w:rPr>
        <w:t xml:space="preserve">Marco Antonio Álvarez Morales, </w:t>
      </w:r>
      <w:r w:rsidR="00C64B6D" w:rsidRPr="000213CB">
        <w:rPr>
          <w:rFonts w:ascii="Lato" w:hAnsi="Lato"/>
        </w:rPr>
        <w:t>Mecanógrafo</w:t>
      </w:r>
      <w:r w:rsidRPr="000213CB">
        <w:rPr>
          <w:rFonts w:ascii="Lato" w:hAnsi="Lato"/>
        </w:rPr>
        <w:t xml:space="preserve"> de Base adscrito al Juzgado de Control y de Juicio Oral del Distrito Judicial de Guridi y Alcocer</w:t>
      </w:r>
      <w:r w:rsidRPr="000213CB">
        <w:rPr>
          <w:rFonts w:ascii="Lato" w:hAnsi="Lato"/>
          <w:bCs/>
        </w:rPr>
        <w:t xml:space="preserve">, </w:t>
      </w:r>
      <w:r w:rsidRPr="000213CB">
        <w:rPr>
          <w:rFonts w:ascii="Lato" w:hAnsi="Lato"/>
        </w:rPr>
        <w:t xml:space="preserve">licencia sin goce de sueldo </w:t>
      </w:r>
      <w:r w:rsidR="00C86629">
        <w:rPr>
          <w:rFonts w:ascii="Lato" w:hAnsi="Lato"/>
        </w:rPr>
        <w:t xml:space="preserve">por </w:t>
      </w:r>
      <w:r w:rsidRPr="000213CB">
        <w:rPr>
          <w:rFonts w:ascii="Lato" w:hAnsi="Lato"/>
        </w:rPr>
        <w:t>el periodo comprendido del uno de ju</w:t>
      </w:r>
      <w:r w:rsidR="00C64B6D" w:rsidRPr="000213CB">
        <w:rPr>
          <w:rFonts w:ascii="Lato" w:hAnsi="Lato"/>
        </w:rPr>
        <w:t>nio</w:t>
      </w:r>
      <w:r w:rsidRPr="000213CB">
        <w:rPr>
          <w:rFonts w:ascii="Lato" w:hAnsi="Lato"/>
        </w:rPr>
        <w:t xml:space="preserve"> al treinta y uno de diciembre de dos mil veinticinco</w:t>
      </w:r>
      <w:r w:rsidRPr="000213CB">
        <w:rPr>
          <w:rFonts w:ascii="Lato" w:hAnsi="Lato" w:cstheme="minorHAnsi"/>
        </w:rPr>
        <w:t>. Una vez concluido el término, deberá incorporarse al día hábil siguiente a su actual adscripción.</w:t>
      </w:r>
    </w:p>
    <w:p w14:paraId="1252053E" w14:textId="2998D232" w:rsidR="00F76362" w:rsidRPr="000213CB" w:rsidRDefault="006D1745" w:rsidP="00F9643B">
      <w:pPr>
        <w:tabs>
          <w:tab w:val="left" w:pos="5387"/>
        </w:tabs>
        <w:spacing w:after="0" w:line="480" w:lineRule="auto"/>
        <w:jc w:val="both"/>
        <w:rPr>
          <w:rFonts w:ascii="Lato" w:hAnsi="Lato"/>
          <w:b/>
          <w:bCs/>
          <w:u w:val="single"/>
        </w:rPr>
      </w:pPr>
      <w:r w:rsidRPr="000213CB">
        <w:rPr>
          <w:rFonts w:ascii="Lato" w:hAnsi="Lato"/>
        </w:rPr>
        <w:lastRenderedPageBreak/>
        <w:t xml:space="preserve">Comuníquese esta determinación al Tesorero y Contralor del Poder Judicial del Estado, a la </w:t>
      </w:r>
      <w:proofErr w:type="gramStart"/>
      <w:r w:rsidRPr="000213CB">
        <w:rPr>
          <w:rFonts w:ascii="Lato" w:hAnsi="Lato"/>
        </w:rPr>
        <w:t>Directora</w:t>
      </w:r>
      <w:proofErr w:type="gramEnd"/>
      <w:r w:rsidRPr="000213CB">
        <w:rPr>
          <w:rFonts w:ascii="Lato" w:hAnsi="Lato"/>
        </w:rPr>
        <w:t xml:space="preserve"> de Recursos Humanos y Materiales dependiente de la Secretaría Ejecutiva; así como al servidor público peticionario, a través del oficio respectivo, para su conocimiento y efectos legales a que haya lugar. </w:t>
      </w:r>
      <w:r w:rsidR="0034077A" w:rsidRPr="000213CB">
        <w:rPr>
          <w:rFonts w:ascii="Lato" w:hAnsi="Lato"/>
          <w:b/>
          <w:bCs/>
          <w:u w:val="single"/>
        </w:rPr>
        <w:t>APROBADO POR UNANIMIDAD DE VOTOS.</w:t>
      </w:r>
    </w:p>
    <w:p w14:paraId="25DC2BA2" w14:textId="1ACCA356" w:rsidR="006D1745" w:rsidRPr="000213CB" w:rsidRDefault="006D1745" w:rsidP="0034077A">
      <w:pPr>
        <w:tabs>
          <w:tab w:val="left" w:pos="5387"/>
        </w:tabs>
        <w:spacing w:after="0" w:line="480" w:lineRule="auto"/>
        <w:ind w:firstLine="851"/>
        <w:jc w:val="both"/>
        <w:rPr>
          <w:rFonts w:ascii="Lato" w:hAnsi="Lato"/>
          <w:b/>
          <w:bCs/>
        </w:rPr>
      </w:pPr>
      <w:r w:rsidRPr="000213CB">
        <w:rPr>
          <w:rFonts w:ascii="Lato" w:hAnsi="Lato"/>
          <w:b/>
          <w:bCs/>
        </w:rPr>
        <w:t>ACUERDO IX/44/2025.2. Escrito recibido el treinta de abril de dos mil veinticinco, signado por el Licenciado Emmanuel Godoy Grande, Asistente de Audiencias adscrito al Juzgado de Control y de Juicio Oral del Distrito Judicial de Guridi y Alcocer.</w:t>
      </w:r>
      <w:r w:rsidR="0034077A" w:rsidRPr="000213CB">
        <w:rPr>
          <w:rFonts w:ascii="Lato" w:hAnsi="Lato"/>
          <w:b/>
          <w:bCs/>
        </w:rPr>
        <w:t xml:space="preserve"> - - - - - - - - - - - - - - - - - - - - - - - - - - - - - - - - -  - - - - - - - - - </w:t>
      </w:r>
    </w:p>
    <w:p w14:paraId="2A19FF3D" w14:textId="69221559" w:rsidR="006D1745" w:rsidRPr="000213CB" w:rsidRDefault="006D1745" w:rsidP="0034077A">
      <w:pPr>
        <w:spacing w:after="0" w:line="480" w:lineRule="auto"/>
        <w:jc w:val="both"/>
        <w:rPr>
          <w:rFonts w:ascii="Lato" w:hAnsi="Lato"/>
        </w:rPr>
      </w:pPr>
      <w:r w:rsidRPr="000213CB">
        <w:rPr>
          <w:rFonts w:ascii="Lato" w:hAnsi="Lato"/>
        </w:rPr>
        <w:t xml:space="preserve">Dada cuenta con el </w:t>
      </w:r>
      <w:r w:rsidR="00C64B6D" w:rsidRPr="000213CB">
        <w:rPr>
          <w:rFonts w:ascii="Lato" w:hAnsi="Lato"/>
        </w:rPr>
        <w:t>escrito</w:t>
      </w:r>
      <w:r w:rsidRPr="000213CB">
        <w:rPr>
          <w:rFonts w:ascii="Lato" w:hAnsi="Lato"/>
        </w:rPr>
        <w:t xml:space="preserve"> de referencia, mediante el cual, el Licenciado Emmanuel Godoy Grande, Asistente de Audiencias adscrito al Juzgado,</w:t>
      </w:r>
      <w:r w:rsidR="00C64B6D" w:rsidRPr="000213CB">
        <w:rPr>
          <w:rFonts w:ascii="Lato" w:hAnsi="Lato"/>
        </w:rPr>
        <w:t xml:space="preserve"> de Control y de Juicio Oral del Distrito Judicial de Guridi y Alcocer,</w:t>
      </w:r>
      <w:r w:rsidRPr="000213CB">
        <w:rPr>
          <w:rFonts w:ascii="Lato" w:hAnsi="Lato"/>
        </w:rPr>
        <w:t xml:space="preserve"> solicita se le conceda licencia sin goce de sueldo por el periodo comprendido del diecinueve de mayo al dos de junio de dos mil veinticinco, toda vez que se encuentra participando en el proceso de elección</w:t>
      </w:r>
      <w:r w:rsidR="00C64B6D" w:rsidRPr="000213CB">
        <w:rPr>
          <w:rFonts w:ascii="Lato" w:hAnsi="Lato"/>
        </w:rPr>
        <w:t xml:space="preserve"> local</w:t>
      </w:r>
      <w:r w:rsidRPr="000213CB">
        <w:rPr>
          <w:rFonts w:ascii="Lato" w:hAnsi="Lato"/>
        </w:rPr>
        <w:t xml:space="preserve"> extraordinario 2025.</w:t>
      </w:r>
      <w:r w:rsidR="0034077A" w:rsidRPr="000213CB">
        <w:rPr>
          <w:rFonts w:ascii="Lato" w:hAnsi="Lato"/>
        </w:rPr>
        <w:t xml:space="preserve"> A</w:t>
      </w:r>
      <w:r w:rsidRPr="000213CB">
        <w:rPr>
          <w:rFonts w:ascii="Lato" w:hAnsi="Lato"/>
        </w:rPr>
        <w:t>l respecto, con fundamento en lo que establecen los artículos 36 fracción I de la Ley Laboral de los Servidores Públicos del Estado de Tlaxcala y sus Municipios; con fundamento en lo que establecen los artículos 61, 65 y 68 fracción I de la Ley Orgánica del Poder Judicial del Estado, se determina:</w:t>
      </w:r>
    </w:p>
    <w:p w14:paraId="42618AF8" w14:textId="77777777" w:rsidR="006D1745" w:rsidRPr="000213CB" w:rsidRDefault="006D1745" w:rsidP="0034077A">
      <w:pPr>
        <w:pStyle w:val="Prrafodelista"/>
        <w:numPr>
          <w:ilvl w:val="0"/>
          <w:numId w:val="57"/>
        </w:numPr>
        <w:tabs>
          <w:tab w:val="left" w:pos="5387"/>
        </w:tabs>
        <w:spacing w:after="0" w:line="480" w:lineRule="auto"/>
        <w:jc w:val="both"/>
        <w:rPr>
          <w:rFonts w:ascii="Lato" w:hAnsi="Lato"/>
        </w:rPr>
      </w:pPr>
      <w:r w:rsidRPr="000213CB">
        <w:rPr>
          <w:rFonts w:ascii="Lato" w:hAnsi="Lato"/>
        </w:rPr>
        <w:t>Tomar conocimiento del escrito de cuenta.</w:t>
      </w:r>
    </w:p>
    <w:p w14:paraId="331D34B2" w14:textId="3C3EE049" w:rsidR="006D1745" w:rsidRPr="000213CB" w:rsidRDefault="006D1745" w:rsidP="0034077A">
      <w:pPr>
        <w:pStyle w:val="Prrafodelista"/>
        <w:numPr>
          <w:ilvl w:val="0"/>
          <w:numId w:val="57"/>
        </w:numPr>
        <w:tabs>
          <w:tab w:val="left" w:pos="5387"/>
        </w:tabs>
        <w:spacing w:after="0" w:line="480" w:lineRule="auto"/>
        <w:jc w:val="both"/>
        <w:rPr>
          <w:rFonts w:ascii="Lato" w:hAnsi="Lato"/>
        </w:rPr>
      </w:pPr>
      <w:r w:rsidRPr="000213CB">
        <w:rPr>
          <w:rFonts w:ascii="Lato" w:hAnsi="Lato" w:cstheme="minorHAnsi"/>
          <w:bCs/>
        </w:rPr>
        <w:t xml:space="preserve">Otorgar </w:t>
      </w:r>
      <w:r w:rsidRPr="000213CB">
        <w:rPr>
          <w:rFonts w:ascii="Lato" w:hAnsi="Lato"/>
        </w:rPr>
        <w:t>al Licenciado Emmanuel Godoy Grande, Asistente de Audiencias adscrito al Juzgado de Control y de Juicio Oral del Distrito Judicial de Guridi y Alcocer, licencia sin goce de sueldo</w:t>
      </w:r>
      <w:r w:rsidR="00657FC7" w:rsidRPr="000213CB">
        <w:rPr>
          <w:rFonts w:ascii="Lato" w:hAnsi="Lato"/>
        </w:rPr>
        <w:t xml:space="preserve"> por</w:t>
      </w:r>
      <w:r w:rsidRPr="000213CB">
        <w:rPr>
          <w:rFonts w:ascii="Lato" w:hAnsi="Lato"/>
        </w:rPr>
        <w:t xml:space="preserve"> el periodo comprendido del diecinueve de mayo al dos de junio de dos mil veinticinco</w:t>
      </w:r>
      <w:r w:rsidRPr="000213CB">
        <w:rPr>
          <w:rFonts w:ascii="Lato" w:hAnsi="Lato" w:cstheme="minorHAnsi"/>
        </w:rPr>
        <w:t>. Una vez concluido el término, deberá incorporarse al día hábil siguiente a su actual adscripción.</w:t>
      </w:r>
    </w:p>
    <w:p w14:paraId="027B5A06" w14:textId="2E3D9633" w:rsidR="006D1745" w:rsidRPr="000213CB" w:rsidRDefault="006D1745" w:rsidP="0034077A">
      <w:pPr>
        <w:tabs>
          <w:tab w:val="left" w:pos="5387"/>
        </w:tabs>
        <w:spacing w:after="0" w:line="480" w:lineRule="auto"/>
        <w:jc w:val="both"/>
        <w:rPr>
          <w:rFonts w:ascii="Lato" w:hAnsi="Lato"/>
          <w:b/>
          <w:bCs/>
          <w:u w:val="single"/>
        </w:rPr>
      </w:pPr>
      <w:r w:rsidRPr="000213CB">
        <w:rPr>
          <w:rFonts w:ascii="Lato" w:hAnsi="Lato"/>
        </w:rPr>
        <w:t xml:space="preserve">Comuníquese esta determinación al Tesorero y Contralor del Poder Judicial del Estado, a la </w:t>
      </w:r>
      <w:proofErr w:type="gramStart"/>
      <w:r w:rsidRPr="000213CB">
        <w:rPr>
          <w:rFonts w:ascii="Lato" w:hAnsi="Lato"/>
        </w:rPr>
        <w:t>Directora</w:t>
      </w:r>
      <w:proofErr w:type="gramEnd"/>
      <w:r w:rsidRPr="000213CB">
        <w:rPr>
          <w:rFonts w:ascii="Lato" w:hAnsi="Lato"/>
        </w:rPr>
        <w:t xml:space="preserve"> de Recursos Humanos y Materiales dependiente de la Secretaría Ejecutiva; así como al servidor público peticionario, a través del oficio </w:t>
      </w:r>
      <w:r w:rsidRPr="000213CB">
        <w:rPr>
          <w:rFonts w:ascii="Lato" w:hAnsi="Lato"/>
        </w:rPr>
        <w:lastRenderedPageBreak/>
        <w:t xml:space="preserve">respectivo, para su conocimiento y efectos legales a que haya lugar. </w:t>
      </w:r>
      <w:r w:rsidR="0034077A" w:rsidRPr="000213CB">
        <w:rPr>
          <w:rFonts w:ascii="Lato" w:hAnsi="Lato"/>
          <w:b/>
          <w:bCs/>
          <w:u w:val="single"/>
        </w:rPr>
        <w:t>APROBADO POR UNANIMIDAD DE VOTOS.</w:t>
      </w:r>
    </w:p>
    <w:p w14:paraId="79EBC453" w14:textId="3E7DB2F7" w:rsidR="00EE32FF" w:rsidRPr="000213CB" w:rsidRDefault="006D1745" w:rsidP="0034077A">
      <w:pPr>
        <w:tabs>
          <w:tab w:val="left" w:pos="5387"/>
        </w:tabs>
        <w:spacing w:after="0" w:line="480" w:lineRule="auto"/>
        <w:ind w:firstLine="851"/>
        <w:jc w:val="both"/>
        <w:rPr>
          <w:rFonts w:ascii="Lato" w:hAnsi="Lato"/>
          <w:b/>
          <w:bCs/>
        </w:rPr>
      </w:pPr>
      <w:r w:rsidRPr="000213CB">
        <w:rPr>
          <w:rFonts w:ascii="Lato" w:hAnsi="Lato"/>
          <w:b/>
          <w:bCs/>
        </w:rPr>
        <w:t>ACUERDO IX/44/2025.3.</w:t>
      </w:r>
      <w:r w:rsidR="00EE32FF" w:rsidRPr="000213CB">
        <w:rPr>
          <w:rFonts w:ascii="Lato" w:hAnsi="Lato"/>
          <w:b/>
          <w:bCs/>
        </w:rPr>
        <w:t xml:space="preserve"> Escrito recibido el veintinueve de abril de dos mil veinticinco, signado por la servidora pública adscrita al Juzgado Familiar del Distrito Judicial de Zaragoza. - - - - - - </w:t>
      </w:r>
      <w:r w:rsidR="0034077A" w:rsidRPr="000213CB">
        <w:rPr>
          <w:rFonts w:ascii="Lato" w:hAnsi="Lato"/>
          <w:b/>
          <w:bCs/>
        </w:rPr>
        <w:t xml:space="preserve">- - - - - - - - - - - - - - - - - - - - - - - - - - - </w:t>
      </w:r>
    </w:p>
    <w:p w14:paraId="1EDADCE4" w14:textId="6709D4E7" w:rsidR="002E6DF1" w:rsidRPr="000213CB" w:rsidRDefault="00EE32FF" w:rsidP="005D063A">
      <w:pPr>
        <w:tabs>
          <w:tab w:val="left" w:pos="5387"/>
        </w:tabs>
        <w:spacing w:after="0" w:line="480" w:lineRule="auto"/>
        <w:jc w:val="both"/>
        <w:rPr>
          <w:rFonts w:ascii="Lato" w:hAnsi="Lato"/>
          <w:b/>
          <w:bCs/>
        </w:rPr>
      </w:pPr>
      <w:r w:rsidRPr="000213CB">
        <w:rPr>
          <w:rFonts w:ascii="Lato" w:hAnsi="Lato"/>
        </w:rPr>
        <w:t xml:space="preserve">Dada cuenta con el escrito de referencia, mediante el cual, la servidora pública que nos ocupa, por las razones que expone,  </w:t>
      </w:r>
      <w:r w:rsidRPr="000213CB">
        <w:rPr>
          <w:rFonts w:ascii="Lato" w:hAnsi="Lato" w:cstheme="minorHAnsi"/>
          <w:bdr w:val="none" w:sz="0" w:space="0" w:color="auto" w:frame="1"/>
        </w:rPr>
        <w:t>solicita se le autorice ampliación de gasto médico sin restricción en el momento señalado en el artículo 10 de los Lineamientos para el Otorgamiento del Servicio de Salud del Poder Judicial del Estado, para su dependiente económica,</w:t>
      </w:r>
      <w:r w:rsidRPr="000213CB">
        <w:rPr>
          <w:rFonts w:ascii="Lato" w:hAnsi="Lato" w:cstheme="minorHAnsi"/>
        </w:rPr>
        <w:t xml:space="preserve"> </w:t>
      </w:r>
      <w:r w:rsidR="00657FC7" w:rsidRPr="000213CB">
        <w:rPr>
          <w:rFonts w:ascii="Lato" w:hAnsi="Lato" w:cstheme="minorHAnsi"/>
        </w:rPr>
        <w:t xml:space="preserve">dado que el veinte por ciento de ampliación otorgada previamente, resulta insuficiente para enfrentar el tratamiento en razón de la enfermedad que padece su progenitora, </w:t>
      </w:r>
      <w:r w:rsidRPr="000213CB">
        <w:rPr>
          <w:rFonts w:ascii="Lato" w:hAnsi="Lato" w:cstheme="minorHAnsi"/>
        </w:rPr>
        <w:t>asimismo se da cuenta con los informes que rinde la Jefa del Módulo Médico del Poder Judicial, en relación a los antecedentes médicos y del Tesorero del Poder Judicial del Estado, en cuanto al importe ejercido y la disponibilidad con que cuenta la partida que corresponde al gasto médico (oficio TES/210/2025). Al respecto, dado el diagnóstico médico presentado</w:t>
      </w:r>
      <w:r w:rsidR="004B621C" w:rsidRPr="000213CB">
        <w:rPr>
          <w:rFonts w:ascii="Lato" w:hAnsi="Lato" w:cstheme="minorHAnsi"/>
        </w:rPr>
        <w:t xml:space="preserve"> por la servidora pública</w:t>
      </w:r>
      <w:r w:rsidR="001E6C62" w:rsidRPr="000213CB">
        <w:rPr>
          <w:rFonts w:ascii="Lato" w:hAnsi="Lato" w:cstheme="minorHAnsi"/>
        </w:rPr>
        <w:t xml:space="preserve"> y </w:t>
      </w:r>
      <w:r w:rsidRPr="000213CB">
        <w:rPr>
          <w:rFonts w:ascii="Lato" w:hAnsi="Lato" w:cstheme="minorHAnsi"/>
        </w:rPr>
        <w:t>a fin de proteger la salud de la dependiente económica de la peticionaria, como derecho humano previsto en el artículo 4, párrafo cuarto, de la Constitución Política de los Estados Unidos Mexicanos,</w:t>
      </w:r>
      <w:r w:rsidR="005D063A" w:rsidRPr="000213CB">
        <w:rPr>
          <w:rFonts w:ascii="Lato" w:hAnsi="Lato" w:cstheme="minorHAnsi"/>
        </w:rPr>
        <w:t xml:space="preserve"> así como el informe </w:t>
      </w:r>
      <w:r w:rsidRPr="000213CB">
        <w:rPr>
          <w:rFonts w:ascii="Lato" w:hAnsi="Lato" w:cstheme="minorHAnsi"/>
        </w:rPr>
        <w:t>médico que rinde la Jefa del Módulo Médico y Tesorero del Poder Judicial del Estado, relativo a</w:t>
      </w:r>
      <w:r w:rsidR="005D063A" w:rsidRPr="000213CB">
        <w:rPr>
          <w:rFonts w:ascii="Lato" w:hAnsi="Lato" w:cstheme="minorHAnsi"/>
        </w:rPr>
        <w:t xml:space="preserve"> que  se ha erogado más del cincuenta por ciento del presupuesto de egresos del Poder Judicial del Estado para este rubro, aunado a que se tiene la obligación de garantizar el servicio médico para todas las personas  servidoras públicas del Poder Judicial del Estado</w:t>
      </w:r>
      <w:r w:rsidR="002E6DF1" w:rsidRPr="000213CB">
        <w:rPr>
          <w:rFonts w:ascii="Lato" w:hAnsi="Lato" w:cstheme="minorHAnsi"/>
        </w:rPr>
        <w:t>;</w:t>
      </w:r>
      <w:r w:rsidR="005D063A" w:rsidRPr="000213CB">
        <w:rPr>
          <w:rFonts w:ascii="Lato" w:hAnsi="Lato" w:cstheme="minorHAnsi"/>
        </w:rPr>
        <w:t xml:space="preserve"> en ese sentido,</w:t>
      </w:r>
      <w:r w:rsidR="002E6DF1" w:rsidRPr="000213CB">
        <w:rPr>
          <w:rFonts w:ascii="Lato" w:hAnsi="Lato" w:cstheme="minorHAnsi"/>
        </w:rPr>
        <w:t xml:space="preserve"> con fundamento en los diversos artículos 61 de la Ley Orgánica del Poder Judicial del Estado; 9 fracción XVII, del Reglamento del Consejo de la Judicatura; y 10 inciso d), de los Lineamientos para el Otorgamiento del Servicio de Salud del Poder Judicial del Estado de Tlaxcala vigentes, se determina:</w:t>
      </w:r>
    </w:p>
    <w:p w14:paraId="4D58E534" w14:textId="60D372DF" w:rsidR="002E6DF1" w:rsidRPr="000213CB" w:rsidRDefault="002E6DF1" w:rsidP="002E6DF1">
      <w:pPr>
        <w:pStyle w:val="Prrafodelista"/>
        <w:numPr>
          <w:ilvl w:val="0"/>
          <w:numId w:val="58"/>
        </w:numPr>
        <w:tabs>
          <w:tab w:val="left" w:pos="5387"/>
        </w:tabs>
        <w:spacing w:after="0" w:line="480" w:lineRule="auto"/>
        <w:ind w:left="709"/>
        <w:jc w:val="both"/>
        <w:rPr>
          <w:rFonts w:ascii="Lato" w:hAnsi="Lato" w:cstheme="minorHAnsi"/>
        </w:rPr>
      </w:pPr>
      <w:r w:rsidRPr="000213CB">
        <w:rPr>
          <w:rFonts w:ascii="Lato" w:hAnsi="Lato" w:cstheme="minorHAnsi"/>
        </w:rPr>
        <w:t>Tomar conocimiento del escrito e informes de cuenta.</w:t>
      </w:r>
    </w:p>
    <w:p w14:paraId="6C6A8A9B" w14:textId="77777777" w:rsidR="0074426A" w:rsidRPr="000213CB" w:rsidRDefault="002E6DF1" w:rsidP="002E6DF1">
      <w:pPr>
        <w:pStyle w:val="Prrafodelista"/>
        <w:numPr>
          <w:ilvl w:val="0"/>
          <w:numId w:val="58"/>
        </w:numPr>
        <w:tabs>
          <w:tab w:val="left" w:pos="5387"/>
        </w:tabs>
        <w:spacing w:after="0" w:line="480" w:lineRule="auto"/>
        <w:ind w:left="709"/>
        <w:jc w:val="both"/>
        <w:rPr>
          <w:rFonts w:ascii="Lato" w:hAnsi="Lato" w:cstheme="minorHAnsi"/>
          <w:b/>
          <w:bCs/>
          <w:u w:val="single"/>
          <w:bdr w:val="none" w:sz="0" w:space="0" w:color="auto" w:frame="1"/>
        </w:rPr>
      </w:pPr>
      <w:r w:rsidRPr="000213CB">
        <w:rPr>
          <w:rFonts w:ascii="Lato" w:hAnsi="Lato" w:cstheme="minorHAnsi"/>
        </w:rPr>
        <w:lastRenderedPageBreak/>
        <w:t xml:space="preserve"> Autorizar a la persona servidora</w:t>
      </w:r>
      <w:r w:rsidR="005D063A" w:rsidRPr="000213CB">
        <w:rPr>
          <w:rFonts w:ascii="Lato" w:hAnsi="Lato" w:cstheme="minorHAnsi"/>
        </w:rPr>
        <w:t xml:space="preserve"> </w:t>
      </w:r>
      <w:r w:rsidRPr="000213CB">
        <w:rPr>
          <w:rFonts w:ascii="Lato" w:hAnsi="Lato" w:cstheme="minorHAnsi"/>
        </w:rPr>
        <w:t>pública peticionaria, el 20% del monto total que se tiene autorizado en los Lineamientos del Servicio de Salud para las Personas Servidoras Públicas, en su artículo 10, inciso d), vigentes, tomando en consideración que de acuerdo al informe de Tesorería, ya se ha erogado más del cincuenta por ciento del presupuesto de egresos del Poder Judicial del Estado para este rubro, aunado a que se tiene la obligación de garantizar el servicio médico para todas las personas  servidoras públicas del Poder Judicial del Estado.</w:t>
      </w:r>
    </w:p>
    <w:p w14:paraId="4D47B001" w14:textId="56BBF0C8" w:rsidR="0074426A" w:rsidRPr="000213CB" w:rsidRDefault="0074426A" w:rsidP="002E6DF1">
      <w:pPr>
        <w:pStyle w:val="Prrafodelista"/>
        <w:numPr>
          <w:ilvl w:val="0"/>
          <w:numId w:val="58"/>
        </w:numPr>
        <w:tabs>
          <w:tab w:val="left" w:pos="5387"/>
        </w:tabs>
        <w:spacing w:after="0" w:line="480" w:lineRule="auto"/>
        <w:ind w:left="709"/>
        <w:jc w:val="both"/>
        <w:rPr>
          <w:rFonts w:ascii="Lato" w:hAnsi="Lato" w:cstheme="minorHAnsi"/>
          <w:b/>
          <w:bCs/>
          <w:u w:val="single"/>
          <w:bdr w:val="none" w:sz="0" w:space="0" w:color="auto" w:frame="1"/>
        </w:rPr>
      </w:pPr>
      <w:r w:rsidRPr="000213CB">
        <w:rPr>
          <w:rFonts w:ascii="Lato" w:hAnsi="Lato" w:cstheme="minorHAnsi"/>
        </w:rPr>
        <w:t>Informar a la servidora pública que el Poder Judicial del Estado tiene celebrado convenio con institucion</w:t>
      </w:r>
      <w:r w:rsidR="001B0CCC">
        <w:rPr>
          <w:rFonts w:ascii="Lato" w:hAnsi="Lato" w:cstheme="minorHAnsi"/>
        </w:rPr>
        <w:t>es</w:t>
      </w:r>
      <w:r w:rsidRPr="000213CB">
        <w:rPr>
          <w:rFonts w:ascii="Lato" w:hAnsi="Lato" w:cstheme="minorHAnsi"/>
        </w:rPr>
        <w:t xml:space="preserve"> médicas para el tratamiento médico de su dependiente económica.</w:t>
      </w:r>
    </w:p>
    <w:p w14:paraId="31E2FD91" w14:textId="5CF2F254" w:rsidR="006C40E1" w:rsidRPr="000213CB" w:rsidRDefault="002E6DF1" w:rsidP="002E6DF1">
      <w:pPr>
        <w:tabs>
          <w:tab w:val="left" w:pos="5387"/>
        </w:tabs>
        <w:spacing w:after="0" w:line="480" w:lineRule="auto"/>
        <w:jc w:val="both"/>
        <w:rPr>
          <w:rFonts w:ascii="Lato" w:hAnsi="Lato"/>
          <w:b/>
          <w:bCs/>
          <w:u w:val="single"/>
        </w:rPr>
      </w:pPr>
      <w:r w:rsidRPr="000213CB">
        <w:rPr>
          <w:rFonts w:ascii="Lato" w:hAnsi="Lato" w:cstheme="minorHAnsi"/>
        </w:rPr>
        <w:t>Comuníquese esta determinación a la Presidenta de la Comisión de Administración, Tesorero y a la Jefa del Módulo Médico del Poder Judicial del Estado, con copia del escrito de cuenta, el cual contienen datos personales y sensibles de las personas servidoras públicas, en términos de los artículos 13, fracciones II y V, 14 y 39 fracción VIII, de la Ley de Protección de Datos Personales en Posesión de Sujetos Obligados del Estado de Tlaxcala, para los efectos legales conducentes; así como a la servidora pública en su lugar de adscripción para su debido conocimiento</w:t>
      </w:r>
      <w:r w:rsidR="0074426A" w:rsidRPr="000213CB">
        <w:rPr>
          <w:rFonts w:ascii="Lato" w:hAnsi="Lato" w:cstheme="minorHAnsi"/>
        </w:rPr>
        <w:t>, con copia del convenio a que se hace referencia</w:t>
      </w:r>
      <w:r w:rsidRPr="000213CB">
        <w:rPr>
          <w:rFonts w:ascii="Lato" w:hAnsi="Lato" w:cstheme="minorHAnsi"/>
        </w:rPr>
        <w:t xml:space="preserve">. </w:t>
      </w:r>
      <w:r w:rsidRPr="000213CB">
        <w:rPr>
          <w:rFonts w:ascii="Lato" w:hAnsi="Lato"/>
          <w:b/>
          <w:bCs/>
        </w:rPr>
        <w:t xml:space="preserve"> </w:t>
      </w:r>
      <w:r w:rsidRPr="000213CB">
        <w:rPr>
          <w:rFonts w:ascii="Lato" w:hAnsi="Lato"/>
          <w:b/>
          <w:bCs/>
          <w:u w:val="single"/>
        </w:rPr>
        <w:t>APROBADO POR UNANIMIDAD DE VOTOS.</w:t>
      </w:r>
    </w:p>
    <w:p w14:paraId="7E25412E" w14:textId="77777777" w:rsidR="002E6DF1" w:rsidRPr="000213CB" w:rsidRDefault="002E6DF1" w:rsidP="002E6DF1">
      <w:pPr>
        <w:tabs>
          <w:tab w:val="left" w:pos="5387"/>
        </w:tabs>
        <w:spacing w:after="0" w:line="480" w:lineRule="auto"/>
        <w:jc w:val="both"/>
        <w:rPr>
          <w:rFonts w:ascii="Lato" w:hAnsi="Lato"/>
          <w:b/>
          <w:bCs/>
        </w:rPr>
      </w:pPr>
    </w:p>
    <w:p w14:paraId="21C65877" w14:textId="18696945" w:rsidR="00EE32FF" w:rsidRPr="000213CB" w:rsidRDefault="00EE32FF" w:rsidP="00EE32FF">
      <w:pPr>
        <w:tabs>
          <w:tab w:val="left" w:pos="5387"/>
        </w:tabs>
        <w:spacing w:after="0" w:line="480" w:lineRule="auto"/>
        <w:jc w:val="both"/>
        <w:rPr>
          <w:rFonts w:ascii="Lato" w:hAnsi="Lato" w:cstheme="minorHAnsi"/>
        </w:rPr>
      </w:pPr>
      <w:r w:rsidRPr="000213CB">
        <w:rPr>
          <w:rFonts w:ascii="Lato" w:hAnsi="Lato"/>
          <w:b/>
          <w:bCs/>
        </w:rPr>
        <w:t>ACUERDO IX/44/2025.</w:t>
      </w:r>
      <w:r w:rsidR="006C40E1" w:rsidRPr="000213CB">
        <w:rPr>
          <w:rFonts w:ascii="Lato" w:hAnsi="Lato"/>
          <w:b/>
          <w:bCs/>
        </w:rPr>
        <w:t>4</w:t>
      </w:r>
      <w:r w:rsidRPr="000213CB">
        <w:rPr>
          <w:rFonts w:ascii="Lato" w:hAnsi="Lato"/>
          <w:b/>
          <w:bCs/>
        </w:rPr>
        <w:t>.</w:t>
      </w:r>
      <w:r w:rsidR="006C40E1" w:rsidRPr="000213CB">
        <w:rPr>
          <w:rFonts w:ascii="Lato" w:hAnsi="Lato"/>
          <w:b/>
          <w:bCs/>
        </w:rPr>
        <w:t xml:space="preserve"> VENCIMIENTOS</w:t>
      </w:r>
    </w:p>
    <w:tbl>
      <w:tblPr>
        <w:tblW w:w="532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32"/>
        <w:gridCol w:w="3761"/>
      </w:tblGrid>
      <w:tr w:rsidR="000213CB" w:rsidRPr="00A22EA7" w14:paraId="558E1B31" w14:textId="77777777" w:rsidTr="006C40E1">
        <w:trPr>
          <w:trHeight w:val="850"/>
        </w:trPr>
        <w:tc>
          <w:tcPr>
            <w:tcW w:w="2705" w:type="pct"/>
            <w:shd w:val="clear" w:color="auto" w:fill="auto"/>
            <w:noWrap/>
            <w:tcMar>
              <w:bottom w:w="142" w:type="dxa"/>
            </w:tcMar>
            <w:vAlign w:val="center"/>
          </w:tcPr>
          <w:p w14:paraId="326692D5" w14:textId="77777777" w:rsidR="006C40E1" w:rsidRPr="00A22EA7" w:rsidRDefault="006C40E1" w:rsidP="00A22EA7">
            <w:pPr>
              <w:spacing w:line="360" w:lineRule="auto"/>
              <w:jc w:val="center"/>
              <w:rPr>
                <w:rFonts w:ascii="Lato" w:hAnsi="Lato" w:cs="Calibri"/>
                <w:b/>
                <w:bCs/>
                <w:sz w:val="20"/>
                <w:szCs w:val="20"/>
              </w:rPr>
            </w:pPr>
            <w:r w:rsidRPr="00A22EA7">
              <w:rPr>
                <w:rFonts w:ascii="Lato" w:hAnsi="Lato" w:cs="Calibri"/>
                <w:b/>
                <w:bCs/>
                <w:sz w:val="20"/>
                <w:szCs w:val="20"/>
              </w:rPr>
              <w:t>SITUACIÓN ACTUAL</w:t>
            </w:r>
          </w:p>
        </w:tc>
        <w:tc>
          <w:tcPr>
            <w:tcW w:w="2295" w:type="pct"/>
            <w:shd w:val="clear" w:color="auto" w:fill="auto"/>
            <w:noWrap/>
            <w:tcMar>
              <w:bottom w:w="142" w:type="dxa"/>
            </w:tcMar>
            <w:vAlign w:val="center"/>
          </w:tcPr>
          <w:p w14:paraId="241BB226" w14:textId="77777777" w:rsidR="006C40E1" w:rsidRPr="00A22EA7" w:rsidRDefault="006C40E1" w:rsidP="00A22EA7">
            <w:pPr>
              <w:spacing w:line="360" w:lineRule="auto"/>
              <w:jc w:val="center"/>
              <w:rPr>
                <w:rFonts w:ascii="Lato" w:hAnsi="Lato" w:cs="Calibri"/>
                <w:b/>
                <w:bCs/>
                <w:sz w:val="20"/>
                <w:szCs w:val="20"/>
              </w:rPr>
            </w:pPr>
            <w:r w:rsidRPr="00A22EA7">
              <w:rPr>
                <w:rFonts w:ascii="Lato" w:hAnsi="Lato" w:cs="Calibri"/>
                <w:b/>
                <w:bCs/>
                <w:sz w:val="20"/>
                <w:szCs w:val="20"/>
              </w:rPr>
              <w:t>DETERMINACIÓN</w:t>
            </w:r>
          </w:p>
        </w:tc>
      </w:tr>
      <w:tr w:rsidR="000213CB" w:rsidRPr="00A22EA7" w14:paraId="356875D5" w14:textId="77777777" w:rsidTr="006C40E1">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7B61A44" w14:textId="77777777" w:rsidR="006C40E1" w:rsidRPr="00A22EA7" w:rsidRDefault="006C40E1" w:rsidP="00A22EA7">
            <w:pPr>
              <w:pStyle w:val="Nombre"/>
            </w:pPr>
            <w:r w:rsidRPr="00A22EA7">
              <w:t>C. Erika Muñoz Romero</w:t>
            </w:r>
          </w:p>
          <w:p w14:paraId="301A7906" w14:textId="77777777" w:rsidR="006C40E1" w:rsidRPr="00A22EA7" w:rsidRDefault="006C40E1" w:rsidP="00A22EA7">
            <w:pPr>
              <w:pStyle w:val="Adscripcin"/>
            </w:pPr>
            <w:r w:rsidRPr="00A22EA7">
              <w:t>Intendente Interina (nivel 3), adscrita al Juzgado Segundo de lo Civil del Distrito Judicial de Cuauhtémoc.</w:t>
            </w:r>
          </w:p>
          <w:p w14:paraId="02A19840" w14:textId="77777777" w:rsidR="006C40E1" w:rsidRPr="00A22EA7" w:rsidRDefault="006C40E1" w:rsidP="00A22EA7">
            <w:pPr>
              <w:pStyle w:val="Nombre"/>
            </w:pPr>
            <w:r w:rsidRPr="00A22EA7">
              <w:t>Vence interinato: 10-may-25</w:t>
            </w:r>
          </w:p>
          <w:p w14:paraId="0C5A8427" w14:textId="77777777" w:rsidR="006C40E1" w:rsidRPr="00A22EA7" w:rsidRDefault="006C40E1" w:rsidP="00A22EA7">
            <w:pPr>
              <w:pStyle w:val="Observaciones"/>
              <w:rPr>
                <w:color w:val="auto"/>
                <w:highlight w:val="yellow"/>
              </w:rPr>
            </w:pPr>
            <w:r w:rsidRPr="00A22EA7">
              <w:rPr>
                <w:color w:val="auto"/>
              </w:rPr>
              <w:t>Una vez concluido el término, causará la baja respectiva.</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78C88CB" w14:textId="6DA1D915" w:rsidR="006C40E1" w:rsidRPr="00A22EA7" w:rsidRDefault="00861BF6" w:rsidP="00A22EA7">
            <w:pPr>
              <w:spacing w:line="360" w:lineRule="auto"/>
              <w:jc w:val="both"/>
              <w:rPr>
                <w:rFonts w:ascii="Lato" w:hAnsi="Lato" w:cs="Calibri"/>
                <w:sz w:val="20"/>
                <w:szCs w:val="20"/>
              </w:rPr>
            </w:pPr>
            <w:r w:rsidRPr="00A22EA7">
              <w:rPr>
                <w:rFonts w:ascii="Lato" w:hAnsi="Lato" w:cs="Calibri"/>
                <w:sz w:val="20"/>
                <w:szCs w:val="20"/>
              </w:rPr>
              <w:t>Por necesidades del servicio, se ampl</w:t>
            </w:r>
            <w:r w:rsidR="002E6DF1" w:rsidRPr="00A22EA7">
              <w:rPr>
                <w:rFonts w:ascii="Lato" w:hAnsi="Lato" w:cs="Calibri"/>
                <w:sz w:val="20"/>
                <w:szCs w:val="20"/>
              </w:rPr>
              <w:t>í</w:t>
            </w:r>
            <w:r w:rsidRPr="00A22EA7">
              <w:rPr>
                <w:rFonts w:ascii="Lato" w:hAnsi="Lato" w:cs="Calibri"/>
                <w:sz w:val="20"/>
                <w:szCs w:val="20"/>
              </w:rPr>
              <w:t xml:space="preserve">a su interinato </w:t>
            </w:r>
            <w:r w:rsidR="002E6DF1" w:rsidRPr="00A22EA7">
              <w:rPr>
                <w:rFonts w:ascii="Lato" w:hAnsi="Lato" w:cs="Calibri"/>
                <w:sz w:val="20"/>
                <w:szCs w:val="20"/>
              </w:rPr>
              <w:t>hasta nuevas instrucciones.</w:t>
            </w:r>
          </w:p>
        </w:tc>
      </w:tr>
      <w:tr w:rsidR="000213CB" w:rsidRPr="00A22EA7" w14:paraId="40851F80" w14:textId="77777777" w:rsidTr="006C40E1">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7A010CE" w14:textId="77777777" w:rsidR="006C40E1" w:rsidRPr="00A22EA7" w:rsidRDefault="006C40E1" w:rsidP="00A22EA7">
            <w:pPr>
              <w:pStyle w:val="Nombre"/>
            </w:pPr>
            <w:r w:rsidRPr="00A22EA7">
              <w:lastRenderedPageBreak/>
              <w:t>Lcdo. Eduardo Hernández Flores</w:t>
            </w:r>
          </w:p>
          <w:p w14:paraId="32B19F87" w14:textId="77777777" w:rsidR="006C40E1" w:rsidRPr="00A22EA7" w:rsidRDefault="006C40E1" w:rsidP="00A22EA7">
            <w:pPr>
              <w:pStyle w:val="Adscripcin"/>
            </w:pPr>
            <w:r w:rsidRPr="00A22EA7">
              <w:t>Asistente de Audiencias (nivel 10), adscrito al Tribunal de Enjuiciamiento del Juzgado de Control y de Juicio Oral del Distrito Judicial de Sánchez Piedras y Especializado en Justicia para Adolescentes del Estado de Tlaxcala.</w:t>
            </w:r>
          </w:p>
          <w:p w14:paraId="6341DF13" w14:textId="1185CC32" w:rsidR="006C40E1" w:rsidRPr="00A22EA7" w:rsidRDefault="006C40E1" w:rsidP="00A22EA7">
            <w:pPr>
              <w:pStyle w:val="Nombre"/>
            </w:pPr>
            <w:r w:rsidRPr="00A22EA7">
              <w:t>Vence designación temporal: 10-</w:t>
            </w:r>
            <w:r w:rsidR="0074426A" w:rsidRPr="00A22EA7">
              <w:t>may</w:t>
            </w:r>
            <w:r w:rsidRPr="00A22EA7">
              <w:t>-25</w:t>
            </w:r>
          </w:p>
          <w:p w14:paraId="7117BE5B" w14:textId="77777777" w:rsidR="006C40E1" w:rsidRPr="00A22EA7" w:rsidRDefault="006C40E1" w:rsidP="00A22EA7">
            <w:pPr>
              <w:pStyle w:val="Observaciones"/>
              <w:rPr>
                <w:color w:val="auto"/>
              </w:rPr>
            </w:pPr>
            <w:r w:rsidRPr="00A22EA7">
              <w:rPr>
                <w:color w:val="auto"/>
              </w:rPr>
              <w:t xml:space="preserve">Cubre al Lcdo. Ismael Maldonado </w:t>
            </w:r>
            <w:proofErr w:type="spellStart"/>
            <w:r w:rsidRPr="00A22EA7">
              <w:rPr>
                <w:color w:val="auto"/>
              </w:rPr>
              <w:t>Copalcua</w:t>
            </w:r>
            <w:proofErr w:type="spellEnd"/>
          </w:p>
          <w:p w14:paraId="36EE9CD3" w14:textId="77777777" w:rsidR="006C40E1" w:rsidRPr="00A22EA7" w:rsidRDefault="006C40E1" w:rsidP="00A22EA7">
            <w:pPr>
              <w:pStyle w:val="Observaciones"/>
              <w:rPr>
                <w:color w:val="auto"/>
                <w:highlight w:val="yellow"/>
              </w:rPr>
            </w:pPr>
            <w:r w:rsidRPr="00A22EA7">
              <w:rPr>
                <w:color w:val="auto"/>
              </w:rPr>
              <w:t>Una vez concluido el término, regresará al nivel y cargo que ostentaba como Asistente de Causas (nivel 8), en el área de su actual adscripción.</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C54FC4D" w14:textId="5BCC72B7" w:rsidR="007F32A2" w:rsidRPr="00A22EA7" w:rsidRDefault="007F32A2" w:rsidP="00A22EA7">
            <w:pPr>
              <w:spacing w:line="360" w:lineRule="auto"/>
              <w:jc w:val="both"/>
              <w:rPr>
                <w:rFonts w:ascii="Lato" w:hAnsi="Lato" w:cs="Calibri"/>
                <w:sz w:val="20"/>
                <w:szCs w:val="20"/>
              </w:rPr>
            </w:pPr>
            <w:r w:rsidRPr="00A22EA7">
              <w:rPr>
                <w:rFonts w:ascii="Lato" w:hAnsi="Lato" w:cs="Calibri"/>
                <w:sz w:val="20"/>
                <w:szCs w:val="20"/>
              </w:rPr>
              <w:t>Por necesidades del servicio, con su mismo nivel y cargo, se prorroga su designación temporal, con efectos a partir del once de mayo de dos mil veinticinco, hasta el diez de octubre del mismo año. Una vez concluido el término, regresará al nivel y cargo que ostentaba como Asistente de Causas (nivel 8), en el área de su anterior adscripción.</w:t>
            </w:r>
          </w:p>
          <w:p w14:paraId="2209F58A" w14:textId="45381304" w:rsidR="007F32A2" w:rsidRPr="00A22EA7" w:rsidRDefault="007F32A2" w:rsidP="00A22EA7">
            <w:pPr>
              <w:spacing w:line="360" w:lineRule="auto"/>
              <w:jc w:val="both"/>
              <w:rPr>
                <w:rFonts w:ascii="Lato" w:hAnsi="Lato" w:cs="Calibri"/>
                <w:sz w:val="20"/>
                <w:szCs w:val="20"/>
              </w:rPr>
            </w:pPr>
          </w:p>
          <w:p w14:paraId="7B03168D" w14:textId="5CADA5D5" w:rsidR="006C40E1" w:rsidRPr="00A22EA7" w:rsidRDefault="006C40E1" w:rsidP="00A22EA7">
            <w:pPr>
              <w:spacing w:line="360" w:lineRule="auto"/>
              <w:jc w:val="both"/>
              <w:rPr>
                <w:rFonts w:ascii="Lato" w:hAnsi="Lato" w:cs="Calibri"/>
                <w:sz w:val="20"/>
                <w:szCs w:val="20"/>
              </w:rPr>
            </w:pPr>
          </w:p>
        </w:tc>
      </w:tr>
      <w:tr w:rsidR="000213CB" w:rsidRPr="00A22EA7" w14:paraId="301E1146" w14:textId="77777777" w:rsidTr="006C40E1">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E164A24" w14:textId="77777777" w:rsidR="006C40E1" w:rsidRPr="00A22EA7" w:rsidRDefault="006C40E1" w:rsidP="00A22EA7">
            <w:pPr>
              <w:spacing w:line="360" w:lineRule="auto"/>
              <w:jc w:val="both"/>
              <w:rPr>
                <w:rFonts w:ascii="Lato" w:hAnsi="Lato" w:cs="Calibri"/>
                <w:b/>
                <w:bCs/>
                <w:sz w:val="20"/>
                <w:szCs w:val="20"/>
              </w:rPr>
            </w:pPr>
            <w:bookmarkStart w:id="7" w:name="_Hlk196721288"/>
            <w:r w:rsidRPr="00A22EA7">
              <w:rPr>
                <w:rFonts w:ascii="Lato" w:hAnsi="Lato" w:cs="Calibri"/>
                <w:b/>
                <w:bCs/>
                <w:sz w:val="20"/>
                <w:szCs w:val="20"/>
              </w:rPr>
              <w:t>Lcda. Ana Laura Tapia Esquivel</w:t>
            </w:r>
          </w:p>
          <w:p w14:paraId="48271C59" w14:textId="77777777" w:rsidR="006C40E1" w:rsidRPr="00A22EA7" w:rsidRDefault="006C40E1" w:rsidP="00A22EA7">
            <w:pPr>
              <w:spacing w:line="360" w:lineRule="auto"/>
              <w:jc w:val="both"/>
              <w:rPr>
                <w:rFonts w:ascii="Lato" w:hAnsi="Lato" w:cs="Calibri"/>
                <w:sz w:val="20"/>
                <w:szCs w:val="20"/>
              </w:rPr>
            </w:pPr>
            <w:r w:rsidRPr="00A22EA7">
              <w:rPr>
                <w:rFonts w:ascii="Lato" w:hAnsi="Lato" w:cs="Calibri"/>
                <w:sz w:val="20"/>
                <w:szCs w:val="20"/>
              </w:rPr>
              <w:t>Asistente de Causas Interina (nivel 8), adscrita al Tribunal de Enjuiciamiento del Juzgado de Control y de Juicio Oral del Distrito Judicial de Sánchez Piedras y Especializado en Justicia para Adolescentes del Estado de Tlaxcala.</w:t>
            </w:r>
          </w:p>
          <w:p w14:paraId="1F7750EF" w14:textId="7C0542AD" w:rsidR="006C40E1" w:rsidRPr="00A22EA7" w:rsidRDefault="006C40E1" w:rsidP="00A22EA7">
            <w:pPr>
              <w:spacing w:line="360" w:lineRule="auto"/>
              <w:jc w:val="both"/>
              <w:rPr>
                <w:rFonts w:ascii="Lato" w:hAnsi="Lato" w:cs="Calibri"/>
                <w:b/>
                <w:bCs/>
                <w:sz w:val="20"/>
                <w:szCs w:val="20"/>
              </w:rPr>
            </w:pPr>
            <w:r w:rsidRPr="00A22EA7">
              <w:rPr>
                <w:rFonts w:ascii="Lato" w:hAnsi="Lato" w:cs="Calibri"/>
                <w:b/>
                <w:bCs/>
                <w:sz w:val="20"/>
                <w:szCs w:val="20"/>
              </w:rPr>
              <w:t>Vence interinato: 10-</w:t>
            </w:r>
            <w:r w:rsidR="0074426A" w:rsidRPr="00A22EA7">
              <w:rPr>
                <w:rFonts w:ascii="Lato" w:hAnsi="Lato" w:cs="Calibri"/>
                <w:b/>
                <w:bCs/>
                <w:sz w:val="20"/>
                <w:szCs w:val="20"/>
              </w:rPr>
              <w:t>may</w:t>
            </w:r>
            <w:r w:rsidRPr="00A22EA7">
              <w:rPr>
                <w:rFonts w:ascii="Lato" w:hAnsi="Lato" w:cs="Calibri"/>
                <w:b/>
                <w:bCs/>
                <w:sz w:val="20"/>
                <w:szCs w:val="20"/>
              </w:rPr>
              <w:t>-25</w:t>
            </w:r>
          </w:p>
          <w:p w14:paraId="3F68A90E" w14:textId="77777777" w:rsidR="006C40E1" w:rsidRPr="00A22EA7" w:rsidRDefault="006C40E1" w:rsidP="00A22EA7">
            <w:pPr>
              <w:spacing w:line="360" w:lineRule="auto"/>
              <w:jc w:val="both"/>
              <w:rPr>
                <w:rFonts w:ascii="Lato" w:hAnsi="Lato" w:cs="Calibri"/>
                <w:sz w:val="20"/>
                <w:szCs w:val="20"/>
              </w:rPr>
            </w:pPr>
            <w:r w:rsidRPr="00A22EA7">
              <w:rPr>
                <w:rFonts w:ascii="Lato" w:hAnsi="Lato" w:cs="Calibri"/>
                <w:sz w:val="20"/>
                <w:szCs w:val="20"/>
              </w:rPr>
              <w:t>Cubre al Lcdo. Eduardo Hernández Flores</w:t>
            </w:r>
          </w:p>
          <w:p w14:paraId="2D2A5BD3" w14:textId="77777777" w:rsidR="006C40E1" w:rsidRPr="00A22EA7" w:rsidRDefault="006C40E1" w:rsidP="00A22EA7">
            <w:pPr>
              <w:pStyle w:val="Observaciones"/>
              <w:rPr>
                <w:color w:val="auto"/>
                <w:highlight w:val="yellow"/>
              </w:rPr>
            </w:pPr>
            <w:r w:rsidRPr="00A22EA7">
              <w:rPr>
                <w:color w:val="auto"/>
              </w:rPr>
              <w:t xml:space="preserve">Una vez concluido el término, regresará al nivel y cargo que ostentaba como </w:t>
            </w:r>
            <w:proofErr w:type="spellStart"/>
            <w:r w:rsidRPr="00A22EA7">
              <w:rPr>
                <w:color w:val="auto"/>
              </w:rPr>
              <w:t>Diligenciaria</w:t>
            </w:r>
            <w:proofErr w:type="spellEnd"/>
            <w:r w:rsidRPr="00A22EA7">
              <w:rPr>
                <w:color w:val="auto"/>
              </w:rPr>
              <w:t xml:space="preserve"> Interina (nivel 7), en el área de su anterior adscripción (1° Ponencia Sala Penal).</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D116A0B" w14:textId="4AA80673" w:rsidR="006C40E1" w:rsidRPr="00A22EA7" w:rsidRDefault="007F32A2" w:rsidP="00A22EA7">
            <w:pPr>
              <w:spacing w:line="360" w:lineRule="auto"/>
              <w:jc w:val="both"/>
              <w:rPr>
                <w:rFonts w:ascii="Lato" w:hAnsi="Lato" w:cs="Calibri"/>
                <w:sz w:val="20"/>
                <w:szCs w:val="20"/>
              </w:rPr>
            </w:pPr>
            <w:r w:rsidRPr="00A22EA7">
              <w:rPr>
                <w:rFonts w:ascii="Lato" w:hAnsi="Lato" w:cs="Calibri"/>
                <w:sz w:val="20"/>
                <w:szCs w:val="20"/>
              </w:rPr>
              <w:t>Por necesidades del servicio, con su mismo nivel y cargo, se prorroga su designación temporal, con efectos a partir del once de mayo dedos mil veinticinco, hasta el diez de octubre del mismo año. Una vez concluido el término, regresará al nivel y cargo que ostentaba como Diligenciaría (nivel 7), en el área de su anterior adscripción.</w:t>
            </w:r>
          </w:p>
        </w:tc>
      </w:tr>
      <w:bookmarkEnd w:id="7"/>
      <w:tr w:rsidR="000213CB" w:rsidRPr="00A22EA7" w14:paraId="472295D5" w14:textId="77777777" w:rsidTr="006C40E1">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C8965C7" w14:textId="77777777" w:rsidR="006C40E1" w:rsidRPr="00A22EA7" w:rsidRDefault="006C40E1" w:rsidP="00A22EA7">
            <w:pPr>
              <w:pStyle w:val="Nombre"/>
            </w:pPr>
            <w:r w:rsidRPr="00A22EA7">
              <w:t>Lcda. Irán Penélope Santillán Montiel</w:t>
            </w:r>
          </w:p>
          <w:p w14:paraId="0E123161" w14:textId="77777777" w:rsidR="006C40E1" w:rsidRPr="00A22EA7" w:rsidRDefault="006C40E1" w:rsidP="00A22EA7">
            <w:pPr>
              <w:pStyle w:val="Nombre"/>
              <w:rPr>
                <w:b w:val="0"/>
                <w:bCs w:val="0"/>
              </w:rPr>
            </w:pPr>
            <w:r w:rsidRPr="00A22EA7">
              <w:rPr>
                <w:b w:val="0"/>
                <w:bCs w:val="0"/>
              </w:rPr>
              <w:t>Auxiliar Administrativa Interina (nivel 5), adscrita a la Primera Ponencia de la Sala Civil-Familiar del Tribunal Superior de Justicia del Estado de Tlaxcala.</w:t>
            </w:r>
          </w:p>
          <w:p w14:paraId="6AFCFE8C" w14:textId="77777777" w:rsidR="006C40E1" w:rsidRPr="00A22EA7" w:rsidRDefault="006C40E1" w:rsidP="00A22EA7">
            <w:pPr>
              <w:pStyle w:val="Nombre"/>
            </w:pPr>
            <w:r w:rsidRPr="00A22EA7">
              <w:t>Vence interinato: 12-may-25</w:t>
            </w:r>
          </w:p>
          <w:p w14:paraId="06BE366D" w14:textId="77777777" w:rsidR="006C40E1" w:rsidRPr="00A22EA7" w:rsidRDefault="006C40E1" w:rsidP="00A22EA7">
            <w:pPr>
              <w:pStyle w:val="Observaciones"/>
              <w:rPr>
                <w:color w:val="auto"/>
                <w:highlight w:val="yellow"/>
              </w:rPr>
            </w:pPr>
            <w:r w:rsidRPr="00A22EA7">
              <w:rPr>
                <w:color w:val="auto"/>
              </w:rPr>
              <w:t>Una vez concluido el término, causará la baja respectiva.</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A3AA6EC" w14:textId="0FB5AF9E" w:rsidR="006C40E1" w:rsidRPr="00A22EA7" w:rsidRDefault="005F5CCF" w:rsidP="00A22EA7">
            <w:pPr>
              <w:spacing w:line="360" w:lineRule="auto"/>
              <w:jc w:val="both"/>
              <w:rPr>
                <w:rFonts w:ascii="Lato" w:hAnsi="Lato" w:cs="Calibri"/>
                <w:sz w:val="20"/>
                <w:szCs w:val="20"/>
              </w:rPr>
            </w:pPr>
            <w:r w:rsidRPr="00A22EA7">
              <w:rPr>
                <w:rFonts w:ascii="Lato" w:hAnsi="Lato" w:cs="Calibri"/>
                <w:sz w:val="20"/>
                <w:szCs w:val="20"/>
              </w:rPr>
              <w:t xml:space="preserve">Por necesidades del servicio y a </w:t>
            </w:r>
            <w:r w:rsidR="00861BF6" w:rsidRPr="00A22EA7">
              <w:rPr>
                <w:rFonts w:ascii="Lato" w:hAnsi="Lato" w:cs="Calibri"/>
                <w:sz w:val="20"/>
                <w:szCs w:val="20"/>
              </w:rPr>
              <w:t xml:space="preserve">petición de la Magistrada Titular de la Primera Ponencia de la Sala Civil-Familiar, se amplía su interinato </w:t>
            </w:r>
            <w:r w:rsidRPr="00A22EA7">
              <w:rPr>
                <w:rFonts w:ascii="Lato" w:hAnsi="Lato" w:cs="Calibri"/>
                <w:sz w:val="20"/>
                <w:szCs w:val="20"/>
              </w:rPr>
              <w:t>por tres meses.</w:t>
            </w:r>
          </w:p>
        </w:tc>
      </w:tr>
      <w:tr w:rsidR="000213CB" w:rsidRPr="00A22EA7" w14:paraId="0E0248CC" w14:textId="77777777" w:rsidTr="006C40E1">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4DAEE03" w14:textId="77777777" w:rsidR="006C40E1" w:rsidRPr="00A22EA7" w:rsidRDefault="006C40E1" w:rsidP="00A22EA7">
            <w:pPr>
              <w:pStyle w:val="Nombre"/>
            </w:pPr>
            <w:r w:rsidRPr="00A22EA7">
              <w:t xml:space="preserve">Lcda. </w:t>
            </w:r>
            <w:proofErr w:type="spellStart"/>
            <w:r w:rsidRPr="00A22EA7">
              <w:t>Yazmín</w:t>
            </w:r>
            <w:proofErr w:type="spellEnd"/>
            <w:r w:rsidRPr="00A22EA7">
              <w:t xml:space="preserve"> Grande Muñoz</w:t>
            </w:r>
          </w:p>
          <w:p w14:paraId="2DE9B691" w14:textId="77777777" w:rsidR="006C40E1" w:rsidRPr="00A22EA7" w:rsidRDefault="006C40E1" w:rsidP="00A22EA7">
            <w:pPr>
              <w:pStyle w:val="Nombre"/>
              <w:rPr>
                <w:b w:val="0"/>
                <w:bCs w:val="0"/>
              </w:rPr>
            </w:pPr>
            <w:proofErr w:type="spellStart"/>
            <w:r w:rsidRPr="00A22EA7">
              <w:rPr>
                <w:b w:val="0"/>
                <w:bCs w:val="0"/>
              </w:rPr>
              <w:t>Diligenciaria</w:t>
            </w:r>
            <w:proofErr w:type="spellEnd"/>
            <w:r w:rsidRPr="00A22EA7">
              <w:rPr>
                <w:b w:val="0"/>
                <w:bCs w:val="0"/>
              </w:rPr>
              <w:t xml:space="preserve"> (nivel 7), adscrita al Juzgado Tercero de lo Civil del Distrito Judicial de Cuauhtémoc y de Extinción de Dominio del Estado de Tlaxcala.</w:t>
            </w:r>
          </w:p>
          <w:p w14:paraId="7A0DAB78" w14:textId="77777777" w:rsidR="006C40E1" w:rsidRPr="00A22EA7" w:rsidRDefault="006C40E1" w:rsidP="00A22EA7">
            <w:pPr>
              <w:pStyle w:val="Nombre"/>
            </w:pPr>
            <w:r w:rsidRPr="00A22EA7">
              <w:t>Vence designación temporal:</w:t>
            </w:r>
            <w:r w:rsidRPr="00A22EA7">
              <w:rPr>
                <w:rStyle w:val="ObservacionesCar"/>
                <w:color w:val="auto"/>
              </w:rPr>
              <w:t xml:space="preserve"> 14-may-25</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9780FC7" w14:textId="3D7C64E1" w:rsidR="006C40E1" w:rsidRPr="00A22EA7" w:rsidRDefault="005F5CCF" w:rsidP="00A22EA7">
            <w:pPr>
              <w:spacing w:line="360" w:lineRule="auto"/>
              <w:jc w:val="both"/>
              <w:rPr>
                <w:rFonts w:ascii="Lato" w:hAnsi="Lato" w:cs="Calibri"/>
                <w:sz w:val="20"/>
                <w:szCs w:val="20"/>
              </w:rPr>
            </w:pPr>
            <w:r w:rsidRPr="00A22EA7">
              <w:rPr>
                <w:rFonts w:ascii="Lato" w:hAnsi="Lato" w:cs="Calibri"/>
                <w:sz w:val="20"/>
                <w:szCs w:val="20"/>
              </w:rPr>
              <w:t>Por necesidades del servicio, se amplía su interinato por tres meses.</w:t>
            </w:r>
          </w:p>
        </w:tc>
      </w:tr>
      <w:tr w:rsidR="000213CB" w:rsidRPr="00A22EA7" w14:paraId="7405E6D4" w14:textId="77777777" w:rsidTr="006C40E1">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8AF6532" w14:textId="77777777" w:rsidR="006C40E1" w:rsidRPr="00A22EA7" w:rsidRDefault="006C40E1" w:rsidP="00A22EA7">
            <w:pPr>
              <w:pStyle w:val="Nombre"/>
            </w:pPr>
            <w:r w:rsidRPr="00A22EA7">
              <w:t>Lcda. Brisa Olvera Trilla</w:t>
            </w:r>
          </w:p>
          <w:p w14:paraId="4BC9F3A6" w14:textId="77777777" w:rsidR="006C40E1" w:rsidRPr="00A22EA7" w:rsidRDefault="006C40E1" w:rsidP="00A22EA7">
            <w:pPr>
              <w:pStyle w:val="Adscripcin"/>
            </w:pPr>
            <w:r w:rsidRPr="00A22EA7">
              <w:t>Taquimecanógrafa Interina (nivel 3), adscrita al Juzgado Civil del Distrito Judicial de Ocampo.</w:t>
            </w:r>
          </w:p>
          <w:p w14:paraId="1D9501E5" w14:textId="77777777" w:rsidR="006C40E1" w:rsidRPr="00A22EA7" w:rsidRDefault="006C40E1" w:rsidP="00A22EA7">
            <w:pPr>
              <w:pStyle w:val="Nombre"/>
            </w:pPr>
            <w:r w:rsidRPr="00A22EA7">
              <w:lastRenderedPageBreak/>
              <w:t>Vence interinato:</w:t>
            </w:r>
            <w:r w:rsidRPr="00A22EA7">
              <w:rPr>
                <w:rStyle w:val="ObservacionesCar"/>
                <w:color w:val="auto"/>
              </w:rPr>
              <w:t xml:space="preserve"> 14-may-25</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87678D1" w14:textId="79FAC374" w:rsidR="006C40E1" w:rsidRPr="00A22EA7" w:rsidRDefault="005F5CCF" w:rsidP="00A22EA7">
            <w:pPr>
              <w:spacing w:line="360" w:lineRule="auto"/>
              <w:jc w:val="both"/>
              <w:rPr>
                <w:rFonts w:ascii="Lato" w:hAnsi="Lato" w:cs="Calibri"/>
                <w:sz w:val="20"/>
                <w:szCs w:val="20"/>
              </w:rPr>
            </w:pPr>
            <w:r w:rsidRPr="00A22EA7">
              <w:rPr>
                <w:rFonts w:ascii="Lato" w:hAnsi="Lato" w:cs="Calibri"/>
                <w:sz w:val="20"/>
                <w:szCs w:val="20"/>
              </w:rPr>
              <w:lastRenderedPageBreak/>
              <w:t>Por necesidades del servicio, se amplía su interinato hasta nuevas instrucciones.</w:t>
            </w:r>
          </w:p>
        </w:tc>
      </w:tr>
      <w:tr w:rsidR="000213CB" w:rsidRPr="00A22EA7" w14:paraId="3A8D993F" w14:textId="77777777" w:rsidTr="006C40E1">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1754B6D" w14:textId="77777777" w:rsidR="005F5CCF" w:rsidRPr="00A22EA7" w:rsidRDefault="005F5CCF" w:rsidP="00A22EA7">
            <w:pPr>
              <w:pStyle w:val="Nombre"/>
            </w:pPr>
            <w:r w:rsidRPr="00A22EA7">
              <w:t>Lcda. Erika de los Santos Caute</w:t>
            </w:r>
          </w:p>
          <w:p w14:paraId="2BDB6A8B" w14:textId="77777777" w:rsidR="005F5CCF" w:rsidRPr="00A22EA7" w:rsidRDefault="005F5CCF" w:rsidP="00A22EA7">
            <w:pPr>
              <w:pStyle w:val="Adscripcin"/>
            </w:pPr>
            <w:r w:rsidRPr="00A22EA7">
              <w:t>Taquimecanógrafa Interina (nivel 3), adscrita al Juzgado Familiar del Distrito Judicial de Morelos.</w:t>
            </w:r>
          </w:p>
          <w:p w14:paraId="1B931716" w14:textId="77777777" w:rsidR="005F5CCF" w:rsidRPr="00A22EA7" w:rsidRDefault="005F5CCF" w:rsidP="00A22EA7">
            <w:pPr>
              <w:pStyle w:val="Nombre"/>
            </w:pPr>
            <w:r w:rsidRPr="00A22EA7">
              <w:t>Vence interinato: 14-may-25</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4E9707E" w14:textId="20582348" w:rsidR="005F5CCF" w:rsidRPr="00A22EA7" w:rsidRDefault="005F5CCF" w:rsidP="00A22EA7">
            <w:pPr>
              <w:spacing w:line="360" w:lineRule="auto"/>
              <w:jc w:val="both"/>
              <w:rPr>
                <w:rFonts w:ascii="Lato" w:hAnsi="Lato" w:cs="Calibri"/>
                <w:sz w:val="20"/>
                <w:szCs w:val="20"/>
              </w:rPr>
            </w:pPr>
            <w:r w:rsidRPr="00A22EA7">
              <w:rPr>
                <w:rFonts w:ascii="Lato" w:hAnsi="Lato" w:cs="Calibri"/>
                <w:sz w:val="20"/>
                <w:szCs w:val="20"/>
              </w:rPr>
              <w:t>Por necesidades del servicio, se amplía su interinato hasta nuevas instrucciones.</w:t>
            </w:r>
          </w:p>
        </w:tc>
      </w:tr>
      <w:tr w:rsidR="000213CB" w:rsidRPr="00A22EA7" w14:paraId="2A4B0B60" w14:textId="77777777" w:rsidTr="006C40E1">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53CC8F2" w14:textId="77777777" w:rsidR="005F5CCF" w:rsidRPr="00A22EA7" w:rsidRDefault="005F5CCF" w:rsidP="00A22EA7">
            <w:pPr>
              <w:pStyle w:val="Nombre"/>
            </w:pPr>
            <w:r w:rsidRPr="00A22EA7">
              <w:t>Lcda. Lucía Hernández Vargas</w:t>
            </w:r>
          </w:p>
          <w:p w14:paraId="67F5DB8E" w14:textId="77777777" w:rsidR="005F5CCF" w:rsidRPr="00A22EA7" w:rsidRDefault="005F5CCF" w:rsidP="00A22EA7">
            <w:pPr>
              <w:pStyle w:val="Adscripcin"/>
            </w:pPr>
            <w:r w:rsidRPr="00A22EA7">
              <w:t>Asistente de Causas Interina (nivel 8), adscrita al Tribunal de Enjuiciamiento Colegiado con competencia en todo el Estado.</w:t>
            </w:r>
          </w:p>
          <w:p w14:paraId="5DF4C926" w14:textId="77777777" w:rsidR="005F5CCF" w:rsidRPr="00A22EA7" w:rsidRDefault="005F5CCF" w:rsidP="00A22EA7">
            <w:pPr>
              <w:pStyle w:val="Nombre"/>
            </w:pPr>
            <w:r w:rsidRPr="00A22EA7">
              <w:t>Vence interinato: 14-may-25</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2D5AC98" w14:textId="704E3561" w:rsidR="005F5CCF" w:rsidRPr="00A22EA7" w:rsidRDefault="005F5CCF" w:rsidP="00A22EA7">
            <w:pPr>
              <w:spacing w:line="360" w:lineRule="auto"/>
              <w:jc w:val="both"/>
              <w:rPr>
                <w:rFonts w:ascii="Lato" w:hAnsi="Lato" w:cs="Calibri"/>
                <w:sz w:val="20"/>
                <w:szCs w:val="20"/>
              </w:rPr>
            </w:pPr>
            <w:r w:rsidRPr="00A22EA7">
              <w:rPr>
                <w:rFonts w:ascii="Lato" w:hAnsi="Lato" w:cs="Calibri"/>
                <w:sz w:val="20"/>
                <w:szCs w:val="20"/>
              </w:rPr>
              <w:t>Por necesidades del servicio, se amplía su interinato por tres meses.</w:t>
            </w:r>
          </w:p>
        </w:tc>
      </w:tr>
      <w:tr w:rsidR="000213CB" w:rsidRPr="00A22EA7" w14:paraId="7F29320B" w14:textId="77777777" w:rsidTr="006C40E1">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C0038A5" w14:textId="77777777" w:rsidR="005F5CCF" w:rsidRPr="00A22EA7" w:rsidRDefault="005F5CCF" w:rsidP="00A22EA7">
            <w:pPr>
              <w:pStyle w:val="Nombre"/>
            </w:pPr>
            <w:r w:rsidRPr="00A22EA7">
              <w:t>Lcda. Santa Jiménez Pacheco</w:t>
            </w:r>
          </w:p>
          <w:p w14:paraId="4F89D274" w14:textId="77777777" w:rsidR="005F5CCF" w:rsidRPr="00A22EA7" w:rsidRDefault="005F5CCF" w:rsidP="00A22EA7">
            <w:pPr>
              <w:pStyle w:val="Nombre"/>
              <w:rPr>
                <w:b w:val="0"/>
                <w:bCs w:val="0"/>
              </w:rPr>
            </w:pPr>
            <w:proofErr w:type="spellStart"/>
            <w:r w:rsidRPr="00A22EA7">
              <w:rPr>
                <w:b w:val="0"/>
                <w:bCs w:val="0"/>
              </w:rPr>
              <w:t>Diligenciaria</w:t>
            </w:r>
            <w:proofErr w:type="spellEnd"/>
            <w:r w:rsidRPr="00A22EA7">
              <w:rPr>
                <w:b w:val="0"/>
                <w:bCs w:val="0"/>
              </w:rPr>
              <w:t xml:space="preserve"> Interina (nivel 7), adscrita al Juzgado del Sistema Tradicional Penal y Especializado en Administración de Justicia para Adolescentes.</w:t>
            </w:r>
          </w:p>
          <w:p w14:paraId="755B950A" w14:textId="77777777" w:rsidR="005F5CCF" w:rsidRPr="00A22EA7" w:rsidRDefault="005F5CCF" w:rsidP="00A22EA7">
            <w:pPr>
              <w:pStyle w:val="Nombre"/>
            </w:pPr>
            <w:r w:rsidRPr="00A22EA7">
              <w:t>Vence interinato: 14-may-25</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57185DC" w14:textId="3B1E868F" w:rsidR="005F5CCF" w:rsidRPr="00A22EA7" w:rsidRDefault="005F5CCF" w:rsidP="00A22EA7">
            <w:pPr>
              <w:spacing w:line="360" w:lineRule="auto"/>
              <w:jc w:val="both"/>
              <w:rPr>
                <w:rFonts w:ascii="Lato" w:hAnsi="Lato" w:cs="Calibri"/>
                <w:sz w:val="20"/>
                <w:szCs w:val="20"/>
              </w:rPr>
            </w:pPr>
            <w:r w:rsidRPr="00A22EA7">
              <w:rPr>
                <w:rFonts w:ascii="Lato" w:hAnsi="Lato" w:cs="Calibri"/>
                <w:sz w:val="20"/>
                <w:szCs w:val="20"/>
              </w:rPr>
              <w:t>Por necesidades del servicio, se amplía su interinato por tres meses.</w:t>
            </w:r>
          </w:p>
        </w:tc>
      </w:tr>
      <w:tr w:rsidR="000213CB" w:rsidRPr="00A22EA7" w14:paraId="182FAB8A" w14:textId="77777777" w:rsidTr="006C40E1">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A71CA21" w14:textId="77777777" w:rsidR="002E6DF1" w:rsidRPr="00A22EA7" w:rsidRDefault="002E6DF1" w:rsidP="00A22EA7">
            <w:pPr>
              <w:pStyle w:val="Nombre"/>
            </w:pPr>
            <w:r w:rsidRPr="00A22EA7">
              <w:t>C. Pedro López Sánchez</w:t>
            </w:r>
          </w:p>
          <w:p w14:paraId="2A6430D3" w14:textId="77777777" w:rsidR="002E6DF1" w:rsidRPr="00A22EA7" w:rsidRDefault="002E6DF1" w:rsidP="00A22EA7">
            <w:pPr>
              <w:pStyle w:val="Adscripcin"/>
            </w:pPr>
            <w:r w:rsidRPr="00A22EA7">
              <w:t>Auxiliar Técnico Interino (nivel 3), adscrito al Departamento de Mantenimiento dependiente de la Dirección de Recursos Humanos y Materiales.</w:t>
            </w:r>
          </w:p>
          <w:p w14:paraId="60B1EA83" w14:textId="77777777" w:rsidR="002E6DF1" w:rsidRPr="00A22EA7" w:rsidRDefault="002E6DF1" w:rsidP="00A22EA7">
            <w:pPr>
              <w:pStyle w:val="Nombre"/>
            </w:pPr>
            <w:r w:rsidRPr="00A22EA7">
              <w:t>Vence interinato: 15-may-25</w:t>
            </w:r>
          </w:p>
          <w:p w14:paraId="247E97F5" w14:textId="77777777" w:rsidR="002E6DF1" w:rsidRPr="00A22EA7" w:rsidRDefault="002E6DF1" w:rsidP="00A22EA7">
            <w:pPr>
              <w:pStyle w:val="Observaciones"/>
              <w:rPr>
                <w:color w:val="auto"/>
              </w:rPr>
            </w:pPr>
            <w:r w:rsidRPr="00A22EA7">
              <w:rPr>
                <w:color w:val="auto"/>
              </w:rPr>
              <w:t>Una vez concluido el término, causará la baja respectiva.</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79848DA" w14:textId="1DB71A07" w:rsidR="002E6DF1" w:rsidRPr="00A22EA7" w:rsidRDefault="002E6DF1" w:rsidP="00A22EA7">
            <w:pPr>
              <w:spacing w:line="360" w:lineRule="auto"/>
              <w:jc w:val="both"/>
              <w:rPr>
                <w:rFonts w:ascii="Lato" w:hAnsi="Lato" w:cs="Calibri"/>
                <w:sz w:val="20"/>
                <w:szCs w:val="20"/>
              </w:rPr>
            </w:pPr>
            <w:r w:rsidRPr="00A22EA7">
              <w:rPr>
                <w:rFonts w:ascii="Lato" w:hAnsi="Lato" w:cs="Calibri"/>
                <w:sz w:val="20"/>
                <w:szCs w:val="20"/>
              </w:rPr>
              <w:t xml:space="preserve">Por necesidades del servicio, se amplía su interinato </w:t>
            </w:r>
            <w:r w:rsidR="0074426A" w:rsidRPr="00A22EA7">
              <w:rPr>
                <w:rFonts w:ascii="Lato" w:hAnsi="Lato" w:cs="Calibri"/>
                <w:sz w:val="20"/>
                <w:szCs w:val="20"/>
              </w:rPr>
              <w:t>hasta nuevas instrucciones.</w:t>
            </w:r>
          </w:p>
        </w:tc>
      </w:tr>
      <w:tr w:rsidR="000213CB" w:rsidRPr="00A22EA7" w14:paraId="6FF8F219" w14:textId="77777777" w:rsidTr="006C40E1">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7D48686" w14:textId="77777777" w:rsidR="002E6DF1" w:rsidRPr="00A22EA7" w:rsidRDefault="002E6DF1" w:rsidP="00A22EA7">
            <w:pPr>
              <w:pStyle w:val="Nombre"/>
            </w:pPr>
            <w:r w:rsidRPr="00A22EA7">
              <w:t>Lcdo. Christopher Zárate Álvarez</w:t>
            </w:r>
          </w:p>
          <w:p w14:paraId="2F39C821" w14:textId="77777777" w:rsidR="002E6DF1" w:rsidRPr="00A22EA7" w:rsidRDefault="002E6DF1" w:rsidP="00A22EA7">
            <w:pPr>
              <w:pStyle w:val="Adscripcin"/>
            </w:pPr>
            <w:r w:rsidRPr="00A22EA7">
              <w:t xml:space="preserve">Proyectista de Juzgado (nivel 9), adscrito </w:t>
            </w:r>
            <w:bookmarkStart w:id="8" w:name="_Hlk196729567"/>
            <w:r w:rsidRPr="00A22EA7">
              <w:t>al Juzgado Cuarto de lo Civil del Distrito Judicial de Cuauhtémoc.</w:t>
            </w:r>
            <w:bookmarkEnd w:id="8"/>
          </w:p>
          <w:p w14:paraId="56BF60CB" w14:textId="77777777" w:rsidR="002E6DF1" w:rsidRPr="00A22EA7" w:rsidRDefault="002E6DF1" w:rsidP="00A22EA7">
            <w:pPr>
              <w:pStyle w:val="Nombre"/>
            </w:pPr>
            <w:r w:rsidRPr="00A22EA7">
              <w:t>Vence designación temporal: 15-may-25</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6F13E8A" w14:textId="23B8A061" w:rsidR="002E6DF1" w:rsidRPr="00A22EA7" w:rsidRDefault="002E6DF1" w:rsidP="00A22EA7">
            <w:pPr>
              <w:spacing w:line="360" w:lineRule="auto"/>
              <w:jc w:val="both"/>
              <w:rPr>
                <w:rFonts w:ascii="Lato" w:hAnsi="Lato" w:cs="Calibri"/>
                <w:sz w:val="20"/>
                <w:szCs w:val="20"/>
              </w:rPr>
            </w:pPr>
            <w:r w:rsidRPr="00A22EA7">
              <w:rPr>
                <w:rFonts w:ascii="Lato" w:hAnsi="Lato" w:cs="Calibri"/>
                <w:sz w:val="20"/>
                <w:szCs w:val="20"/>
              </w:rPr>
              <w:t>Por necesidades del servicio, se amplía su interinato por tres meses.</w:t>
            </w:r>
          </w:p>
        </w:tc>
      </w:tr>
      <w:tr w:rsidR="000213CB" w:rsidRPr="00A22EA7" w14:paraId="776E27CE" w14:textId="77777777" w:rsidTr="006C40E1">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C6C8B3D" w14:textId="77777777" w:rsidR="002E6DF1" w:rsidRPr="00A22EA7" w:rsidRDefault="002E6DF1" w:rsidP="00A22EA7">
            <w:pPr>
              <w:pStyle w:val="Nombre"/>
            </w:pPr>
            <w:r w:rsidRPr="00A22EA7">
              <w:t>Lcdo. David Lima Caballero</w:t>
            </w:r>
          </w:p>
          <w:p w14:paraId="2B267B34" w14:textId="77777777" w:rsidR="002E6DF1" w:rsidRPr="00A22EA7" w:rsidRDefault="002E6DF1" w:rsidP="00A22EA7">
            <w:pPr>
              <w:pStyle w:val="Adscripcin"/>
            </w:pPr>
            <w:proofErr w:type="spellStart"/>
            <w:r w:rsidRPr="00A22EA7">
              <w:t>Diligenciario</w:t>
            </w:r>
            <w:proofErr w:type="spellEnd"/>
            <w:r w:rsidRPr="00A22EA7">
              <w:t xml:space="preserve"> Interino (nivel 7), adscrito al Juzgado Cuarto de lo Civil del Distrito Judicial de Cuauhtémoc.</w:t>
            </w:r>
          </w:p>
          <w:p w14:paraId="7E513DC6" w14:textId="77777777" w:rsidR="002E6DF1" w:rsidRPr="00A22EA7" w:rsidRDefault="002E6DF1" w:rsidP="00A22EA7">
            <w:pPr>
              <w:pStyle w:val="Nombre"/>
            </w:pPr>
            <w:r w:rsidRPr="00A22EA7">
              <w:t xml:space="preserve">Vence interinato: </w:t>
            </w:r>
            <w:r w:rsidRPr="00A22EA7">
              <w:rPr>
                <w:rStyle w:val="ObservacionesCar"/>
                <w:color w:val="auto"/>
              </w:rPr>
              <w:t>15-may-25</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DBBC480" w14:textId="4D072FDC" w:rsidR="002E6DF1" w:rsidRPr="00A22EA7" w:rsidRDefault="002E6DF1" w:rsidP="00A22EA7">
            <w:pPr>
              <w:spacing w:line="360" w:lineRule="auto"/>
              <w:jc w:val="both"/>
              <w:rPr>
                <w:rFonts w:ascii="Lato" w:hAnsi="Lato" w:cs="Calibri"/>
                <w:sz w:val="20"/>
                <w:szCs w:val="20"/>
              </w:rPr>
            </w:pPr>
            <w:r w:rsidRPr="00A22EA7">
              <w:rPr>
                <w:rFonts w:ascii="Lato" w:hAnsi="Lato" w:cs="Calibri"/>
                <w:sz w:val="20"/>
                <w:szCs w:val="20"/>
              </w:rPr>
              <w:t>Por necesidades del servicio, se amplía su interinato por tres meses.</w:t>
            </w:r>
          </w:p>
        </w:tc>
      </w:tr>
      <w:tr w:rsidR="000213CB" w:rsidRPr="00A22EA7" w14:paraId="7F68192E" w14:textId="77777777" w:rsidTr="006C40E1">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7FA0AB6" w14:textId="77777777" w:rsidR="002E6DF1" w:rsidRPr="00A22EA7" w:rsidRDefault="002E6DF1" w:rsidP="00A22EA7">
            <w:pPr>
              <w:pStyle w:val="Nombre"/>
            </w:pPr>
            <w:r w:rsidRPr="00A22EA7">
              <w:t>Lcda. Vianey Pérez Vázquez</w:t>
            </w:r>
          </w:p>
          <w:p w14:paraId="2E79D224" w14:textId="77777777" w:rsidR="002E6DF1" w:rsidRPr="00A22EA7" w:rsidRDefault="002E6DF1" w:rsidP="00A22EA7">
            <w:pPr>
              <w:pStyle w:val="Nombre"/>
              <w:rPr>
                <w:b w:val="0"/>
                <w:bCs w:val="0"/>
              </w:rPr>
            </w:pPr>
            <w:r w:rsidRPr="00A22EA7">
              <w:rPr>
                <w:b w:val="0"/>
                <w:bCs w:val="0"/>
              </w:rPr>
              <w:t>Oficial de Partes Interina (nivel 5), adscrita al Juzgado Cuarto de lo Familiar del Distrito Judicial de Cuauhtémoc.</w:t>
            </w:r>
          </w:p>
          <w:p w14:paraId="127F89BF" w14:textId="77777777" w:rsidR="002E6DF1" w:rsidRPr="00A22EA7" w:rsidRDefault="002E6DF1" w:rsidP="00A22EA7">
            <w:pPr>
              <w:pStyle w:val="Nombre"/>
            </w:pPr>
            <w:r w:rsidRPr="00A22EA7">
              <w:t>Vence interinato: 15-may-25</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1D40F9F" w14:textId="68EA77F8" w:rsidR="002E6DF1" w:rsidRPr="00A22EA7" w:rsidRDefault="002E6DF1" w:rsidP="00A22EA7">
            <w:pPr>
              <w:spacing w:line="360" w:lineRule="auto"/>
              <w:jc w:val="both"/>
              <w:rPr>
                <w:rFonts w:ascii="Lato" w:hAnsi="Lato" w:cs="Calibri"/>
                <w:sz w:val="20"/>
                <w:szCs w:val="20"/>
              </w:rPr>
            </w:pPr>
            <w:r w:rsidRPr="00A22EA7">
              <w:rPr>
                <w:rFonts w:ascii="Lato" w:hAnsi="Lato" w:cs="Calibri"/>
                <w:sz w:val="20"/>
                <w:szCs w:val="20"/>
              </w:rPr>
              <w:t>Por necesidades del servicio, se amplía su interinato hasta nuevas instrucciones.</w:t>
            </w:r>
          </w:p>
        </w:tc>
      </w:tr>
    </w:tbl>
    <w:p w14:paraId="1B27DA26" w14:textId="77777777" w:rsidR="00EE32FF" w:rsidRPr="000213CB" w:rsidRDefault="00EE32FF" w:rsidP="00EE32FF">
      <w:pPr>
        <w:tabs>
          <w:tab w:val="left" w:pos="5387"/>
        </w:tabs>
        <w:spacing w:after="0" w:line="480" w:lineRule="auto"/>
        <w:jc w:val="both"/>
        <w:rPr>
          <w:rFonts w:ascii="Lato" w:hAnsi="Lato" w:cstheme="minorHAnsi"/>
        </w:rPr>
      </w:pPr>
    </w:p>
    <w:p w14:paraId="2DD8C88E" w14:textId="59BDCE96" w:rsidR="006C40E1" w:rsidRPr="000213CB" w:rsidRDefault="006C40E1" w:rsidP="006C40E1">
      <w:pPr>
        <w:pStyle w:val="yiv3892954483gmail-xmsonormal"/>
        <w:shd w:val="clear" w:color="auto" w:fill="FFFFFF"/>
        <w:tabs>
          <w:tab w:val="left" w:pos="7513"/>
        </w:tabs>
        <w:spacing w:before="0" w:beforeAutospacing="0" w:after="0" w:afterAutospacing="0" w:line="480" w:lineRule="auto"/>
        <w:jc w:val="both"/>
        <w:rPr>
          <w:rFonts w:ascii="Lato" w:hAnsi="Lato" w:cstheme="minorHAnsi"/>
          <w:b/>
          <w:bCs/>
          <w:sz w:val="22"/>
          <w:szCs w:val="22"/>
          <w:bdr w:val="none" w:sz="0" w:space="0" w:color="auto" w:frame="1"/>
        </w:rPr>
      </w:pPr>
      <w:r w:rsidRPr="000213CB">
        <w:rPr>
          <w:rFonts w:ascii="Lato" w:hAnsi="Lato" w:cstheme="minorHAnsi"/>
          <w:sz w:val="22"/>
          <w:szCs w:val="22"/>
          <w:bdr w:val="none" w:sz="0" w:space="0" w:color="auto" w:frame="1"/>
        </w:rPr>
        <w:lastRenderedPageBreak/>
        <w:t>Con fundamento en lo que establecen los artículos 35 fracción IV, 61, 68 fracción I, y 77 fracción I, de la Ley Orgánica del Poder Judicial del Estado, dadas las necesidades del servicio en los órganos jurisdiccionales</w:t>
      </w:r>
      <w:r w:rsidR="00206488" w:rsidRPr="000213CB">
        <w:rPr>
          <w:rFonts w:ascii="Lato" w:hAnsi="Lato" w:cstheme="minorHAnsi"/>
          <w:sz w:val="22"/>
          <w:szCs w:val="22"/>
          <w:bdr w:val="none" w:sz="0" w:space="0" w:color="auto" w:frame="1"/>
        </w:rPr>
        <w:t xml:space="preserve"> y áreas administrativas</w:t>
      </w:r>
      <w:r w:rsidRPr="000213CB">
        <w:rPr>
          <w:rFonts w:ascii="Lato" w:hAnsi="Lato" w:cstheme="minorHAnsi"/>
          <w:sz w:val="22"/>
          <w:szCs w:val="22"/>
          <w:bdr w:val="none" w:sz="0" w:space="0" w:color="auto" w:frame="1"/>
        </w:rPr>
        <w:t>, se determina la ampliación de los interinatos en mención, en los términos planteados, ordenando comunicar esta determinación a la Directora de Recursos Humanos y Materiales dependiente de la Secretaría Ejecutiva, al Contralor y Tesorero del Poder Judicial del Estado, al Pleno del Tribunal Superior de Justicia, en lo que corresponda, así como a las personas servidoras públicas mencionadas, para su conocimiento, efectos legales y administrativos a que haya lugar</w:t>
      </w:r>
      <w:r w:rsidR="002E6DF1" w:rsidRPr="000213CB">
        <w:rPr>
          <w:rFonts w:ascii="Lato" w:hAnsi="Lato" w:cstheme="minorHAnsi"/>
          <w:sz w:val="22"/>
          <w:szCs w:val="22"/>
          <w:bdr w:val="none" w:sz="0" w:space="0" w:color="auto" w:frame="1"/>
        </w:rPr>
        <w:t xml:space="preserve">. </w:t>
      </w:r>
      <w:r w:rsidR="002E6DF1" w:rsidRPr="000213CB">
        <w:rPr>
          <w:rFonts w:ascii="Lato" w:hAnsi="Lato" w:cstheme="minorHAnsi"/>
          <w:b/>
          <w:bCs/>
          <w:sz w:val="22"/>
          <w:szCs w:val="22"/>
          <w:u w:val="single"/>
          <w:bdr w:val="none" w:sz="0" w:space="0" w:color="auto" w:frame="1"/>
        </w:rPr>
        <w:t>APROBADO POR UNANIMIDAD DE VOTOS.</w:t>
      </w:r>
      <w:r w:rsidRPr="000213CB">
        <w:rPr>
          <w:rFonts w:ascii="Lato" w:hAnsi="Lato" w:cstheme="minorHAnsi"/>
          <w:b/>
          <w:bCs/>
          <w:sz w:val="22"/>
          <w:szCs w:val="22"/>
          <w:bdr w:val="none" w:sz="0" w:space="0" w:color="auto" w:frame="1"/>
        </w:rPr>
        <w:t xml:space="preserve"> </w:t>
      </w:r>
    </w:p>
    <w:p w14:paraId="62FEDB64" w14:textId="62CA44E1" w:rsidR="006C40E1" w:rsidRPr="000213CB" w:rsidRDefault="006C40E1" w:rsidP="002E6DF1">
      <w:pPr>
        <w:pStyle w:val="NormalWeb"/>
        <w:spacing w:line="480" w:lineRule="auto"/>
        <w:ind w:firstLine="851"/>
        <w:jc w:val="both"/>
        <w:rPr>
          <w:rFonts w:ascii="Lato" w:hAnsi="Lato"/>
          <w:b/>
          <w:sz w:val="22"/>
          <w:szCs w:val="22"/>
        </w:rPr>
      </w:pPr>
      <w:r w:rsidRPr="000213CB">
        <w:rPr>
          <w:rFonts w:ascii="Lato" w:hAnsi="Lato"/>
          <w:b/>
          <w:bCs/>
          <w:sz w:val="22"/>
          <w:szCs w:val="22"/>
        </w:rPr>
        <w:t xml:space="preserve">ACUERDO IX/44/2025.5. </w:t>
      </w:r>
      <w:r w:rsidRPr="000213CB">
        <w:rPr>
          <w:rFonts w:ascii="Lato" w:hAnsi="Lato"/>
          <w:b/>
          <w:sz w:val="22"/>
          <w:szCs w:val="22"/>
        </w:rPr>
        <w:t>ADSCRIPCIONES Y/O READSCRIPCIONES:</w:t>
      </w:r>
    </w:p>
    <w:tbl>
      <w:tblPr>
        <w:tblStyle w:val="Tablaconcuadrcula"/>
        <w:tblW w:w="0" w:type="auto"/>
        <w:tblLook w:val="04A0" w:firstRow="1" w:lastRow="0" w:firstColumn="1" w:lastColumn="0" w:noHBand="0" w:noVBand="1"/>
      </w:tblPr>
      <w:tblGrid>
        <w:gridCol w:w="3847"/>
        <w:gridCol w:w="3847"/>
      </w:tblGrid>
      <w:tr w:rsidR="000213CB" w:rsidRPr="00A22EA7" w14:paraId="43B8AEEE" w14:textId="77777777" w:rsidTr="008E0F6B">
        <w:tc>
          <w:tcPr>
            <w:tcW w:w="3847" w:type="dxa"/>
          </w:tcPr>
          <w:p w14:paraId="66337AE5" w14:textId="77777777" w:rsidR="006C40E1" w:rsidRPr="00A22EA7" w:rsidRDefault="006C40E1" w:rsidP="001B0CCC">
            <w:pPr>
              <w:pStyle w:val="NormalWeb"/>
              <w:tabs>
                <w:tab w:val="left" w:pos="5387"/>
                <w:tab w:val="left" w:pos="7513"/>
              </w:tabs>
              <w:spacing w:before="0" w:beforeAutospacing="0" w:after="0" w:afterAutospacing="0" w:line="360" w:lineRule="auto"/>
              <w:jc w:val="center"/>
              <w:rPr>
                <w:rFonts w:ascii="Lato" w:hAnsi="Lato"/>
                <w:b/>
                <w:sz w:val="20"/>
                <w:szCs w:val="20"/>
              </w:rPr>
            </w:pPr>
            <w:r w:rsidRPr="00A22EA7">
              <w:rPr>
                <w:rFonts w:ascii="Lato" w:hAnsi="Lato"/>
                <w:b/>
                <w:sz w:val="20"/>
                <w:szCs w:val="20"/>
              </w:rPr>
              <w:t>SITUACIÓN ACTUAL</w:t>
            </w:r>
          </w:p>
        </w:tc>
        <w:tc>
          <w:tcPr>
            <w:tcW w:w="3847" w:type="dxa"/>
          </w:tcPr>
          <w:p w14:paraId="5FFE8EC9" w14:textId="77777777" w:rsidR="006C40E1" w:rsidRPr="00A22EA7" w:rsidRDefault="006C40E1" w:rsidP="001B0CCC">
            <w:pPr>
              <w:pStyle w:val="NormalWeb"/>
              <w:tabs>
                <w:tab w:val="left" w:pos="5387"/>
                <w:tab w:val="left" w:pos="7513"/>
              </w:tabs>
              <w:spacing w:before="0" w:beforeAutospacing="0" w:after="0" w:afterAutospacing="0" w:line="360" w:lineRule="auto"/>
              <w:jc w:val="center"/>
              <w:rPr>
                <w:rFonts w:ascii="Lato" w:hAnsi="Lato"/>
                <w:b/>
                <w:sz w:val="20"/>
                <w:szCs w:val="20"/>
              </w:rPr>
            </w:pPr>
            <w:r w:rsidRPr="00A22EA7">
              <w:rPr>
                <w:rFonts w:ascii="Lato" w:hAnsi="Lato"/>
                <w:b/>
                <w:sz w:val="20"/>
                <w:szCs w:val="20"/>
              </w:rPr>
              <w:t>DETERMINACIÓN</w:t>
            </w:r>
          </w:p>
        </w:tc>
      </w:tr>
      <w:tr w:rsidR="000213CB" w:rsidRPr="00A22EA7" w14:paraId="495763EF" w14:textId="77777777" w:rsidTr="008E0F6B">
        <w:tc>
          <w:tcPr>
            <w:tcW w:w="3847" w:type="dxa"/>
          </w:tcPr>
          <w:p w14:paraId="3F57C1C5" w14:textId="6A722BAE" w:rsidR="006C40E1" w:rsidRPr="00A22EA7" w:rsidRDefault="00875A69" w:rsidP="001B0CCC">
            <w:pPr>
              <w:pStyle w:val="NormalWeb"/>
              <w:tabs>
                <w:tab w:val="left" w:pos="5387"/>
                <w:tab w:val="left" w:pos="7513"/>
              </w:tabs>
              <w:spacing w:before="0" w:beforeAutospacing="0" w:after="0" w:afterAutospacing="0" w:line="360" w:lineRule="auto"/>
              <w:rPr>
                <w:rFonts w:ascii="Lato" w:hAnsi="Lato"/>
                <w:b/>
                <w:sz w:val="20"/>
                <w:szCs w:val="20"/>
              </w:rPr>
            </w:pPr>
            <w:r w:rsidRPr="00A22EA7">
              <w:rPr>
                <w:rFonts w:ascii="Lato" w:hAnsi="Lato"/>
                <w:b/>
                <w:sz w:val="20"/>
                <w:szCs w:val="20"/>
              </w:rPr>
              <w:t>Victoria Zempoalteca Luna</w:t>
            </w:r>
          </w:p>
        </w:tc>
        <w:tc>
          <w:tcPr>
            <w:tcW w:w="3847" w:type="dxa"/>
          </w:tcPr>
          <w:p w14:paraId="24B18566" w14:textId="2E0369FC" w:rsidR="006C40E1" w:rsidRPr="00A22EA7" w:rsidRDefault="00875A69" w:rsidP="001B0CCC">
            <w:pPr>
              <w:pStyle w:val="NormalWeb"/>
              <w:tabs>
                <w:tab w:val="left" w:pos="5387"/>
                <w:tab w:val="left" w:pos="7513"/>
              </w:tabs>
              <w:spacing w:before="0" w:beforeAutospacing="0" w:after="0" w:afterAutospacing="0" w:line="360" w:lineRule="auto"/>
              <w:jc w:val="both"/>
              <w:rPr>
                <w:rFonts w:ascii="Lato" w:hAnsi="Lato"/>
                <w:bCs/>
                <w:sz w:val="20"/>
                <w:szCs w:val="20"/>
              </w:rPr>
            </w:pPr>
            <w:r w:rsidRPr="00A22EA7">
              <w:rPr>
                <w:rFonts w:ascii="Lato" w:hAnsi="Lato"/>
                <w:bCs/>
                <w:sz w:val="20"/>
                <w:szCs w:val="20"/>
              </w:rPr>
              <w:t xml:space="preserve">Por necesidades del servicio, </w:t>
            </w:r>
            <w:r w:rsidR="00413D17" w:rsidRPr="00A22EA7">
              <w:rPr>
                <w:rFonts w:ascii="Lato" w:hAnsi="Lato"/>
                <w:bCs/>
                <w:sz w:val="20"/>
                <w:szCs w:val="20"/>
              </w:rPr>
              <w:t>se designa como Auxiliar de Registro y Trámite interina (nivel 4), adscrita al M</w:t>
            </w:r>
            <w:r w:rsidR="00E77E64" w:rsidRPr="00A22EA7">
              <w:rPr>
                <w:rFonts w:ascii="Lato" w:hAnsi="Lato"/>
                <w:bCs/>
                <w:sz w:val="20"/>
                <w:szCs w:val="20"/>
              </w:rPr>
              <w:t>ó</w:t>
            </w:r>
            <w:r w:rsidR="00413D17" w:rsidRPr="00A22EA7">
              <w:rPr>
                <w:rFonts w:ascii="Lato" w:hAnsi="Lato"/>
                <w:bCs/>
                <w:sz w:val="20"/>
                <w:szCs w:val="20"/>
              </w:rPr>
              <w:t xml:space="preserve">dulo Médico </w:t>
            </w:r>
            <w:r w:rsidR="00432D56" w:rsidRPr="00A22EA7">
              <w:rPr>
                <w:rFonts w:ascii="Lato" w:hAnsi="Lato"/>
                <w:bCs/>
                <w:sz w:val="20"/>
                <w:szCs w:val="20"/>
              </w:rPr>
              <w:t>turno matutino</w:t>
            </w:r>
            <w:r w:rsidR="00C70BA7" w:rsidRPr="00A22EA7">
              <w:rPr>
                <w:rFonts w:ascii="Lato" w:hAnsi="Lato"/>
                <w:bCs/>
                <w:sz w:val="20"/>
                <w:szCs w:val="20"/>
              </w:rPr>
              <w:t xml:space="preserve"> de 7:00 a 14:00 horas</w:t>
            </w:r>
            <w:r w:rsidR="00926290" w:rsidRPr="00A22EA7">
              <w:rPr>
                <w:rFonts w:ascii="Lato" w:hAnsi="Lato"/>
                <w:bCs/>
                <w:sz w:val="20"/>
                <w:szCs w:val="20"/>
              </w:rPr>
              <w:t>, sede Ciudad Judicial</w:t>
            </w:r>
            <w:r w:rsidR="00432D56" w:rsidRPr="00A22EA7">
              <w:rPr>
                <w:rFonts w:ascii="Lato" w:hAnsi="Lato"/>
                <w:bCs/>
                <w:sz w:val="20"/>
                <w:szCs w:val="20"/>
              </w:rPr>
              <w:t xml:space="preserve">, en sustitución de la </w:t>
            </w:r>
            <w:proofErr w:type="spellStart"/>
            <w:r w:rsidR="00432D56" w:rsidRPr="00A22EA7">
              <w:rPr>
                <w:rFonts w:ascii="Lato" w:hAnsi="Lato"/>
                <w:bCs/>
                <w:sz w:val="20"/>
                <w:szCs w:val="20"/>
              </w:rPr>
              <w:t>Enf</w:t>
            </w:r>
            <w:proofErr w:type="spellEnd"/>
            <w:r w:rsidR="00432D56" w:rsidRPr="00A22EA7">
              <w:rPr>
                <w:rFonts w:ascii="Lato" w:hAnsi="Lato"/>
                <w:bCs/>
                <w:sz w:val="20"/>
                <w:szCs w:val="20"/>
              </w:rPr>
              <w:t xml:space="preserve">. Jazmín Morales Paredes, con efectos a partir del </w:t>
            </w:r>
            <w:r w:rsidR="008A0DB0" w:rsidRPr="00A22EA7">
              <w:rPr>
                <w:rFonts w:ascii="Lato" w:hAnsi="Lato"/>
                <w:bCs/>
                <w:sz w:val="20"/>
                <w:szCs w:val="20"/>
              </w:rPr>
              <w:t>veinte</w:t>
            </w:r>
            <w:r w:rsidR="00C70BA7" w:rsidRPr="00A22EA7">
              <w:rPr>
                <w:rFonts w:ascii="Lato" w:hAnsi="Lato"/>
                <w:bCs/>
                <w:sz w:val="20"/>
                <w:szCs w:val="20"/>
              </w:rPr>
              <w:t xml:space="preserve"> de mayo de dos mil veinticinco</w:t>
            </w:r>
            <w:r w:rsidR="00432D56" w:rsidRPr="00A22EA7">
              <w:rPr>
                <w:rFonts w:ascii="Lato" w:hAnsi="Lato"/>
                <w:bCs/>
                <w:sz w:val="20"/>
                <w:szCs w:val="20"/>
              </w:rPr>
              <w:t>, por el término de tres meses.</w:t>
            </w:r>
          </w:p>
        </w:tc>
      </w:tr>
      <w:tr w:rsidR="000213CB" w:rsidRPr="00A22EA7" w14:paraId="45B2D71F" w14:textId="77777777" w:rsidTr="008E0F6B">
        <w:tc>
          <w:tcPr>
            <w:tcW w:w="3847" w:type="dxa"/>
          </w:tcPr>
          <w:p w14:paraId="37290990" w14:textId="0FF6EAD7" w:rsidR="006C40E1" w:rsidRPr="00A22EA7" w:rsidRDefault="00926290" w:rsidP="001B0CCC">
            <w:pPr>
              <w:pStyle w:val="NormalWeb"/>
              <w:tabs>
                <w:tab w:val="left" w:pos="5387"/>
                <w:tab w:val="left" w:pos="7513"/>
              </w:tabs>
              <w:spacing w:before="0" w:beforeAutospacing="0" w:after="0" w:afterAutospacing="0" w:line="360" w:lineRule="auto"/>
              <w:rPr>
                <w:rFonts w:ascii="Lato" w:hAnsi="Lato"/>
                <w:b/>
                <w:sz w:val="20"/>
                <w:szCs w:val="20"/>
              </w:rPr>
            </w:pPr>
            <w:proofErr w:type="spellStart"/>
            <w:r w:rsidRPr="00A22EA7">
              <w:rPr>
                <w:rFonts w:ascii="Lato" w:hAnsi="Lato"/>
                <w:b/>
                <w:sz w:val="20"/>
                <w:szCs w:val="20"/>
              </w:rPr>
              <w:t>Enf</w:t>
            </w:r>
            <w:proofErr w:type="spellEnd"/>
            <w:r w:rsidRPr="00A22EA7">
              <w:rPr>
                <w:rFonts w:ascii="Lato" w:hAnsi="Lato"/>
                <w:b/>
                <w:sz w:val="20"/>
                <w:szCs w:val="20"/>
              </w:rPr>
              <w:t>. Jazmín Morales Paredes</w:t>
            </w:r>
          </w:p>
          <w:p w14:paraId="508E43B4" w14:textId="0C5534E6" w:rsidR="00926290" w:rsidRPr="00A22EA7" w:rsidRDefault="00926290" w:rsidP="001B0CCC">
            <w:pPr>
              <w:pStyle w:val="NormalWeb"/>
              <w:tabs>
                <w:tab w:val="left" w:pos="5387"/>
                <w:tab w:val="left" w:pos="7513"/>
              </w:tabs>
              <w:spacing w:before="0" w:beforeAutospacing="0" w:after="0" w:afterAutospacing="0" w:line="360" w:lineRule="auto"/>
              <w:jc w:val="both"/>
              <w:rPr>
                <w:rFonts w:ascii="Lato" w:hAnsi="Lato"/>
                <w:b/>
                <w:sz w:val="20"/>
                <w:szCs w:val="20"/>
              </w:rPr>
            </w:pPr>
            <w:r w:rsidRPr="00A22EA7">
              <w:rPr>
                <w:rFonts w:ascii="Lato" w:hAnsi="Lato"/>
                <w:bCs/>
                <w:sz w:val="20"/>
                <w:szCs w:val="20"/>
              </w:rPr>
              <w:t>Auxiliar de Registro y Trámite interina (nivel 4), adscrita al Módulo Médico del Poder Judicial, sede Ciudad Judicial.</w:t>
            </w:r>
          </w:p>
          <w:p w14:paraId="3941459E" w14:textId="77777777" w:rsidR="00926290" w:rsidRPr="00A22EA7" w:rsidRDefault="00926290" w:rsidP="001B0CCC">
            <w:pPr>
              <w:pStyle w:val="NormalWeb"/>
              <w:tabs>
                <w:tab w:val="left" w:pos="5387"/>
                <w:tab w:val="left" w:pos="7513"/>
              </w:tabs>
              <w:spacing w:before="0" w:beforeAutospacing="0" w:after="0" w:afterAutospacing="0" w:line="360" w:lineRule="auto"/>
              <w:rPr>
                <w:rFonts w:ascii="Lato" w:hAnsi="Lato"/>
                <w:b/>
                <w:sz w:val="20"/>
                <w:szCs w:val="20"/>
              </w:rPr>
            </w:pPr>
          </w:p>
          <w:p w14:paraId="6383BF53" w14:textId="77777777" w:rsidR="006C40E1" w:rsidRPr="00A22EA7" w:rsidRDefault="006C40E1" w:rsidP="001B0CCC">
            <w:pPr>
              <w:pStyle w:val="NormalWeb"/>
              <w:tabs>
                <w:tab w:val="left" w:pos="5387"/>
                <w:tab w:val="left" w:pos="7513"/>
              </w:tabs>
              <w:spacing w:before="0" w:beforeAutospacing="0" w:after="0" w:afterAutospacing="0" w:line="360" w:lineRule="auto"/>
              <w:jc w:val="center"/>
              <w:rPr>
                <w:rFonts w:ascii="Lato" w:hAnsi="Lato"/>
                <w:b/>
                <w:sz w:val="20"/>
                <w:szCs w:val="20"/>
              </w:rPr>
            </w:pPr>
          </w:p>
          <w:p w14:paraId="5312A70F" w14:textId="77777777" w:rsidR="006C40E1" w:rsidRPr="00A22EA7" w:rsidRDefault="006C40E1" w:rsidP="001B0CCC">
            <w:pPr>
              <w:pStyle w:val="NormalWeb"/>
              <w:tabs>
                <w:tab w:val="left" w:pos="5387"/>
                <w:tab w:val="left" w:pos="7513"/>
              </w:tabs>
              <w:spacing w:before="0" w:beforeAutospacing="0" w:after="0" w:afterAutospacing="0" w:line="360" w:lineRule="auto"/>
              <w:jc w:val="center"/>
              <w:rPr>
                <w:rFonts w:ascii="Lato" w:hAnsi="Lato"/>
                <w:b/>
                <w:sz w:val="20"/>
                <w:szCs w:val="20"/>
              </w:rPr>
            </w:pPr>
          </w:p>
        </w:tc>
        <w:tc>
          <w:tcPr>
            <w:tcW w:w="3847" w:type="dxa"/>
          </w:tcPr>
          <w:p w14:paraId="0D9FC770" w14:textId="10B2ED9D" w:rsidR="006C40E1" w:rsidRPr="00A22EA7" w:rsidRDefault="00926290" w:rsidP="001B0CCC">
            <w:pPr>
              <w:pStyle w:val="NormalWeb"/>
              <w:tabs>
                <w:tab w:val="left" w:pos="5387"/>
                <w:tab w:val="left" w:pos="7513"/>
              </w:tabs>
              <w:spacing w:before="0" w:beforeAutospacing="0" w:after="0" w:afterAutospacing="0" w:line="360" w:lineRule="auto"/>
              <w:jc w:val="both"/>
              <w:rPr>
                <w:rFonts w:ascii="Lato" w:hAnsi="Lato"/>
                <w:bCs/>
                <w:sz w:val="20"/>
                <w:szCs w:val="20"/>
              </w:rPr>
            </w:pPr>
            <w:r w:rsidRPr="00A22EA7">
              <w:rPr>
                <w:rFonts w:ascii="Lato" w:hAnsi="Lato"/>
                <w:bCs/>
                <w:sz w:val="20"/>
                <w:szCs w:val="20"/>
              </w:rPr>
              <w:t xml:space="preserve">Por necesidades del servicio, con su mismo nivel y cargo, se adscribe a la Unidad Interna de Protección Civil y Primeros Auxilios del Poder Judicial del Estado en sustitución de </w:t>
            </w:r>
            <w:proofErr w:type="spellStart"/>
            <w:r w:rsidRPr="00A22EA7">
              <w:rPr>
                <w:rFonts w:ascii="Lato" w:hAnsi="Lato"/>
                <w:bCs/>
                <w:sz w:val="20"/>
                <w:szCs w:val="20"/>
              </w:rPr>
              <w:t>Yovanna</w:t>
            </w:r>
            <w:proofErr w:type="spellEnd"/>
            <w:r w:rsidRPr="00A22EA7">
              <w:rPr>
                <w:rFonts w:ascii="Lato" w:hAnsi="Lato"/>
                <w:bCs/>
                <w:sz w:val="20"/>
                <w:szCs w:val="20"/>
              </w:rPr>
              <w:t xml:space="preserve"> García Ramírez, con efectos a partir del </w:t>
            </w:r>
            <w:r w:rsidR="008A0DB0" w:rsidRPr="00A22EA7">
              <w:rPr>
                <w:rFonts w:ascii="Lato" w:hAnsi="Lato"/>
                <w:bCs/>
                <w:sz w:val="20"/>
                <w:szCs w:val="20"/>
              </w:rPr>
              <w:t>veinte</w:t>
            </w:r>
            <w:r w:rsidR="00C70BA7" w:rsidRPr="00A22EA7">
              <w:rPr>
                <w:rFonts w:ascii="Lato" w:hAnsi="Lato"/>
                <w:bCs/>
                <w:sz w:val="20"/>
                <w:szCs w:val="20"/>
              </w:rPr>
              <w:t xml:space="preserve"> de mayo de dos mil veinticinco</w:t>
            </w:r>
            <w:r w:rsidRPr="00A22EA7">
              <w:rPr>
                <w:rFonts w:ascii="Lato" w:hAnsi="Lato"/>
                <w:bCs/>
                <w:sz w:val="20"/>
                <w:szCs w:val="20"/>
              </w:rPr>
              <w:t>, hasta nuevas instrucciones.</w:t>
            </w:r>
          </w:p>
        </w:tc>
      </w:tr>
      <w:tr w:rsidR="000213CB" w:rsidRPr="00A22EA7" w14:paraId="710325C1" w14:textId="77777777" w:rsidTr="008E0F6B">
        <w:tc>
          <w:tcPr>
            <w:tcW w:w="3847" w:type="dxa"/>
          </w:tcPr>
          <w:p w14:paraId="56EECE98" w14:textId="7FFC8C19" w:rsidR="006C40E1" w:rsidRPr="00A22EA7" w:rsidRDefault="002E6DF1" w:rsidP="001B0CCC">
            <w:pPr>
              <w:pStyle w:val="NormalWeb"/>
              <w:tabs>
                <w:tab w:val="left" w:pos="5387"/>
                <w:tab w:val="left" w:pos="7513"/>
              </w:tabs>
              <w:spacing w:before="0" w:beforeAutospacing="0" w:after="0" w:afterAutospacing="0" w:line="360" w:lineRule="auto"/>
              <w:rPr>
                <w:rFonts w:ascii="Lato" w:hAnsi="Lato"/>
                <w:b/>
                <w:sz w:val="20"/>
                <w:szCs w:val="20"/>
              </w:rPr>
            </w:pPr>
            <w:proofErr w:type="spellStart"/>
            <w:r w:rsidRPr="00A22EA7">
              <w:rPr>
                <w:rFonts w:ascii="Lato" w:hAnsi="Lato"/>
                <w:b/>
                <w:sz w:val="20"/>
                <w:szCs w:val="20"/>
              </w:rPr>
              <w:t>Nestor</w:t>
            </w:r>
            <w:proofErr w:type="spellEnd"/>
            <w:r w:rsidRPr="00A22EA7">
              <w:rPr>
                <w:rFonts w:ascii="Lato" w:hAnsi="Lato"/>
                <w:b/>
                <w:sz w:val="20"/>
                <w:szCs w:val="20"/>
              </w:rPr>
              <w:t xml:space="preserve"> Acoltzi Flores</w:t>
            </w:r>
          </w:p>
          <w:p w14:paraId="040BDA26" w14:textId="77777777" w:rsidR="006C40E1" w:rsidRPr="00A22EA7" w:rsidRDefault="006C40E1" w:rsidP="001B0CCC">
            <w:pPr>
              <w:pStyle w:val="NormalWeb"/>
              <w:tabs>
                <w:tab w:val="left" w:pos="5387"/>
                <w:tab w:val="left" w:pos="7513"/>
              </w:tabs>
              <w:spacing w:before="0" w:beforeAutospacing="0" w:after="0" w:afterAutospacing="0" w:line="360" w:lineRule="auto"/>
              <w:jc w:val="center"/>
              <w:rPr>
                <w:rFonts w:ascii="Lato" w:hAnsi="Lato"/>
                <w:b/>
                <w:sz w:val="20"/>
                <w:szCs w:val="20"/>
              </w:rPr>
            </w:pPr>
          </w:p>
          <w:p w14:paraId="0D5D0937" w14:textId="77777777" w:rsidR="006C40E1" w:rsidRPr="00A22EA7" w:rsidRDefault="006C40E1" w:rsidP="001B0CCC">
            <w:pPr>
              <w:pStyle w:val="NormalWeb"/>
              <w:tabs>
                <w:tab w:val="left" w:pos="5387"/>
                <w:tab w:val="left" w:pos="7513"/>
              </w:tabs>
              <w:spacing w:before="0" w:beforeAutospacing="0" w:after="0" w:afterAutospacing="0" w:line="360" w:lineRule="auto"/>
              <w:jc w:val="center"/>
              <w:rPr>
                <w:rFonts w:ascii="Lato" w:hAnsi="Lato"/>
                <w:b/>
                <w:sz w:val="20"/>
                <w:szCs w:val="20"/>
              </w:rPr>
            </w:pPr>
          </w:p>
        </w:tc>
        <w:tc>
          <w:tcPr>
            <w:tcW w:w="3847" w:type="dxa"/>
          </w:tcPr>
          <w:p w14:paraId="45372E97" w14:textId="24DC14A5" w:rsidR="006C40E1" w:rsidRPr="00A22EA7" w:rsidRDefault="002E411D" w:rsidP="001B0CCC">
            <w:pPr>
              <w:pStyle w:val="NormalWeb"/>
              <w:tabs>
                <w:tab w:val="left" w:pos="5387"/>
                <w:tab w:val="left" w:pos="7513"/>
              </w:tabs>
              <w:spacing w:before="0" w:beforeAutospacing="0" w:after="0" w:afterAutospacing="0" w:line="360" w:lineRule="auto"/>
              <w:jc w:val="both"/>
              <w:rPr>
                <w:rFonts w:ascii="Lato" w:hAnsi="Lato"/>
                <w:b/>
                <w:sz w:val="20"/>
                <w:szCs w:val="20"/>
              </w:rPr>
            </w:pPr>
            <w:r w:rsidRPr="00A22EA7">
              <w:rPr>
                <w:rFonts w:ascii="Lato" w:hAnsi="Lato" w:cs="Calibri"/>
                <w:sz w:val="20"/>
                <w:szCs w:val="20"/>
              </w:rPr>
              <w:t xml:space="preserve">Por necesidades del servicio y a petición del Magistrado Titular de la Segunda Ponencia de la Sala Penal y Especializada en Administración de Justicia del </w:t>
            </w:r>
            <w:r w:rsidR="00C959CD" w:rsidRPr="00A22EA7">
              <w:rPr>
                <w:rFonts w:ascii="Lato" w:hAnsi="Lato" w:cs="Calibri"/>
                <w:sz w:val="20"/>
                <w:szCs w:val="20"/>
              </w:rPr>
              <w:t xml:space="preserve">Tribunal Superior de Justicia del </w:t>
            </w:r>
            <w:r w:rsidRPr="00A22EA7">
              <w:rPr>
                <w:rFonts w:ascii="Lato" w:hAnsi="Lato" w:cs="Calibri"/>
                <w:sz w:val="20"/>
                <w:szCs w:val="20"/>
              </w:rPr>
              <w:t>Estado (escrito de fecha siete de mayo de dos mil veinticinco), se designa como Auxiliar Administrativo Interino (nivel 5</w:t>
            </w:r>
            <w:r w:rsidR="00AF128D" w:rsidRPr="00A22EA7">
              <w:rPr>
                <w:rFonts w:ascii="Lato" w:hAnsi="Lato" w:cs="Calibri"/>
                <w:sz w:val="20"/>
                <w:szCs w:val="20"/>
              </w:rPr>
              <w:t xml:space="preserve">) </w:t>
            </w:r>
            <w:r w:rsidRPr="00A22EA7">
              <w:rPr>
                <w:rFonts w:ascii="Lato" w:hAnsi="Lato" w:cs="Calibri"/>
                <w:sz w:val="20"/>
                <w:szCs w:val="20"/>
              </w:rPr>
              <w:t xml:space="preserve">con </w:t>
            </w:r>
            <w:r w:rsidRPr="00A22EA7">
              <w:rPr>
                <w:rFonts w:ascii="Lato" w:hAnsi="Lato" w:cs="Calibri"/>
                <w:sz w:val="20"/>
                <w:szCs w:val="20"/>
              </w:rPr>
              <w:lastRenderedPageBreak/>
              <w:t xml:space="preserve">efectos a partir del </w:t>
            </w:r>
            <w:r w:rsidR="00AF128D" w:rsidRPr="00A22EA7">
              <w:rPr>
                <w:rFonts w:ascii="Lato" w:hAnsi="Lato" w:cs="Calibri"/>
                <w:sz w:val="20"/>
                <w:szCs w:val="20"/>
              </w:rPr>
              <w:t xml:space="preserve">dieciséis </w:t>
            </w:r>
            <w:r w:rsidRPr="00A22EA7">
              <w:rPr>
                <w:rFonts w:ascii="Lato" w:hAnsi="Lato" w:cs="Calibri"/>
                <w:sz w:val="20"/>
                <w:szCs w:val="20"/>
              </w:rPr>
              <w:t xml:space="preserve">de mayo de dos mil veinticinco, </w:t>
            </w:r>
            <w:r w:rsidR="00AF128D" w:rsidRPr="00A22EA7">
              <w:rPr>
                <w:rFonts w:ascii="Lato" w:hAnsi="Lato" w:cs="Calibri"/>
                <w:sz w:val="20"/>
                <w:szCs w:val="20"/>
              </w:rPr>
              <w:t>por el</w:t>
            </w:r>
            <w:r w:rsidR="00AA183E" w:rsidRPr="00A22EA7">
              <w:rPr>
                <w:rFonts w:ascii="Lato" w:hAnsi="Lato" w:cs="Calibri"/>
                <w:sz w:val="20"/>
                <w:szCs w:val="20"/>
              </w:rPr>
              <w:t xml:space="preserve"> término de </w:t>
            </w:r>
            <w:r w:rsidR="00AF128D" w:rsidRPr="00A22EA7">
              <w:rPr>
                <w:rFonts w:ascii="Lato" w:hAnsi="Lato" w:cs="Calibri"/>
                <w:sz w:val="20"/>
                <w:szCs w:val="20"/>
              </w:rPr>
              <w:t xml:space="preserve"> tres meses  </w:t>
            </w:r>
            <w:r w:rsidRPr="00A22EA7">
              <w:rPr>
                <w:rFonts w:ascii="Lato" w:hAnsi="Lato" w:cs="Calibri"/>
                <w:sz w:val="20"/>
                <w:szCs w:val="20"/>
              </w:rPr>
              <w:t>o al término de la encomienda designada por el Titular,</w:t>
            </w:r>
            <w:r w:rsidRPr="00A22EA7">
              <w:rPr>
                <w:rFonts w:ascii="Lato" w:hAnsi="Lato"/>
                <w:bCs/>
                <w:sz w:val="20"/>
                <w:szCs w:val="20"/>
              </w:rPr>
              <w:t xml:space="preserve"> en términos del artículo 35 fracción IV de la Ley Orgánica del Poder Judicial del Estado.</w:t>
            </w:r>
            <w:r w:rsidR="00C959CD" w:rsidRPr="00A22EA7">
              <w:rPr>
                <w:rFonts w:ascii="Lato" w:hAnsi="Lato"/>
                <w:bCs/>
                <w:sz w:val="20"/>
                <w:szCs w:val="20"/>
              </w:rPr>
              <w:t xml:space="preserve"> En sustitución </w:t>
            </w:r>
            <w:r w:rsidR="00C959CD" w:rsidRPr="00A22EA7">
              <w:rPr>
                <w:rFonts w:ascii="Lato" w:hAnsi="Lato" w:cs="Calibri"/>
                <w:sz w:val="20"/>
                <w:szCs w:val="20"/>
              </w:rPr>
              <w:t>de Ma. de Jesús Anita Flores Vázquez.</w:t>
            </w:r>
          </w:p>
        </w:tc>
      </w:tr>
    </w:tbl>
    <w:p w14:paraId="42413D06" w14:textId="77777777" w:rsidR="00C959CD" w:rsidRPr="000213CB" w:rsidRDefault="00C959CD" w:rsidP="006C40E1">
      <w:pPr>
        <w:tabs>
          <w:tab w:val="left" w:pos="5387"/>
        </w:tabs>
        <w:spacing w:after="0" w:line="480" w:lineRule="auto"/>
        <w:jc w:val="both"/>
        <w:rPr>
          <w:rFonts w:ascii="Lato" w:hAnsi="Lato" w:cstheme="minorHAnsi"/>
          <w:bdr w:val="none" w:sz="0" w:space="0" w:color="auto" w:frame="1"/>
        </w:rPr>
      </w:pPr>
    </w:p>
    <w:p w14:paraId="2C1D62BC" w14:textId="50CFA47E" w:rsidR="006C40E1" w:rsidRPr="000213CB" w:rsidRDefault="006C40E1" w:rsidP="006C40E1">
      <w:pPr>
        <w:tabs>
          <w:tab w:val="left" w:pos="5387"/>
        </w:tabs>
        <w:spacing w:after="0" w:line="480" w:lineRule="auto"/>
        <w:jc w:val="both"/>
        <w:rPr>
          <w:rFonts w:ascii="Lato" w:hAnsi="Lato" w:cstheme="minorHAnsi"/>
          <w:b/>
          <w:bCs/>
          <w:u w:val="single"/>
          <w:bdr w:val="none" w:sz="0" w:space="0" w:color="auto" w:frame="1"/>
        </w:rPr>
      </w:pPr>
      <w:r w:rsidRPr="000213CB">
        <w:rPr>
          <w:rFonts w:ascii="Lato" w:hAnsi="Lato" w:cstheme="minorHAnsi"/>
          <w:bdr w:val="none" w:sz="0" w:space="0" w:color="auto" w:frame="1"/>
        </w:rPr>
        <w:t xml:space="preserve">Con fundamento en lo que establecen los artículos </w:t>
      </w:r>
      <w:r w:rsidR="004A66AB" w:rsidRPr="000213CB">
        <w:rPr>
          <w:rFonts w:ascii="Lato" w:hAnsi="Lato"/>
          <w:bCs/>
        </w:rPr>
        <w:t xml:space="preserve">35 fracción IV, </w:t>
      </w:r>
      <w:r w:rsidRPr="000213CB">
        <w:rPr>
          <w:rFonts w:ascii="Lato" w:hAnsi="Lato" w:cstheme="minorHAnsi"/>
          <w:bdr w:val="none" w:sz="0" w:space="0" w:color="auto" w:frame="1"/>
        </w:rPr>
        <w:t xml:space="preserve">61 y 68 fracción I, 77 fracción I, de la Ley Orgánica del Poder Judicial del Estado, por las razones asentadas y dadas las necesidades del servicio, se determina la adscripción y/o readscripción de las personas servidoras públicas mencionadas, en los términos planteados, ordenando comunicar esta determinación a la Directora de Recursos Humanos y Materiales dependiente de la Secretaría Ejecutiva, al Contralor y Tesorero del Poder Judicial del Estado, al Pleno del Tribunal Superior de Justicia del Estado en lo que corresponda, así como a las personas servidoras públicas mencionadas, para su conocimiento, efectos legales y administrativos a que haya lugar. </w:t>
      </w:r>
      <w:r w:rsidR="00C959CD" w:rsidRPr="000213CB">
        <w:rPr>
          <w:rFonts w:ascii="Lato" w:hAnsi="Lato" w:cstheme="minorHAnsi"/>
          <w:b/>
          <w:bCs/>
          <w:u w:val="single"/>
          <w:bdr w:val="none" w:sz="0" w:space="0" w:color="auto" w:frame="1"/>
        </w:rPr>
        <w:t>APROBADO POR UNANIMIDAD DE VOTOS.</w:t>
      </w:r>
    </w:p>
    <w:p w14:paraId="081BC8B9" w14:textId="14921196" w:rsidR="00A850E9" w:rsidRPr="000213CB" w:rsidRDefault="00334145" w:rsidP="00C959CD">
      <w:pPr>
        <w:pStyle w:val="NormalWeb"/>
        <w:spacing w:before="0" w:beforeAutospacing="0" w:after="0" w:afterAutospacing="0" w:line="480" w:lineRule="auto"/>
        <w:ind w:firstLine="851"/>
        <w:jc w:val="both"/>
        <w:rPr>
          <w:rFonts w:ascii="Lato" w:hAnsi="Lato"/>
          <w:bCs/>
          <w:sz w:val="22"/>
          <w:szCs w:val="22"/>
        </w:rPr>
      </w:pPr>
      <w:r w:rsidRPr="000213CB">
        <w:rPr>
          <w:rFonts w:ascii="Lato" w:hAnsi="Lato"/>
          <w:b/>
          <w:bCs/>
          <w:sz w:val="22"/>
          <w:szCs w:val="22"/>
        </w:rPr>
        <w:t>ACUERDO IX/44/2025.</w:t>
      </w:r>
      <w:r w:rsidR="003523C0" w:rsidRPr="000213CB">
        <w:rPr>
          <w:rFonts w:ascii="Lato" w:hAnsi="Lato"/>
          <w:b/>
          <w:bCs/>
          <w:sz w:val="22"/>
          <w:szCs w:val="22"/>
        </w:rPr>
        <w:t>6</w:t>
      </w:r>
      <w:r w:rsidR="00E77E64" w:rsidRPr="000213CB">
        <w:rPr>
          <w:rFonts w:ascii="Lato" w:hAnsi="Lato"/>
          <w:b/>
          <w:bCs/>
          <w:sz w:val="22"/>
          <w:szCs w:val="22"/>
        </w:rPr>
        <w:t>.</w:t>
      </w:r>
      <w:r w:rsidR="003523C0" w:rsidRPr="000213CB">
        <w:rPr>
          <w:rFonts w:ascii="Lato" w:hAnsi="Lato"/>
          <w:b/>
          <w:bCs/>
          <w:sz w:val="22"/>
          <w:szCs w:val="22"/>
        </w:rPr>
        <w:t xml:space="preserve"> </w:t>
      </w:r>
      <w:r w:rsidR="00A850E9" w:rsidRPr="000213CB">
        <w:rPr>
          <w:rFonts w:ascii="Lato" w:hAnsi="Lato"/>
          <w:b/>
          <w:bCs/>
          <w:sz w:val="22"/>
          <w:szCs w:val="22"/>
        </w:rPr>
        <w:t>Oficio número JEEMAAESP/697/2025, signado por la Jueza de Ejecución Especializado de Medidas Aplicables a Adolescentes y de Ejecución de Sanciones Penales del Estado</w:t>
      </w:r>
      <w:r w:rsidR="00A850E9" w:rsidRPr="000213CB">
        <w:rPr>
          <w:rFonts w:ascii="Lato" w:hAnsi="Lato"/>
          <w:bCs/>
          <w:sz w:val="22"/>
          <w:szCs w:val="22"/>
        </w:rPr>
        <w:t>.</w:t>
      </w:r>
      <w:r w:rsidR="00C959CD" w:rsidRPr="000213CB">
        <w:rPr>
          <w:rFonts w:ascii="Lato" w:hAnsi="Lato"/>
          <w:bCs/>
          <w:sz w:val="22"/>
          <w:szCs w:val="22"/>
        </w:rPr>
        <w:t xml:space="preserve"> - - -</w:t>
      </w:r>
      <w:r w:rsidR="00714BDA">
        <w:rPr>
          <w:rFonts w:ascii="Lato" w:hAnsi="Lato"/>
          <w:bCs/>
          <w:sz w:val="22"/>
          <w:szCs w:val="22"/>
        </w:rPr>
        <w:t xml:space="preserve"> - - - - - - - - -</w:t>
      </w:r>
    </w:p>
    <w:p w14:paraId="21C4707A" w14:textId="3D22E087" w:rsidR="00A850E9" w:rsidRPr="000213CB" w:rsidRDefault="008756A0" w:rsidP="00E15F7D">
      <w:pPr>
        <w:pStyle w:val="NormalWeb"/>
        <w:spacing w:before="0" w:beforeAutospacing="0" w:after="0" w:afterAutospacing="0" w:line="480" w:lineRule="auto"/>
        <w:jc w:val="both"/>
        <w:rPr>
          <w:rFonts w:ascii="Lato" w:hAnsi="Lato"/>
          <w:sz w:val="22"/>
          <w:szCs w:val="22"/>
        </w:rPr>
      </w:pPr>
      <w:r w:rsidRPr="000213CB">
        <w:rPr>
          <w:rFonts w:ascii="Lato" w:hAnsi="Lato"/>
          <w:sz w:val="22"/>
          <w:szCs w:val="22"/>
        </w:rPr>
        <w:t xml:space="preserve">Dada cuenta con el oficio de referencia mediante el cual la Jueza María Isabel </w:t>
      </w:r>
      <w:r w:rsidR="007102AD" w:rsidRPr="000213CB">
        <w:rPr>
          <w:rFonts w:ascii="Lato" w:hAnsi="Lato"/>
          <w:sz w:val="22"/>
          <w:szCs w:val="22"/>
        </w:rPr>
        <w:t xml:space="preserve">Ramírez Flores informa que, en atención al oficio 329/2025, advierte que se realizó un cambio en la titularidad de ese Órgano Jurisdiccional, por lo que, cesaron las causas que motivaron la inhibición de conocer del trámite de la carpeta de ejecución 95/2018, del otrora Juez de Ejecución, y es ella quien debe continuar con el trámite correspondiente; por lo que una vez analizada la resolución de fecha quince de abril de dos mil veinticinco, emitida dentro del Toca de Apelación 03/2025, por el Tribunal de Alzada y con el objeto de subsanar las violaciones identificadas por ese Tribunal y que el procedimiento debe regirse por el Código de Procedimientos Penales, solicita a este Consejo, designe dentro </w:t>
      </w:r>
      <w:r w:rsidR="007102AD" w:rsidRPr="000213CB">
        <w:rPr>
          <w:rFonts w:ascii="Lato" w:hAnsi="Lato"/>
          <w:sz w:val="22"/>
          <w:szCs w:val="22"/>
        </w:rPr>
        <w:lastRenderedPageBreak/>
        <w:t>del personal judicial adscrito a ese Juzgado, una persona con el carácter de Secretario de Acuerdos, con el objeto de que funja con tal carácter en el desarrollo del procedimiento dentro de la carpeta de ejecución citada al rubro y de ser posible quede facultado con el carácter de Secretario de Acuerdos para conocer de posteriores asuntos análogos a ese.</w:t>
      </w:r>
    </w:p>
    <w:p w14:paraId="1CE87E36" w14:textId="0681E961" w:rsidR="00B72D95" w:rsidRPr="000213CB" w:rsidRDefault="006F6A50" w:rsidP="00DC2939">
      <w:pPr>
        <w:pStyle w:val="NormalWeb"/>
        <w:spacing w:before="0" w:beforeAutospacing="0" w:after="0" w:afterAutospacing="0" w:line="480" w:lineRule="auto"/>
        <w:jc w:val="both"/>
        <w:rPr>
          <w:rFonts w:ascii="Lato" w:hAnsi="Lato"/>
          <w:sz w:val="22"/>
          <w:szCs w:val="22"/>
        </w:rPr>
      </w:pPr>
      <w:r w:rsidRPr="000213CB">
        <w:rPr>
          <w:rFonts w:ascii="Lato" w:hAnsi="Lato"/>
          <w:sz w:val="22"/>
          <w:szCs w:val="22"/>
        </w:rPr>
        <w:t xml:space="preserve">Con la finalidad de que </w:t>
      </w:r>
      <w:r w:rsidR="00B123FC" w:rsidRPr="000213CB">
        <w:rPr>
          <w:rFonts w:ascii="Lato" w:hAnsi="Lato"/>
          <w:sz w:val="22"/>
          <w:szCs w:val="22"/>
        </w:rPr>
        <w:t xml:space="preserve">la Jueza del </w:t>
      </w:r>
      <w:r w:rsidR="00B72D95" w:rsidRPr="000213CB">
        <w:rPr>
          <w:rFonts w:ascii="Lato" w:hAnsi="Lato"/>
          <w:sz w:val="22"/>
          <w:szCs w:val="22"/>
        </w:rPr>
        <w:t>Juzgado de Ejecución Especializado de Medidas Aplicables a Adolescentes y de Ejecución de Sanciones Penales del Estado</w:t>
      </w:r>
      <w:r w:rsidRPr="000213CB">
        <w:rPr>
          <w:rFonts w:ascii="Lato" w:hAnsi="Lato"/>
          <w:sz w:val="22"/>
          <w:szCs w:val="22"/>
        </w:rPr>
        <w:t>, este en posibilidad de dar cumplimiento a la resolución emitida dentro del Toca de Apelación 03/2025, dictada por el Tribunal de Alzada</w:t>
      </w:r>
      <w:r w:rsidR="00BE773F" w:rsidRPr="000213CB">
        <w:rPr>
          <w:rFonts w:ascii="Lato" w:hAnsi="Lato"/>
          <w:sz w:val="22"/>
          <w:szCs w:val="22"/>
        </w:rPr>
        <w:t xml:space="preserve"> del Tribunal Superior de Justicia del Estado</w:t>
      </w:r>
      <w:r w:rsidRPr="000213CB">
        <w:rPr>
          <w:rFonts w:ascii="Lato" w:hAnsi="Lato"/>
          <w:sz w:val="22"/>
          <w:szCs w:val="22"/>
        </w:rPr>
        <w:t xml:space="preserve">, con fundamento en lo dispuesto por </w:t>
      </w:r>
      <w:r w:rsidR="004A66AB" w:rsidRPr="000213CB">
        <w:rPr>
          <w:rFonts w:ascii="Lato" w:hAnsi="Lato"/>
          <w:sz w:val="22"/>
          <w:szCs w:val="22"/>
        </w:rPr>
        <w:t>e</w:t>
      </w:r>
      <w:r w:rsidR="00BE773F" w:rsidRPr="000213CB">
        <w:rPr>
          <w:rFonts w:ascii="Lato" w:hAnsi="Lato"/>
          <w:sz w:val="22"/>
          <w:szCs w:val="22"/>
        </w:rPr>
        <w:t xml:space="preserve">l </w:t>
      </w:r>
      <w:r w:rsidR="00714BDA" w:rsidRPr="000213CB">
        <w:rPr>
          <w:rFonts w:ascii="Lato" w:hAnsi="Lato"/>
          <w:sz w:val="22"/>
          <w:szCs w:val="22"/>
        </w:rPr>
        <w:t>artículo 61</w:t>
      </w:r>
      <w:r w:rsidRPr="000213CB">
        <w:rPr>
          <w:rFonts w:ascii="Lato" w:hAnsi="Lato"/>
          <w:sz w:val="22"/>
          <w:szCs w:val="22"/>
        </w:rPr>
        <w:t xml:space="preserve"> de la Ley Orgánica del Poder Judicial del Estado, se determina:</w:t>
      </w:r>
    </w:p>
    <w:p w14:paraId="7A4F48FD" w14:textId="798E871A" w:rsidR="006F6A50" w:rsidRPr="000213CB" w:rsidRDefault="006F6A50" w:rsidP="00DC2939">
      <w:pPr>
        <w:pStyle w:val="NormalWeb"/>
        <w:numPr>
          <w:ilvl w:val="0"/>
          <w:numId w:val="65"/>
        </w:numPr>
        <w:spacing w:before="0" w:beforeAutospacing="0" w:after="0" w:afterAutospacing="0" w:line="480" w:lineRule="auto"/>
        <w:jc w:val="both"/>
        <w:rPr>
          <w:rFonts w:ascii="Lato" w:hAnsi="Lato"/>
          <w:sz w:val="22"/>
          <w:szCs w:val="22"/>
        </w:rPr>
      </w:pPr>
      <w:r w:rsidRPr="000213CB">
        <w:rPr>
          <w:rFonts w:ascii="Lato" w:hAnsi="Lato"/>
          <w:sz w:val="22"/>
          <w:szCs w:val="22"/>
        </w:rPr>
        <w:t>Tomar conocimiento del oficio de cuenta.</w:t>
      </w:r>
    </w:p>
    <w:p w14:paraId="22C5F175" w14:textId="6F450E1D" w:rsidR="00A867AC" w:rsidRPr="000213CB" w:rsidRDefault="006F6A50" w:rsidP="003822CF">
      <w:pPr>
        <w:pStyle w:val="NormalWeb"/>
        <w:numPr>
          <w:ilvl w:val="0"/>
          <w:numId w:val="65"/>
        </w:numPr>
        <w:spacing w:before="0" w:beforeAutospacing="0" w:after="0" w:afterAutospacing="0" w:line="480" w:lineRule="auto"/>
        <w:jc w:val="both"/>
        <w:rPr>
          <w:rFonts w:ascii="Lato" w:hAnsi="Lato"/>
          <w:sz w:val="22"/>
          <w:szCs w:val="22"/>
        </w:rPr>
      </w:pPr>
      <w:r w:rsidRPr="000213CB">
        <w:rPr>
          <w:rFonts w:ascii="Lato" w:hAnsi="Lato"/>
          <w:sz w:val="22"/>
          <w:szCs w:val="22"/>
        </w:rPr>
        <w:t xml:space="preserve">Habilitar al </w:t>
      </w:r>
      <w:r w:rsidR="00DC2939" w:rsidRPr="000213CB">
        <w:rPr>
          <w:rFonts w:ascii="Lato" w:hAnsi="Lato"/>
          <w:sz w:val="22"/>
          <w:szCs w:val="22"/>
        </w:rPr>
        <w:t>L</w:t>
      </w:r>
      <w:r w:rsidRPr="000213CB">
        <w:rPr>
          <w:rFonts w:ascii="Lato" w:hAnsi="Lato"/>
          <w:sz w:val="22"/>
          <w:szCs w:val="22"/>
        </w:rPr>
        <w:t>icenciado</w:t>
      </w:r>
      <w:r w:rsidR="00885405" w:rsidRPr="000213CB">
        <w:rPr>
          <w:rFonts w:ascii="Lato" w:hAnsi="Lato"/>
          <w:sz w:val="22"/>
          <w:szCs w:val="22"/>
        </w:rPr>
        <w:t xml:space="preserve"> </w:t>
      </w:r>
      <w:r w:rsidR="004A66AB" w:rsidRPr="000213CB">
        <w:rPr>
          <w:rFonts w:ascii="Lato" w:hAnsi="Lato"/>
          <w:sz w:val="22"/>
          <w:szCs w:val="22"/>
        </w:rPr>
        <w:t xml:space="preserve">Carlos Cabrera </w:t>
      </w:r>
      <w:r w:rsidR="00E77E64" w:rsidRPr="000213CB">
        <w:rPr>
          <w:rFonts w:ascii="Lato" w:hAnsi="Lato"/>
          <w:sz w:val="22"/>
          <w:szCs w:val="22"/>
        </w:rPr>
        <w:t>Ortega,</w:t>
      </w:r>
      <w:r w:rsidR="004A66AB" w:rsidRPr="000213CB">
        <w:rPr>
          <w:rFonts w:ascii="Lato" w:hAnsi="Lato"/>
          <w:sz w:val="22"/>
          <w:szCs w:val="22"/>
        </w:rPr>
        <w:t xml:space="preserve"> </w:t>
      </w:r>
      <w:r w:rsidR="00885405" w:rsidRPr="000213CB">
        <w:rPr>
          <w:rFonts w:ascii="Lato" w:hAnsi="Lato"/>
          <w:sz w:val="22"/>
          <w:szCs w:val="22"/>
        </w:rPr>
        <w:t xml:space="preserve">Asistente de Audiencias adscrito al Juzgado de Ejecución Especializado de Medidas Aplicables a Adolescentes y de Ejecución de Sanciones Penales del Estado, como </w:t>
      </w:r>
      <w:proofErr w:type="gramStart"/>
      <w:r w:rsidR="00885405" w:rsidRPr="000213CB">
        <w:rPr>
          <w:rFonts w:ascii="Lato" w:hAnsi="Lato"/>
          <w:sz w:val="22"/>
          <w:szCs w:val="22"/>
        </w:rPr>
        <w:t>Secretario</w:t>
      </w:r>
      <w:proofErr w:type="gramEnd"/>
      <w:r w:rsidR="00885405" w:rsidRPr="000213CB">
        <w:rPr>
          <w:rFonts w:ascii="Lato" w:hAnsi="Lato"/>
          <w:sz w:val="22"/>
          <w:szCs w:val="22"/>
        </w:rPr>
        <w:t xml:space="preserve"> de Acuerdos </w:t>
      </w:r>
      <w:r w:rsidR="003523C0" w:rsidRPr="000213CB">
        <w:rPr>
          <w:rFonts w:ascii="Lato" w:hAnsi="Lato"/>
          <w:sz w:val="22"/>
          <w:szCs w:val="22"/>
        </w:rPr>
        <w:t>para que actúe dentro de la carpeta de ejecución número 95/2018</w:t>
      </w:r>
      <w:r w:rsidR="004A66AB" w:rsidRPr="000213CB">
        <w:rPr>
          <w:rFonts w:ascii="Lato" w:hAnsi="Lato"/>
          <w:sz w:val="22"/>
          <w:szCs w:val="22"/>
        </w:rPr>
        <w:t xml:space="preserve">, y </w:t>
      </w:r>
      <w:r w:rsidR="00DC2939" w:rsidRPr="000213CB">
        <w:rPr>
          <w:rFonts w:ascii="Lato" w:hAnsi="Lato"/>
          <w:sz w:val="22"/>
          <w:szCs w:val="22"/>
        </w:rPr>
        <w:t xml:space="preserve">en </w:t>
      </w:r>
      <w:r w:rsidR="004A66AB" w:rsidRPr="000213CB">
        <w:rPr>
          <w:rFonts w:ascii="Lato" w:hAnsi="Lato"/>
          <w:sz w:val="22"/>
          <w:szCs w:val="22"/>
        </w:rPr>
        <w:t>todos los asuntos o procedimientos que tengan que tramitar</w:t>
      </w:r>
      <w:r w:rsidR="00DC2939" w:rsidRPr="000213CB">
        <w:rPr>
          <w:rFonts w:ascii="Lato" w:hAnsi="Lato"/>
          <w:sz w:val="22"/>
          <w:szCs w:val="22"/>
        </w:rPr>
        <w:t>se</w:t>
      </w:r>
      <w:r w:rsidR="004A66AB" w:rsidRPr="000213CB">
        <w:rPr>
          <w:rFonts w:ascii="Lato" w:hAnsi="Lato"/>
          <w:sz w:val="22"/>
          <w:szCs w:val="22"/>
        </w:rPr>
        <w:t xml:space="preserve"> </w:t>
      </w:r>
      <w:r w:rsidR="00DC2939" w:rsidRPr="000213CB">
        <w:rPr>
          <w:rFonts w:ascii="Lato" w:hAnsi="Lato"/>
          <w:sz w:val="22"/>
          <w:szCs w:val="22"/>
        </w:rPr>
        <w:t xml:space="preserve">en </w:t>
      </w:r>
      <w:r w:rsidR="00A867AC" w:rsidRPr="000213CB">
        <w:rPr>
          <w:rFonts w:ascii="Lato" w:hAnsi="Lato"/>
          <w:sz w:val="22"/>
          <w:szCs w:val="22"/>
        </w:rPr>
        <w:t>términos del Código de Procedimientos Penales del Estado de Tlaxcala (Sistema Tradicional o Mixto)</w:t>
      </w:r>
      <w:r w:rsidR="00176AAD" w:rsidRPr="000213CB">
        <w:rPr>
          <w:rFonts w:ascii="Lato" w:hAnsi="Lato"/>
          <w:sz w:val="22"/>
          <w:szCs w:val="22"/>
        </w:rPr>
        <w:t>.</w:t>
      </w:r>
    </w:p>
    <w:p w14:paraId="7B6BAA68" w14:textId="32D3DF6A" w:rsidR="003523C0" w:rsidRPr="000213CB" w:rsidRDefault="003523C0" w:rsidP="00DC2939">
      <w:pPr>
        <w:pStyle w:val="NormalWeb"/>
        <w:spacing w:before="0" w:beforeAutospacing="0" w:after="0" w:afterAutospacing="0" w:line="480" w:lineRule="auto"/>
        <w:jc w:val="both"/>
        <w:rPr>
          <w:rFonts w:ascii="Lato" w:hAnsi="Lato"/>
          <w:b/>
          <w:bCs/>
          <w:sz w:val="22"/>
          <w:szCs w:val="22"/>
          <w:u w:val="single"/>
        </w:rPr>
      </w:pPr>
      <w:r w:rsidRPr="000213CB">
        <w:rPr>
          <w:rFonts w:ascii="Lato" w:hAnsi="Lato"/>
          <w:sz w:val="22"/>
          <w:szCs w:val="22"/>
        </w:rPr>
        <w:t xml:space="preserve">Comuníquese esta determinación a la Jueza interina del Juzgado de Ejecución Especializado de Medidas Aplicables a Adolescentes y de Ejecución de Sanciones Penales del Estado, así como al Licenciado </w:t>
      </w:r>
      <w:r w:rsidR="00DC2939" w:rsidRPr="000213CB">
        <w:rPr>
          <w:rFonts w:ascii="Lato" w:hAnsi="Lato"/>
          <w:sz w:val="22"/>
          <w:szCs w:val="22"/>
        </w:rPr>
        <w:t xml:space="preserve">Carlos Cabrera Ortega, </w:t>
      </w:r>
      <w:r w:rsidRPr="000213CB">
        <w:rPr>
          <w:rFonts w:ascii="Lato" w:hAnsi="Lato"/>
          <w:sz w:val="22"/>
          <w:szCs w:val="22"/>
        </w:rPr>
        <w:t>para su conocimiento y efectos a que haya lugar.</w:t>
      </w:r>
      <w:r w:rsidR="00A867AC" w:rsidRPr="000213CB">
        <w:rPr>
          <w:rFonts w:ascii="Lato" w:hAnsi="Lato"/>
          <w:sz w:val="22"/>
          <w:szCs w:val="22"/>
        </w:rPr>
        <w:t xml:space="preserve"> </w:t>
      </w:r>
      <w:r w:rsidR="00A867AC" w:rsidRPr="000213CB">
        <w:rPr>
          <w:rFonts w:ascii="Lato" w:hAnsi="Lato"/>
          <w:b/>
          <w:bCs/>
          <w:sz w:val="22"/>
          <w:szCs w:val="22"/>
          <w:u w:val="single"/>
        </w:rPr>
        <w:t>APROBADO POR UNANIMIDAD DE VOTOS.</w:t>
      </w:r>
    </w:p>
    <w:p w14:paraId="144DAC17" w14:textId="3A5A4205" w:rsidR="00543CF3" w:rsidRPr="000213CB" w:rsidRDefault="00543CF3" w:rsidP="000B6810">
      <w:pPr>
        <w:tabs>
          <w:tab w:val="left" w:pos="5387"/>
        </w:tabs>
        <w:spacing w:after="0" w:line="480" w:lineRule="auto"/>
        <w:ind w:firstLine="851"/>
        <w:jc w:val="both"/>
        <w:rPr>
          <w:rFonts w:ascii="Lato" w:hAnsi="Lato"/>
          <w:b/>
          <w:bCs/>
        </w:rPr>
      </w:pPr>
      <w:r w:rsidRPr="000213CB">
        <w:rPr>
          <w:rFonts w:ascii="Lato" w:hAnsi="Lato"/>
          <w:b/>
          <w:bCs/>
        </w:rPr>
        <w:t xml:space="preserve">ACUERDO </w:t>
      </w:r>
      <w:r w:rsidR="00C959CD" w:rsidRPr="000213CB">
        <w:rPr>
          <w:rFonts w:ascii="Lato" w:hAnsi="Lato"/>
          <w:b/>
          <w:bCs/>
        </w:rPr>
        <w:t>I</w:t>
      </w:r>
      <w:r w:rsidRPr="000213CB">
        <w:rPr>
          <w:rFonts w:ascii="Lato" w:hAnsi="Lato"/>
          <w:b/>
          <w:bCs/>
        </w:rPr>
        <w:t>X/4</w:t>
      </w:r>
      <w:r w:rsidR="000B6810" w:rsidRPr="000213CB">
        <w:rPr>
          <w:rFonts w:ascii="Lato" w:hAnsi="Lato"/>
          <w:b/>
          <w:bCs/>
        </w:rPr>
        <w:t>4</w:t>
      </w:r>
      <w:r w:rsidRPr="000213CB">
        <w:rPr>
          <w:rFonts w:ascii="Lato" w:hAnsi="Lato"/>
          <w:b/>
          <w:bCs/>
        </w:rPr>
        <w:t>/2025.</w:t>
      </w:r>
      <w:r w:rsidR="00C959CD" w:rsidRPr="000213CB">
        <w:rPr>
          <w:rFonts w:ascii="Lato" w:hAnsi="Lato"/>
          <w:b/>
          <w:bCs/>
        </w:rPr>
        <w:t>7</w:t>
      </w:r>
      <w:r w:rsidRPr="000213CB">
        <w:rPr>
          <w:rFonts w:ascii="Lato" w:hAnsi="Lato"/>
          <w:b/>
          <w:bCs/>
        </w:rPr>
        <w:t>. Oficio 1008/2025 recibido el veintinueve de abril de dos mil veinticinco, en Presidencia del Tribunal Superior de Justicia.</w:t>
      </w:r>
    </w:p>
    <w:p w14:paraId="0F0C035E" w14:textId="57B77690" w:rsidR="00543CF3" w:rsidRPr="000213CB" w:rsidRDefault="00543CF3" w:rsidP="00543CF3">
      <w:pPr>
        <w:tabs>
          <w:tab w:val="left" w:pos="5387"/>
        </w:tabs>
        <w:spacing w:after="0" w:line="480" w:lineRule="auto"/>
        <w:jc w:val="both"/>
        <w:rPr>
          <w:rFonts w:ascii="Lato" w:hAnsi="Lato"/>
        </w:rPr>
      </w:pPr>
      <w:r w:rsidRPr="000213CB">
        <w:rPr>
          <w:rFonts w:ascii="Lato" w:hAnsi="Lato"/>
        </w:rPr>
        <w:t xml:space="preserve">Dada cuenta con el oficio signado por la Secretaría General del Sindicato “7 de </w:t>
      </w:r>
      <w:proofErr w:type="gramStart"/>
      <w:r w:rsidRPr="000213CB">
        <w:rPr>
          <w:rFonts w:ascii="Lato" w:hAnsi="Lato"/>
        </w:rPr>
        <w:t>Mayo</w:t>
      </w:r>
      <w:proofErr w:type="gramEnd"/>
      <w:r w:rsidRPr="000213CB">
        <w:rPr>
          <w:rFonts w:ascii="Lato" w:hAnsi="Lato"/>
        </w:rPr>
        <w:t xml:space="preserve">”, mediante el cual solicitan se les conceda el día </w:t>
      </w:r>
      <w:r w:rsidR="000B6810" w:rsidRPr="000213CB">
        <w:rPr>
          <w:rFonts w:ascii="Lato" w:hAnsi="Lato"/>
        </w:rPr>
        <w:t>nueve</w:t>
      </w:r>
      <w:r w:rsidRPr="000213CB">
        <w:rPr>
          <w:rFonts w:ascii="Lato" w:hAnsi="Lato"/>
        </w:rPr>
        <w:t xml:space="preserve"> de mayo a las madres afiliadas a la organización sindical, para que puedan acudir al festejo que les han organizado.</w:t>
      </w:r>
      <w:r w:rsidR="000B6810" w:rsidRPr="000213CB">
        <w:rPr>
          <w:rFonts w:ascii="Lato" w:hAnsi="Lato"/>
        </w:rPr>
        <w:t xml:space="preserve"> </w:t>
      </w:r>
      <w:r w:rsidRPr="000213CB">
        <w:rPr>
          <w:rFonts w:ascii="Lato" w:hAnsi="Lato"/>
        </w:rPr>
        <w:t xml:space="preserve">En atención a la petición de la </w:t>
      </w:r>
      <w:proofErr w:type="gramStart"/>
      <w:r w:rsidRPr="000213CB">
        <w:rPr>
          <w:rFonts w:ascii="Lato" w:hAnsi="Lato"/>
        </w:rPr>
        <w:t>Secretaria General</w:t>
      </w:r>
      <w:proofErr w:type="gramEnd"/>
      <w:r w:rsidRPr="000213CB">
        <w:rPr>
          <w:rFonts w:ascii="Lato" w:hAnsi="Lato"/>
        </w:rPr>
        <w:t xml:space="preserve"> del </w:t>
      </w:r>
      <w:r w:rsidRPr="000213CB">
        <w:rPr>
          <w:rFonts w:ascii="Lato" w:hAnsi="Lato"/>
        </w:rPr>
        <w:lastRenderedPageBreak/>
        <w:t>Sindicato “7 de Mayo”, con fundamento en el artículo 61 de la Ley Orgánica del Poder Judicial del Estado, se determina:</w:t>
      </w:r>
    </w:p>
    <w:p w14:paraId="5AE9DA07" w14:textId="77777777" w:rsidR="00543CF3" w:rsidRPr="000213CB" w:rsidRDefault="00543CF3" w:rsidP="00543CF3">
      <w:pPr>
        <w:pStyle w:val="Prrafodelista"/>
        <w:numPr>
          <w:ilvl w:val="4"/>
          <w:numId w:val="66"/>
        </w:numPr>
        <w:tabs>
          <w:tab w:val="clear" w:pos="3600"/>
          <w:tab w:val="left" w:pos="5387"/>
        </w:tabs>
        <w:spacing w:after="0" w:line="480" w:lineRule="auto"/>
        <w:ind w:left="1134" w:hanging="567"/>
        <w:jc w:val="both"/>
        <w:rPr>
          <w:rFonts w:ascii="Lato" w:hAnsi="Lato"/>
        </w:rPr>
      </w:pPr>
      <w:r w:rsidRPr="000213CB">
        <w:rPr>
          <w:rFonts w:ascii="Lato" w:hAnsi="Lato"/>
        </w:rPr>
        <w:t xml:space="preserve">Tomar conocimiento del oficio de cuenta. </w:t>
      </w:r>
    </w:p>
    <w:p w14:paraId="585E372D" w14:textId="646B3CC7" w:rsidR="00543CF3" w:rsidRPr="000213CB" w:rsidRDefault="00543CF3" w:rsidP="00543CF3">
      <w:pPr>
        <w:pStyle w:val="Prrafodelista"/>
        <w:numPr>
          <w:ilvl w:val="4"/>
          <w:numId w:val="66"/>
        </w:numPr>
        <w:tabs>
          <w:tab w:val="clear" w:pos="3600"/>
          <w:tab w:val="left" w:pos="5387"/>
        </w:tabs>
        <w:spacing w:after="0" w:line="480" w:lineRule="auto"/>
        <w:ind w:left="1134" w:hanging="567"/>
        <w:jc w:val="both"/>
        <w:rPr>
          <w:rFonts w:ascii="Lato" w:hAnsi="Lato"/>
        </w:rPr>
      </w:pPr>
      <w:r w:rsidRPr="000213CB">
        <w:rPr>
          <w:rFonts w:ascii="Lato" w:hAnsi="Lato"/>
        </w:rPr>
        <w:t xml:space="preserve">Autorizar el permiso solicitado, el día </w:t>
      </w:r>
      <w:r w:rsidR="000B6810" w:rsidRPr="000213CB">
        <w:rPr>
          <w:rFonts w:ascii="Lato" w:hAnsi="Lato"/>
        </w:rPr>
        <w:t>nueve</w:t>
      </w:r>
      <w:r w:rsidRPr="000213CB">
        <w:rPr>
          <w:rFonts w:ascii="Lato" w:hAnsi="Lato"/>
        </w:rPr>
        <w:t xml:space="preserve"> de mayo del año en curso, única y exclusivamente a las madres afiliadas al Sindicato “7 de </w:t>
      </w:r>
      <w:proofErr w:type="gramStart"/>
      <w:r w:rsidRPr="000213CB">
        <w:rPr>
          <w:rFonts w:ascii="Lato" w:hAnsi="Lato"/>
        </w:rPr>
        <w:t>Mayo</w:t>
      </w:r>
      <w:proofErr w:type="gramEnd"/>
      <w:r w:rsidRPr="000213CB">
        <w:rPr>
          <w:rFonts w:ascii="Lato" w:hAnsi="Lato"/>
        </w:rPr>
        <w:t>”, para que acudan al festejo.</w:t>
      </w:r>
    </w:p>
    <w:p w14:paraId="64021001" w14:textId="77777777" w:rsidR="00543CF3" w:rsidRPr="000213CB" w:rsidRDefault="00543CF3" w:rsidP="00543CF3">
      <w:pPr>
        <w:pStyle w:val="Prrafodelista"/>
        <w:numPr>
          <w:ilvl w:val="4"/>
          <w:numId w:val="66"/>
        </w:numPr>
        <w:tabs>
          <w:tab w:val="clear" w:pos="3600"/>
          <w:tab w:val="left" w:pos="5387"/>
        </w:tabs>
        <w:spacing w:after="0" w:line="480" w:lineRule="auto"/>
        <w:ind w:left="1134" w:hanging="567"/>
        <w:jc w:val="both"/>
        <w:rPr>
          <w:rFonts w:ascii="Lato" w:hAnsi="Lato"/>
        </w:rPr>
      </w:pPr>
      <w:r w:rsidRPr="000213CB">
        <w:rPr>
          <w:rFonts w:ascii="Lato" w:hAnsi="Lato"/>
        </w:rPr>
        <w:t xml:space="preserve">Instruir a la </w:t>
      </w:r>
      <w:proofErr w:type="gramStart"/>
      <w:r w:rsidRPr="000213CB">
        <w:rPr>
          <w:rFonts w:ascii="Lato" w:hAnsi="Lato"/>
        </w:rPr>
        <w:t>Secretaria Ejecutiva</w:t>
      </w:r>
      <w:proofErr w:type="gramEnd"/>
      <w:r w:rsidRPr="000213CB">
        <w:rPr>
          <w:rFonts w:ascii="Lato" w:hAnsi="Lato"/>
        </w:rPr>
        <w:t xml:space="preserve"> comunicar a los Titulares de áreas jurisdiccionales y administrativas del Poder Judicial del Estado, mediante una circular.</w:t>
      </w:r>
    </w:p>
    <w:p w14:paraId="3177A41F" w14:textId="29E6A97C" w:rsidR="00543CF3" w:rsidRPr="000213CB" w:rsidRDefault="00543CF3" w:rsidP="00543CF3">
      <w:pPr>
        <w:tabs>
          <w:tab w:val="left" w:pos="5387"/>
        </w:tabs>
        <w:spacing w:after="0" w:line="480" w:lineRule="auto"/>
        <w:jc w:val="both"/>
        <w:rPr>
          <w:rFonts w:ascii="Lato" w:hAnsi="Lato"/>
          <w:b/>
          <w:bCs/>
          <w:u w:val="single"/>
        </w:rPr>
      </w:pPr>
      <w:r w:rsidRPr="000213CB">
        <w:rPr>
          <w:rFonts w:ascii="Lato" w:hAnsi="Lato"/>
        </w:rPr>
        <w:t xml:space="preserve">Comuníquese esta determinación </w:t>
      </w:r>
      <w:r w:rsidRPr="000213CB">
        <w:rPr>
          <w:rFonts w:ascii="Lato" w:hAnsi="Lato" w:cstheme="minorHAnsi"/>
          <w:bdr w:val="none" w:sz="0" w:space="0" w:color="auto" w:frame="1"/>
        </w:rPr>
        <w:t xml:space="preserve">a la </w:t>
      </w:r>
      <w:proofErr w:type="gramStart"/>
      <w:r w:rsidRPr="000213CB">
        <w:rPr>
          <w:rFonts w:ascii="Lato" w:hAnsi="Lato" w:cstheme="minorHAnsi"/>
          <w:bdr w:val="none" w:sz="0" w:space="0" w:color="auto" w:frame="1"/>
        </w:rPr>
        <w:t xml:space="preserve">Secretaria </w:t>
      </w:r>
      <w:r w:rsidRPr="000213CB">
        <w:rPr>
          <w:rFonts w:ascii="Lato" w:hAnsi="Lato"/>
          <w:bCs/>
        </w:rPr>
        <w:t>General</w:t>
      </w:r>
      <w:proofErr w:type="gramEnd"/>
      <w:r w:rsidRPr="000213CB">
        <w:rPr>
          <w:rFonts w:ascii="Lato" w:hAnsi="Lato"/>
          <w:bCs/>
        </w:rPr>
        <w:t xml:space="preserve"> del Sindicato “7 de Mayo”, </w:t>
      </w:r>
      <w:r w:rsidRPr="000213CB">
        <w:rPr>
          <w:rFonts w:ascii="Lato" w:hAnsi="Lato"/>
        </w:rPr>
        <w:t xml:space="preserve">a través de la </w:t>
      </w:r>
      <w:proofErr w:type="spellStart"/>
      <w:r w:rsidRPr="000213CB">
        <w:rPr>
          <w:rFonts w:ascii="Lato" w:hAnsi="Lato"/>
        </w:rPr>
        <w:t>Diligenciaria</w:t>
      </w:r>
      <w:proofErr w:type="spellEnd"/>
      <w:r w:rsidRPr="000213CB">
        <w:rPr>
          <w:rFonts w:ascii="Lato" w:hAnsi="Lato"/>
        </w:rPr>
        <w:t xml:space="preserve"> adscrita a este Cuerpo Colegiado en su domicilio oficial, para su conocimiento y efectos a que haya lugar.</w:t>
      </w:r>
      <w:r w:rsidR="000B6810" w:rsidRPr="000213CB">
        <w:rPr>
          <w:rFonts w:ascii="Lato" w:hAnsi="Lato"/>
        </w:rPr>
        <w:t xml:space="preserve"> </w:t>
      </w:r>
      <w:r w:rsidR="000B6810" w:rsidRPr="000213CB">
        <w:rPr>
          <w:rFonts w:ascii="Lato" w:hAnsi="Lato"/>
          <w:b/>
          <w:bCs/>
          <w:u w:val="single"/>
        </w:rPr>
        <w:t>APROBADO POR UNANIMIDAD DE VOTOS.</w:t>
      </w:r>
    </w:p>
    <w:bookmarkEnd w:id="6"/>
    <w:p w14:paraId="11E42275" w14:textId="7C1F53B8" w:rsidR="008659C5" w:rsidRPr="000213CB" w:rsidRDefault="008659C5" w:rsidP="008659C5">
      <w:pPr>
        <w:pStyle w:val="yiv3892954483gmail-xmsonormal"/>
        <w:spacing w:before="0" w:beforeAutospacing="0" w:after="0" w:afterAutospacing="0" w:line="480" w:lineRule="auto"/>
        <w:ind w:firstLine="851"/>
        <w:jc w:val="both"/>
        <w:rPr>
          <w:rFonts w:ascii="Lato" w:hAnsi="Lato"/>
          <w:sz w:val="22"/>
          <w:szCs w:val="22"/>
        </w:rPr>
      </w:pPr>
      <w:r w:rsidRPr="000213CB">
        <w:rPr>
          <w:rFonts w:ascii="Lato" w:hAnsi="Lato"/>
          <w:b/>
          <w:bCs/>
          <w:sz w:val="22"/>
          <w:szCs w:val="22"/>
        </w:rPr>
        <w:t>ACUERDO IX/44/2025.8.</w:t>
      </w:r>
      <w:r w:rsidRPr="000213CB">
        <w:rPr>
          <w:rFonts w:ascii="Lato" w:hAnsi="Lato"/>
          <w:sz w:val="22"/>
          <w:szCs w:val="22"/>
        </w:rPr>
        <w:t xml:space="preserve"> Respecto de la servidora pública MA. DE JESÚS ANITA FLORES VÁZQUEZ, Auxiliar Administrativa interina (nivel 5) adscrita a la Segunda Ponencia de la Sala Penal y Especializada en Administración de Justicia para Adolescentes, tomando en consideración que mediante escrito de fecha seis de mayo de dos mil veinticinco, el Magistrado Titular de la Segunda Ponencia de la mencionada Sala, puso a disposición de este Órgano Colegiado a la citada servidora pública, por tanto, al no requerir sus servicios en el área de su actual adscripción, y al no existir vacantes para ser readscrita en otra Ponencia, se da por terminada su relación laboral con el Poder Judicial del Estado; aunado a que el personal adscrito a las Salas del Tribunal Superior de Justicia es designado por los Magistrados Propietarios del Tribunal Superior de Justicia del Estado, en términos de los artículos 35 fracción IV y 65 de la Ley Orgánica del Poder Judicial del Estado, por lo que, la citada servidora pública, no puede ser incorporada a otra Ponencia, al ser facultad exclusiva de los Magistrados proponer al personal que estará a su cargo, máxime que no se tienen vacantes disponibles en otras áreas para ser readscrita. En consecuencia, con fundamento en lo que establecen los artículos 8 y 185 de la Ley Federal del Trabajo, de </w:t>
      </w:r>
      <w:r w:rsidRPr="000213CB">
        <w:rPr>
          <w:rFonts w:ascii="Lato" w:hAnsi="Lato"/>
          <w:sz w:val="22"/>
          <w:szCs w:val="22"/>
        </w:rPr>
        <w:lastRenderedPageBreak/>
        <w:t xml:space="preserve">aplicación supletoria a la Ley Laboral de los Servidores Públicos del Estado de Tlaxcala y sus Municipios, 5 de la Ley antes citada, 45 Bis, 45 </w:t>
      </w:r>
      <w:proofErr w:type="spellStart"/>
      <w:r w:rsidRPr="000213CB">
        <w:rPr>
          <w:rFonts w:ascii="Lato" w:hAnsi="Lato"/>
          <w:sz w:val="22"/>
          <w:szCs w:val="22"/>
        </w:rPr>
        <w:t>Quáter</w:t>
      </w:r>
      <w:proofErr w:type="spellEnd"/>
      <w:r w:rsidRPr="000213CB">
        <w:rPr>
          <w:rFonts w:ascii="Lato" w:hAnsi="Lato"/>
          <w:sz w:val="22"/>
          <w:szCs w:val="22"/>
        </w:rPr>
        <w:t>, 35 fracción IV, 61, 65, 68, fracción I, de la Ley Orgánica del Poder Judicial del Estado, y 9 fracción XVII, del Reglamento del Consejo de la Judicatura del Estado, este Órgano Colegiado determina:</w:t>
      </w:r>
    </w:p>
    <w:p w14:paraId="780AAC61" w14:textId="1340026D" w:rsidR="008659C5" w:rsidRPr="000213CB" w:rsidRDefault="008659C5" w:rsidP="008659C5">
      <w:pPr>
        <w:pStyle w:val="yiv3892954483gmail-xmsonormal"/>
        <w:numPr>
          <w:ilvl w:val="0"/>
          <w:numId w:val="68"/>
        </w:numPr>
        <w:spacing w:before="0" w:beforeAutospacing="0" w:after="0" w:afterAutospacing="0" w:line="480" w:lineRule="auto"/>
        <w:jc w:val="both"/>
        <w:rPr>
          <w:rFonts w:ascii="Lato" w:hAnsi="Lato"/>
          <w:sz w:val="22"/>
          <w:szCs w:val="22"/>
        </w:rPr>
      </w:pPr>
      <w:r w:rsidRPr="000213CB">
        <w:rPr>
          <w:rFonts w:ascii="Lato" w:hAnsi="Lato"/>
          <w:sz w:val="22"/>
          <w:szCs w:val="22"/>
        </w:rPr>
        <w:t>Dar por terminada la relación laboral que el Poder Judicial del Estado de Tlaxcala, tiene con la servidora pública MA. DE JESÚS ANITA FLORES VÁZQUEZ, Auxiliar Administrativa interina (nivel 5) adscrita a la Segunda Ponencia de la Sala Penal y Especializada en Administración de Justicia para Adolescentes, con efectos a partir del dieciséis de mayo de dos mil veinticinco, sin responsabilidad para este Ente Público.</w:t>
      </w:r>
    </w:p>
    <w:p w14:paraId="4C840930" w14:textId="2349966A" w:rsidR="008659C5" w:rsidRPr="000213CB" w:rsidRDefault="008659C5" w:rsidP="008659C5">
      <w:pPr>
        <w:pStyle w:val="yiv3892954483gmail-xmsonormal"/>
        <w:numPr>
          <w:ilvl w:val="0"/>
          <w:numId w:val="68"/>
        </w:numPr>
        <w:spacing w:before="0" w:beforeAutospacing="0" w:after="0" w:afterAutospacing="0" w:line="480" w:lineRule="auto"/>
        <w:jc w:val="both"/>
        <w:rPr>
          <w:rFonts w:ascii="Lato" w:hAnsi="Lato"/>
          <w:sz w:val="22"/>
          <w:szCs w:val="22"/>
        </w:rPr>
      </w:pPr>
      <w:r w:rsidRPr="000213CB">
        <w:rPr>
          <w:rFonts w:ascii="Lato" w:hAnsi="Lato"/>
          <w:sz w:val="22"/>
          <w:szCs w:val="22"/>
        </w:rPr>
        <w:t xml:space="preserve"> Instruir al </w:t>
      </w:r>
      <w:proofErr w:type="spellStart"/>
      <w:r w:rsidRPr="000213CB">
        <w:rPr>
          <w:rFonts w:ascii="Lato" w:hAnsi="Lato"/>
          <w:sz w:val="22"/>
          <w:szCs w:val="22"/>
        </w:rPr>
        <w:t>Diligenciario</w:t>
      </w:r>
      <w:proofErr w:type="spellEnd"/>
      <w:r w:rsidRPr="000213CB">
        <w:rPr>
          <w:rFonts w:ascii="Lato" w:hAnsi="Lato"/>
          <w:sz w:val="22"/>
          <w:szCs w:val="22"/>
        </w:rPr>
        <w:t xml:space="preserve"> adscrito al Consejo de la Judicatura del Estado para que, asociado de personal de la Dirección Jurídica del Tribunal Superior de Justicia, comunique la terminación de la relación laboral de la citada servidora pública.</w:t>
      </w:r>
    </w:p>
    <w:p w14:paraId="00614B56" w14:textId="3D65CE9F" w:rsidR="008659C5" w:rsidRPr="000213CB" w:rsidRDefault="008659C5" w:rsidP="008659C5">
      <w:pPr>
        <w:pStyle w:val="yiv3892954483gmail-xmsonormal"/>
        <w:numPr>
          <w:ilvl w:val="0"/>
          <w:numId w:val="68"/>
        </w:numPr>
        <w:spacing w:before="0" w:beforeAutospacing="0" w:after="0" w:afterAutospacing="0" w:line="480" w:lineRule="auto"/>
        <w:jc w:val="both"/>
        <w:rPr>
          <w:rFonts w:ascii="Lato" w:hAnsi="Lato"/>
          <w:sz w:val="22"/>
          <w:szCs w:val="22"/>
        </w:rPr>
      </w:pPr>
      <w:r w:rsidRPr="000213CB">
        <w:rPr>
          <w:rFonts w:ascii="Lato" w:hAnsi="Lato"/>
          <w:sz w:val="22"/>
          <w:szCs w:val="22"/>
        </w:rPr>
        <w:t xml:space="preserve">Instruir a la </w:t>
      </w:r>
      <w:proofErr w:type="gramStart"/>
      <w:r w:rsidRPr="000213CB">
        <w:rPr>
          <w:rFonts w:ascii="Lato" w:hAnsi="Lato"/>
          <w:sz w:val="22"/>
          <w:szCs w:val="22"/>
        </w:rPr>
        <w:t>Directora</w:t>
      </w:r>
      <w:proofErr w:type="gramEnd"/>
      <w:r w:rsidRPr="000213CB">
        <w:rPr>
          <w:rFonts w:ascii="Lato" w:hAnsi="Lato"/>
          <w:sz w:val="22"/>
          <w:szCs w:val="22"/>
        </w:rPr>
        <w:t xml:space="preserve"> Jurídica del Tribunal Superior de Justicia del Estado y Tesorero del Poder Judicial del Estado, realicen la cuantificación de las prestaciones que, en su caso tenga derecho la servidora pública, en términos de la Ley de la materia, hecho lo anterior, den cuenta a este Órgano Colegiado, para la determinación correspondiente.</w:t>
      </w:r>
    </w:p>
    <w:p w14:paraId="2F93CE00" w14:textId="078E10E0" w:rsidR="008659C5" w:rsidRPr="000213CB" w:rsidRDefault="008659C5" w:rsidP="008659C5">
      <w:pPr>
        <w:pStyle w:val="yiv3892954483gmail-xmsonormal"/>
        <w:spacing w:before="0" w:beforeAutospacing="0" w:after="0" w:afterAutospacing="0" w:line="480" w:lineRule="auto"/>
        <w:jc w:val="both"/>
        <w:rPr>
          <w:rFonts w:ascii="Lato" w:hAnsi="Lato"/>
          <w:b/>
          <w:bCs/>
          <w:sz w:val="22"/>
          <w:szCs w:val="22"/>
          <w:u w:val="single"/>
        </w:rPr>
      </w:pPr>
      <w:r w:rsidRPr="000213CB">
        <w:rPr>
          <w:rFonts w:ascii="Lato" w:hAnsi="Lato"/>
          <w:sz w:val="22"/>
          <w:szCs w:val="22"/>
        </w:rPr>
        <w:t xml:space="preserve">Comuníquese esta determinación a la </w:t>
      </w:r>
      <w:proofErr w:type="gramStart"/>
      <w:r w:rsidRPr="000213CB">
        <w:rPr>
          <w:rFonts w:ascii="Lato" w:hAnsi="Lato"/>
          <w:sz w:val="22"/>
          <w:szCs w:val="22"/>
        </w:rPr>
        <w:t>Directora</w:t>
      </w:r>
      <w:proofErr w:type="gramEnd"/>
      <w:r w:rsidRPr="000213CB">
        <w:rPr>
          <w:rFonts w:ascii="Lato" w:hAnsi="Lato"/>
          <w:sz w:val="22"/>
          <w:szCs w:val="22"/>
        </w:rPr>
        <w:t xml:space="preserve"> Jurídica del Tribunal Superior de Justicia del Estado, Tesorero y Contralor del Poder Judicial del Estado, para su conocimiento y efectos correspondientes; así como a la Directora de Recursos Humanos y Materiales dependientes de la Secretaría Ejecutiva para los trámites administrativos respectivos. </w:t>
      </w:r>
      <w:r w:rsidRPr="000213CB">
        <w:rPr>
          <w:rFonts w:ascii="Lato" w:hAnsi="Lato"/>
          <w:b/>
          <w:bCs/>
          <w:sz w:val="22"/>
          <w:szCs w:val="22"/>
          <w:u w:val="single"/>
        </w:rPr>
        <w:t>APROBADO POR UNANIMIDAD DE VOTOS.</w:t>
      </w:r>
    </w:p>
    <w:p w14:paraId="0638B7C7" w14:textId="77777777" w:rsidR="00A22EA7" w:rsidRDefault="00A22EA7" w:rsidP="000B6810">
      <w:pPr>
        <w:pStyle w:val="yiv3892954483gmail-xmsonormal"/>
        <w:shd w:val="clear" w:color="auto" w:fill="FFFFFF"/>
        <w:spacing w:before="0" w:beforeAutospacing="0" w:after="0" w:afterAutospacing="0" w:line="480" w:lineRule="auto"/>
        <w:ind w:firstLine="851"/>
        <w:jc w:val="both"/>
        <w:rPr>
          <w:rFonts w:ascii="Lato" w:hAnsi="Lato"/>
          <w:b/>
          <w:bCs/>
          <w:sz w:val="26"/>
          <w:szCs w:val="26"/>
        </w:rPr>
      </w:pPr>
    </w:p>
    <w:p w14:paraId="0CACB144" w14:textId="3803D615" w:rsidR="006C40E1" w:rsidRPr="000213CB" w:rsidRDefault="006C40E1" w:rsidP="000B6810">
      <w:pPr>
        <w:pStyle w:val="yiv3892954483gmail-xmsonormal"/>
        <w:shd w:val="clear" w:color="auto" w:fill="FFFFFF"/>
        <w:spacing w:before="0" w:beforeAutospacing="0" w:after="0" w:afterAutospacing="0" w:line="480" w:lineRule="auto"/>
        <w:ind w:firstLine="851"/>
        <w:jc w:val="both"/>
        <w:rPr>
          <w:rFonts w:ascii="Lato" w:hAnsi="Lato"/>
          <w:b/>
          <w:bCs/>
          <w:sz w:val="26"/>
          <w:szCs w:val="26"/>
        </w:rPr>
      </w:pPr>
      <w:r w:rsidRPr="000213CB">
        <w:rPr>
          <w:rFonts w:ascii="Lato" w:hAnsi="Lato"/>
          <w:b/>
          <w:bCs/>
          <w:sz w:val="26"/>
          <w:szCs w:val="26"/>
        </w:rPr>
        <w:t>ADENDUM</w:t>
      </w:r>
    </w:p>
    <w:p w14:paraId="69BBCFD2" w14:textId="2765A167" w:rsidR="006C40E1" w:rsidRPr="000213CB" w:rsidRDefault="006C40E1" w:rsidP="000B6810">
      <w:pPr>
        <w:tabs>
          <w:tab w:val="left" w:pos="5387"/>
        </w:tabs>
        <w:spacing w:after="0" w:line="480" w:lineRule="auto"/>
        <w:ind w:firstLine="851"/>
        <w:jc w:val="both"/>
        <w:rPr>
          <w:rFonts w:ascii="Lato" w:hAnsi="Lato"/>
          <w:b/>
          <w:bCs/>
        </w:rPr>
      </w:pPr>
      <w:bookmarkStart w:id="9" w:name="_Hlk197523634"/>
      <w:r w:rsidRPr="000213CB">
        <w:rPr>
          <w:rFonts w:ascii="Lato" w:hAnsi="Lato"/>
          <w:b/>
          <w:bCs/>
        </w:rPr>
        <w:t xml:space="preserve">ACUERDO X/44/2025. Escrito recibido el dos de mayo de dos mil veinticinco, signado por Victoria Maldonado </w:t>
      </w:r>
      <w:r w:rsidR="00C64023" w:rsidRPr="000213CB">
        <w:rPr>
          <w:rFonts w:ascii="Lato" w:hAnsi="Lato"/>
          <w:b/>
          <w:bCs/>
        </w:rPr>
        <w:t>Flores o Ma. Victoria Maldonado de Nava, e Inge</w:t>
      </w:r>
      <w:r w:rsidR="00977E51" w:rsidRPr="000213CB">
        <w:rPr>
          <w:rFonts w:ascii="Lato" w:hAnsi="Lato"/>
          <w:b/>
          <w:bCs/>
        </w:rPr>
        <w:t>n</w:t>
      </w:r>
      <w:r w:rsidR="00C64023" w:rsidRPr="000213CB">
        <w:rPr>
          <w:rFonts w:ascii="Lato" w:hAnsi="Lato"/>
          <w:b/>
          <w:bCs/>
        </w:rPr>
        <w:t>iero Arquitecto Carlos Javier Calzada Salas.</w:t>
      </w:r>
      <w:r w:rsidR="000B6810" w:rsidRPr="000213CB">
        <w:rPr>
          <w:rFonts w:ascii="Lato" w:hAnsi="Lato"/>
          <w:b/>
          <w:bCs/>
        </w:rPr>
        <w:t xml:space="preserve"> - - - - - - - - - - - - -</w:t>
      </w:r>
    </w:p>
    <w:p w14:paraId="26C147F5" w14:textId="69A838F5" w:rsidR="00C64023" w:rsidRPr="000213CB" w:rsidRDefault="00C64023" w:rsidP="00C64023">
      <w:pPr>
        <w:tabs>
          <w:tab w:val="left" w:pos="5387"/>
        </w:tabs>
        <w:spacing w:after="0" w:line="480" w:lineRule="auto"/>
        <w:jc w:val="both"/>
        <w:rPr>
          <w:rFonts w:ascii="Lato" w:hAnsi="Lato"/>
        </w:rPr>
      </w:pPr>
      <w:r w:rsidRPr="000213CB">
        <w:rPr>
          <w:rFonts w:ascii="Lato" w:hAnsi="Lato"/>
        </w:rPr>
        <w:lastRenderedPageBreak/>
        <w:t>Dada cuenta con el escrito de referencia, mediante el cual, Victoria Maldonado Flores o Ma. Victoria Maldonado de Nava, e Inge</w:t>
      </w:r>
      <w:r w:rsidR="00977E51" w:rsidRPr="000213CB">
        <w:rPr>
          <w:rFonts w:ascii="Lato" w:hAnsi="Lato"/>
        </w:rPr>
        <w:t>n</w:t>
      </w:r>
      <w:r w:rsidRPr="000213CB">
        <w:rPr>
          <w:rFonts w:ascii="Lato" w:hAnsi="Lato"/>
        </w:rPr>
        <w:t xml:space="preserve">iero Arquitecto Carlos Javier Calzada Salas, quienes refieren </w:t>
      </w:r>
      <w:r w:rsidR="00977E51" w:rsidRPr="000213CB">
        <w:rPr>
          <w:rFonts w:ascii="Lato" w:hAnsi="Lato"/>
        </w:rPr>
        <w:t xml:space="preserve">tener personalidad en el expediente a que hacen alusión, </w:t>
      </w:r>
      <w:r w:rsidRPr="000213CB">
        <w:rPr>
          <w:rFonts w:ascii="Lato" w:hAnsi="Lato"/>
        </w:rPr>
        <w:t>por las razones que exponen, solicitan se les expida copia certificada de la libreta de registro de visitas del día veintitrés de abril de dos mil veinticinco, en el que aparece el registro de asistencia del Inge</w:t>
      </w:r>
      <w:r w:rsidR="00977E51" w:rsidRPr="000213CB">
        <w:rPr>
          <w:rFonts w:ascii="Lato" w:hAnsi="Lato"/>
        </w:rPr>
        <w:t>n</w:t>
      </w:r>
      <w:r w:rsidRPr="000213CB">
        <w:rPr>
          <w:rFonts w:ascii="Lato" w:hAnsi="Lato"/>
        </w:rPr>
        <w:t>iero Arquitecto Carlos Javier Calzada Salas.</w:t>
      </w:r>
      <w:r w:rsidR="000B6810" w:rsidRPr="000213CB">
        <w:rPr>
          <w:rFonts w:ascii="Lato" w:hAnsi="Lato"/>
        </w:rPr>
        <w:t xml:space="preserve"> </w:t>
      </w:r>
      <w:r w:rsidR="00AB0D0C" w:rsidRPr="000213CB">
        <w:rPr>
          <w:rFonts w:ascii="Lato" w:hAnsi="Lato"/>
        </w:rPr>
        <w:t>Al respecto, es de indicarse</w:t>
      </w:r>
      <w:r w:rsidR="007D2CE8" w:rsidRPr="000213CB">
        <w:rPr>
          <w:rFonts w:ascii="Lato" w:hAnsi="Lato"/>
        </w:rPr>
        <w:t xml:space="preserve"> que</w:t>
      </w:r>
      <w:r w:rsidR="00977E51" w:rsidRPr="000213CB">
        <w:rPr>
          <w:rFonts w:ascii="Lato" w:hAnsi="Lato"/>
        </w:rPr>
        <w:t xml:space="preserve"> los solicitantes no acreditan </w:t>
      </w:r>
      <w:r w:rsidR="007D2CE8" w:rsidRPr="000213CB">
        <w:rPr>
          <w:rFonts w:ascii="Lato" w:hAnsi="Lato"/>
        </w:rPr>
        <w:t xml:space="preserve">su interés en el expediente a que hacen referencia, </w:t>
      </w:r>
      <w:r w:rsidR="00977E51" w:rsidRPr="000213CB">
        <w:rPr>
          <w:rFonts w:ascii="Lato" w:hAnsi="Lato"/>
        </w:rPr>
        <w:t>sin embargo, atendiendo a</w:t>
      </w:r>
      <w:r w:rsidR="007D2CE8" w:rsidRPr="000213CB">
        <w:rPr>
          <w:rFonts w:ascii="Lato" w:hAnsi="Lato"/>
        </w:rPr>
        <w:t xml:space="preserve"> su </w:t>
      </w:r>
      <w:r w:rsidR="00977E51" w:rsidRPr="000213CB">
        <w:rPr>
          <w:rFonts w:ascii="Lato" w:hAnsi="Lato"/>
        </w:rPr>
        <w:t>derecho de petición, con fundamento en lo que establece</w:t>
      </w:r>
      <w:r w:rsidR="007D2CE8" w:rsidRPr="000213CB">
        <w:rPr>
          <w:rFonts w:ascii="Lato" w:hAnsi="Lato"/>
        </w:rPr>
        <w:t>n los artículos 8 de la Constitución Federal,</w:t>
      </w:r>
      <w:r w:rsidR="00977E51" w:rsidRPr="000213CB">
        <w:rPr>
          <w:rFonts w:ascii="Lato" w:hAnsi="Lato"/>
        </w:rPr>
        <w:t xml:space="preserve"> 61 de Ley Orgánica del Poder Judicial del Estado</w:t>
      </w:r>
      <w:r w:rsidR="007D2CE8" w:rsidRPr="000213CB">
        <w:rPr>
          <w:rFonts w:ascii="Lato" w:hAnsi="Lato"/>
        </w:rPr>
        <w:t xml:space="preserve"> y</w:t>
      </w:r>
      <w:r w:rsidR="00977E51" w:rsidRPr="000213CB">
        <w:rPr>
          <w:rFonts w:ascii="Lato" w:hAnsi="Lato"/>
        </w:rPr>
        <w:t xml:space="preserve"> 82 fracción V del Reglamento del Consejo de la Judicatura del Estado, se determina:</w:t>
      </w:r>
    </w:p>
    <w:p w14:paraId="595E3F5F" w14:textId="62F5D321" w:rsidR="00977E51" w:rsidRPr="000213CB" w:rsidRDefault="00977E51" w:rsidP="00977E51">
      <w:pPr>
        <w:pStyle w:val="Prrafodelista"/>
        <w:numPr>
          <w:ilvl w:val="0"/>
          <w:numId w:val="59"/>
        </w:numPr>
        <w:tabs>
          <w:tab w:val="left" w:pos="5387"/>
        </w:tabs>
        <w:spacing w:after="0" w:line="480" w:lineRule="auto"/>
        <w:jc w:val="both"/>
        <w:rPr>
          <w:rFonts w:ascii="Lato" w:hAnsi="Lato"/>
        </w:rPr>
      </w:pPr>
      <w:r w:rsidRPr="000213CB">
        <w:rPr>
          <w:rFonts w:ascii="Lato" w:hAnsi="Lato"/>
        </w:rPr>
        <w:t xml:space="preserve">Tomar conocimiento del </w:t>
      </w:r>
      <w:r w:rsidR="007D2CE8" w:rsidRPr="000213CB">
        <w:rPr>
          <w:rFonts w:ascii="Lato" w:hAnsi="Lato"/>
        </w:rPr>
        <w:t>escrito</w:t>
      </w:r>
      <w:r w:rsidRPr="000213CB">
        <w:rPr>
          <w:rFonts w:ascii="Lato" w:hAnsi="Lato"/>
        </w:rPr>
        <w:t xml:space="preserve"> de cuenta.</w:t>
      </w:r>
    </w:p>
    <w:p w14:paraId="6B03BD28" w14:textId="485E17F5" w:rsidR="00977E51" w:rsidRPr="000213CB" w:rsidRDefault="00977E51" w:rsidP="00BB0DF1">
      <w:pPr>
        <w:pStyle w:val="Prrafodelista"/>
        <w:numPr>
          <w:ilvl w:val="0"/>
          <w:numId w:val="59"/>
        </w:numPr>
        <w:tabs>
          <w:tab w:val="left" w:pos="5387"/>
        </w:tabs>
        <w:spacing w:after="0" w:line="480" w:lineRule="auto"/>
        <w:jc w:val="both"/>
        <w:rPr>
          <w:rFonts w:ascii="Lato" w:hAnsi="Lato"/>
        </w:rPr>
      </w:pPr>
      <w:r w:rsidRPr="000213CB">
        <w:rPr>
          <w:rFonts w:ascii="Lato" w:hAnsi="Lato"/>
        </w:rPr>
        <w:t xml:space="preserve">Instruir a la Secretaria Ejecutiva, para que en coordinación con la Directora de Recursos Humanos y Materiales, una vez verificado que en el libro de registro de visitas a esta sede de Ciudad Judicial correspondiente al día miércoles veintitrés de abril de dos mil veinticinco, </w:t>
      </w:r>
      <w:r w:rsidR="007D2CE8" w:rsidRPr="000213CB">
        <w:rPr>
          <w:rFonts w:ascii="Lato" w:hAnsi="Lato"/>
        </w:rPr>
        <w:t xml:space="preserve">que lleva el personal de la empresa de Seguridad y Vigilancia, </w:t>
      </w:r>
      <w:r w:rsidRPr="000213CB">
        <w:rPr>
          <w:rFonts w:ascii="Lato" w:hAnsi="Lato"/>
        </w:rPr>
        <w:t xml:space="preserve">aparezca el nombre del Ingeniero Arquitecto Carlos Javier Calzada Salas, se otorgue la certificación requerida, </w:t>
      </w:r>
      <w:r w:rsidR="002B6A1D" w:rsidRPr="000213CB">
        <w:rPr>
          <w:rFonts w:ascii="Lato" w:hAnsi="Lato"/>
        </w:rPr>
        <w:t xml:space="preserve">en lo conducente, </w:t>
      </w:r>
      <w:r w:rsidR="00A867AC" w:rsidRPr="000213CB">
        <w:rPr>
          <w:rFonts w:ascii="Lato" w:hAnsi="Lato"/>
        </w:rPr>
        <w:t xml:space="preserve">a fin de proteger los registros de los demás visitantes que obren en la foja correspondiente, </w:t>
      </w:r>
      <w:r w:rsidRPr="000213CB">
        <w:rPr>
          <w:rFonts w:ascii="Lato" w:hAnsi="Lato"/>
        </w:rPr>
        <w:t xml:space="preserve">lo que justificará única y exclusivamente </w:t>
      </w:r>
      <w:r w:rsidR="002B6A1D" w:rsidRPr="000213CB">
        <w:rPr>
          <w:rFonts w:ascii="Lato" w:hAnsi="Lato"/>
        </w:rPr>
        <w:t xml:space="preserve">la hora del registro del Ingeniero Arquitecto Carlos Javier Calzada Salas, y en su caso, su </w:t>
      </w:r>
      <w:r w:rsidRPr="000213CB">
        <w:rPr>
          <w:rFonts w:ascii="Lato" w:hAnsi="Lato"/>
        </w:rPr>
        <w:t>ingreso a este</w:t>
      </w:r>
      <w:r w:rsidR="002B6A1D" w:rsidRPr="000213CB">
        <w:rPr>
          <w:rFonts w:ascii="Lato" w:hAnsi="Lato"/>
        </w:rPr>
        <w:t xml:space="preserve"> edificio.</w:t>
      </w:r>
    </w:p>
    <w:p w14:paraId="69DA9174" w14:textId="0C78D5E3" w:rsidR="002B6A1D" w:rsidRPr="000213CB" w:rsidRDefault="002B6A1D" w:rsidP="00D53BE3">
      <w:pPr>
        <w:pStyle w:val="Prrafodelista"/>
        <w:numPr>
          <w:ilvl w:val="0"/>
          <w:numId w:val="59"/>
        </w:numPr>
        <w:tabs>
          <w:tab w:val="left" w:pos="5387"/>
        </w:tabs>
        <w:spacing w:after="0" w:line="480" w:lineRule="auto"/>
        <w:jc w:val="both"/>
        <w:rPr>
          <w:rFonts w:ascii="Lato" w:hAnsi="Lato"/>
        </w:rPr>
      </w:pPr>
      <w:r w:rsidRPr="000213CB">
        <w:rPr>
          <w:rFonts w:ascii="Lato" w:hAnsi="Lato"/>
        </w:rPr>
        <w:t>Autorizar para que, a nombre y representación de los peticionarios, reciban dicha copia certificada, las personas autorizadas para ello, previa identificación y firma por su recibo.</w:t>
      </w:r>
    </w:p>
    <w:p w14:paraId="5843D8DD" w14:textId="2CD81CC8" w:rsidR="00C64023" w:rsidRPr="000213CB" w:rsidRDefault="002B6A1D" w:rsidP="006C40E1">
      <w:pPr>
        <w:tabs>
          <w:tab w:val="left" w:pos="5387"/>
        </w:tabs>
        <w:spacing w:after="0" w:line="480" w:lineRule="auto"/>
        <w:jc w:val="both"/>
        <w:rPr>
          <w:rFonts w:ascii="Lato" w:hAnsi="Lato"/>
        </w:rPr>
      </w:pPr>
      <w:r w:rsidRPr="000213CB">
        <w:rPr>
          <w:rFonts w:ascii="Lato" w:hAnsi="Lato"/>
        </w:rPr>
        <w:t xml:space="preserve"> Comuníquese lo anterior, a la </w:t>
      </w:r>
      <w:proofErr w:type="gramStart"/>
      <w:r w:rsidR="00176AAD" w:rsidRPr="000213CB">
        <w:rPr>
          <w:rFonts w:ascii="Lato" w:hAnsi="Lato"/>
        </w:rPr>
        <w:t>D</w:t>
      </w:r>
      <w:r w:rsidRPr="000213CB">
        <w:rPr>
          <w:rFonts w:ascii="Lato" w:hAnsi="Lato"/>
        </w:rPr>
        <w:t>irectora</w:t>
      </w:r>
      <w:proofErr w:type="gramEnd"/>
      <w:r w:rsidRPr="000213CB">
        <w:rPr>
          <w:rFonts w:ascii="Lato" w:hAnsi="Lato"/>
        </w:rPr>
        <w:t xml:space="preserve"> de Recursos Humanos y Materiales dependiente de la Secretaría Ejecutiva, así como a los solicitantes para su debido conocimiento, y toda vez que no señalaron domicilio para tal efecto, deberá ser </w:t>
      </w:r>
      <w:r w:rsidRPr="000213CB">
        <w:rPr>
          <w:rFonts w:ascii="Lato" w:hAnsi="Lato"/>
        </w:rPr>
        <w:lastRenderedPageBreak/>
        <w:t xml:space="preserve">en los Estrados del Consejo de la Judicatura del Estado, a través de la </w:t>
      </w:r>
      <w:proofErr w:type="spellStart"/>
      <w:r w:rsidRPr="000213CB">
        <w:rPr>
          <w:rFonts w:ascii="Lato" w:hAnsi="Lato"/>
        </w:rPr>
        <w:t>Diligenciaria</w:t>
      </w:r>
      <w:proofErr w:type="spellEnd"/>
      <w:r w:rsidRPr="000213CB">
        <w:rPr>
          <w:rFonts w:ascii="Lato" w:hAnsi="Lato"/>
        </w:rPr>
        <w:t xml:space="preserve"> adscrita al mismo. </w:t>
      </w:r>
      <w:bookmarkEnd w:id="9"/>
      <w:r w:rsidR="000B6810" w:rsidRPr="000213CB">
        <w:rPr>
          <w:rFonts w:ascii="Lato" w:hAnsi="Lato"/>
          <w:b/>
          <w:bCs/>
          <w:u w:val="single"/>
        </w:rPr>
        <w:t>APROBADO POR UNANIMIDAD DE VOTOS</w:t>
      </w:r>
      <w:r w:rsidR="000B6810" w:rsidRPr="000213CB">
        <w:rPr>
          <w:rFonts w:ascii="Lato" w:hAnsi="Lato"/>
        </w:rPr>
        <w:t>.</w:t>
      </w:r>
    </w:p>
    <w:p w14:paraId="6B0A473E" w14:textId="55BBBAF3" w:rsidR="00334145" w:rsidRPr="000213CB" w:rsidRDefault="00334145" w:rsidP="000B6810">
      <w:pPr>
        <w:pStyle w:val="NormalWeb"/>
        <w:spacing w:before="0" w:beforeAutospacing="0" w:after="0" w:afterAutospacing="0" w:line="480" w:lineRule="auto"/>
        <w:ind w:firstLine="851"/>
        <w:jc w:val="both"/>
        <w:rPr>
          <w:rFonts w:ascii="Lato" w:hAnsi="Lato"/>
          <w:sz w:val="22"/>
          <w:szCs w:val="22"/>
        </w:rPr>
      </w:pPr>
      <w:bookmarkStart w:id="10" w:name="_Hlk197524109"/>
      <w:r w:rsidRPr="000213CB">
        <w:rPr>
          <w:rFonts w:ascii="Lato" w:hAnsi="Lato"/>
          <w:b/>
          <w:bCs/>
          <w:sz w:val="22"/>
          <w:szCs w:val="22"/>
        </w:rPr>
        <w:t xml:space="preserve">ACUERDO XI/44/2025. Oficio número PTSJ/418/2025, signado por la Magistrada </w:t>
      </w:r>
      <w:proofErr w:type="gramStart"/>
      <w:r w:rsidRPr="000213CB">
        <w:rPr>
          <w:rFonts w:ascii="Lato" w:hAnsi="Lato"/>
          <w:b/>
          <w:bCs/>
          <w:sz w:val="22"/>
          <w:szCs w:val="22"/>
        </w:rPr>
        <w:t>Presidenta</w:t>
      </w:r>
      <w:proofErr w:type="gramEnd"/>
      <w:r w:rsidRPr="000213CB">
        <w:rPr>
          <w:rFonts w:ascii="Lato" w:hAnsi="Lato"/>
          <w:b/>
          <w:bCs/>
          <w:sz w:val="22"/>
          <w:szCs w:val="22"/>
        </w:rPr>
        <w:t xml:space="preserve"> del Tribunal Superior de Justicia y del Consejo de la Judicatura del Estado.</w:t>
      </w:r>
      <w:r w:rsidR="000B6810" w:rsidRPr="000213CB">
        <w:rPr>
          <w:rFonts w:ascii="Lato" w:hAnsi="Lato"/>
          <w:b/>
          <w:bCs/>
          <w:sz w:val="22"/>
          <w:szCs w:val="22"/>
        </w:rPr>
        <w:t xml:space="preserve"> - - - - - - - - - - - - - - - - - - - - - - - - - - - - - - - - - - - - - - - - -</w:t>
      </w:r>
      <w:r w:rsidRPr="000213CB">
        <w:rPr>
          <w:rFonts w:ascii="Lato" w:hAnsi="Lato"/>
          <w:sz w:val="22"/>
          <w:szCs w:val="22"/>
        </w:rPr>
        <w:t xml:space="preserve">Dada cuenta con el oficio de referencia, mediante el cual, la Magistrada Presidenta del Tribunal Superior de Justicia y del Consejo de la Judicatura del Estado, comunica que se recibió en el </w:t>
      </w:r>
      <w:r w:rsidR="007D2CE8" w:rsidRPr="000213CB">
        <w:rPr>
          <w:rFonts w:ascii="Lato" w:hAnsi="Lato"/>
          <w:sz w:val="22"/>
          <w:szCs w:val="22"/>
        </w:rPr>
        <w:t>D</w:t>
      </w:r>
      <w:r w:rsidRPr="000213CB">
        <w:rPr>
          <w:rFonts w:ascii="Lato" w:hAnsi="Lato"/>
          <w:sz w:val="22"/>
          <w:szCs w:val="22"/>
        </w:rPr>
        <w:t xml:space="preserve">espacho de Presidencia, el oficio VEGT-2016-2025, de la Encargada de la Visitaduría Especializada en Asuntos de Género y Contra Trata de Personas General, derivado del expediente de queja TLAX/21/2024/PVG-RS-TRÁMITE VGET, formado con motivo de la queja presentada por </w:t>
      </w:r>
      <w:r w:rsidR="007D2CE8" w:rsidRPr="000213CB">
        <w:rPr>
          <w:rFonts w:ascii="Lato" w:hAnsi="Lato"/>
          <w:sz w:val="22"/>
          <w:szCs w:val="22"/>
        </w:rPr>
        <w:t xml:space="preserve">la persona de iniciales </w:t>
      </w:r>
      <w:r w:rsidRPr="000213CB">
        <w:rPr>
          <w:rFonts w:ascii="Lato" w:hAnsi="Lato"/>
          <w:sz w:val="22"/>
          <w:szCs w:val="22"/>
        </w:rPr>
        <w:t>E</w:t>
      </w:r>
      <w:r w:rsidR="007D2CE8" w:rsidRPr="000213CB">
        <w:rPr>
          <w:rFonts w:ascii="Lato" w:hAnsi="Lato"/>
          <w:sz w:val="22"/>
          <w:szCs w:val="22"/>
        </w:rPr>
        <w:t>.</w:t>
      </w:r>
      <w:r w:rsidRPr="000213CB">
        <w:rPr>
          <w:rFonts w:ascii="Lato" w:hAnsi="Lato"/>
          <w:sz w:val="22"/>
          <w:szCs w:val="22"/>
        </w:rPr>
        <w:t>L</w:t>
      </w:r>
      <w:r w:rsidR="007D2CE8" w:rsidRPr="000213CB">
        <w:rPr>
          <w:rFonts w:ascii="Lato" w:hAnsi="Lato"/>
          <w:sz w:val="22"/>
          <w:szCs w:val="22"/>
        </w:rPr>
        <w:t>.</w:t>
      </w:r>
      <w:r w:rsidRPr="000213CB">
        <w:rPr>
          <w:rFonts w:ascii="Lato" w:hAnsi="Lato"/>
          <w:sz w:val="22"/>
          <w:szCs w:val="22"/>
        </w:rPr>
        <w:t xml:space="preserve">Z, a través </w:t>
      </w:r>
      <w:r w:rsidR="007D2CE8" w:rsidRPr="000213CB">
        <w:rPr>
          <w:rFonts w:ascii="Lato" w:hAnsi="Lato"/>
          <w:sz w:val="22"/>
          <w:szCs w:val="22"/>
        </w:rPr>
        <w:t>d</w:t>
      </w:r>
      <w:r w:rsidRPr="000213CB">
        <w:rPr>
          <w:rFonts w:ascii="Lato" w:hAnsi="Lato"/>
          <w:sz w:val="22"/>
          <w:szCs w:val="22"/>
        </w:rPr>
        <w:t>el cual se comunica el acuerdo de fecha veinticinco de abril de dos mil veinticinco, del que se desprende en su parte conducente que, dicho expediente se ha concluido POR DESISTIMIENTO DE LA PARTE QUEJOSA Y POR HABERSE SOLUCIONADO LA QUEJA DURANTE EL TRÁMITE MEDIANTE LOS PROCEDIMIENTOS DE MEDIACIÓN Y CONCILIACIÓN, ordenando notificar el exhorto preventivo que fue emitido dentro del citado proyecto de conclusión, a la Magistrada Presidenta del Tribunal Superior de Justicia y del Consejo de la Judicatura del Estado de Tlaxcala, para que en su calidad de superior jerárquico gire instrucciones a quien corresponda, a efecto de INVITAR a los servidores públicos cuyos nombres y cargos ahí se precisan, con la finalidad de que en lo subsecuente, en el ámbito de sus atribuciones a su empleo, cargo, comisión o función, se conduzcan  con transparencia, honestidad, lealtad, cooperación, imparcialidad, respeto y un enfoque con perspectiva de Género e interés superior de la niñez a fin de prevenir quejas que puedan conllevar a violaciones a Derechos Humanos. Una vez que se haya dado cumplimiento, deberá hacerse del conocimiento a esa Visitaduría en un término de diez días hábiles.</w:t>
      </w:r>
      <w:r w:rsidR="000B6810" w:rsidRPr="000213CB">
        <w:rPr>
          <w:rFonts w:ascii="Lato" w:hAnsi="Lato"/>
          <w:sz w:val="22"/>
          <w:szCs w:val="22"/>
        </w:rPr>
        <w:t xml:space="preserve"> </w:t>
      </w:r>
      <w:r w:rsidRPr="000213CB">
        <w:rPr>
          <w:rFonts w:ascii="Lato" w:hAnsi="Lato"/>
          <w:sz w:val="22"/>
          <w:szCs w:val="22"/>
        </w:rPr>
        <w:t>En atención a lo anterior, con fundamento en lo que establece el artículo 61 de la Ley Orgánica del Poder Judicial del Estado, se determina:</w:t>
      </w:r>
    </w:p>
    <w:p w14:paraId="596D0CE7" w14:textId="77777777" w:rsidR="00334145" w:rsidRPr="000213CB" w:rsidRDefault="00334145" w:rsidP="000B6810">
      <w:pPr>
        <w:pStyle w:val="NormalWeb"/>
        <w:numPr>
          <w:ilvl w:val="0"/>
          <w:numId w:val="61"/>
        </w:numPr>
        <w:spacing w:before="0" w:beforeAutospacing="0" w:after="0" w:afterAutospacing="0" w:line="480" w:lineRule="auto"/>
        <w:jc w:val="both"/>
        <w:rPr>
          <w:rFonts w:ascii="Lato" w:hAnsi="Lato"/>
          <w:sz w:val="22"/>
          <w:szCs w:val="22"/>
        </w:rPr>
      </w:pPr>
      <w:r w:rsidRPr="000213CB">
        <w:rPr>
          <w:rFonts w:ascii="Lato" w:hAnsi="Lato"/>
          <w:sz w:val="22"/>
          <w:szCs w:val="22"/>
        </w:rPr>
        <w:lastRenderedPageBreak/>
        <w:t>Tomar debido conocimiento de la conclusión de la queja TLAX/21/2024/PVG-RS-TRÁMITE VGET, en términos de la misma.</w:t>
      </w:r>
    </w:p>
    <w:p w14:paraId="35B19273" w14:textId="7D65E04E" w:rsidR="00334145" w:rsidRPr="000213CB" w:rsidRDefault="00176AAD" w:rsidP="000B6810">
      <w:pPr>
        <w:pStyle w:val="NormalWeb"/>
        <w:numPr>
          <w:ilvl w:val="0"/>
          <w:numId w:val="61"/>
        </w:numPr>
        <w:spacing w:before="0" w:beforeAutospacing="0" w:after="0" w:afterAutospacing="0" w:line="480" w:lineRule="auto"/>
        <w:jc w:val="both"/>
        <w:rPr>
          <w:rFonts w:ascii="Lato" w:hAnsi="Lato"/>
          <w:sz w:val="22"/>
          <w:szCs w:val="22"/>
        </w:rPr>
      </w:pPr>
      <w:r w:rsidRPr="000213CB">
        <w:rPr>
          <w:rFonts w:ascii="Lato" w:hAnsi="Lato"/>
          <w:sz w:val="22"/>
          <w:szCs w:val="22"/>
        </w:rPr>
        <w:t>Tu</w:t>
      </w:r>
      <w:r w:rsidR="004B2848" w:rsidRPr="000213CB">
        <w:rPr>
          <w:rFonts w:ascii="Lato" w:hAnsi="Lato"/>
          <w:sz w:val="22"/>
          <w:szCs w:val="22"/>
        </w:rPr>
        <w:t>r</w:t>
      </w:r>
      <w:r w:rsidRPr="000213CB">
        <w:rPr>
          <w:rFonts w:ascii="Lato" w:hAnsi="Lato"/>
          <w:sz w:val="22"/>
          <w:szCs w:val="22"/>
        </w:rPr>
        <w:t xml:space="preserve">nar copia del </w:t>
      </w:r>
      <w:r w:rsidR="009D68D9" w:rsidRPr="000213CB">
        <w:rPr>
          <w:rFonts w:ascii="Lato" w:hAnsi="Lato"/>
          <w:sz w:val="22"/>
          <w:szCs w:val="22"/>
        </w:rPr>
        <w:t xml:space="preserve">oficio </w:t>
      </w:r>
      <w:r w:rsidRPr="000213CB">
        <w:rPr>
          <w:rFonts w:ascii="Lato" w:hAnsi="Lato"/>
          <w:sz w:val="22"/>
          <w:szCs w:val="22"/>
        </w:rPr>
        <w:t xml:space="preserve">de cuenta a </w:t>
      </w:r>
      <w:r w:rsidR="00334145" w:rsidRPr="000213CB">
        <w:rPr>
          <w:rFonts w:ascii="Lato" w:hAnsi="Lato"/>
          <w:sz w:val="22"/>
          <w:szCs w:val="22"/>
        </w:rPr>
        <w:t xml:space="preserve">cada uno de los </w:t>
      </w:r>
      <w:r w:rsidRPr="000213CB">
        <w:rPr>
          <w:rFonts w:ascii="Lato" w:hAnsi="Lato"/>
          <w:sz w:val="22"/>
          <w:szCs w:val="22"/>
        </w:rPr>
        <w:t xml:space="preserve">servidores públicos </w:t>
      </w:r>
      <w:r w:rsidR="002F061C" w:rsidRPr="000213CB">
        <w:rPr>
          <w:rFonts w:ascii="Lato" w:hAnsi="Lato"/>
          <w:sz w:val="22"/>
          <w:szCs w:val="22"/>
        </w:rPr>
        <w:t xml:space="preserve">cuestionados, </w:t>
      </w:r>
      <w:r w:rsidRPr="000213CB">
        <w:rPr>
          <w:rFonts w:ascii="Lato" w:hAnsi="Lato"/>
          <w:sz w:val="22"/>
          <w:szCs w:val="22"/>
        </w:rPr>
        <w:t>para su conocimiento y cumplimiento.</w:t>
      </w:r>
    </w:p>
    <w:p w14:paraId="185AC51F" w14:textId="5D3A5961" w:rsidR="00334145" w:rsidRPr="000213CB" w:rsidRDefault="00334145" w:rsidP="000B6810">
      <w:pPr>
        <w:pStyle w:val="NormalWeb"/>
        <w:spacing w:before="0" w:beforeAutospacing="0" w:after="0" w:afterAutospacing="0" w:line="480" w:lineRule="auto"/>
        <w:jc w:val="both"/>
        <w:rPr>
          <w:rFonts w:ascii="Lato" w:hAnsi="Lato"/>
          <w:b/>
          <w:bCs/>
          <w:sz w:val="22"/>
          <w:szCs w:val="22"/>
          <w:u w:val="single"/>
        </w:rPr>
      </w:pPr>
      <w:r w:rsidRPr="000213CB">
        <w:rPr>
          <w:rFonts w:ascii="Lato" w:hAnsi="Lato"/>
          <w:sz w:val="22"/>
          <w:szCs w:val="22"/>
        </w:rPr>
        <w:t xml:space="preserve">Comuníquese lo anterior, a la Encargada de la Visitaduría Especializada en Asuntos de Género y Contra Trata de Personas General, </w:t>
      </w:r>
      <w:r w:rsidR="002F061C" w:rsidRPr="000213CB">
        <w:rPr>
          <w:rFonts w:ascii="Lato" w:hAnsi="Lato"/>
          <w:sz w:val="22"/>
          <w:szCs w:val="22"/>
        </w:rPr>
        <w:t>con copia de los acuses de recibo</w:t>
      </w:r>
      <w:r w:rsidR="00F9643B" w:rsidRPr="000213CB">
        <w:rPr>
          <w:rFonts w:ascii="Lato" w:hAnsi="Lato"/>
          <w:sz w:val="22"/>
          <w:szCs w:val="22"/>
        </w:rPr>
        <w:t xml:space="preserve">, </w:t>
      </w:r>
      <w:r w:rsidR="002F061C" w:rsidRPr="000213CB">
        <w:rPr>
          <w:rFonts w:ascii="Lato" w:hAnsi="Lato"/>
          <w:sz w:val="22"/>
          <w:szCs w:val="22"/>
        </w:rPr>
        <w:t xml:space="preserve">para los efectos legales. </w:t>
      </w:r>
      <w:bookmarkEnd w:id="10"/>
      <w:r w:rsidR="000B6810" w:rsidRPr="000213CB">
        <w:rPr>
          <w:rFonts w:ascii="Lato" w:hAnsi="Lato"/>
          <w:b/>
          <w:bCs/>
          <w:sz w:val="22"/>
          <w:szCs w:val="22"/>
          <w:u w:val="single"/>
        </w:rPr>
        <w:t>APROBADO POR UNANIMIDAD DE VOTOS.</w:t>
      </w:r>
    </w:p>
    <w:p w14:paraId="2C5D1C43" w14:textId="57C90437" w:rsidR="00334145" w:rsidRPr="000213CB" w:rsidRDefault="00334145" w:rsidP="00253947">
      <w:pPr>
        <w:tabs>
          <w:tab w:val="left" w:pos="5387"/>
        </w:tabs>
        <w:spacing w:after="0" w:line="480" w:lineRule="auto"/>
        <w:ind w:firstLine="851"/>
        <w:jc w:val="both"/>
        <w:rPr>
          <w:rFonts w:ascii="Lato" w:hAnsi="Lato"/>
          <w:b/>
          <w:bCs/>
        </w:rPr>
      </w:pPr>
      <w:bookmarkStart w:id="11" w:name="_Hlk197526349"/>
      <w:r w:rsidRPr="000213CB">
        <w:rPr>
          <w:rFonts w:ascii="Lato" w:hAnsi="Lato"/>
          <w:b/>
          <w:bCs/>
        </w:rPr>
        <w:t>ACUERDO XII/44/2025.  Oficio ITE-UTCE-0272/2025; signado por la Titular de la Unidad Técnica de lo Contencioso Electoral de la Secretaría Ejecutiva del Instituto Tlaxcalteca de Elecciones, recibido a través del oficio SP/TSJ/375/2025.</w:t>
      </w:r>
      <w:r w:rsidR="00253947" w:rsidRPr="000213CB">
        <w:rPr>
          <w:rFonts w:ascii="Lato" w:hAnsi="Lato"/>
          <w:b/>
          <w:bCs/>
        </w:rPr>
        <w:t xml:space="preserve"> - - - - - - - - - - - - - - - - - - - - - - - - - - - - - - - - - - - - - - - - - - - </w:t>
      </w:r>
    </w:p>
    <w:p w14:paraId="32F11658" w14:textId="664F4EB5" w:rsidR="00334145" w:rsidRPr="000213CB" w:rsidRDefault="00334145" w:rsidP="00334145">
      <w:pPr>
        <w:tabs>
          <w:tab w:val="left" w:pos="5387"/>
        </w:tabs>
        <w:spacing w:after="0" w:line="480" w:lineRule="auto"/>
        <w:jc w:val="both"/>
        <w:rPr>
          <w:rFonts w:ascii="Lato" w:hAnsi="Lato"/>
        </w:rPr>
      </w:pPr>
      <w:r w:rsidRPr="000213CB">
        <w:rPr>
          <w:rFonts w:ascii="Lato" w:hAnsi="Lato"/>
        </w:rPr>
        <w:t>Dada cuenta con el oficio de referencia, mediante el cual, la Titular de la Unidad Técnica de lo Contencioso Electoral de la Secretaría Ejecutiva del Instituto Tlaxcalteca de Elecciones, en cumplimiento al punto CUARTO inciso c) del acuerdo de fecha veintiocho de abril de dos mil veinticinco dictado por la Comisión de Quejas y Denuncias de ese Instituto dentro las actuaciones que integran el expediente CQD/CA/CG/010/2025, solicitan que dentro del plazo de cuarenta y ocho horas contadas a partir de la legal notificación se remita a la  CQYD, el informe y constancias debidamente certificadas respecto de la servidora pública cuyo nombre ahí se precisa.</w:t>
      </w:r>
      <w:r w:rsidR="00253947" w:rsidRPr="000213CB">
        <w:rPr>
          <w:rFonts w:ascii="Lato" w:hAnsi="Lato"/>
        </w:rPr>
        <w:t xml:space="preserve"> </w:t>
      </w:r>
      <w:r w:rsidRPr="000213CB">
        <w:rPr>
          <w:rFonts w:ascii="Lato" w:hAnsi="Lato"/>
        </w:rPr>
        <w:t>En atención a lo anterior, con fundamento en lo que establecen los artículos 61 de la Ley Orgánica del Poder Judicial del Estado; y 82 fracción V del Reglamento del Consejo de la Judicatura del Estado, se determina:</w:t>
      </w:r>
    </w:p>
    <w:p w14:paraId="65F2F094" w14:textId="77777777" w:rsidR="00334145" w:rsidRPr="000213CB" w:rsidRDefault="00334145" w:rsidP="00334145">
      <w:pPr>
        <w:pStyle w:val="Prrafodelista"/>
        <w:numPr>
          <w:ilvl w:val="0"/>
          <w:numId w:val="62"/>
        </w:numPr>
        <w:tabs>
          <w:tab w:val="left" w:pos="5387"/>
        </w:tabs>
        <w:spacing w:after="0" w:line="480" w:lineRule="auto"/>
        <w:jc w:val="both"/>
        <w:rPr>
          <w:rFonts w:ascii="Lato" w:hAnsi="Lato"/>
        </w:rPr>
      </w:pPr>
      <w:r w:rsidRPr="000213CB">
        <w:rPr>
          <w:rFonts w:ascii="Lato" w:hAnsi="Lato"/>
        </w:rPr>
        <w:t>Tomar conocimiento del contenido íntegro del oficio de cuenta.</w:t>
      </w:r>
    </w:p>
    <w:p w14:paraId="340449F7" w14:textId="1924FE77" w:rsidR="00334145" w:rsidRPr="000213CB" w:rsidRDefault="00AD701B" w:rsidP="00334145">
      <w:pPr>
        <w:pStyle w:val="Prrafodelista"/>
        <w:numPr>
          <w:ilvl w:val="0"/>
          <w:numId w:val="62"/>
        </w:numPr>
        <w:tabs>
          <w:tab w:val="left" w:pos="5387"/>
        </w:tabs>
        <w:spacing w:after="0" w:line="480" w:lineRule="auto"/>
        <w:jc w:val="both"/>
        <w:rPr>
          <w:rFonts w:ascii="Lato" w:hAnsi="Lato"/>
        </w:rPr>
      </w:pPr>
      <w:r w:rsidRPr="000213CB">
        <w:rPr>
          <w:rFonts w:ascii="Lato" w:hAnsi="Lato"/>
        </w:rPr>
        <w:t>Facultar a la Secretaría Ejecutiva</w:t>
      </w:r>
      <w:r w:rsidR="00ED094D" w:rsidRPr="000213CB">
        <w:rPr>
          <w:rFonts w:ascii="Lato" w:hAnsi="Lato"/>
        </w:rPr>
        <w:t xml:space="preserve"> el informe solicitado</w:t>
      </w:r>
      <w:r w:rsidRPr="000213CB">
        <w:rPr>
          <w:rFonts w:ascii="Lato" w:hAnsi="Lato"/>
        </w:rPr>
        <w:t>,</w:t>
      </w:r>
      <w:r w:rsidR="00ED094D" w:rsidRPr="000213CB">
        <w:rPr>
          <w:rFonts w:ascii="Lato" w:hAnsi="Lato"/>
        </w:rPr>
        <w:t xml:space="preserve"> debiendo agregarse las</w:t>
      </w:r>
      <w:r w:rsidR="00334145" w:rsidRPr="000213CB">
        <w:rPr>
          <w:rFonts w:ascii="Lato" w:hAnsi="Lato"/>
        </w:rPr>
        <w:t xml:space="preserve"> constancias respectivas</w:t>
      </w:r>
      <w:r w:rsidRPr="000213CB">
        <w:rPr>
          <w:rFonts w:ascii="Lato" w:hAnsi="Lato"/>
        </w:rPr>
        <w:t>,</w:t>
      </w:r>
      <w:r w:rsidR="00334145" w:rsidRPr="000213CB">
        <w:rPr>
          <w:rFonts w:ascii="Lato" w:hAnsi="Lato"/>
        </w:rPr>
        <w:t xml:space="preserve"> en copia certificada.</w:t>
      </w:r>
    </w:p>
    <w:p w14:paraId="2396474C" w14:textId="79D4F25B" w:rsidR="00334145" w:rsidRPr="000213CB" w:rsidRDefault="00334145" w:rsidP="00334145">
      <w:pPr>
        <w:tabs>
          <w:tab w:val="left" w:pos="5387"/>
        </w:tabs>
        <w:spacing w:after="0" w:line="480" w:lineRule="auto"/>
        <w:jc w:val="both"/>
        <w:rPr>
          <w:rFonts w:ascii="Lato" w:hAnsi="Lato"/>
          <w:b/>
          <w:bCs/>
          <w:u w:val="single"/>
        </w:rPr>
      </w:pPr>
      <w:r w:rsidRPr="000213CB">
        <w:rPr>
          <w:rFonts w:ascii="Lato" w:hAnsi="Lato"/>
        </w:rPr>
        <w:t xml:space="preserve">Comuníquese </w:t>
      </w:r>
      <w:r w:rsidR="002F061C" w:rsidRPr="000213CB">
        <w:rPr>
          <w:rFonts w:ascii="Lato" w:hAnsi="Lato"/>
        </w:rPr>
        <w:t xml:space="preserve">en vía de reiteración a la Magistrada </w:t>
      </w:r>
      <w:proofErr w:type="gramStart"/>
      <w:r w:rsidR="002F061C" w:rsidRPr="000213CB">
        <w:rPr>
          <w:rFonts w:ascii="Lato" w:hAnsi="Lato"/>
        </w:rPr>
        <w:t>Presidenta</w:t>
      </w:r>
      <w:proofErr w:type="gramEnd"/>
      <w:r w:rsidR="002F061C" w:rsidRPr="000213CB">
        <w:rPr>
          <w:rFonts w:ascii="Lato" w:hAnsi="Lato"/>
        </w:rPr>
        <w:t xml:space="preserve"> del Tribunal Superior de Justicia y del Consejo de la Judicatura del Estado, para constancia</w:t>
      </w:r>
      <w:r w:rsidRPr="000213CB">
        <w:rPr>
          <w:rFonts w:ascii="Lato" w:hAnsi="Lato"/>
        </w:rPr>
        <w:t>.</w:t>
      </w:r>
      <w:r w:rsidR="00253947" w:rsidRPr="000213CB">
        <w:rPr>
          <w:rFonts w:ascii="Lato" w:hAnsi="Lato"/>
        </w:rPr>
        <w:t xml:space="preserve"> </w:t>
      </w:r>
      <w:bookmarkEnd w:id="11"/>
      <w:r w:rsidR="00253947" w:rsidRPr="000213CB">
        <w:rPr>
          <w:rFonts w:ascii="Lato" w:hAnsi="Lato"/>
          <w:b/>
          <w:bCs/>
          <w:u w:val="single"/>
        </w:rPr>
        <w:t>APROBADO POR</w:t>
      </w:r>
      <w:r w:rsidR="001B0CCC">
        <w:rPr>
          <w:rFonts w:ascii="Lato" w:hAnsi="Lato"/>
          <w:b/>
          <w:bCs/>
          <w:u w:val="single"/>
        </w:rPr>
        <w:t xml:space="preserve"> </w:t>
      </w:r>
      <w:r w:rsidR="00253947" w:rsidRPr="000213CB">
        <w:rPr>
          <w:rFonts w:ascii="Lato" w:hAnsi="Lato"/>
          <w:b/>
          <w:bCs/>
          <w:u w:val="single"/>
        </w:rPr>
        <w:t>UNANIMIDAD DE VOTOS.</w:t>
      </w:r>
    </w:p>
    <w:p w14:paraId="77B82346" w14:textId="47583D1E" w:rsidR="00334145" w:rsidRPr="000213CB" w:rsidRDefault="00334145" w:rsidP="00253947">
      <w:pPr>
        <w:tabs>
          <w:tab w:val="left" w:pos="5387"/>
        </w:tabs>
        <w:spacing w:after="0" w:line="480" w:lineRule="auto"/>
        <w:ind w:firstLine="851"/>
        <w:jc w:val="both"/>
        <w:rPr>
          <w:rFonts w:ascii="Lato" w:hAnsi="Lato"/>
          <w:b/>
          <w:bCs/>
        </w:rPr>
      </w:pPr>
      <w:bookmarkStart w:id="12" w:name="_Hlk197526742"/>
      <w:r w:rsidRPr="000213CB">
        <w:rPr>
          <w:rFonts w:ascii="Lato" w:hAnsi="Lato"/>
          <w:b/>
          <w:bCs/>
        </w:rPr>
        <w:lastRenderedPageBreak/>
        <w:t xml:space="preserve">ACUERDO XIII/44/2025. Oficio D-TIC/304/2025, signado por el </w:t>
      </w:r>
      <w:proofErr w:type="gramStart"/>
      <w:r w:rsidRPr="000213CB">
        <w:rPr>
          <w:rFonts w:ascii="Lato" w:hAnsi="Lato"/>
          <w:b/>
          <w:bCs/>
        </w:rPr>
        <w:t>Director</w:t>
      </w:r>
      <w:proofErr w:type="gramEnd"/>
      <w:r w:rsidRPr="000213CB">
        <w:rPr>
          <w:rFonts w:ascii="Lato" w:hAnsi="Lato"/>
          <w:b/>
          <w:bCs/>
        </w:rPr>
        <w:t xml:space="preserve"> de Tecnologías de la Información y Comunicación del Poder Judicial del Estado.</w:t>
      </w:r>
      <w:r w:rsidR="00253947" w:rsidRPr="000213CB">
        <w:rPr>
          <w:rFonts w:ascii="Lato" w:hAnsi="Lato"/>
          <w:b/>
          <w:bCs/>
        </w:rPr>
        <w:t xml:space="preserve"> - - - - - - - - - - - - - - - - - - - - - - - - - - - - - - - - - - - - - - - - - - - - - - - - - - - </w:t>
      </w:r>
      <w:r w:rsidRPr="000213CB">
        <w:rPr>
          <w:rFonts w:ascii="Lato" w:hAnsi="Lato"/>
        </w:rPr>
        <w:t>Dada cuenta con el oficio de referencia, mediante el cual, el Director de Tecnologías de la Información y Comunicación del Poder Judicial del Estado, solicita asignación de vales de gasolina, en atención a que, es común que el personal adscrito a su área, salga a Juzgado</w:t>
      </w:r>
      <w:r w:rsidR="00556C62" w:rsidRPr="000213CB">
        <w:rPr>
          <w:rFonts w:ascii="Lato" w:hAnsi="Lato"/>
        </w:rPr>
        <w:t xml:space="preserve">s </w:t>
      </w:r>
      <w:r w:rsidRPr="000213CB">
        <w:rPr>
          <w:rFonts w:ascii="Lato" w:hAnsi="Lato"/>
        </w:rPr>
        <w:t xml:space="preserve">foráneos </w:t>
      </w:r>
      <w:r w:rsidR="00556C62" w:rsidRPr="000213CB">
        <w:rPr>
          <w:rFonts w:ascii="Lato" w:hAnsi="Lato"/>
        </w:rPr>
        <w:t>par</w:t>
      </w:r>
      <w:r w:rsidRPr="000213CB">
        <w:rPr>
          <w:rFonts w:ascii="Lato" w:hAnsi="Lato"/>
        </w:rPr>
        <w:t>a atender diligencias, eventos y soportes, para lo cual es necesario tener la movilidad necesaria, toda vez que se trasladan con cámara para grabar entrevista</w:t>
      </w:r>
      <w:r w:rsidR="004E5BD6" w:rsidRPr="000213CB">
        <w:rPr>
          <w:rFonts w:ascii="Lato" w:hAnsi="Lato"/>
        </w:rPr>
        <w:t>s</w:t>
      </w:r>
      <w:r w:rsidRPr="000213CB">
        <w:rPr>
          <w:rFonts w:ascii="Lato" w:hAnsi="Lato"/>
        </w:rPr>
        <w:t>, solicitando la cantidad de $3,500.00 (Tres mil quinientos pesos 00/100 M.N.) mensuales para tal efecto.</w:t>
      </w:r>
      <w:r w:rsidR="00253947" w:rsidRPr="000213CB">
        <w:rPr>
          <w:rFonts w:ascii="Lato" w:hAnsi="Lato"/>
        </w:rPr>
        <w:t xml:space="preserve"> </w:t>
      </w:r>
    </w:p>
    <w:p w14:paraId="6E2E2C8A" w14:textId="3D9826C2" w:rsidR="00334145" w:rsidRPr="000213CB" w:rsidRDefault="00334145" w:rsidP="00334145">
      <w:pPr>
        <w:tabs>
          <w:tab w:val="left" w:pos="5387"/>
          <w:tab w:val="left" w:pos="5954"/>
          <w:tab w:val="left" w:pos="7513"/>
        </w:tabs>
        <w:spacing w:after="0" w:line="480" w:lineRule="auto"/>
        <w:jc w:val="both"/>
        <w:rPr>
          <w:rFonts w:ascii="Lato" w:hAnsi="Lato" w:cstheme="minorHAnsi"/>
          <w:bCs/>
          <w:bdr w:val="none" w:sz="0" w:space="0" w:color="auto" w:frame="1"/>
        </w:rPr>
      </w:pPr>
      <w:r w:rsidRPr="000213CB">
        <w:rPr>
          <w:rFonts w:ascii="Lato" w:hAnsi="Lato" w:cstheme="minorHAnsi"/>
          <w:bCs/>
          <w:bdr w:val="none" w:sz="0" w:space="0" w:color="auto" w:frame="1"/>
        </w:rPr>
        <w:t xml:space="preserve">En atención a lo anterior y </w:t>
      </w:r>
      <w:r w:rsidR="00EA4A15" w:rsidRPr="000213CB">
        <w:rPr>
          <w:rFonts w:ascii="Lato" w:hAnsi="Lato" w:cstheme="minorHAnsi"/>
          <w:bCs/>
          <w:bdr w:val="none" w:sz="0" w:space="0" w:color="auto" w:frame="1"/>
        </w:rPr>
        <w:t>dadas las c</w:t>
      </w:r>
      <w:r w:rsidR="00253947" w:rsidRPr="000213CB">
        <w:rPr>
          <w:rFonts w:ascii="Lato" w:hAnsi="Lato" w:cstheme="minorHAnsi"/>
          <w:bCs/>
          <w:bdr w:val="none" w:sz="0" w:space="0" w:color="auto" w:frame="1"/>
        </w:rPr>
        <w:t>ondiciones de</w:t>
      </w:r>
      <w:r w:rsidR="00EA4A15" w:rsidRPr="000213CB">
        <w:rPr>
          <w:rFonts w:ascii="Lato" w:hAnsi="Lato" w:cstheme="minorHAnsi"/>
          <w:bCs/>
          <w:bdr w:val="none" w:sz="0" w:space="0" w:color="auto" w:frame="1"/>
        </w:rPr>
        <w:t>l área de Tecnologías la Información y Comunicación del Poder Judicial del Estado,</w:t>
      </w:r>
      <w:r w:rsidRPr="000213CB">
        <w:rPr>
          <w:rFonts w:ascii="Lato" w:hAnsi="Lato" w:cstheme="minorHAnsi"/>
          <w:bCs/>
          <w:bdr w:val="none" w:sz="0" w:space="0" w:color="auto" w:frame="1"/>
        </w:rPr>
        <w:t xml:space="preserve"> con fundamento en lo que establecen los artículos 61 y 77 de la Ley Orgánica del Poder Judicial del Estado; 9 fracción XVII del Reglamento del Consejo de la Judicatura del Estado, se determina:</w:t>
      </w:r>
    </w:p>
    <w:p w14:paraId="5E23ADD2" w14:textId="77777777" w:rsidR="00334145" w:rsidRPr="000213CB" w:rsidRDefault="00334145" w:rsidP="00334145">
      <w:pPr>
        <w:pStyle w:val="Prrafodelista"/>
        <w:numPr>
          <w:ilvl w:val="0"/>
          <w:numId w:val="63"/>
        </w:numPr>
        <w:tabs>
          <w:tab w:val="left" w:pos="5387"/>
          <w:tab w:val="left" w:pos="5954"/>
          <w:tab w:val="left" w:pos="7513"/>
        </w:tabs>
        <w:spacing w:after="0" w:line="480" w:lineRule="auto"/>
        <w:jc w:val="both"/>
        <w:rPr>
          <w:rFonts w:ascii="Lato" w:hAnsi="Lato" w:cstheme="minorHAnsi"/>
          <w:bCs/>
          <w:bdr w:val="none" w:sz="0" w:space="0" w:color="auto" w:frame="1"/>
        </w:rPr>
      </w:pPr>
      <w:r w:rsidRPr="000213CB">
        <w:rPr>
          <w:rFonts w:ascii="Lato" w:hAnsi="Lato" w:cstheme="minorHAnsi"/>
          <w:bCs/>
          <w:bdr w:val="none" w:sz="0" w:space="0" w:color="auto" w:frame="1"/>
        </w:rPr>
        <w:t>Tomar conocimiento del oficio de cuenta.</w:t>
      </w:r>
    </w:p>
    <w:p w14:paraId="1B4A83C3" w14:textId="093BEDB5" w:rsidR="00253947" w:rsidRPr="000213CB" w:rsidRDefault="00EA4A15" w:rsidP="00334145">
      <w:pPr>
        <w:pStyle w:val="Prrafodelista"/>
        <w:numPr>
          <w:ilvl w:val="0"/>
          <w:numId w:val="63"/>
        </w:numPr>
        <w:tabs>
          <w:tab w:val="left" w:pos="5387"/>
          <w:tab w:val="left" w:pos="5954"/>
          <w:tab w:val="left" w:pos="7513"/>
        </w:tabs>
        <w:spacing w:after="0" w:line="480" w:lineRule="auto"/>
        <w:jc w:val="both"/>
        <w:rPr>
          <w:rFonts w:ascii="Lato" w:hAnsi="Lato" w:cstheme="minorHAnsi"/>
          <w:bCs/>
          <w:bdr w:val="none" w:sz="0" w:space="0" w:color="auto" w:frame="1"/>
        </w:rPr>
      </w:pPr>
      <w:r w:rsidRPr="000213CB">
        <w:rPr>
          <w:rFonts w:ascii="Lato" w:hAnsi="Lato" w:cstheme="minorHAnsi"/>
          <w:bCs/>
          <w:bdr w:val="none" w:sz="0" w:space="0" w:color="auto" w:frame="1"/>
        </w:rPr>
        <w:t xml:space="preserve">Requerir al Tesorero del Poder Judicial del Estado, informe </w:t>
      </w:r>
      <w:r w:rsidR="005706B6" w:rsidRPr="000213CB">
        <w:rPr>
          <w:rFonts w:ascii="Lato" w:hAnsi="Lato" w:cstheme="minorHAnsi"/>
          <w:bCs/>
          <w:bdr w:val="none" w:sz="0" w:space="0" w:color="auto" w:frame="1"/>
        </w:rPr>
        <w:t xml:space="preserve">a este Cuerpo Colegiado, </w:t>
      </w:r>
      <w:r w:rsidR="005F2DA1" w:rsidRPr="000213CB">
        <w:rPr>
          <w:rFonts w:ascii="Lato" w:hAnsi="Lato" w:cstheme="minorHAnsi"/>
          <w:bCs/>
          <w:bdr w:val="none" w:sz="0" w:space="0" w:color="auto" w:frame="1"/>
        </w:rPr>
        <w:t>en el término de tres días</w:t>
      </w:r>
      <w:r w:rsidR="005706B6" w:rsidRPr="000213CB">
        <w:rPr>
          <w:rFonts w:ascii="Lato" w:hAnsi="Lato" w:cstheme="minorHAnsi"/>
          <w:bCs/>
          <w:bdr w:val="none" w:sz="0" w:space="0" w:color="auto" w:frame="1"/>
        </w:rPr>
        <w:t xml:space="preserve"> hábiles</w:t>
      </w:r>
      <w:r w:rsidRPr="000213CB">
        <w:rPr>
          <w:rFonts w:ascii="Lato" w:hAnsi="Lato" w:cstheme="minorHAnsi"/>
          <w:bCs/>
          <w:bdr w:val="none" w:sz="0" w:space="0" w:color="auto" w:frame="1"/>
        </w:rPr>
        <w:t>, si se cuenta con suficiencia presupuestal en la partida respectiva del presupuesto de Egresos del Poder Judicial del Estado</w:t>
      </w:r>
      <w:r w:rsidR="005F2DA1" w:rsidRPr="000213CB">
        <w:rPr>
          <w:rFonts w:ascii="Lato" w:hAnsi="Lato" w:cstheme="minorHAnsi"/>
          <w:bCs/>
          <w:bdr w:val="none" w:sz="0" w:space="0" w:color="auto" w:frame="1"/>
        </w:rPr>
        <w:t>, para atender la petición; h</w:t>
      </w:r>
      <w:r w:rsidRPr="000213CB">
        <w:rPr>
          <w:rFonts w:ascii="Lato" w:hAnsi="Lato" w:cstheme="minorHAnsi"/>
          <w:bCs/>
          <w:bdr w:val="none" w:sz="0" w:space="0" w:color="auto" w:frame="1"/>
        </w:rPr>
        <w:t>echo que sea, se acordar</w:t>
      </w:r>
      <w:r w:rsidR="005F2DA1" w:rsidRPr="000213CB">
        <w:rPr>
          <w:rFonts w:ascii="Lato" w:hAnsi="Lato" w:cstheme="minorHAnsi"/>
          <w:bCs/>
          <w:bdr w:val="none" w:sz="0" w:space="0" w:color="auto" w:frame="1"/>
        </w:rPr>
        <w:t>á</w:t>
      </w:r>
      <w:r w:rsidRPr="000213CB">
        <w:rPr>
          <w:rFonts w:ascii="Lato" w:hAnsi="Lato" w:cstheme="minorHAnsi"/>
          <w:bCs/>
          <w:bdr w:val="none" w:sz="0" w:space="0" w:color="auto" w:frame="1"/>
        </w:rPr>
        <w:t xml:space="preserve"> lo que en derecho corresponda.</w:t>
      </w:r>
    </w:p>
    <w:p w14:paraId="4ED625DD" w14:textId="75015552" w:rsidR="00334145" w:rsidRPr="000213CB" w:rsidRDefault="00334145" w:rsidP="00334145">
      <w:pPr>
        <w:pStyle w:val="NormalWeb"/>
        <w:spacing w:before="0" w:beforeAutospacing="0" w:after="0" w:afterAutospacing="0" w:line="480" w:lineRule="auto"/>
        <w:jc w:val="both"/>
        <w:rPr>
          <w:rFonts w:ascii="Lato" w:hAnsi="Lato" w:cstheme="minorHAnsi"/>
          <w:b/>
          <w:sz w:val="22"/>
          <w:szCs w:val="22"/>
          <w:u w:val="single"/>
          <w:bdr w:val="none" w:sz="0" w:space="0" w:color="auto" w:frame="1"/>
        </w:rPr>
      </w:pPr>
      <w:r w:rsidRPr="000213CB">
        <w:rPr>
          <w:rFonts w:ascii="Lato" w:hAnsi="Lato" w:cstheme="minorHAnsi"/>
          <w:bCs/>
          <w:sz w:val="22"/>
          <w:szCs w:val="22"/>
          <w:bdr w:val="none" w:sz="0" w:space="0" w:color="auto" w:frame="1"/>
        </w:rPr>
        <w:t xml:space="preserve">Comuníquese lo anterior al </w:t>
      </w:r>
      <w:proofErr w:type="gramStart"/>
      <w:r w:rsidRPr="000213CB">
        <w:rPr>
          <w:rFonts w:ascii="Lato" w:hAnsi="Lato" w:cstheme="minorHAnsi"/>
          <w:bCs/>
          <w:sz w:val="22"/>
          <w:szCs w:val="22"/>
          <w:bdr w:val="none" w:sz="0" w:space="0" w:color="auto" w:frame="1"/>
        </w:rPr>
        <w:t>Director</w:t>
      </w:r>
      <w:proofErr w:type="gramEnd"/>
      <w:r w:rsidRPr="000213CB">
        <w:rPr>
          <w:rFonts w:ascii="Lato" w:hAnsi="Lato" w:cstheme="minorHAnsi"/>
          <w:bCs/>
          <w:sz w:val="22"/>
          <w:szCs w:val="22"/>
          <w:bdr w:val="none" w:sz="0" w:space="0" w:color="auto" w:frame="1"/>
        </w:rPr>
        <w:t xml:space="preserve"> de Tecnologías de la Información y Comunicación del Poder Judicial del Estado y al Tesorero del Poder Judicial del Estado, para su conocimiento y efectos legales correspondientes.</w:t>
      </w:r>
      <w:r w:rsidR="00EA4A15" w:rsidRPr="000213CB">
        <w:rPr>
          <w:rFonts w:ascii="Lato" w:hAnsi="Lato" w:cstheme="minorHAnsi"/>
          <w:bCs/>
          <w:sz w:val="22"/>
          <w:szCs w:val="22"/>
          <w:bdr w:val="none" w:sz="0" w:space="0" w:color="auto" w:frame="1"/>
        </w:rPr>
        <w:t xml:space="preserve"> </w:t>
      </w:r>
      <w:bookmarkEnd w:id="12"/>
      <w:r w:rsidR="00EA4A15" w:rsidRPr="000213CB">
        <w:rPr>
          <w:rFonts w:ascii="Lato" w:hAnsi="Lato" w:cstheme="minorHAnsi"/>
          <w:b/>
          <w:sz w:val="22"/>
          <w:szCs w:val="22"/>
          <w:u w:val="single"/>
          <w:bdr w:val="none" w:sz="0" w:space="0" w:color="auto" w:frame="1"/>
        </w:rPr>
        <w:t>APROBADO POR UNANIMIDAD DE VOTOS.</w:t>
      </w:r>
    </w:p>
    <w:p w14:paraId="05DA6CA0" w14:textId="148C586F" w:rsidR="00EA4A15" w:rsidRPr="000213CB" w:rsidRDefault="00EA4A15" w:rsidP="00EA4A15">
      <w:pPr>
        <w:pStyle w:val="yiv3892954483gmail-xmsonormal"/>
        <w:shd w:val="clear" w:color="auto" w:fill="FFFFFF"/>
        <w:tabs>
          <w:tab w:val="left" w:pos="284"/>
        </w:tabs>
        <w:spacing w:before="0" w:beforeAutospacing="0" w:after="0" w:afterAutospacing="0" w:line="480" w:lineRule="auto"/>
        <w:ind w:firstLine="851"/>
        <w:jc w:val="both"/>
        <w:rPr>
          <w:rFonts w:ascii="Lato" w:hAnsi="Lato"/>
          <w:b/>
          <w:bCs/>
          <w:sz w:val="22"/>
          <w:szCs w:val="22"/>
        </w:rPr>
      </w:pPr>
      <w:bookmarkStart w:id="13" w:name="_Hlk197526887"/>
      <w:r w:rsidRPr="000213CB">
        <w:rPr>
          <w:rFonts w:ascii="Lato" w:hAnsi="Lato"/>
          <w:b/>
          <w:bCs/>
          <w:sz w:val="22"/>
          <w:szCs w:val="22"/>
        </w:rPr>
        <w:t xml:space="preserve">ACUERDO XIV/44/2025. Oficio número DSP/979/2025, recibido el seis de mayo de dos mil veinticinco, signado por el </w:t>
      </w:r>
      <w:proofErr w:type="gramStart"/>
      <w:r w:rsidRPr="000213CB">
        <w:rPr>
          <w:rFonts w:ascii="Lato" w:hAnsi="Lato"/>
          <w:b/>
          <w:bCs/>
          <w:sz w:val="22"/>
          <w:szCs w:val="22"/>
        </w:rPr>
        <w:t>Jefe</w:t>
      </w:r>
      <w:proofErr w:type="gramEnd"/>
      <w:r w:rsidRPr="000213CB">
        <w:rPr>
          <w:rFonts w:ascii="Lato" w:hAnsi="Lato"/>
          <w:b/>
          <w:bCs/>
          <w:sz w:val="22"/>
          <w:szCs w:val="22"/>
        </w:rPr>
        <w:t xml:space="preserve"> del Departamento de Servicios Periciales del Tribunal Superior de Justicia del Estado.</w:t>
      </w:r>
      <w:r w:rsidR="00533A49" w:rsidRPr="000213CB">
        <w:rPr>
          <w:rFonts w:ascii="Lato" w:hAnsi="Lato"/>
          <w:b/>
          <w:bCs/>
          <w:sz w:val="22"/>
          <w:szCs w:val="22"/>
        </w:rPr>
        <w:t xml:space="preserve"> - - - - - - - - - - </w:t>
      </w:r>
    </w:p>
    <w:p w14:paraId="0D897E2D" w14:textId="03FB1393" w:rsidR="002D7D09" w:rsidRPr="000213CB" w:rsidRDefault="00EA4A15" w:rsidP="002D7D09">
      <w:pPr>
        <w:spacing w:after="0" w:line="480" w:lineRule="auto"/>
        <w:jc w:val="both"/>
        <w:rPr>
          <w:rFonts w:ascii="Lato" w:hAnsi="Lato" w:cstheme="minorHAnsi"/>
          <w:bdr w:val="none" w:sz="0" w:space="0" w:color="auto" w:frame="1"/>
        </w:rPr>
      </w:pPr>
      <w:r w:rsidRPr="000213CB">
        <w:rPr>
          <w:rFonts w:ascii="Lato" w:hAnsi="Lato"/>
        </w:rPr>
        <w:t xml:space="preserve">Dada cuenta con el oficio de referencia, mediante el cual, </w:t>
      </w:r>
      <w:r w:rsidR="00CC7782" w:rsidRPr="000213CB">
        <w:rPr>
          <w:rFonts w:ascii="Lato" w:hAnsi="Lato"/>
        </w:rPr>
        <w:t xml:space="preserve">en seguimiento al acuerdo V/14/2023, del Consejo de la Judicatura del Estado, relativo a la autorización de la suspensión temporal al Maestro Mario Alberto Marroquín </w:t>
      </w:r>
      <w:r w:rsidR="00CC7782" w:rsidRPr="000213CB">
        <w:rPr>
          <w:rFonts w:ascii="Lato" w:hAnsi="Lato"/>
        </w:rPr>
        <w:lastRenderedPageBreak/>
        <w:t xml:space="preserve">Pérez del Libro </w:t>
      </w:r>
      <w:r w:rsidR="002D7D09" w:rsidRPr="000213CB">
        <w:rPr>
          <w:rFonts w:ascii="Lato" w:hAnsi="Lato"/>
        </w:rPr>
        <w:t xml:space="preserve">Único </w:t>
      </w:r>
      <w:r w:rsidR="00CC7782" w:rsidRPr="000213CB">
        <w:rPr>
          <w:rFonts w:ascii="Lato" w:hAnsi="Lato"/>
        </w:rPr>
        <w:t xml:space="preserve">de Peritos Auxiliares en la Administración de Justicia del Poder Judicial del Estado, el Jefe del Departamento de Servicios Periciales del Tribunal Superior de Justicia del Estado, remite el escrito de solicitud de dicho perito, para su reincorporación como perito auxiliar en las materias de grafoscopía, </w:t>
      </w:r>
      <w:proofErr w:type="spellStart"/>
      <w:r w:rsidR="00CC7782" w:rsidRPr="000213CB">
        <w:rPr>
          <w:rFonts w:ascii="Lato" w:hAnsi="Lato"/>
        </w:rPr>
        <w:t>documentoscopía</w:t>
      </w:r>
      <w:proofErr w:type="spellEnd"/>
      <w:r w:rsidR="00CC7782" w:rsidRPr="000213CB">
        <w:rPr>
          <w:rFonts w:ascii="Lato" w:hAnsi="Lato"/>
        </w:rPr>
        <w:t xml:space="preserve"> y dactiloscopía. En atención a lo anterior, y toda vez que la suspensión temporal de dicho perito fue a petición del mismo </w:t>
      </w:r>
      <w:r w:rsidR="002D7D09" w:rsidRPr="000213CB">
        <w:rPr>
          <w:rFonts w:ascii="Lato" w:hAnsi="Lato"/>
        </w:rPr>
        <w:t xml:space="preserve">para atender cuestiones de carácter personal, con fundamento en lo que establecen los artículos </w:t>
      </w:r>
      <w:r w:rsidR="002D7D09" w:rsidRPr="000213CB">
        <w:rPr>
          <w:rFonts w:ascii="Lato" w:hAnsi="Lato" w:cstheme="minorHAnsi"/>
          <w:bdr w:val="none" w:sz="0" w:space="0" w:color="auto" w:frame="1"/>
        </w:rPr>
        <w:t>44, fracción XI, 61, 83, 84, de la Ley Orgánica del Poder Judicial del Estado, 9, fracción XIV, del Reglamento del Conejo de la Judicatura del Estado, se determina:</w:t>
      </w:r>
    </w:p>
    <w:p w14:paraId="20D2A9F6" w14:textId="6BEC12C7" w:rsidR="002D7D09" w:rsidRPr="000213CB" w:rsidRDefault="002D7D09" w:rsidP="002D7D09">
      <w:pPr>
        <w:pStyle w:val="yiv3892954483gmail-xmsonormal"/>
        <w:numPr>
          <w:ilvl w:val="0"/>
          <w:numId w:val="67"/>
        </w:numPr>
        <w:shd w:val="clear" w:color="auto" w:fill="FFFFFF"/>
        <w:tabs>
          <w:tab w:val="left" w:pos="284"/>
        </w:tabs>
        <w:spacing w:before="0" w:beforeAutospacing="0" w:after="0" w:afterAutospacing="0" w:line="480" w:lineRule="auto"/>
        <w:jc w:val="both"/>
        <w:rPr>
          <w:rFonts w:ascii="Lato" w:hAnsi="Lato" w:cstheme="minorHAnsi"/>
          <w:sz w:val="22"/>
          <w:szCs w:val="22"/>
        </w:rPr>
      </w:pPr>
      <w:r w:rsidRPr="000213CB">
        <w:rPr>
          <w:rFonts w:ascii="Lato" w:hAnsi="Lato"/>
          <w:sz w:val="22"/>
          <w:szCs w:val="22"/>
        </w:rPr>
        <w:t>Tomar conocimiento del oficio de cuenta.</w:t>
      </w:r>
    </w:p>
    <w:p w14:paraId="4AEE9D22" w14:textId="4A3BC9C6" w:rsidR="002D7D09" w:rsidRPr="000213CB" w:rsidRDefault="002D7D09" w:rsidP="002D7D09">
      <w:pPr>
        <w:pStyle w:val="yiv3892954483gmail-xmsonormal"/>
        <w:numPr>
          <w:ilvl w:val="0"/>
          <w:numId w:val="67"/>
        </w:numPr>
        <w:shd w:val="clear" w:color="auto" w:fill="FFFFFF"/>
        <w:tabs>
          <w:tab w:val="left" w:pos="284"/>
        </w:tabs>
        <w:spacing w:before="0" w:beforeAutospacing="0" w:after="0" w:afterAutospacing="0" w:line="480" w:lineRule="auto"/>
        <w:jc w:val="both"/>
        <w:rPr>
          <w:rFonts w:ascii="Lato" w:hAnsi="Lato" w:cstheme="minorHAnsi"/>
          <w:sz w:val="22"/>
          <w:szCs w:val="22"/>
        </w:rPr>
      </w:pPr>
      <w:r w:rsidRPr="000213CB">
        <w:rPr>
          <w:rFonts w:ascii="Lato" w:hAnsi="Lato"/>
          <w:sz w:val="22"/>
          <w:szCs w:val="22"/>
        </w:rPr>
        <w:t xml:space="preserve">Autorizar la reincorporación del Maestro Mario Alberto Marroquín Pérez como Perito Auxiliar en la Administración de Justicia del Poder Judicial del Estado, en las materias de </w:t>
      </w:r>
      <w:proofErr w:type="spellStart"/>
      <w:r w:rsidRPr="000213CB">
        <w:rPr>
          <w:rFonts w:ascii="Lato" w:hAnsi="Lato"/>
          <w:sz w:val="22"/>
          <w:szCs w:val="22"/>
        </w:rPr>
        <w:t>Documentoscop</w:t>
      </w:r>
      <w:r w:rsidR="00252468" w:rsidRPr="000213CB">
        <w:rPr>
          <w:rFonts w:ascii="Lato" w:hAnsi="Lato"/>
          <w:sz w:val="22"/>
          <w:szCs w:val="22"/>
        </w:rPr>
        <w:t>í</w:t>
      </w:r>
      <w:r w:rsidRPr="000213CB">
        <w:rPr>
          <w:rFonts w:ascii="Lato" w:hAnsi="Lato"/>
          <w:sz w:val="22"/>
          <w:szCs w:val="22"/>
        </w:rPr>
        <w:t>a</w:t>
      </w:r>
      <w:proofErr w:type="spellEnd"/>
      <w:r w:rsidRPr="000213CB">
        <w:rPr>
          <w:rFonts w:ascii="Lato" w:hAnsi="Lato"/>
          <w:sz w:val="22"/>
          <w:szCs w:val="22"/>
        </w:rPr>
        <w:t>, Dact</w:t>
      </w:r>
      <w:r w:rsidR="00252468" w:rsidRPr="000213CB">
        <w:rPr>
          <w:rFonts w:ascii="Lato" w:hAnsi="Lato"/>
          <w:sz w:val="22"/>
          <w:szCs w:val="22"/>
        </w:rPr>
        <w:t>i</w:t>
      </w:r>
      <w:r w:rsidRPr="000213CB">
        <w:rPr>
          <w:rFonts w:ascii="Lato" w:hAnsi="Lato"/>
          <w:sz w:val="22"/>
          <w:szCs w:val="22"/>
        </w:rPr>
        <w:t>loscop</w:t>
      </w:r>
      <w:r w:rsidR="00252468" w:rsidRPr="000213CB">
        <w:rPr>
          <w:rFonts w:ascii="Lato" w:hAnsi="Lato"/>
          <w:sz w:val="22"/>
          <w:szCs w:val="22"/>
        </w:rPr>
        <w:t>í</w:t>
      </w:r>
      <w:r w:rsidRPr="000213CB">
        <w:rPr>
          <w:rFonts w:ascii="Lato" w:hAnsi="Lato"/>
          <w:sz w:val="22"/>
          <w:szCs w:val="22"/>
        </w:rPr>
        <w:t>a y Grafoscop</w:t>
      </w:r>
      <w:r w:rsidR="00252468" w:rsidRPr="000213CB">
        <w:rPr>
          <w:rFonts w:ascii="Lato" w:hAnsi="Lato"/>
          <w:sz w:val="22"/>
          <w:szCs w:val="22"/>
        </w:rPr>
        <w:t>í</w:t>
      </w:r>
      <w:r w:rsidRPr="000213CB">
        <w:rPr>
          <w:rFonts w:ascii="Lato" w:hAnsi="Lato"/>
          <w:sz w:val="22"/>
          <w:szCs w:val="22"/>
        </w:rPr>
        <w:t>a, con efectos a partir de</w:t>
      </w:r>
      <w:r w:rsidR="00533A49" w:rsidRPr="000213CB">
        <w:rPr>
          <w:rFonts w:ascii="Lato" w:hAnsi="Lato"/>
          <w:sz w:val="22"/>
          <w:szCs w:val="22"/>
        </w:rPr>
        <w:t xml:space="preserve"> que se le comunique el presente acuerdo.</w:t>
      </w:r>
    </w:p>
    <w:p w14:paraId="4C7751F6" w14:textId="3703CF22" w:rsidR="002D7D09" w:rsidRPr="000213CB" w:rsidRDefault="002D7D09" w:rsidP="002D7D09">
      <w:pPr>
        <w:spacing w:line="480" w:lineRule="auto"/>
        <w:jc w:val="both"/>
        <w:rPr>
          <w:rFonts w:ascii="Lato" w:hAnsi="Lato"/>
        </w:rPr>
      </w:pPr>
      <w:r w:rsidRPr="000213CB">
        <w:rPr>
          <w:rFonts w:ascii="Lato" w:hAnsi="Lato"/>
        </w:rPr>
        <w:t xml:space="preserve">Comuníquese esta determinación a la </w:t>
      </w:r>
      <w:proofErr w:type="gramStart"/>
      <w:r w:rsidRPr="000213CB">
        <w:rPr>
          <w:rFonts w:ascii="Lato" w:hAnsi="Lato"/>
        </w:rPr>
        <w:t>Secretaria General</w:t>
      </w:r>
      <w:proofErr w:type="gramEnd"/>
      <w:r w:rsidRPr="000213CB">
        <w:rPr>
          <w:rFonts w:ascii="Lato" w:hAnsi="Lato"/>
        </w:rPr>
        <w:t xml:space="preserve"> de Acuerdos y </w:t>
      </w:r>
      <w:r w:rsidR="00252468" w:rsidRPr="000213CB">
        <w:rPr>
          <w:rFonts w:ascii="Lato" w:hAnsi="Lato"/>
        </w:rPr>
        <w:t>a</w:t>
      </w:r>
      <w:r w:rsidRPr="000213CB">
        <w:rPr>
          <w:rFonts w:ascii="Lato" w:hAnsi="Lato"/>
        </w:rPr>
        <w:t>l Jefe del Departamento de Servicios Periciales del Tribunal Superior de Justicia del Estado, para su conocimiento y efectos legales correspondientes y a través de este último</w:t>
      </w:r>
      <w:r w:rsidR="00533A49" w:rsidRPr="000213CB">
        <w:rPr>
          <w:rFonts w:ascii="Lato" w:hAnsi="Lato"/>
        </w:rPr>
        <w:t>,</w:t>
      </w:r>
      <w:r w:rsidRPr="000213CB">
        <w:rPr>
          <w:rFonts w:ascii="Lato" w:hAnsi="Lato"/>
        </w:rPr>
        <w:t xml:space="preserve"> </w:t>
      </w:r>
      <w:r w:rsidRPr="000213CB">
        <w:rPr>
          <w:rFonts w:ascii="Lato" w:hAnsi="Lato" w:cstheme="minorHAnsi"/>
          <w:bdr w:val="none" w:sz="0" w:space="0" w:color="auto" w:frame="1"/>
        </w:rPr>
        <w:t xml:space="preserve">al </w:t>
      </w:r>
      <w:r w:rsidR="00252468" w:rsidRPr="000213CB">
        <w:rPr>
          <w:rFonts w:ascii="Lato" w:hAnsi="Lato" w:cstheme="minorHAnsi"/>
          <w:bdr w:val="none" w:sz="0" w:space="0" w:color="auto" w:frame="1"/>
        </w:rPr>
        <w:t>Maestro</w:t>
      </w:r>
      <w:r w:rsidRPr="000213CB">
        <w:rPr>
          <w:rFonts w:ascii="Lato" w:hAnsi="Lato" w:cstheme="minorHAnsi"/>
          <w:bdr w:val="none" w:sz="0" w:space="0" w:color="auto" w:frame="1"/>
        </w:rPr>
        <w:t xml:space="preserve"> Mario Alberto Marroquín Pérez, para su conocimiento. </w:t>
      </w:r>
      <w:bookmarkEnd w:id="13"/>
      <w:r w:rsidRPr="000213CB">
        <w:rPr>
          <w:rFonts w:ascii="Lato" w:hAnsi="Lato"/>
          <w:b/>
          <w:bCs/>
          <w:u w:val="single"/>
        </w:rPr>
        <w:t>APROBADO POR UNANIMIDAD DE VOTOS.</w:t>
      </w:r>
    </w:p>
    <w:p w14:paraId="5CE2DB05" w14:textId="77777777" w:rsidR="002D7D09" w:rsidRPr="000213CB" w:rsidRDefault="002D7D09" w:rsidP="00334145">
      <w:pPr>
        <w:pStyle w:val="yiv3892954483gmail-xmsonormal"/>
        <w:shd w:val="clear" w:color="auto" w:fill="FFFFFF"/>
        <w:tabs>
          <w:tab w:val="left" w:pos="284"/>
        </w:tabs>
        <w:spacing w:before="0" w:beforeAutospacing="0" w:after="0" w:afterAutospacing="0" w:line="480" w:lineRule="auto"/>
        <w:jc w:val="both"/>
        <w:rPr>
          <w:rFonts w:ascii="Lato" w:hAnsi="Lato" w:cstheme="minorHAnsi"/>
          <w:bCs/>
          <w:sz w:val="22"/>
          <w:szCs w:val="22"/>
        </w:rPr>
      </w:pPr>
    </w:p>
    <w:p w14:paraId="250FE2CE" w14:textId="7D1D0201" w:rsidR="00334145" w:rsidRPr="000213CB" w:rsidRDefault="00334145" w:rsidP="00334145">
      <w:pPr>
        <w:pStyle w:val="yiv3892954483gmail-xmsonormal"/>
        <w:shd w:val="clear" w:color="auto" w:fill="FFFFFF"/>
        <w:tabs>
          <w:tab w:val="left" w:pos="284"/>
        </w:tabs>
        <w:spacing w:before="0" w:beforeAutospacing="0" w:after="0" w:afterAutospacing="0" w:line="480" w:lineRule="auto"/>
        <w:jc w:val="both"/>
        <w:rPr>
          <w:rFonts w:ascii="Lato" w:hAnsi="Lato" w:cstheme="minorHAnsi"/>
          <w:sz w:val="22"/>
          <w:szCs w:val="22"/>
        </w:rPr>
      </w:pPr>
      <w:r w:rsidRPr="000213CB">
        <w:rPr>
          <w:rFonts w:ascii="Lato" w:hAnsi="Lato" w:cstheme="minorHAnsi"/>
          <w:bCs/>
          <w:sz w:val="22"/>
          <w:szCs w:val="22"/>
        </w:rPr>
        <w:t>Al no haber otro asunto</w:t>
      </w:r>
      <w:r w:rsidRPr="000213CB">
        <w:rPr>
          <w:rFonts w:ascii="Lato" w:hAnsi="Lato" w:cstheme="minorHAnsi"/>
          <w:sz w:val="22"/>
          <w:szCs w:val="22"/>
        </w:rPr>
        <w:t xml:space="preserve"> que tratar y siendo las</w:t>
      </w:r>
      <w:r w:rsidR="00EA4A15" w:rsidRPr="000213CB">
        <w:rPr>
          <w:rFonts w:ascii="Lato" w:hAnsi="Lato" w:cstheme="minorHAnsi"/>
          <w:sz w:val="22"/>
          <w:szCs w:val="22"/>
        </w:rPr>
        <w:t xml:space="preserve"> diez horas con treinta y ocho minutos </w:t>
      </w:r>
      <w:r w:rsidRPr="000213CB">
        <w:rPr>
          <w:rFonts w:ascii="Lato" w:hAnsi="Lato" w:cstheme="minorHAnsi"/>
          <w:sz w:val="22"/>
          <w:szCs w:val="22"/>
        </w:rPr>
        <w:t xml:space="preserve">de esta fecha, se declara concluida esta sesión extraordinaria privada del Consejo de la Judicatura del Estado de Tlaxcala, levantándose la presente acta, que firman para constancia los que en ella intervinieron, así como la Licenciada </w:t>
      </w:r>
      <w:proofErr w:type="spellStart"/>
      <w:r w:rsidRPr="000213CB">
        <w:rPr>
          <w:rFonts w:ascii="Lato" w:hAnsi="Lato" w:cstheme="minorHAnsi"/>
          <w:sz w:val="22"/>
          <w:szCs w:val="22"/>
        </w:rPr>
        <w:t>Midory</w:t>
      </w:r>
      <w:proofErr w:type="spellEnd"/>
      <w:r w:rsidRPr="000213CB">
        <w:rPr>
          <w:rFonts w:ascii="Lato" w:hAnsi="Lato" w:cstheme="minorHAnsi"/>
          <w:sz w:val="22"/>
          <w:szCs w:val="22"/>
        </w:rPr>
        <w:t xml:space="preserve"> Castro Bañuelos, </w:t>
      </w:r>
      <w:proofErr w:type="gramStart"/>
      <w:r w:rsidRPr="000213CB">
        <w:rPr>
          <w:rFonts w:ascii="Lato" w:hAnsi="Lato" w:cstheme="minorHAnsi"/>
          <w:sz w:val="22"/>
          <w:szCs w:val="22"/>
        </w:rPr>
        <w:t>Secretaria Ejecutiva</w:t>
      </w:r>
      <w:proofErr w:type="gramEnd"/>
      <w:r w:rsidRPr="000213CB">
        <w:rPr>
          <w:rFonts w:ascii="Lato" w:hAnsi="Lato" w:cstheme="minorHAnsi"/>
          <w:sz w:val="22"/>
          <w:szCs w:val="22"/>
        </w:rPr>
        <w:t xml:space="preserve"> del Consejo de la Judicatura, quien da fe. </w:t>
      </w:r>
    </w:p>
    <w:p w14:paraId="6D7CB65A" w14:textId="77777777" w:rsidR="00334145" w:rsidRPr="000213CB" w:rsidRDefault="00334145" w:rsidP="00334145">
      <w:pPr>
        <w:spacing w:after="0" w:line="480" w:lineRule="auto"/>
        <w:jc w:val="both"/>
        <w:rPr>
          <w:rFonts w:ascii="Lato" w:hAnsi="Lato"/>
        </w:rPr>
      </w:pPr>
      <w:r w:rsidRPr="000213CB">
        <w:rPr>
          <w:rFonts w:ascii="Lato" w:hAnsi="Lato"/>
        </w:rPr>
        <w:t xml:space="preserve">  </w:t>
      </w:r>
    </w:p>
    <w:p w14:paraId="0CBD7A32" w14:textId="77777777" w:rsidR="000213CB" w:rsidRPr="000213CB" w:rsidRDefault="000213CB" w:rsidP="00334145">
      <w:pPr>
        <w:spacing w:after="0" w:line="480" w:lineRule="auto"/>
        <w:jc w:val="both"/>
        <w:rPr>
          <w:rFonts w:ascii="Lato" w:hAnsi="Lato"/>
        </w:rPr>
      </w:pPr>
    </w:p>
    <w:p w14:paraId="601D1455" w14:textId="77777777" w:rsidR="00334145" w:rsidRDefault="00334145" w:rsidP="00334145">
      <w:pPr>
        <w:spacing w:after="0" w:line="480" w:lineRule="auto"/>
        <w:jc w:val="both"/>
        <w:rPr>
          <w:rFonts w:ascii="Lato" w:hAnsi="Lato"/>
        </w:rPr>
      </w:pPr>
    </w:p>
    <w:p w14:paraId="3C2255A0" w14:textId="77777777" w:rsidR="00A22EA7" w:rsidRDefault="00A22EA7" w:rsidP="00A22EA7">
      <w:pPr>
        <w:spacing w:after="0" w:line="240" w:lineRule="auto"/>
        <w:jc w:val="both"/>
        <w:rPr>
          <w:rFonts w:ascii="Lato" w:hAnsi="Lato"/>
        </w:rPr>
      </w:pPr>
    </w:p>
    <w:p w14:paraId="667DFD39" w14:textId="5259A90B" w:rsidR="00A22EA7" w:rsidRDefault="00A22EA7" w:rsidP="00A22EA7">
      <w:pPr>
        <w:spacing w:after="0" w:line="240" w:lineRule="auto"/>
        <w:jc w:val="both"/>
        <w:rPr>
          <w:rFonts w:ascii="Lato" w:hAnsi="Lato" w:cstheme="minorHAnsi"/>
          <w:b/>
        </w:rPr>
      </w:pPr>
      <w:r>
        <w:rPr>
          <w:rFonts w:ascii="Lato" w:hAnsi="Lato"/>
          <w:b/>
        </w:rPr>
        <w:t xml:space="preserve">CONTINUACIÓN DEL </w:t>
      </w:r>
      <w:r w:rsidRPr="000213CB">
        <w:rPr>
          <w:rFonts w:ascii="Lato" w:hAnsi="Lato"/>
          <w:b/>
        </w:rPr>
        <w:t>ACTA DE SESIÓN EXTRAORDINARIA PRIVADA DEL CONSEJO DE LA JUDICATURA DEL ESTADO DE TLAXCALA, CELEBRADA A</w:t>
      </w:r>
      <w:r w:rsidRPr="000213CB">
        <w:rPr>
          <w:rFonts w:ascii="Lato" w:hAnsi="Lato" w:cstheme="minorHAnsi"/>
          <w:b/>
        </w:rPr>
        <w:t xml:space="preserve"> LAS NUEVE HORAS DEL SIETE DE MAYO DE DOS MIL VEINTICINCO</w:t>
      </w:r>
      <w:r>
        <w:rPr>
          <w:rFonts w:ascii="Lato" w:hAnsi="Lato" w:cstheme="minorHAnsi"/>
          <w:b/>
        </w:rPr>
        <w:t>.</w:t>
      </w:r>
    </w:p>
    <w:p w14:paraId="079555FF" w14:textId="77777777" w:rsidR="00A22EA7" w:rsidRDefault="00A22EA7" w:rsidP="00A22EA7">
      <w:pPr>
        <w:spacing w:after="0" w:line="240" w:lineRule="auto"/>
        <w:jc w:val="both"/>
        <w:rPr>
          <w:rFonts w:ascii="Lato" w:hAnsi="Lato" w:cstheme="minorHAnsi"/>
          <w:b/>
        </w:rPr>
      </w:pPr>
    </w:p>
    <w:p w14:paraId="1693D718" w14:textId="77777777" w:rsidR="00A22EA7" w:rsidRDefault="00A22EA7" w:rsidP="00A22EA7">
      <w:pPr>
        <w:spacing w:after="0" w:line="240" w:lineRule="auto"/>
        <w:jc w:val="both"/>
        <w:rPr>
          <w:rFonts w:ascii="Lato" w:hAnsi="Lato" w:cstheme="minorHAnsi"/>
          <w:b/>
        </w:rPr>
      </w:pPr>
    </w:p>
    <w:p w14:paraId="283B6B1E" w14:textId="77777777" w:rsidR="00A22EA7" w:rsidRDefault="00A22EA7" w:rsidP="00A22EA7">
      <w:pPr>
        <w:spacing w:after="0" w:line="240" w:lineRule="auto"/>
        <w:jc w:val="both"/>
        <w:rPr>
          <w:rFonts w:ascii="Lato" w:hAnsi="Lato" w:cstheme="minorHAnsi"/>
          <w:b/>
        </w:rPr>
      </w:pPr>
    </w:p>
    <w:p w14:paraId="496EEA66" w14:textId="77777777" w:rsidR="00A22EA7" w:rsidRDefault="00A22EA7" w:rsidP="00A22EA7">
      <w:pPr>
        <w:spacing w:after="0" w:line="240" w:lineRule="auto"/>
        <w:jc w:val="both"/>
        <w:rPr>
          <w:rFonts w:ascii="Lato" w:hAnsi="Lato" w:cstheme="minorHAnsi"/>
          <w:b/>
        </w:rPr>
      </w:pPr>
    </w:p>
    <w:p w14:paraId="40E9A6C5" w14:textId="77777777" w:rsidR="00A22EA7" w:rsidRDefault="00A22EA7" w:rsidP="00A22EA7">
      <w:pPr>
        <w:spacing w:after="0" w:line="240" w:lineRule="auto"/>
        <w:jc w:val="both"/>
        <w:rPr>
          <w:rFonts w:ascii="Lato" w:hAnsi="Lato" w:cstheme="minorHAnsi"/>
          <w:b/>
        </w:rPr>
      </w:pPr>
    </w:p>
    <w:p w14:paraId="29305603" w14:textId="77777777" w:rsidR="00A22EA7" w:rsidRPr="000213CB" w:rsidRDefault="00A22EA7" w:rsidP="00334145">
      <w:pPr>
        <w:spacing w:after="0" w:line="480" w:lineRule="auto"/>
        <w:jc w:val="both"/>
        <w:rPr>
          <w:rFonts w:ascii="Lato" w:hAnsi="Lato"/>
        </w:rPr>
      </w:pPr>
    </w:p>
    <w:p w14:paraId="56A1E774" w14:textId="77777777" w:rsidR="00334145" w:rsidRPr="000213CB" w:rsidRDefault="00334145" w:rsidP="00334145">
      <w:pPr>
        <w:framePr w:hSpace="141" w:wrap="around" w:vAnchor="text" w:hAnchor="margin" w:y="130"/>
        <w:tabs>
          <w:tab w:val="left" w:pos="5387"/>
          <w:tab w:val="left" w:pos="5954"/>
        </w:tabs>
        <w:spacing w:after="0" w:line="240" w:lineRule="auto"/>
        <w:jc w:val="center"/>
        <w:rPr>
          <w:rFonts w:ascii="Lato" w:hAnsi="Lato" w:cstheme="minorHAnsi"/>
        </w:rPr>
      </w:pPr>
      <w:r w:rsidRPr="000213CB">
        <w:rPr>
          <w:rFonts w:ascii="Lato" w:hAnsi="Lato" w:cstheme="minorHAnsi"/>
        </w:rPr>
        <w:t>Magistrada Anel Bañuelos Meneses</w:t>
      </w:r>
    </w:p>
    <w:p w14:paraId="1C394088" w14:textId="77777777" w:rsidR="00334145" w:rsidRPr="000213CB" w:rsidRDefault="00334145" w:rsidP="00334145">
      <w:pPr>
        <w:framePr w:hSpace="141" w:wrap="around" w:vAnchor="text" w:hAnchor="margin" w:y="130"/>
        <w:tabs>
          <w:tab w:val="left" w:pos="5387"/>
          <w:tab w:val="left" w:pos="5954"/>
        </w:tabs>
        <w:spacing w:after="0" w:line="240" w:lineRule="auto"/>
        <w:jc w:val="center"/>
        <w:rPr>
          <w:rFonts w:ascii="Lato" w:hAnsi="Lato" w:cstheme="minorHAnsi"/>
        </w:rPr>
      </w:pPr>
      <w:r w:rsidRPr="000213CB">
        <w:rPr>
          <w:rFonts w:ascii="Lato" w:hAnsi="Lato" w:cstheme="minorHAnsi"/>
        </w:rPr>
        <w:t>Presidenta del Tribunal Superior de Justicia</w:t>
      </w:r>
    </w:p>
    <w:p w14:paraId="5B6D70C1" w14:textId="77777777" w:rsidR="00334145" w:rsidRPr="000213CB" w:rsidRDefault="00334145" w:rsidP="00334145">
      <w:pPr>
        <w:pStyle w:val="NormalWeb"/>
        <w:tabs>
          <w:tab w:val="left" w:pos="5387"/>
        </w:tabs>
        <w:spacing w:before="0" w:beforeAutospacing="0" w:line="480" w:lineRule="auto"/>
        <w:jc w:val="center"/>
        <w:rPr>
          <w:rFonts w:ascii="Lato" w:hAnsi="Lato" w:cstheme="minorHAnsi"/>
          <w:sz w:val="22"/>
          <w:szCs w:val="22"/>
        </w:rPr>
      </w:pPr>
      <w:r w:rsidRPr="000213CB">
        <w:rPr>
          <w:rFonts w:ascii="Lato" w:hAnsi="Lato" w:cstheme="minorHAnsi"/>
          <w:sz w:val="22"/>
          <w:szCs w:val="22"/>
        </w:rPr>
        <w:t>y del Consejo de la Judicatura del Estado de Tlaxcala</w:t>
      </w:r>
    </w:p>
    <w:p w14:paraId="4FD2C654" w14:textId="77777777" w:rsidR="000213CB" w:rsidRPr="000213CB" w:rsidRDefault="000213CB" w:rsidP="00334145">
      <w:pPr>
        <w:pStyle w:val="NormalWeb"/>
        <w:tabs>
          <w:tab w:val="left" w:pos="5387"/>
        </w:tabs>
        <w:spacing w:before="0" w:beforeAutospacing="0" w:line="480" w:lineRule="auto"/>
        <w:rPr>
          <w:rFonts w:ascii="Lato" w:hAnsi="Lato" w:cstheme="minorHAnsi"/>
          <w:sz w:val="22"/>
          <w:szCs w:val="22"/>
        </w:rPr>
      </w:pPr>
    </w:p>
    <w:tbl>
      <w:tblPr>
        <w:tblpPr w:leftFromText="141" w:rightFromText="141" w:vertAnchor="text" w:horzAnchor="margin" w:tblpXSpec="center" w:tblpY="224"/>
        <w:tblW w:w="8789" w:type="dxa"/>
        <w:tblLook w:val="04A0" w:firstRow="1" w:lastRow="0" w:firstColumn="1" w:lastColumn="0" w:noHBand="0" w:noVBand="1"/>
      </w:tblPr>
      <w:tblGrid>
        <w:gridCol w:w="3969"/>
        <w:gridCol w:w="561"/>
        <w:gridCol w:w="4259"/>
      </w:tblGrid>
      <w:tr w:rsidR="000213CB" w:rsidRPr="000213CB" w14:paraId="34E1F8E4" w14:textId="77777777" w:rsidTr="00BC70BE">
        <w:trPr>
          <w:trHeight w:val="317"/>
        </w:trPr>
        <w:tc>
          <w:tcPr>
            <w:tcW w:w="3969" w:type="dxa"/>
          </w:tcPr>
          <w:p w14:paraId="62CAFF71" w14:textId="77777777" w:rsidR="00334145" w:rsidRPr="000213CB" w:rsidRDefault="00334145" w:rsidP="00BC70BE">
            <w:pPr>
              <w:tabs>
                <w:tab w:val="left" w:pos="142"/>
                <w:tab w:val="left" w:pos="5387"/>
                <w:tab w:val="left" w:pos="5954"/>
              </w:tabs>
              <w:spacing w:after="0" w:line="240" w:lineRule="auto"/>
              <w:jc w:val="center"/>
              <w:rPr>
                <w:rFonts w:ascii="Lato" w:hAnsi="Lato"/>
                <w:b/>
                <w:bCs/>
              </w:rPr>
            </w:pPr>
          </w:p>
          <w:p w14:paraId="20B67E79" w14:textId="77777777" w:rsidR="00334145" w:rsidRPr="000213CB" w:rsidRDefault="00334145" w:rsidP="00BC70BE">
            <w:pPr>
              <w:tabs>
                <w:tab w:val="left" w:pos="142"/>
                <w:tab w:val="left" w:pos="5387"/>
                <w:tab w:val="left" w:pos="5954"/>
              </w:tabs>
              <w:spacing w:after="0" w:line="240" w:lineRule="auto"/>
              <w:jc w:val="center"/>
              <w:rPr>
                <w:rFonts w:ascii="Lato" w:hAnsi="Lato" w:cstheme="minorHAnsi"/>
              </w:rPr>
            </w:pPr>
          </w:p>
          <w:p w14:paraId="141EBB6E" w14:textId="77777777" w:rsidR="00334145" w:rsidRPr="000213CB" w:rsidRDefault="00334145" w:rsidP="00BC70BE">
            <w:pPr>
              <w:tabs>
                <w:tab w:val="left" w:pos="142"/>
                <w:tab w:val="left" w:pos="5387"/>
                <w:tab w:val="left" w:pos="5954"/>
              </w:tabs>
              <w:spacing w:after="0" w:line="240" w:lineRule="auto"/>
              <w:jc w:val="center"/>
              <w:rPr>
                <w:rFonts w:ascii="Lato" w:hAnsi="Lato" w:cstheme="minorHAnsi"/>
              </w:rPr>
            </w:pPr>
            <w:r w:rsidRPr="000213CB">
              <w:rPr>
                <w:rFonts w:ascii="Lato" w:hAnsi="Lato" w:cstheme="minorHAnsi"/>
              </w:rPr>
              <w:t xml:space="preserve">Mtro. Germán Mendoza </w:t>
            </w:r>
            <w:proofErr w:type="spellStart"/>
            <w:r w:rsidRPr="000213CB">
              <w:rPr>
                <w:rFonts w:ascii="Lato" w:hAnsi="Lato" w:cstheme="minorHAnsi"/>
              </w:rPr>
              <w:t>Papalotzi</w:t>
            </w:r>
            <w:proofErr w:type="spellEnd"/>
            <w:r w:rsidRPr="000213CB">
              <w:rPr>
                <w:rFonts w:ascii="Lato" w:hAnsi="Lato" w:cstheme="minorHAnsi"/>
              </w:rPr>
              <w:t xml:space="preserve"> </w:t>
            </w:r>
          </w:p>
          <w:p w14:paraId="7A092BC5" w14:textId="77777777" w:rsidR="00334145" w:rsidRPr="000213CB" w:rsidRDefault="00334145" w:rsidP="00BC70BE">
            <w:pPr>
              <w:tabs>
                <w:tab w:val="left" w:pos="142"/>
                <w:tab w:val="left" w:pos="5387"/>
                <w:tab w:val="left" w:pos="5954"/>
              </w:tabs>
              <w:spacing w:after="0" w:line="240" w:lineRule="auto"/>
              <w:jc w:val="center"/>
              <w:rPr>
                <w:rFonts w:ascii="Lato" w:hAnsi="Lato" w:cstheme="minorHAnsi"/>
              </w:rPr>
            </w:pPr>
            <w:r w:rsidRPr="000213CB">
              <w:rPr>
                <w:rFonts w:ascii="Lato" w:hAnsi="Lato" w:cstheme="minorHAnsi"/>
              </w:rPr>
              <w:t>Integrante del Consejo de la Judicatura del Estado de Tlaxcala</w:t>
            </w:r>
          </w:p>
        </w:tc>
        <w:tc>
          <w:tcPr>
            <w:tcW w:w="561" w:type="dxa"/>
          </w:tcPr>
          <w:p w14:paraId="4CE12957" w14:textId="77777777" w:rsidR="00334145" w:rsidRPr="000213CB" w:rsidRDefault="00334145" w:rsidP="00BC70BE">
            <w:pPr>
              <w:tabs>
                <w:tab w:val="left" w:pos="142"/>
                <w:tab w:val="left" w:pos="5387"/>
                <w:tab w:val="left" w:pos="5954"/>
              </w:tabs>
              <w:spacing w:after="0" w:line="240" w:lineRule="auto"/>
              <w:jc w:val="both"/>
              <w:rPr>
                <w:rFonts w:ascii="Lato" w:hAnsi="Lato" w:cstheme="minorHAnsi"/>
              </w:rPr>
            </w:pPr>
          </w:p>
          <w:p w14:paraId="74FBC359" w14:textId="77777777" w:rsidR="00334145" w:rsidRPr="000213CB" w:rsidRDefault="00334145" w:rsidP="00BC70BE">
            <w:pPr>
              <w:tabs>
                <w:tab w:val="left" w:pos="142"/>
                <w:tab w:val="left" w:pos="5387"/>
                <w:tab w:val="left" w:pos="5954"/>
              </w:tabs>
              <w:spacing w:after="0" w:line="240" w:lineRule="auto"/>
              <w:jc w:val="both"/>
              <w:rPr>
                <w:rFonts w:ascii="Lato" w:hAnsi="Lato" w:cstheme="minorHAnsi"/>
              </w:rPr>
            </w:pPr>
          </w:p>
          <w:p w14:paraId="798217E0" w14:textId="77777777" w:rsidR="00334145" w:rsidRPr="000213CB" w:rsidRDefault="00334145" w:rsidP="00BC70BE">
            <w:pPr>
              <w:tabs>
                <w:tab w:val="left" w:pos="142"/>
                <w:tab w:val="left" w:pos="5387"/>
                <w:tab w:val="left" w:pos="5954"/>
              </w:tabs>
              <w:spacing w:after="0" w:line="240" w:lineRule="auto"/>
              <w:jc w:val="both"/>
              <w:rPr>
                <w:rFonts w:ascii="Lato" w:hAnsi="Lato" w:cstheme="minorHAnsi"/>
              </w:rPr>
            </w:pPr>
          </w:p>
          <w:p w14:paraId="0EDAF7F8" w14:textId="77777777" w:rsidR="00334145" w:rsidRPr="000213CB" w:rsidRDefault="00334145" w:rsidP="00BC70BE">
            <w:pPr>
              <w:tabs>
                <w:tab w:val="left" w:pos="142"/>
                <w:tab w:val="left" w:pos="5387"/>
                <w:tab w:val="left" w:pos="5954"/>
              </w:tabs>
              <w:spacing w:after="0" w:line="240" w:lineRule="auto"/>
              <w:jc w:val="both"/>
              <w:rPr>
                <w:rFonts w:ascii="Lato" w:hAnsi="Lato" w:cstheme="minorHAnsi"/>
              </w:rPr>
            </w:pPr>
          </w:p>
          <w:p w14:paraId="0167A7DC" w14:textId="77777777" w:rsidR="00334145" w:rsidRPr="000213CB" w:rsidRDefault="00334145" w:rsidP="00BC70BE">
            <w:pPr>
              <w:tabs>
                <w:tab w:val="left" w:pos="142"/>
                <w:tab w:val="left" w:pos="5387"/>
                <w:tab w:val="left" w:pos="5954"/>
              </w:tabs>
              <w:spacing w:after="0" w:line="240" w:lineRule="auto"/>
              <w:jc w:val="both"/>
              <w:rPr>
                <w:rFonts w:ascii="Lato" w:hAnsi="Lato" w:cstheme="minorHAnsi"/>
              </w:rPr>
            </w:pPr>
          </w:p>
          <w:p w14:paraId="009F5055" w14:textId="77777777" w:rsidR="00334145" w:rsidRPr="000213CB" w:rsidRDefault="00334145" w:rsidP="00BC70BE">
            <w:pPr>
              <w:tabs>
                <w:tab w:val="left" w:pos="142"/>
                <w:tab w:val="left" w:pos="5387"/>
                <w:tab w:val="left" w:pos="5954"/>
              </w:tabs>
              <w:spacing w:after="0" w:line="240" w:lineRule="auto"/>
              <w:jc w:val="both"/>
              <w:rPr>
                <w:rFonts w:ascii="Lato" w:hAnsi="Lato" w:cstheme="minorHAnsi"/>
              </w:rPr>
            </w:pPr>
          </w:p>
          <w:p w14:paraId="7AD98333" w14:textId="77777777" w:rsidR="00334145" w:rsidRPr="000213CB" w:rsidRDefault="00334145" w:rsidP="00BC70BE">
            <w:pPr>
              <w:tabs>
                <w:tab w:val="left" w:pos="142"/>
                <w:tab w:val="left" w:pos="5387"/>
                <w:tab w:val="left" w:pos="5954"/>
              </w:tabs>
              <w:spacing w:after="0" w:line="240" w:lineRule="auto"/>
              <w:jc w:val="both"/>
              <w:rPr>
                <w:rFonts w:ascii="Lato" w:hAnsi="Lato" w:cstheme="minorHAnsi"/>
              </w:rPr>
            </w:pPr>
          </w:p>
        </w:tc>
        <w:tc>
          <w:tcPr>
            <w:tcW w:w="4259" w:type="dxa"/>
          </w:tcPr>
          <w:p w14:paraId="058B3B52" w14:textId="77777777" w:rsidR="00334145" w:rsidRPr="000213CB" w:rsidRDefault="00334145" w:rsidP="00BC70BE">
            <w:pPr>
              <w:tabs>
                <w:tab w:val="left" w:pos="5387"/>
                <w:tab w:val="left" w:pos="5954"/>
              </w:tabs>
              <w:spacing w:after="0" w:line="240" w:lineRule="auto"/>
              <w:ind w:left="-111"/>
              <w:jc w:val="center"/>
              <w:rPr>
                <w:rFonts w:ascii="Lato" w:hAnsi="Lato" w:cstheme="minorHAnsi"/>
              </w:rPr>
            </w:pPr>
          </w:p>
          <w:p w14:paraId="496F606D" w14:textId="77777777" w:rsidR="00334145" w:rsidRPr="000213CB" w:rsidRDefault="00334145" w:rsidP="00BC70BE">
            <w:pPr>
              <w:tabs>
                <w:tab w:val="left" w:pos="5387"/>
                <w:tab w:val="left" w:pos="5954"/>
              </w:tabs>
              <w:spacing w:after="0" w:line="240" w:lineRule="auto"/>
              <w:ind w:left="-111"/>
              <w:jc w:val="center"/>
              <w:rPr>
                <w:rFonts w:ascii="Lato" w:hAnsi="Lato" w:cstheme="minorHAnsi"/>
              </w:rPr>
            </w:pPr>
          </w:p>
          <w:p w14:paraId="50D312CF" w14:textId="77777777" w:rsidR="00334145" w:rsidRPr="000213CB" w:rsidRDefault="00334145" w:rsidP="00BC70BE">
            <w:pPr>
              <w:tabs>
                <w:tab w:val="left" w:pos="5387"/>
                <w:tab w:val="left" w:pos="5954"/>
              </w:tabs>
              <w:spacing w:after="0" w:line="240" w:lineRule="auto"/>
              <w:ind w:left="-111"/>
              <w:jc w:val="center"/>
              <w:rPr>
                <w:rFonts w:ascii="Lato" w:hAnsi="Lato" w:cstheme="minorHAnsi"/>
              </w:rPr>
            </w:pPr>
            <w:r w:rsidRPr="000213CB">
              <w:rPr>
                <w:rFonts w:ascii="Lato" w:hAnsi="Lato" w:cstheme="minorHAnsi"/>
              </w:rPr>
              <w:t>Lcda. Violeta Fernández Vázquez</w:t>
            </w:r>
          </w:p>
          <w:p w14:paraId="4C85678A" w14:textId="77777777" w:rsidR="00334145" w:rsidRPr="000213CB" w:rsidRDefault="00334145" w:rsidP="00BC70BE">
            <w:pPr>
              <w:tabs>
                <w:tab w:val="left" w:pos="5387"/>
                <w:tab w:val="left" w:pos="5954"/>
              </w:tabs>
              <w:spacing w:after="0" w:line="240" w:lineRule="auto"/>
              <w:ind w:left="-111"/>
              <w:jc w:val="center"/>
              <w:rPr>
                <w:rFonts w:ascii="Lato" w:hAnsi="Lato" w:cstheme="minorHAnsi"/>
              </w:rPr>
            </w:pPr>
            <w:r w:rsidRPr="000213CB">
              <w:rPr>
                <w:rFonts w:ascii="Lato" w:hAnsi="Lato" w:cstheme="minorHAnsi"/>
              </w:rPr>
              <w:t>Integrante del Consejo de la Judicatura del Estado de Tlaxcala</w:t>
            </w:r>
          </w:p>
        </w:tc>
      </w:tr>
    </w:tbl>
    <w:p w14:paraId="5C1621E9" w14:textId="77777777" w:rsidR="00334145" w:rsidRPr="000213CB" w:rsidRDefault="00334145" w:rsidP="00334145">
      <w:pPr>
        <w:tabs>
          <w:tab w:val="left" w:pos="5387"/>
        </w:tabs>
        <w:spacing w:after="0" w:line="480" w:lineRule="auto"/>
        <w:jc w:val="both"/>
        <w:rPr>
          <w:rFonts w:ascii="Lato" w:hAnsi="Lato"/>
        </w:rPr>
      </w:pPr>
    </w:p>
    <w:tbl>
      <w:tblPr>
        <w:tblpPr w:leftFromText="141" w:rightFromText="141" w:vertAnchor="text" w:horzAnchor="page" w:tblpX="697" w:tblpY="112"/>
        <w:tblW w:w="8647" w:type="dxa"/>
        <w:tblLook w:val="04A0" w:firstRow="1" w:lastRow="0" w:firstColumn="1" w:lastColumn="0" w:noHBand="0" w:noVBand="1"/>
      </w:tblPr>
      <w:tblGrid>
        <w:gridCol w:w="4017"/>
        <w:gridCol w:w="288"/>
        <w:gridCol w:w="4342"/>
      </w:tblGrid>
      <w:tr w:rsidR="00714BDA" w:rsidRPr="000213CB" w14:paraId="38E8D203" w14:textId="77777777" w:rsidTr="00714BDA">
        <w:trPr>
          <w:trHeight w:val="317"/>
        </w:trPr>
        <w:tc>
          <w:tcPr>
            <w:tcW w:w="4017" w:type="dxa"/>
          </w:tcPr>
          <w:p w14:paraId="5A65E647" w14:textId="77777777" w:rsidR="00714BDA" w:rsidRPr="000213CB" w:rsidRDefault="00714BDA" w:rsidP="00714BDA">
            <w:pPr>
              <w:tabs>
                <w:tab w:val="left" w:pos="142"/>
                <w:tab w:val="left" w:pos="5387"/>
                <w:tab w:val="left" w:pos="5954"/>
              </w:tabs>
              <w:spacing w:after="0" w:line="240" w:lineRule="auto"/>
              <w:jc w:val="center"/>
              <w:rPr>
                <w:rFonts w:ascii="Lato" w:hAnsi="Lato" w:cstheme="minorHAnsi"/>
              </w:rPr>
            </w:pPr>
            <w:r w:rsidRPr="000213CB">
              <w:rPr>
                <w:rFonts w:ascii="Lato" w:hAnsi="Lato" w:cstheme="minorHAnsi"/>
              </w:rPr>
              <w:t xml:space="preserve">Lcda. Alejandra </w:t>
            </w:r>
            <w:proofErr w:type="spellStart"/>
            <w:r w:rsidRPr="000213CB">
              <w:rPr>
                <w:rFonts w:ascii="Lato" w:hAnsi="Lato" w:cstheme="minorHAnsi"/>
              </w:rPr>
              <w:t>Cósetl</w:t>
            </w:r>
            <w:proofErr w:type="spellEnd"/>
            <w:r w:rsidRPr="000213CB">
              <w:rPr>
                <w:rFonts w:ascii="Lato" w:hAnsi="Lato" w:cstheme="minorHAnsi"/>
              </w:rPr>
              <w:t xml:space="preserve"> Flores</w:t>
            </w:r>
          </w:p>
          <w:p w14:paraId="12400AD0" w14:textId="77777777" w:rsidR="00714BDA" w:rsidRPr="000213CB" w:rsidRDefault="00714BDA" w:rsidP="00714BDA">
            <w:pPr>
              <w:tabs>
                <w:tab w:val="left" w:pos="142"/>
                <w:tab w:val="left" w:pos="5387"/>
                <w:tab w:val="left" w:pos="5954"/>
              </w:tabs>
              <w:spacing w:after="0" w:line="240" w:lineRule="auto"/>
              <w:jc w:val="center"/>
              <w:rPr>
                <w:rFonts w:ascii="Lato" w:hAnsi="Lato" w:cstheme="minorHAnsi"/>
              </w:rPr>
            </w:pPr>
            <w:r w:rsidRPr="000213CB">
              <w:rPr>
                <w:rFonts w:ascii="Lato" w:hAnsi="Lato" w:cstheme="minorHAnsi"/>
              </w:rPr>
              <w:t>Integrante del Consejo de la Judicatura del Estado de Tlaxcala</w:t>
            </w:r>
          </w:p>
        </w:tc>
        <w:tc>
          <w:tcPr>
            <w:tcW w:w="288" w:type="dxa"/>
          </w:tcPr>
          <w:p w14:paraId="3DEB78F2" w14:textId="77777777" w:rsidR="00714BDA" w:rsidRPr="000213CB" w:rsidRDefault="00714BDA" w:rsidP="00714BDA">
            <w:pPr>
              <w:tabs>
                <w:tab w:val="left" w:pos="142"/>
                <w:tab w:val="left" w:pos="5387"/>
                <w:tab w:val="left" w:pos="5954"/>
              </w:tabs>
              <w:spacing w:after="0" w:line="240" w:lineRule="auto"/>
              <w:jc w:val="both"/>
              <w:rPr>
                <w:rFonts w:ascii="Lato" w:hAnsi="Lato" w:cstheme="minorHAnsi"/>
              </w:rPr>
            </w:pPr>
          </w:p>
        </w:tc>
        <w:tc>
          <w:tcPr>
            <w:tcW w:w="4342" w:type="dxa"/>
          </w:tcPr>
          <w:p w14:paraId="0D8BBC46" w14:textId="77777777" w:rsidR="00714BDA" w:rsidRPr="000213CB" w:rsidRDefault="00714BDA" w:rsidP="00714BDA">
            <w:pPr>
              <w:tabs>
                <w:tab w:val="left" w:pos="-107"/>
                <w:tab w:val="left" w:pos="5387"/>
                <w:tab w:val="left" w:pos="5954"/>
              </w:tabs>
              <w:spacing w:after="0" w:line="240" w:lineRule="auto"/>
              <w:ind w:left="-107"/>
              <w:jc w:val="center"/>
              <w:rPr>
                <w:rFonts w:ascii="Lato" w:hAnsi="Lato" w:cstheme="minorHAnsi"/>
              </w:rPr>
            </w:pPr>
            <w:r w:rsidRPr="000213CB">
              <w:rPr>
                <w:rFonts w:ascii="Lato" w:hAnsi="Lato" w:cstheme="minorHAnsi"/>
              </w:rPr>
              <w:t>Lcdo. Miguel Sánchez Ramírez</w:t>
            </w:r>
          </w:p>
          <w:p w14:paraId="44C29389" w14:textId="77777777" w:rsidR="00714BDA" w:rsidRPr="000213CB" w:rsidRDefault="00714BDA" w:rsidP="00714BDA">
            <w:pPr>
              <w:tabs>
                <w:tab w:val="left" w:pos="-107"/>
                <w:tab w:val="left" w:pos="5387"/>
                <w:tab w:val="left" w:pos="5954"/>
              </w:tabs>
              <w:spacing w:after="0" w:line="240" w:lineRule="auto"/>
              <w:ind w:left="-107"/>
              <w:jc w:val="center"/>
              <w:rPr>
                <w:rFonts w:ascii="Lato" w:hAnsi="Lato" w:cstheme="minorHAnsi"/>
              </w:rPr>
            </w:pPr>
            <w:r w:rsidRPr="000213CB">
              <w:rPr>
                <w:rFonts w:ascii="Lato" w:hAnsi="Lato" w:cstheme="minorHAnsi"/>
              </w:rPr>
              <w:t>Integrante del Consejo de la Judicatura del Estado de Tlaxcala</w:t>
            </w:r>
          </w:p>
          <w:p w14:paraId="77A2BAE5" w14:textId="77777777" w:rsidR="00714BDA" w:rsidRPr="000213CB" w:rsidRDefault="00714BDA" w:rsidP="00714BDA">
            <w:pPr>
              <w:tabs>
                <w:tab w:val="left" w:pos="142"/>
                <w:tab w:val="left" w:pos="5387"/>
                <w:tab w:val="left" w:pos="5954"/>
              </w:tabs>
              <w:spacing w:after="0" w:line="240" w:lineRule="auto"/>
              <w:jc w:val="center"/>
              <w:rPr>
                <w:rFonts w:ascii="Lato" w:hAnsi="Lato" w:cstheme="minorHAnsi"/>
              </w:rPr>
            </w:pPr>
          </w:p>
        </w:tc>
      </w:tr>
    </w:tbl>
    <w:p w14:paraId="478FA3E9" w14:textId="77777777" w:rsidR="00334145" w:rsidRPr="000213CB" w:rsidRDefault="00334145" w:rsidP="00334145">
      <w:pPr>
        <w:tabs>
          <w:tab w:val="left" w:pos="5387"/>
        </w:tabs>
        <w:spacing w:after="0" w:line="480" w:lineRule="auto"/>
        <w:jc w:val="both"/>
        <w:rPr>
          <w:rFonts w:ascii="Lato" w:hAnsi="Lato"/>
        </w:rPr>
      </w:pPr>
    </w:p>
    <w:tbl>
      <w:tblPr>
        <w:tblpPr w:leftFromText="141" w:rightFromText="141" w:vertAnchor="text" w:horzAnchor="page" w:tblpX="810" w:tblpY="325"/>
        <w:tblW w:w="8647" w:type="dxa"/>
        <w:tblLook w:val="04A0" w:firstRow="1" w:lastRow="0" w:firstColumn="1" w:lastColumn="0" w:noHBand="0" w:noVBand="1"/>
      </w:tblPr>
      <w:tblGrid>
        <w:gridCol w:w="8647"/>
      </w:tblGrid>
      <w:tr w:rsidR="00714BDA" w:rsidRPr="000213CB" w14:paraId="1B7F05AE" w14:textId="77777777" w:rsidTr="00714BDA">
        <w:trPr>
          <w:trHeight w:val="317"/>
        </w:trPr>
        <w:tc>
          <w:tcPr>
            <w:tcW w:w="8647" w:type="dxa"/>
          </w:tcPr>
          <w:p w14:paraId="6AC4AF37" w14:textId="77777777" w:rsidR="00714BDA" w:rsidRPr="000213CB" w:rsidRDefault="00714BDA" w:rsidP="00714BDA">
            <w:pPr>
              <w:tabs>
                <w:tab w:val="left" w:pos="142"/>
                <w:tab w:val="left" w:pos="5387"/>
                <w:tab w:val="left" w:pos="5954"/>
              </w:tabs>
              <w:spacing w:after="0" w:line="240" w:lineRule="auto"/>
              <w:jc w:val="center"/>
              <w:rPr>
                <w:rFonts w:ascii="Lato" w:hAnsi="Lato" w:cstheme="minorHAnsi"/>
                <w:b/>
                <w:bCs/>
              </w:rPr>
            </w:pPr>
          </w:p>
          <w:p w14:paraId="1682B084" w14:textId="77777777" w:rsidR="00714BDA" w:rsidRPr="000213CB" w:rsidRDefault="00714BDA" w:rsidP="00714BDA">
            <w:pPr>
              <w:tabs>
                <w:tab w:val="left" w:pos="142"/>
                <w:tab w:val="left" w:pos="5387"/>
                <w:tab w:val="left" w:pos="5954"/>
              </w:tabs>
              <w:spacing w:after="0" w:line="240" w:lineRule="auto"/>
              <w:jc w:val="center"/>
              <w:rPr>
                <w:rFonts w:ascii="Lato" w:hAnsi="Lato" w:cstheme="minorHAnsi"/>
                <w:b/>
                <w:bCs/>
              </w:rPr>
            </w:pPr>
            <w:r w:rsidRPr="000213CB">
              <w:rPr>
                <w:rFonts w:ascii="Lato" w:hAnsi="Lato" w:cstheme="minorHAnsi"/>
                <w:b/>
                <w:bCs/>
              </w:rPr>
              <w:t>DOY FE</w:t>
            </w:r>
          </w:p>
          <w:p w14:paraId="2EBA8235" w14:textId="77777777" w:rsidR="00714BDA" w:rsidRPr="000213CB" w:rsidRDefault="00714BDA" w:rsidP="00714BDA">
            <w:pPr>
              <w:tabs>
                <w:tab w:val="left" w:pos="142"/>
                <w:tab w:val="left" w:pos="5387"/>
                <w:tab w:val="left" w:pos="5954"/>
              </w:tabs>
              <w:spacing w:after="0" w:line="240" w:lineRule="auto"/>
              <w:jc w:val="center"/>
              <w:rPr>
                <w:rFonts w:ascii="Lato" w:hAnsi="Lato" w:cstheme="minorHAnsi"/>
                <w:b/>
                <w:bCs/>
              </w:rPr>
            </w:pPr>
          </w:p>
          <w:p w14:paraId="44220551" w14:textId="77777777" w:rsidR="00714BDA" w:rsidRPr="000213CB" w:rsidRDefault="00714BDA" w:rsidP="00714BDA">
            <w:pPr>
              <w:tabs>
                <w:tab w:val="left" w:pos="142"/>
                <w:tab w:val="left" w:pos="5387"/>
                <w:tab w:val="left" w:pos="5954"/>
              </w:tabs>
              <w:spacing w:after="0" w:line="240" w:lineRule="auto"/>
              <w:jc w:val="center"/>
              <w:rPr>
                <w:rFonts w:ascii="Lato" w:hAnsi="Lato" w:cstheme="minorHAnsi"/>
              </w:rPr>
            </w:pPr>
          </w:p>
          <w:p w14:paraId="6832DB00" w14:textId="77777777" w:rsidR="00714BDA" w:rsidRPr="000213CB" w:rsidRDefault="00714BDA" w:rsidP="00714BDA">
            <w:pPr>
              <w:tabs>
                <w:tab w:val="left" w:pos="142"/>
                <w:tab w:val="left" w:pos="5387"/>
                <w:tab w:val="left" w:pos="5954"/>
              </w:tabs>
              <w:spacing w:after="0" w:line="240" w:lineRule="auto"/>
              <w:jc w:val="center"/>
              <w:rPr>
                <w:rFonts w:ascii="Lato" w:hAnsi="Lato" w:cstheme="minorHAnsi"/>
              </w:rPr>
            </w:pPr>
            <w:r w:rsidRPr="000213CB">
              <w:rPr>
                <w:rFonts w:ascii="Lato" w:hAnsi="Lato" w:cstheme="minorHAnsi"/>
              </w:rPr>
              <w:t xml:space="preserve">Lcda. </w:t>
            </w:r>
            <w:proofErr w:type="spellStart"/>
            <w:r w:rsidRPr="000213CB">
              <w:rPr>
                <w:rFonts w:ascii="Lato" w:hAnsi="Lato" w:cstheme="minorHAnsi"/>
              </w:rPr>
              <w:t>Midory</w:t>
            </w:r>
            <w:proofErr w:type="spellEnd"/>
            <w:r w:rsidRPr="000213CB">
              <w:rPr>
                <w:rFonts w:ascii="Lato" w:hAnsi="Lato" w:cstheme="minorHAnsi"/>
              </w:rPr>
              <w:t xml:space="preserve"> Castro Bañuelos </w:t>
            </w:r>
          </w:p>
          <w:p w14:paraId="02088265" w14:textId="77777777" w:rsidR="00714BDA" w:rsidRPr="000213CB" w:rsidRDefault="00714BDA" w:rsidP="00714BDA">
            <w:pPr>
              <w:tabs>
                <w:tab w:val="left" w:pos="142"/>
                <w:tab w:val="left" w:pos="5387"/>
                <w:tab w:val="left" w:pos="5954"/>
              </w:tabs>
              <w:spacing w:after="0" w:line="240" w:lineRule="auto"/>
              <w:jc w:val="center"/>
              <w:rPr>
                <w:rFonts w:ascii="Lato" w:hAnsi="Lato" w:cstheme="minorHAnsi"/>
              </w:rPr>
            </w:pPr>
            <w:r w:rsidRPr="000213CB">
              <w:rPr>
                <w:rFonts w:ascii="Lato" w:hAnsi="Lato" w:cstheme="minorHAnsi"/>
              </w:rPr>
              <w:t>Secretaria Ejecutiva del Consejo de la Judicatura del Estado de Tlaxcala.</w:t>
            </w:r>
          </w:p>
        </w:tc>
      </w:tr>
    </w:tbl>
    <w:p w14:paraId="7BF5B723" w14:textId="77777777" w:rsidR="00334145" w:rsidRPr="000213CB" w:rsidRDefault="00334145" w:rsidP="00334145"/>
    <w:p w14:paraId="4A95B28A" w14:textId="77777777" w:rsidR="00334145" w:rsidRPr="000213CB" w:rsidRDefault="00334145" w:rsidP="006C40E1">
      <w:pPr>
        <w:pStyle w:val="yiv3892954483gmail-xmsonormal"/>
        <w:shd w:val="clear" w:color="auto" w:fill="FFFFFF"/>
        <w:spacing w:before="0" w:beforeAutospacing="0" w:after="0" w:afterAutospacing="0" w:line="480" w:lineRule="auto"/>
        <w:jc w:val="both"/>
        <w:rPr>
          <w:rFonts w:ascii="Lato" w:hAnsi="Lato"/>
          <w:b/>
          <w:bCs/>
          <w:sz w:val="22"/>
          <w:szCs w:val="22"/>
        </w:rPr>
      </w:pPr>
    </w:p>
    <w:p w14:paraId="2DFBB361" w14:textId="77777777" w:rsidR="006C40E1" w:rsidRPr="000213CB" w:rsidRDefault="006C40E1" w:rsidP="00EE32FF">
      <w:pPr>
        <w:tabs>
          <w:tab w:val="left" w:pos="5387"/>
        </w:tabs>
        <w:spacing w:after="0" w:line="480" w:lineRule="auto"/>
        <w:jc w:val="both"/>
        <w:rPr>
          <w:rFonts w:ascii="Lato" w:hAnsi="Lato"/>
        </w:rPr>
      </w:pPr>
    </w:p>
    <w:sectPr w:rsidR="006C40E1" w:rsidRPr="000213CB" w:rsidSect="009E3739">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AD22FE" w14:textId="77777777" w:rsidR="00DA1266" w:rsidRDefault="00DA1266">
      <w:pPr>
        <w:spacing w:after="0" w:line="240" w:lineRule="auto"/>
      </w:pPr>
      <w:r>
        <w:separator/>
      </w:r>
    </w:p>
  </w:endnote>
  <w:endnote w:type="continuationSeparator" w:id="0">
    <w:p w14:paraId="2349DC59" w14:textId="77777777" w:rsidR="00DA1266" w:rsidRDefault="00DA1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9E960E" w14:textId="77777777" w:rsidR="00DA1266" w:rsidRDefault="00DA1266">
      <w:pPr>
        <w:spacing w:after="0" w:line="240" w:lineRule="auto"/>
      </w:pPr>
      <w:r>
        <w:separator/>
      </w:r>
    </w:p>
  </w:footnote>
  <w:footnote w:type="continuationSeparator" w:id="0">
    <w:p w14:paraId="7831A64D" w14:textId="77777777" w:rsidR="00DA1266" w:rsidRDefault="00DA1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19286FAA" w:rsidR="00DB296A" w:rsidRPr="00066347" w:rsidRDefault="000F2820" w:rsidP="000F2820">
        <w:pPr>
          <w:spacing w:after="0" w:line="48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14" w:name="_Hlk93306781"/>
        <w:bookmarkStart w:id="15" w:name="_Hlk93306782"/>
        <w:r w:rsidRPr="00066347">
          <w:rPr>
            <w:rFonts w:asciiTheme="minorHAnsi" w:hAnsiTheme="minorHAnsi" w:cstheme="minorHAnsi"/>
            <w:b/>
            <w:bCs/>
          </w:rPr>
          <w:t xml:space="preserve">ACTA NÚMERO: </w:t>
        </w:r>
        <w:r w:rsidR="009E3F21">
          <w:rPr>
            <w:rFonts w:asciiTheme="minorHAnsi" w:hAnsiTheme="minorHAnsi" w:cstheme="minorHAnsi"/>
            <w:b/>
            <w:bCs/>
          </w:rPr>
          <w:t>44</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823138832" name="Imagen 823138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823138832" name="Imagen 823138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14"/>
        <w:bookmarkEnd w:id="15"/>
        <w:r w:rsidR="007834D1">
          <w:rPr>
            <w:rFonts w:asciiTheme="minorHAnsi" w:hAnsiTheme="minorHAnsi" w:cstheme="minorHAnsi"/>
            <w:b/>
            <w:bCs/>
          </w:rPr>
          <w:t>5</w:t>
        </w:r>
      </w:p>
      <w:p w14:paraId="5AA678A8" w14:textId="58AE09A3" w:rsidR="000F2820" w:rsidRPr="00271A29" w:rsidRDefault="00271A29" w:rsidP="00271A29">
        <w:pPr>
          <w:spacing w:after="0" w:line="480" w:lineRule="auto"/>
          <w:ind w:left="708" w:firstLine="708"/>
          <w:jc w:val="right"/>
          <w:rPr>
            <w:b/>
            <w:bCs/>
          </w:rPr>
        </w:pPr>
        <w:r>
          <w:rPr>
            <w:b/>
            <w:bCs/>
          </w:rPr>
          <w:t>EXTRAORDINARIA</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15585"/>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13514A"/>
    <w:multiLevelType w:val="hybridMultilevel"/>
    <w:tmpl w:val="22240082"/>
    <w:lvl w:ilvl="0" w:tplc="7EDE88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5E46C6"/>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C04FB9"/>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E06990"/>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DA61F6"/>
    <w:multiLevelType w:val="hybridMultilevel"/>
    <w:tmpl w:val="C3E4B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AC4A36"/>
    <w:multiLevelType w:val="hybridMultilevel"/>
    <w:tmpl w:val="5EE262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CCC1DF7"/>
    <w:multiLevelType w:val="hybridMultilevel"/>
    <w:tmpl w:val="E05005BE"/>
    <w:lvl w:ilvl="0" w:tplc="8610A246">
      <w:start w:val="1"/>
      <w:numFmt w:val="decimal"/>
      <w:lvlText w:val="%1."/>
      <w:lvlJc w:val="left"/>
      <w:pPr>
        <w:ind w:left="720" w:hanging="360"/>
      </w:pPr>
      <w:rPr>
        <w:rFonts w:ascii="Calibri" w:hAnsi="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D924EF2"/>
    <w:multiLevelType w:val="hybridMultilevel"/>
    <w:tmpl w:val="1C4CED06"/>
    <w:lvl w:ilvl="0" w:tplc="FFFFFFFF">
      <w:start w:val="1"/>
      <w:numFmt w:val="decimal"/>
      <w:lvlText w:val="%1."/>
      <w:lvlJc w:val="left"/>
      <w:pPr>
        <w:ind w:left="1080" w:hanging="360"/>
      </w:pPr>
      <w:rPr>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9" w15:restartNumberingAfterBreak="0">
    <w:nsid w:val="0FD05A0E"/>
    <w:multiLevelType w:val="hybridMultilevel"/>
    <w:tmpl w:val="AC1632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E16325"/>
    <w:multiLevelType w:val="hybridMultilevel"/>
    <w:tmpl w:val="789EA8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2057AD4"/>
    <w:multiLevelType w:val="hybridMultilevel"/>
    <w:tmpl w:val="4E8E10FE"/>
    <w:lvl w:ilvl="0" w:tplc="58A638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4511210"/>
    <w:multiLevelType w:val="hybridMultilevel"/>
    <w:tmpl w:val="33E2D482"/>
    <w:lvl w:ilvl="0" w:tplc="2A92A9AC">
      <w:start w:val="1"/>
      <w:numFmt w:val="upperRoman"/>
      <w:lvlText w:val="%1."/>
      <w:lvlJc w:val="left"/>
      <w:pPr>
        <w:ind w:left="1920" w:hanging="360"/>
      </w:pPr>
      <w:rPr>
        <w:rFonts w:ascii="Century Gothic" w:eastAsiaTheme="minorHAnsi" w:hAnsi="Century Gothic" w:cstheme="minorHAns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16D814F7"/>
    <w:multiLevelType w:val="hybridMultilevel"/>
    <w:tmpl w:val="37EA9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B02601F"/>
    <w:multiLevelType w:val="hybridMultilevel"/>
    <w:tmpl w:val="59BAD022"/>
    <w:lvl w:ilvl="0" w:tplc="1D76A33A">
      <w:start w:val="1"/>
      <w:numFmt w:val="decimal"/>
      <w:lvlText w:val="%1."/>
      <w:lvlJc w:val="left"/>
      <w:pPr>
        <w:ind w:left="927" w:hanging="360"/>
      </w:pPr>
      <w:rPr>
        <w:rFonts w:hint="default"/>
        <w:b w:val="0"/>
        <w:bCs w:val="0"/>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1B6B7BD6"/>
    <w:multiLevelType w:val="hybridMultilevel"/>
    <w:tmpl w:val="5E0C59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E346450"/>
    <w:multiLevelType w:val="hybridMultilevel"/>
    <w:tmpl w:val="0A641B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EB4271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455186C"/>
    <w:multiLevelType w:val="hybridMultilevel"/>
    <w:tmpl w:val="8C0ABCC2"/>
    <w:lvl w:ilvl="0" w:tplc="F5D0B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4D0708A"/>
    <w:multiLevelType w:val="hybridMultilevel"/>
    <w:tmpl w:val="120240AE"/>
    <w:lvl w:ilvl="0" w:tplc="FFFFFFFF">
      <w:start w:val="1"/>
      <w:numFmt w:val="upp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7FA6C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284A501A"/>
    <w:multiLevelType w:val="hybridMultilevel"/>
    <w:tmpl w:val="2472838E"/>
    <w:lvl w:ilvl="0" w:tplc="66CACC92">
      <w:start w:val="1"/>
      <w:numFmt w:val="decimal"/>
      <w:lvlText w:val="%1."/>
      <w:lvlJc w:val="left"/>
      <w:pPr>
        <w:ind w:left="1428" w:hanging="360"/>
      </w:pPr>
      <w:rPr>
        <w:rFonts w:hint="default"/>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2" w15:restartNumberingAfterBreak="0">
    <w:nsid w:val="2F3D72FF"/>
    <w:multiLevelType w:val="hybridMultilevel"/>
    <w:tmpl w:val="DBBC67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20C3D25"/>
    <w:multiLevelType w:val="hybridMultilevel"/>
    <w:tmpl w:val="C07CF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4AB5031"/>
    <w:multiLevelType w:val="hybridMultilevel"/>
    <w:tmpl w:val="9E3E307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95D615F"/>
    <w:multiLevelType w:val="multilevel"/>
    <w:tmpl w:val="05780EB2"/>
    <w:lvl w:ilvl="0">
      <w:start w:val="1"/>
      <w:numFmt w:val="decimal"/>
      <w:lvlText w:val="%1."/>
      <w:lvlJc w:val="left"/>
      <w:pPr>
        <w:tabs>
          <w:tab w:val="num" w:pos="644"/>
        </w:tabs>
        <w:ind w:left="644" w:hanging="360"/>
      </w:pPr>
      <w:rPr>
        <w:rFonts w:ascii="Lato" w:eastAsiaTheme="minorEastAsia" w:hAnsi="Lato" w:cstheme="minorBidi"/>
      </w:rPr>
    </w:lvl>
    <w:lvl w:ilvl="1">
      <w:start w:val="1"/>
      <w:numFmt w:val="decimal"/>
      <w:lvlText w:val="%2."/>
      <w:lvlJc w:val="left"/>
      <w:pPr>
        <w:tabs>
          <w:tab w:val="num" w:pos="1920"/>
        </w:tabs>
        <w:ind w:left="1920" w:hanging="360"/>
      </w:pPr>
      <w:rPr>
        <w:rFonts w:ascii="Lato" w:eastAsia="Times New Roman" w:hAnsi="Lato" w:cs="Times New Roman" w:hint="default"/>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26" w15:restartNumberingAfterBreak="0">
    <w:nsid w:val="3981547F"/>
    <w:multiLevelType w:val="hybridMultilevel"/>
    <w:tmpl w:val="31DAF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AB628CA"/>
    <w:multiLevelType w:val="hybridMultilevel"/>
    <w:tmpl w:val="2598C3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B0562F0"/>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D3F67D3"/>
    <w:multiLevelType w:val="hybridMultilevel"/>
    <w:tmpl w:val="67D4BC7E"/>
    <w:lvl w:ilvl="0" w:tplc="339A1EA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0" w15:restartNumberingAfterBreak="0">
    <w:nsid w:val="3F0D053D"/>
    <w:multiLevelType w:val="hybridMultilevel"/>
    <w:tmpl w:val="67D6E544"/>
    <w:lvl w:ilvl="0" w:tplc="AAD2C7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06E726B"/>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1B756E8"/>
    <w:multiLevelType w:val="hybridMultilevel"/>
    <w:tmpl w:val="AAE45F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3497F96"/>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3705512"/>
    <w:multiLevelType w:val="hybridMultilevel"/>
    <w:tmpl w:val="8E4200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47C035C"/>
    <w:multiLevelType w:val="hybridMultilevel"/>
    <w:tmpl w:val="9CD4EB9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36" w15:restartNumberingAfterBreak="0">
    <w:nsid w:val="449B2090"/>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4CE4D66"/>
    <w:multiLevelType w:val="hybridMultilevel"/>
    <w:tmpl w:val="B4384BEE"/>
    <w:lvl w:ilvl="0" w:tplc="778E1D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479C5C8F"/>
    <w:multiLevelType w:val="hybridMultilevel"/>
    <w:tmpl w:val="325A1FD0"/>
    <w:lvl w:ilvl="0" w:tplc="C9A8DF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9AE6DEE"/>
    <w:multiLevelType w:val="hybridMultilevel"/>
    <w:tmpl w:val="9E3E307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AFB3C1D"/>
    <w:multiLevelType w:val="hybridMultilevel"/>
    <w:tmpl w:val="6B5AF7C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D78359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E611C5E"/>
    <w:multiLevelType w:val="hybridMultilevel"/>
    <w:tmpl w:val="E37C89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4FA54152"/>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2F96312"/>
    <w:multiLevelType w:val="hybridMultilevel"/>
    <w:tmpl w:val="FCB8A9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380126E"/>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4B31BBA"/>
    <w:multiLevelType w:val="hybridMultilevel"/>
    <w:tmpl w:val="E05829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53178BE"/>
    <w:multiLevelType w:val="hybridMultilevel"/>
    <w:tmpl w:val="844E44C8"/>
    <w:lvl w:ilvl="0" w:tplc="1D406D46">
      <w:start w:val="1"/>
      <w:numFmt w:val="upperRoman"/>
      <w:lvlText w:val="%1."/>
      <w:lvlJc w:val="right"/>
      <w:pPr>
        <w:ind w:left="720" w:hanging="360"/>
      </w:pPr>
      <w:rPr>
        <w:rFonts w:hint="default"/>
        <w:b w:val="0"/>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581A1C5F"/>
    <w:multiLevelType w:val="hybridMultilevel"/>
    <w:tmpl w:val="AF54CA94"/>
    <w:lvl w:ilvl="0" w:tplc="CC2097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59363B9D"/>
    <w:multiLevelType w:val="hybridMultilevel"/>
    <w:tmpl w:val="5FCA63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59FE2B88"/>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A3B63AA"/>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A7913E4"/>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C6731D4"/>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06126F7"/>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49A3499"/>
    <w:multiLevelType w:val="hybridMultilevel"/>
    <w:tmpl w:val="4A0C16FC"/>
    <w:lvl w:ilvl="0" w:tplc="DB4A50FC">
      <w:start w:val="1"/>
      <w:numFmt w:val="bullet"/>
      <w:lvlText w:val="-"/>
      <w:lvlJc w:val="left"/>
      <w:pPr>
        <w:ind w:left="405" w:hanging="360"/>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56" w15:restartNumberingAfterBreak="0">
    <w:nsid w:val="6D7A2B03"/>
    <w:multiLevelType w:val="multilevel"/>
    <w:tmpl w:val="D8420014"/>
    <w:lvl w:ilvl="0">
      <w:start w:val="1"/>
      <w:numFmt w:val="decimal"/>
      <w:lvlText w:val="%1."/>
      <w:lvlJc w:val="left"/>
      <w:pPr>
        <w:tabs>
          <w:tab w:val="num" w:pos="644"/>
        </w:tabs>
        <w:ind w:left="644" w:hanging="360"/>
      </w:pPr>
      <w:rPr>
        <w:rFonts w:ascii="Lato" w:eastAsiaTheme="minorEastAsia" w:hAnsi="Lato" w:cstheme="minorHAns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57" w15:restartNumberingAfterBreak="0">
    <w:nsid w:val="6DF643B4"/>
    <w:multiLevelType w:val="hybridMultilevel"/>
    <w:tmpl w:val="403E0760"/>
    <w:lvl w:ilvl="0" w:tplc="4F7239B0">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71157EDC"/>
    <w:multiLevelType w:val="hybridMultilevel"/>
    <w:tmpl w:val="0072581A"/>
    <w:lvl w:ilvl="0" w:tplc="E95280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723B02BE"/>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25C050A"/>
    <w:multiLevelType w:val="hybridMultilevel"/>
    <w:tmpl w:val="9CD4EB92"/>
    <w:lvl w:ilvl="0" w:tplc="DB9A5BD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1" w15:restartNumberingAfterBreak="0">
    <w:nsid w:val="746D56AB"/>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6B129D1"/>
    <w:multiLevelType w:val="hybridMultilevel"/>
    <w:tmpl w:val="13A4E6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783C7513"/>
    <w:multiLevelType w:val="multilevel"/>
    <w:tmpl w:val="05780EB2"/>
    <w:lvl w:ilvl="0">
      <w:start w:val="1"/>
      <w:numFmt w:val="decimal"/>
      <w:lvlText w:val="%1."/>
      <w:lvlJc w:val="left"/>
      <w:pPr>
        <w:tabs>
          <w:tab w:val="num" w:pos="644"/>
        </w:tabs>
        <w:ind w:left="644" w:hanging="360"/>
      </w:pPr>
      <w:rPr>
        <w:rFonts w:ascii="Lato" w:eastAsiaTheme="minorEastAsia" w:hAnsi="Lato" w:cstheme="minorBidi"/>
      </w:rPr>
    </w:lvl>
    <w:lvl w:ilvl="1">
      <w:start w:val="1"/>
      <w:numFmt w:val="decimal"/>
      <w:lvlText w:val="%2."/>
      <w:lvlJc w:val="left"/>
      <w:pPr>
        <w:tabs>
          <w:tab w:val="num" w:pos="1920"/>
        </w:tabs>
        <w:ind w:left="1920" w:hanging="360"/>
      </w:pPr>
      <w:rPr>
        <w:rFonts w:ascii="Lato" w:eastAsia="Times New Roman" w:hAnsi="Lato" w:cs="Times New Roman" w:hint="default"/>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64" w15:restartNumberingAfterBreak="0">
    <w:nsid w:val="78536120"/>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9C41753"/>
    <w:multiLevelType w:val="hybridMultilevel"/>
    <w:tmpl w:val="16FC4A32"/>
    <w:lvl w:ilvl="0" w:tplc="FFFFFFFF">
      <w:start w:val="1"/>
      <w:numFmt w:val="upperRoman"/>
      <w:lvlText w:val="%1."/>
      <w:lvlJc w:val="left"/>
      <w:pPr>
        <w:ind w:left="1080" w:hanging="72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CEB2724"/>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DE34FC2"/>
    <w:multiLevelType w:val="hybridMultilevel"/>
    <w:tmpl w:val="1C4CED06"/>
    <w:lvl w:ilvl="0" w:tplc="ECEEE7E0">
      <w:start w:val="1"/>
      <w:numFmt w:val="decimal"/>
      <w:lvlText w:val="%1."/>
      <w:lvlJc w:val="left"/>
      <w:pPr>
        <w:ind w:left="1080" w:hanging="360"/>
      </w:pPr>
      <w:rPr>
        <w:color w:val="000000" w:themeColor="text1"/>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num w:numId="1" w16cid:durableId="1248228975">
    <w:abstractNumId w:val="23"/>
  </w:num>
  <w:num w:numId="2" w16cid:durableId="17198646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683106">
    <w:abstractNumId w:val="7"/>
  </w:num>
  <w:num w:numId="4" w16cid:durableId="894009052">
    <w:abstractNumId w:val="1"/>
  </w:num>
  <w:num w:numId="5" w16cid:durableId="711003999">
    <w:abstractNumId w:val="11"/>
  </w:num>
  <w:num w:numId="6" w16cid:durableId="1342586187">
    <w:abstractNumId w:val="48"/>
  </w:num>
  <w:num w:numId="7" w16cid:durableId="552545073">
    <w:abstractNumId w:val="30"/>
  </w:num>
  <w:num w:numId="8" w16cid:durableId="1125582504">
    <w:abstractNumId w:val="45"/>
  </w:num>
  <w:num w:numId="9" w16cid:durableId="2033535532">
    <w:abstractNumId w:val="52"/>
  </w:num>
  <w:num w:numId="10" w16cid:durableId="539434611">
    <w:abstractNumId w:val="43"/>
  </w:num>
  <w:num w:numId="11" w16cid:durableId="940066454">
    <w:abstractNumId w:val="18"/>
  </w:num>
  <w:num w:numId="12" w16cid:durableId="44186265">
    <w:abstractNumId w:val="3"/>
  </w:num>
  <w:num w:numId="13" w16cid:durableId="1993486393">
    <w:abstractNumId w:val="17"/>
  </w:num>
  <w:num w:numId="14" w16cid:durableId="1637636217">
    <w:abstractNumId w:val="53"/>
  </w:num>
  <w:num w:numId="15" w16cid:durableId="1930387205">
    <w:abstractNumId w:val="31"/>
  </w:num>
  <w:num w:numId="16" w16cid:durableId="1994872274">
    <w:abstractNumId w:val="29"/>
  </w:num>
  <w:num w:numId="17" w16cid:durableId="950282019">
    <w:abstractNumId w:val="41"/>
  </w:num>
  <w:num w:numId="18" w16cid:durableId="1703240276">
    <w:abstractNumId w:val="60"/>
  </w:num>
  <w:num w:numId="19" w16cid:durableId="4211457">
    <w:abstractNumId w:val="35"/>
  </w:num>
  <w:num w:numId="20" w16cid:durableId="803740560">
    <w:abstractNumId w:val="58"/>
  </w:num>
  <w:num w:numId="21" w16cid:durableId="1331324021">
    <w:abstractNumId w:val="64"/>
  </w:num>
  <w:num w:numId="22" w16cid:durableId="1032733189">
    <w:abstractNumId w:val="21"/>
  </w:num>
  <w:num w:numId="23" w16cid:durableId="515927401">
    <w:abstractNumId w:val="6"/>
  </w:num>
  <w:num w:numId="24" w16cid:durableId="142503258">
    <w:abstractNumId w:val="55"/>
  </w:num>
  <w:num w:numId="25" w16cid:durableId="120612950">
    <w:abstractNumId w:val="4"/>
  </w:num>
  <w:num w:numId="26" w16cid:durableId="1155489127">
    <w:abstractNumId w:val="38"/>
  </w:num>
  <w:num w:numId="27" w16cid:durableId="1093355439">
    <w:abstractNumId w:val="59"/>
  </w:num>
  <w:num w:numId="28" w16cid:durableId="1229268774">
    <w:abstractNumId w:val="13"/>
  </w:num>
  <w:num w:numId="29" w16cid:durableId="1546676967">
    <w:abstractNumId w:val="37"/>
  </w:num>
  <w:num w:numId="30" w16cid:durableId="2026401603">
    <w:abstractNumId w:val="34"/>
  </w:num>
  <w:num w:numId="31" w16cid:durableId="1563637607">
    <w:abstractNumId w:val="5"/>
  </w:num>
  <w:num w:numId="32" w16cid:durableId="158815434">
    <w:abstractNumId w:val="26"/>
  </w:num>
  <w:num w:numId="33" w16cid:durableId="8357202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932977">
    <w:abstractNumId w:val="8"/>
  </w:num>
  <w:num w:numId="35" w16cid:durableId="269821115">
    <w:abstractNumId w:val="12"/>
  </w:num>
  <w:num w:numId="36" w16cid:durableId="2009863600">
    <w:abstractNumId w:val="65"/>
  </w:num>
  <w:num w:numId="37" w16cid:durableId="1545950160">
    <w:abstractNumId w:val="20"/>
  </w:num>
  <w:num w:numId="38" w16cid:durableId="619068831">
    <w:abstractNumId w:val="47"/>
  </w:num>
  <w:num w:numId="39" w16cid:durableId="1756974151">
    <w:abstractNumId w:val="33"/>
  </w:num>
  <w:num w:numId="40" w16cid:durableId="864749224">
    <w:abstractNumId w:val="50"/>
  </w:num>
  <w:num w:numId="41" w16cid:durableId="1682243780">
    <w:abstractNumId w:val="28"/>
  </w:num>
  <w:num w:numId="42" w16cid:durableId="1426994792">
    <w:abstractNumId w:val="22"/>
  </w:num>
  <w:num w:numId="43" w16cid:durableId="2074426278">
    <w:abstractNumId w:val="44"/>
  </w:num>
  <w:num w:numId="44" w16cid:durableId="606352516">
    <w:abstractNumId w:val="0"/>
  </w:num>
  <w:num w:numId="45" w16cid:durableId="1392652302">
    <w:abstractNumId w:val="2"/>
  </w:num>
  <w:num w:numId="46" w16cid:durableId="832258092">
    <w:abstractNumId w:val="61"/>
  </w:num>
  <w:num w:numId="47" w16cid:durableId="1435200370">
    <w:abstractNumId w:val="66"/>
  </w:num>
  <w:num w:numId="48" w16cid:durableId="1501891440">
    <w:abstractNumId w:val="62"/>
  </w:num>
  <w:num w:numId="49" w16cid:durableId="2064480415">
    <w:abstractNumId w:val="54"/>
  </w:num>
  <w:num w:numId="50" w16cid:durableId="1933705433">
    <w:abstractNumId w:val="15"/>
  </w:num>
  <w:num w:numId="51" w16cid:durableId="167988649">
    <w:abstractNumId w:val="16"/>
  </w:num>
  <w:num w:numId="52" w16cid:durableId="855270951">
    <w:abstractNumId w:val="51"/>
  </w:num>
  <w:num w:numId="53" w16cid:durableId="1750497279">
    <w:abstractNumId w:val="40"/>
  </w:num>
  <w:num w:numId="54" w16cid:durableId="1561748270">
    <w:abstractNumId w:val="36"/>
  </w:num>
  <w:num w:numId="55" w16cid:durableId="727925355">
    <w:abstractNumId w:val="39"/>
  </w:num>
  <w:num w:numId="56" w16cid:durableId="2029671743">
    <w:abstractNumId w:val="27"/>
  </w:num>
  <w:num w:numId="57" w16cid:durableId="1088229050">
    <w:abstractNumId w:val="24"/>
  </w:num>
  <w:num w:numId="58" w16cid:durableId="467359812">
    <w:abstractNumId w:val="14"/>
  </w:num>
  <w:num w:numId="59" w16cid:durableId="991375268">
    <w:abstractNumId w:val="46"/>
  </w:num>
  <w:num w:numId="60" w16cid:durableId="1728139372">
    <w:abstractNumId w:val="42"/>
  </w:num>
  <w:num w:numId="61" w16cid:durableId="2059940021">
    <w:abstractNumId w:val="9"/>
  </w:num>
  <w:num w:numId="62" w16cid:durableId="1490439695">
    <w:abstractNumId w:val="32"/>
  </w:num>
  <w:num w:numId="63" w16cid:durableId="1096948252">
    <w:abstractNumId w:val="57"/>
  </w:num>
  <w:num w:numId="64" w16cid:durableId="1503164477">
    <w:abstractNumId w:val="56"/>
  </w:num>
  <w:num w:numId="65" w16cid:durableId="1063915912">
    <w:abstractNumId w:val="10"/>
  </w:num>
  <w:num w:numId="66" w16cid:durableId="934363845">
    <w:abstractNumId w:val="63"/>
  </w:num>
  <w:num w:numId="67" w16cid:durableId="1222907812">
    <w:abstractNumId w:val="25"/>
  </w:num>
  <w:num w:numId="68" w16cid:durableId="901066703">
    <w:abstractNumId w:val="4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957"/>
    <w:rsid w:val="00007239"/>
    <w:rsid w:val="00007B76"/>
    <w:rsid w:val="0001267F"/>
    <w:rsid w:val="00012711"/>
    <w:rsid w:val="000134A5"/>
    <w:rsid w:val="0001379C"/>
    <w:rsid w:val="00013A25"/>
    <w:rsid w:val="00014360"/>
    <w:rsid w:val="000152A5"/>
    <w:rsid w:val="000172BC"/>
    <w:rsid w:val="00020DB6"/>
    <w:rsid w:val="000213CB"/>
    <w:rsid w:val="000225C4"/>
    <w:rsid w:val="00022834"/>
    <w:rsid w:val="000239D3"/>
    <w:rsid w:val="00024BD0"/>
    <w:rsid w:val="00024DA3"/>
    <w:rsid w:val="0002501C"/>
    <w:rsid w:val="0002618A"/>
    <w:rsid w:val="0002659B"/>
    <w:rsid w:val="00026ADF"/>
    <w:rsid w:val="00026E5E"/>
    <w:rsid w:val="00030483"/>
    <w:rsid w:val="00032083"/>
    <w:rsid w:val="000327B6"/>
    <w:rsid w:val="00033C5A"/>
    <w:rsid w:val="00040682"/>
    <w:rsid w:val="000406AD"/>
    <w:rsid w:val="0004193C"/>
    <w:rsid w:val="00042184"/>
    <w:rsid w:val="0004314C"/>
    <w:rsid w:val="000465B1"/>
    <w:rsid w:val="00050311"/>
    <w:rsid w:val="00053158"/>
    <w:rsid w:val="00054921"/>
    <w:rsid w:val="00054A44"/>
    <w:rsid w:val="0005626A"/>
    <w:rsid w:val="00057BE4"/>
    <w:rsid w:val="000609DF"/>
    <w:rsid w:val="00062F8B"/>
    <w:rsid w:val="000634E0"/>
    <w:rsid w:val="00063737"/>
    <w:rsid w:val="00066347"/>
    <w:rsid w:val="00067F03"/>
    <w:rsid w:val="00070E4F"/>
    <w:rsid w:val="00070F93"/>
    <w:rsid w:val="000715C4"/>
    <w:rsid w:val="0007215E"/>
    <w:rsid w:val="00072360"/>
    <w:rsid w:val="00073F0F"/>
    <w:rsid w:val="00074D89"/>
    <w:rsid w:val="00084544"/>
    <w:rsid w:val="00084CB8"/>
    <w:rsid w:val="00085486"/>
    <w:rsid w:val="00085974"/>
    <w:rsid w:val="000865BA"/>
    <w:rsid w:val="00086E40"/>
    <w:rsid w:val="00090005"/>
    <w:rsid w:val="000900AB"/>
    <w:rsid w:val="00090916"/>
    <w:rsid w:val="00092485"/>
    <w:rsid w:val="00092590"/>
    <w:rsid w:val="000934DD"/>
    <w:rsid w:val="00094260"/>
    <w:rsid w:val="000956EC"/>
    <w:rsid w:val="000956ED"/>
    <w:rsid w:val="00096CD4"/>
    <w:rsid w:val="000A5754"/>
    <w:rsid w:val="000A6149"/>
    <w:rsid w:val="000A7DA7"/>
    <w:rsid w:val="000B28FF"/>
    <w:rsid w:val="000B4505"/>
    <w:rsid w:val="000B6739"/>
    <w:rsid w:val="000B6810"/>
    <w:rsid w:val="000B7410"/>
    <w:rsid w:val="000C0010"/>
    <w:rsid w:val="000C0869"/>
    <w:rsid w:val="000C1E39"/>
    <w:rsid w:val="000C288A"/>
    <w:rsid w:val="000C4583"/>
    <w:rsid w:val="000C5FB7"/>
    <w:rsid w:val="000C6BF5"/>
    <w:rsid w:val="000C79E9"/>
    <w:rsid w:val="000D4323"/>
    <w:rsid w:val="000D685B"/>
    <w:rsid w:val="000E0118"/>
    <w:rsid w:val="000E367D"/>
    <w:rsid w:val="000E69B4"/>
    <w:rsid w:val="000E6A64"/>
    <w:rsid w:val="000E7908"/>
    <w:rsid w:val="000F0BBF"/>
    <w:rsid w:val="000F153F"/>
    <w:rsid w:val="000F253B"/>
    <w:rsid w:val="000F2820"/>
    <w:rsid w:val="000F2F75"/>
    <w:rsid w:val="00100F16"/>
    <w:rsid w:val="00102B8A"/>
    <w:rsid w:val="00103912"/>
    <w:rsid w:val="00104857"/>
    <w:rsid w:val="00105103"/>
    <w:rsid w:val="00105A91"/>
    <w:rsid w:val="001073E1"/>
    <w:rsid w:val="00107445"/>
    <w:rsid w:val="001078AF"/>
    <w:rsid w:val="00110AF9"/>
    <w:rsid w:val="00110CB6"/>
    <w:rsid w:val="001131D7"/>
    <w:rsid w:val="00115DCA"/>
    <w:rsid w:val="0011757C"/>
    <w:rsid w:val="001215B5"/>
    <w:rsid w:val="00123294"/>
    <w:rsid w:val="00124497"/>
    <w:rsid w:val="00125A68"/>
    <w:rsid w:val="00126B3B"/>
    <w:rsid w:val="00126D4D"/>
    <w:rsid w:val="00126F68"/>
    <w:rsid w:val="001275B8"/>
    <w:rsid w:val="001279CF"/>
    <w:rsid w:val="00130B32"/>
    <w:rsid w:val="00130DBC"/>
    <w:rsid w:val="001326E3"/>
    <w:rsid w:val="00134411"/>
    <w:rsid w:val="001361E8"/>
    <w:rsid w:val="00136D81"/>
    <w:rsid w:val="0014158F"/>
    <w:rsid w:val="00141A5A"/>
    <w:rsid w:val="001430F4"/>
    <w:rsid w:val="00143175"/>
    <w:rsid w:val="0014359C"/>
    <w:rsid w:val="00144DA7"/>
    <w:rsid w:val="00146AD2"/>
    <w:rsid w:val="0015160B"/>
    <w:rsid w:val="001524FB"/>
    <w:rsid w:val="001527C8"/>
    <w:rsid w:val="00153006"/>
    <w:rsid w:val="0015302B"/>
    <w:rsid w:val="00153C53"/>
    <w:rsid w:val="001542FD"/>
    <w:rsid w:val="00161187"/>
    <w:rsid w:val="001622CC"/>
    <w:rsid w:val="00162309"/>
    <w:rsid w:val="001629B9"/>
    <w:rsid w:val="00162FF6"/>
    <w:rsid w:val="00166EBD"/>
    <w:rsid w:val="001674E6"/>
    <w:rsid w:val="00170569"/>
    <w:rsid w:val="00170F58"/>
    <w:rsid w:val="00171065"/>
    <w:rsid w:val="00172388"/>
    <w:rsid w:val="001731A4"/>
    <w:rsid w:val="00174A94"/>
    <w:rsid w:val="00176AAD"/>
    <w:rsid w:val="001823B0"/>
    <w:rsid w:val="00182AA8"/>
    <w:rsid w:val="00182D5F"/>
    <w:rsid w:val="001851C6"/>
    <w:rsid w:val="0018553B"/>
    <w:rsid w:val="001855D0"/>
    <w:rsid w:val="001860A6"/>
    <w:rsid w:val="00187978"/>
    <w:rsid w:val="00187DBE"/>
    <w:rsid w:val="0019120D"/>
    <w:rsid w:val="00192C73"/>
    <w:rsid w:val="00193EDC"/>
    <w:rsid w:val="0019551D"/>
    <w:rsid w:val="00197C91"/>
    <w:rsid w:val="001A1080"/>
    <w:rsid w:val="001A1406"/>
    <w:rsid w:val="001A26BF"/>
    <w:rsid w:val="001A31C9"/>
    <w:rsid w:val="001A42A0"/>
    <w:rsid w:val="001A4FC1"/>
    <w:rsid w:val="001A50C2"/>
    <w:rsid w:val="001A56EF"/>
    <w:rsid w:val="001A5E8C"/>
    <w:rsid w:val="001A7253"/>
    <w:rsid w:val="001A76A3"/>
    <w:rsid w:val="001A7FF4"/>
    <w:rsid w:val="001B0CCC"/>
    <w:rsid w:val="001B3133"/>
    <w:rsid w:val="001B5501"/>
    <w:rsid w:val="001B562D"/>
    <w:rsid w:val="001C0D1C"/>
    <w:rsid w:val="001C1490"/>
    <w:rsid w:val="001C1AC1"/>
    <w:rsid w:val="001C1D61"/>
    <w:rsid w:val="001C3647"/>
    <w:rsid w:val="001C4614"/>
    <w:rsid w:val="001C4B57"/>
    <w:rsid w:val="001C5910"/>
    <w:rsid w:val="001C6842"/>
    <w:rsid w:val="001C7775"/>
    <w:rsid w:val="001D0456"/>
    <w:rsid w:val="001D1DD2"/>
    <w:rsid w:val="001D2605"/>
    <w:rsid w:val="001D4755"/>
    <w:rsid w:val="001D5B65"/>
    <w:rsid w:val="001D6A09"/>
    <w:rsid w:val="001D728C"/>
    <w:rsid w:val="001E042B"/>
    <w:rsid w:val="001E0683"/>
    <w:rsid w:val="001E2B57"/>
    <w:rsid w:val="001E2CC4"/>
    <w:rsid w:val="001E3CB1"/>
    <w:rsid w:val="001E40AF"/>
    <w:rsid w:val="001E4323"/>
    <w:rsid w:val="001E4EE6"/>
    <w:rsid w:val="001E6C62"/>
    <w:rsid w:val="001E74C7"/>
    <w:rsid w:val="001E775A"/>
    <w:rsid w:val="001E7E50"/>
    <w:rsid w:val="001F2425"/>
    <w:rsid w:val="001F5435"/>
    <w:rsid w:val="001F67DA"/>
    <w:rsid w:val="001F74A4"/>
    <w:rsid w:val="001F7DB9"/>
    <w:rsid w:val="00200478"/>
    <w:rsid w:val="00200CFF"/>
    <w:rsid w:val="002014F3"/>
    <w:rsid w:val="00202769"/>
    <w:rsid w:val="00202B44"/>
    <w:rsid w:val="002048ED"/>
    <w:rsid w:val="002052AD"/>
    <w:rsid w:val="002059C0"/>
    <w:rsid w:val="00205BB9"/>
    <w:rsid w:val="00206488"/>
    <w:rsid w:val="00206897"/>
    <w:rsid w:val="00206E3F"/>
    <w:rsid w:val="00207A26"/>
    <w:rsid w:val="00210F50"/>
    <w:rsid w:val="00214BF1"/>
    <w:rsid w:val="002160AC"/>
    <w:rsid w:val="00216DE9"/>
    <w:rsid w:val="00217074"/>
    <w:rsid w:val="00217841"/>
    <w:rsid w:val="00220783"/>
    <w:rsid w:val="00221403"/>
    <w:rsid w:val="002215B6"/>
    <w:rsid w:val="002223BF"/>
    <w:rsid w:val="00225F9A"/>
    <w:rsid w:val="002269F6"/>
    <w:rsid w:val="00227147"/>
    <w:rsid w:val="00227C62"/>
    <w:rsid w:val="00231EF7"/>
    <w:rsid w:val="00232C95"/>
    <w:rsid w:val="00233771"/>
    <w:rsid w:val="00233C1C"/>
    <w:rsid w:val="00236210"/>
    <w:rsid w:val="00240DBC"/>
    <w:rsid w:val="002416AF"/>
    <w:rsid w:val="00241BE5"/>
    <w:rsid w:val="00242C71"/>
    <w:rsid w:val="00242DCB"/>
    <w:rsid w:val="002431ED"/>
    <w:rsid w:val="00245FDF"/>
    <w:rsid w:val="00246EF5"/>
    <w:rsid w:val="0024735B"/>
    <w:rsid w:val="00247B45"/>
    <w:rsid w:val="00250088"/>
    <w:rsid w:val="00250DC6"/>
    <w:rsid w:val="00251FEC"/>
    <w:rsid w:val="00252468"/>
    <w:rsid w:val="00252588"/>
    <w:rsid w:val="00253367"/>
    <w:rsid w:val="00253947"/>
    <w:rsid w:val="00253FA9"/>
    <w:rsid w:val="0025582B"/>
    <w:rsid w:val="00257619"/>
    <w:rsid w:val="00261027"/>
    <w:rsid w:val="00261293"/>
    <w:rsid w:val="002613E6"/>
    <w:rsid w:val="00262A97"/>
    <w:rsid w:val="0026353E"/>
    <w:rsid w:val="00264F3B"/>
    <w:rsid w:val="00265A0C"/>
    <w:rsid w:val="00265D02"/>
    <w:rsid w:val="0026650B"/>
    <w:rsid w:val="00267BD6"/>
    <w:rsid w:val="00271A29"/>
    <w:rsid w:val="00272B29"/>
    <w:rsid w:val="00280A0D"/>
    <w:rsid w:val="00280D38"/>
    <w:rsid w:val="0028134B"/>
    <w:rsid w:val="00282554"/>
    <w:rsid w:val="00283BB9"/>
    <w:rsid w:val="0028661B"/>
    <w:rsid w:val="00286DBF"/>
    <w:rsid w:val="00287876"/>
    <w:rsid w:val="002902F7"/>
    <w:rsid w:val="00290C10"/>
    <w:rsid w:val="002929A0"/>
    <w:rsid w:val="00292B59"/>
    <w:rsid w:val="00294814"/>
    <w:rsid w:val="00294FD2"/>
    <w:rsid w:val="00297626"/>
    <w:rsid w:val="002A2D19"/>
    <w:rsid w:val="002A33A0"/>
    <w:rsid w:val="002A3D96"/>
    <w:rsid w:val="002A444A"/>
    <w:rsid w:val="002A453E"/>
    <w:rsid w:val="002A5F3D"/>
    <w:rsid w:val="002A6FCC"/>
    <w:rsid w:val="002A76D9"/>
    <w:rsid w:val="002B17AF"/>
    <w:rsid w:val="002B2B3C"/>
    <w:rsid w:val="002B2B7E"/>
    <w:rsid w:val="002B3E9B"/>
    <w:rsid w:val="002B6A1D"/>
    <w:rsid w:val="002B71FF"/>
    <w:rsid w:val="002B746C"/>
    <w:rsid w:val="002C065E"/>
    <w:rsid w:val="002C0805"/>
    <w:rsid w:val="002C1E16"/>
    <w:rsid w:val="002C2B96"/>
    <w:rsid w:val="002C3984"/>
    <w:rsid w:val="002C3990"/>
    <w:rsid w:val="002C3F45"/>
    <w:rsid w:val="002C6634"/>
    <w:rsid w:val="002C747F"/>
    <w:rsid w:val="002C7E3D"/>
    <w:rsid w:val="002C7E69"/>
    <w:rsid w:val="002D25C4"/>
    <w:rsid w:val="002D279B"/>
    <w:rsid w:val="002D2CC2"/>
    <w:rsid w:val="002D4427"/>
    <w:rsid w:val="002D63CD"/>
    <w:rsid w:val="002D6476"/>
    <w:rsid w:val="002D7215"/>
    <w:rsid w:val="002D7D09"/>
    <w:rsid w:val="002E022A"/>
    <w:rsid w:val="002E0E38"/>
    <w:rsid w:val="002E2039"/>
    <w:rsid w:val="002E24FE"/>
    <w:rsid w:val="002E411D"/>
    <w:rsid w:val="002E5274"/>
    <w:rsid w:val="002E546A"/>
    <w:rsid w:val="002E5470"/>
    <w:rsid w:val="002E5695"/>
    <w:rsid w:val="002E6BFE"/>
    <w:rsid w:val="002E6DF1"/>
    <w:rsid w:val="002F01A4"/>
    <w:rsid w:val="002F0319"/>
    <w:rsid w:val="002F061C"/>
    <w:rsid w:val="002F09EB"/>
    <w:rsid w:val="002F14B1"/>
    <w:rsid w:val="002F5C21"/>
    <w:rsid w:val="002F66DA"/>
    <w:rsid w:val="002F6A36"/>
    <w:rsid w:val="002F7C56"/>
    <w:rsid w:val="003004E7"/>
    <w:rsid w:val="00301432"/>
    <w:rsid w:val="00302BD7"/>
    <w:rsid w:val="00303075"/>
    <w:rsid w:val="0030348B"/>
    <w:rsid w:val="00305ECF"/>
    <w:rsid w:val="003065F9"/>
    <w:rsid w:val="00306989"/>
    <w:rsid w:val="00310283"/>
    <w:rsid w:val="00311D75"/>
    <w:rsid w:val="003125F5"/>
    <w:rsid w:val="00314189"/>
    <w:rsid w:val="003155BF"/>
    <w:rsid w:val="00316A83"/>
    <w:rsid w:val="00320D3A"/>
    <w:rsid w:val="0032111C"/>
    <w:rsid w:val="0032224C"/>
    <w:rsid w:val="0032337B"/>
    <w:rsid w:val="00323982"/>
    <w:rsid w:val="003248E9"/>
    <w:rsid w:val="00324D55"/>
    <w:rsid w:val="003259ED"/>
    <w:rsid w:val="00325BCC"/>
    <w:rsid w:val="00325D9B"/>
    <w:rsid w:val="00326896"/>
    <w:rsid w:val="00332E1E"/>
    <w:rsid w:val="00334145"/>
    <w:rsid w:val="003349A1"/>
    <w:rsid w:val="00336915"/>
    <w:rsid w:val="00337624"/>
    <w:rsid w:val="0034077A"/>
    <w:rsid w:val="00340927"/>
    <w:rsid w:val="00341614"/>
    <w:rsid w:val="003426A0"/>
    <w:rsid w:val="003426B8"/>
    <w:rsid w:val="003430A7"/>
    <w:rsid w:val="003434C7"/>
    <w:rsid w:val="0034429C"/>
    <w:rsid w:val="00344851"/>
    <w:rsid w:val="00345678"/>
    <w:rsid w:val="0034618F"/>
    <w:rsid w:val="00346921"/>
    <w:rsid w:val="003512F2"/>
    <w:rsid w:val="003523C0"/>
    <w:rsid w:val="0035291E"/>
    <w:rsid w:val="003548C2"/>
    <w:rsid w:val="0035572D"/>
    <w:rsid w:val="0036280F"/>
    <w:rsid w:val="003651DC"/>
    <w:rsid w:val="00365AF5"/>
    <w:rsid w:val="00370E2A"/>
    <w:rsid w:val="00371FDC"/>
    <w:rsid w:val="003747BC"/>
    <w:rsid w:val="00375ADA"/>
    <w:rsid w:val="003767D9"/>
    <w:rsid w:val="003828BB"/>
    <w:rsid w:val="003836B9"/>
    <w:rsid w:val="00383757"/>
    <w:rsid w:val="00384453"/>
    <w:rsid w:val="00385B85"/>
    <w:rsid w:val="00391196"/>
    <w:rsid w:val="00391E29"/>
    <w:rsid w:val="00392616"/>
    <w:rsid w:val="00392C03"/>
    <w:rsid w:val="00396235"/>
    <w:rsid w:val="003973FA"/>
    <w:rsid w:val="003A15BA"/>
    <w:rsid w:val="003A27EC"/>
    <w:rsid w:val="003A3CDA"/>
    <w:rsid w:val="003A4AB9"/>
    <w:rsid w:val="003A5650"/>
    <w:rsid w:val="003A5EA7"/>
    <w:rsid w:val="003A6C19"/>
    <w:rsid w:val="003A7449"/>
    <w:rsid w:val="003A7D39"/>
    <w:rsid w:val="003A7EEA"/>
    <w:rsid w:val="003B06A3"/>
    <w:rsid w:val="003B4A10"/>
    <w:rsid w:val="003B5D8C"/>
    <w:rsid w:val="003B6154"/>
    <w:rsid w:val="003C1B21"/>
    <w:rsid w:val="003C22B8"/>
    <w:rsid w:val="003C2330"/>
    <w:rsid w:val="003C2D95"/>
    <w:rsid w:val="003C3CC3"/>
    <w:rsid w:val="003C75A4"/>
    <w:rsid w:val="003D134A"/>
    <w:rsid w:val="003D25F0"/>
    <w:rsid w:val="003D2D0B"/>
    <w:rsid w:val="003D3714"/>
    <w:rsid w:val="003D377C"/>
    <w:rsid w:val="003D4CD1"/>
    <w:rsid w:val="003D75D2"/>
    <w:rsid w:val="003E0288"/>
    <w:rsid w:val="003E0B73"/>
    <w:rsid w:val="003E1713"/>
    <w:rsid w:val="003E19A1"/>
    <w:rsid w:val="003E224A"/>
    <w:rsid w:val="003E3305"/>
    <w:rsid w:val="003E339E"/>
    <w:rsid w:val="003E374C"/>
    <w:rsid w:val="003E3DE2"/>
    <w:rsid w:val="003E4F61"/>
    <w:rsid w:val="003E52D2"/>
    <w:rsid w:val="003E5DBF"/>
    <w:rsid w:val="003F2574"/>
    <w:rsid w:val="003F2BEC"/>
    <w:rsid w:val="003F5DE6"/>
    <w:rsid w:val="003F69D7"/>
    <w:rsid w:val="004011E4"/>
    <w:rsid w:val="0040145C"/>
    <w:rsid w:val="004025A7"/>
    <w:rsid w:val="00403093"/>
    <w:rsid w:val="00405263"/>
    <w:rsid w:val="00405577"/>
    <w:rsid w:val="0040567B"/>
    <w:rsid w:val="00412CDA"/>
    <w:rsid w:val="00413D17"/>
    <w:rsid w:val="00413F17"/>
    <w:rsid w:val="00416C66"/>
    <w:rsid w:val="00422459"/>
    <w:rsid w:val="0042257B"/>
    <w:rsid w:val="00423526"/>
    <w:rsid w:val="00425832"/>
    <w:rsid w:val="004301E8"/>
    <w:rsid w:val="00430347"/>
    <w:rsid w:val="00432D56"/>
    <w:rsid w:val="00432F43"/>
    <w:rsid w:val="00433CF1"/>
    <w:rsid w:val="004372C3"/>
    <w:rsid w:val="004379D8"/>
    <w:rsid w:val="004407D3"/>
    <w:rsid w:val="004412AC"/>
    <w:rsid w:val="00442F9C"/>
    <w:rsid w:val="0044310C"/>
    <w:rsid w:val="00445671"/>
    <w:rsid w:val="00447BD5"/>
    <w:rsid w:val="00450501"/>
    <w:rsid w:val="0045061A"/>
    <w:rsid w:val="00450D81"/>
    <w:rsid w:val="00452C96"/>
    <w:rsid w:val="004531E1"/>
    <w:rsid w:val="00455349"/>
    <w:rsid w:val="004558C8"/>
    <w:rsid w:val="0045626E"/>
    <w:rsid w:val="00456B50"/>
    <w:rsid w:val="004570D1"/>
    <w:rsid w:val="00457325"/>
    <w:rsid w:val="00457A80"/>
    <w:rsid w:val="00460478"/>
    <w:rsid w:val="00461169"/>
    <w:rsid w:val="004615D3"/>
    <w:rsid w:val="00465DDE"/>
    <w:rsid w:val="00470771"/>
    <w:rsid w:val="00471962"/>
    <w:rsid w:val="00474845"/>
    <w:rsid w:val="00475A6B"/>
    <w:rsid w:val="00476D44"/>
    <w:rsid w:val="0047797E"/>
    <w:rsid w:val="004806B2"/>
    <w:rsid w:val="004809FB"/>
    <w:rsid w:val="004814FE"/>
    <w:rsid w:val="00482A1A"/>
    <w:rsid w:val="00482A98"/>
    <w:rsid w:val="00483D4B"/>
    <w:rsid w:val="00483FD6"/>
    <w:rsid w:val="0048470E"/>
    <w:rsid w:val="00486684"/>
    <w:rsid w:val="00486994"/>
    <w:rsid w:val="00492A09"/>
    <w:rsid w:val="00493ADA"/>
    <w:rsid w:val="00495035"/>
    <w:rsid w:val="004951C6"/>
    <w:rsid w:val="00497FF3"/>
    <w:rsid w:val="004A5020"/>
    <w:rsid w:val="004A66AB"/>
    <w:rsid w:val="004A7E77"/>
    <w:rsid w:val="004B2848"/>
    <w:rsid w:val="004B37AA"/>
    <w:rsid w:val="004B58B4"/>
    <w:rsid w:val="004B621C"/>
    <w:rsid w:val="004B64FE"/>
    <w:rsid w:val="004B6FDE"/>
    <w:rsid w:val="004C1A0E"/>
    <w:rsid w:val="004C1A20"/>
    <w:rsid w:val="004C5F05"/>
    <w:rsid w:val="004C694E"/>
    <w:rsid w:val="004C74D0"/>
    <w:rsid w:val="004C7501"/>
    <w:rsid w:val="004D0AD6"/>
    <w:rsid w:val="004D0F01"/>
    <w:rsid w:val="004D1CB1"/>
    <w:rsid w:val="004D1F77"/>
    <w:rsid w:val="004D27E2"/>
    <w:rsid w:val="004D423E"/>
    <w:rsid w:val="004D4951"/>
    <w:rsid w:val="004D4DB7"/>
    <w:rsid w:val="004D6548"/>
    <w:rsid w:val="004E1E02"/>
    <w:rsid w:val="004E375D"/>
    <w:rsid w:val="004E398C"/>
    <w:rsid w:val="004E594A"/>
    <w:rsid w:val="004E5AD0"/>
    <w:rsid w:val="004E5BD6"/>
    <w:rsid w:val="004E6A72"/>
    <w:rsid w:val="004F0901"/>
    <w:rsid w:val="004F4780"/>
    <w:rsid w:val="004F51C4"/>
    <w:rsid w:val="004F5929"/>
    <w:rsid w:val="004F5C35"/>
    <w:rsid w:val="00500533"/>
    <w:rsid w:val="00500603"/>
    <w:rsid w:val="00500A70"/>
    <w:rsid w:val="00501C76"/>
    <w:rsid w:val="00501CB9"/>
    <w:rsid w:val="005035C6"/>
    <w:rsid w:val="00504F67"/>
    <w:rsid w:val="00505548"/>
    <w:rsid w:val="00507F48"/>
    <w:rsid w:val="005106DC"/>
    <w:rsid w:val="0051134C"/>
    <w:rsid w:val="00512A69"/>
    <w:rsid w:val="0051771A"/>
    <w:rsid w:val="00517B52"/>
    <w:rsid w:val="00520893"/>
    <w:rsid w:val="00522B6B"/>
    <w:rsid w:val="00523FDF"/>
    <w:rsid w:val="00525DC6"/>
    <w:rsid w:val="00526BD3"/>
    <w:rsid w:val="0052733E"/>
    <w:rsid w:val="00527B8F"/>
    <w:rsid w:val="00530528"/>
    <w:rsid w:val="00531FB1"/>
    <w:rsid w:val="00532203"/>
    <w:rsid w:val="0053327E"/>
    <w:rsid w:val="00533365"/>
    <w:rsid w:val="00533A49"/>
    <w:rsid w:val="0053470A"/>
    <w:rsid w:val="005349DD"/>
    <w:rsid w:val="0053506D"/>
    <w:rsid w:val="00537214"/>
    <w:rsid w:val="00537413"/>
    <w:rsid w:val="005378C2"/>
    <w:rsid w:val="00537988"/>
    <w:rsid w:val="005414CC"/>
    <w:rsid w:val="00542607"/>
    <w:rsid w:val="005431B7"/>
    <w:rsid w:val="00543A32"/>
    <w:rsid w:val="00543CF3"/>
    <w:rsid w:val="00552B5F"/>
    <w:rsid w:val="005535D0"/>
    <w:rsid w:val="00556C62"/>
    <w:rsid w:val="0056162B"/>
    <w:rsid w:val="00564789"/>
    <w:rsid w:val="0056650B"/>
    <w:rsid w:val="005706B6"/>
    <w:rsid w:val="00571086"/>
    <w:rsid w:val="00574AED"/>
    <w:rsid w:val="00575724"/>
    <w:rsid w:val="00576A1B"/>
    <w:rsid w:val="00577324"/>
    <w:rsid w:val="005804B1"/>
    <w:rsid w:val="00581CC9"/>
    <w:rsid w:val="00592014"/>
    <w:rsid w:val="005939BB"/>
    <w:rsid w:val="00593C2E"/>
    <w:rsid w:val="005943AF"/>
    <w:rsid w:val="0059440C"/>
    <w:rsid w:val="005954EB"/>
    <w:rsid w:val="00595672"/>
    <w:rsid w:val="00597042"/>
    <w:rsid w:val="00597543"/>
    <w:rsid w:val="005A04C4"/>
    <w:rsid w:val="005A1448"/>
    <w:rsid w:val="005A259B"/>
    <w:rsid w:val="005A3A72"/>
    <w:rsid w:val="005A6A44"/>
    <w:rsid w:val="005A6CE0"/>
    <w:rsid w:val="005B1638"/>
    <w:rsid w:val="005B2781"/>
    <w:rsid w:val="005B3341"/>
    <w:rsid w:val="005B3FA7"/>
    <w:rsid w:val="005B48C7"/>
    <w:rsid w:val="005B77D4"/>
    <w:rsid w:val="005B7CF1"/>
    <w:rsid w:val="005B7EC9"/>
    <w:rsid w:val="005C1D23"/>
    <w:rsid w:val="005C1E2E"/>
    <w:rsid w:val="005C3201"/>
    <w:rsid w:val="005D0008"/>
    <w:rsid w:val="005D00BC"/>
    <w:rsid w:val="005D063A"/>
    <w:rsid w:val="005D0FD2"/>
    <w:rsid w:val="005D12DD"/>
    <w:rsid w:val="005D1E10"/>
    <w:rsid w:val="005D1FA9"/>
    <w:rsid w:val="005D3BDC"/>
    <w:rsid w:val="005D6216"/>
    <w:rsid w:val="005E27C3"/>
    <w:rsid w:val="005E3C0F"/>
    <w:rsid w:val="005E5B7F"/>
    <w:rsid w:val="005E768C"/>
    <w:rsid w:val="005F185D"/>
    <w:rsid w:val="005F2DA1"/>
    <w:rsid w:val="005F533D"/>
    <w:rsid w:val="005F53CC"/>
    <w:rsid w:val="005F5CCF"/>
    <w:rsid w:val="005F71C1"/>
    <w:rsid w:val="00602857"/>
    <w:rsid w:val="00603F67"/>
    <w:rsid w:val="00604CC6"/>
    <w:rsid w:val="00605D64"/>
    <w:rsid w:val="00607721"/>
    <w:rsid w:val="00607D0D"/>
    <w:rsid w:val="00613863"/>
    <w:rsid w:val="00613DE5"/>
    <w:rsid w:val="0061470B"/>
    <w:rsid w:val="00614A2A"/>
    <w:rsid w:val="006150A4"/>
    <w:rsid w:val="00617833"/>
    <w:rsid w:val="00620534"/>
    <w:rsid w:val="00620EF0"/>
    <w:rsid w:val="006223D2"/>
    <w:rsid w:val="0062264A"/>
    <w:rsid w:val="00623A5D"/>
    <w:rsid w:val="00623C63"/>
    <w:rsid w:val="00626573"/>
    <w:rsid w:val="00627F78"/>
    <w:rsid w:val="006311D5"/>
    <w:rsid w:val="00631E3F"/>
    <w:rsid w:val="0063319E"/>
    <w:rsid w:val="0063336F"/>
    <w:rsid w:val="00633F08"/>
    <w:rsid w:val="00635C48"/>
    <w:rsid w:val="00636F3A"/>
    <w:rsid w:val="00641734"/>
    <w:rsid w:val="00641E8B"/>
    <w:rsid w:val="00643363"/>
    <w:rsid w:val="00644126"/>
    <w:rsid w:val="00645584"/>
    <w:rsid w:val="0064741F"/>
    <w:rsid w:val="00651551"/>
    <w:rsid w:val="00651A2D"/>
    <w:rsid w:val="006528EE"/>
    <w:rsid w:val="0065326F"/>
    <w:rsid w:val="006550CC"/>
    <w:rsid w:val="0065777F"/>
    <w:rsid w:val="00657FC7"/>
    <w:rsid w:val="0066002B"/>
    <w:rsid w:val="00661215"/>
    <w:rsid w:val="00661AA7"/>
    <w:rsid w:val="00665B00"/>
    <w:rsid w:val="006662CC"/>
    <w:rsid w:val="00666628"/>
    <w:rsid w:val="006674F3"/>
    <w:rsid w:val="00670E3C"/>
    <w:rsid w:val="00672DBC"/>
    <w:rsid w:val="00673100"/>
    <w:rsid w:val="0067432C"/>
    <w:rsid w:val="0067494F"/>
    <w:rsid w:val="00674B52"/>
    <w:rsid w:val="0067580E"/>
    <w:rsid w:val="00677EFF"/>
    <w:rsid w:val="0068198D"/>
    <w:rsid w:val="00681B15"/>
    <w:rsid w:val="00681D1B"/>
    <w:rsid w:val="00683EF8"/>
    <w:rsid w:val="00685BE7"/>
    <w:rsid w:val="0069264E"/>
    <w:rsid w:val="00692EE2"/>
    <w:rsid w:val="0069447F"/>
    <w:rsid w:val="00695590"/>
    <w:rsid w:val="00696051"/>
    <w:rsid w:val="0069663A"/>
    <w:rsid w:val="00696CF9"/>
    <w:rsid w:val="0069762B"/>
    <w:rsid w:val="006A0B8F"/>
    <w:rsid w:val="006A0DA4"/>
    <w:rsid w:val="006A223A"/>
    <w:rsid w:val="006A35DB"/>
    <w:rsid w:val="006A3F00"/>
    <w:rsid w:val="006A4345"/>
    <w:rsid w:val="006A5D87"/>
    <w:rsid w:val="006A5DA4"/>
    <w:rsid w:val="006A6B97"/>
    <w:rsid w:val="006B1085"/>
    <w:rsid w:val="006B1C26"/>
    <w:rsid w:val="006B1EE2"/>
    <w:rsid w:val="006B221E"/>
    <w:rsid w:val="006B3DF7"/>
    <w:rsid w:val="006B5619"/>
    <w:rsid w:val="006B5BDD"/>
    <w:rsid w:val="006B6626"/>
    <w:rsid w:val="006B6CDB"/>
    <w:rsid w:val="006C3A99"/>
    <w:rsid w:val="006C40E1"/>
    <w:rsid w:val="006C499C"/>
    <w:rsid w:val="006C4D04"/>
    <w:rsid w:val="006C6008"/>
    <w:rsid w:val="006C7884"/>
    <w:rsid w:val="006D0589"/>
    <w:rsid w:val="006D060F"/>
    <w:rsid w:val="006D1745"/>
    <w:rsid w:val="006D39ED"/>
    <w:rsid w:val="006D402F"/>
    <w:rsid w:val="006D5616"/>
    <w:rsid w:val="006D63F9"/>
    <w:rsid w:val="006D7D1E"/>
    <w:rsid w:val="006E6E1C"/>
    <w:rsid w:val="006E7DB5"/>
    <w:rsid w:val="006F0633"/>
    <w:rsid w:val="006F0AEC"/>
    <w:rsid w:val="006F0EB0"/>
    <w:rsid w:val="006F1FF3"/>
    <w:rsid w:val="006F20E2"/>
    <w:rsid w:val="006F2AF3"/>
    <w:rsid w:val="006F35AC"/>
    <w:rsid w:val="006F3ABB"/>
    <w:rsid w:val="006F41A2"/>
    <w:rsid w:val="006F57F0"/>
    <w:rsid w:val="006F5C9F"/>
    <w:rsid w:val="006F6A50"/>
    <w:rsid w:val="00700303"/>
    <w:rsid w:val="00701BB4"/>
    <w:rsid w:val="00701BE2"/>
    <w:rsid w:val="00702F07"/>
    <w:rsid w:val="00703237"/>
    <w:rsid w:val="007051ED"/>
    <w:rsid w:val="00705B44"/>
    <w:rsid w:val="00707EF8"/>
    <w:rsid w:val="007102AD"/>
    <w:rsid w:val="0071130C"/>
    <w:rsid w:val="007126A2"/>
    <w:rsid w:val="00714BDA"/>
    <w:rsid w:val="0071637B"/>
    <w:rsid w:val="00720289"/>
    <w:rsid w:val="007211C9"/>
    <w:rsid w:val="00721899"/>
    <w:rsid w:val="007218ED"/>
    <w:rsid w:val="00722032"/>
    <w:rsid w:val="00723A1C"/>
    <w:rsid w:val="00723BB8"/>
    <w:rsid w:val="00723C28"/>
    <w:rsid w:val="0072484A"/>
    <w:rsid w:val="00724E38"/>
    <w:rsid w:val="00732508"/>
    <w:rsid w:val="00734118"/>
    <w:rsid w:val="00735234"/>
    <w:rsid w:val="0073593C"/>
    <w:rsid w:val="0074002F"/>
    <w:rsid w:val="007411A7"/>
    <w:rsid w:val="00742DD7"/>
    <w:rsid w:val="00742F4D"/>
    <w:rsid w:val="0074336E"/>
    <w:rsid w:val="00743371"/>
    <w:rsid w:val="0074364F"/>
    <w:rsid w:val="00743836"/>
    <w:rsid w:val="00743FE0"/>
    <w:rsid w:val="0074426A"/>
    <w:rsid w:val="007453C7"/>
    <w:rsid w:val="00747CC3"/>
    <w:rsid w:val="00750B9B"/>
    <w:rsid w:val="007513C5"/>
    <w:rsid w:val="007514F5"/>
    <w:rsid w:val="0075367B"/>
    <w:rsid w:val="007551F2"/>
    <w:rsid w:val="00762037"/>
    <w:rsid w:val="00763F70"/>
    <w:rsid w:val="00764A38"/>
    <w:rsid w:val="00765B21"/>
    <w:rsid w:val="00765ED5"/>
    <w:rsid w:val="0076780C"/>
    <w:rsid w:val="00772A74"/>
    <w:rsid w:val="0077315F"/>
    <w:rsid w:val="00775671"/>
    <w:rsid w:val="00775D24"/>
    <w:rsid w:val="0077626D"/>
    <w:rsid w:val="0078047C"/>
    <w:rsid w:val="0078052F"/>
    <w:rsid w:val="00783067"/>
    <w:rsid w:val="007834D1"/>
    <w:rsid w:val="007836ED"/>
    <w:rsid w:val="00784937"/>
    <w:rsid w:val="00785D88"/>
    <w:rsid w:val="00787ED6"/>
    <w:rsid w:val="0079118A"/>
    <w:rsid w:val="00791858"/>
    <w:rsid w:val="00791AE1"/>
    <w:rsid w:val="00794048"/>
    <w:rsid w:val="007950E0"/>
    <w:rsid w:val="0079579F"/>
    <w:rsid w:val="007A316C"/>
    <w:rsid w:val="007A4D72"/>
    <w:rsid w:val="007B0226"/>
    <w:rsid w:val="007B14FB"/>
    <w:rsid w:val="007B2239"/>
    <w:rsid w:val="007B39E3"/>
    <w:rsid w:val="007B4FB7"/>
    <w:rsid w:val="007B529D"/>
    <w:rsid w:val="007C1504"/>
    <w:rsid w:val="007C2070"/>
    <w:rsid w:val="007C44D5"/>
    <w:rsid w:val="007C6DD6"/>
    <w:rsid w:val="007C7155"/>
    <w:rsid w:val="007C7590"/>
    <w:rsid w:val="007D2908"/>
    <w:rsid w:val="007D2CE8"/>
    <w:rsid w:val="007D3CB5"/>
    <w:rsid w:val="007D5918"/>
    <w:rsid w:val="007E4E56"/>
    <w:rsid w:val="007E568B"/>
    <w:rsid w:val="007F0349"/>
    <w:rsid w:val="007F32A2"/>
    <w:rsid w:val="007F38A2"/>
    <w:rsid w:val="007F59B9"/>
    <w:rsid w:val="007F5B3E"/>
    <w:rsid w:val="007F6BDC"/>
    <w:rsid w:val="007F7097"/>
    <w:rsid w:val="00803709"/>
    <w:rsid w:val="00804E5D"/>
    <w:rsid w:val="0080554A"/>
    <w:rsid w:val="00806229"/>
    <w:rsid w:val="0080648C"/>
    <w:rsid w:val="00810EB1"/>
    <w:rsid w:val="00811252"/>
    <w:rsid w:val="00812021"/>
    <w:rsid w:val="0081383E"/>
    <w:rsid w:val="00814462"/>
    <w:rsid w:val="00815713"/>
    <w:rsid w:val="008167E9"/>
    <w:rsid w:val="00816A75"/>
    <w:rsid w:val="00817688"/>
    <w:rsid w:val="00820151"/>
    <w:rsid w:val="00822959"/>
    <w:rsid w:val="00822BED"/>
    <w:rsid w:val="00824B5E"/>
    <w:rsid w:val="00825C28"/>
    <w:rsid w:val="00827BD2"/>
    <w:rsid w:val="00827C78"/>
    <w:rsid w:val="0083017B"/>
    <w:rsid w:val="008304D7"/>
    <w:rsid w:val="0083128C"/>
    <w:rsid w:val="00832AF2"/>
    <w:rsid w:val="0083344B"/>
    <w:rsid w:val="00834339"/>
    <w:rsid w:val="0083458F"/>
    <w:rsid w:val="00835706"/>
    <w:rsid w:val="00837237"/>
    <w:rsid w:val="008375E8"/>
    <w:rsid w:val="00840322"/>
    <w:rsid w:val="0084048F"/>
    <w:rsid w:val="008405B4"/>
    <w:rsid w:val="00840F18"/>
    <w:rsid w:val="00847669"/>
    <w:rsid w:val="00847BB1"/>
    <w:rsid w:val="008501AA"/>
    <w:rsid w:val="0085202B"/>
    <w:rsid w:val="00852DA3"/>
    <w:rsid w:val="00853BFD"/>
    <w:rsid w:val="00854FB6"/>
    <w:rsid w:val="00857BDB"/>
    <w:rsid w:val="00860F25"/>
    <w:rsid w:val="00861BF6"/>
    <w:rsid w:val="00862FFB"/>
    <w:rsid w:val="00863544"/>
    <w:rsid w:val="00863A1A"/>
    <w:rsid w:val="00863F09"/>
    <w:rsid w:val="00864F1A"/>
    <w:rsid w:val="008659C5"/>
    <w:rsid w:val="0086672F"/>
    <w:rsid w:val="0086743E"/>
    <w:rsid w:val="00870287"/>
    <w:rsid w:val="008715FB"/>
    <w:rsid w:val="008741FC"/>
    <w:rsid w:val="00874700"/>
    <w:rsid w:val="00874FE2"/>
    <w:rsid w:val="0087566E"/>
    <w:rsid w:val="008756A0"/>
    <w:rsid w:val="00875A69"/>
    <w:rsid w:val="0087753B"/>
    <w:rsid w:val="00877731"/>
    <w:rsid w:val="00880E2C"/>
    <w:rsid w:val="008824A4"/>
    <w:rsid w:val="00885405"/>
    <w:rsid w:val="00885510"/>
    <w:rsid w:val="00887F20"/>
    <w:rsid w:val="00891FC9"/>
    <w:rsid w:val="00892EA6"/>
    <w:rsid w:val="008957A7"/>
    <w:rsid w:val="00895E35"/>
    <w:rsid w:val="008962BD"/>
    <w:rsid w:val="00897A2C"/>
    <w:rsid w:val="00897A84"/>
    <w:rsid w:val="008A0DB0"/>
    <w:rsid w:val="008A16D9"/>
    <w:rsid w:val="008A277D"/>
    <w:rsid w:val="008A2DE9"/>
    <w:rsid w:val="008A313A"/>
    <w:rsid w:val="008A4329"/>
    <w:rsid w:val="008A58A3"/>
    <w:rsid w:val="008B07B3"/>
    <w:rsid w:val="008B1398"/>
    <w:rsid w:val="008B4432"/>
    <w:rsid w:val="008B5903"/>
    <w:rsid w:val="008B63E6"/>
    <w:rsid w:val="008B6D60"/>
    <w:rsid w:val="008C0626"/>
    <w:rsid w:val="008C0AC5"/>
    <w:rsid w:val="008C1C52"/>
    <w:rsid w:val="008C2663"/>
    <w:rsid w:val="008C2F66"/>
    <w:rsid w:val="008C31DF"/>
    <w:rsid w:val="008C3E1B"/>
    <w:rsid w:val="008C469F"/>
    <w:rsid w:val="008C630F"/>
    <w:rsid w:val="008C770B"/>
    <w:rsid w:val="008D07BE"/>
    <w:rsid w:val="008D170D"/>
    <w:rsid w:val="008D1B4A"/>
    <w:rsid w:val="008D5C7D"/>
    <w:rsid w:val="008D5F10"/>
    <w:rsid w:val="008D5F41"/>
    <w:rsid w:val="008D7FA1"/>
    <w:rsid w:val="008E34FD"/>
    <w:rsid w:val="008E3594"/>
    <w:rsid w:val="008E507B"/>
    <w:rsid w:val="008E51C6"/>
    <w:rsid w:val="008E5BB5"/>
    <w:rsid w:val="008E79AE"/>
    <w:rsid w:val="008E7B72"/>
    <w:rsid w:val="008F4BAD"/>
    <w:rsid w:val="008F5066"/>
    <w:rsid w:val="0090194F"/>
    <w:rsid w:val="00901B57"/>
    <w:rsid w:val="00901C49"/>
    <w:rsid w:val="009049C5"/>
    <w:rsid w:val="0090538D"/>
    <w:rsid w:val="00907ABB"/>
    <w:rsid w:val="009119F7"/>
    <w:rsid w:val="009130B5"/>
    <w:rsid w:val="009140CF"/>
    <w:rsid w:val="009140DB"/>
    <w:rsid w:val="009151EB"/>
    <w:rsid w:val="00915C1D"/>
    <w:rsid w:val="00917774"/>
    <w:rsid w:val="00920B1C"/>
    <w:rsid w:val="00920E6C"/>
    <w:rsid w:val="0092175E"/>
    <w:rsid w:val="0092227E"/>
    <w:rsid w:val="00925EA5"/>
    <w:rsid w:val="00926290"/>
    <w:rsid w:val="009317AB"/>
    <w:rsid w:val="00931D31"/>
    <w:rsid w:val="009322CC"/>
    <w:rsid w:val="009337A5"/>
    <w:rsid w:val="00933F77"/>
    <w:rsid w:val="0093475F"/>
    <w:rsid w:val="00936C14"/>
    <w:rsid w:val="00937961"/>
    <w:rsid w:val="00937CB6"/>
    <w:rsid w:val="0094196C"/>
    <w:rsid w:val="0094416D"/>
    <w:rsid w:val="00952338"/>
    <w:rsid w:val="00952525"/>
    <w:rsid w:val="00952AB7"/>
    <w:rsid w:val="00952F60"/>
    <w:rsid w:val="0095376F"/>
    <w:rsid w:val="00955FFC"/>
    <w:rsid w:val="00956029"/>
    <w:rsid w:val="009569C1"/>
    <w:rsid w:val="00956E43"/>
    <w:rsid w:val="00957704"/>
    <w:rsid w:val="00961EE0"/>
    <w:rsid w:val="00962232"/>
    <w:rsid w:val="009644DC"/>
    <w:rsid w:val="0096532A"/>
    <w:rsid w:val="00966D96"/>
    <w:rsid w:val="00967007"/>
    <w:rsid w:val="00967C29"/>
    <w:rsid w:val="00971B84"/>
    <w:rsid w:val="00974F99"/>
    <w:rsid w:val="009759B7"/>
    <w:rsid w:val="00975B7A"/>
    <w:rsid w:val="00977E51"/>
    <w:rsid w:val="00981DF9"/>
    <w:rsid w:val="0098229C"/>
    <w:rsid w:val="00982950"/>
    <w:rsid w:val="00985BF5"/>
    <w:rsid w:val="009866D6"/>
    <w:rsid w:val="009947C6"/>
    <w:rsid w:val="00995B13"/>
    <w:rsid w:val="00995D15"/>
    <w:rsid w:val="009A1FF6"/>
    <w:rsid w:val="009A39C0"/>
    <w:rsid w:val="009A3EEB"/>
    <w:rsid w:val="009A46DC"/>
    <w:rsid w:val="009A4D2B"/>
    <w:rsid w:val="009A63A3"/>
    <w:rsid w:val="009A66EF"/>
    <w:rsid w:val="009A69FA"/>
    <w:rsid w:val="009A7320"/>
    <w:rsid w:val="009B02CD"/>
    <w:rsid w:val="009B0935"/>
    <w:rsid w:val="009B2177"/>
    <w:rsid w:val="009B27F9"/>
    <w:rsid w:val="009B38CA"/>
    <w:rsid w:val="009B4E66"/>
    <w:rsid w:val="009B5DE2"/>
    <w:rsid w:val="009B6D7E"/>
    <w:rsid w:val="009C3B43"/>
    <w:rsid w:val="009C4F00"/>
    <w:rsid w:val="009C568C"/>
    <w:rsid w:val="009D0043"/>
    <w:rsid w:val="009D04E7"/>
    <w:rsid w:val="009D0943"/>
    <w:rsid w:val="009D0DA6"/>
    <w:rsid w:val="009D1B1C"/>
    <w:rsid w:val="009D22B5"/>
    <w:rsid w:val="009D34AD"/>
    <w:rsid w:val="009D3F9D"/>
    <w:rsid w:val="009D5C21"/>
    <w:rsid w:val="009D68D9"/>
    <w:rsid w:val="009D7195"/>
    <w:rsid w:val="009E0CCA"/>
    <w:rsid w:val="009E1E2D"/>
    <w:rsid w:val="009E2B53"/>
    <w:rsid w:val="009E3739"/>
    <w:rsid w:val="009E3C76"/>
    <w:rsid w:val="009E3F21"/>
    <w:rsid w:val="009E41D8"/>
    <w:rsid w:val="009E4663"/>
    <w:rsid w:val="009E58BF"/>
    <w:rsid w:val="009E5C47"/>
    <w:rsid w:val="009E5DF9"/>
    <w:rsid w:val="009E62D1"/>
    <w:rsid w:val="009E730E"/>
    <w:rsid w:val="009E74DE"/>
    <w:rsid w:val="009F0AE2"/>
    <w:rsid w:val="009F2331"/>
    <w:rsid w:val="009F57D5"/>
    <w:rsid w:val="009F6447"/>
    <w:rsid w:val="009F68D7"/>
    <w:rsid w:val="00A012EE"/>
    <w:rsid w:val="00A01EE9"/>
    <w:rsid w:val="00A01F8F"/>
    <w:rsid w:val="00A02339"/>
    <w:rsid w:val="00A025A4"/>
    <w:rsid w:val="00A02B9D"/>
    <w:rsid w:val="00A079D9"/>
    <w:rsid w:val="00A104D5"/>
    <w:rsid w:val="00A10C51"/>
    <w:rsid w:val="00A120D8"/>
    <w:rsid w:val="00A12C28"/>
    <w:rsid w:val="00A143C8"/>
    <w:rsid w:val="00A1465B"/>
    <w:rsid w:val="00A16552"/>
    <w:rsid w:val="00A21CFA"/>
    <w:rsid w:val="00A22EA7"/>
    <w:rsid w:val="00A2470D"/>
    <w:rsid w:val="00A24AAA"/>
    <w:rsid w:val="00A30C38"/>
    <w:rsid w:val="00A31A36"/>
    <w:rsid w:val="00A32117"/>
    <w:rsid w:val="00A32B8F"/>
    <w:rsid w:val="00A36065"/>
    <w:rsid w:val="00A361D5"/>
    <w:rsid w:val="00A37265"/>
    <w:rsid w:val="00A3735B"/>
    <w:rsid w:val="00A37EB3"/>
    <w:rsid w:val="00A400AA"/>
    <w:rsid w:val="00A41B14"/>
    <w:rsid w:val="00A4231B"/>
    <w:rsid w:val="00A42B6B"/>
    <w:rsid w:val="00A432DC"/>
    <w:rsid w:val="00A447DF"/>
    <w:rsid w:val="00A44F51"/>
    <w:rsid w:val="00A45709"/>
    <w:rsid w:val="00A45DFF"/>
    <w:rsid w:val="00A46752"/>
    <w:rsid w:val="00A46881"/>
    <w:rsid w:val="00A46BB6"/>
    <w:rsid w:val="00A47C7B"/>
    <w:rsid w:val="00A50085"/>
    <w:rsid w:val="00A50F2C"/>
    <w:rsid w:val="00A510F5"/>
    <w:rsid w:val="00A51127"/>
    <w:rsid w:val="00A51685"/>
    <w:rsid w:val="00A51A6D"/>
    <w:rsid w:val="00A523B0"/>
    <w:rsid w:val="00A526E3"/>
    <w:rsid w:val="00A530C5"/>
    <w:rsid w:val="00A54A6E"/>
    <w:rsid w:val="00A57D4B"/>
    <w:rsid w:val="00A61597"/>
    <w:rsid w:val="00A61EF4"/>
    <w:rsid w:val="00A62BBE"/>
    <w:rsid w:val="00A64E50"/>
    <w:rsid w:val="00A659EB"/>
    <w:rsid w:val="00A6655C"/>
    <w:rsid w:val="00A67196"/>
    <w:rsid w:val="00A703A9"/>
    <w:rsid w:val="00A70B5E"/>
    <w:rsid w:val="00A70FBD"/>
    <w:rsid w:val="00A72224"/>
    <w:rsid w:val="00A72F3F"/>
    <w:rsid w:val="00A73537"/>
    <w:rsid w:val="00A758A3"/>
    <w:rsid w:val="00A7667C"/>
    <w:rsid w:val="00A76D39"/>
    <w:rsid w:val="00A7746B"/>
    <w:rsid w:val="00A77F3F"/>
    <w:rsid w:val="00A80844"/>
    <w:rsid w:val="00A80A29"/>
    <w:rsid w:val="00A81070"/>
    <w:rsid w:val="00A81C54"/>
    <w:rsid w:val="00A84439"/>
    <w:rsid w:val="00A850E9"/>
    <w:rsid w:val="00A851FF"/>
    <w:rsid w:val="00A860EF"/>
    <w:rsid w:val="00A861D8"/>
    <w:rsid w:val="00A867AC"/>
    <w:rsid w:val="00A907F2"/>
    <w:rsid w:val="00A92BEA"/>
    <w:rsid w:val="00A9550E"/>
    <w:rsid w:val="00A96A8A"/>
    <w:rsid w:val="00A976AC"/>
    <w:rsid w:val="00AA01EA"/>
    <w:rsid w:val="00AA183E"/>
    <w:rsid w:val="00AA2796"/>
    <w:rsid w:val="00AA387F"/>
    <w:rsid w:val="00AA696C"/>
    <w:rsid w:val="00AB030E"/>
    <w:rsid w:val="00AB0AD0"/>
    <w:rsid w:val="00AB0D0C"/>
    <w:rsid w:val="00AB4390"/>
    <w:rsid w:val="00AB5E6E"/>
    <w:rsid w:val="00AB68E9"/>
    <w:rsid w:val="00AB6A0F"/>
    <w:rsid w:val="00AC081B"/>
    <w:rsid w:val="00AC1CD1"/>
    <w:rsid w:val="00AC21E9"/>
    <w:rsid w:val="00AC2233"/>
    <w:rsid w:val="00AC26A0"/>
    <w:rsid w:val="00AC2CB4"/>
    <w:rsid w:val="00AC3F5E"/>
    <w:rsid w:val="00AC60C6"/>
    <w:rsid w:val="00AC7E5B"/>
    <w:rsid w:val="00AD1F7B"/>
    <w:rsid w:val="00AD323E"/>
    <w:rsid w:val="00AD51AF"/>
    <w:rsid w:val="00AD613B"/>
    <w:rsid w:val="00AD6839"/>
    <w:rsid w:val="00AD6AB7"/>
    <w:rsid w:val="00AD701B"/>
    <w:rsid w:val="00AE04B8"/>
    <w:rsid w:val="00AE2B96"/>
    <w:rsid w:val="00AE3EE8"/>
    <w:rsid w:val="00AF128D"/>
    <w:rsid w:val="00AF14FF"/>
    <w:rsid w:val="00AF16F0"/>
    <w:rsid w:val="00AF2957"/>
    <w:rsid w:val="00AF3D5C"/>
    <w:rsid w:val="00AF4EE4"/>
    <w:rsid w:val="00AF58EB"/>
    <w:rsid w:val="00B03010"/>
    <w:rsid w:val="00B0434F"/>
    <w:rsid w:val="00B05171"/>
    <w:rsid w:val="00B0536F"/>
    <w:rsid w:val="00B05512"/>
    <w:rsid w:val="00B05D60"/>
    <w:rsid w:val="00B07164"/>
    <w:rsid w:val="00B07527"/>
    <w:rsid w:val="00B1012E"/>
    <w:rsid w:val="00B101BB"/>
    <w:rsid w:val="00B10353"/>
    <w:rsid w:val="00B107AB"/>
    <w:rsid w:val="00B123FC"/>
    <w:rsid w:val="00B158CE"/>
    <w:rsid w:val="00B15E79"/>
    <w:rsid w:val="00B160C2"/>
    <w:rsid w:val="00B160F8"/>
    <w:rsid w:val="00B16B45"/>
    <w:rsid w:val="00B17596"/>
    <w:rsid w:val="00B17813"/>
    <w:rsid w:val="00B17DB1"/>
    <w:rsid w:val="00B17F54"/>
    <w:rsid w:val="00B21B09"/>
    <w:rsid w:val="00B21E1C"/>
    <w:rsid w:val="00B2370E"/>
    <w:rsid w:val="00B25126"/>
    <w:rsid w:val="00B25E52"/>
    <w:rsid w:val="00B2679B"/>
    <w:rsid w:val="00B26A8E"/>
    <w:rsid w:val="00B26F0E"/>
    <w:rsid w:val="00B26F11"/>
    <w:rsid w:val="00B3175C"/>
    <w:rsid w:val="00B3192B"/>
    <w:rsid w:val="00B319B7"/>
    <w:rsid w:val="00B32CC5"/>
    <w:rsid w:val="00B3415C"/>
    <w:rsid w:val="00B344DE"/>
    <w:rsid w:val="00B348D3"/>
    <w:rsid w:val="00B3714F"/>
    <w:rsid w:val="00B4057D"/>
    <w:rsid w:val="00B41018"/>
    <w:rsid w:val="00B41C95"/>
    <w:rsid w:val="00B4309C"/>
    <w:rsid w:val="00B43363"/>
    <w:rsid w:val="00B45A0F"/>
    <w:rsid w:val="00B4630E"/>
    <w:rsid w:val="00B475BB"/>
    <w:rsid w:val="00B5109D"/>
    <w:rsid w:val="00B52693"/>
    <w:rsid w:val="00B52BB8"/>
    <w:rsid w:val="00B54447"/>
    <w:rsid w:val="00B54C3C"/>
    <w:rsid w:val="00B555AE"/>
    <w:rsid w:val="00B56572"/>
    <w:rsid w:val="00B61D8D"/>
    <w:rsid w:val="00B62485"/>
    <w:rsid w:val="00B6358E"/>
    <w:rsid w:val="00B63AB4"/>
    <w:rsid w:val="00B64AEE"/>
    <w:rsid w:val="00B651DB"/>
    <w:rsid w:val="00B66036"/>
    <w:rsid w:val="00B70894"/>
    <w:rsid w:val="00B711E2"/>
    <w:rsid w:val="00B72D95"/>
    <w:rsid w:val="00B7386D"/>
    <w:rsid w:val="00B741F7"/>
    <w:rsid w:val="00B74D96"/>
    <w:rsid w:val="00B74EC4"/>
    <w:rsid w:val="00B76412"/>
    <w:rsid w:val="00B8389B"/>
    <w:rsid w:val="00B8457C"/>
    <w:rsid w:val="00B90E21"/>
    <w:rsid w:val="00B9158B"/>
    <w:rsid w:val="00B91613"/>
    <w:rsid w:val="00B9261A"/>
    <w:rsid w:val="00B92868"/>
    <w:rsid w:val="00B92E51"/>
    <w:rsid w:val="00B951D0"/>
    <w:rsid w:val="00B95799"/>
    <w:rsid w:val="00B95E0D"/>
    <w:rsid w:val="00B97F07"/>
    <w:rsid w:val="00B97FBA"/>
    <w:rsid w:val="00BA272C"/>
    <w:rsid w:val="00BA283B"/>
    <w:rsid w:val="00BA50A5"/>
    <w:rsid w:val="00BA54B7"/>
    <w:rsid w:val="00BA5F40"/>
    <w:rsid w:val="00BA7C3F"/>
    <w:rsid w:val="00BB0762"/>
    <w:rsid w:val="00BB309B"/>
    <w:rsid w:val="00BB4B96"/>
    <w:rsid w:val="00BB68A3"/>
    <w:rsid w:val="00BC03CF"/>
    <w:rsid w:val="00BC0D8C"/>
    <w:rsid w:val="00BC431E"/>
    <w:rsid w:val="00BC6E64"/>
    <w:rsid w:val="00BC73FF"/>
    <w:rsid w:val="00BD1D8D"/>
    <w:rsid w:val="00BD2F13"/>
    <w:rsid w:val="00BD5BE4"/>
    <w:rsid w:val="00BD6C2A"/>
    <w:rsid w:val="00BD6E66"/>
    <w:rsid w:val="00BD6E88"/>
    <w:rsid w:val="00BD744E"/>
    <w:rsid w:val="00BD7EE3"/>
    <w:rsid w:val="00BE47F6"/>
    <w:rsid w:val="00BE5912"/>
    <w:rsid w:val="00BE773F"/>
    <w:rsid w:val="00BF0CDC"/>
    <w:rsid w:val="00BF318B"/>
    <w:rsid w:val="00BF3A53"/>
    <w:rsid w:val="00BF6077"/>
    <w:rsid w:val="00BF7138"/>
    <w:rsid w:val="00BF7EF2"/>
    <w:rsid w:val="00C03F81"/>
    <w:rsid w:val="00C069DD"/>
    <w:rsid w:val="00C070FF"/>
    <w:rsid w:val="00C07B22"/>
    <w:rsid w:val="00C07FCF"/>
    <w:rsid w:val="00C10078"/>
    <w:rsid w:val="00C13FB3"/>
    <w:rsid w:val="00C15762"/>
    <w:rsid w:val="00C165DD"/>
    <w:rsid w:val="00C17412"/>
    <w:rsid w:val="00C21140"/>
    <w:rsid w:val="00C2229C"/>
    <w:rsid w:val="00C22548"/>
    <w:rsid w:val="00C22DB9"/>
    <w:rsid w:val="00C23945"/>
    <w:rsid w:val="00C3135B"/>
    <w:rsid w:val="00C313A3"/>
    <w:rsid w:val="00C31508"/>
    <w:rsid w:val="00C32954"/>
    <w:rsid w:val="00C33CDE"/>
    <w:rsid w:val="00C4207B"/>
    <w:rsid w:val="00C42754"/>
    <w:rsid w:val="00C43135"/>
    <w:rsid w:val="00C43389"/>
    <w:rsid w:val="00C4363D"/>
    <w:rsid w:val="00C43BFB"/>
    <w:rsid w:val="00C44051"/>
    <w:rsid w:val="00C505D1"/>
    <w:rsid w:val="00C50E75"/>
    <w:rsid w:val="00C517C8"/>
    <w:rsid w:val="00C52759"/>
    <w:rsid w:val="00C53278"/>
    <w:rsid w:val="00C533F8"/>
    <w:rsid w:val="00C53F64"/>
    <w:rsid w:val="00C614DC"/>
    <w:rsid w:val="00C6172D"/>
    <w:rsid w:val="00C64023"/>
    <w:rsid w:val="00C64A8E"/>
    <w:rsid w:val="00C64B6D"/>
    <w:rsid w:val="00C64EBC"/>
    <w:rsid w:val="00C65B35"/>
    <w:rsid w:val="00C65C8A"/>
    <w:rsid w:val="00C65F7F"/>
    <w:rsid w:val="00C660C3"/>
    <w:rsid w:val="00C66B33"/>
    <w:rsid w:val="00C672BD"/>
    <w:rsid w:val="00C67453"/>
    <w:rsid w:val="00C70BA7"/>
    <w:rsid w:val="00C71FEF"/>
    <w:rsid w:val="00C72ADE"/>
    <w:rsid w:val="00C73F48"/>
    <w:rsid w:val="00C743D2"/>
    <w:rsid w:val="00C75083"/>
    <w:rsid w:val="00C76BBA"/>
    <w:rsid w:val="00C8019F"/>
    <w:rsid w:val="00C813C9"/>
    <w:rsid w:val="00C841F1"/>
    <w:rsid w:val="00C849B6"/>
    <w:rsid w:val="00C84A59"/>
    <w:rsid w:val="00C85831"/>
    <w:rsid w:val="00C85A16"/>
    <w:rsid w:val="00C86629"/>
    <w:rsid w:val="00C87645"/>
    <w:rsid w:val="00C90B4F"/>
    <w:rsid w:val="00C9131D"/>
    <w:rsid w:val="00C92575"/>
    <w:rsid w:val="00C9275A"/>
    <w:rsid w:val="00C9420E"/>
    <w:rsid w:val="00C94671"/>
    <w:rsid w:val="00C959CD"/>
    <w:rsid w:val="00C965FD"/>
    <w:rsid w:val="00CA14B2"/>
    <w:rsid w:val="00CA2517"/>
    <w:rsid w:val="00CA2AAE"/>
    <w:rsid w:val="00CA504E"/>
    <w:rsid w:val="00CB01ED"/>
    <w:rsid w:val="00CB0DC0"/>
    <w:rsid w:val="00CB2D2A"/>
    <w:rsid w:val="00CB2DA0"/>
    <w:rsid w:val="00CB4F13"/>
    <w:rsid w:val="00CC098E"/>
    <w:rsid w:val="00CC1062"/>
    <w:rsid w:val="00CC115F"/>
    <w:rsid w:val="00CC3399"/>
    <w:rsid w:val="00CC3C6D"/>
    <w:rsid w:val="00CC3D53"/>
    <w:rsid w:val="00CC4EF9"/>
    <w:rsid w:val="00CC7782"/>
    <w:rsid w:val="00CD2D33"/>
    <w:rsid w:val="00CD3D7E"/>
    <w:rsid w:val="00CD4EB6"/>
    <w:rsid w:val="00CD6A92"/>
    <w:rsid w:val="00CD713B"/>
    <w:rsid w:val="00CE15F2"/>
    <w:rsid w:val="00CE16DC"/>
    <w:rsid w:val="00CE17EA"/>
    <w:rsid w:val="00CE1C12"/>
    <w:rsid w:val="00CF3E03"/>
    <w:rsid w:val="00CF4484"/>
    <w:rsid w:val="00CF5B29"/>
    <w:rsid w:val="00D00354"/>
    <w:rsid w:val="00D00F35"/>
    <w:rsid w:val="00D01B2E"/>
    <w:rsid w:val="00D02148"/>
    <w:rsid w:val="00D02CE7"/>
    <w:rsid w:val="00D03732"/>
    <w:rsid w:val="00D0786D"/>
    <w:rsid w:val="00D07F92"/>
    <w:rsid w:val="00D11BAB"/>
    <w:rsid w:val="00D14C2B"/>
    <w:rsid w:val="00D20776"/>
    <w:rsid w:val="00D22774"/>
    <w:rsid w:val="00D2328C"/>
    <w:rsid w:val="00D2461E"/>
    <w:rsid w:val="00D24A0B"/>
    <w:rsid w:val="00D25735"/>
    <w:rsid w:val="00D26AEC"/>
    <w:rsid w:val="00D279C4"/>
    <w:rsid w:val="00D305DE"/>
    <w:rsid w:val="00D31A0B"/>
    <w:rsid w:val="00D31A71"/>
    <w:rsid w:val="00D343A7"/>
    <w:rsid w:val="00D35236"/>
    <w:rsid w:val="00D4062B"/>
    <w:rsid w:val="00D41658"/>
    <w:rsid w:val="00D43B74"/>
    <w:rsid w:val="00D43E41"/>
    <w:rsid w:val="00D4624D"/>
    <w:rsid w:val="00D47CF1"/>
    <w:rsid w:val="00D504E1"/>
    <w:rsid w:val="00D53B45"/>
    <w:rsid w:val="00D54468"/>
    <w:rsid w:val="00D55106"/>
    <w:rsid w:val="00D56D2D"/>
    <w:rsid w:val="00D57423"/>
    <w:rsid w:val="00D57636"/>
    <w:rsid w:val="00D625BA"/>
    <w:rsid w:val="00D62ABE"/>
    <w:rsid w:val="00D64236"/>
    <w:rsid w:val="00D652A8"/>
    <w:rsid w:val="00D659FF"/>
    <w:rsid w:val="00D67710"/>
    <w:rsid w:val="00D67871"/>
    <w:rsid w:val="00D70FB3"/>
    <w:rsid w:val="00D72374"/>
    <w:rsid w:val="00D758F5"/>
    <w:rsid w:val="00D83939"/>
    <w:rsid w:val="00D8413C"/>
    <w:rsid w:val="00D84B56"/>
    <w:rsid w:val="00D85015"/>
    <w:rsid w:val="00D8559A"/>
    <w:rsid w:val="00D86047"/>
    <w:rsid w:val="00D866DD"/>
    <w:rsid w:val="00D9090F"/>
    <w:rsid w:val="00D917BB"/>
    <w:rsid w:val="00D925E8"/>
    <w:rsid w:val="00D9374E"/>
    <w:rsid w:val="00D945EC"/>
    <w:rsid w:val="00D94DB7"/>
    <w:rsid w:val="00D95669"/>
    <w:rsid w:val="00D95D0E"/>
    <w:rsid w:val="00D968AE"/>
    <w:rsid w:val="00D97D88"/>
    <w:rsid w:val="00DA1266"/>
    <w:rsid w:val="00DA2B4B"/>
    <w:rsid w:val="00DA2BBF"/>
    <w:rsid w:val="00DA2E75"/>
    <w:rsid w:val="00DA4171"/>
    <w:rsid w:val="00DA49D6"/>
    <w:rsid w:val="00DA4D62"/>
    <w:rsid w:val="00DA631A"/>
    <w:rsid w:val="00DA6811"/>
    <w:rsid w:val="00DA6DDB"/>
    <w:rsid w:val="00DA7E2E"/>
    <w:rsid w:val="00DB296A"/>
    <w:rsid w:val="00DB4DA1"/>
    <w:rsid w:val="00DB56B6"/>
    <w:rsid w:val="00DB6C33"/>
    <w:rsid w:val="00DB7FFC"/>
    <w:rsid w:val="00DC16B1"/>
    <w:rsid w:val="00DC2232"/>
    <w:rsid w:val="00DC2939"/>
    <w:rsid w:val="00DC2BF7"/>
    <w:rsid w:val="00DC4656"/>
    <w:rsid w:val="00DC5518"/>
    <w:rsid w:val="00DC6E60"/>
    <w:rsid w:val="00DC6E76"/>
    <w:rsid w:val="00DC78A4"/>
    <w:rsid w:val="00DC7D22"/>
    <w:rsid w:val="00DD07E6"/>
    <w:rsid w:val="00DD1F4D"/>
    <w:rsid w:val="00DD223C"/>
    <w:rsid w:val="00DD234E"/>
    <w:rsid w:val="00DD366C"/>
    <w:rsid w:val="00DD510C"/>
    <w:rsid w:val="00DD548D"/>
    <w:rsid w:val="00DE12CA"/>
    <w:rsid w:val="00DE13EB"/>
    <w:rsid w:val="00DE30C1"/>
    <w:rsid w:val="00DE3A81"/>
    <w:rsid w:val="00DE48E7"/>
    <w:rsid w:val="00DE69D3"/>
    <w:rsid w:val="00DE6C7A"/>
    <w:rsid w:val="00DE7F48"/>
    <w:rsid w:val="00DF0567"/>
    <w:rsid w:val="00DF0D8C"/>
    <w:rsid w:val="00DF18FF"/>
    <w:rsid w:val="00DF35EC"/>
    <w:rsid w:val="00DF4140"/>
    <w:rsid w:val="00DF4CDA"/>
    <w:rsid w:val="00DF4D04"/>
    <w:rsid w:val="00E050BC"/>
    <w:rsid w:val="00E05BAB"/>
    <w:rsid w:val="00E06B4E"/>
    <w:rsid w:val="00E07358"/>
    <w:rsid w:val="00E12F06"/>
    <w:rsid w:val="00E13373"/>
    <w:rsid w:val="00E146CA"/>
    <w:rsid w:val="00E14737"/>
    <w:rsid w:val="00E15DAE"/>
    <w:rsid w:val="00E15EC7"/>
    <w:rsid w:val="00E15F7D"/>
    <w:rsid w:val="00E1726C"/>
    <w:rsid w:val="00E17D9A"/>
    <w:rsid w:val="00E21512"/>
    <w:rsid w:val="00E21979"/>
    <w:rsid w:val="00E23E54"/>
    <w:rsid w:val="00E24211"/>
    <w:rsid w:val="00E24E89"/>
    <w:rsid w:val="00E27965"/>
    <w:rsid w:val="00E27A20"/>
    <w:rsid w:val="00E3073F"/>
    <w:rsid w:val="00E30AAC"/>
    <w:rsid w:val="00E31D48"/>
    <w:rsid w:val="00E332A1"/>
    <w:rsid w:val="00E344D8"/>
    <w:rsid w:val="00E349BE"/>
    <w:rsid w:val="00E358BC"/>
    <w:rsid w:val="00E368CF"/>
    <w:rsid w:val="00E37854"/>
    <w:rsid w:val="00E40237"/>
    <w:rsid w:val="00E40A8E"/>
    <w:rsid w:val="00E459F8"/>
    <w:rsid w:val="00E467A7"/>
    <w:rsid w:val="00E4683C"/>
    <w:rsid w:val="00E47F36"/>
    <w:rsid w:val="00E503C9"/>
    <w:rsid w:val="00E50C7C"/>
    <w:rsid w:val="00E538C0"/>
    <w:rsid w:val="00E5396D"/>
    <w:rsid w:val="00E55A9E"/>
    <w:rsid w:val="00E57EC8"/>
    <w:rsid w:val="00E63473"/>
    <w:rsid w:val="00E659FB"/>
    <w:rsid w:val="00E66304"/>
    <w:rsid w:val="00E67C68"/>
    <w:rsid w:val="00E711A8"/>
    <w:rsid w:val="00E716C0"/>
    <w:rsid w:val="00E75C2A"/>
    <w:rsid w:val="00E77E64"/>
    <w:rsid w:val="00E81C38"/>
    <w:rsid w:val="00E81C7E"/>
    <w:rsid w:val="00E86B16"/>
    <w:rsid w:val="00E86FAB"/>
    <w:rsid w:val="00E87F89"/>
    <w:rsid w:val="00E90DD9"/>
    <w:rsid w:val="00E91635"/>
    <w:rsid w:val="00E92249"/>
    <w:rsid w:val="00E93437"/>
    <w:rsid w:val="00E93CE0"/>
    <w:rsid w:val="00E94637"/>
    <w:rsid w:val="00EA449F"/>
    <w:rsid w:val="00EA4A15"/>
    <w:rsid w:val="00EB3536"/>
    <w:rsid w:val="00EB3716"/>
    <w:rsid w:val="00EB58B7"/>
    <w:rsid w:val="00EB5F3B"/>
    <w:rsid w:val="00EB651A"/>
    <w:rsid w:val="00EB77DC"/>
    <w:rsid w:val="00EC1A49"/>
    <w:rsid w:val="00EC27C7"/>
    <w:rsid w:val="00EC2E9F"/>
    <w:rsid w:val="00EC404D"/>
    <w:rsid w:val="00EC49BA"/>
    <w:rsid w:val="00EC4BE3"/>
    <w:rsid w:val="00EC54AF"/>
    <w:rsid w:val="00EC5B64"/>
    <w:rsid w:val="00EC5F48"/>
    <w:rsid w:val="00EC723C"/>
    <w:rsid w:val="00EC73F0"/>
    <w:rsid w:val="00EC7AAC"/>
    <w:rsid w:val="00EC7DE7"/>
    <w:rsid w:val="00ED034B"/>
    <w:rsid w:val="00ED046F"/>
    <w:rsid w:val="00ED094D"/>
    <w:rsid w:val="00ED21F3"/>
    <w:rsid w:val="00ED2761"/>
    <w:rsid w:val="00ED394F"/>
    <w:rsid w:val="00ED407B"/>
    <w:rsid w:val="00ED537C"/>
    <w:rsid w:val="00ED5ED0"/>
    <w:rsid w:val="00ED63AC"/>
    <w:rsid w:val="00EE0437"/>
    <w:rsid w:val="00EE1410"/>
    <w:rsid w:val="00EE32FF"/>
    <w:rsid w:val="00EE33E4"/>
    <w:rsid w:val="00EE75C9"/>
    <w:rsid w:val="00EF220E"/>
    <w:rsid w:val="00EF36C1"/>
    <w:rsid w:val="00EF43D5"/>
    <w:rsid w:val="00EF4517"/>
    <w:rsid w:val="00EF54FA"/>
    <w:rsid w:val="00EF57C8"/>
    <w:rsid w:val="00EF5812"/>
    <w:rsid w:val="00EF60B2"/>
    <w:rsid w:val="00EF6431"/>
    <w:rsid w:val="00F01046"/>
    <w:rsid w:val="00F0290B"/>
    <w:rsid w:val="00F031F5"/>
    <w:rsid w:val="00F03BDE"/>
    <w:rsid w:val="00F04597"/>
    <w:rsid w:val="00F05C7D"/>
    <w:rsid w:val="00F06982"/>
    <w:rsid w:val="00F06FE4"/>
    <w:rsid w:val="00F10094"/>
    <w:rsid w:val="00F10AFF"/>
    <w:rsid w:val="00F10BEF"/>
    <w:rsid w:val="00F11D6F"/>
    <w:rsid w:val="00F13722"/>
    <w:rsid w:val="00F14E65"/>
    <w:rsid w:val="00F163C8"/>
    <w:rsid w:val="00F1682D"/>
    <w:rsid w:val="00F228D9"/>
    <w:rsid w:val="00F23D01"/>
    <w:rsid w:val="00F2484E"/>
    <w:rsid w:val="00F24B3B"/>
    <w:rsid w:val="00F24C12"/>
    <w:rsid w:val="00F24D1E"/>
    <w:rsid w:val="00F251F2"/>
    <w:rsid w:val="00F25755"/>
    <w:rsid w:val="00F27AF5"/>
    <w:rsid w:val="00F307B1"/>
    <w:rsid w:val="00F31AB3"/>
    <w:rsid w:val="00F33C02"/>
    <w:rsid w:val="00F33F9D"/>
    <w:rsid w:val="00F34220"/>
    <w:rsid w:val="00F350CC"/>
    <w:rsid w:val="00F420E9"/>
    <w:rsid w:val="00F42B90"/>
    <w:rsid w:val="00F447D0"/>
    <w:rsid w:val="00F44EC9"/>
    <w:rsid w:val="00F45431"/>
    <w:rsid w:val="00F462DE"/>
    <w:rsid w:val="00F46A7F"/>
    <w:rsid w:val="00F46D02"/>
    <w:rsid w:val="00F47234"/>
    <w:rsid w:val="00F506CF"/>
    <w:rsid w:val="00F5099B"/>
    <w:rsid w:val="00F51978"/>
    <w:rsid w:val="00F54C68"/>
    <w:rsid w:val="00F55AD4"/>
    <w:rsid w:val="00F55C7E"/>
    <w:rsid w:val="00F56987"/>
    <w:rsid w:val="00F5770D"/>
    <w:rsid w:val="00F61414"/>
    <w:rsid w:val="00F61C66"/>
    <w:rsid w:val="00F64605"/>
    <w:rsid w:val="00F65255"/>
    <w:rsid w:val="00F67755"/>
    <w:rsid w:val="00F716E5"/>
    <w:rsid w:val="00F72A84"/>
    <w:rsid w:val="00F72C0A"/>
    <w:rsid w:val="00F72F94"/>
    <w:rsid w:val="00F74532"/>
    <w:rsid w:val="00F76362"/>
    <w:rsid w:val="00F76DDE"/>
    <w:rsid w:val="00F83366"/>
    <w:rsid w:val="00F84DBE"/>
    <w:rsid w:val="00F85582"/>
    <w:rsid w:val="00F868EC"/>
    <w:rsid w:val="00F91382"/>
    <w:rsid w:val="00F91DCA"/>
    <w:rsid w:val="00F92AC5"/>
    <w:rsid w:val="00F9334C"/>
    <w:rsid w:val="00F93813"/>
    <w:rsid w:val="00F942A6"/>
    <w:rsid w:val="00F958B8"/>
    <w:rsid w:val="00F95985"/>
    <w:rsid w:val="00F960A9"/>
    <w:rsid w:val="00F9643B"/>
    <w:rsid w:val="00F96445"/>
    <w:rsid w:val="00F966B4"/>
    <w:rsid w:val="00F977C7"/>
    <w:rsid w:val="00FA0442"/>
    <w:rsid w:val="00FA0954"/>
    <w:rsid w:val="00FA1859"/>
    <w:rsid w:val="00FA21F4"/>
    <w:rsid w:val="00FA3704"/>
    <w:rsid w:val="00FA516F"/>
    <w:rsid w:val="00FA57F8"/>
    <w:rsid w:val="00FA757D"/>
    <w:rsid w:val="00FB5320"/>
    <w:rsid w:val="00FB5DDF"/>
    <w:rsid w:val="00FC23FD"/>
    <w:rsid w:val="00FC2CB2"/>
    <w:rsid w:val="00FC3076"/>
    <w:rsid w:val="00FC31B1"/>
    <w:rsid w:val="00FC4F45"/>
    <w:rsid w:val="00FC76DB"/>
    <w:rsid w:val="00FD2B09"/>
    <w:rsid w:val="00FD382D"/>
    <w:rsid w:val="00FD4E80"/>
    <w:rsid w:val="00FD5CD4"/>
    <w:rsid w:val="00FD6F6F"/>
    <w:rsid w:val="00FD73C8"/>
    <w:rsid w:val="00FD7B92"/>
    <w:rsid w:val="00FD7FC5"/>
    <w:rsid w:val="00FE0F67"/>
    <w:rsid w:val="00FE4B3A"/>
    <w:rsid w:val="00FE5743"/>
    <w:rsid w:val="00FF0609"/>
    <w:rsid w:val="00FF1A54"/>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paragraph" w:customStyle="1" w:styleId="Nombre">
    <w:name w:val="Nombre"/>
    <w:basedOn w:val="Normal"/>
    <w:link w:val="NombreCar"/>
    <w:qFormat/>
    <w:rsid w:val="006C40E1"/>
    <w:pPr>
      <w:spacing w:after="0" w:line="360" w:lineRule="auto"/>
      <w:jc w:val="both"/>
    </w:pPr>
    <w:rPr>
      <w:rFonts w:ascii="Lato" w:eastAsia="Times New Roman" w:hAnsi="Lato"/>
      <w:b/>
      <w:bCs/>
      <w:sz w:val="20"/>
      <w:szCs w:val="20"/>
      <w:lang w:eastAsia="es-MX"/>
    </w:rPr>
  </w:style>
  <w:style w:type="character" w:customStyle="1" w:styleId="NombreCar">
    <w:name w:val="Nombre Car"/>
    <w:basedOn w:val="Fuentedeprrafopredeter"/>
    <w:link w:val="Nombre"/>
    <w:rsid w:val="006C40E1"/>
    <w:rPr>
      <w:rFonts w:ascii="Lato" w:eastAsia="Times New Roman" w:hAnsi="Lato" w:cs="Times New Roman"/>
      <w:b/>
      <w:bCs/>
      <w:sz w:val="20"/>
      <w:szCs w:val="20"/>
      <w:lang w:eastAsia="es-MX"/>
    </w:rPr>
  </w:style>
  <w:style w:type="paragraph" w:customStyle="1" w:styleId="Adscripcin">
    <w:name w:val="Adscripción"/>
    <w:basedOn w:val="Normal"/>
    <w:link w:val="AdscripcinCar"/>
    <w:qFormat/>
    <w:rsid w:val="006C40E1"/>
    <w:pPr>
      <w:spacing w:after="0" w:line="360" w:lineRule="auto"/>
      <w:jc w:val="both"/>
    </w:pPr>
    <w:rPr>
      <w:rFonts w:ascii="Lato" w:eastAsia="Times New Roman" w:hAnsi="Lato"/>
      <w:sz w:val="20"/>
      <w:szCs w:val="20"/>
      <w:lang w:eastAsia="es-MX"/>
    </w:rPr>
  </w:style>
  <w:style w:type="character" w:customStyle="1" w:styleId="AdscripcinCar">
    <w:name w:val="Adscripción Car"/>
    <w:basedOn w:val="Fuentedeprrafopredeter"/>
    <w:link w:val="Adscripcin"/>
    <w:rsid w:val="006C40E1"/>
    <w:rPr>
      <w:rFonts w:ascii="Lato" w:eastAsia="Times New Roman" w:hAnsi="Lato" w:cs="Times New Roman"/>
      <w:sz w:val="20"/>
      <w:szCs w:val="20"/>
      <w:lang w:eastAsia="es-MX"/>
    </w:rPr>
  </w:style>
  <w:style w:type="paragraph" w:customStyle="1" w:styleId="Observaciones">
    <w:name w:val="Observaciones"/>
    <w:basedOn w:val="Normal"/>
    <w:link w:val="ObservacionesCar"/>
    <w:qFormat/>
    <w:rsid w:val="006C40E1"/>
    <w:pPr>
      <w:spacing w:after="0" w:line="360" w:lineRule="auto"/>
      <w:jc w:val="both"/>
    </w:pPr>
    <w:rPr>
      <w:rFonts w:ascii="Lato" w:eastAsia="Times New Roman" w:hAnsi="Lato"/>
      <w:color w:val="FF0000"/>
      <w:sz w:val="20"/>
      <w:szCs w:val="20"/>
      <w:lang w:eastAsia="es-MX"/>
    </w:rPr>
  </w:style>
  <w:style w:type="character" w:customStyle="1" w:styleId="ObservacionesCar">
    <w:name w:val="Observaciones Car"/>
    <w:basedOn w:val="Fuentedeprrafopredeter"/>
    <w:link w:val="Observaciones"/>
    <w:rsid w:val="006C40E1"/>
    <w:rPr>
      <w:rFonts w:ascii="Lato" w:eastAsia="Times New Roman" w:hAnsi="Lato" w:cs="Times New Roman"/>
      <w:color w:val="FF0000"/>
      <w:sz w:val="20"/>
      <w:szCs w:val="20"/>
      <w:lang w:eastAsia="es-MX"/>
    </w:rPr>
  </w:style>
  <w:style w:type="paragraph" w:customStyle="1" w:styleId="yiv3892954483gmail-xmsonormal">
    <w:name w:val="yiv3892954483gmail-xmsonormal"/>
    <w:basedOn w:val="Normal"/>
    <w:rsid w:val="006C40E1"/>
    <w:pPr>
      <w:spacing w:before="100" w:beforeAutospacing="1" w:after="100" w:afterAutospacing="1" w:line="264" w:lineRule="auto"/>
    </w:pPr>
    <w:rPr>
      <w:rFonts w:asciiTheme="minorHAnsi" w:eastAsiaTheme="minorEastAsia"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375399706">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48706629">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24</Pages>
  <Words>7500</Words>
  <Characters>41255</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103</cp:revision>
  <cp:lastPrinted>2025-05-26T21:19:00Z</cp:lastPrinted>
  <dcterms:created xsi:type="dcterms:W3CDTF">2025-05-06T20:19:00Z</dcterms:created>
  <dcterms:modified xsi:type="dcterms:W3CDTF">2025-05-26T21:21:00Z</dcterms:modified>
</cp:coreProperties>
</file>