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3294E7A5" w:rsidR="00170F58" w:rsidRPr="00100168" w:rsidRDefault="00E67FDE" w:rsidP="00327FD4">
      <w:pPr>
        <w:spacing w:line="480" w:lineRule="auto"/>
        <w:jc w:val="both"/>
        <w:rPr>
          <w:rFonts w:ascii="Lato" w:hAnsi="Lato"/>
          <w:b/>
        </w:rPr>
      </w:pPr>
      <w:bookmarkStart w:id="0" w:name="_Hlk93306768"/>
      <w:bookmarkStart w:id="1" w:name="_Hlk31799003"/>
      <w:bookmarkStart w:id="2" w:name="_Hlk89781194"/>
      <w:r w:rsidRPr="00100168">
        <w:rPr>
          <w:rFonts w:ascii="Lato" w:hAnsi="Lato" w:cstheme="minorHAnsi"/>
          <w:b/>
        </w:rPr>
        <w:t xml:space="preserve">ACTA DE SESIÓN EXTRAORDINARIA PRIVADA DEL CONSEJO DE LA JUDICATURA DEL ESTADO DE TLAXCALA, CELEBRADA A </w:t>
      </w:r>
      <w:r w:rsidR="00170F58" w:rsidRPr="00100168">
        <w:rPr>
          <w:rFonts w:ascii="Lato" w:hAnsi="Lato" w:cstheme="minorHAnsi"/>
          <w:b/>
        </w:rPr>
        <w:t xml:space="preserve">LAS </w:t>
      </w:r>
      <w:r w:rsidR="00E45740" w:rsidRPr="00100168">
        <w:rPr>
          <w:rFonts w:ascii="Lato" w:hAnsi="Lato" w:cstheme="minorHAnsi"/>
          <w:b/>
        </w:rPr>
        <w:t xml:space="preserve">ONCE HORAS CON TREINTA MINUTOS DEL SEIS DE AGOSTO </w:t>
      </w:r>
      <w:r w:rsidR="008167E9" w:rsidRPr="00100168">
        <w:rPr>
          <w:rFonts w:ascii="Lato" w:hAnsi="Lato" w:cstheme="minorHAnsi"/>
          <w:b/>
        </w:rPr>
        <w:t>D</w:t>
      </w:r>
      <w:r w:rsidR="00E55A9E" w:rsidRPr="00100168">
        <w:rPr>
          <w:rFonts w:ascii="Lato" w:hAnsi="Lato" w:cstheme="minorHAnsi"/>
          <w:b/>
        </w:rPr>
        <w:t>E DOS MIL VEINTI</w:t>
      </w:r>
      <w:r w:rsidR="009644DC" w:rsidRPr="00100168">
        <w:rPr>
          <w:rFonts w:ascii="Lato" w:hAnsi="Lato" w:cstheme="minorHAnsi"/>
          <w:b/>
        </w:rPr>
        <w:t>C</w:t>
      </w:r>
      <w:r w:rsidR="007834D1" w:rsidRPr="00100168">
        <w:rPr>
          <w:rFonts w:ascii="Lato" w:hAnsi="Lato" w:cstheme="minorHAnsi"/>
          <w:b/>
        </w:rPr>
        <w:t>INCO</w:t>
      </w:r>
      <w:r w:rsidR="00170F58" w:rsidRPr="00100168">
        <w:rPr>
          <w:rFonts w:ascii="Lato" w:hAnsi="Lato" w:cstheme="minorHAnsi"/>
          <w:b/>
        </w:rPr>
        <w:t xml:space="preserve">, </w:t>
      </w:r>
      <w:bookmarkStart w:id="3" w:name="_Hlk54605153"/>
      <w:bookmarkEnd w:id="0"/>
      <w:r w:rsidR="00170F58" w:rsidRPr="00100168">
        <w:rPr>
          <w:rFonts w:ascii="Lato" w:hAnsi="Lato" w:cstheme="minorHAnsi"/>
          <w:b/>
        </w:rPr>
        <w:t>EN LA PRESIDENCIA DEL TRIBUNAL SUPERIOR DE JUSTICIA DEL ESTADO, CON SEDE EN CIUDAD JUDICIAL, SANTA ANITA HUILOAC, APIZACO,</w:t>
      </w:r>
      <w:r w:rsidR="002A33A0" w:rsidRPr="00100168">
        <w:rPr>
          <w:rFonts w:ascii="Lato" w:hAnsi="Lato" w:cstheme="minorHAnsi"/>
          <w:b/>
        </w:rPr>
        <w:t xml:space="preserve"> TLAXCALA,</w:t>
      </w:r>
      <w:bookmarkEnd w:id="1"/>
      <w:bookmarkEnd w:id="2"/>
      <w:bookmarkEnd w:id="3"/>
      <w:r w:rsidRPr="00100168">
        <w:rPr>
          <w:rFonts w:ascii="Lato" w:hAnsi="Lato" w:cstheme="minorHAnsi"/>
          <w:b/>
        </w:rPr>
        <w:t xml:space="preserve"> BAJO EL SIGUIENTE:</w:t>
      </w:r>
    </w:p>
    <w:p w14:paraId="426F8E97" w14:textId="77777777" w:rsidR="00E67FDE" w:rsidRPr="00100168" w:rsidRDefault="00170F58" w:rsidP="00E67FDE">
      <w:pPr>
        <w:tabs>
          <w:tab w:val="left" w:pos="5387"/>
        </w:tabs>
        <w:spacing w:line="480" w:lineRule="auto"/>
        <w:ind w:left="426" w:hanging="284"/>
        <w:jc w:val="center"/>
        <w:rPr>
          <w:rFonts w:ascii="Lato" w:hAnsi="Lato" w:cstheme="minorHAnsi"/>
          <w:b/>
          <w:bCs/>
          <w:bdr w:val="none" w:sz="0" w:space="0" w:color="auto" w:frame="1"/>
        </w:rPr>
      </w:pPr>
      <w:r w:rsidRPr="00100168">
        <w:rPr>
          <w:rFonts w:ascii="Lato" w:hAnsi="Lato"/>
          <w:b/>
        </w:rPr>
        <w:t xml:space="preserve"> </w:t>
      </w:r>
      <w:r w:rsidR="00E67FDE" w:rsidRPr="00100168">
        <w:rPr>
          <w:rFonts w:ascii="Lato" w:hAnsi="Lato" w:cstheme="minorHAnsi"/>
          <w:b/>
          <w:bCs/>
          <w:bdr w:val="none" w:sz="0" w:space="0" w:color="auto" w:frame="1"/>
        </w:rPr>
        <w:t>ORDEN DEL DÍA</w:t>
      </w:r>
    </w:p>
    <w:p w14:paraId="4CBE0D53" w14:textId="21EAA0C0"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Verificación del quórum.</w:t>
      </w:r>
      <w:r w:rsidR="008924B1" w:rsidRPr="00100168">
        <w:rPr>
          <w:rFonts w:ascii="Lato" w:hAnsi="Lato" w:cstheme="minorHAnsi"/>
          <w:bCs/>
          <w:bdr w:val="none" w:sz="0" w:space="0" w:color="auto" w:frame="1"/>
        </w:rPr>
        <w:t xml:space="preserve"> - - - - -   - - - - - - - -</w:t>
      </w:r>
      <w:r w:rsidR="001C7137" w:rsidRPr="00100168">
        <w:rPr>
          <w:rFonts w:ascii="Lato" w:hAnsi="Lato" w:cstheme="minorHAnsi"/>
          <w:bCs/>
          <w:bdr w:val="none" w:sz="0" w:space="0" w:color="auto" w:frame="1"/>
        </w:rPr>
        <w:t xml:space="preserve"> - - - - - - - - - - - - - - - - </w:t>
      </w:r>
    </w:p>
    <w:p w14:paraId="3211F428" w14:textId="3D3E5A77"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bookmarkStart w:id="4" w:name="_Hlk204942597"/>
      <w:r w:rsidRPr="00100168">
        <w:rPr>
          <w:rFonts w:ascii="Lato" w:hAnsi="Lato" w:cstheme="minorHAnsi"/>
          <w:bCs/>
          <w:bdr w:val="none" w:sz="0" w:space="0" w:color="auto" w:frame="1"/>
        </w:rPr>
        <w:t>Aprobación de las actas número 62/2025, 64/2025, 66/2025, 68/2025, 69/2025 y 71/2025</w:t>
      </w:r>
      <w:bookmarkEnd w:id="4"/>
      <w:r w:rsidRPr="00100168">
        <w:rPr>
          <w:rFonts w:ascii="Lato" w:hAnsi="Lato" w:cstheme="minorHAnsi"/>
          <w:bCs/>
          <w:bdr w:val="none" w:sz="0" w:space="0" w:color="auto" w:frame="1"/>
        </w:rPr>
        <w:t>.</w:t>
      </w:r>
      <w:r w:rsidR="001C7137" w:rsidRPr="00100168">
        <w:rPr>
          <w:rFonts w:ascii="Lato" w:hAnsi="Lato" w:cstheme="minorHAnsi"/>
          <w:bCs/>
          <w:bdr w:val="none" w:sz="0" w:space="0" w:color="auto" w:frame="1"/>
        </w:rPr>
        <w:t xml:space="preserve"> - - - - - - - - - - - - - - - - - - - - - - - - - </w:t>
      </w:r>
    </w:p>
    <w:p w14:paraId="75D0758D" w14:textId="0E2C8AAF"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del </w:t>
      </w:r>
      <w:bookmarkStart w:id="5" w:name="_Hlk204942897"/>
      <w:r w:rsidRPr="00100168">
        <w:rPr>
          <w:rFonts w:ascii="Lato" w:hAnsi="Lato" w:cstheme="minorHAnsi"/>
          <w:bCs/>
          <w:bdr w:val="none" w:sz="0" w:space="0" w:color="auto" w:frame="1"/>
        </w:rPr>
        <w:t xml:space="preserve">oficio número CJET/CACF/627/2025, recibido el dieciséis de julio de dos mil veinticinco, signado por la Licenciada Alejandra </w:t>
      </w:r>
      <w:proofErr w:type="spellStart"/>
      <w:r w:rsidRPr="00100168">
        <w:rPr>
          <w:rFonts w:ascii="Lato" w:hAnsi="Lato" w:cstheme="minorHAnsi"/>
          <w:bCs/>
          <w:bdr w:val="none" w:sz="0" w:space="0" w:color="auto" w:frame="1"/>
        </w:rPr>
        <w:t>Cósetl</w:t>
      </w:r>
      <w:proofErr w:type="spellEnd"/>
      <w:r w:rsidRPr="00100168">
        <w:rPr>
          <w:rFonts w:ascii="Lato" w:hAnsi="Lato" w:cstheme="minorHAnsi"/>
          <w:bCs/>
          <w:bdr w:val="none" w:sz="0" w:space="0" w:color="auto" w:frame="1"/>
        </w:rPr>
        <w:t xml:space="preserve"> Flores, </w:t>
      </w:r>
      <w:proofErr w:type="gramStart"/>
      <w:r w:rsidRPr="00100168">
        <w:rPr>
          <w:rFonts w:ascii="Lato" w:hAnsi="Lato" w:cstheme="minorHAnsi"/>
          <w:bCs/>
          <w:bdr w:val="none" w:sz="0" w:space="0" w:color="auto" w:frame="1"/>
        </w:rPr>
        <w:t>Consejera</w:t>
      </w:r>
      <w:proofErr w:type="gramEnd"/>
      <w:r w:rsidRPr="00100168">
        <w:rPr>
          <w:rFonts w:ascii="Lato" w:hAnsi="Lato" w:cstheme="minorHAnsi"/>
          <w:bCs/>
          <w:bdr w:val="none" w:sz="0" w:space="0" w:color="auto" w:frame="1"/>
        </w:rPr>
        <w:t xml:space="preserve"> Integrante de este Cuerpo Colegiado.</w:t>
      </w:r>
      <w:r w:rsidR="001C7137" w:rsidRPr="00100168">
        <w:rPr>
          <w:rFonts w:ascii="Lato" w:hAnsi="Lato" w:cstheme="minorHAnsi"/>
          <w:bCs/>
          <w:bdr w:val="none" w:sz="0" w:space="0" w:color="auto" w:frame="1"/>
        </w:rPr>
        <w:t xml:space="preserve"> - - - - - - - - - - - - - -</w:t>
      </w:r>
    </w:p>
    <w:bookmarkEnd w:id="5"/>
    <w:p w14:paraId="593A85F3" w14:textId="46237C6F"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del </w:t>
      </w:r>
      <w:bookmarkStart w:id="6" w:name="_Hlk204944595"/>
      <w:r w:rsidRPr="00100168">
        <w:rPr>
          <w:rFonts w:ascii="Lato" w:hAnsi="Lato" w:cstheme="minorHAnsi"/>
          <w:bCs/>
          <w:bdr w:val="none" w:sz="0" w:space="0" w:color="auto" w:frame="1"/>
        </w:rPr>
        <w:t xml:space="preserve">oficio número CJET/CCJ/11/2005, recibido el dieciocho de julio de dos mil veinticinco, signado por la Licenciada Alejandra </w:t>
      </w:r>
      <w:proofErr w:type="spellStart"/>
      <w:r w:rsidRPr="00100168">
        <w:rPr>
          <w:rFonts w:ascii="Lato" w:hAnsi="Lato" w:cstheme="minorHAnsi"/>
          <w:bCs/>
          <w:bdr w:val="none" w:sz="0" w:space="0" w:color="auto" w:frame="1"/>
        </w:rPr>
        <w:t>Cósetl</w:t>
      </w:r>
      <w:proofErr w:type="spellEnd"/>
      <w:r w:rsidRPr="00100168">
        <w:rPr>
          <w:rFonts w:ascii="Lato" w:hAnsi="Lato" w:cstheme="minorHAnsi"/>
          <w:bCs/>
          <w:bdr w:val="none" w:sz="0" w:space="0" w:color="auto" w:frame="1"/>
        </w:rPr>
        <w:t xml:space="preserve"> Flores, </w:t>
      </w:r>
      <w:proofErr w:type="gramStart"/>
      <w:r w:rsidRPr="00100168">
        <w:rPr>
          <w:rFonts w:ascii="Lato" w:hAnsi="Lato" w:cstheme="minorHAnsi"/>
          <w:bCs/>
          <w:bdr w:val="none" w:sz="0" w:space="0" w:color="auto" w:frame="1"/>
        </w:rPr>
        <w:t>Consejera</w:t>
      </w:r>
      <w:proofErr w:type="gramEnd"/>
      <w:r w:rsidRPr="00100168">
        <w:rPr>
          <w:rFonts w:ascii="Lato" w:hAnsi="Lato" w:cstheme="minorHAnsi"/>
          <w:bCs/>
          <w:bdr w:val="none" w:sz="0" w:space="0" w:color="auto" w:frame="1"/>
        </w:rPr>
        <w:t xml:space="preserve"> integrante de este Cuerpo Colegiado.</w:t>
      </w:r>
      <w:r w:rsidR="001C7137" w:rsidRPr="00100168">
        <w:rPr>
          <w:rFonts w:ascii="Lato" w:hAnsi="Lato" w:cstheme="minorHAnsi"/>
          <w:bCs/>
          <w:bdr w:val="none" w:sz="0" w:space="0" w:color="auto" w:frame="1"/>
        </w:rPr>
        <w:t xml:space="preserve"> - - - - - - - - - - - - - -</w:t>
      </w:r>
    </w:p>
    <w:bookmarkEnd w:id="6"/>
    <w:p w14:paraId="3531B27D" w14:textId="7A0ADDFC"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del </w:t>
      </w:r>
      <w:bookmarkStart w:id="7" w:name="_Hlk204946844"/>
      <w:r w:rsidRPr="00100168">
        <w:rPr>
          <w:rFonts w:ascii="Lato" w:hAnsi="Lato" w:cstheme="minorHAnsi"/>
          <w:bCs/>
          <w:bdr w:val="none" w:sz="0" w:space="0" w:color="auto" w:frame="1"/>
        </w:rPr>
        <w:t xml:space="preserve">oficio número CJET/C/037/2025, recibido el diecisiete de julio de dos mil veinticinco, signado por la Licenciada Violeta Fernández Vázquez, </w:t>
      </w:r>
      <w:proofErr w:type="gramStart"/>
      <w:r w:rsidRPr="00100168">
        <w:rPr>
          <w:rFonts w:ascii="Lato" w:hAnsi="Lato" w:cstheme="minorHAnsi"/>
          <w:bCs/>
          <w:bdr w:val="none" w:sz="0" w:space="0" w:color="auto" w:frame="1"/>
        </w:rPr>
        <w:t>Consejera</w:t>
      </w:r>
      <w:proofErr w:type="gramEnd"/>
      <w:r w:rsidRPr="00100168">
        <w:rPr>
          <w:rFonts w:ascii="Lato" w:hAnsi="Lato" w:cstheme="minorHAnsi"/>
          <w:bCs/>
          <w:bdr w:val="none" w:sz="0" w:space="0" w:color="auto" w:frame="1"/>
        </w:rPr>
        <w:t xml:space="preserve"> y Visitadora integrante de este Cuerpo Colegiado.</w:t>
      </w:r>
      <w:r w:rsidR="001C7137" w:rsidRPr="00100168">
        <w:rPr>
          <w:rFonts w:ascii="Lato" w:hAnsi="Lato" w:cstheme="minorHAnsi"/>
          <w:bCs/>
          <w:bdr w:val="none" w:sz="0" w:space="0" w:color="auto" w:frame="1"/>
        </w:rPr>
        <w:t xml:space="preserve"> - - - - -</w:t>
      </w:r>
    </w:p>
    <w:bookmarkEnd w:id="7"/>
    <w:p w14:paraId="4E993EE0" w14:textId="2D052ABF"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del </w:t>
      </w:r>
      <w:bookmarkStart w:id="8" w:name="_Hlk204947746"/>
      <w:r w:rsidRPr="00100168">
        <w:rPr>
          <w:rFonts w:ascii="Lato" w:hAnsi="Lato" w:cstheme="minorHAnsi"/>
          <w:bCs/>
          <w:bdr w:val="none" w:sz="0" w:space="0" w:color="auto" w:frame="1"/>
        </w:rPr>
        <w:t xml:space="preserve">oficio número 601/DPEN/2025, recibido el dieciséis de julio de dos mil veinticinco, signado por el </w:t>
      </w:r>
      <w:proofErr w:type="gramStart"/>
      <w:r w:rsidRPr="00100168">
        <w:rPr>
          <w:rFonts w:ascii="Lato" w:hAnsi="Lato" w:cstheme="minorHAnsi"/>
          <w:bCs/>
          <w:bdr w:val="none" w:sz="0" w:space="0" w:color="auto" w:frame="1"/>
        </w:rPr>
        <w:t>Director</w:t>
      </w:r>
      <w:proofErr w:type="gramEnd"/>
      <w:r w:rsidRPr="00100168">
        <w:rPr>
          <w:rFonts w:ascii="Lato" w:hAnsi="Lato" w:cstheme="minorHAnsi"/>
          <w:bCs/>
          <w:bdr w:val="none" w:sz="0" w:space="0" w:color="auto" w:frame="1"/>
        </w:rPr>
        <w:t xml:space="preserve"> de Planeación, Estadística y Normatividad del Consejo de la Judicatura.</w:t>
      </w:r>
      <w:r w:rsidR="001C7137" w:rsidRPr="00100168">
        <w:rPr>
          <w:rFonts w:ascii="Lato" w:hAnsi="Lato" w:cstheme="minorHAnsi"/>
          <w:bCs/>
          <w:bdr w:val="none" w:sz="0" w:space="0" w:color="auto" w:frame="1"/>
        </w:rPr>
        <w:t xml:space="preserve"> - - - - - - - - - - - - - - - - - - - - - - - - - - - - - </w:t>
      </w:r>
    </w:p>
    <w:bookmarkEnd w:id="8"/>
    <w:p w14:paraId="680DEC91" w14:textId="25C0121D"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del </w:t>
      </w:r>
      <w:bookmarkStart w:id="9" w:name="_Hlk204949027"/>
      <w:r w:rsidRPr="00100168">
        <w:rPr>
          <w:rFonts w:ascii="Lato" w:hAnsi="Lato" w:cstheme="minorHAnsi"/>
          <w:bCs/>
          <w:bdr w:val="none" w:sz="0" w:space="0" w:color="auto" w:frame="1"/>
        </w:rPr>
        <w:t xml:space="preserve">oficio número DSP/1723/2025, recibido el quince de julio de dos mil veinticinco, signado por el </w:t>
      </w:r>
      <w:proofErr w:type="gramStart"/>
      <w:r w:rsidRPr="00100168">
        <w:rPr>
          <w:rFonts w:ascii="Lato" w:hAnsi="Lato" w:cstheme="minorHAnsi"/>
          <w:bCs/>
          <w:bdr w:val="none" w:sz="0" w:space="0" w:color="auto" w:frame="1"/>
        </w:rPr>
        <w:t>Jefe</w:t>
      </w:r>
      <w:proofErr w:type="gramEnd"/>
      <w:r w:rsidRPr="00100168">
        <w:rPr>
          <w:rFonts w:ascii="Lato" w:hAnsi="Lato" w:cstheme="minorHAnsi"/>
          <w:bCs/>
          <w:bdr w:val="none" w:sz="0" w:space="0" w:color="auto" w:frame="1"/>
        </w:rPr>
        <w:t xml:space="preserve"> del Departamento de Servicios Periciales del Tribunal Superior de Justicia del Estado.</w:t>
      </w:r>
      <w:r w:rsidR="001C7137" w:rsidRPr="00100168">
        <w:rPr>
          <w:rFonts w:ascii="Lato" w:hAnsi="Lato" w:cstheme="minorHAnsi"/>
          <w:bCs/>
          <w:bdr w:val="none" w:sz="0" w:space="0" w:color="auto" w:frame="1"/>
        </w:rPr>
        <w:t xml:space="preserve"> - - - - - - - - - - - - - - - - - - - </w:t>
      </w:r>
    </w:p>
    <w:bookmarkEnd w:id="9"/>
    <w:p w14:paraId="793964AB" w14:textId="19B1F901"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lastRenderedPageBreak/>
        <w:t xml:space="preserve">Análisis, discusión y determinación del </w:t>
      </w:r>
      <w:bookmarkStart w:id="10" w:name="_Hlk204950212"/>
      <w:r w:rsidRPr="00100168">
        <w:rPr>
          <w:rFonts w:ascii="Lato" w:hAnsi="Lato" w:cstheme="minorHAnsi"/>
          <w:bCs/>
          <w:bdr w:val="none" w:sz="0" w:space="0" w:color="auto" w:frame="1"/>
        </w:rPr>
        <w:t xml:space="preserve">oficio número DSP/1724/2025, recibido el quince de julio de dos mil veinticinco, signado por el </w:t>
      </w:r>
      <w:proofErr w:type="gramStart"/>
      <w:r w:rsidRPr="00100168">
        <w:rPr>
          <w:rFonts w:ascii="Lato" w:hAnsi="Lato" w:cstheme="minorHAnsi"/>
          <w:bCs/>
          <w:bdr w:val="none" w:sz="0" w:space="0" w:color="auto" w:frame="1"/>
        </w:rPr>
        <w:t>Jefe</w:t>
      </w:r>
      <w:proofErr w:type="gramEnd"/>
      <w:r w:rsidRPr="00100168">
        <w:rPr>
          <w:rFonts w:ascii="Lato" w:hAnsi="Lato" w:cstheme="minorHAnsi"/>
          <w:bCs/>
          <w:bdr w:val="none" w:sz="0" w:space="0" w:color="auto" w:frame="1"/>
        </w:rPr>
        <w:t xml:space="preserve"> del Departamento de Servicios Periciales del Tribunal Superior de Justicia del Estado.</w:t>
      </w:r>
      <w:r w:rsidR="001C7137" w:rsidRPr="00100168">
        <w:rPr>
          <w:rFonts w:ascii="Lato" w:hAnsi="Lato" w:cstheme="minorHAnsi"/>
          <w:bCs/>
          <w:bdr w:val="none" w:sz="0" w:space="0" w:color="auto" w:frame="1"/>
        </w:rPr>
        <w:t xml:space="preserve"> - - - - - - - - - - - - - - - - - - - </w:t>
      </w:r>
    </w:p>
    <w:bookmarkEnd w:id="10"/>
    <w:p w14:paraId="29D7E6D7" w14:textId="31732A39"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del oficio número DSP/1725/2025, recibido el dieciséis de julio de dos mil veinticinco, signado por el </w:t>
      </w:r>
      <w:proofErr w:type="gramStart"/>
      <w:r w:rsidRPr="00100168">
        <w:rPr>
          <w:rFonts w:ascii="Lato" w:hAnsi="Lato" w:cstheme="minorHAnsi"/>
          <w:bCs/>
          <w:bdr w:val="none" w:sz="0" w:space="0" w:color="auto" w:frame="1"/>
        </w:rPr>
        <w:t>Jefe</w:t>
      </w:r>
      <w:proofErr w:type="gramEnd"/>
      <w:r w:rsidRPr="00100168">
        <w:rPr>
          <w:rFonts w:ascii="Lato" w:hAnsi="Lato" w:cstheme="minorHAnsi"/>
          <w:bCs/>
          <w:bdr w:val="none" w:sz="0" w:space="0" w:color="auto" w:frame="1"/>
        </w:rPr>
        <w:t xml:space="preserve"> del Departamento de Servicios Periciales del Tribunal Superior de Justicia del Estado.</w:t>
      </w:r>
      <w:r w:rsidR="001C7137" w:rsidRPr="00100168">
        <w:rPr>
          <w:rFonts w:ascii="Lato" w:hAnsi="Lato" w:cstheme="minorHAnsi"/>
          <w:bCs/>
          <w:bdr w:val="none" w:sz="0" w:space="0" w:color="auto" w:frame="1"/>
        </w:rPr>
        <w:t xml:space="preserve"> - - - - - - - - - - - - - - - - - - - </w:t>
      </w:r>
    </w:p>
    <w:p w14:paraId="5ABF7D2D" w14:textId="33F03D6D"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del oficio número DSP/1744/2025, recibido el dieciséis de julio de dos mil veinticinco, signado por el </w:t>
      </w:r>
      <w:proofErr w:type="gramStart"/>
      <w:r w:rsidRPr="00100168">
        <w:rPr>
          <w:rFonts w:ascii="Lato" w:hAnsi="Lato" w:cstheme="minorHAnsi"/>
          <w:bCs/>
          <w:bdr w:val="none" w:sz="0" w:space="0" w:color="auto" w:frame="1"/>
        </w:rPr>
        <w:t>Jefe</w:t>
      </w:r>
      <w:proofErr w:type="gramEnd"/>
      <w:r w:rsidRPr="00100168">
        <w:rPr>
          <w:rFonts w:ascii="Lato" w:hAnsi="Lato" w:cstheme="minorHAnsi"/>
          <w:bCs/>
          <w:bdr w:val="none" w:sz="0" w:space="0" w:color="auto" w:frame="1"/>
        </w:rPr>
        <w:t xml:space="preserve"> del Departamento de Servicios Periciales del Tribunal Superior de Justicia del Estado.</w:t>
      </w:r>
      <w:r w:rsidR="001C7137" w:rsidRPr="00100168">
        <w:rPr>
          <w:rFonts w:ascii="Lato" w:hAnsi="Lato" w:cstheme="minorHAnsi"/>
          <w:bCs/>
          <w:bdr w:val="none" w:sz="0" w:space="0" w:color="auto" w:frame="1"/>
        </w:rPr>
        <w:t xml:space="preserve"> - - - - - - - - - - - - - - - - - - - </w:t>
      </w:r>
    </w:p>
    <w:p w14:paraId="7F321497" w14:textId="66C0F27C"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de los </w:t>
      </w:r>
      <w:bookmarkStart w:id="11" w:name="_Hlk204950536"/>
      <w:r w:rsidRPr="00100168">
        <w:rPr>
          <w:rFonts w:ascii="Lato" w:hAnsi="Lato" w:cstheme="minorHAnsi"/>
          <w:bCs/>
          <w:bdr w:val="none" w:sz="0" w:space="0" w:color="auto" w:frame="1"/>
        </w:rPr>
        <w:t xml:space="preserve">oficios número 401/UIPCPAPJE/2025 y 402/UIPCPAPJE/2025, recibidos el quince de julio de dos mil veinticinco, signados por el </w:t>
      </w:r>
      <w:proofErr w:type="gramStart"/>
      <w:r w:rsidRPr="00100168">
        <w:rPr>
          <w:rFonts w:ascii="Lato" w:hAnsi="Lato" w:cstheme="minorHAnsi"/>
          <w:bCs/>
          <w:bdr w:val="none" w:sz="0" w:space="0" w:color="auto" w:frame="1"/>
        </w:rPr>
        <w:t>Jefe</w:t>
      </w:r>
      <w:proofErr w:type="gramEnd"/>
      <w:r w:rsidRPr="00100168">
        <w:rPr>
          <w:rFonts w:ascii="Lato" w:hAnsi="Lato" w:cstheme="minorHAnsi"/>
          <w:bCs/>
          <w:bdr w:val="none" w:sz="0" w:space="0" w:color="auto" w:frame="1"/>
        </w:rPr>
        <w:t xml:space="preserve"> de la Unidad Interna de Protección Civil y Primeros Auxilios.</w:t>
      </w:r>
      <w:r w:rsidR="001C7137" w:rsidRPr="00100168">
        <w:rPr>
          <w:rFonts w:ascii="Lato" w:hAnsi="Lato" w:cstheme="minorHAnsi"/>
          <w:bCs/>
          <w:bdr w:val="none" w:sz="0" w:space="0" w:color="auto" w:frame="1"/>
        </w:rPr>
        <w:t xml:space="preserve"> - - - - - - - - - - - - - - - </w:t>
      </w:r>
    </w:p>
    <w:bookmarkEnd w:id="11"/>
    <w:p w14:paraId="3F4CDE9D" w14:textId="1C9DB407"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w:t>
      </w:r>
      <w:bookmarkStart w:id="12" w:name="_Hlk205195805"/>
      <w:r w:rsidRPr="00100168">
        <w:rPr>
          <w:rFonts w:ascii="Lato" w:hAnsi="Lato" w:cstheme="minorHAnsi"/>
          <w:bCs/>
          <w:bdr w:val="none" w:sz="0" w:space="0" w:color="auto" w:frame="1"/>
        </w:rPr>
        <w:t xml:space="preserve">del </w:t>
      </w:r>
      <w:bookmarkStart w:id="13" w:name="_Hlk204950966"/>
      <w:r w:rsidRPr="00100168">
        <w:rPr>
          <w:rFonts w:ascii="Lato" w:hAnsi="Lato" w:cstheme="minorHAnsi"/>
          <w:bCs/>
          <w:bdr w:val="none" w:sz="0" w:space="0" w:color="auto" w:frame="1"/>
        </w:rPr>
        <w:t>oficio número 2766/2025-S1 recibido el catorce de julio de dos mil veinticinco, signado por el Juez Séptimo de Control y de Juicio Oral del Distrito Judicial de Guridi y Alcocer.</w:t>
      </w:r>
      <w:r w:rsidR="001C7137" w:rsidRPr="00100168">
        <w:rPr>
          <w:rFonts w:ascii="Lato" w:hAnsi="Lato" w:cstheme="minorHAnsi"/>
          <w:bCs/>
          <w:bdr w:val="none" w:sz="0" w:space="0" w:color="auto" w:frame="1"/>
        </w:rPr>
        <w:t xml:space="preserve"> - - - - - - - - - - - - - - - - - - - - - - - - - - - - - - - - - - - - - - - - - </w:t>
      </w:r>
    </w:p>
    <w:bookmarkEnd w:id="12"/>
    <w:p w14:paraId="03050D52" w14:textId="738EE3A6"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discusión y determinación del </w:t>
      </w:r>
      <w:bookmarkStart w:id="14" w:name="_Hlk205197146"/>
      <w:r w:rsidRPr="00100168">
        <w:rPr>
          <w:rFonts w:ascii="Lato" w:hAnsi="Lato" w:cstheme="minorHAnsi"/>
          <w:bCs/>
          <w:bdr w:val="none" w:sz="0" w:space="0" w:color="auto" w:frame="1"/>
        </w:rPr>
        <w:t>oficio número 2782/2025-S1, recibido el catorce de julio de dos mil veinticinco, signado por el Juez Séptimo de Control y de Juicio Oral del Distrito Judicial de Guridi y Alcocer.</w:t>
      </w:r>
      <w:r w:rsidR="001C7137" w:rsidRPr="00100168">
        <w:rPr>
          <w:rFonts w:ascii="Lato" w:hAnsi="Lato" w:cstheme="minorHAnsi"/>
          <w:bCs/>
          <w:bdr w:val="none" w:sz="0" w:space="0" w:color="auto" w:frame="1"/>
        </w:rPr>
        <w:t xml:space="preserve"> - - - - - - - - - - - - - - - - - - - - - - - - - - - - - - - - - - - - - - - - - </w:t>
      </w:r>
    </w:p>
    <w:bookmarkEnd w:id="13"/>
    <w:bookmarkEnd w:id="14"/>
    <w:p w14:paraId="73DCC5EC" w14:textId="4BAD7D70"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Análisis, discusión y determinación del escrito signado por Maricela Ramírez Torres, recibido en la Secretaría Ejecutiva el diecisiete de julio de dos mil veinticinco, a través el oficio SP/TSJ/570/2025.</w:t>
      </w:r>
      <w:r w:rsidR="001C7137" w:rsidRPr="00100168">
        <w:rPr>
          <w:rFonts w:ascii="Lato" w:hAnsi="Lato" w:cstheme="minorHAnsi"/>
          <w:bCs/>
          <w:bdr w:val="none" w:sz="0" w:space="0" w:color="auto" w:frame="1"/>
        </w:rPr>
        <w:t xml:space="preserve"> - - - </w:t>
      </w:r>
    </w:p>
    <w:p w14:paraId="77A1E558" w14:textId="77777777"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Análisis, discusión y determinación del escrito signado por Gustavo Alexis Pérez Castillo, recibido en la Secretaría Ejecutiva el diecisiete de julio de dos mil veinticinco, a través del oficio SP/TSJ/571/2025.</w:t>
      </w:r>
    </w:p>
    <w:p w14:paraId="18E8666B" w14:textId="77777777"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lastRenderedPageBreak/>
        <w:t xml:space="preserve">Análisis, discusión y determinación del oficio número 511/DPRN/2025, recibido el nueve de junio de dos mil veinticinco, signado por el entonces </w:t>
      </w:r>
      <w:proofErr w:type="gramStart"/>
      <w:r w:rsidRPr="00100168">
        <w:rPr>
          <w:rFonts w:ascii="Lato" w:hAnsi="Lato" w:cstheme="minorHAnsi"/>
          <w:bCs/>
          <w:bdr w:val="none" w:sz="0" w:space="0" w:color="auto" w:frame="1"/>
        </w:rPr>
        <w:t>Jefe</w:t>
      </w:r>
      <w:proofErr w:type="gramEnd"/>
      <w:r w:rsidRPr="00100168">
        <w:rPr>
          <w:rFonts w:ascii="Lato" w:hAnsi="Lato" w:cstheme="minorHAnsi"/>
          <w:bCs/>
          <w:bdr w:val="none" w:sz="0" w:space="0" w:color="auto" w:frame="1"/>
        </w:rPr>
        <w:t xml:space="preserve"> del Departamento de Planeación, Estadística y Normatividad del Consejo de la Judicatura del Estado.</w:t>
      </w:r>
    </w:p>
    <w:p w14:paraId="26ADDDAE" w14:textId="30605E73"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Análisis, discusión y determinación del escrito recibido el cuatro de agosto de dos mil veinticinco, signad</w:t>
      </w:r>
      <w:r w:rsidR="00FC7A8C">
        <w:rPr>
          <w:rFonts w:ascii="Lato" w:hAnsi="Lato" w:cstheme="minorHAnsi"/>
          <w:bCs/>
          <w:bdr w:val="none" w:sz="0" w:space="0" w:color="auto" w:frame="1"/>
        </w:rPr>
        <w:t>o</w:t>
      </w:r>
      <w:r w:rsidRPr="00100168">
        <w:rPr>
          <w:rFonts w:ascii="Lato" w:hAnsi="Lato" w:cstheme="minorHAnsi"/>
          <w:bCs/>
          <w:bdr w:val="none" w:sz="0" w:space="0" w:color="auto" w:frame="1"/>
        </w:rPr>
        <w:t xml:space="preserve"> por Santa Minerva Xicohténcatl Ramírez. </w:t>
      </w:r>
      <w:r w:rsidR="001C7137" w:rsidRPr="00100168">
        <w:rPr>
          <w:rFonts w:ascii="Lato" w:hAnsi="Lato" w:cstheme="minorHAnsi"/>
          <w:bCs/>
          <w:bdr w:val="none" w:sz="0" w:space="0" w:color="auto" w:frame="1"/>
        </w:rPr>
        <w:t xml:space="preserve">- - - - - - - - - - - - - - - - - - - - - - - - - - - - - - - - </w:t>
      </w:r>
    </w:p>
    <w:p w14:paraId="70062B2E" w14:textId="0E092619" w:rsidR="00E67FDE" w:rsidRPr="00100168" w:rsidRDefault="00E67FDE" w:rsidP="00E67FDE">
      <w:pPr>
        <w:pStyle w:val="Prrafodelista"/>
        <w:numPr>
          <w:ilvl w:val="0"/>
          <w:numId w:val="1"/>
        </w:numPr>
        <w:spacing w:after="0" w:line="480" w:lineRule="auto"/>
        <w:ind w:left="1146"/>
        <w:jc w:val="both"/>
        <w:rPr>
          <w:rFonts w:ascii="Lato" w:hAnsi="Lato" w:cstheme="minorHAnsi"/>
          <w:bCs/>
          <w:bdr w:val="none" w:sz="0" w:space="0" w:color="auto" w:frame="1"/>
        </w:rPr>
      </w:pPr>
      <w:r w:rsidRPr="00100168">
        <w:rPr>
          <w:rFonts w:ascii="Lato" w:hAnsi="Lato" w:cstheme="minorHAnsi"/>
          <w:bCs/>
          <w:bdr w:val="none" w:sz="0" w:space="0" w:color="auto" w:frame="1"/>
        </w:rPr>
        <w:t xml:space="preserve">Análisis y discusión que conlleve a la determinación de asuntos diversos de personal del Poder Judicial del Estado. </w:t>
      </w:r>
      <w:r w:rsidR="001C7137" w:rsidRPr="00100168">
        <w:rPr>
          <w:rFonts w:ascii="Lato" w:hAnsi="Lato" w:cstheme="minorHAnsi"/>
          <w:bCs/>
          <w:bdr w:val="none" w:sz="0" w:space="0" w:color="auto" w:frame="1"/>
        </w:rPr>
        <w:t xml:space="preserve">- - - - - - - - - - - - </w:t>
      </w:r>
    </w:p>
    <w:p w14:paraId="10E14BC2" w14:textId="77777777" w:rsidR="00E67FDE" w:rsidRPr="00100168" w:rsidRDefault="00E67FDE" w:rsidP="00E67FDE">
      <w:pPr>
        <w:spacing w:after="0" w:line="480" w:lineRule="auto"/>
        <w:jc w:val="both"/>
        <w:rPr>
          <w:rFonts w:ascii="Lato" w:hAnsi="Lato" w:cstheme="minorHAnsi"/>
          <w:bCs/>
          <w:bdr w:val="none" w:sz="0" w:space="0" w:color="auto" w:frame="1"/>
        </w:rPr>
      </w:pPr>
    </w:p>
    <w:p w14:paraId="6483562D" w14:textId="462B0DCF" w:rsidR="00DD223C" w:rsidRPr="00100168" w:rsidRDefault="00DD223C" w:rsidP="00327FD4">
      <w:pPr>
        <w:spacing w:line="480" w:lineRule="auto"/>
        <w:jc w:val="both"/>
        <w:rPr>
          <w:rFonts w:ascii="Lato" w:hAnsi="Lato" w:cstheme="minorHAnsi"/>
        </w:rPr>
      </w:pPr>
      <w:bookmarkStart w:id="15" w:name="_Hlk94531303"/>
      <w:r w:rsidRPr="00100168">
        <w:rPr>
          <w:rFonts w:ascii="Lato" w:hAnsi="Lato" w:cstheme="minorHAnsi"/>
        </w:rPr>
        <w:t>ASISTENTES: - - - - - - - - - - - - - - - - - - - - - - - - - - - - - - - - - - - - - - - - - - - - - -</w:t>
      </w:r>
      <w:r w:rsidR="00E67FDE" w:rsidRPr="00100168">
        <w:rPr>
          <w:rFonts w:ascii="Lato" w:hAnsi="Lato" w:cstheme="minorHAnsi"/>
        </w:rPr>
        <w:t xml:space="preserve"> </w:t>
      </w:r>
    </w:p>
    <w:tbl>
      <w:tblPr>
        <w:tblW w:w="7938" w:type="dxa"/>
        <w:tblLook w:val="04A0" w:firstRow="1" w:lastRow="0" w:firstColumn="1" w:lastColumn="0" w:noHBand="0" w:noVBand="1"/>
      </w:tblPr>
      <w:tblGrid>
        <w:gridCol w:w="6096"/>
        <w:gridCol w:w="1842"/>
      </w:tblGrid>
      <w:tr w:rsidR="00100168" w:rsidRPr="00100168" w14:paraId="2DA255D8" w14:textId="77777777" w:rsidTr="00832EF4">
        <w:tc>
          <w:tcPr>
            <w:tcW w:w="6096" w:type="dxa"/>
            <w:hideMark/>
          </w:tcPr>
          <w:p w14:paraId="1D8DF4D6" w14:textId="77777777" w:rsidR="00DD223C" w:rsidRPr="00100168" w:rsidRDefault="00DD223C" w:rsidP="00327FD4">
            <w:pPr>
              <w:tabs>
                <w:tab w:val="left" w:pos="5387"/>
              </w:tabs>
              <w:spacing w:line="480" w:lineRule="auto"/>
              <w:jc w:val="both"/>
              <w:rPr>
                <w:rFonts w:ascii="Lato" w:hAnsi="Lato" w:cs="Calibri"/>
                <w:b/>
              </w:rPr>
            </w:pPr>
            <w:r w:rsidRPr="00100168">
              <w:rPr>
                <w:rFonts w:ascii="Lato" w:hAnsi="Lato" w:cs="Calibri"/>
                <w:b/>
              </w:rPr>
              <w:t xml:space="preserve">Magistrada Anel Bañuelos Meneses, </w:t>
            </w:r>
            <w:proofErr w:type="gramStart"/>
            <w:r w:rsidRPr="00100168">
              <w:rPr>
                <w:rFonts w:ascii="Lato" w:hAnsi="Lato" w:cs="Calibri"/>
                <w:b/>
              </w:rPr>
              <w:t>Presidenta</w:t>
            </w:r>
            <w:proofErr w:type="gramEnd"/>
            <w:r w:rsidRPr="00100168">
              <w:rPr>
                <w:rFonts w:ascii="Lato" w:hAnsi="Lato" w:cs="Calibri"/>
                <w:b/>
              </w:rPr>
              <w:t xml:space="preserve"> del Consejo de la Judicatura del Estado de Tlaxcala.  - - - -  - - - - - - - - - - </w:t>
            </w:r>
          </w:p>
        </w:tc>
        <w:tc>
          <w:tcPr>
            <w:tcW w:w="1842" w:type="dxa"/>
            <w:hideMark/>
          </w:tcPr>
          <w:p w14:paraId="69F66C36" w14:textId="2B9B84DE" w:rsidR="00DD223C" w:rsidRPr="00100168" w:rsidRDefault="00DD223C" w:rsidP="00327FD4">
            <w:pPr>
              <w:tabs>
                <w:tab w:val="left" w:pos="5387"/>
              </w:tabs>
              <w:spacing w:after="0" w:line="480" w:lineRule="auto"/>
              <w:jc w:val="both"/>
              <w:rPr>
                <w:rFonts w:ascii="Lato" w:hAnsi="Lato" w:cs="Calibri"/>
                <w:b/>
              </w:rPr>
            </w:pPr>
            <w:r w:rsidRPr="00100168">
              <w:rPr>
                <w:rFonts w:ascii="Lato" w:hAnsi="Lato" w:cs="Calibri"/>
                <w:b/>
              </w:rPr>
              <w:t xml:space="preserve">- - - - - - - - - - - - Presente - - - - </w:t>
            </w:r>
            <w:r w:rsidR="00326896" w:rsidRPr="00100168">
              <w:rPr>
                <w:rFonts w:ascii="Lato" w:hAnsi="Lato" w:cs="Calibri"/>
                <w:b/>
              </w:rPr>
              <w:t>-</w:t>
            </w:r>
          </w:p>
        </w:tc>
      </w:tr>
      <w:tr w:rsidR="00100168" w:rsidRPr="00100168" w14:paraId="52F7642D" w14:textId="77777777" w:rsidTr="00832EF4">
        <w:tc>
          <w:tcPr>
            <w:tcW w:w="6096" w:type="dxa"/>
            <w:hideMark/>
          </w:tcPr>
          <w:p w14:paraId="47C40D78" w14:textId="77777777" w:rsidR="00DD223C" w:rsidRPr="00100168" w:rsidRDefault="00DD223C" w:rsidP="00327FD4">
            <w:pPr>
              <w:tabs>
                <w:tab w:val="left" w:pos="5387"/>
              </w:tabs>
              <w:spacing w:line="480" w:lineRule="auto"/>
              <w:jc w:val="both"/>
              <w:rPr>
                <w:rFonts w:ascii="Lato" w:hAnsi="Lato" w:cs="Calibri"/>
                <w:b/>
              </w:rPr>
            </w:pPr>
            <w:r w:rsidRPr="00100168">
              <w:rPr>
                <w:rFonts w:ascii="Lato" w:hAnsi="Lato" w:cs="Calibri"/>
                <w:b/>
              </w:rPr>
              <w:t xml:space="preserve">Maestro Germán Mendoza </w:t>
            </w:r>
            <w:proofErr w:type="spellStart"/>
            <w:r w:rsidRPr="00100168">
              <w:rPr>
                <w:rFonts w:ascii="Lato" w:hAnsi="Lato" w:cs="Calibri"/>
                <w:b/>
              </w:rPr>
              <w:t>Papalotzi</w:t>
            </w:r>
            <w:proofErr w:type="spellEnd"/>
            <w:r w:rsidRPr="00100168">
              <w:rPr>
                <w:rFonts w:ascii="Lato" w:hAnsi="Lato" w:cs="Calibri"/>
                <w:b/>
              </w:rPr>
              <w:t xml:space="preserve">, integrante del Consejo de la Judicatura del Estado de Tlaxcala.  - - - - - - - - - - - - - - - </w:t>
            </w:r>
          </w:p>
        </w:tc>
        <w:tc>
          <w:tcPr>
            <w:tcW w:w="1842" w:type="dxa"/>
            <w:hideMark/>
          </w:tcPr>
          <w:p w14:paraId="474591CE" w14:textId="77777777" w:rsidR="00DD223C" w:rsidRPr="00100168" w:rsidRDefault="00DD223C" w:rsidP="00327FD4">
            <w:pPr>
              <w:tabs>
                <w:tab w:val="left" w:pos="5387"/>
              </w:tabs>
              <w:spacing w:after="0" w:line="480" w:lineRule="auto"/>
              <w:ind w:left="36"/>
              <w:jc w:val="both"/>
              <w:rPr>
                <w:rFonts w:ascii="Lato" w:hAnsi="Lato" w:cs="Calibri"/>
                <w:b/>
              </w:rPr>
            </w:pPr>
            <w:r w:rsidRPr="00100168">
              <w:rPr>
                <w:rFonts w:ascii="Lato" w:hAnsi="Lato" w:cs="Calibri"/>
                <w:b/>
              </w:rPr>
              <w:t xml:space="preserve">- - - - - - - - - - - -Presente - - - - - </w:t>
            </w:r>
          </w:p>
        </w:tc>
      </w:tr>
      <w:tr w:rsidR="00100168" w:rsidRPr="00100168" w14:paraId="25C8F86E" w14:textId="77777777" w:rsidTr="00832EF4">
        <w:tc>
          <w:tcPr>
            <w:tcW w:w="6096" w:type="dxa"/>
            <w:hideMark/>
          </w:tcPr>
          <w:p w14:paraId="77CAF21A" w14:textId="77777777" w:rsidR="00DD223C" w:rsidRPr="00100168" w:rsidRDefault="00DD223C" w:rsidP="00327FD4">
            <w:pPr>
              <w:tabs>
                <w:tab w:val="left" w:pos="5387"/>
              </w:tabs>
              <w:spacing w:line="480" w:lineRule="auto"/>
              <w:jc w:val="both"/>
              <w:rPr>
                <w:rFonts w:ascii="Lato" w:hAnsi="Lato" w:cs="Calibri"/>
                <w:b/>
              </w:rPr>
            </w:pPr>
            <w:r w:rsidRPr="00100168">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100168" w:rsidRDefault="00DD223C" w:rsidP="00327FD4">
            <w:pPr>
              <w:tabs>
                <w:tab w:val="left" w:pos="5387"/>
              </w:tabs>
              <w:spacing w:after="0" w:line="480" w:lineRule="auto"/>
              <w:ind w:left="36"/>
              <w:jc w:val="both"/>
              <w:rPr>
                <w:rFonts w:ascii="Lato" w:hAnsi="Lato" w:cs="Calibri"/>
                <w:b/>
              </w:rPr>
            </w:pPr>
            <w:r w:rsidRPr="00100168">
              <w:rPr>
                <w:rFonts w:ascii="Lato" w:hAnsi="Lato" w:cs="Calibri"/>
                <w:b/>
              </w:rPr>
              <w:t xml:space="preserve">- - - - - - - - - - - - </w:t>
            </w:r>
          </w:p>
          <w:p w14:paraId="64121BFF" w14:textId="77777777" w:rsidR="00DD223C" w:rsidRPr="00100168" w:rsidRDefault="00DD223C" w:rsidP="00327FD4">
            <w:pPr>
              <w:tabs>
                <w:tab w:val="left" w:pos="5387"/>
              </w:tabs>
              <w:spacing w:line="480" w:lineRule="auto"/>
              <w:ind w:left="36"/>
              <w:jc w:val="both"/>
              <w:rPr>
                <w:rFonts w:ascii="Lato" w:hAnsi="Lato" w:cs="Calibri"/>
                <w:b/>
              </w:rPr>
            </w:pPr>
            <w:r w:rsidRPr="00100168">
              <w:rPr>
                <w:rFonts w:ascii="Lato" w:hAnsi="Lato" w:cs="Calibri"/>
                <w:b/>
              </w:rPr>
              <w:t xml:space="preserve">Presente - - - - - </w:t>
            </w:r>
          </w:p>
        </w:tc>
      </w:tr>
      <w:tr w:rsidR="00100168" w:rsidRPr="00100168" w14:paraId="06B4FD2E" w14:textId="77777777" w:rsidTr="00832EF4">
        <w:tc>
          <w:tcPr>
            <w:tcW w:w="6096" w:type="dxa"/>
          </w:tcPr>
          <w:p w14:paraId="29EF51EE" w14:textId="77777777" w:rsidR="00DD223C" w:rsidRPr="00100168" w:rsidRDefault="00DD223C" w:rsidP="00327FD4">
            <w:pPr>
              <w:tabs>
                <w:tab w:val="left" w:pos="5387"/>
              </w:tabs>
              <w:spacing w:line="480" w:lineRule="auto"/>
              <w:jc w:val="both"/>
              <w:rPr>
                <w:rFonts w:ascii="Lato" w:hAnsi="Lato" w:cs="Calibri"/>
                <w:b/>
              </w:rPr>
            </w:pPr>
            <w:r w:rsidRPr="00100168">
              <w:rPr>
                <w:rFonts w:ascii="Lato" w:hAnsi="Lato" w:cs="Calibri"/>
                <w:b/>
              </w:rPr>
              <w:t xml:space="preserve">Licenciada Alejandra </w:t>
            </w:r>
            <w:proofErr w:type="spellStart"/>
            <w:r w:rsidRPr="00100168">
              <w:rPr>
                <w:rFonts w:ascii="Lato" w:hAnsi="Lato" w:cs="Calibri"/>
                <w:b/>
              </w:rPr>
              <w:t>Cósetl</w:t>
            </w:r>
            <w:proofErr w:type="spellEnd"/>
            <w:r w:rsidRPr="00100168">
              <w:rPr>
                <w:rFonts w:ascii="Lato" w:hAnsi="Lato" w:cs="Calibri"/>
                <w:b/>
              </w:rPr>
              <w:t xml:space="preserve"> Flores, integrante del Consejo de la Judicatura del Estado de Tlaxcala. - - - - - - - - - - - - - - - - -</w:t>
            </w:r>
          </w:p>
        </w:tc>
        <w:tc>
          <w:tcPr>
            <w:tcW w:w="1842" w:type="dxa"/>
          </w:tcPr>
          <w:p w14:paraId="5D26D341" w14:textId="77777777" w:rsidR="00DD223C" w:rsidRPr="00100168" w:rsidRDefault="00DD223C" w:rsidP="00327FD4">
            <w:pPr>
              <w:tabs>
                <w:tab w:val="left" w:pos="5387"/>
              </w:tabs>
              <w:spacing w:after="0" w:line="480" w:lineRule="auto"/>
              <w:ind w:left="36"/>
              <w:jc w:val="both"/>
              <w:rPr>
                <w:rFonts w:ascii="Lato" w:hAnsi="Lato" w:cs="Calibri"/>
                <w:b/>
              </w:rPr>
            </w:pPr>
            <w:r w:rsidRPr="00100168">
              <w:rPr>
                <w:rFonts w:ascii="Lato" w:hAnsi="Lato" w:cs="Calibri"/>
                <w:b/>
              </w:rPr>
              <w:t xml:space="preserve">- - - - - - - - - - - - </w:t>
            </w:r>
          </w:p>
          <w:p w14:paraId="35833C81" w14:textId="77777777" w:rsidR="00DD223C" w:rsidRPr="00100168" w:rsidRDefault="00DD223C" w:rsidP="00327FD4">
            <w:pPr>
              <w:tabs>
                <w:tab w:val="left" w:pos="5387"/>
              </w:tabs>
              <w:spacing w:after="0" w:line="480" w:lineRule="auto"/>
              <w:ind w:left="36"/>
              <w:jc w:val="both"/>
              <w:rPr>
                <w:rFonts w:ascii="Lato" w:hAnsi="Lato" w:cs="Calibri"/>
                <w:b/>
              </w:rPr>
            </w:pPr>
            <w:r w:rsidRPr="00100168">
              <w:rPr>
                <w:rFonts w:ascii="Lato" w:hAnsi="Lato" w:cs="Calibri"/>
                <w:b/>
              </w:rPr>
              <w:t xml:space="preserve">Presente- - - - - -  </w:t>
            </w:r>
          </w:p>
        </w:tc>
      </w:tr>
      <w:tr w:rsidR="00DD223C" w:rsidRPr="00100168" w14:paraId="562F2AE7" w14:textId="77777777" w:rsidTr="00832EF4">
        <w:tc>
          <w:tcPr>
            <w:tcW w:w="6096" w:type="dxa"/>
          </w:tcPr>
          <w:p w14:paraId="686178CB" w14:textId="77777777" w:rsidR="00DD223C" w:rsidRPr="00100168" w:rsidRDefault="00DD223C" w:rsidP="00327FD4">
            <w:pPr>
              <w:tabs>
                <w:tab w:val="left" w:pos="5387"/>
              </w:tabs>
              <w:spacing w:after="120" w:line="480" w:lineRule="auto"/>
              <w:jc w:val="both"/>
              <w:rPr>
                <w:rFonts w:ascii="Lato" w:hAnsi="Lato" w:cs="Calibri"/>
                <w:b/>
              </w:rPr>
            </w:pPr>
            <w:r w:rsidRPr="00100168">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100168" w:rsidRDefault="00DD223C" w:rsidP="00327FD4">
            <w:pPr>
              <w:tabs>
                <w:tab w:val="left" w:pos="5387"/>
              </w:tabs>
              <w:spacing w:after="0" w:line="480" w:lineRule="auto"/>
              <w:ind w:left="36"/>
              <w:jc w:val="both"/>
              <w:rPr>
                <w:rFonts w:ascii="Lato" w:hAnsi="Lato" w:cs="Calibri"/>
                <w:b/>
              </w:rPr>
            </w:pPr>
            <w:r w:rsidRPr="00100168">
              <w:rPr>
                <w:rFonts w:ascii="Lato" w:hAnsi="Lato" w:cs="Calibri"/>
                <w:b/>
              </w:rPr>
              <w:t xml:space="preserve">- - - - - - - - - - - - </w:t>
            </w:r>
          </w:p>
          <w:p w14:paraId="5AC517CE" w14:textId="77777777" w:rsidR="00DD223C" w:rsidRPr="00100168" w:rsidRDefault="00DD223C" w:rsidP="00327FD4">
            <w:pPr>
              <w:tabs>
                <w:tab w:val="left" w:pos="5387"/>
              </w:tabs>
              <w:spacing w:after="0" w:line="480" w:lineRule="auto"/>
              <w:ind w:left="36"/>
              <w:jc w:val="both"/>
              <w:rPr>
                <w:rFonts w:ascii="Lato" w:hAnsi="Lato" w:cs="Calibri"/>
                <w:b/>
              </w:rPr>
            </w:pPr>
            <w:proofErr w:type="gramStart"/>
            <w:r w:rsidRPr="00100168">
              <w:rPr>
                <w:rFonts w:ascii="Lato" w:hAnsi="Lato" w:cs="Calibri"/>
                <w:b/>
              </w:rPr>
              <w:t>Presente  -</w:t>
            </w:r>
            <w:proofErr w:type="gramEnd"/>
            <w:r w:rsidRPr="00100168">
              <w:rPr>
                <w:rFonts w:ascii="Lato" w:hAnsi="Lato" w:cs="Calibri"/>
                <w:b/>
              </w:rPr>
              <w:t xml:space="preserve"> - - --</w:t>
            </w:r>
          </w:p>
        </w:tc>
      </w:tr>
    </w:tbl>
    <w:p w14:paraId="0EA43EA6" w14:textId="77777777" w:rsidR="00E67FDE" w:rsidRPr="00100168" w:rsidRDefault="00E67FDE" w:rsidP="00327FD4">
      <w:pPr>
        <w:spacing w:after="0" w:line="480" w:lineRule="auto"/>
        <w:jc w:val="both"/>
        <w:rPr>
          <w:rFonts w:ascii="Lato" w:hAnsi="Lato" w:cstheme="minorHAnsi"/>
          <w:b/>
        </w:rPr>
      </w:pPr>
    </w:p>
    <w:p w14:paraId="7892C652" w14:textId="7CBD8BAC" w:rsidR="00DD223C" w:rsidRPr="00100168" w:rsidRDefault="00DD223C" w:rsidP="00327FD4">
      <w:pPr>
        <w:spacing w:after="0" w:line="480" w:lineRule="auto"/>
        <w:jc w:val="both"/>
        <w:rPr>
          <w:rFonts w:ascii="Lato" w:hAnsi="Lato" w:cstheme="minorHAnsi"/>
        </w:rPr>
      </w:pPr>
      <w:r w:rsidRPr="00100168">
        <w:rPr>
          <w:rFonts w:ascii="Lato" w:hAnsi="Lato" w:cstheme="minorHAnsi"/>
          <w:b/>
        </w:rPr>
        <w:t xml:space="preserve">En uso de la palabra, la </w:t>
      </w:r>
      <w:proofErr w:type="gramStart"/>
      <w:r w:rsidRPr="00100168">
        <w:rPr>
          <w:rFonts w:ascii="Lato" w:hAnsi="Lato" w:cstheme="minorHAnsi"/>
          <w:b/>
        </w:rPr>
        <w:t>Secretaria Ejecutiva</w:t>
      </w:r>
      <w:proofErr w:type="gramEnd"/>
      <w:r w:rsidRPr="00100168">
        <w:rPr>
          <w:rFonts w:ascii="Lato" w:hAnsi="Lato" w:cstheme="minorHAnsi"/>
          <w:b/>
        </w:rPr>
        <w:t xml:space="preserve"> dijo</w:t>
      </w:r>
      <w:r w:rsidRPr="00100168">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5F01E3A2" w:rsidR="00B21E1C" w:rsidRPr="00100168" w:rsidRDefault="00B21E1C" w:rsidP="00327FD4">
      <w:pPr>
        <w:spacing w:after="0" w:line="480" w:lineRule="auto"/>
        <w:jc w:val="both"/>
        <w:rPr>
          <w:rFonts w:ascii="Lato" w:hAnsi="Lato" w:cstheme="minorHAnsi"/>
        </w:rPr>
      </w:pPr>
      <w:r w:rsidRPr="00100168">
        <w:rPr>
          <w:rFonts w:ascii="Lato" w:hAnsi="Lato" w:cstheme="minorHAnsi"/>
          <w:b/>
        </w:rPr>
        <w:t xml:space="preserve">En uso de la palabra, la Magistrada Presidenta dijo: </w:t>
      </w:r>
      <w:r w:rsidRPr="00100168">
        <w:rPr>
          <w:rFonts w:ascii="Lato" w:hAnsi="Lato" w:cstheme="minorHAnsi"/>
        </w:rPr>
        <w:t xml:space="preserve">en razón de existir quórum legal, declaro abierta la presente sesión para que todos los acuerdos que se </w:t>
      </w:r>
      <w:r w:rsidRPr="00100168">
        <w:rPr>
          <w:rFonts w:ascii="Lato" w:hAnsi="Lato" w:cstheme="minorHAnsi"/>
        </w:rPr>
        <w:lastRenderedPageBreak/>
        <w:t>dicten, tengan la validez que en derecho les corresponde</w:t>
      </w:r>
      <w:bookmarkStart w:id="16" w:name="_Hlk195535284"/>
      <w:r w:rsidRPr="00100168">
        <w:rPr>
          <w:rFonts w:ascii="Lato" w:hAnsi="Lato" w:cstheme="minorHAnsi"/>
        </w:rPr>
        <w:t xml:space="preserve">, asimismo se faculta a la Secretaria Ejecutiva girar los oficios respectivos para comunicar los acuerdos que se emitan, </w:t>
      </w:r>
      <w:r w:rsidRPr="00100168">
        <w:rPr>
          <w:rFonts w:ascii="Lato" w:hAnsi="Lato" w:cstheme="minorHAnsi"/>
          <w:bCs/>
        </w:rPr>
        <w:t>para continuar, s</w:t>
      </w:r>
      <w:r w:rsidRPr="00100168">
        <w:rPr>
          <w:rFonts w:ascii="Lato" w:hAnsi="Lato" w:cstheme="minorHAnsi"/>
        </w:rPr>
        <w:t>ometo a consideración el orden del día de la convocatoria que les fue entregada</w:t>
      </w:r>
      <w:r w:rsidR="000B1DC8" w:rsidRPr="00100168">
        <w:rPr>
          <w:rFonts w:ascii="Lato" w:hAnsi="Lato" w:cstheme="minorHAnsi"/>
        </w:rPr>
        <w:t xml:space="preserve">, así como </w:t>
      </w:r>
      <w:proofErr w:type="spellStart"/>
      <w:r w:rsidR="000B1DC8" w:rsidRPr="00100168">
        <w:rPr>
          <w:rFonts w:ascii="Lato" w:hAnsi="Lato" w:cstheme="minorHAnsi"/>
        </w:rPr>
        <w:t>adendar</w:t>
      </w:r>
      <w:proofErr w:type="spellEnd"/>
      <w:r w:rsidR="000B1DC8" w:rsidRPr="00100168">
        <w:rPr>
          <w:rFonts w:ascii="Lato" w:hAnsi="Lato" w:cstheme="minorHAnsi"/>
        </w:rPr>
        <w:t xml:space="preserve"> </w:t>
      </w:r>
      <w:r w:rsidR="00A70460" w:rsidRPr="00100168">
        <w:rPr>
          <w:rFonts w:ascii="Lato" w:hAnsi="Lato" w:cstheme="minorHAnsi"/>
        </w:rPr>
        <w:t xml:space="preserve">la documentación siguiente: oficio </w:t>
      </w:r>
      <w:r w:rsidR="000B1DC8" w:rsidRPr="00100168">
        <w:rPr>
          <w:rFonts w:ascii="Lato" w:hAnsi="Lato" w:cstheme="minorHAnsi"/>
        </w:rPr>
        <w:t xml:space="preserve">número </w:t>
      </w:r>
      <w:proofErr w:type="spellStart"/>
      <w:r w:rsidR="000B1DC8" w:rsidRPr="00100168">
        <w:rPr>
          <w:rFonts w:ascii="Lato" w:hAnsi="Lato" w:cstheme="minorHAnsi"/>
        </w:rPr>
        <w:t>DIyCS</w:t>
      </w:r>
      <w:proofErr w:type="spellEnd"/>
      <w:r w:rsidR="000B1DC8" w:rsidRPr="00100168">
        <w:rPr>
          <w:rFonts w:ascii="Lato" w:hAnsi="Lato" w:cstheme="minorHAnsi"/>
        </w:rPr>
        <w:t>/129/2025, signado por el Encargado de la Dirección de Información y Comunicación Social del Tribunal Superior de Justicia del Estado</w:t>
      </w:r>
      <w:r w:rsidR="00A70460" w:rsidRPr="00100168">
        <w:rPr>
          <w:rFonts w:ascii="Lato" w:hAnsi="Lato" w:cstheme="minorHAnsi"/>
        </w:rPr>
        <w:t xml:space="preserve">; </w:t>
      </w:r>
      <w:r w:rsidR="002A669F" w:rsidRPr="00100168">
        <w:rPr>
          <w:rFonts w:ascii="Lato" w:hAnsi="Lato" w:cstheme="minorHAnsi"/>
        </w:rPr>
        <w:t>e</w:t>
      </w:r>
      <w:r w:rsidR="00A70460" w:rsidRPr="00100168">
        <w:rPr>
          <w:rFonts w:ascii="Lato" w:hAnsi="Lato" w:cstheme="minorHAnsi"/>
        </w:rPr>
        <w:t xml:space="preserve">scrito signado por Ramón Hernández Romero; oficio número </w:t>
      </w:r>
      <w:r w:rsidR="006E4AC8" w:rsidRPr="00100168">
        <w:rPr>
          <w:rFonts w:ascii="Lato" w:hAnsi="Lato" w:cstheme="minorHAnsi"/>
        </w:rPr>
        <w:t>TEC/1977/2025, signado por el Juez Rogelio Hernández Felipe; oficio número CJET/C/38/2025, signado por la Consejera Violeta Fernández Vázquez</w:t>
      </w:r>
      <w:r w:rsidR="002A669F" w:rsidRPr="00100168">
        <w:rPr>
          <w:rFonts w:ascii="Lato" w:hAnsi="Lato" w:cstheme="minorHAnsi"/>
        </w:rPr>
        <w:t xml:space="preserve">; </w:t>
      </w:r>
      <w:r w:rsidR="006E4AC8" w:rsidRPr="00100168">
        <w:rPr>
          <w:rFonts w:ascii="Lato" w:hAnsi="Lato" w:cstheme="minorHAnsi"/>
        </w:rPr>
        <w:t>oficio número TES/0350/2025, signado por el Tesorero del Poder Judicial del Estado</w:t>
      </w:r>
      <w:r w:rsidR="00637C0B" w:rsidRPr="00100168">
        <w:rPr>
          <w:rFonts w:ascii="Lato" w:hAnsi="Lato" w:cstheme="minorHAnsi"/>
        </w:rPr>
        <w:t xml:space="preserve">; oficio número CJET/CGMP/91/2025, signado por el Consejero Germán Mendoza </w:t>
      </w:r>
      <w:proofErr w:type="spellStart"/>
      <w:r w:rsidR="00637C0B" w:rsidRPr="00100168">
        <w:rPr>
          <w:rFonts w:ascii="Lato" w:hAnsi="Lato" w:cstheme="minorHAnsi"/>
        </w:rPr>
        <w:t>Papalotzi</w:t>
      </w:r>
      <w:proofErr w:type="spellEnd"/>
      <w:r w:rsidR="001B550C" w:rsidRPr="00100168">
        <w:rPr>
          <w:rFonts w:ascii="Lato" w:hAnsi="Lato" w:cstheme="minorHAnsi"/>
        </w:rPr>
        <w:t xml:space="preserve">, </w:t>
      </w:r>
      <w:r w:rsidR="00637C0B" w:rsidRPr="00100168">
        <w:rPr>
          <w:rFonts w:ascii="Lato" w:hAnsi="Lato" w:cstheme="minorHAnsi"/>
        </w:rPr>
        <w:t xml:space="preserve">escrito signado por Felipe </w:t>
      </w:r>
      <w:r w:rsidR="002A669F" w:rsidRPr="00100168">
        <w:rPr>
          <w:rFonts w:ascii="Lato" w:hAnsi="Lato" w:cstheme="minorHAnsi"/>
        </w:rPr>
        <w:t>Alcántara</w:t>
      </w:r>
      <w:r w:rsidR="00637C0B" w:rsidRPr="00100168">
        <w:rPr>
          <w:rFonts w:ascii="Lato" w:hAnsi="Lato" w:cstheme="minorHAnsi"/>
        </w:rPr>
        <w:t xml:space="preserve"> Gómez</w:t>
      </w:r>
      <w:r w:rsidR="001B550C" w:rsidRPr="00100168">
        <w:rPr>
          <w:rFonts w:ascii="Lato" w:hAnsi="Lato" w:cstheme="minorHAnsi"/>
        </w:rPr>
        <w:t xml:space="preserve"> y oficios </w:t>
      </w:r>
      <w:r w:rsidR="00327FD4" w:rsidRPr="00100168">
        <w:rPr>
          <w:rFonts w:ascii="Lato" w:hAnsi="Lato" w:cstheme="minorHAnsi"/>
        </w:rPr>
        <w:t>número 47</w:t>
      </w:r>
      <w:r w:rsidR="00692D3F" w:rsidRPr="00100168">
        <w:rPr>
          <w:rFonts w:ascii="Lato" w:hAnsi="Lato" w:cstheme="minorHAnsi"/>
        </w:rPr>
        <w:t>0</w:t>
      </w:r>
      <w:r w:rsidR="00327FD4" w:rsidRPr="00100168">
        <w:rPr>
          <w:rFonts w:ascii="Lato" w:hAnsi="Lato" w:cstheme="minorHAnsi"/>
        </w:rPr>
        <w:t>/AIC/2025, 489/AIC/2025, 490/AIC/2025, 491/AIC/2025, 510/AIC/2025, 514/AIC/2025 y 564/AIC/2025, signados por el Contralor del Poder Judicial del Estado</w:t>
      </w:r>
      <w:r w:rsidR="001569FF">
        <w:rPr>
          <w:rFonts w:ascii="Lato" w:hAnsi="Lato" w:cstheme="minorHAnsi"/>
        </w:rPr>
        <w:t>, CJET/CA/123/2025, Signado por la Consejera Violeta Fernández Vázquez y cuenta de la Secretaria Ejecutiva relacionado con el tema de las licencias médicas y Organigrama del Centro Estatal de Justicia Alternativa del Poder Judicial del Estado.</w:t>
      </w:r>
      <w:r w:rsidR="00327FD4" w:rsidRPr="00100168">
        <w:rPr>
          <w:rFonts w:ascii="Lato" w:hAnsi="Lato" w:cstheme="minorHAnsi"/>
        </w:rPr>
        <w:t xml:space="preserve"> </w:t>
      </w:r>
      <w:r w:rsidR="00E67FDE" w:rsidRPr="00100168">
        <w:rPr>
          <w:rFonts w:ascii="Lato" w:hAnsi="Lato" w:cstheme="minorHAnsi"/>
          <w:b/>
          <w:bCs/>
          <w:u w:val="single"/>
        </w:rPr>
        <w:t>APROBADO POR UNANIMIDAD DE VOTOS</w:t>
      </w:r>
      <w:r w:rsidR="00E67FDE" w:rsidRPr="00100168">
        <w:rPr>
          <w:rFonts w:ascii="Lato" w:hAnsi="Lato" w:cstheme="minorHAnsi"/>
        </w:rPr>
        <w:t>.</w:t>
      </w:r>
    </w:p>
    <w:bookmarkEnd w:id="15"/>
    <w:bookmarkEnd w:id="16"/>
    <w:p w14:paraId="41E23FA0" w14:textId="300B6A41" w:rsidR="00EC040A" w:rsidRPr="00100168" w:rsidRDefault="00EC040A" w:rsidP="00327FD4">
      <w:pPr>
        <w:pStyle w:val="NormalWeb"/>
        <w:spacing w:before="0" w:beforeAutospacing="0" w:after="0" w:afterAutospacing="0" w:line="480" w:lineRule="auto"/>
        <w:ind w:firstLine="708"/>
        <w:jc w:val="both"/>
        <w:rPr>
          <w:rFonts w:ascii="Lato" w:hAnsi="Lato" w:cstheme="minorHAnsi"/>
          <w:b/>
          <w:sz w:val="22"/>
          <w:szCs w:val="22"/>
          <w:bdr w:val="none" w:sz="0" w:space="0" w:color="auto" w:frame="1"/>
        </w:rPr>
      </w:pPr>
      <w:r w:rsidRPr="00100168">
        <w:rPr>
          <w:rFonts w:ascii="Lato" w:hAnsi="Lato"/>
          <w:b/>
          <w:bCs/>
          <w:sz w:val="22"/>
          <w:szCs w:val="22"/>
        </w:rPr>
        <w:t>ACUERDO II/</w:t>
      </w:r>
      <w:r w:rsidR="009F2395" w:rsidRPr="00100168">
        <w:rPr>
          <w:rFonts w:ascii="Lato" w:hAnsi="Lato"/>
          <w:b/>
          <w:bCs/>
          <w:sz w:val="22"/>
          <w:szCs w:val="22"/>
        </w:rPr>
        <w:t>74/2025</w:t>
      </w:r>
      <w:r w:rsidRPr="00100168">
        <w:rPr>
          <w:rFonts w:ascii="Lato" w:hAnsi="Lato"/>
          <w:b/>
          <w:bCs/>
          <w:sz w:val="22"/>
          <w:szCs w:val="22"/>
        </w:rPr>
        <w:t>.</w:t>
      </w:r>
      <w:r w:rsidR="007A372D" w:rsidRPr="00100168">
        <w:rPr>
          <w:rFonts w:ascii="Lato" w:hAnsi="Lato"/>
          <w:b/>
          <w:bCs/>
          <w:sz w:val="22"/>
          <w:szCs w:val="22"/>
        </w:rPr>
        <w:t xml:space="preserve"> </w:t>
      </w:r>
      <w:r w:rsidR="001E2D17" w:rsidRPr="00100168">
        <w:rPr>
          <w:rFonts w:ascii="Lato" w:hAnsi="Lato" w:cstheme="minorHAnsi"/>
          <w:b/>
          <w:sz w:val="22"/>
          <w:szCs w:val="22"/>
          <w:bdr w:val="none" w:sz="0" w:space="0" w:color="auto" w:frame="1"/>
        </w:rPr>
        <w:t>Aprobación de las actas número 62/2025, 64/2025, 66/2025, 68/2025, 69/2025 y 71/2025.</w:t>
      </w:r>
      <w:r w:rsidR="003652E7" w:rsidRPr="00100168">
        <w:rPr>
          <w:rFonts w:ascii="Lato" w:hAnsi="Lato" w:cstheme="minorHAnsi"/>
          <w:b/>
          <w:sz w:val="22"/>
          <w:szCs w:val="22"/>
          <w:bdr w:val="none" w:sz="0" w:space="0" w:color="auto" w:frame="1"/>
        </w:rPr>
        <w:t xml:space="preserve"> - - - - - - - - - - - - - - - - - - - - </w:t>
      </w:r>
    </w:p>
    <w:p w14:paraId="32FAD839" w14:textId="72468E1A" w:rsidR="001E2D17" w:rsidRPr="00100168" w:rsidRDefault="001E2D17" w:rsidP="00327FD4">
      <w:pPr>
        <w:spacing w:after="0" w:line="480" w:lineRule="auto"/>
        <w:jc w:val="both"/>
        <w:rPr>
          <w:rFonts w:ascii="Lato" w:hAnsi="Lato"/>
        </w:rPr>
      </w:pPr>
      <w:r w:rsidRPr="00100168">
        <w:rPr>
          <w:rFonts w:ascii="Lato" w:hAnsi="Lato"/>
        </w:rPr>
        <w:t>Dada cuenta con las actas número 62</w:t>
      </w:r>
      <w:r w:rsidRPr="00100168">
        <w:rPr>
          <w:rFonts w:ascii="Lato" w:hAnsi="Lato" w:cstheme="minorHAnsi"/>
          <w:bdr w:val="none" w:sz="0" w:space="0" w:color="auto" w:frame="1"/>
        </w:rPr>
        <w:t>/2025, 64/2025, 66/2025, 68/2025, 69/2025 y 71/2025</w:t>
      </w:r>
      <w:r w:rsidRPr="00100168">
        <w:rPr>
          <w:rFonts w:ascii="Lato" w:hAnsi="Lato"/>
        </w:rPr>
        <w:t xml:space="preserve">, de este Órgano Colegiado que fueron agregadas al orden del día de la presente sesión para efectos de su revisión y aprobación.  </w:t>
      </w:r>
    </w:p>
    <w:p w14:paraId="3AEB111B" w14:textId="4290C096" w:rsidR="001E2D17" w:rsidRPr="00100168" w:rsidRDefault="001E2D17" w:rsidP="00327FD4">
      <w:pPr>
        <w:spacing w:after="0" w:line="480" w:lineRule="auto"/>
        <w:jc w:val="both"/>
        <w:rPr>
          <w:rFonts w:ascii="Lato" w:hAnsi="Lato" w:cstheme="minorHAnsi"/>
        </w:rPr>
      </w:pPr>
      <w:r w:rsidRPr="00100168">
        <w:rPr>
          <w:rFonts w:ascii="Lato" w:hAnsi="Lato"/>
        </w:rPr>
        <w:t>Al respecto, en términos del artículo 18, fracción IV, del Reglamento del Consejo de la Judicatura del Estado, se aprueban las actas número 62</w:t>
      </w:r>
      <w:r w:rsidRPr="00100168">
        <w:rPr>
          <w:rFonts w:ascii="Lato" w:hAnsi="Lato" w:cstheme="minorHAnsi"/>
          <w:bdr w:val="none" w:sz="0" w:space="0" w:color="auto" w:frame="1"/>
        </w:rPr>
        <w:t>/2025, 64/2025, 66/2025, 68/2025, 69/2025 y 71/2025</w:t>
      </w:r>
      <w:r w:rsidRPr="00100168">
        <w:rPr>
          <w:rFonts w:ascii="Lato" w:hAnsi="Lato"/>
        </w:rPr>
        <w:t>, de este Órgano Colegiado</w:t>
      </w:r>
      <w:r w:rsidRPr="00100168">
        <w:rPr>
          <w:rFonts w:ascii="Lato" w:hAnsi="Lato" w:cstheme="minorHAnsi"/>
          <w:b/>
          <w:bCs/>
          <w:noProof/>
        </w:rPr>
        <w:t xml:space="preserve">, </w:t>
      </w:r>
      <w:r w:rsidRPr="00100168">
        <w:rPr>
          <w:rFonts w:ascii="Lato" w:hAnsi="Lato"/>
        </w:rPr>
        <w:t xml:space="preserve">por lo que se ordena a la </w:t>
      </w:r>
      <w:proofErr w:type="gramStart"/>
      <w:r w:rsidRPr="00100168">
        <w:rPr>
          <w:rFonts w:ascii="Lato" w:hAnsi="Lato"/>
        </w:rPr>
        <w:t>Secretaria Ejecutiva</w:t>
      </w:r>
      <w:proofErr w:type="gramEnd"/>
      <w:r w:rsidRPr="00100168">
        <w:rPr>
          <w:rFonts w:ascii="Lato" w:hAnsi="Lato"/>
        </w:rPr>
        <w:t xml:space="preserve"> recabar las firmas correspondientes.</w:t>
      </w:r>
      <w:r w:rsidR="003652E7" w:rsidRPr="00100168">
        <w:rPr>
          <w:rFonts w:ascii="Lato" w:hAnsi="Lato"/>
        </w:rPr>
        <w:t xml:space="preserve"> </w:t>
      </w:r>
      <w:r w:rsidR="003652E7" w:rsidRPr="00100168">
        <w:rPr>
          <w:rFonts w:ascii="Lato" w:hAnsi="Lato" w:cstheme="minorHAnsi"/>
          <w:b/>
          <w:bCs/>
          <w:u w:val="single"/>
        </w:rPr>
        <w:t>APROBADO POR UNANIMIDAD DE VOTOS</w:t>
      </w:r>
      <w:r w:rsidR="003652E7" w:rsidRPr="00100168">
        <w:rPr>
          <w:rFonts w:ascii="Lato" w:hAnsi="Lato" w:cstheme="minorHAnsi"/>
        </w:rPr>
        <w:t>.</w:t>
      </w:r>
    </w:p>
    <w:p w14:paraId="29ECD67A" w14:textId="4F733338" w:rsidR="001E2D17" w:rsidRPr="00100168" w:rsidRDefault="00EC040A" w:rsidP="00327FD4">
      <w:pPr>
        <w:spacing w:after="0" w:line="480" w:lineRule="auto"/>
        <w:ind w:firstLine="708"/>
        <w:jc w:val="both"/>
        <w:rPr>
          <w:rFonts w:ascii="Lato" w:hAnsi="Lato" w:cstheme="minorHAnsi"/>
          <w:b/>
          <w:bdr w:val="none" w:sz="0" w:space="0" w:color="auto" w:frame="1"/>
        </w:rPr>
      </w:pPr>
      <w:bookmarkStart w:id="17" w:name="_Hlk205381202"/>
      <w:r w:rsidRPr="00100168">
        <w:rPr>
          <w:rFonts w:ascii="Lato" w:hAnsi="Lato"/>
          <w:b/>
          <w:bCs/>
        </w:rPr>
        <w:t>ACUERDO III/</w:t>
      </w:r>
      <w:r w:rsidR="009F2395" w:rsidRPr="00100168">
        <w:rPr>
          <w:rFonts w:ascii="Lato" w:hAnsi="Lato"/>
          <w:b/>
          <w:bCs/>
        </w:rPr>
        <w:t>74/2025</w:t>
      </w:r>
      <w:r w:rsidRPr="00100168">
        <w:rPr>
          <w:rFonts w:ascii="Lato" w:hAnsi="Lato"/>
          <w:b/>
          <w:bCs/>
        </w:rPr>
        <w:t>.</w:t>
      </w:r>
      <w:bookmarkStart w:id="18" w:name="_Hlk167190719"/>
      <w:r w:rsidRPr="00100168">
        <w:rPr>
          <w:rFonts w:ascii="Lato" w:hAnsi="Lato"/>
          <w:b/>
          <w:bCs/>
        </w:rPr>
        <w:t xml:space="preserve"> </w:t>
      </w:r>
      <w:r w:rsidR="001E2D17" w:rsidRPr="00100168">
        <w:rPr>
          <w:rFonts w:ascii="Lato" w:hAnsi="Lato"/>
          <w:b/>
          <w:bCs/>
        </w:rPr>
        <w:t>O</w:t>
      </w:r>
      <w:r w:rsidR="001E2D17" w:rsidRPr="00100168">
        <w:rPr>
          <w:rFonts w:ascii="Lato" w:hAnsi="Lato" w:cstheme="minorHAnsi"/>
          <w:b/>
          <w:bdr w:val="none" w:sz="0" w:space="0" w:color="auto" w:frame="1"/>
        </w:rPr>
        <w:t xml:space="preserve">ficio número CJET/CACF/627/2025, recibido el dieciséis de julio de dos mil veinticinco, signado por la Licenciada Alejandra </w:t>
      </w:r>
      <w:proofErr w:type="spellStart"/>
      <w:r w:rsidR="001E2D17" w:rsidRPr="00100168">
        <w:rPr>
          <w:rFonts w:ascii="Lato" w:hAnsi="Lato" w:cstheme="minorHAnsi"/>
          <w:b/>
          <w:bdr w:val="none" w:sz="0" w:space="0" w:color="auto" w:frame="1"/>
        </w:rPr>
        <w:t>Cósetl</w:t>
      </w:r>
      <w:proofErr w:type="spellEnd"/>
      <w:r w:rsidR="001E2D17" w:rsidRPr="00100168">
        <w:rPr>
          <w:rFonts w:ascii="Lato" w:hAnsi="Lato" w:cstheme="minorHAnsi"/>
          <w:b/>
          <w:bdr w:val="none" w:sz="0" w:space="0" w:color="auto" w:frame="1"/>
        </w:rPr>
        <w:t xml:space="preserve"> Flores, </w:t>
      </w:r>
      <w:proofErr w:type="gramStart"/>
      <w:r w:rsidR="001E2D17" w:rsidRPr="00100168">
        <w:rPr>
          <w:rFonts w:ascii="Lato" w:hAnsi="Lato" w:cstheme="minorHAnsi"/>
          <w:b/>
          <w:bdr w:val="none" w:sz="0" w:space="0" w:color="auto" w:frame="1"/>
        </w:rPr>
        <w:t>Consejera</w:t>
      </w:r>
      <w:proofErr w:type="gramEnd"/>
      <w:r w:rsidR="001E2D17" w:rsidRPr="00100168">
        <w:rPr>
          <w:rFonts w:ascii="Lato" w:hAnsi="Lato" w:cstheme="minorHAnsi"/>
          <w:b/>
          <w:bdr w:val="none" w:sz="0" w:space="0" w:color="auto" w:frame="1"/>
        </w:rPr>
        <w:t xml:space="preserve"> Integrante de este Cuerpo Colegiado.</w:t>
      </w:r>
      <w:r w:rsidR="003652E7" w:rsidRPr="00100168">
        <w:rPr>
          <w:rFonts w:ascii="Lato" w:hAnsi="Lato" w:cstheme="minorHAnsi"/>
          <w:b/>
          <w:bdr w:val="none" w:sz="0" w:space="0" w:color="auto" w:frame="1"/>
        </w:rPr>
        <w:t xml:space="preserve"> - - - - - - - - - - - -</w:t>
      </w:r>
    </w:p>
    <w:p w14:paraId="1E44EB4E" w14:textId="5503D9BD" w:rsidR="003652E7" w:rsidRPr="00100168" w:rsidRDefault="001E2D17" w:rsidP="00327FD4">
      <w:pPr>
        <w:spacing w:after="0" w:line="480" w:lineRule="auto"/>
        <w:jc w:val="both"/>
        <w:rPr>
          <w:rFonts w:ascii="Lato" w:hAnsi="Lato" w:cstheme="minorHAnsi"/>
          <w:bdr w:val="none" w:sz="0" w:space="0" w:color="auto" w:frame="1"/>
        </w:rPr>
      </w:pPr>
      <w:r w:rsidRPr="00100168">
        <w:rPr>
          <w:rFonts w:ascii="Lato" w:hAnsi="Lato"/>
        </w:rPr>
        <w:lastRenderedPageBreak/>
        <w:t>Dada cuenta con el oficio de referencia, mediante el cual, la</w:t>
      </w:r>
      <w:r w:rsidR="00E45740" w:rsidRPr="00100168">
        <w:rPr>
          <w:rFonts w:ascii="Lato" w:hAnsi="Lato"/>
        </w:rPr>
        <w:t xml:space="preserve"> Consejera</w:t>
      </w:r>
      <w:r w:rsidR="009F2395" w:rsidRPr="00100168">
        <w:rPr>
          <w:rFonts w:ascii="Lato" w:hAnsi="Lato"/>
        </w:rPr>
        <w:t xml:space="preserve"> </w:t>
      </w:r>
      <w:r w:rsidRPr="00100168">
        <w:rPr>
          <w:rFonts w:ascii="Lato" w:hAnsi="Lato" w:cstheme="minorHAnsi"/>
          <w:bdr w:val="none" w:sz="0" w:space="0" w:color="auto" w:frame="1"/>
        </w:rPr>
        <w:t xml:space="preserve">Alejandra </w:t>
      </w:r>
      <w:proofErr w:type="spellStart"/>
      <w:r w:rsidRPr="00100168">
        <w:rPr>
          <w:rFonts w:ascii="Lato" w:hAnsi="Lato" w:cstheme="minorHAnsi"/>
          <w:bdr w:val="none" w:sz="0" w:space="0" w:color="auto" w:frame="1"/>
        </w:rPr>
        <w:t>Cósetl</w:t>
      </w:r>
      <w:proofErr w:type="spellEnd"/>
      <w:r w:rsidRPr="00100168">
        <w:rPr>
          <w:rFonts w:ascii="Lato" w:hAnsi="Lato" w:cstheme="minorHAnsi"/>
          <w:bdr w:val="none" w:sz="0" w:space="0" w:color="auto" w:frame="1"/>
        </w:rPr>
        <w:t xml:space="preserve"> Flores, Integrante de este Cuerpo Colegiado</w:t>
      </w:r>
      <w:r w:rsidR="00E7519F" w:rsidRPr="00100168">
        <w:rPr>
          <w:rFonts w:ascii="Lato" w:hAnsi="Lato" w:cstheme="minorHAnsi"/>
          <w:bdr w:val="none" w:sz="0" w:space="0" w:color="auto" w:frame="1"/>
        </w:rPr>
        <w:t xml:space="preserve">, remite el oficio  suscrito por el </w:t>
      </w:r>
      <w:r w:rsidR="00E45740" w:rsidRPr="00100168">
        <w:rPr>
          <w:rFonts w:ascii="Lato" w:hAnsi="Lato" w:cstheme="minorHAnsi"/>
          <w:bdr w:val="none" w:sz="0" w:space="0" w:color="auto" w:frame="1"/>
        </w:rPr>
        <w:t>Vi</w:t>
      </w:r>
      <w:r w:rsidR="00E7519F" w:rsidRPr="00100168">
        <w:rPr>
          <w:rFonts w:ascii="Lato" w:hAnsi="Lato" w:cstheme="minorHAnsi"/>
          <w:bdr w:val="none" w:sz="0" w:space="0" w:color="auto" w:frame="1"/>
        </w:rPr>
        <w:t>cepre</w:t>
      </w:r>
      <w:r w:rsidR="001C482A" w:rsidRPr="00100168">
        <w:rPr>
          <w:rFonts w:ascii="Lato" w:hAnsi="Lato" w:cstheme="minorHAnsi"/>
          <w:bdr w:val="none" w:sz="0" w:space="0" w:color="auto" w:frame="1"/>
        </w:rPr>
        <w:t>s</w:t>
      </w:r>
      <w:r w:rsidR="00E7519F" w:rsidRPr="00100168">
        <w:rPr>
          <w:rFonts w:ascii="Lato" w:hAnsi="Lato" w:cstheme="minorHAnsi"/>
          <w:bdr w:val="none" w:sz="0" w:space="0" w:color="auto" w:frame="1"/>
        </w:rPr>
        <w:t xml:space="preserve">idente Centro-País y </w:t>
      </w:r>
      <w:r w:rsidR="001C482A" w:rsidRPr="00100168">
        <w:rPr>
          <w:rFonts w:ascii="Lato" w:hAnsi="Lato" w:cstheme="minorHAnsi"/>
          <w:bdr w:val="none" w:sz="0" w:space="0" w:color="auto" w:frame="1"/>
        </w:rPr>
        <w:t>Di</w:t>
      </w:r>
      <w:r w:rsidR="00E7519F" w:rsidRPr="00100168">
        <w:rPr>
          <w:rFonts w:ascii="Lato" w:hAnsi="Lato" w:cstheme="minorHAnsi"/>
          <w:bdr w:val="none" w:sz="0" w:space="0" w:color="auto" w:frame="1"/>
        </w:rPr>
        <w:t xml:space="preserve">rigente en el Estado de Tlaxcala, de la Asociación de </w:t>
      </w:r>
      <w:r w:rsidR="001C482A" w:rsidRPr="00100168">
        <w:rPr>
          <w:rFonts w:ascii="Lato" w:hAnsi="Lato" w:cstheme="minorHAnsi"/>
          <w:bdr w:val="none" w:sz="0" w:space="0" w:color="auto" w:frame="1"/>
        </w:rPr>
        <w:t>A</w:t>
      </w:r>
      <w:r w:rsidR="00E7519F" w:rsidRPr="00100168">
        <w:rPr>
          <w:rFonts w:ascii="Lato" w:hAnsi="Lato" w:cstheme="minorHAnsi"/>
          <w:bdr w:val="none" w:sz="0" w:space="0" w:color="auto" w:frame="1"/>
        </w:rPr>
        <w:t>bogados denominada “Colegiados del Derecho en Defensa de la República</w:t>
      </w:r>
      <w:r w:rsidR="009037C4" w:rsidRPr="00100168">
        <w:rPr>
          <w:rFonts w:ascii="Lato" w:hAnsi="Lato" w:cstheme="minorHAnsi"/>
          <w:bdr w:val="none" w:sz="0" w:space="0" w:color="auto" w:frame="1"/>
        </w:rPr>
        <w:t>”</w:t>
      </w:r>
      <w:r w:rsidR="00E7519F" w:rsidRPr="00100168">
        <w:rPr>
          <w:rFonts w:ascii="Lato" w:hAnsi="Lato" w:cstheme="minorHAnsi"/>
          <w:bdr w:val="none" w:sz="0" w:space="0" w:color="auto" w:frame="1"/>
        </w:rPr>
        <w:t>, quien solicita la oportunidad de impartir un Diplomado en Materia de Oralidad Civil y Familiar, acorde con el Nuevo Código Federal de Procedimientos Civiles y Familiares</w:t>
      </w:r>
      <w:r w:rsidR="001C2EF2" w:rsidRPr="00100168">
        <w:rPr>
          <w:rFonts w:ascii="Lato" w:hAnsi="Lato" w:cstheme="minorHAnsi"/>
          <w:bdr w:val="none" w:sz="0" w:space="0" w:color="auto" w:frame="1"/>
        </w:rPr>
        <w:t>, en las instalaciones del Poder Judicial, en forma gratuita.</w:t>
      </w:r>
    </w:p>
    <w:p w14:paraId="47F5E213" w14:textId="1B1952C2" w:rsidR="001C2EF2" w:rsidRPr="00100168" w:rsidRDefault="001C2EF2" w:rsidP="00327FD4">
      <w:pPr>
        <w:spacing w:after="0" w:line="480" w:lineRule="auto"/>
        <w:jc w:val="both"/>
        <w:rPr>
          <w:rFonts w:ascii="Lato" w:hAnsi="Lato"/>
        </w:rPr>
      </w:pPr>
      <w:r w:rsidRPr="00100168">
        <w:rPr>
          <w:rFonts w:ascii="Lato" w:hAnsi="Lato"/>
        </w:rPr>
        <w:t xml:space="preserve">En atención a lo anterior </w:t>
      </w:r>
      <w:r w:rsidR="004D1228" w:rsidRPr="00100168">
        <w:rPr>
          <w:rFonts w:ascii="Lato" w:hAnsi="Lato"/>
        </w:rPr>
        <w:t xml:space="preserve">y toda vez que el peticionario no exhibe documento que avale la personalidad con la que </w:t>
      </w:r>
      <w:r w:rsidR="00B5642C" w:rsidRPr="00100168">
        <w:rPr>
          <w:rFonts w:ascii="Lato" w:hAnsi="Lato"/>
        </w:rPr>
        <w:t>promueve</w:t>
      </w:r>
      <w:r w:rsidR="004D1228" w:rsidRPr="00100168">
        <w:rPr>
          <w:rFonts w:ascii="Lato" w:hAnsi="Lato"/>
        </w:rPr>
        <w:t xml:space="preserve"> como Vicepresidente Centro-País y Dirigente en el Estado de Tlaxcala de la Asociación denominada “Colegiados del Derecho en Defensa de la República”, no resulta procedente su solicitud; no obstante</w:t>
      </w:r>
      <w:r w:rsidR="00B5642C" w:rsidRPr="00100168">
        <w:rPr>
          <w:rFonts w:ascii="Lato" w:hAnsi="Lato"/>
        </w:rPr>
        <w:t xml:space="preserve"> lo anterior</w:t>
      </w:r>
      <w:r w:rsidR="004D1228" w:rsidRPr="00100168">
        <w:rPr>
          <w:rFonts w:ascii="Lato" w:hAnsi="Lato"/>
        </w:rPr>
        <w:t xml:space="preserve">, hágasele saber que  </w:t>
      </w:r>
      <w:r w:rsidR="00B5642C" w:rsidRPr="00100168">
        <w:rPr>
          <w:rFonts w:ascii="Lato" w:hAnsi="Lato"/>
        </w:rPr>
        <w:t xml:space="preserve">se </w:t>
      </w:r>
      <w:r w:rsidR="004D1228" w:rsidRPr="00100168">
        <w:rPr>
          <w:rFonts w:ascii="Lato" w:hAnsi="Lato"/>
        </w:rPr>
        <w:t xml:space="preserve">tomará en consideración a los abogados postulantes de las diversas Asociaciones y Barras para participar en los Diplomados que </w:t>
      </w:r>
      <w:r w:rsidR="00B5642C" w:rsidRPr="00100168">
        <w:rPr>
          <w:rFonts w:ascii="Lato" w:hAnsi="Lato"/>
        </w:rPr>
        <w:t xml:space="preserve">para la implementación del Código Nacional de Procedimientos Civiles y Familiares, </w:t>
      </w:r>
      <w:r w:rsidR="004D1228" w:rsidRPr="00100168">
        <w:rPr>
          <w:rFonts w:ascii="Lato" w:hAnsi="Lato"/>
        </w:rPr>
        <w:t xml:space="preserve">se </w:t>
      </w:r>
      <w:r w:rsidR="00B5642C" w:rsidRPr="00100168">
        <w:rPr>
          <w:rFonts w:ascii="Lato" w:hAnsi="Lato"/>
        </w:rPr>
        <w:t>lleguen a realizar en este Poder Judicial del Estado; en consecuencia, c</w:t>
      </w:r>
      <w:r w:rsidRPr="00100168">
        <w:rPr>
          <w:rFonts w:ascii="Lato" w:hAnsi="Lato"/>
        </w:rPr>
        <w:t>on fundamento en lo que establece el artículo 61 de la Ley Orgánica del Poder Judicial del Estado, se determina:</w:t>
      </w:r>
    </w:p>
    <w:p w14:paraId="49286608" w14:textId="50CCF854" w:rsidR="001C2EF2" w:rsidRPr="00100168" w:rsidRDefault="001C2EF2" w:rsidP="00E67FDE">
      <w:pPr>
        <w:pStyle w:val="Prrafodelista"/>
        <w:numPr>
          <w:ilvl w:val="0"/>
          <w:numId w:val="2"/>
        </w:numPr>
        <w:spacing w:after="0" w:line="480" w:lineRule="auto"/>
        <w:jc w:val="both"/>
        <w:rPr>
          <w:rFonts w:ascii="Lato" w:hAnsi="Lato"/>
        </w:rPr>
      </w:pPr>
      <w:r w:rsidRPr="00100168">
        <w:rPr>
          <w:rFonts w:ascii="Lato" w:hAnsi="Lato"/>
        </w:rPr>
        <w:t xml:space="preserve">Tomar conocimiento del </w:t>
      </w:r>
      <w:r w:rsidR="00B5642C" w:rsidRPr="00100168">
        <w:rPr>
          <w:rFonts w:ascii="Lato" w:hAnsi="Lato"/>
        </w:rPr>
        <w:t xml:space="preserve">oficio y anexo </w:t>
      </w:r>
      <w:r w:rsidRPr="00100168">
        <w:rPr>
          <w:rFonts w:ascii="Lato" w:hAnsi="Lato"/>
        </w:rPr>
        <w:t>de cuenta.</w:t>
      </w:r>
    </w:p>
    <w:p w14:paraId="553600DF" w14:textId="6F19A107" w:rsidR="00B5642C" w:rsidRPr="00100168" w:rsidRDefault="00B5642C" w:rsidP="00E67FDE">
      <w:pPr>
        <w:pStyle w:val="Prrafodelista"/>
        <w:numPr>
          <w:ilvl w:val="0"/>
          <w:numId w:val="2"/>
        </w:numPr>
        <w:spacing w:after="0" w:line="480" w:lineRule="auto"/>
        <w:jc w:val="both"/>
        <w:rPr>
          <w:rFonts w:ascii="Lato" w:hAnsi="Lato"/>
        </w:rPr>
      </w:pPr>
      <w:r w:rsidRPr="00100168">
        <w:rPr>
          <w:rFonts w:ascii="Lato" w:hAnsi="Lato"/>
        </w:rPr>
        <w:t xml:space="preserve">Resulta improcedente la petición del Licenciado Rogaciano Otero </w:t>
      </w:r>
      <w:proofErr w:type="spellStart"/>
      <w:r w:rsidRPr="00100168">
        <w:rPr>
          <w:rFonts w:ascii="Lato" w:hAnsi="Lato"/>
        </w:rPr>
        <w:t>Ortíz</w:t>
      </w:r>
      <w:proofErr w:type="spellEnd"/>
      <w:r w:rsidRPr="00100168">
        <w:rPr>
          <w:rFonts w:ascii="Lato" w:hAnsi="Lato"/>
        </w:rPr>
        <w:t>.</w:t>
      </w:r>
    </w:p>
    <w:p w14:paraId="0523742D" w14:textId="0FC50FAA" w:rsidR="001C2EF2" w:rsidRPr="00100168" w:rsidRDefault="001C2EF2" w:rsidP="00327FD4">
      <w:pPr>
        <w:spacing w:after="0" w:line="480" w:lineRule="auto"/>
        <w:jc w:val="both"/>
        <w:rPr>
          <w:rFonts w:ascii="Lato" w:hAnsi="Lato"/>
          <w:b/>
          <w:bCs/>
        </w:rPr>
      </w:pPr>
      <w:r w:rsidRPr="00100168">
        <w:rPr>
          <w:rFonts w:ascii="Lato" w:hAnsi="Lato"/>
        </w:rPr>
        <w:t xml:space="preserve">Comuníquese lo anterior al </w:t>
      </w:r>
      <w:r w:rsidR="00B5642C" w:rsidRPr="00100168">
        <w:rPr>
          <w:rFonts w:ascii="Lato" w:hAnsi="Lato"/>
        </w:rPr>
        <w:t xml:space="preserve">peticionario, </w:t>
      </w:r>
      <w:r w:rsidR="009037C4" w:rsidRPr="00100168">
        <w:rPr>
          <w:rFonts w:ascii="Lato" w:hAnsi="Lato" w:cstheme="minorHAnsi"/>
          <w:bdr w:val="none" w:sz="0" w:space="0" w:color="auto" w:frame="1"/>
        </w:rPr>
        <w:t xml:space="preserve">en alguno de los medios de comunicación señalados en su escrito de cuenta, para su conocimiento y efectos legales correspondientes, en vía de reiteración a la </w:t>
      </w:r>
      <w:proofErr w:type="gramStart"/>
      <w:r w:rsidR="009037C4" w:rsidRPr="00100168">
        <w:rPr>
          <w:rFonts w:ascii="Lato" w:hAnsi="Lato" w:cstheme="minorHAnsi"/>
          <w:bdr w:val="none" w:sz="0" w:space="0" w:color="auto" w:frame="1"/>
        </w:rPr>
        <w:t>Consejera</w:t>
      </w:r>
      <w:proofErr w:type="gramEnd"/>
      <w:r w:rsidR="009037C4" w:rsidRPr="00100168">
        <w:rPr>
          <w:rFonts w:ascii="Lato" w:hAnsi="Lato" w:cstheme="minorHAnsi"/>
          <w:bdr w:val="none" w:sz="0" w:space="0" w:color="auto" w:frame="1"/>
        </w:rPr>
        <w:t xml:space="preserve"> Alejandra </w:t>
      </w:r>
      <w:proofErr w:type="spellStart"/>
      <w:r w:rsidR="009037C4" w:rsidRPr="00100168">
        <w:rPr>
          <w:rFonts w:ascii="Lato" w:hAnsi="Lato" w:cstheme="minorHAnsi"/>
          <w:bdr w:val="none" w:sz="0" w:space="0" w:color="auto" w:frame="1"/>
        </w:rPr>
        <w:t>Cósetl</w:t>
      </w:r>
      <w:proofErr w:type="spellEnd"/>
      <w:r w:rsidR="009037C4" w:rsidRPr="00100168">
        <w:rPr>
          <w:rFonts w:ascii="Lato" w:hAnsi="Lato" w:cstheme="minorHAnsi"/>
          <w:bdr w:val="none" w:sz="0" w:space="0" w:color="auto" w:frame="1"/>
        </w:rPr>
        <w:t xml:space="preserve"> Flores. </w:t>
      </w:r>
      <w:bookmarkEnd w:id="17"/>
      <w:r w:rsidR="003652E7" w:rsidRPr="00100168">
        <w:rPr>
          <w:rFonts w:ascii="Lato" w:hAnsi="Lato" w:cstheme="minorHAnsi"/>
          <w:b/>
          <w:bCs/>
          <w:u w:val="single"/>
        </w:rPr>
        <w:t>APROBADO POR UNANIMIDAD DE VOTOS</w:t>
      </w:r>
      <w:r w:rsidR="003652E7" w:rsidRPr="00100168">
        <w:rPr>
          <w:rFonts w:ascii="Lato" w:hAnsi="Lato" w:cstheme="minorHAnsi"/>
        </w:rPr>
        <w:t>.</w:t>
      </w:r>
    </w:p>
    <w:p w14:paraId="320DE89D" w14:textId="2F337EDA" w:rsidR="009037C4" w:rsidRPr="00100168" w:rsidRDefault="009037C4" w:rsidP="00327FD4">
      <w:pPr>
        <w:pStyle w:val="Prrafodelista"/>
        <w:spacing w:after="0" w:line="480" w:lineRule="auto"/>
        <w:ind w:left="0" w:firstLine="851"/>
        <w:jc w:val="both"/>
        <w:rPr>
          <w:rFonts w:ascii="Lato" w:hAnsi="Lato" w:cstheme="minorHAnsi"/>
          <w:b/>
          <w:bCs/>
          <w:bdr w:val="none" w:sz="0" w:space="0" w:color="auto" w:frame="1"/>
        </w:rPr>
      </w:pPr>
      <w:bookmarkStart w:id="19" w:name="_Hlk205381456"/>
      <w:bookmarkEnd w:id="18"/>
      <w:r w:rsidRPr="00100168">
        <w:rPr>
          <w:rFonts w:ascii="Lato" w:hAnsi="Lato"/>
          <w:b/>
          <w:bCs/>
        </w:rPr>
        <w:t>ACUERDO IV/</w:t>
      </w:r>
      <w:r w:rsidR="009F2395" w:rsidRPr="00100168">
        <w:rPr>
          <w:rFonts w:ascii="Lato" w:hAnsi="Lato"/>
          <w:b/>
          <w:bCs/>
        </w:rPr>
        <w:t>74/2025</w:t>
      </w:r>
      <w:r w:rsidRPr="00100168">
        <w:rPr>
          <w:rFonts w:ascii="Lato" w:hAnsi="Lato"/>
          <w:b/>
          <w:bCs/>
        </w:rPr>
        <w:t xml:space="preserve">. </w:t>
      </w:r>
      <w:r w:rsidR="00211F23" w:rsidRPr="00100168">
        <w:rPr>
          <w:rFonts w:ascii="Lato" w:hAnsi="Lato" w:cstheme="minorHAnsi"/>
          <w:b/>
          <w:bCs/>
          <w:bdr w:val="none" w:sz="0" w:space="0" w:color="auto" w:frame="1"/>
        </w:rPr>
        <w:t>O</w:t>
      </w:r>
      <w:r w:rsidRPr="00100168">
        <w:rPr>
          <w:rFonts w:ascii="Lato" w:hAnsi="Lato" w:cstheme="minorHAnsi"/>
          <w:b/>
          <w:bCs/>
          <w:bdr w:val="none" w:sz="0" w:space="0" w:color="auto" w:frame="1"/>
        </w:rPr>
        <w:t xml:space="preserve">ficio número CJET/CCJ/11/2005, recibido el dieciocho de julio de dos mil veinticinco, </w:t>
      </w:r>
      <w:bookmarkStart w:id="20" w:name="_Hlk204944580"/>
      <w:r w:rsidRPr="00100168">
        <w:rPr>
          <w:rFonts w:ascii="Lato" w:hAnsi="Lato" w:cstheme="minorHAnsi"/>
          <w:b/>
          <w:bCs/>
          <w:bdr w:val="none" w:sz="0" w:space="0" w:color="auto" w:frame="1"/>
        </w:rPr>
        <w:t xml:space="preserve">signado por la Licenciada Alejandra </w:t>
      </w:r>
      <w:proofErr w:type="spellStart"/>
      <w:r w:rsidRPr="00100168">
        <w:rPr>
          <w:rFonts w:ascii="Lato" w:hAnsi="Lato" w:cstheme="minorHAnsi"/>
          <w:b/>
          <w:bCs/>
          <w:bdr w:val="none" w:sz="0" w:space="0" w:color="auto" w:frame="1"/>
        </w:rPr>
        <w:t>Cósetl</w:t>
      </w:r>
      <w:proofErr w:type="spellEnd"/>
      <w:r w:rsidRPr="00100168">
        <w:rPr>
          <w:rFonts w:ascii="Lato" w:hAnsi="Lato" w:cstheme="minorHAnsi"/>
          <w:b/>
          <w:bCs/>
          <w:bdr w:val="none" w:sz="0" w:space="0" w:color="auto" w:frame="1"/>
        </w:rPr>
        <w:t xml:space="preserve"> Flores, </w:t>
      </w:r>
      <w:proofErr w:type="gramStart"/>
      <w:r w:rsidRPr="00100168">
        <w:rPr>
          <w:rFonts w:ascii="Lato" w:hAnsi="Lato" w:cstheme="minorHAnsi"/>
          <w:b/>
          <w:bCs/>
          <w:bdr w:val="none" w:sz="0" w:space="0" w:color="auto" w:frame="1"/>
        </w:rPr>
        <w:t>Consejera</w:t>
      </w:r>
      <w:proofErr w:type="gramEnd"/>
      <w:r w:rsidRPr="00100168">
        <w:rPr>
          <w:rFonts w:ascii="Lato" w:hAnsi="Lato" w:cstheme="minorHAnsi"/>
          <w:b/>
          <w:bCs/>
          <w:bdr w:val="none" w:sz="0" w:space="0" w:color="auto" w:frame="1"/>
        </w:rPr>
        <w:t xml:space="preserve"> integrante de est</w:t>
      </w:r>
      <w:r w:rsidR="00211F23" w:rsidRPr="00100168">
        <w:rPr>
          <w:rFonts w:ascii="Lato" w:hAnsi="Lato" w:cstheme="minorHAnsi"/>
          <w:b/>
          <w:bCs/>
          <w:bdr w:val="none" w:sz="0" w:space="0" w:color="auto" w:frame="1"/>
        </w:rPr>
        <w:t>e</w:t>
      </w:r>
      <w:r w:rsidRPr="00100168">
        <w:rPr>
          <w:rFonts w:ascii="Lato" w:hAnsi="Lato" w:cstheme="minorHAnsi"/>
          <w:b/>
          <w:bCs/>
          <w:bdr w:val="none" w:sz="0" w:space="0" w:color="auto" w:frame="1"/>
        </w:rPr>
        <w:t xml:space="preserve"> Cuerpo Colegiado.</w:t>
      </w:r>
      <w:r w:rsidR="003652E7" w:rsidRPr="00100168">
        <w:rPr>
          <w:rFonts w:ascii="Lato" w:hAnsi="Lato" w:cstheme="minorHAnsi"/>
          <w:b/>
          <w:bCs/>
          <w:bdr w:val="none" w:sz="0" w:space="0" w:color="auto" w:frame="1"/>
        </w:rPr>
        <w:t xml:space="preserve"> - - - - - - - - - - - - </w:t>
      </w:r>
    </w:p>
    <w:p w14:paraId="3185BA6B" w14:textId="7C94F106" w:rsidR="009037C4" w:rsidRPr="00100168" w:rsidRDefault="009037C4" w:rsidP="00327FD4">
      <w:pPr>
        <w:pStyle w:val="Prrafodelista"/>
        <w:spacing w:after="0" w:line="480" w:lineRule="auto"/>
        <w:ind w:left="0"/>
        <w:jc w:val="both"/>
        <w:rPr>
          <w:rFonts w:ascii="Lato" w:hAnsi="Lato" w:cstheme="minorHAnsi"/>
          <w:bdr w:val="none" w:sz="0" w:space="0" w:color="auto" w:frame="1"/>
        </w:rPr>
      </w:pPr>
      <w:r w:rsidRPr="00100168">
        <w:rPr>
          <w:rFonts w:ascii="Lato" w:hAnsi="Lato" w:cstheme="minorHAnsi"/>
          <w:bdr w:val="none" w:sz="0" w:space="0" w:color="auto" w:frame="1"/>
        </w:rPr>
        <w:t>Dada cuenta con el oficio de referencia,</w:t>
      </w:r>
      <w:r w:rsidR="00A11547" w:rsidRPr="00100168">
        <w:rPr>
          <w:rFonts w:ascii="Lato" w:hAnsi="Lato" w:cstheme="minorHAnsi"/>
          <w:bdr w:val="none" w:sz="0" w:space="0" w:color="auto" w:frame="1"/>
        </w:rPr>
        <w:t xml:space="preserve"> así como </w:t>
      </w:r>
      <w:r w:rsidR="0076536B" w:rsidRPr="00100168">
        <w:rPr>
          <w:rFonts w:ascii="Lato" w:hAnsi="Lato" w:cstheme="minorHAnsi"/>
          <w:bdr w:val="none" w:sz="0" w:space="0" w:color="auto" w:frame="1"/>
        </w:rPr>
        <w:t xml:space="preserve">con </w:t>
      </w:r>
      <w:r w:rsidR="00A11547" w:rsidRPr="00100168">
        <w:rPr>
          <w:rFonts w:ascii="Lato" w:hAnsi="Lato" w:cstheme="minorHAnsi"/>
          <w:bdr w:val="none" w:sz="0" w:space="0" w:color="auto" w:frame="1"/>
        </w:rPr>
        <w:t>el acta número CCJ/SO/08/2025, correspondiente a la sesión ordinaria privada de la Comisión de Carrera Judicial celebrada el quince de julio de dos mil veinticinco,</w:t>
      </w:r>
      <w:r w:rsidRPr="00100168">
        <w:rPr>
          <w:rFonts w:ascii="Lato" w:hAnsi="Lato" w:cstheme="minorHAnsi"/>
          <w:bdr w:val="none" w:sz="0" w:space="0" w:color="auto" w:frame="1"/>
        </w:rPr>
        <w:t xml:space="preserve"> mediante l</w:t>
      </w:r>
      <w:r w:rsidR="00A11547" w:rsidRPr="00100168">
        <w:rPr>
          <w:rFonts w:ascii="Lato" w:hAnsi="Lato" w:cstheme="minorHAnsi"/>
          <w:bdr w:val="none" w:sz="0" w:space="0" w:color="auto" w:frame="1"/>
        </w:rPr>
        <w:t>a</w:t>
      </w:r>
      <w:r w:rsidRPr="00100168">
        <w:rPr>
          <w:rFonts w:ascii="Lato" w:hAnsi="Lato" w:cstheme="minorHAnsi"/>
          <w:bdr w:val="none" w:sz="0" w:space="0" w:color="auto" w:frame="1"/>
        </w:rPr>
        <w:t xml:space="preserve"> cual, la Licenciada Alejandra </w:t>
      </w:r>
      <w:proofErr w:type="spellStart"/>
      <w:r w:rsidRPr="00100168">
        <w:rPr>
          <w:rFonts w:ascii="Lato" w:hAnsi="Lato" w:cstheme="minorHAnsi"/>
          <w:bdr w:val="none" w:sz="0" w:space="0" w:color="auto" w:frame="1"/>
        </w:rPr>
        <w:t>Cósetl</w:t>
      </w:r>
      <w:proofErr w:type="spellEnd"/>
      <w:r w:rsidRPr="00100168">
        <w:rPr>
          <w:rFonts w:ascii="Lato" w:hAnsi="Lato" w:cstheme="minorHAnsi"/>
          <w:bdr w:val="none" w:sz="0" w:space="0" w:color="auto" w:frame="1"/>
        </w:rPr>
        <w:t xml:space="preserve"> Flores, </w:t>
      </w:r>
      <w:proofErr w:type="gramStart"/>
      <w:r w:rsidRPr="00100168">
        <w:rPr>
          <w:rFonts w:ascii="Lato" w:hAnsi="Lato" w:cstheme="minorHAnsi"/>
          <w:bdr w:val="none" w:sz="0" w:space="0" w:color="auto" w:frame="1"/>
        </w:rPr>
        <w:t>Consejera</w:t>
      </w:r>
      <w:proofErr w:type="gramEnd"/>
      <w:r w:rsidRPr="00100168">
        <w:rPr>
          <w:rFonts w:ascii="Lato" w:hAnsi="Lato" w:cstheme="minorHAnsi"/>
          <w:bdr w:val="none" w:sz="0" w:space="0" w:color="auto" w:frame="1"/>
        </w:rPr>
        <w:t xml:space="preserve"> integrante de est</w:t>
      </w:r>
      <w:r w:rsidR="0007255A" w:rsidRPr="00100168">
        <w:rPr>
          <w:rFonts w:ascii="Lato" w:hAnsi="Lato" w:cstheme="minorHAnsi"/>
          <w:bdr w:val="none" w:sz="0" w:space="0" w:color="auto" w:frame="1"/>
        </w:rPr>
        <w:t>e</w:t>
      </w:r>
      <w:r w:rsidRPr="00100168">
        <w:rPr>
          <w:rFonts w:ascii="Lato" w:hAnsi="Lato" w:cstheme="minorHAnsi"/>
          <w:bdr w:val="none" w:sz="0" w:space="0" w:color="auto" w:frame="1"/>
        </w:rPr>
        <w:t xml:space="preserve"> </w:t>
      </w:r>
      <w:r w:rsidRPr="00100168">
        <w:rPr>
          <w:rFonts w:ascii="Lato" w:hAnsi="Lato" w:cstheme="minorHAnsi"/>
          <w:bdr w:val="none" w:sz="0" w:space="0" w:color="auto" w:frame="1"/>
        </w:rPr>
        <w:lastRenderedPageBreak/>
        <w:t xml:space="preserve">Cuerpo Colegiado, </w:t>
      </w:r>
      <w:r w:rsidR="00A11547" w:rsidRPr="00100168">
        <w:rPr>
          <w:rFonts w:ascii="Lato" w:hAnsi="Lato" w:cstheme="minorHAnsi"/>
          <w:bdr w:val="none" w:sz="0" w:space="0" w:color="auto" w:frame="1"/>
        </w:rPr>
        <w:t>da cuenta de su contenido e informa la aprobación de los acuerdo</w:t>
      </w:r>
      <w:r w:rsidR="006113B9" w:rsidRPr="00100168">
        <w:rPr>
          <w:rFonts w:ascii="Lato" w:hAnsi="Lato" w:cstheme="minorHAnsi"/>
          <w:bdr w:val="none" w:sz="0" w:space="0" w:color="auto" w:frame="1"/>
        </w:rPr>
        <w:t>s</w:t>
      </w:r>
      <w:r w:rsidR="00A11547" w:rsidRPr="00100168">
        <w:rPr>
          <w:rFonts w:ascii="Lato" w:hAnsi="Lato" w:cstheme="minorHAnsi"/>
          <w:bdr w:val="none" w:sz="0" w:space="0" w:color="auto" w:frame="1"/>
        </w:rPr>
        <w:t xml:space="preserve"> siguiente</w:t>
      </w:r>
      <w:r w:rsidR="006113B9" w:rsidRPr="00100168">
        <w:rPr>
          <w:rFonts w:ascii="Lato" w:hAnsi="Lato" w:cstheme="minorHAnsi"/>
          <w:bdr w:val="none" w:sz="0" w:space="0" w:color="auto" w:frame="1"/>
        </w:rPr>
        <w:t>s</w:t>
      </w:r>
      <w:r w:rsidR="00A11547" w:rsidRPr="00100168">
        <w:rPr>
          <w:rFonts w:ascii="Lato" w:hAnsi="Lato" w:cstheme="minorHAnsi"/>
          <w:bdr w:val="none" w:sz="0" w:space="0" w:color="auto" w:frame="1"/>
        </w:rPr>
        <w:t>:</w:t>
      </w:r>
    </w:p>
    <w:p w14:paraId="0BAB57BC" w14:textId="3FD07358" w:rsidR="00A11547" w:rsidRPr="00100168" w:rsidRDefault="0007255A" w:rsidP="00E67FDE">
      <w:pPr>
        <w:pStyle w:val="Prrafodelista"/>
        <w:numPr>
          <w:ilvl w:val="0"/>
          <w:numId w:val="3"/>
        </w:numPr>
        <w:spacing w:after="0" w:line="480" w:lineRule="auto"/>
        <w:jc w:val="both"/>
        <w:rPr>
          <w:rFonts w:ascii="Lato" w:hAnsi="Lato" w:cstheme="minorHAnsi"/>
          <w:b/>
          <w:bCs/>
          <w:bdr w:val="none" w:sz="0" w:space="0" w:color="auto" w:frame="1"/>
        </w:rPr>
      </w:pPr>
      <w:r w:rsidRPr="00100168">
        <w:rPr>
          <w:rFonts w:ascii="Lato" w:hAnsi="Lato" w:cstheme="minorHAnsi"/>
          <w:bdr w:val="none" w:sz="0" w:space="0" w:color="auto" w:frame="1"/>
        </w:rPr>
        <w:t>R</w:t>
      </w:r>
      <w:r w:rsidR="00A11547" w:rsidRPr="00100168">
        <w:rPr>
          <w:rFonts w:ascii="Lato" w:hAnsi="Lato" w:cstheme="minorHAnsi"/>
          <w:bdr w:val="none" w:sz="0" w:space="0" w:color="auto" w:frame="1"/>
        </w:rPr>
        <w:t>ealización del curso de capacitación denominado “Pautas Generales en la Redacción de Sentencias”</w:t>
      </w:r>
      <w:r w:rsidR="00BE2392" w:rsidRPr="00100168">
        <w:rPr>
          <w:rFonts w:ascii="Lato" w:hAnsi="Lato" w:cstheme="minorHAnsi"/>
          <w:bdr w:val="none" w:sz="0" w:space="0" w:color="auto" w:frame="1"/>
        </w:rPr>
        <w:t>,</w:t>
      </w:r>
      <w:r w:rsidR="00A11547" w:rsidRPr="00100168">
        <w:rPr>
          <w:rFonts w:ascii="Lato" w:hAnsi="Lato" w:cstheme="minorHAnsi"/>
          <w:bdr w:val="none" w:sz="0" w:space="0" w:color="auto" w:frame="1"/>
        </w:rPr>
        <w:t xml:space="preserve"> mismo que será impartido por el Maestro Mario Alberto Sánchez Vázquez, </w:t>
      </w:r>
      <w:proofErr w:type="gramStart"/>
      <w:r w:rsidR="00A11547" w:rsidRPr="00100168">
        <w:rPr>
          <w:rFonts w:ascii="Lato" w:hAnsi="Lato" w:cstheme="minorHAnsi"/>
          <w:bdr w:val="none" w:sz="0" w:space="0" w:color="auto" w:frame="1"/>
        </w:rPr>
        <w:t>Secretario</w:t>
      </w:r>
      <w:proofErr w:type="gramEnd"/>
      <w:r w:rsidR="00A11547" w:rsidRPr="00100168">
        <w:rPr>
          <w:rFonts w:ascii="Lato" w:hAnsi="Lato" w:cstheme="minorHAnsi"/>
          <w:bdr w:val="none" w:sz="0" w:space="0" w:color="auto" w:frame="1"/>
        </w:rPr>
        <w:t xml:space="preserve"> del Primer Tribunal Colegiado en Materia Civil del Sexto Circuito del Poder Judicial Federal, el día siete de agosto de dos mil veinticinco, en un horario de 14:00 a 15:00</w:t>
      </w:r>
      <w:r w:rsidR="006113B9" w:rsidRPr="00100168">
        <w:rPr>
          <w:rFonts w:ascii="Lato" w:hAnsi="Lato" w:cstheme="minorHAnsi"/>
          <w:bdr w:val="none" w:sz="0" w:space="0" w:color="auto" w:frame="1"/>
        </w:rPr>
        <w:t xml:space="preserve"> horas, evento abierto al público</w:t>
      </w:r>
      <w:r w:rsidR="0076536B" w:rsidRPr="00100168">
        <w:rPr>
          <w:rFonts w:ascii="Lato" w:hAnsi="Lato" w:cstheme="minorHAnsi"/>
          <w:bdr w:val="none" w:sz="0" w:space="0" w:color="auto" w:frame="1"/>
        </w:rPr>
        <w:t>,</w:t>
      </w:r>
      <w:r w:rsidR="006113B9" w:rsidRPr="00100168">
        <w:rPr>
          <w:rFonts w:ascii="Lato" w:hAnsi="Lato" w:cstheme="minorHAnsi"/>
          <w:bdr w:val="none" w:sz="0" w:space="0" w:color="auto" w:frame="1"/>
        </w:rPr>
        <w:t xml:space="preserve"> a las y los servidores públicos </w:t>
      </w:r>
      <w:r w:rsidR="00CF60A4" w:rsidRPr="00100168">
        <w:rPr>
          <w:rFonts w:ascii="Lato" w:hAnsi="Lato" w:cstheme="minorHAnsi"/>
          <w:bdr w:val="none" w:sz="0" w:space="0" w:color="auto" w:frame="1"/>
        </w:rPr>
        <w:t>d</w:t>
      </w:r>
      <w:r w:rsidR="006113B9" w:rsidRPr="00100168">
        <w:rPr>
          <w:rFonts w:ascii="Lato" w:hAnsi="Lato" w:cstheme="minorHAnsi"/>
          <w:bdr w:val="none" w:sz="0" w:space="0" w:color="auto" w:frame="1"/>
        </w:rPr>
        <w:t>el Poder Judicial del Estado, de manera gratuita.</w:t>
      </w:r>
    </w:p>
    <w:p w14:paraId="0F7C5FCD" w14:textId="24B5B3A8" w:rsidR="006113B9" w:rsidRPr="00100168" w:rsidRDefault="00BE2392" w:rsidP="00E67FDE">
      <w:pPr>
        <w:pStyle w:val="Prrafodelista"/>
        <w:numPr>
          <w:ilvl w:val="0"/>
          <w:numId w:val="3"/>
        </w:numPr>
        <w:spacing w:after="0" w:line="480" w:lineRule="auto"/>
        <w:jc w:val="both"/>
        <w:rPr>
          <w:rFonts w:ascii="Lato" w:hAnsi="Lato" w:cstheme="minorHAnsi"/>
          <w:b/>
          <w:bCs/>
          <w:bdr w:val="none" w:sz="0" w:space="0" w:color="auto" w:frame="1"/>
        </w:rPr>
      </w:pPr>
      <w:r w:rsidRPr="00100168">
        <w:rPr>
          <w:rFonts w:ascii="Lato" w:hAnsi="Lato" w:cstheme="minorHAnsi"/>
          <w:bdr w:val="none" w:sz="0" w:space="0" w:color="auto" w:frame="1"/>
        </w:rPr>
        <w:t>Auto</w:t>
      </w:r>
      <w:r w:rsidR="006113B9" w:rsidRPr="00100168">
        <w:rPr>
          <w:rFonts w:ascii="Lato" w:hAnsi="Lato" w:cstheme="minorHAnsi"/>
          <w:bdr w:val="none" w:sz="0" w:space="0" w:color="auto" w:frame="1"/>
        </w:rPr>
        <w:t xml:space="preserve">rizar un tercer periodo a la practicante judicial Esmeralda </w:t>
      </w:r>
      <w:proofErr w:type="spellStart"/>
      <w:r w:rsidR="006113B9" w:rsidRPr="00100168">
        <w:rPr>
          <w:rFonts w:ascii="Lato" w:hAnsi="Lato" w:cstheme="minorHAnsi"/>
          <w:bdr w:val="none" w:sz="0" w:space="0" w:color="auto" w:frame="1"/>
        </w:rPr>
        <w:t>Teopancal</w:t>
      </w:r>
      <w:proofErr w:type="spellEnd"/>
      <w:r w:rsidR="006113B9" w:rsidRPr="00100168">
        <w:rPr>
          <w:rFonts w:ascii="Lato" w:hAnsi="Lato" w:cstheme="minorHAnsi"/>
          <w:bdr w:val="none" w:sz="0" w:space="0" w:color="auto" w:frame="1"/>
        </w:rPr>
        <w:t xml:space="preserve"> Calvario, asignada </w:t>
      </w:r>
      <w:r w:rsidR="00E122E7" w:rsidRPr="00100168">
        <w:rPr>
          <w:rFonts w:ascii="Lato" w:hAnsi="Lato" w:cstheme="minorHAnsi"/>
          <w:bdr w:val="none" w:sz="0" w:space="0" w:color="auto" w:frame="1"/>
        </w:rPr>
        <w:t>al</w:t>
      </w:r>
      <w:r w:rsidR="006113B9" w:rsidRPr="00100168">
        <w:rPr>
          <w:rFonts w:ascii="Lato" w:hAnsi="Lato" w:cstheme="minorHAnsi"/>
          <w:bdr w:val="none" w:sz="0" w:space="0" w:color="auto" w:frame="1"/>
        </w:rPr>
        <w:t xml:space="preserve"> Juzgado Primero Civil y Familiar del Distrito Judicial de Xicohténcatl</w:t>
      </w:r>
      <w:r w:rsidR="00E122E7" w:rsidRPr="00100168">
        <w:rPr>
          <w:rFonts w:ascii="Lato" w:hAnsi="Lato" w:cstheme="minorHAnsi"/>
          <w:bdr w:val="none" w:sz="0" w:space="0" w:color="auto" w:frame="1"/>
        </w:rPr>
        <w:t>.</w:t>
      </w:r>
    </w:p>
    <w:p w14:paraId="6B0C37A8" w14:textId="37858E39" w:rsidR="006113B9" w:rsidRPr="00100168" w:rsidRDefault="006113B9" w:rsidP="00327FD4">
      <w:pPr>
        <w:spacing w:after="0" w:line="480" w:lineRule="auto"/>
        <w:jc w:val="both"/>
        <w:rPr>
          <w:rFonts w:ascii="Lato" w:hAnsi="Lato" w:cstheme="minorHAnsi"/>
          <w:bCs/>
          <w:bdr w:val="none" w:sz="0" w:space="0" w:color="auto" w:frame="1"/>
        </w:rPr>
      </w:pPr>
      <w:r w:rsidRPr="00100168">
        <w:rPr>
          <w:rFonts w:ascii="Lato" w:hAnsi="Lato" w:cstheme="minorHAnsi"/>
          <w:bdr w:val="none" w:sz="0" w:space="0" w:color="auto" w:frame="1"/>
        </w:rPr>
        <w:t>En atención a lo anterior, tomando en consideración que los asuntos expuestos fueron analizados en la Comisión de Carrera Judicial, determinando su viabilidad</w:t>
      </w:r>
      <w:r w:rsidR="00466486" w:rsidRPr="00100168">
        <w:rPr>
          <w:rFonts w:ascii="Lato" w:hAnsi="Lato" w:cstheme="minorHAnsi"/>
          <w:bdr w:val="none" w:sz="0" w:space="0" w:color="auto" w:frame="1"/>
        </w:rPr>
        <w:t xml:space="preserve"> y aprobación</w:t>
      </w:r>
      <w:r w:rsidRPr="00100168">
        <w:rPr>
          <w:rFonts w:ascii="Lato" w:hAnsi="Lato" w:cstheme="minorHAnsi"/>
          <w:bdr w:val="none" w:sz="0" w:space="0" w:color="auto" w:frame="1"/>
        </w:rPr>
        <w:t xml:space="preserve">, </w:t>
      </w:r>
      <w:r w:rsidR="005E32E9" w:rsidRPr="00100168">
        <w:rPr>
          <w:rFonts w:ascii="Lato" w:hAnsi="Lato" w:cstheme="minorHAnsi"/>
          <w:bdr w:val="none" w:sz="0" w:space="0" w:color="auto" w:frame="1"/>
        </w:rPr>
        <w:t xml:space="preserve">en consecuencia, </w:t>
      </w:r>
      <w:r w:rsidRPr="00100168">
        <w:rPr>
          <w:rFonts w:ascii="Lato" w:hAnsi="Lato" w:cstheme="minorHAnsi"/>
          <w:bdr w:val="none" w:sz="0" w:space="0" w:color="auto" w:frame="1"/>
        </w:rPr>
        <w:t>con fundamento en lo que establecen los artículos 61 de la Ley Orgánica del Poder Judicial del Estado</w:t>
      </w:r>
      <w:r w:rsidR="005E32E9" w:rsidRPr="00100168">
        <w:rPr>
          <w:rFonts w:ascii="Lato" w:hAnsi="Lato" w:cstheme="minorHAnsi"/>
          <w:bdr w:val="none" w:sz="0" w:space="0" w:color="auto" w:frame="1"/>
        </w:rPr>
        <w:t xml:space="preserve">; </w:t>
      </w:r>
      <w:r w:rsidRPr="00100168">
        <w:rPr>
          <w:rFonts w:ascii="Lato" w:hAnsi="Lato" w:cstheme="minorHAnsi"/>
          <w:bCs/>
          <w:bdr w:val="none" w:sz="0" w:space="0" w:color="auto" w:frame="1"/>
        </w:rPr>
        <w:t xml:space="preserve">7 </w:t>
      </w:r>
      <w:r w:rsidR="005E32E9" w:rsidRPr="00100168">
        <w:rPr>
          <w:rFonts w:ascii="Lato" w:hAnsi="Lato" w:cstheme="minorHAnsi"/>
          <w:bCs/>
          <w:bdr w:val="none" w:sz="0" w:space="0" w:color="auto" w:frame="1"/>
        </w:rPr>
        <w:t xml:space="preserve">y Transitorio SEGUNDO de los </w:t>
      </w:r>
      <w:r w:rsidRPr="00100168">
        <w:rPr>
          <w:rFonts w:ascii="Lato" w:hAnsi="Lato" w:cstheme="minorHAnsi"/>
          <w:bCs/>
          <w:bdr w:val="none" w:sz="0" w:space="0" w:color="auto" w:frame="1"/>
        </w:rPr>
        <w:t>Lineamientos para las Practicas Judiciales en el Poder Judicial del Estado</w:t>
      </w:r>
      <w:r w:rsidR="005E32E9" w:rsidRPr="00100168">
        <w:rPr>
          <w:rFonts w:ascii="Lato" w:hAnsi="Lato" w:cstheme="minorHAnsi"/>
          <w:bCs/>
          <w:bdr w:val="none" w:sz="0" w:space="0" w:color="auto" w:frame="1"/>
        </w:rPr>
        <w:t>, se determina:</w:t>
      </w:r>
    </w:p>
    <w:p w14:paraId="3A2DF611" w14:textId="6CBC5AE6" w:rsidR="006113B9" w:rsidRPr="00100168" w:rsidRDefault="006113B9" w:rsidP="00E67FDE">
      <w:pPr>
        <w:pStyle w:val="Prrafodelista"/>
        <w:numPr>
          <w:ilvl w:val="5"/>
          <w:numId w:val="4"/>
        </w:numPr>
        <w:tabs>
          <w:tab w:val="clear" w:pos="4320"/>
          <w:tab w:val="num" w:pos="3969"/>
        </w:tabs>
        <w:spacing w:after="0" w:line="480" w:lineRule="auto"/>
        <w:ind w:left="709"/>
        <w:jc w:val="both"/>
        <w:rPr>
          <w:rFonts w:ascii="Lato" w:hAnsi="Lato"/>
          <w:bCs/>
        </w:rPr>
      </w:pPr>
      <w:r w:rsidRPr="00100168">
        <w:rPr>
          <w:rFonts w:ascii="Lato" w:hAnsi="Lato"/>
          <w:bCs/>
        </w:rPr>
        <w:t>Tomar conocimiento del oficio</w:t>
      </w:r>
      <w:r w:rsidR="005E32E9" w:rsidRPr="00100168">
        <w:rPr>
          <w:rFonts w:ascii="Lato" w:hAnsi="Lato"/>
          <w:bCs/>
        </w:rPr>
        <w:t>, acta y anexos de cuenta.</w:t>
      </w:r>
    </w:p>
    <w:p w14:paraId="6170E530" w14:textId="65964A5C" w:rsidR="005E32E9" w:rsidRPr="00100168" w:rsidRDefault="005E32E9" w:rsidP="00E67FDE">
      <w:pPr>
        <w:pStyle w:val="Prrafodelista"/>
        <w:numPr>
          <w:ilvl w:val="5"/>
          <w:numId w:val="4"/>
        </w:numPr>
        <w:tabs>
          <w:tab w:val="clear" w:pos="4320"/>
          <w:tab w:val="num" w:pos="3969"/>
        </w:tabs>
        <w:spacing w:after="0" w:line="480" w:lineRule="auto"/>
        <w:ind w:left="709"/>
        <w:jc w:val="both"/>
        <w:rPr>
          <w:rFonts w:ascii="Lato" w:hAnsi="Lato"/>
          <w:bCs/>
        </w:rPr>
      </w:pPr>
      <w:r w:rsidRPr="00100168">
        <w:rPr>
          <w:rFonts w:ascii="Lato" w:hAnsi="Lato" w:cstheme="minorHAnsi"/>
          <w:bdr w:val="none" w:sz="0" w:space="0" w:color="auto" w:frame="1"/>
        </w:rPr>
        <w:t xml:space="preserve">Autorizar la realización del curso de capacitación denominado </w:t>
      </w:r>
      <w:r w:rsidRPr="00100168">
        <w:rPr>
          <w:rFonts w:ascii="Lato" w:hAnsi="Lato" w:cstheme="minorHAnsi"/>
          <w:b/>
          <w:bCs/>
          <w:bdr w:val="none" w:sz="0" w:space="0" w:color="auto" w:frame="1"/>
        </w:rPr>
        <w:t>“Pautas Generales en la Redacción de Sentencias”</w:t>
      </w:r>
      <w:r w:rsidR="00466486" w:rsidRPr="00100168">
        <w:rPr>
          <w:rFonts w:ascii="Lato" w:hAnsi="Lato" w:cstheme="minorHAnsi"/>
          <w:bdr w:val="none" w:sz="0" w:space="0" w:color="auto" w:frame="1"/>
        </w:rPr>
        <w:t xml:space="preserve">, </w:t>
      </w:r>
      <w:r w:rsidRPr="00100168">
        <w:rPr>
          <w:rFonts w:ascii="Lato" w:hAnsi="Lato" w:cstheme="minorHAnsi"/>
          <w:bdr w:val="none" w:sz="0" w:space="0" w:color="auto" w:frame="1"/>
        </w:rPr>
        <w:t xml:space="preserve">mismo que será impartido por el Maestro Mario Alberto Sánchez Vázquez, </w:t>
      </w:r>
      <w:proofErr w:type="gramStart"/>
      <w:r w:rsidRPr="00100168">
        <w:rPr>
          <w:rFonts w:ascii="Lato" w:hAnsi="Lato" w:cstheme="minorHAnsi"/>
          <w:bdr w:val="none" w:sz="0" w:space="0" w:color="auto" w:frame="1"/>
        </w:rPr>
        <w:t>Secretario</w:t>
      </w:r>
      <w:proofErr w:type="gramEnd"/>
      <w:r w:rsidRPr="00100168">
        <w:rPr>
          <w:rFonts w:ascii="Lato" w:hAnsi="Lato" w:cstheme="minorHAnsi"/>
          <w:bdr w:val="none" w:sz="0" w:space="0" w:color="auto" w:frame="1"/>
        </w:rPr>
        <w:t xml:space="preserve"> del Primer Tribunal Colegiado en Materia Civil del Sexto Circuito del Poder Judicial Federal, el día siete de agosto de dos mil veinticinco, en un horario de 14:00 a 15:00 horas, evento abierto al público</w:t>
      </w:r>
      <w:r w:rsidR="0076536B" w:rsidRPr="00100168">
        <w:rPr>
          <w:rFonts w:ascii="Lato" w:hAnsi="Lato" w:cstheme="minorHAnsi"/>
          <w:bdr w:val="none" w:sz="0" w:space="0" w:color="auto" w:frame="1"/>
        </w:rPr>
        <w:t>,</w:t>
      </w:r>
      <w:r w:rsidRPr="00100168">
        <w:rPr>
          <w:rFonts w:ascii="Lato" w:hAnsi="Lato" w:cstheme="minorHAnsi"/>
          <w:bdr w:val="none" w:sz="0" w:space="0" w:color="auto" w:frame="1"/>
        </w:rPr>
        <w:t xml:space="preserve"> a las y los servidores públicos </w:t>
      </w:r>
      <w:r w:rsidR="00CF60A4" w:rsidRPr="00100168">
        <w:rPr>
          <w:rFonts w:ascii="Lato" w:hAnsi="Lato" w:cstheme="minorHAnsi"/>
          <w:bdr w:val="none" w:sz="0" w:space="0" w:color="auto" w:frame="1"/>
        </w:rPr>
        <w:t>d</w:t>
      </w:r>
      <w:r w:rsidRPr="00100168">
        <w:rPr>
          <w:rFonts w:ascii="Lato" w:hAnsi="Lato" w:cstheme="minorHAnsi"/>
          <w:bdr w:val="none" w:sz="0" w:space="0" w:color="auto" w:frame="1"/>
        </w:rPr>
        <w:t>el Poder Judicial del Estado, de manera gratuita.</w:t>
      </w:r>
    </w:p>
    <w:p w14:paraId="1045B1A9" w14:textId="3AE5C3C5" w:rsidR="006113B9" w:rsidRPr="00100168" w:rsidRDefault="006113B9" w:rsidP="00E67FDE">
      <w:pPr>
        <w:pStyle w:val="Prrafodelista"/>
        <w:numPr>
          <w:ilvl w:val="5"/>
          <w:numId w:val="4"/>
        </w:numPr>
        <w:tabs>
          <w:tab w:val="clear" w:pos="4320"/>
          <w:tab w:val="num" w:pos="3969"/>
        </w:tabs>
        <w:spacing w:after="0" w:line="480" w:lineRule="auto"/>
        <w:ind w:left="709"/>
        <w:jc w:val="both"/>
        <w:rPr>
          <w:rFonts w:ascii="Lato" w:hAnsi="Lato"/>
          <w:bCs/>
        </w:rPr>
      </w:pPr>
      <w:r w:rsidRPr="00100168">
        <w:rPr>
          <w:rFonts w:ascii="Lato" w:hAnsi="Lato"/>
          <w:bCs/>
        </w:rPr>
        <w:t>Autorizar a la practicante judicial</w:t>
      </w:r>
      <w:r w:rsidR="005E32E9" w:rsidRPr="00100168">
        <w:rPr>
          <w:rFonts w:ascii="Lato" w:hAnsi="Lato"/>
          <w:bCs/>
        </w:rPr>
        <w:t xml:space="preserve"> Esmeralda </w:t>
      </w:r>
      <w:proofErr w:type="spellStart"/>
      <w:r w:rsidR="005E32E9" w:rsidRPr="00100168">
        <w:rPr>
          <w:rFonts w:ascii="Lato" w:hAnsi="Lato"/>
          <w:bCs/>
        </w:rPr>
        <w:t>Teopancal</w:t>
      </w:r>
      <w:proofErr w:type="spellEnd"/>
      <w:r w:rsidR="005E32E9" w:rsidRPr="00100168">
        <w:rPr>
          <w:rFonts w:ascii="Lato" w:hAnsi="Lato"/>
          <w:bCs/>
        </w:rPr>
        <w:t xml:space="preserve"> Calvario</w:t>
      </w:r>
      <w:r w:rsidRPr="00100168">
        <w:rPr>
          <w:rFonts w:ascii="Lato" w:hAnsi="Lato"/>
          <w:bCs/>
        </w:rPr>
        <w:t xml:space="preserve">, la prórroga solicitada para continuar con sus prácticas judiciales para un tercer periodo de seis meses, en el </w:t>
      </w:r>
      <w:r w:rsidR="005E32E9" w:rsidRPr="00100168">
        <w:rPr>
          <w:rFonts w:ascii="Lato" w:hAnsi="Lato" w:cstheme="minorHAnsi"/>
          <w:bdr w:val="none" w:sz="0" w:space="0" w:color="auto" w:frame="1"/>
        </w:rPr>
        <w:t xml:space="preserve">Juzgado Primero Civil y Familiar del Distrito Judicial de Xicohténcatl, </w:t>
      </w:r>
      <w:r w:rsidRPr="00100168">
        <w:rPr>
          <w:rFonts w:ascii="Lato" w:hAnsi="Lato"/>
          <w:bCs/>
        </w:rPr>
        <w:t>con efectos a partir de que le sea comunicada dicha autorización.</w:t>
      </w:r>
    </w:p>
    <w:p w14:paraId="5CBD5ECF" w14:textId="4BF881F3" w:rsidR="006113B9" w:rsidRPr="00100168" w:rsidRDefault="006113B9" w:rsidP="00E67FDE">
      <w:pPr>
        <w:pStyle w:val="Prrafodelista"/>
        <w:numPr>
          <w:ilvl w:val="5"/>
          <w:numId w:val="4"/>
        </w:numPr>
        <w:tabs>
          <w:tab w:val="clear" w:pos="4320"/>
          <w:tab w:val="num" w:pos="2410"/>
        </w:tabs>
        <w:spacing w:after="0" w:line="480" w:lineRule="auto"/>
        <w:ind w:left="709"/>
        <w:jc w:val="both"/>
        <w:rPr>
          <w:rFonts w:ascii="Lato" w:hAnsi="Lato"/>
          <w:bCs/>
        </w:rPr>
      </w:pPr>
      <w:r w:rsidRPr="00100168">
        <w:rPr>
          <w:rFonts w:ascii="Lato" w:hAnsi="Lato"/>
          <w:bCs/>
        </w:rPr>
        <w:lastRenderedPageBreak/>
        <w:t xml:space="preserve">En atención a la solicitud de la </w:t>
      </w:r>
      <w:proofErr w:type="gramStart"/>
      <w:r w:rsidRPr="00100168">
        <w:rPr>
          <w:rFonts w:ascii="Lato" w:hAnsi="Lato"/>
          <w:bCs/>
        </w:rPr>
        <w:t>Consejera</w:t>
      </w:r>
      <w:proofErr w:type="gramEnd"/>
      <w:r w:rsidRPr="00100168">
        <w:rPr>
          <w:rFonts w:ascii="Lato" w:hAnsi="Lato" w:cstheme="minorHAnsi"/>
          <w:bdr w:val="none" w:sz="0" w:space="0" w:color="auto" w:frame="1"/>
        </w:rPr>
        <w:t xml:space="preserve"> Alejandra </w:t>
      </w:r>
      <w:proofErr w:type="spellStart"/>
      <w:r w:rsidRPr="00100168">
        <w:rPr>
          <w:rFonts w:ascii="Lato" w:hAnsi="Lato" w:cstheme="minorHAnsi"/>
          <w:bdr w:val="none" w:sz="0" w:space="0" w:color="auto" w:frame="1"/>
        </w:rPr>
        <w:t>Cósetl</w:t>
      </w:r>
      <w:proofErr w:type="spellEnd"/>
      <w:r w:rsidRPr="00100168">
        <w:rPr>
          <w:rFonts w:ascii="Lato" w:hAnsi="Lato" w:cstheme="minorHAnsi"/>
          <w:bdr w:val="none" w:sz="0" w:space="0" w:color="auto" w:frame="1"/>
        </w:rPr>
        <w:t xml:space="preserve"> Flores, agréguese a su expediente de actividades, el acta de cuenta, para que surta los efectos legales correspondientes. </w:t>
      </w:r>
    </w:p>
    <w:p w14:paraId="3FF06E00" w14:textId="7C57BC86" w:rsidR="006113B9" w:rsidRPr="00216683" w:rsidRDefault="006113B9" w:rsidP="00327FD4">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100168">
        <w:rPr>
          <w:rFonts w:ascii="Lato" w:hAnsi="Lato"/>
          <w:bCs/>
          <w:sz w:val="22"/>
          <w:szCs w:val="22"/>
        </w:rPr>
        <w:t xml:space="preserve">Comuníquese esta determinación al </w:t>
      </w:r>
      <w:proofErr w:type="gramStart"/>
      <w:r w:rsidRPr="00100168">
        <w:rPr>
          <w:rFonts w:ascii="Lato" w:hAnsi="Lato"/>
          <w:bCs/>
          <w:sz w:val="22"/>
          <w:szCs w:val="22"/>
        </w:rPr>
        <w:t>Director</w:t>
      </w:r>
      <w:proofErr w:type="gramEnd"/>
      <w:r w:rsidRPr="00100168">
        <w:rPr>
          <w:rFonts w:ascii="Lato" w:hAnsi="Lato"/>
          <w:bCs/>
          <w:sz w:val="22"/>
          <w:szCs w:val="22"/>
        </w:rPr>
        <w:t xml:space="preserve"> del Instituto de Especialización Judicial y por su conducto, a la practicante judicial, así como a</w:t>
      </w:r>
      <w:r w:rsidR="005E32E9" w:rsidRPr="00100168">
        <w:rPr>
          <w:rFonts w:ascii="Lato" w:hAnsi="Lato"/>
          <w:bCs/>
          <w:sz w:val="22"/>
          <w:szCs w:val="22"/>
        </w:rPr>
        <w:t xml:space="preserve"> </w:t>
      </w:r>
      <w:r w:rsidRPr="00100168">
        <w:rPr>
          <w:rFonts w:ascii="Lato" w:hAnsi="Lato"/>
          <w:bCs/>
          <w:sz w:val="22"/>
          <w:szCs w:val="22"/>
        </w:rPr>
        <w:t>l</w:t>
      </w:r>
      <w:r w:rsidR="005E32E9" w:rsidRPr="00100168">
        <w:rPr>
          <w:rFonts w:ascii="Lato" w:hAnsi="Lato"/>
          <w:bCs/>
          <w:sz w:val="22"/>
          <w:szCs w:val="22"/>
        </w:rPr>
        <w:t>a</w:t>
      </w:r>
      <w:r w:rsidRPr="00100168">
        <w:rPr>
          <w:rFonts w:ascii="Lato" w:hAnsi="Lato"/>
          <w:bCs/>
          <w:sz w:val="22"/>
          <w:szCs w:val="22"/>
        </w:rPr>
        <w:t xml:space="preserve"> Titular del Órgano Jurisdiccional citado, para su conocimiento y efectos legales correspondientes, en vía de reiteración a la </w:t>
      </w:r>
      <w:r w:rsidRPr="00100168">
        <w:rPr>
          <w:rFonts w:ascii="Lato" w:hAnsi="Lato" w:cstheme="minorHAnsi"/>
          <w:bCs/>
          <w:sz w:val="22"/>
          <w:szCs w:val="22"/>
          <w:bdr w:val="none" w:sz="0" w:space="0" w:color="auto" w:frame="1"/>
        </w:rPr>
        <w:t xml:space="preserve">Licenciada Alejandra </w:t>
      </w:r>
      <w:proofErr w:type="spellStart"/>
      <w:r w:rsidRPr="00100168">
        <w:rPr>
          <w:rFonts w:ascii="Lato" w:hAnsi="Lato" w:cstheme="minorHAnsi"/>
          <w:bCs/>
          <w:sz w:val="22"/>
          <w:szCs w:val="22"/>
          <w:bdr w:val="none" w:sz="0" w:space="0" w:color="auto" w:frame="1"/>
        </w:rPr>
        <w:t>Cósetl</w:t>
      </w:r>
      <w:proofErr w:type="spellEnd"/>
      <w:r w:rsidRPr="00100168">
        <w:rPr>
          <w:rFonts w:ascii="Lato" w:hAnsi="Lato" w:cstheme="minorHAnsi"/>
          <w:bCs/>
          <w:sz w:val="22"/>
          <w:szCs w:val="22"/>
          <w:bdr w:val="none" w:sz="0" w:space="0" w:color="auto" w:frame="1"/>
        </w:rPr>
        <w:t xml:space="preserve"> Flores, Consejera integrante de este Cuerpo Colegiado, para constancia.</w:t>
      </w:r>
      <w:r w:rsidR="003652E7" w:rsidRPr="00100168">
        <w:rPr>
          <w:rFonts w:ascii="Lato" w:hAnsi="Lato" w:cstheme="minorHAnsi"/>
          <w:bCs/>
          <w:sz w:val="22"/>
          <w:szCs w:val="22"/>
          <w:bdr w:val="none" w:sz="0" w:space="0" w:color="auto" w:frame="1"/>
        </w:rPr>
        <w:t xml:space="preserve"> </w:t>
      </w:r>
      <w:bookmarkEnd w:id="19"/>
      <w:r w:rsidR="003652E7" w:rsidRPr="00216683">
        <w:rPr>
          <w:rFonts w:ascii="Lato" w:hAnsi="Lato" w:cstheme="minorHAnsi"/>
          <w:b/>
          <w:bCs/>
          <w:sz w:val="22"/>
          <w:szCs w:val="22"/>
          <w:u w:val="single"/>
        </w:rPr>
        <w:t>APROBADO POR UNANIMIDAD DE VOTOS</w:t>
      </w:r>
      <w:r w:rsidR="003652E7" w:rsidRPr="00216683">
        <w:rPr>
          <w:rFonts w:ascii="Lato" w:hAnsi="Lato" w:cstheme="minorHAnsi"/>
          <w:sz w:val="22"/>
          <w:szCs w:val="22"/>
        </w:rPr>
        <w:t>.</w:t>
      </w:r>
    </w:p>
    <w:p w14:paraId="0F68FFE3" w14:textId="40A47B5F" w:rsidR="00E122E7" w:rsidRPr="00100168" w:rsidRDefault="00E122E7" w:rsidP="003652E7">
      <w:pPr>
        <w:spacing w:after="0" w:line="480" w:lineRule="auto"/>
        <w:ind w:firstLine="708"/>
        <w:jc w:val="both"/>
        <w:rPr>
          <w:rFonts w:ascii="Lato" w:hAnsi="Lato" w:cstheme="minorHAnsi"/>
          <w:b/>
          <w:bdr w:val="none" w:sz="0" w:space="0" w:color="auto" w:frame="1"/>
        </w:rPr>
      </w:pPr>
      <w:bookmarkStart w:id="21" w:name="_Hlk205382354"/>
      <w:r w:rsidRPr="00100168">
        <w:rPr>
          <w:rFonts w:ascii="Lato" w:hAnsi="Lato"/>
          <w:b/>
          <w:bCs/>
        </w:rPr>
        <w:t>ACUERDO V/</w:t>
      </w:r>
      <w:r w:rsidR="009F2395" w:rsidRPr="00100168">
        <w:rPr>
          <w:rFonts w:ascii="Lato" w:hAnsi="Lato"/>
          <w:b/>
          <w:bCs/>
        </w:rPr>
        <w:t>74/2025</w:t>
      </w:r>
      <w:r w:rsidRPr="00100168">
        <w:rPr>
          <w:rFonts w:ascii="Lato" w:hAnsi="Lato"/>
          <w:b/>
          <w:bCs/>
        </w:rPr>
        <w:t xml:space="preserve">. </w:t>
      </w:r>
      <w:r w:rsidR="00144D45" w:rsidRPr="00100168">
        <w:rPr>
          <w:rFonts w:ascii="Lato" w:hAnsi="Lato" w:cstheme="minorHAnsi"/>
          <w:b/>
          <w:bdr w:val="none" w:sz="0" w:space="0" w:color="auto" w:frame="1"/>
        </w:rPr>
        <w:t>O</w:t>
      </w:r>
      <w:r w:rsidRPr="00100168">
        <w:rPr>
          <w:rFonts w:ascii="Lato" w:hAnsi="Lato" w:cstheme="minorHAnsi"/>
          <w:b/>
          <w:bdr w:val="none" w:sz="0" w:space="0" w:color="auto" w:frame="1"/>
        </w:rPr>
        <w:t xml:space="preserve">ficio número CJET/C/037/2025, recibido el diecisiete de julio de dos mil veinticinco, signado por la Licenciada Violeta Fernández Vázquez, </w:t>
      </w:r>
      <w:proofErr w:type="gramStart"/>
      <w:r w:rsidRPr="00100168">
        <w:rPr>
          <w:rFonts w:ascii="Lato" w:hAnsi="Lato" w:cstheme="minorHAnsi"/>
          <w:b/>
          <w:bdr w:val="none" w:sz="0" w:space="0" w:color="auto" w:frame="1"/>
        </w:rPr>
        <w:t>Consejera</w:t>
      </w:r>
      <w:proofErr w:type="gramEnd"/>
      <w:r w:rsidRPr="00100168">
        <w:rPr>
          <w:rFonts w:ascii="Lato" w:hAnsi="Lato" w:cstheme="minorHAnsi"/>
          <w:b/>
          <w:bdr w:val="none" w:sz="0" w:space="0" w:color="auto" w:frame="1"/>
        </w:rPr>
        <w:t xml:space="preserve"> y Visitadora integrante de este Cuerpo Colegiado.</w:t>
      </w:r>
      <w:r w:rsidR="003652E7" w:rsidRPr="00100168">
        <w:rPr>
          <w:rFonts w:ascii="Lato" w:hAnsi="Lato" w:cstheme="minorHAnsi"/>
          <w:b/>
          <w:bdr w:val="none" w:sz="0" w:space="0" w:color="auto" w:frame="1"/>
        </w:rPr>
        <w:t xml:space="preserve"> - - - - - - - - - - - - - - - - - - - - - - - - - - - - - - - - - - - - - - - - - - - - - - - - -</w:t>
      </w:r>
    </w:p>
    <w:p w14:paraId="6292551D" w14:textId="7437A79F" w:rsidR="00E122E7" w:rsidRPr="00100168" w:rsidRDefault="00E122E7" w:rsidP="00327FD4">
      <w:pPr>
        <w:spacing w:after="0" w:line="480" w:lineRule="auto"/>
        <w:jc w:val="both"/>
        <w:rPr>
          <w:rFonts w:ascii="Lato" w:hAnsi="Lato" w:cstheme="minorHAnsi"/>
          <w:bCs/>
          <w:bdr w:val="none" w:sz="0" w:space="0" w:color="auto" w:frame="1"/>
        </w:rPr>
      </w:pPr>
      <w:r w:rsidRPr="00100168">
        <w:rPr>
          <w:rFonts w:ascii="Lato" w:hAnsi="Lato" w:cs="Calibri"/>
          <w:bdr w:val="none" w:sz="0" w:space="0" w:color="auto" w:frame="1"/>
        </w:rPr>
        <w:t xml:space="preserve">Dada cuenta con el oficio de referencia, mediante el cual, </w:t>
      </w:r>
      <w:r w:rsidRPr="00100168">
        <w:rPr>
          <w:rFonts w:ascii="Lato" w:hAnsi="Lato" w:cstheme="minorHAnsi"/>
          <w:bCs/>
          <w:bdr w:val="none" w:sz="0" w:space="0" w:color="auto" w:frame="1"/>
        </w:rPr>
        <w:t xml:space="preserve">la Licenciada Violeta Fernández Vázquez, </w:t>
      </w:r>
      <w:proofErr w:type="gramStart"/>
      <w:r w:rsidRPr="00100168">
        <w:rPr>
          <w:rFonts w:ascii="Lato" w:hAnsi="Lato" w:cstheme="minorHAnsi"/>
          <w:bCs/>
          <w:bdr w:val="none" w:sz="0" w:space="0" w:color="auto" w:frame="1"/>
        </w:rPr>
        <w:t>Consejera</w:t>
      </w:r>
      <w:proofErr w:type="gramEnd"/>
      <w:r w:rsidRPr="00100168">
        <w:rPr>
          <w:rFonts w:ascii="Lato" w:hAnsi="Lato" w:cstheme="minorHAnsi"/>
          <w:bCs/>
          <w:bdr w:val="none" w:sz="0" w:space="0" w:color="auto" w:frame="1"/>
        </w:rPr>
        <w:t xml:space="preserve"> integrante de este Cuerpo Colegiado, remite las actas que corresponden a la primera </w:t>
      </w:r>
      <w:r w:rsidR="00407448">
        <w:rPr>
          <w:rFonts w:ascii="Lato" w:hAnsi="Lato" w:cstheme="minorHAnsi"/>
          <w:bCs/>
          <w:bdr w:val="none" w:sz="0" w:space="0" w:color="auto" w:frame="1"/>
        </w:rPr>
        <w:t xml:space="preserve">visita </w:t>
      </w:r>
      <w:r w:rsidRPr="00100168">
        <w:rPr>
          <w:rFonts w:ascii="Lato" w:hAnsi="Lato" w:cstheme="minorHAnsi"/>
          <w:bCs/>
          <w:bdr w:val="none" w:sz="0" w:space="0" w:color="auto" w:frame="1"/>
        </w:rPr>
        <w:t>extraordinaria practicadas a las diversas áreas del Poder Judicial que en su carácter de Consejera Visitadora realizó durante el mes de junio de dos mil veinticinco, para los efectos a que haya lugar, las cuales se describen en la tabla inserta en dicho oficio relacionadas del uno al nueve.</w:t>
      </w:r>
    </w:p>
    <w:p w14:paraId="019B795A" w14:textId="1CE5F188" w:rsidR="00E122E7" w:rsidRPr="00100168" w:rsidRDefault="00E122E7" w:rsidP="00327FD4">
      <w:pPr>
        <w:pStyle w:val="NormalWeb"/>
        <w:spacing w:before="0" w:beforeAutospacing="0" w:after="0" w:afterAutospacing="0" w:line="480" w:lineRule="auto"/>
        <w:jc w:val="both"/>
        <w:rPr>
          <w:rFonts w:ascii="Lato" w:hAnsi="Lato" w:cs="Calibri"/>
          <w:sz w:val="22"/>
          <w:szCs w:val="22"/>
          <w:bdr w:val="none" w:sz="0" w:space="0" w:color="auto" w:frame="1"/>
        </w:rPr>
      </w:pPr>
      <w:r w:rsidRPr="00100168">
        <w:rPr>
          <w:rFonts w:ascii="Lato" w:hAnsi="Lato" w:cs="Calibri"/>
          <w:sz w:val="22"/>
          <w:szCs w:val="22"/>
          <w:bdr w:val="none" w:sz="0" w:space="0" w:color="auto" w:frame="1"/>
        </w:rPr>
        <w:t>Al respecto,</w:t>
      </w:r>
      <w:r w:rsidR="005E0841" w:rsidRPr="00100168">
        <w:rPr>
          <w:rFonts w:ascii="Lato" w:hAnsi="Lato" w:cs="Calibri"/>
          <w:sz w:val="22"/>
          <w:szCs w:val="22"/>
          <w:bdr w:val="none" w:sz="0" w:space="0" w:color="auto" w:frame="1"/>
        </w:rPr>
        <w:t xml:space="preserve"> </w:t>
      </w:r>
      <w:r w:rsidRPr="00100168">
        <w:rPr>
          <w:rFonts w:ascii="Lato" w:hAnsi="Lato" w:cs="Calibri"/>
          <w:sz w:val="22"/>
          <w:szCs w:val="22"/>
          <w:bdr w:val="none" w:sz="0" w:space="0" w:color="auto" w:frame="1"/>
        </w:rPr>
        <w:t>con fundamento en lo que establece el artículo 61 de la Ley Orgánica del Poder Judicial del Estado, se determina:</w:t>
      </w:r>
    </w:p>
    <w:p w14:paraId="277FED48" w14:textId="569AC04F" w:rsidR="00E122E7" w:rsidRPr="00100168" w:rsidRDefault="00E122E7" w:rsidP="00E67FDE">
      <w:pPr>
        <w:pStyle w:val="NormalWeb"/>
        <w:numPr>
          <w:ilvl w:val="0"/>
          <w:numId w:val="5"/>
        </w:numPr>
        <w:spacing w:before="0" w:beforeAutospacing="0" w:after="0" w:afterAutospacing="0" w:line="480" w:lineRule="auto"/>
        <w:jc w:val="both"/>
        <w:rPr>
          <w:rFonts w:ascii="Lato" w:hAnsi="Lato" w:cs="Calibri"/>
          <w:sz w:val="22"/>
          <w:szCs w:val="22"/>
          <w:bdr w:val="none" w:sz="0" w:space="0" w:color="auto" w:frame="1"/>
        </w:rPr>
      </w:pPr>
      <w:r w:rsidRPr="00100168">
        <w:rPr>
          <w:rFonts w:ascii="Lato" w:hAnsi="Lato" w:cs="Calibri"/>
          <w:sz w:val="22"/>
          <w:szCs w:val="22"/>
          <w:bdr w:val="none" w:sz="0" w:space="0" w:color="auto" w:frame="1"/>
        </w:rPr>
        <w:t>Tomar conocimiento del oficio y actas de cuenta.</w:t>
      </w:r>
    </w:p>
    <w:p w14:paraId="56693BAD" w14:textId="556FA32C" w:rsidR="00E122E7" w:rsidRPr="00100168" w:rsidRDefault="005E0841" w:rsidP="00E67FDE">
      <w:pPr>
        <w:pStyle w:val="NormalWeb"/>
        <w:numPr>
          <w:ilvl w:val="0"/>
          <w:numId w:val="5"/>
        </w:numPr>
        <w:spacing w:before="0" w:beforeAutospacing="0" w:after="0" w:afterAutospacing="0" w:line="480" w:lineRule="auto"/>
        <w:jc w:val="both"/>
        <w:rPr>
          <w:rFonts w:ascii="Lato" w:hAnsi="Lato" w:cs="Calibri"/>
          <w:sz w:val="22"/>
          <w:szCs w:val="22"/>
          <w:bdr w:val="none" w:sz="0" w:space="0" w:color="auto" w:frame="1"/>
        </w:rPr>
      </w:pPr>
      <w:r w:rsidRPr="00100168">
        <w:rPr>
          <w:rFonts w:ascii="Lato" w:hAnsi="Lato" w:cs="Calibri"/>
          <w:sz w:val="22"/>
          <w:szCs w:val="22"/>
          <w:bdr w:val="none" w:sz="0" w:space="0" w:color="auto" w:frame="1"/>
        </w:rPr>
        <w:t>Turnar dichas actas al</w:t>
      </w:r>
      <w:r w:rsidR="00E122E7" w:rsidRPr="00100168">
        <w:rPr>
          <w:rFonts w:ascii="Lato" w:hAnsi="Lato" w:cs="Calibri"/>
          <w:sz w:val="22"/>
          <w:szCs w:val="22"/>
          <w:bdr w:val="none" w:sz="0" w:space="0" w:color="auto" w:frame="1"/>
        </w:rPr>
        <w:t xml:space="preserve"> expediente </w:t>
      </w:r>
      <w:r w:rsidRPr="00100168">
        <w:rPr>
          <w:rFonts w:ascii="Lato" w:hAnsi="Lato" w:cs="Calibri"/>
          <w:sz w:val="22"/>
          <w:szCs w:val="22"/>
          <w:bdr w:val="none" w:sz="0" w:space="0" w:color="auto" w:frame="1"/>
        </w:rPr>
        <w:t xml:space="preserve">de actividades de la </w:t>
      </w:r>
      <w:proofErr w:type="gramStart"/>
      <w:r w:rsidRPr="00100168">
        <w:rPr>
          <w:rFonts w:ascii="Lato" w:hAnsi="Lato" w:cs="Calibri"/>
          <w:sz w:val="22"/>
          <w:szCs w:val="22"/>
          <w:bdr w:val="none" w:sz="0" w:space="0" w:color="auto" w:frame="1"/>
        </w:rPr>
        <w:t>Consejera</w:t>
      </w:r>
      <w:proofErr w:type="gramEnd"/>
      <w:r w:rsidRPr="00100168">
        <w:rPr>
          <w:rFonts w:ascii="Lato" w:hAnsi="Lato" w:cs="Calibri"/>
          <w:sz w:val="22"/>
          <w:szCs w:val="22"/>
          <w:bdr w:val="none" w:sz="0" w:space="0" w:color="auto" w:frame="1"/>
        </w:rPr>
        <w:t xml:space="preserve"> </w:t>
      </w:r>
      <w:r w:rsidRPr="00100168">
        <w:rPr>
          <w:rFonts w:ascii="Lato" w:hAnsi="Lato" w:cstheme="minorHAnsi"/>
          <w:bCs/>
          <w:sz w:val="22"/>
          <w:szCs w:val="22"/>
          <w:bdr w:val="none" w:sz="0" w:space="0" w:color="auto" w:frame="1"/>
        </w:rPr>
        <w:t>Violeta Fernández Vázquez,</w:t>
      </w:r>
      <w:r w:rsidRPr="00100168">
        <w:rPr>
          <w:rFonts w:ascii="Lato" w:hAnsi="Lato" w:cs="Calibri"/>
          <w:sz w:val="22"/>
          <w:szCs w:val="22"/>
          <w:bdr w:val="none" w:sz="0" w:space="0" w:color="auto" w:frame="1"/>
        </w:rPr>
        <w:t xml:space="preserve"> que se llevan en la Secretaría Ejecutiva, para los efectos legales correspondientes.</w:t>
      </w:r>
    </w:p>
    <w:p w14:paraId="107A21FA" w14:textId="2D402A6A" w:rsidR="00E122E7" w:rsidRPr="00100168" w:rsidRDefault="00E122E7" w:rsidP="00327FD4">
      <w:pPr>
        <w:spacing w:after="0" w:line="480" w:lineRule="auto"/>
        <w:jc w:val="both"/>
        <w:rPr>
          <w:rFonts w:ascii="Lato" w:hAnsi="Lato" w:cs="Calibri"/>
          <w:bdr w:val="none" w:sz="0" w:space="0" w:color="auto" w:frame="1"/>
        </w:rPr>
      </w:pPr>
      <w:r w:rsidRPr="00100168">
        <w:rPr>
          <w:rFonts w:ascii="Lato" w:hAnsi="Lato" w:cs="Calibri"/>
          <w:bdr w:val="none" w:sz="0" w:space="0" w:color="auto" w:frame="1"/>
        </w:rPr>
        <w:t>Comuníquese lo anterior, a</w:t>
      </w:r>
      <w:r w:rsidR="005E0841" w:rsidRPr="00100168">
        <w:rPr>
          <w:rFonts w:ascii="Lato" w:hAnsi="Lato" w:cs="Calibri"/>
          <w:bdr w:val="none" w:sz="0" w:space="0" w:color="auto" w:frame="1"/>
        </w:rPr>
        <w:t xml:space="preserve"> </w:t>
      </w:r>
      <w:r w:rsidRPr="00100168">
        <w:rPr>
          <w:rFonts w:ascii="Lato" w:hAnsi="Lato" w:cs="Calibri"/>
          <w:bdr w:val="none" w:sz="0" w:space="0" w:color="auto" w:frame="1"/>
        </w:rPr>
        <w:t>l</w:t>
      </w:r>
      <w:r w:rsidR="005E0841" w:rsidRPr="00100168">
        <w:rPr>
          <w:rFonts w:ascii="Lato" w:hAnsi="Lato" w:cs="Calibri"/>
          <w:bdr w:val="none" w:sz="0" w:space="0" w:color="auto" w:frame="1"/>
        </w:rPr>
        <w:t>a</w:t>
      </w:r>
      <w:r w:rsidRPr="00100168">
        <w:rPr>
          <w:rFonts w:ascii="Lato" w:hAnsi="Lato" w:cs="Calibri"/>
          <w:bdr w:val="none" w:sz="0" w:space="0" w:color="auto" w:frame="1"/>
        </w:rPr>
        <w:t xml:space="preserve"> </w:t>
      </w:r>
      <w:proofErr w:type="gramStart"/>
      <w:r w:rsidR="005E0841" w:rsidRPr="00100168">
        <w:rPr>
          <w:rFonts w:ascii="Lato" w:hAnsi="Lato" w:cs="Calibri"/>
          <w:bdr w:val="none" w:sz="0" w:space="0" w:color="auto" w:frame="1"/>
        </w:rPr>
        <w:t>Consejera</w:t>
      </w:r>
      <w:proofErr w:type="gramEnd"/>
      <w:r w:rsidR="005E0841" w:rsidRPr="00100168">
        <w:rPr>
          <w:rFonts w:ascii="Lato" w:hAnsi="Lato" w:cs="Calibri"/>
          <w:bdr w:val="none" w:sz="0" w:space="0" w:color="auto" w:frame="1"/>
        </w:rPr>
        <w:t xml:space="preserve"> </w:t>
      </w:r>
      <w:r w:rsidR="005E0841" w:rsidRPr="00100168">
        <w:rPr>
          <w:rFonts w:ascii="Lato" w:hAnsi="Lato" w:cstheme="minorHAnsi"/>
          <w:bCs/>
          <w:bdr w:val="none" w:sz="0" w:space="0" w:color="auto" w:frame="1"/>
        </w:rPr>
        <w:t>Violeta Fernández Vázquez</w:t>
      </w:r>
      <w:r w:rsidRPr="00100168">
        <w:rPr>
          <w:rFonts w:ascii="Lato" w:hAnsi="Lato" w:cs="Calibri"/>
          <w:bdr w:val="none" w:sz="0" w:space="0" w:color="auto" w:frame="1"/>
        </w:rPr>
        <w:t>, para constancia.</w:t>
      </w:r>
      <w:r w:rsidR="003652E7" w:rsidRPr="00100168">
        <w:rPr>
          <w:rFonts w:ascii="Lato" w:hAnsi="Lato" w:cs="Calibri"/>
          <w:bdr w:val="none" w:sz="0" w:space="0" w:color="auto" w:frame="1"/>
        </w:rPr>
        <w:t xml:space="preserve"> </w:t>
      </w:r>
      <w:bookmarkEnd w:id="21"/>
      <w:r w:rsidR="003652E7" w:rsidRPr="00100168">
        <w:rPr>
          <w:rFonts w:ascii="Lato" w:hAnsi="Lato" w:cstheme="minorHAnsi"/>
          <w:b/>
          <w:bCs/>
          <w:u w:val="single"/>
        </w:rPr>
        <w:t>APROBADO POR UNANIMIDAD DE VOTOS</w:t>
      </w:r>
      <w:r w:rsidR="003652E7" w:rsidRPr="00100168">
        <w:rPr>
          <w:rFonts w:ascii="Lato" w:hAnsi="Lato" w:cstheme="minorHAnsi"/>
        </w:rPr>
        <w:t>.</w:t>
      </w:r>
    </w:p>
    <w:p w14:paraId="6AD618CD" w14:textId="70CA9C8F" w:rsidR="005E0841" w:rsidRPr="00100168" w:rsidRDefault="005E0841" w:rsidP="00327FD4">
      <w:pPr>
        <w:spacing w:line="480" w:lineRule="auto"/>
        <w:rPr>
          <w:rFonts w:ascii="Lato" w:hAnsi="Lato"/>
        </w:rPr>
      </w:pPr>
    </w:p>
    <w:p w14:paraId="1A9B4B9E" w14:textId="549FA3F8" w:rsidR="005E0841" w:rsidRPr="00100168" w:rsidRDefault="005E0841" w:rsidP="003652E7">
      <w:pPr>
        <w:spacing w:after="0" w:line="480" w:lineRule="auto"/>
        <w:ind w:firstLine="708"/>
        <w:jc w:val="both"/>
        <w:rPr>
          <w:rFonts w:ascii="Lato" w:hAnsi="Lato" w:cstheme="minorHAnsi"/>
          <w:bCs/>
          <w:bdr w:val="none" w:sz="0" w:space="0" w:color="auto" w:frame="1"/>
        </w:rPr>
      </w:pPr>
      <w:bookmarkStart w:id="22" w:name="_Hlk205382679"/>
      <w:r w:rsidRPr="00100168">
        <w:rPr>
          <w:rFonts w:ascii="Lato" w:hAnsi="Lato"/>
          <w:b/>
          <w:bCs/>
        </w:rPr>
        <w:lastRenderedPageBreak/>
        <w:t>ACUERDO VI/</w:t>
      </w:r>
      <w:r w:rsidR="009F2395" w:rsidRPr="00100168">
        <w:rPr>
          <w:rFonts w:ascii="Lato" w:hAnsi="Lato"/>
          <w:b/>
          <w:bCs/>
        </w:rPr>
        <w:t>74/2025</w:t>
      </w:r>
      <w:r w:rsidRPr="00100168">
        <w:rPr>
          <w:rFonts w:ascii="Lato" w:hAnsi="Lato"/>
          <w:b/>
          <w:bCs/>
        </w:rPr>
        <w:t xml:space="preserve">. </w:t>
      </w:r>
      <w:r w:rsidRPr="00100168">
        <w:rPr>
          <w:rFonts w:ascii="Lato" w:hAnsi="Lato" w:cstheme="minorHAnsi"/>
          <w:b/>
          <w:bdr w:val="none" w:sz="0" w:space="0" w:color="auto" w:frame="1"/>
        </w:rPr>
        <w:t xml:space="preserve">Oficio número 601/DPEN/2025, recibido el dieciséis de julio de dos mil veinticinco, signado por el </w:t>
      </w:r>
      <w:proofErr w:type="gramStart"/>
      <w:r w:rsidRPr="00100168">
        <w:rPr>
          <w:rFonts w:ascii="Lato" w:hAnsi="Lato" w:cstheme="minorHAnsi"/>
          <w:b/>
          <w:bdr w:val="none" w:sz="0" w:space="0" w:color="auto" w:frame="1"/>
        </w:rPr>
        <w:t>Director</w:t>
      </w:r>
      <w:proofErr w:type="gramEnd"/>
      <w:r w:rsidRPr="00100168">
        <w:rPr>
          <w:rFonts w:ascii="Lato" w:hAnsi="Lato" w:cstheme="minorHAnsi"/>
          <w:b/>
          <w:bdr w:val="none" w:sz="0" w:space="0" w:color="auto" w:frame="1"/>
        </w:rPr>
        <w:t xml:space="preserve"> de Planeación, Estadística y Normatividad del Consejo de la Judicatura</w:t>
      </w:r>
      <w:r w:rsidRPr="00100168">
        <w:rPr>
          <w:rFonts w:ascii="Lato" w:hAnsi="Lato" w:cstheme="minorHAnsi"/>
          <w:bCs/>
          <w:bdr w:val="none" w:sz="0" w:space="0" w:color="auto" w:frame="1"/>
        </w:rPr>
        <w:t>.</w:t>
      </w:r>
      <w:r w:rsidR="003652E7" w:rsidRPr="00100168">
        <w:rPr>
          <w:rFonts w:ascii="Lato" w:hAnsi="Lato" w:cstheme="minorHAnsi"/>
          <w:bCs/>
          <w:bdr w:val="none" w:sz="0" w:space="0" w:color="auto" w:frame="1"/>
        </w:rPr>
        <w:t xml:space="preserve"> </w:t>
      </w:r>
      <w:r w:rsidR="003652E7" w:rsidRPr="00100168">
        <w:rPr>
          <w:rFonts w:ascii="Lato" w:hAnsi="Lato" w:cstheme="minorHAnsi"/>
          <w:b/>
          <w:bdr w:val="none" w:sz="0" w:space="0" w:color="auto" w:frame="1"/>
        </w:rPr>
        <w:t>- - - - - - - - - - - - - - - -</w:t>
      </w:r>
      <w:r w:rsidR="003652E7" w:rsidRPr="00100168">
        <w:rPr>
          <w:rFonts w:ascii="Lato" w:hAnsi="Lato" w:cstheme="minorHAnsi"/>
          <w:bCs/>
          <w:bdr w:val="none" w:sz="0" w:space="0" w:color="auto" w:frame="1"/>
        </w:rPr>
        <w:t xml:space="preserve"> </w:t>
      </w:r>
    </w:p>
    <w:p w14:paraId="00F55358" w14:textId="7FE5BDB8" w:rsidR="005E0841" w:rsidRPr="00100168" w:rsidRDefault="005E0841" w:rsidP="00327FD4">
      <w:pPr>
        <w:spacing w:after="0" w:line="480" w:lineRule="auto"/>
        <w:jc w:val="both"/>
        <w:rPr>
          <w:rFonts w:ascii="Lato" w:hAnsi="Lato" w:cstheme="minorHAnsi"/>
          <w:bdr w:val="none" w:sz="0" w:space="0" w:color="auto" w:frame="1"/>
        </w:rPr>
      </w:pPr>
      <w:r w:rsidRPr="00100168">
        <w:rPr>
          <w:rFonts w:ascii="Lato" w:hAnsi="Lato" w:cs="Calibri"/>
          <w:bdr w:val="none" w:sz="0" w:space="0" w:color="auto" w:frame="1"/>
        </w:rPr>
        <w:t xml:space="preserve">Dada cuenta con el oficio de referencia, mediante el cual, </w:t>
      </w:r>
      <w:r w:rsidR="00E65F3A" w:rsidRPr="00100168">
        <w:rPr>
          <w:rFonts w:ascii="Lato" w:hAnsi="Lato" w:cs="Calibri"/>
          <w:bdr w:val="none" w:sz="0" w:space="0" w:color="auto" w:frame="1"/>
        </w:rPr>
        <w:t>en seguimiento al acuerdo XII/52/2025, relativo a la actualización del inventario de expediente</w:t>
      </w:r>
      <w:r w:rsidR="00C6104B" w:rsidRPr="00100168">
        <w:rPr>
          <w:rFonts w:ascii="Lato" w:hAnsi="Lato" w:cs="Calibri"/>
          <w:bdr w:val="none" w:sz="0" w:space="0" w:color="auto" w:frame="1"/>
        </w:rPr>
        <w:t>s</w:t>
      </w:r>
      <w:r w:rsidR="00E65F3A" w:rsidRPr="00100168">
        <w:rPr>
          <w:rFonts w:ascii="Lato" w:hAnsi="Lato" w:cs="Calibri"/>
          <w:bdr w:val="none" w:sz="0" w:space="0" w:color="auto" w:frame="1"/>
        </w:rPr>
        <w:t xml:space="preserve"> con base en los Libros de Gobierno que se llevan en la</w:t>
      </w:r>
      <w:r w:rsidR="001811CD" w:rsidRPr="00100168">
        <w:rPr>
          <w:rFonts w:ascii="Lato" w:hAnsi="Lato" w:cs="Calibri"/>
          <w:bdr w:val="none" w:sz="0" w:space="0" w:color="auto" w:frame="1"/>
        </w:rPr>
        <w:t>s</w:t>
      </w:r>
      <w:r w:rsidR="00E65F3A" w:rsidRPr="00100168">
        <w:rPr>
          <w:rFonts w:ascii="Lato" w:hAnsi="Lato" w:cs="Calibri"/>
          <w:bdr w:val="none" w:sz="0" w:space="0" w:color="auto" w:frame="1"/>
        </w:rPr>
        <w:t xml:space="preserve"> Oficialías de Partes de los Juzgados, e</w:t>
      </w:r>
      <w:r w:rsidRPr="00100168">
        <w:rPr>
          <w:rFonts w:ascii="Lato" w:hAnsi="Lato" w:cs="Calibri"/>
          <w:bdr w:val="none" w:sz="0" w:space="0" w:color="auto" w:frame="1"/>
        </w:rPr>
        <w:t xml:space="preserve">l </w:t>
      </w:r>
      <w:r w:rsidRPr="00100168">
        <w:rPr>
          <w:rFonts w:ascii="Lato" w:hAnsi="Lato" w:cstheme="minorHAnsi"/>
          <w:bdr w:val="none" w:sz="0" w:space="0" w:color="auto" w:frame="1"/>
        </w:rPr>
        <w:t>Director de Planeación, Estadística y Normatividad del Consejo de la Judicatura</w:t>
      </w:r>
      <w:r w:rsidR="00E65F3A" w:rsidRPr="00100168">
        <w:rPr>
          <w:rFonts w:ascii="Lato" w:hAnsi="Lato" w:cstheme="minorHAnsi"/>
          <w:bdr w:val="none" w:sz="0" w:space="0" w:color="auto" w:frame="1"/>
        </w:rPr>
        <w:t xml:space="preserve">, informa que, se ha dado cumplimiento a dicha entrega en todos los Órganos Jurisdiccionales Civiles y Familiares, con excepción del Juzgado Civil del Distrito Judicial de Ocampo, en razón de que se solicitó una </w:t>
      </w:r>
      <w:r w:rsidR="001811CD" w:rsidRPr="00100168">
        <w:rPr>
          <w:rFonts w:ascii="Lato" w:hAnsi="Lato" w:cstheme="minorHAnsi"/>
          <w:bdr w:val="none" w:sz="0" w:space="0" w:color="auto" w:frame="1"/>
        </w:rPr>
        <w:t>prórroga</w:t>
      </w:r>
      <w:r w:rsidR="00E65F3A" w:rsidRPr="00100168">
        <w:rPr>
          <w:rFonts w:ascii="Lato" w:hAnsi="Lato" w:cstheme="minorHAnsi"/>
          <w:bdr w:val="none" w:sz="0" w:space="0" w:color="auto" w:frame="1"/>
        </w:rPr>
        <w:t xml:space="preserve"> para dicha entrega a más tardar el cuatro de agosto del año en curso, debido </w:t>
      </w:r>
      <w:r w:rsidR="00D54EF3" w:rsidRPr="00100168">
        <w:rPr>
          <w:rFonts w:ascii="Lato" w:hAnsi="Lato" w:cstheme="minorHAnsi"/>
          <w:bdr w:val="none" w:sz="0" w:space="0" w:color="auto" w:frame="1"/>
        </w:rPr>
        <w:t>a que el servidor público cuyo nombre ahí se precisa, no atendió la instrucción que le fue encomendada por el Titular del Juzgado para la integración correspondiente.</w:t>
      </w:r>
    </w:p>
    <w:p w14:paraId="1BD07A21" w14:textId="7ECF84EB" w:rsidR="00D54EF3" w:rsidRPr="00100168" w:rsidRDefault="00D54EF3" w:rsidP="00327FD4">
      <w:pPr>
        <w:spacing w:after="0" w:line="480" w:lineRule="auto"/>
        <w:jc w:val="both"/>
        <w:rPr>
          <w:rFonts w:ascii="Lato" w:hAnsi="Lato" w:cstheme="minorHAnsi"/>
        </w:rPr>
      </w:pPr>
      <w:r w:rsidRPr="00100168">
        <w:rPr>
          <w:rFonts w:ascii="Lato" w:hAnsi="Lato" w:cs="Calibri"/>
          <w:bdr w:val="none" w:sz="0" w:space="0" w:color="auto" w:frame="1"/>
        </w:rPr>
        <w:t>En atención a lo anterior y a fin de deslindar responsabilidades</w:t>
      </w:r>
      <w:r w:rsidR="00AD309D" w:rsidRPr="00100168">
        <w:rPr>
          <w:rFonts w:ascii="Lato" w:hAnsi="Lato" w:cs="Calibri"/>
          <w:bdr w:val="none" w:sz="0" w:space="0" w:color="auto" w:frame="1"/>
        </w:rPr>
        <w:t xml:space="preserve">, </w:t>
      </w:r>
      <w:r w:rsidRPr="00100168">
        <w:rPr>
          <w:rFonts w:ascii="Lato" w:hAnsi="Lato" w:cs="Calibri"/>
          <w:bdr w:val="none" w:sz="0" w:space="0" w:color="auto" w:frame="1"/>
        </w:rPr>
        <w:t xml:space="preserve">con fundamento en lo que establecen los artículos </w:t>
      </w:r>
      <w:r w:rsidRPr="00100168">
        <w:rPr>
          <w:rFonts w:ascii="Lato" w:hAnsi="Lato"/>
        </w:rPr>
        <w:t>3 fracción II, 90 y 91 de la Ley General de Responsabilidades Administrativas</w:t>
      </w:r>
      <w:r w:rsidRPr="00100168">
        <w:rPr>
          <w:rFonts w:ascii="Lato" w:hAnsi="Lato" w:cstheme="minorHAnsi"/>
        </w:rPr>
        <w:t>; 61, 66, 68 fracción XXVI y 120 de la Ley Orgánica del Poder Judicial del Estado, se determina:</w:t>
      </w:r>
    </w:p>
    <w:p w14:paraId="560C5ECC" w14:textId="51CC43EC" w:rsidR="00D54EF3" w:rsidRPr="00100168" w:rsidRDefault="00D54EF3" w:rsidP="00E67FDE">
      <w:pPr>
        <w:pStyle w:val="Prrafodelista"/>
        <w:numPr>
          <w:ilvl w:val="0"/>
          <w:numId w:val="6"/>
        </w:numPr>
        <w:spacing w:after="0" w:line="480" w:lineRule="auto"/>
        <w:jc w:val="both"/>
        <w:rPr>
          <w:rFonts w:ascii="Lato" w:hAnsi="Lato"/>
          <w:bCs/>
        </w:rPr>
      </w:pPr>
      <w:r w:rsidRPr="00100168">
        <w:rPr>
          <w:rFonts w:ascii="Lato" w:hAnsi="Lato"/>
          <w:bCs/>
        </w:rPr>
        <w:t xml:space="preserve">Tomar conocimiento del contenido íntegro del oficio de cuenta. </w:t>
      </w:r>
    </w:p>
    <w:p w14:paraId="682F0BCE" w14:textId="14E4D339" w:rsidR="00D54EF3" w:rsidRPr="00100168" w:rsidRDefault="00D54EF3" w:rsidP="00E67FDE">
      <w:pPr>
        <w:pStyle w:val="Prrafodelista"/>
        <w:numPr>
          <w:ilvl w:val="0"/>
          <w:numId w:val="6"/>
        </w:numPr>
        <w:spacing w:after="0" w:line="480" w:lineRule="auto"/>
        <w:jc w:val="both"/>
        <w:rPr>
          <w:rFonts w:ascii="Lato" w:hAnsi="Lato"/>
          <w:bCs/>
        </w:rPr>
      </w:pPr>
      <w:r w:rsidRPr="00100168">
        <w:rPr>
          <w:rFonts w:ascii="Lato" w:hAnsi="Lato"/>
          <w:bCs/>
        </w:rPr>
        <w:t xml:space="preserve">Instruir al </w:t>
      </w:r>
      <w:proofErr w:type="gramStart"/>
      <w:r w:rsidRPr="00100168">
        <w:rPr>
          <w:rFonts w:ascii="Lato" w:hAnsi="Lato" w:cstheme="minorHAnsi"/>
          <w:bCs/>
          <w:bdr w:val="none" w:sz="0" w:space="0" w:color="auto" w:frame="1"/>
        </w:rPr>
        <w:t>Director</w:t>
      </w:r>
      <w:proofErr w:type="gramEnd"/>
      <w:r w:rsidRPr="00100168">
        <w:rPr>
          <w:rFonts w:ascii="Lato" w:hAnsi="Lato" w:cstheme="minorHAnsi"/>
          <w:bCs/>
          <w:bdr w:val="none" w:sz="0" w:space="0" w:color="auto" w:frame="1"/>
        </w:rPr>
        <w:t xml:space="preserve"> de Planeación, Estadística y Normatividad del Consejo de la Judicatura, dar seguimiento a la entrega del inventario, en atención a la prórroga concedida para ello.</w:t>
      </w:r>
    </w:p>
    <w:p w14:paraId="41508DCA" w14:textId="6FE4C755" w:rsidR="00D54EF3" w:rsidRPr="00100168" w:rsidRDefault="00D54EF3" w:rsidP="00E67FDE">
      <w:pPr>
        <w:pStyle w:val="Prrafodelista"/>
        <w:numPr>
          <w:ilvl w:val="0"/>
          <w:numId w:val="6"/>
        </w:numPr>
        <w:tabs>
          <w:tab w:val="left" w:pos="5387"/>
        </w:tabs>
        <w:spacing w:after="0" w:line="480" w:lineRule="auto"/>
        <w:jc w:val="both"/>
        <w:rPr>
          <w:rFonts w:ascii="Lato" w:hAnsi="Lato"/>
          <w:bCs/>
        </w:rPr>
      </w:pPr>
      <w:r w:rsidRPr="00100168">
        <w:rPr>
          <w:rFonts w:ascii="Lato" w:hAnsi="Lato"/>
          <w:bCs/>
        </w:rPr>
        <w:t xml:space="preserve">Turnar el original de dicho oficio al Contralor del Poder Judicial del Estado, para efectos de su competencia. </w:t>
      </w:r>
    </w:p>
    <w:p w14:paraId="5629B7ED" w14:textId="17B1E3BA" w:rsidR="00D54EF3" w:rsidRPr="00100168" w:rsidRDefault="00D54EF3" w:rsidP="00327FD4">
      <w:pPr>
        <w:spacing w:after="0" w:line="480" w:lineRule="auto"/>
        <w:jc w:val="both"/>
        <w:rPr>
          <w:rFonts w:ascii="Lato" w:hAnsi="Lato"/>
          <w:i/>
          <w:iCs/>
        </w:rPr>
      </w:pPr>
      <w:r w:rsidRPr="00100168">
        <w:rPr>
          <w:rFonts w:ascii="Lato" w:hAnsi="Lato"/>
          <w:bCs/>
        </w:rPr>
        <w:t xml:space="preserve">Comuníquese esta determinación al Contralor del Poder Judicial del Estado, para los efectos legales correspondientes, así como al </w:t>
      </w:r>
      <w:proofErr w:type="gramStart"/>
      <w:r w:rsidRPr="00100168">
        <w:rPr>
          <w:rFonts w:ascii="Lato" w:hAnsi="Lato" w:cstheme="minorHAnsi"/>
          <w:bCs/>
          <w:bdr w:val="none" w:sz="0" w:space="0" w:color="auto" w:frame="1"/>
        </w:rPr>
        <w:t>Director</w:t>
      </w:r>
      <w:proofErr w:type="gramEnd"/>
      <w:r w:rsidRPr="00100168">
        <w:rPr>
          <w:rFonts w:ascii="Lato" w:hAnsi="Lato" w:cstheme="minorHAnsi"/>
          <w:bCs/>
          <w:bdr w:val="none" w:sz="0" w:space="0" w:color="auto" w:frame="1"/>
        </w:rPr>
        <w:t xml:space="preserve"> de Planeación, Estadística y Normatividad del Consejo de la Judicatura, </w:t>
      </w:r>
      <w:r w:rsidRPr="00100168">
        <w:rPr>
          <w:rFonts w:ascii="Lato" w:hAnsi="Lato"/>
          <w:bCs/>
        </w:rPr>
        <w:t>para su debido conocimiento.</w:t>
      </w:r>
      <w:r w:rsidR="003652E7" w:rsidRPr="00100168">
        <w:rPr>
          <w:rFonts w:ascii="Lato" w:hAnsi="Lato"/>
          <w:bCs/>
        </w:rPr>
        <w:t xml:space="preserve"> </w:t>
      </w:r>
      <w:bookmarkEnd w:id="22"/>
      <w:r w:rsidR="003652E7" w:rsidRPr="00100168">
        <w:rPr>
          <w:rFonts w:ascii="Lato" w:hAnsi="Lato" w:cstheme="minorHAnsi"/>
          <w:b/>
          <w:bCs/>
          <w:u w:val="single"/>
        </w:rPr>
        <w:t>APROBADO POR UNANIMIDAD DE VOTOS</w:t>
      </w:r>
      <w:r w:rsidR="003652E7" w:rsidRPr="00100168">
        <w:rPr>
          <w:rFonts w:ascii="Lato" w:hAnsi="Lato" w:cstheme="minorHAnsi"/>
        </w:rPr>
        <w:t>.</w:t>
      </w:r>
    </w:p>
    <w:p w14:paraId="2CBB512A" w14:textId="29759D8C" w:rsidR="00D54EF3" w:rsidRPr="00100168" w:rsidRDefault="00D54EF3" w:rsidP="00327FD4">
      <w:pPr>
        <w:spacing w:after="0" w:line="480" w:lineRule="auto"/>
        <w:ind w:firstLine="851"/>
        <w:jc w:val="both"/>
        <w:rPr>
          <w:rFonts w:ascii="Lato" w:hAnsi="Lato" w:cstheme="minorHAnsi"/>
          <w:b/>
          <w:bdr w:val="none" w:sz="0" w:space="0" w:color="auto" w:frame="1"/>
        </w:rPr>
      </w:pPr>
      <w:bookmarkStart w:id="23" w:name="_Hlk205383175"/>
      <w:r w:rsidRPr="00100168">
        <w:rPr>
          <w:rFonts w:ascii="Lato" w:hAnsi="Lato"/>
          <w:b/>
          <w:bCs/>
        </w:rPr>
        <w:t>ACUERDO VII/</w:t>
      </w:r>
      <w:r w:rsidR="009F2395" w:rsidRPr="00100168">
        <w:rPr>
          <w:rFonts w:ascii="Lato" w:hAnsi="Lato"/>
          <w:b/>
          <w:bCs/>
        </w:rPr>
        <w:t>74/2025</w:t>
      </w:r>
      <w:r w:rsidRPr="00100168">
        <w:rPr>
          <w:rFonts w:ascii="Lato" w:hAnsi="Lato"/>
          <w:b/>
          <w:bCs/>
        </w:rPr>
        <w:t xml:space="preserve">. </w:t>
      </w:r>
      <w:r w:rsidRPr="00100168">
        <w:rPr>
          <w:rFonts w:ascii="Lato" w:hAnsi="Lato" w:cstheme="minorHAnsi"/>
          <w:b/>
          <w:bdr w:val="none" w:sz="0" w:space="0" w:color="auto" w:frame="1"/>
        </w:rPr>
        <w:t xml:space="preserve">Oficio número DSP/1723/2025, recibido el quince de julio de dos mil veinticinco, signado por el </w:t>
      </w:r>
      <w:proofErr w:type="gramStart"/>
      <w:r w:rsidRPr="00100168">
        <w:rPr>
          <w:rFonts w:ascii="Lato" w:hAnsi="Lato" w:cstheme="minorHAnsi"/>
          <w:b/>
          <w:bdr w:val="none" w:sz="0" w:space="0" w:color="auto" w:frame="1"/>
        </w:rPr>
        <w:t>Jefe</w:t>
      </w:r>
      <w:proofErr w:type="gramEnd"/>
      <w:r w:rsidRPr="00100168">
        <w:rPr>
          <w:rFonts w:ascii="Lato" w:hAnsi="Lato" w:cstheme="minorHAnsi"/>
          <w:b/>
          <w:bdr w:val="none" w:sz="0" w:space="0" w:color="auto" w:frame="1"/>
        </w:rPr>
        <w:t xml:space="preserve"> del Departamento de Servicios Periciales del Tribunal Superior de Justicia del Estado.</w:t>
      </w:r>
      <w:r w:rsidR="003652E7" w:rsidRPr="00100168">
        <w:rPr>
          <w:rFonts w:ascii="Lato" w:hAnsi="Lato" w:cstheme="minorHAnsi"/>
          <w:b/>
          <w:bdr w:val="none" w:sz="0" w:space="0" w:color="auto" w:frame="1"/>
        </w:rPr>
        <w:t xml:space="preserve"> - - - - - - - - - - - </w:t>
      </w:r>
    </w:p>
    <w:bookmarkEnd w:id="20"/>
    <w:p w14:paraId="14751AB8" w14:textId="28CFD5B8" w:rsidR="00D54EF3" w:rsidRPr="00100168" w:rsidRDefault="00D54EF3" w:rsidP="00327FD4">
      <w:pPr>
        <w:spacing w:after="0" w:line="480" w:lineRule="auto"/>
        <w:jc w:val="both"/>
        <w:rPr>
          <w:rFonts w:ascii="Lato" w:hAnsi="Lato" w:cstheme="minorHAnsi"/>
          <w:bdr w:val="none" w:sz="0" w:space="0" w:color="auto" w:frame="1"/>
        </w:rPr>
      </w:pPr>
      <w:r w:rsidRPr="00100168">
        <w:rPr>
          <w:rFonts w:ascii="Lato" w:hAnsi="Lato"/>
        </w:rPr>
        <w:lastRenderedPageBreak/>
        <w:t xml:space="preserve">Dada cuenta con el oficio de referencia, mediante el cual, el Jefe del Departamento de Servicios Periciales del Tribunal Superior de Justicia del Estado,  en atención a los oficios número JL1TLAX/775/2025 y JL1TLAX/946/2025, del Juez Primero Laboral del Poder Judicial del Estado, </w:t>
      </w:r>
      <w:r w:rsidRPr="00100168">
        <w:rPr>
          <w:rFonts w:ascii="Lato" w:hAnsi="Lato" w:cstheme="minorHAnsi"/>
          <w:bdr w:val="none" w:sz="0" w:space="0" w:color="auto" w:frame="1"/>
        </w:rPr>
        <w:t xml:space="preserve">a través del cual solicita se designe perito oficial en las materias de </w:t>
      </w:r>
      <w:r w:rsidRPr="00100168">
        <w:rPr>
          <w:rFonts w:ascii="Lato" w:hAnsi="Lato" w:cstheme="minorHAnsi"/>
          <w:b/>
          <w:bCs/>
          <w:bdr w:val="none" w:sz="0" w:space="0" w:color="auto" w:frame="1"/>
        </w:rPr>
        <w:t>caligrafía,</w:t>
      </w:r>
      <w:r w:rsidR="00D538C4" w:rsidRPr="00100168">
        <w:rPr>
          <w:rFonts w:ascii="Lato" w:hAnsi="Lato" w:cstheme="minorHAnsi"/>
          <w:b/>
          <w:bCs/>
          <w:bdr w:val="none" w:sz="0" w:space="0" w:color="auto" w:frame="1"/>
        </w:rPr>
        <w:t xml:space="preserve"> </w:t>
      </w:r>
      <w:proofErr w:type="spellStart"/>
      <w:r w:rsidR="00D538C4" w:rsidRPr="00100168">
        <w:rPr>
          <w:rFonts w:ascii="Lato" w:hAnsi="Lato" w:cstheme="minorHAnsi"/>
          <w:b/>
          <w:bCs/>
          <w:bdr w:val="none" w:sz="0" w:space="0" w:color="auto" w:frame="1"/>
        </w:rPr>
        <w:t>documentoscopía</w:t>
      </w:r>
      <w:proofErr w:type="spellEnd"/>
      <w:r w:rsidR="00D538C4" w:rsidRPr="00100168">
        <w:rPr>
          <w:rFonts w:ascii="Lato" w:hAnsi="Lato" w:cstheme="minorHAnsi"/>
          <w:b/>
          <w:bCs/>
          <w:bdr w:val="none" w:sz="0" w:space="0" w:color="auto" w:frame="1"/>
        </w:rPr>
        <w:t xml:space="preserve">, dactiloscopía y </w:t>
      </w:r>
      <w:r w:rsidRPr="00100168">
        <w:rPr>
          <w:rFonts w:ascii="Lato" w:hAnsi="Lato" w:cstheme="minorHAnsi"/>
          <w:b/>
          <w:bCs/>
          <w:bdr w:val="none" w:sz="0" w:space="0" w:color="auto" w:frame="1"/>
        </w:rPr>
        <w:t xml:space="preserve"> grafoscopía</w:t>
      </w:r>
      <w:r w:rsidR="00D538C4" w:rsidRPr="00100168">
        <w:rPr>
          <w:rFonts w:ascii="Lato" w:hAnsi="Lato" w:cstheme="minorHAnsi"/>
          <w:b/>
          <w:bCs/>
          <w:bdr w:val="none" w:sz="0" w:space="0" w:color="auto" w:frame="1"/>
        </w:rPr>
        <w:t xml:space="preserve"> </w:t>
      </w:r>
      <w:r w:rsidRPr="00100168">
        <w:rPr>
          <w:rFonts w:ascii="Lato" w:hAnsi="Lato" w:cstheme="minorHAnsi"/>
          <w:b/>
          <w:bCs/>
          <w:bdr w:val="none" w:sz="0" w:space="0" w:color="auto" w:frame="1"/>
        </w:rPr>
        <w:t xml:space="preserve"> </w:t>
      </w:r>
      <w:r w:rsidRPr="00100168">
        <w:rPr>
          <w:rFonts w:ascii="Lato" w:hAnsi="Lato" w:cstheme="minorHAnsi"/>
          <w:bdr w:val="none" w:sz="0" w:space="0" w:color="auto" w:frame="1"/>
        </w:rPr>
        <w:t xml:space="preserve">para que comparezca aceptar y protestar el cargo en el expediente laboral </w:t>
      </w:r>
      <w:r w:rsidR="00D538C4" w:rsidRPr="00100168">
        <w:rPr>
          <w:rFonts w:ascii="Lato" w:hAnsi="Lato" w:cstheme="minorHAnsi"/>
          <w:bdr w:val="none" w:sz="0" w:space="0" w:color="auto" w:frame="1"/>
        </w:rPr>
        <w:t>462/202</w:t>
      </w:r>
      <w:r w:rsidR="00D25795" w:rsidRPr="00100168">
        <w:rPr>
          <w:rFonts w:ascii="Lato" w:hAnsi="Lato" w:cstheme="minorHAnsi"/>
          <w:bdr w:val="none" w:sz="0" w:space="0" w:color="auto" w:frame="1"/>
        </w:rPr>
        <w:t>4</w:t>
      </w:r>
      <w:r w:rsidRPr="00100168">
        <w:rPr>
          <w:rFonts w:ascii="Lato" w:hAnsi="Lato" w:cstheme="minorHAnsi"/>
          <w:bdr w:val="none" w:sz="0" w:space="0" w:color="auto" w:frame="1"/>
        </w:rPr>
        <w:t xml:space="preserve">-P.O.L. y desahogar las pruebas periciales ordenadas, informa que se cuenta con peritos en la materia inscritos en el Libro Único de Peritos Auxiliares en la Administración de Justicia y dada la naturaleza de la materia laboral, presenta la cotización de los peritos como se describe en el oficio de cuenta. </w:t>
      </w:r>
    </w:p>
    <w:p w14:paraId="6B8EC714" w14:textId="3F5B4EAF" w:rsidR="00D54EF3" w:rsidRPr="00100168" w:rsidRDefault="00D54EF3" w:rsidP="00327FD4">
      <w:p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Al respecto, con la finalidad de atender </w:t>
      </w:r>
      <w:r w:rsidR="00D538C4" w:rsidRPr="00100168">
        <w:rPr>
          <w:rFonts w:ascii="Lato" w:hAnsi="Lato" w:cstheme="minorHAnsi"/>
          <w:bdr w:val="none" w:sz="0" w:space="0" w:color="auto" w:frame="1"/>
        </w:rPr>
        <w:t>el</w:t>
      </w:r>
      <w:r w:rsidRPr="00100168">
        <w:rPr>
          <w:rFonts w:ascii="Lato" w:hAnsi="Lato" w:cstheme="minorHAnsi"/>
          <w:bdr w:val="none" w:sz="0" w:space="0" w:color="auto" w:frame="1"/>
        </w:rPr>
        <w:t xml:space="preserve"> requerimiento del Juez Primero Laboral del Poder Judicial del Estado, relacionada con la designación de perito </w:t>
      </w:r>
      <w:r w:rsidR="00D538C4" w:rsidRPr="00100168">
        <w:rPr>
          <w:rFonts w:ascii="Lato" w:hAnsi="Lato" w:cstheme="minorHAnsi"/>
          <w:bdr w:val="none" w:sz="0" w:space="0" w:color="auto" w:frame="1"/>
        </w:rPr>
        <w:t xml:space="preserve">en las materias de </w:t>
      </w:r>
      <w:r w:rsidR="00D538C4" w:rsidRPr="00100168">
        <w:rPr>
          <w:rFonts w:ascii="Lato" w:hAnsi="Lato" w:cstheme="minorHAnsi"/>
          <w:b/>
          <w:bCs/>
          <w:bdr w:val="none" w:sz="0" w:space="0" w:color="auto" w:frame="1"/>
        </w:rPr>
        <w:t xml:space="preserve">caligrafía, </w:t>
      </w:r>
      <w:proofErr w:type="spellStart"/>
      <w:r w:rsidR="00D538C4" w:rsidRPr="00100168">
        <w:rPr>
          <w:rFonts w:ascii="Lato" w:hAnsi="Lato" w:cstheme="minorHAnsi"/>
          <w:b/>
          <w:bCs/>
          <w:bdr w:val="none" w:sz="0" w:space="0" w:color="auto" w:frame="1"/>
        </w:rPr>
        <w:t>documentoscopía</w:t>
      </w:r>
      <w:proofErr w:type="spellEnd"/>
      <w:r w:rsidR="00D538C4" w:rsidRPr="00100168">
        <w:rPr>
          <w:rFonts w:ascii="Lato" w:hAnsi="Lato" w:cstheme="minorHAnsi"/>
          <w:b/>
          <w:bCs/>
          <w:bdr w:val="none" w:sz="0" w:space="0" w:color="auto" w:frame="1"/>
        </w:rPr>
        <w:t xml:space="preserve">, dactiloscopía y  grafoscopía, </w:t>
      </w:r>
      <w:r w:rsidRPr="00100168">
        <w:rPr>
          <w:rFonts w:ascii="Lato" w:hAnsi="Lato" w:cstheme="minorHAnsi"/>
          <w:bdr w:val="none" w:sz="0" w:space="0" w:color="auto" w:frame="1"/>
        </w:rPr>
        <w:t xml:space="preserve">tomando en consideración la cotización más baja presentada por el Jefe del Departamento de Servicios Periciales; </w:t>
      </w:r>
      <w:r w:rsidRPr="00100168">
        <w:rPr>
          <w:rFonts w:ascii="Lato" w:hAnsi="Lato" w:cstheme="minorHAnsi"/>
        </w:rPr>
        <w:t>con fundamento en lo que establecen los artículos</w:t>
      </w:r>
      <w:r w:rsidRPr="00100168">
        <w:rPr>
          <w:rFonts w:ascii="Lato" w:hAnsi="Lato" w:cstheme="minorHAnsi"/>
          <w:bdr w:val="none" w:sz="0" w:space="0" w:color="auto" w:frame="1"/>
        </w:rPr>
        <w:t xml:space="preserve"> 61, 84, 84 </w:t>
      </w:r>
      <w:proofErr w:type="spellStart"/>
      <w:r w:rsidRPr="00100168">
        <w:rPr>
          <w:rFonts w:ascii="Lato" w:hAnsi="Lato" w:cstheme="minorHAnsi"/>
          <w:bdr w:val="none" w:sz="0" w:space="0" w:color="auto" w:frame="1"/>
        </w:rPr>
        <w:t>Quáter</w:t>
      </w:r>
      <w:proofErr w:type="spellEnd"/>
      <w:r w:rsidRPr="00100168">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5F7839FB" w14:textId="77777777" w:rsidR="00D54EF3" w:rsidRPr="00100168" w:rsidRDefault="00D54EF3" w:rsidP="00E67FDE">
      <w:pPr>
        <w:pStyle w:val="Textoindependienteprimerasangra"/>
        <w:numPr>
          <w:ilvl w:val="0"/>
          <w:numId w:val="7"/>
        </w:num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Tomar conocimiento del oficio y anexos de cuenta.</w:t>
      </w:r>
    </w:p>
    <w:p w14:paraId="22554BCB" w14:textId="77777777" w:rsidR="00D54EF3" w:rsidRPr="00100168" w:rsidRDefault="00D54EF3" w:rsidP="00E67FDE">
      <w:pPr>
        <w:pStyle w:val="Textoindependienteprimerasangra"/>
        <w:numPr>
          <w:ilvl w:val="0"/>
          <w:numId w:val="7"/>
        </w:num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Previa revisión a lista de peritos y cotizaciones presentadas, se designa a la Licenciada Rossana Romero Sánchez, quien cobrará por concepto de honorarios profesionales, la cantidad de $5,800.00 (Cinco mil ochocientos pesos 00/100 M.N.) Netos.</w:t>
      </w:r>
    </w:p>
    <w:p w14:paraId="3D497D05" w14:textId="77777777" w:rsidR="00D54EF3" w:rsidRPr="00100168" w:rsidRDefault="00D54EF3" w:rsidP="00E67FDE">
      <w:pPr>
        <w:pStyle w:val="Textoindependienteprimerasangra"/>
        <w:numPr>
          <w:ilvl w:val="0"/>
          <w:numId w:val="7"/>
        </w:numPr>
        <w:tabs>
          <w:tab w:val="left" w:pos="5387"/>
        </w:tabs>
        <w:spacing w:after="0" w:line="480" w:lineRule="auto"/>
        <w:ind w:left="851" w:hanging="425"/>
        <w:jc w:val="both"/>
        <w:rPr>
          <w:rFonts w:ascii="Lato" w:hAnsi="Lato" w:cstheme="minorHAnsi"/>
          <w:bdr w:val="none" w:sz="0" w:space="0" w:color="auto" w:frame="1"/>
        </w:rPr>
      </w:pPr>
      <w:r w:rsidRPr="00100168">
        <w:rPr>
          <w:rFonts w:ascii="Lato" w:hAnsi="Lato" w:cstheme="minorHAnsi"/>
          <w:bdr w:val="none" w:sz="0" w:space="0" w:color="auto" w:frame="1"/>
        </w:rPr>
        <w:t xml:space="preserve">Instruir al </w:t>
      </w:r>
      <w:proofErr w:type="gramStart"/>
      <w:r w:rsidRPr="00100168">
        <w:rPr>
          <w:rFonts w:ascii="Lato" w:hAnsi="Lato" w:cstheme="minorHAnsi"/>
          <w:bdr w:val="none" w:sz="0" w:space="0" w:color="auto" w:frame="1"/>
        </w:rPr>
        <w:t>Jefe</w:t>
      </w:r>
      <w:proofErr w:type="gramEnd"/>
      <w:r w:rsidRPr="00100168">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474DED3A" w14:textId="77777777" w:rsidR="00D54EF3" w:rsidRPr="00100168" w:rsidRDefault="00D54EF3" w:rsidP="00E67FDE">
      <w:pPr>
        <w:pStyle w:val="Textoindependienteprimerasangra"/>
        <w:numPr>
          <w:ilvl w:val="0"/>
          <w:numId w:val="7"/>
        </w:numPr>
        <w:tabs>
          <w:tab w:val="left" w:pos="5387"/>
        </w:tabs>
        <w:spacing w:after="0" w:line="480" w:lineRule="auto"/>
        <w:ind w:left="851" w:hanging="425"/>
        <w:jc w:val="both"/>
        <w:rPr>
          <w:rFonts w:ascii="Lato" w:hAnsi="Lato" w:cstheme="minorHAnsi"/>
          <w:bdr w:val="none" w:sz="0" w:space="0" w:color="auto" w:frame="1"/>
        </w:rPr>
      </w:pPr>
      <w:r w:rsidRPr="00100168">
        <w:rPr>
          <w:rFonts w:ascii="Lato" w:hAnsi="Lato" w:cstheme="minorHAnsi"/>
          <w:bdr w:val="none" w:sz="0" w:space="0" w:color="auto" w:frame="1"/>
        </w:rPr>
        <w:t xml:space="preserve">Instruir al Tesorero del Poder Judicial del Estado, realizar el pago autorizado a la </w:t>
      </w:r>
      <w:proofErr w:type="gramStart"/>
      <w:r w:rsidRPr="00100168">
        <w:rPr>
          <w:rFonts w:ascii="Lato" w:hAnsi="Lato" w:cstheme="minorHAnsi"/>
          <w:bdr w:val="none" w:sz="0" w:space="0" w:color="auto" w:frame="1"/>
        </w:rPr>
        <w:t>perito referida</w:t>
      </w:r>
      <w:proofErr w:type="gramEnd"/>
      <w:r w:rsidRPr="00100168">
        <w:rPr>
          <w:rFonts w:ascii="Lato" w:hAnsi="Lato" w:cstheme="minorHAnsi"/>
          <w:bdr w:val="none" w:sz="0" w:space="0" w:color="auto" w:frame="1"/>
        </w:rPr>
        <w:t xml:space="preserve">, una vez que tenga el soporte documental </w:t>
      </w:r>
      <w:r w:rsidRPr="00100168">
        <w:rPr>
          <w:rFonts w:ascii="Lato" w:hAnsi="Lato" w:cstheme="minorHAnsi"/>
          <w:bdr w:val="none" w:sz="0" w:space="0" w:color="auto" w:frame="1"/>
        </w:rPr>
        <w:lastRenderedPageBreak/>
        <w:t>ordenado y se expida el comprobante fiscal que reúna los requisitos a satisfacción de su área.</w:t>
      </w:r>
    </w:p>
    <w:p w14:paraId="08F79FD4" w14:textId="12251A32" w:rsidR="00D25795" w:rsidRPr="00100168" w:rsidRDefault="00D54EF3" w:rsidP="00327FD4">
      <w:p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Comuníquese esta determinación, al </w:t>
      </w:r>
      <w:proofErr w:type="gramStart"/>
      <w:r w:rsidRPr="00100168">
        <w:rPr>
          <w:rFonts w:ascii="Lato" w:hAnsi="Lato" w:cstheme="minorHAnsi"/>
          <w:bdr w:val="none" w:sz="0" w:space="0" w:color="auto" w:frame="1"/>
        </w:rPr>
        <w:t>Jefe</w:t>
      </w:r>
      <w:proofErr w:type="gramEnd"/>
      <w:r w:rsidRPr="00100168">
        <w:rPr>
          <w:rFonts w:ascii="Lato" w:hAnsi="Lato" w:cstheme="minorHAnsi"/>
          <w:bdr w:val="none" w:sz="0" w:space="0" w:color="auto" w:frame="1"/>
        </w:rPr>
        <w:t xml:space="preserve"> del Departamento de Servicios Periciales y Secretaria General de Acuerdos del Tribunal Superior de Justicia, así como al</w:t>
      </w:r>
      <w:r w:rsidR="00D538C4" w:rsidRPr="00100168">
        <w:rPr>
          <w:rFonts w:ascii="Lato" w:hAnsi="Lato" w:cstheme="minorHAnsi"/>
          <w:bdr w:val="none" w:sz="0" w:space="0" w:color="auto" w:frame="1"/>
        </w:rPr>
        <w:t xml:space="preserve"> Juez Primero Laboral del Poder Judicial del Estado y Tesorero, para los efectos legales a que haya lugar.</w:t>
      </w:r>
      <w:r w:rsidR="00A65EFB" w:rsidRPr="00100168">
        <w:rPr>
          <w:rFonts w:ascii="Lato" w:hAnsi="Lato" w:cstheme="minorHAnsi"/>
          <w:bdr w:val="none" w:sz="0" w:space="0" w:color="auto" w:frame="1"/>
        </w:rPr>
        <w:t xml:space="preserve"> </w:t>
      </w:r>
      <w:bookmarkEnd w:id="23"/>
      <w:r w:rsidR="00A65EFB" w:rsidRPr="00100168">
        <w:rPr>
          <w:rFonts w:ascii="Lato" w:hAnsi="Lato" w:cstheme="minorHAnsi"/>
          <w:b/>
          <w:bCs/>
          <w:u w:val="single"/>
        </w:rPr>
        <w:t>APROBADO POR UNANIMIDAD DE VOTOS</w:t>
      </w:r>
      <w:r w:rsidR="00A65EFB" w:rsidRPr="00100168">
        <w:rPr>
          <w:rFonts w:ascii="Lato" w:hAnsi="Lato" w:cstheme="minorHAnsi"/>
        </w:rPr>
        <w:t>.</w:t>
      </w:r>
    </w:p>
    <w:p w14:paraId="56617D9B" w14:textId="56514799" w:rsidR="00D538C4" w:rsidRPr="00100168" w:rsidRDefault="00D538C4" w:rsidP="00327FD4">
      <w:pPr>
        <w:spacing w:after="0" w:line="480" w:lineRule="auto"/>
        <w:ind w:firstLine="851"/>
        <w:jc w:val="both"/>
        <w:rPr>
          <w:rFonts w:ascii="Lato" w:hAnsi="Lato" w:cstheme="minorHAnsi"/>
          <w:b/>
          <w:bdr w:val="none" w:sz="0" w:space="0" w:color="auto" w:frame="1"/>
        </w:rPr>
      </w:pPr>
      <w:r w:rsidRPr="00100168">
        <w:rPr>
          <w:rFonts w:ascii="Lato" w:hAnsi="Lato"/>
          <w:b/>
          <w:bCs/>
        </w:rPr>
        <w:t>ACUERDO VIII/</w:t>
      </w:r>
      <w:r w:rsidR="009F2395" w:rsidRPr="00100168">
        <w:rPr>
          <w:rFonts w:ascii="Lato" w:hAnsi="Lato"/>
          <w:b/>
          <w:bCs/>
        </w:rPr>
        <w:t>74/2025</w:t>
      </w:r>
      <w:r w:rsidRPr="00100168">
        <w:rPr>
          <w:rFonts w:ascii="Lato" w:hAnsi="Lato"/>
          <w:b/>
          <w:bCs/>
        </w:rPr>
        <w:t xml:space="preserve">. </w:t>
      </w:r>
      <w:r w:rsidRPr="00100168">
        <w:rPr>
          <w:rFonts w:ascii="Lato" w:hAnsi="Lato" w:cstheme="minorHAnsi"/>
          <w:b/>
          <w:bdr w:val="none" w:sz="0" w:space="0" w:color="auto" w:frame="1"/>
        </w:rPr>
        <w:t xml:space="preserve">Oficio número DSP/1724/2025, recibido el quince de julio de dos mil veinticinco, signado por el </w:t>
      </w:r>
      <w:proofErr w:type="gramStart"/>
      <w:r w:rsidRPr="00100168">
        <w:rPr>
          <w:rFonts w:ascii="Lato" w:hAnsi="Lato" w:cstheme="minorHAnsi"/>
          <w:b/>
          <w:bdr w:val="none" w:sz="0" w:space="0" w:color="auto" w:frame="1"/>
        </w:rPr>
        <w:t>Jefe</w:t>
      </w:r>
      <w:proofErr w:type="gramEnd"/>
      <w:r w:rsidRPr="00100168">
        <w:rPr>
          <w:rFonts w:ascii="Lato" w:hAnsi="Lato" w:cstheme="minorHAnsi"/>
          <w:b/>
          <w:bdr w:val="none" w:sz="0" w:space="0" w:color="auto" w:frame="1"/>
        </w:rPr>
        <w:t xml:space="preserve"> del Departamento de Servicios Periciales del Tribunal Superior de Justicia del Estado.</w:t>
      </w:r>
      <w:r w:rsidR="00A65EFB" w:rsidRPr="00100168">
        <w:rPr>
          <w:rFonts w:ascii="Lato" w:hAnsi="Lato" w:cstheme="minorHAnsi"/>
          <w:b/>
          <w:bdr w:val="none" w:sz="0" w:space="0" w:color="auto" w:frame="1"/>
        </w:rPr>
        <w:t xml:space="preserve"> - - - - - - - - - - - </w:t>
      </w:r>
    </w:p>
    <w:p w14:paraId="751C7CD8" w14:textId="4B90F867" w:rsidR="00D538C4" w:rsidRPr="00100168" w:rsidRDefault="00D538C4" w:rsidP="00327FD4">
      <w:pPr>
        <w:spacing w:after="0" w:line="480" w:lineRule="auto"/>
        <w:jc w:val="both"/>
        <w:rPr>
          <w:rFonts w:ascii="Lato" w:hAnsi="Lato" w:cstheme="minorHAnsi"/>
          <w:bdr w:val="none" w:sz="0" w:space="0" w:color="auto" w:frame="1"/>
        </w:rPr>
      </w:pPr>
      <w:r w:rsidRPr="00100168">
        <w:rPr>
          <w:rFonts w:ascii="Lato" w:hAnsi="Lato"/>
        </w:rPr>
        <w:t xml:space="preserve">Dada cuenta con el oficio de referencia, mediante el cual, el Jefe del Departamento de Servicios Periciales del Tribunal Superior de Justicia del Estado,  en atención a los oficios número JL1TLAX/841/2025 y JL1TLAX/953/2025, del Juez Primero Laboral del Poder Judicial del Estado, </w:t>
      </w:r>
      <w:r w:rsidRPr="00100168">
        <w:rPr>
          <w:rFonts w:ascii="Lato" w:hAnsi="Lato" w:cstheme="minorHAnsi"/>
          <w:bdr w:val="none" w:sz="0" w:space="0" w:color="auto" w:frame="1"/>
        </w:rPr>
        <w:t xml:space="preserve">a través del cual solicita se designe perito oficial en las materias de </w:t>
      </w:r>
      <w:r w:rsidRPr="00100168">
        <w:rPr>
          <w:rFonts w:ascii="Lato" w:hAnsi="Lato" w:cstheme="minorHAnsi"/>
          <w:b/>
          <w:bCs/>
          <w:bdr w:val="none" w:sz="0" w:space="0" w:color="auto" w:frame="1"/>
        </w:rPr>
        <w:t xml:space="preserve">caligrafía, grafoscopía y </w:t>
      </w:r>
      <w:proofErr w:type="spellStart"/>
      <w:r w:rsidRPr="00100168">
        <w:rPr>
          <w:rFonts w:ascii="Lato" w:hAnsi="Lato" w:cstheme="minorHAnsi"/>
          <w:b/>
          <w:bCs/>
          <w:bdr w:val="none" w:sz="0" w:space="0" w:color="auto" w:frame="1"/>
        </w:rPr>
        <w:t>documentoscopía</w:t>
      </w:r>
      <w:proofErr w:type="spellEnd"/>
      <w:r w:rsidRPr="00100168">
        <w:rPr>
          <w:rFonts w:ascii="Lato" w:hAnsi="Lato" w:cstheme="minorHAnsi"/>
          <w:b/>
          <w:bCs/>
          <w:bdr w:val="none" w:sz="0" w:space="0" w:color="auto" w:frame="1"/>
        </w:rPr>
        <w:t xml:space="preserve">,  </w:t>
      </w:r>
      <w:r w:rsidRPr="00100168">
        <w:rPr>
          <w:rFonts w:ascii="Lato" w:hAnsi="Lato" w:cstheme="minorHAnsi"/>
          <w:bdr w:val="none" w:sz="0" w:space="0" w:color="auto" w:frame="1"/>
        </w:rPr>
        <w:t xml:space="preserve">para que comparezca aceptar y protestar el cargo en el expediente laboral 122/2024-P.O.L. y desahogar las pruebas periciales ordenadas, informa que se cuenta con peritos en la materia inscritos en el Libro Único de Peritos Auxiliares en la Administración de Justicia y dada la naturaleza de la materia laboral, presenta la cotización de los peritos como se describe en el oficio de cuenta. </w:t>
      </w:r>
    </w:p>
    <w:p w14:paraId="35D8364C" w14:textId="355DD2B6" w:rsidR="00D538C4" w:rsidRPr="00100168" w:rsidRDefault="00D538C4" w:rsidP="00327FD4">
      <w:p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Al respecto, con la finalidad de atender el requerimiento del Juez Primero Laboral del Poder Judicial del Estado, relacionada con la designación de perito en las materias de </w:t>
      </w:r>
      <w:r w:rsidRPr="00100168">
        <w:rPr>
          <w:rFonts w:ascii="Lato" w:hAnsi="Lato" w:cstheme="minorHAnsi"/>
          <w:b/>
          <w:bCs/>
          <w:bdr w:val="none" w:sz="0" w:space="0" w:color="auto" w:frame="1"/>
        </w:rPr>
        <w:t xml:space="preserve">caligrafía, grafoscopía y </w:t>
      </w:r>
      <w:proofErr w:type="spellStart"/>
      <w:r w:rsidRPr="00100168">
        <w:rPr>
          <w:rFonts w:ascii="Lato" w:hAnsi="Lato" w:cstheme="minorHAnsi"/>
          <w:b/>
          <w:bCs/>
          <w:bdr w:val="none" w:sz="0" w:space="0" w:color="auto" w:frame="1"/>
        </w:rPr>
        <w:t>documentoscopía</w:t>
      </w:r>
      <w:proofErr w:type="spellEnd"/>
      <w:r w:rsidRPr="00100168">
        <w:rPr>
          <w:rFonts w:ascii="Lato" w:hAnsi="Lato" w:cstheme="minorHAnsi"/>
          <w:b/>
          <w:bCs/>
          <w:bdr w:val="none" w:sz="0" w:space="0" w:color="auto" w:frame="1"/>
        </w:rPr>
        <w:t xml:space="preserve">, </w:t>
      </w:r>
      <w:r w:rsidRPr="00100168">
        <w:rPr>
          <w:rFonts w:ascii="Lato" w:hAnsi="Lato" w:cstheme="minorHAnsi"/>
          <w:bdr w:val="none" w:sz="0" w:space="0" w:color="auto" w:frame="1"/>
        </w:rPr>
        <w:t xml:space="preserve">tomando en consideración la cotización más baja presentada por el Jefe del Departamento de Servicios Periciales; </w:t>
      </w:r>
      <w:r w:rsidRPr="00100168">
        <w:rPr>
          <w:rFonts w:ascii="Lato" w:hAnsi="Lato" w:cstheme="minorHAnsi"/>
        </w:rPr>
        <w:t>con fundamento en lo que establecen los artículos</w:t>
      </w:r>
      <w:r w:rsidRPr="00100168">
        <w:rPr>
          <w:rFonts w:ascii="Lato" w:hAnsi="Lato" w:cstheme="minorHAnsi"/>
          <w:bdr w:val="none" w:sz="0" w:space="0" w:color="auto" w:frame="1"/>
        </w:rPr>
        <w:t xml:space="preserve"> 61, 84, 84 </w:t>
      </w:r>
      <w:proofErr w:type="spellStart"/>
      <w:r w:rsidRPr="00100168">
        <w:rPr>
          <w:rFonts w:ascii="Lato" w:hAnsi="Lato" w:cstheme="minorHAnsi"/>
          <w:bdr w:val="none" w:sz="0" w:space="0" w:color="auto" w:frame="1"/>
        </w:rPr>
        <w:t>Quáter</w:t>
      </w:r>
      <w:proofErr w:type="spellEnd"/>
      <w:r w:rsidRPr="00100168">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42A7DC46" w14:textId="77777777" w:rsidR="00D538C4" w:rsidRPr="00100168" w:rsidRDefault="00D538C4" w:rsidP="00E67FDE">
      <w:pPr>
        <w:pStyle w:val="Textoindependienteprimerasangra"/>
        <w:numPr>
          <w:ilvl w:val="0"/>
          <w:numId w:val="8"/>
        </w:num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Tomar conocimiento del oficio y anexos de cuenta.</w:t>
      </w:r>
    </w:p>
    <w:p w14:paraId="3CBA3B07" w14:textId="731677A5" w:rsidR="00D538C4" w:rsidRPr="00100168" w:rsidRDefault="00D538C4" w:rsidP="00E67FDE">
      <w:pPr>
        <w:pStyle w:val="Textoindependienteprimerasangra"/>
        <w:numPr>
          <w:ilvl w:val="0"/>
          <w:numId w:val="8"/>
        </w:num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Previa revisión a lista de peritos y cotizaciones presentadas, se designa a la Licenciada Rossana Romero Sánchez, quien cobrará por concepto de </w:t>
      </w:r>
      <w:r w:rsidRPr="00100168">
        <w:rPr>
          <w:rFonts w:ascii="Lato" w:hAnsi="Lato" w:cstheme="minorHAnsi"/>
          <w:bdr w:val="none" w:sz="0" w:space="0" w:color="auto" w:frame="1"/>
        </w:rPr>
        <w:lastRenderedPageBreak/>
        <w:t>honorarios profesionales, la cantidad de $</w:t>
      </w:r>
      <w:r w:rsidR="00DE7734" w:rsidRPr="00100168">
        <w:rPr>
          <w:rFonts w:ascii="Lato" w:hAnsi="Lato" w:cstheme="minorHAnsi"/>
          <w:bdr w:val="none" w:sz="0" w:space="0" w:color="auto" w:frame="1"/>
        </w:rPr>
        <w:t>3</w:t>
      </w:r>
      <w:r w:rsidRPr="00100168">
        <w:rPr>
          <w:rFonts w:ascii="Lato" w:hAnsi="Lato" w:cstheme="minorHAnsi"/>
          <w:bdr w:val="none" w:sz="0" w:space="0" w:color="auto" w:frame="1"/>
        </w:rPr>
        <w:t>,</w:t>
      </w:r>
      <w:r w:rsidR="00DE7734" w:rsidRPr="00100168">
        <w:rPr>
          <w:rFonts w:ascii="Lato" w:hAnsi="Lato" w:cstheme="minorHAnsi"/>
          <w:bdr w:val="none" w:sz="0" w:space="0" w:color="auto" w:frame="1"/>
        </w:rPr>
        <w:t>480</w:t>
      </w:r>
      <w:r w:rsidRPr="00100168">
        <w:rPr>
          <w:rFonts w:ascii="Lato" w:hAnsi="Lato" w:cstheme="minorHAnsi"/>
          <w:bdr w:val="none" w:sz="0" w:space="0" w:color="auto" w:frame="1"/>
        </w:rPr>
        <w:t>.00 (</w:t>
      </w:r>
      <w:r w:rsidR="00DE7734" w:rsidRPr="00100168">
        <w:rPr>
          <w:rFonts w:ascii="Lato" w:hAnsi="Lato" w:cstheme="minorHAnsi"/>
          <w:bdr w:val="none" w:sz="0" w:space="0" w:color="auto" w:frame="1"/>
        </w:rPr>
        <w:t xml:space="preserve">Tres mil cuatrocientos ochenta pesos </w:t>
      </w:r>
      <w:r w:rsidRPr="00100168">
        <w:rPr>
          <w:rFonts w:ascii="Lato" w:hAnsi="Lato" w:cstheme="minorHAnsi"/>
          <w:bdr w:val="none" w:sz="0" w:space="0" w:color="auto" w:frame="1"/>
        </w:rPr>
        <w:t>00/100 M.N.) Netos.</w:t>
      </w:r>
    </w:p>
    <w:p w14:paraId="4F774DF7" w14:textId="77777777" w:rsidR="00D538C4" w:rsidRPr="00100168" w:rsidRDefault="00D538C4" w:rsidP="00E67FDE">
      <w:pPr>
        <w:pStyle w:val="Textoindependienteprimerasangra"/>
        <w:numPr>
          <w:ilvl w:val="0"/>
          <w:numId w:val="8"/>
        </w:numPr>
        <w:tabs>
          <w:tab w:val="left" w:pos="5387"/>
        </w:tabs>
        <w:spacing w:after="0" w:line="480" w:lineRule="auto"/>
        <w:ind w:left="851" w:hanging="425"/>
        <w:jc w:val="both"/>
        <w:rPr>
          <w:rFonts w:ascii="Lato" w:hAnsi="Lato" w:cstheme="minorHAnsi"/>
          <w:bdr w:val="none" w:sz="0" w:space="0" w:color="auto" w:frame="1"/>
        </w:rPr>
      </w:pPr>
      <w:r w:rsidRPr="00100168">
        <w:rPr>
          <w:rFonts w:ascii="Lato" w:hAnsi="Lato" w:cstheme="minorHAnsi"/>
          <w:bdr w:val="none" w:sz="0" w:space="0" w:color="auto" w:frame="1"/>
        </w:rPr>
        <w:t xml:space="preserve">Instruir al </w:t>
      </w:r>
      <w:proofErr w:type="gramStart"/>
      <w:r w:rsidRPr="00100168">
        <w:rPr>
          <w:rFonts w:ascii="Lato" w:hAnsi="Lato" w:cstheme="minorHAnsi"/>
          <w:bdr w:val="none" w:sz="0" w:space="0" w:color="auto" w:frame="1"/>
        </w:rPr>
        <w:t>Jefe</w:t>
      </w:r>
      <w:proofErr w:type="gramEnd"/>
      <w:r w:rsidRPr="00100168">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2EF6CF14" w14:textId="77777777" w:rsidR="00D538C4" w:rsidRPr="00100168" w:rsidRDefault="00D538C4" w:rsidP="00E67FDE">
      <w:pPr>
        <w:pStyle w:val="Textoindependienteprimerasangra"/>
        <w:numPr>
          <w:ilvl w:val="0"/>
          <w:numId w:val="8"/>
        </w:numPr>
        <w:tabs>
          <w:tab w:val="left" w:pos="5387"/>
        </w:tabs>
        <w:spacing w:after="0" w:line="480" w:lineRule="auto"/>
        <w:ind w:left="851" w:hanging="425"/>
        <w:jc w:val="both"/>
        <w:rPr>
          <w:rFonts w:ascii="Lato" w:hAnsi="Lato" w:cstheme="minorHAnsi"/>
          <w:bdr w:val="none" w:sz="0" w:space="0" w:color="auto" w:frame="1"/>
        </w:rPr>
      </w:pPr>
      <w:r w:rsidRPr="00100168">
        <w:rPr>
          <w:rFonts w:ascii="Lato" w:hAnsi="Lato" w:cstheme="minorHAnsi"/>
          <w:bdr w:val="none" w:sz="0" w:space="0" w:color="auto" w:frame="1"/>
        </w:rPr>
        <w:t xml:space="preserve">Instruir al Tesorero del Poder Judicial del Estado, realizar el pago autorizado a la </w:t>
      </w:r>
      <w:proofErr w:type="gramStart"/>
      <w:r w:rsidRPr="00100168">
        <w:rPr>
          <w:rFonts w:ascii="Lato" w:hAnsi="Lato" w:cstheme="minorHAnsi"/>
          <w:bdr w:val="none" w:sz="0" w:space="0" w:color="auto" w:frame="1"/>
        </w:rPr>
        <w:t>perito referida</w:t>
      </w:r>
      <w:proofErr w:type="gramEnd"/>
      <w:r w:rsidRPr="00100168">
        <w:rPr>
          <w:rFonts w:ascii="Lato" w:hAnsi="Lato" w:cstheme="minorHAnsi"/>
          <w:bdr w:val="none" w:sz="0" w:space="0" w:color="auto" w:frame="1"/>
        </w:rPr>
        <w:t>, una vez que tenga el soporte documental ordenado y se expida el comprobante fiscal que reúna los requisitos a satisfacción de su área.</w:t>
      </w:r>
    </w:p>
    <w:p w14:paraId="4D72FDA5" w14:textId="0330F52E" w:rsidR="00D538C4" w:rsidRPr="00100168" w:rsidRDefault="00D538C4" w:rsidP="00327FD4">
      <w:p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Comuníquese esta determinación, al </w:t>
      </w:r>
      <w:proofErr w:type="gramStart"/>
      <w:r w:rsidRPr="00100168">
        <w:rPr>
          <w:rFonts w:ascii="Lato" w:hAnsi="Lato" w:cstheme="minorHAnsi"/>
          <w:bdr w:val="none" w:sz="0" w:space="0" w:color="auto" w:frame="1"/>
        </w:rPr>
        <w:t>Jefe</w:t>
      </w:r>
      <w:proofErr w:type="gramEnd"/>
      <w:r w:rsidRPr="00100168">
        <w:rPr>
          <w:rFonts w:ascii="Lato" w:hAnsi="Lato" w:cstheme="minorHAnsi"/>
          <w:bdr w:val="none" w:sz="0" w:space="0" w:color="auto" w:frame="1"/>
        </w:rPr>
        <w:t xml:space="preserve"> del Departamento de Servicios Periciales y Secretaria General de Acuerdos del Tribunal Superior de Justicia, así como al Juez Primero Laboral del Poder Judicial del Estado y Tesorero, para los efectos legales a que haya lugar.</w:t>
      </w:r>
      <w:r w:rsidR="00A65EFB" w:rsidRPr="00100168">
        <w:rPr>
          <w:rFonts w:ascii="Lato" w:hAnsi="Lato" w:cstheme="minorHAnsi"/>
          <w:bdr w:val="none" w:sz="0" w:space="0" w:color="auto" w:frame="1"/>
        </w:rPr>
        <w:t xml:space="preserve"> </w:t>
      </w:r>
      <w:r w:rsidR="00A65EFB" w:rsidRPr="00100168">
        <w:rPr>
          <w:rFonts w:ascii="Lato" w:hAnsi="Lato" w:cstheme="minorHAnsi"/>
          <w:b/>
          <w:bCs/>
          <w:u w:val="single"/>
        </w:rPr>
        <w:t>APROBADO POR UNANIMIDAD DE VOTOS</w:t>
      </w:r>
      <w:r w:rsidR="00A65EFB" w:rsidRPr="00100168">
        <w:rPr>
          <w:rFonts w:ascii="Lato" w:hAnsi="Lato" w:cstheme="minorHAnsi"/>
        </w:rPr>
        <w:t>.</w:t>
      </w:r>
    </w:p>
    <w:p w14:paraId="2FC2E4C4" w14:textId="163FF936" w:rsidR="00DE7734" w:rsidRPr="00100168" w:rsidRDefault="00DE7734" w:rsidP="00327FD4">
      <w:pPr>
        <w:spacing w:after="0" w:line="480" w:lineRule="auto"/>
        <w:ind w:firstLine="851"/>
        <w:jc w:val="both"/>
        <w:rPr>
          <w:rFonts w:ascii="Lato" w:hAnsi="Lato" w:cstheme="minorHAnsi"/>
          <w:b/>
          <w:bdr w:val="none" w:sz="0" w:space="0" w:color="auto" w:frame="1"/>
        </w:rPr>
      </w:pPr>
      <w:r w:rsidRPr="00100168">
        <w:rPr>
          <w:rFonts w:ascii="Lato" w:hAnsi="Lato"/>
          <w:b/>
          <w:bCs/>
        </w:rPr>
        <w:t>ACUERDO IX/</w:t>
      </w:r>
      <w:r w:rsidR="009F2395" w:rsidRPr="00100168">
        <w:rPr>
          <w:rFonts w:ascii="Lato" w:hAnsi="Lato"/>
          <w:b/>
          <w:bCs/>
        </w:rPr>
        <w:t>74/2025</w:t>
      </w:r>
      <w:r w:rsidRPr="00100168">
        <w:rPr>
          <w:rFonts w:ascii="Lato" w:hAnsi="Lato"/>
          <w:b/>
          <w:bCs/>
        </w:rPr>
        <w:t xml:space="preserve">. </w:t>
      </w:r>
      <w:r w:rsidRPr="00100168">
        <w:rPr>
          <w:rFonts w:ascii="Lato" w:hAnsi="Lato" w:cstheme="minorHAnsi"/>
          <w:b/>
          <w:bdr w:val="none" w:sz="0" w:space="0" w:color="auto" w:frame="1"/>
        </w:rPr>
        <w:t xml:space="preserve">Oficio número DSP/1725/2025, recibido el dieciséis de julio de dos mil veinticinco, signado por el </w:t>
      </w:r>
      <w:proofErr w:type="gramStart"/>
      <w:r w:rsidRPr="00100168">
        <w:rPr>
          <w:rFonts w:ascii="Lato" w:hAnsi="Lato" w:cstheme="minorHAnsi"/>
          <w:b/>
          <w:bdr w:val="none" w:sz="0" w:space="0" w:color="auto" w:frame="1"/>
        </w:rPr>
        <w:t>Jefe</w:t>
      </w:r>
      <w:proofErr w:type="gramEnd"/>
      <w:r w:rsidRPr="00100168">
        <w:rPr>
          <w:rFonts w:ascii="Lato" w:hAnsi="Lato" w:cstheme="minorHAnsi"/>
          <w:b/>
          <w:bdr w:val="none" w:sz="0" w:space="0" w:color="auto" w:frame="1"/>
        </w:rPr>
        <w:t xml:space="preserve"> del Departamento de Servicios Periciales del Tribunal Superior de Justicia del Estado.</w:t>
      </w:r>
      <w:r w:rsidR="00A65EFB" w:rsidRPr="00100168">
        <w:rPr>
          <w:rFonts w:ascii="Lato" w:hAnsi="Lato" w:cstheme="minorHAnsi"/>
          <w:b/>
          <w:bdr w:val="none" w:sz="0" w:space="0" w:color="auto" w:frame="1"/>
        </w:rPr>
        <w:t xml:space="preserve"> - - - - - - - - - </w:t>
      </w:r>
    </w:p>
    <w:p w14:paraId="62CF0240" w14:textId="1A1E8E0C" w:rsidR="00DE7734" w:rsidRPr="00100168" w:rsidRDefault="00DE7734" w:rsidP="00327FD4">
      <w:pPr>
        <w:spacing w:after="0" w:line="480" w:lineRule="auto"/>
        <w:jc w:val="both"/>
        <w:rPr>
          <w:rFonts w:ascii="Lato" w:hAnsi="Lato" w:cstheme="minorHAnsi"/>
          <w:bdr w:val="none" w:sz="0" w:space="0" w:color="auto" w:frame="1"/>
        </w:rPr>
      </w:pPr>
      <w:r w:rsidRPr="00100168">
        <w:rPr>
          <w:rFonts w:ascii="Lato" w:hAnsi="Lato"/>
        </w:rPr>
        <w:t xml:space="preserve">Dada cuenta con el oficio de referencia, mediante el cual, el Jefe del Departamento de Servicios Periciales del Tribunal Superior de Justicia del Estado,  en atención al oficio número JL1TLAX/856/2025, del Juez Primero Laboral del Poder Judicial del Estado, </w:t>
      </w:r>
      <w:r w:rsidRPr="00100168">
        <w:rPr>
          <w:rFonts w:ascii="Lato" w:hAnsi="Lato" w:cstheme="minorHAnsi"/>
          <w:bdr w:val="none" w:sz="0" w:space="0" w:color="auto" w:frame="1"/>
        </w:rPr>
        <w:t xml:space="preserve">a través del cual solicita se designe perito oficial en las materias de </w:t>
      </w:r>
      <w:r w:rsidRPr="00100168">
        <w:rPr>
          <w:rFonts w:ascii="Lato" w:hAnsi="Lato" w:cstheme="minorHAnsi"/>
          <w:b/>
          <w:bCs/>
          <w:bdr w:val="none" w:sz="0" w:space="0" w:color="auto" w:frame="1"/>
        </w:rPr>
        <w:t xml:space="preserve">caligrafía, grafología,  </w:t>
      </w:r>
      <w:proofErr w:type="spellStart"/>
      <w:r w:rsidRPr="00100168">
        <w:rPr>
          <w:rFonts w:ascii="Lato" w:hAnsi="Lato" w:cstheme="minorHAnsi"/>
          <w:b/>
          <w:bCs/>
          <w:bdr w:val="none" w:sz="0" w:space="0" w:color="auto" w:frame="1"/>
        </w:rPr>
        <w:t>documentoscopía</w:t>
      </w:r>
      <w:proofErr w:type="spellEnd"/>
      <w:r w:rsidRPr="00100168">
        <w:rPr>
          <w:rFonts w:ascii="Lato" w:hAnsi="Lato" w:cstheme="minorHAnsi"/>
          <w:b/>
          <w:bCs/>
          <w:bdr w:val="none" w:sz="0" w:space="0" w:color="auto" w:frame="1"/>
        </w:rPr>
        <w:t xml:space="preserve">,  grafoscopía y dactiloscopía,   </w:t>
      </w:r>
      <w:r w:rsidRPr="00100168">
        <w:rPr>
          <w:rFonts w:ascii="Lato" w:hAnsi="Lato" w:cstheme="minorHAnsi"/>
          <w:bdr w:val="none" w:sz="0" w:space="0" w:color="auto" w:frame="1"/>
        </w:rPr>
        <w:t xml:space="preserve">para que comparezca aceptar y protestar el cargo en el expediente laboral 07/2025-P.O.L. y desahogar las pruebas periciales ordenadas, informa que se cuenta con peritos en la materia inscritos en el Libro Único de Peritos Auxiliares en la Administración de Justicia y dada la naturaleza de la materia laboral, presenta la cotización de los peritos como se describe en el oficio de cuenta. </w:t>
      </w:r>
    </w:p>
    <w:p w14:paraId="31A05942" w14:textId="22F73B9F" w:rsidR="00DE7734" w:rsidRPr="00100168" w:rsidRDefault="00DE7734" w:rsidP="00327FD4">
      <w:p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Al respecto, con la finalidad de atender el requerimiento del Juez Primero Laboral del Poder Judicial del Estado, relacionada con la designación de perito en las materias de </w:t>
      </w:r>
      <w:r w:rsidRPr="00100168">
        <w:rPr>
          <w:rFonts w:ascii="Lato" w:hAnsi="Lato" w:cstheme="minorHAnsi"/>
          <w:b/>
          <w:bCs/>
          <w:bdr w:val="none" w:sz="0" w:space="0" w:color="auto" w:frame="1"/>
        </w:rPr>
        <w:t xml:space="preserve">caligrafía, grafología,  </w:t>
      </w:r>
      <w:proofErr w:type="spellStart"/>
      <w:r w:rsidRPr="00100168">
        <w:rPr>
          <w:rFonts w:ascii="Lato" w:hAnsi="Lato" w:cstheme="minorHAnsi"/>
          <w:b/>
          <w:bCs/>
          <w:bdr w:val="none" w:sz="0" w:space="0" w:color="auto" w:frame="1"/>
        </w:rPr>
        <w:t>documentoscopía</w:t>
      </w:r>
      <w:proofErr w:type="spellEnd"/>
      <w:r w:rsidRPr="00100168">
        <w:rPr>
          <w:rFonts w:ascii="Lato" w:hAnsi="Lato" w:cstheme="minorHAnsi"/>
          <w:b/>
          <w:bCs/>
          <w:bdr w:val="none" w:sz="0" w:space="0" w:color="auto" w:frame="1"/>
        </w:rPr>
        <w:t xml:space="preserve">,  grafoscopía y </w:t>
      </w:r>
      <w:r w:rsidRPr="00100168">
        <w:rPr>
          <w:rFonts w:ascii="Lato" w:hAnsi="Lato" w:cstheme="minorHAnsi"/>
          <w:b/>
          <w:bCs/>
          <w:bdr w:val="none" w:sz="0" w:space="0" w:color="auto" w:frame="1"/>
        </w:rPr>
        <w:lastRenderedPageBreak/>
        <w:t xml:space="preserve">dactiloscopía, </w:t>
      </w:r>
      <w:r w:rsidRPr="00100168">
        <w:rPr>
          <w:rFonts w:ascii="Lato" w:hAnsi="Lato" w:cstheme="minorHAnsi"/>
          <w:bdr w:val="none" w:sz="0" w:space="0" w:color="auto" w:frame="1"/>
        </w:rPr>
        <w:t xml:space="preserve">tomando en consideración la cotización más baja presentada por el Jefe del Departamento de Servicios Periciales; </w:t>
      </w:r>
      <w:r w:rsidRPr="00100168">
        <w:rPr>
          <w:rFonts w:ascii="Lato" w:hAnsi="Lato" w:cstheme="minorHAnsi"/>
        </w:rPr>
        <w:t>con fundamento en lo que establecen los artículos</w:t>
      </w:r>
      <w:r w:rsidRPr="00100168">
        <w:rPr>
          <w:rFonts w:ascii="Lato" w:hAnsi="Lato" w:cstheme="minorHAnsi"/>
          <w:bdr w:val="none" w:sz="0" w:space="0" w:color="auto" w:frame="1"/>
        </w:rPr>
        <w:t xml:space="preserve"> 61, 84, 84 </w:t>
      </w:r>
      <w:proofErr w:type="spellStart"/>
      <w:r w:rsidRPr="00100168">
        <w:rPr>
          <w:rFonts w:ascii="Lato" w:hAnsi="Lato" w:cstheme="minorHAnsi"/>
          <w:bdr w:val="none" w:sz="0" w:space="0" w:color="auto" w:frame="1"/>
        </w:rPr>
        <w:t>Quáter</w:t>
      </w:r>
      <w:proofErr w:type="spellEnd"/>
      <w:r w:rsidRPr="00100168">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6F8CF79D" w14:textId="77777777" w:rsidR="00DE7734" w:rsidRPr="00100168" w:rsidRDefault="00DE7734" w:rsidP="00E67FDE">
      <w:pPr>
        <w:pStyle w:val="Textoindependienteprimerasangra"/>
        <w:numPr>
          <w:ilvl w:val="0"/>
          <w:numId w:val="9"/>
        </w:num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Tomar conocimiento del oficio y anexos de cuenta.</w:t>
      </w:r>
    </w:p>
    <w:p w14:paraId="0E043C8C" w14:textId="5C71AC08" w:rsidR="00DE7734" w:rsidRPr="00100168" w:rsidRDefault="00DE7734" w:rsidP="00E67FDE">
      <w:pPr>
        <w:pStyle w:val="Textoindependienteprimerasangra"/>
        <w:numPr>
          <w:ilvl w:val="0"/>
          <w:numId w:val="9"/>
        </w:num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Previa revisión a lista de peritos y cotizaciones presentadas, se designa a la Licenciada Lidia Araceli Rosales Zárate</w:t>
      </w:r>
      <w:r w:rsidR="002C3C3D" w:rsidRPr="00100168">
        <w:rPr>
          <w:rFonts w:ascii="Lato" w:hAnsi="Lato" w:cstheme="minorHAnsi"/>
          <w:bdr w:val="none" w:sz="0" w:space="0" w:color="auto" w:frame="1"/>
        </w:rPr>
        <w:t>,</w:t>
      </w:r>
      <w:r w:rsidRPr="00100168">
        <w:rPr>
          <w:rFonts w:ascii="Lato" w:hAnsi="Lato" w:cstheme="minorHAnsi"/>
          <w:bdr w:val="none" w:sz="0" w:space="0" w:color="auto" w:frame="1"/>
        </w:rPr>
        <w:t xml:space="preserve"> quien cobrará por concepto de honorarios profesionales, la cantidad de $4,000.00 (</w:t>
      </w:r>
      <w:r w:rsidR="00407448">
        <w:rPr>
          <w:rFonts w:ascii="Lato" w:hAnsi="Lato" w:cstheme="minorHAnsi"/>
          <w:bdr w:val="none" w:sz="0" w:space="0" w:color="auto" w:frame="1"/>
        </w:rPr>
        <w:t>C</w:t>
      </w:r>
      <w:r w:rsidRPr="00100168">
        <w:rPr>
          <w:rFonts w:ascii="Lato" w:hAnsi="Lato" w:cstheme="minorHAnsi"/>
          <w:bdr w:val="none" w:sz="0" w:space="0" w:color="auto" w:frame="1"/>
        </w:rPr>
        <w:t>uatro mil pesos 00/100 M.N.) Netos.</w:t>
      </w:r>
    </w:p>
    <w:p w14:paraId="539379BC" w14:textId="77777777" w:rsidR="00DE7734" w:rsidRPr="00100168" w:rsidRDefault="00DE7734" w:rsidP="00E67FDE">
      <w:pPr>
        <w:pStyle w:val="Textoindependienteprimerasangra"/>
        <w:numPr>
          <w:ilvl w:val="0"/>
          <w:numId w:val="9"/>
        </w:numPr>
        <w:tabs>
          <w:tab w:val="left" w:pos="5387"/>
        </w:tabs>
        <w:spacing w:after="0" w:line="480" w:lineRule="auto"/>
        <w:ind w:left="851" w:hanging="425"/>
        <w:jc w:val="both"/>
        <w:rPr>
          <w:rFonts w:ascii="Lato" w:hAnsi="Lato" w:cstheme="minorHAnsi"/>
          <w:bdr w:val="none" w:sz="0" w:space="0" w:color="auto" w:frame="1"/>
        </w:rPr>
      </w:pPr>
      <w:r w:rsidRPr="00100168">
        <w:rPr>
          <w:rFonts w:ascii="Lato" w:hAnsi="Lato" w:cstheme="minorHAnsi"/>
          <w:bdr w:val="none" w:sz="0" w:space="0" w:color="auto" w:frame="1"/>
        </w:rPr>
        <w:t xml:space="preserve">Instruir al </w:t>
      </w:r>
      <w:proofErr w:type="gramStart"/>
      <w:r w:rsidRPr="00100168">
        <w:rPr>
          <w:rFonts w:ascii="Lato" w:hAnsi="Lato" w:cstheme="minorHAnsi"/>
          <w:bdr w:val="none" w:sz="0" w:space="0" w:color="auto" w:frame="1"/>
        </w:rPr>
        <w:t>Jefe</w:t>
      </w:r>
      <w:proofErr w:type="gramEnd"/>
      <w:r w:rsidRPr="00100168">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5BB207F3" w14:textId="77777777" w:rsidR="00DE7734" w:rsidRPr="00100168" w:rsidRDefault="00DE7734" w:rsidP="00E67FDE">
      <w:pPr>
        <w:pStyle w:val="Textoindependienteprimerasangra"/>
        <w:numPr>
          <w:ilvl w:val="0"/>
          <w:numId w:val="9"/>
        </w:numPr>
        <w:tabs>
          <w:tab w:val="left" w:pos="5387"/>
        </w:tabs>
        <w:spacing w:after="0" w:line="480" w:lineRule="auto"/>
        <w:ind w:left="851" w:hanging="425"/>
        <w:jc w:val="both"/>
        <w:rPr>
          <w:rFonts w:ascii="Lato" w:hAnsi="Lato" w:cstheme="minorHAnsi"/>
          <w:bdr w:val="none" w:sz="0" w:space="0" w:color="auto" w:frame="1"/>
        </w:rPr>
      </w:pPr>
      <w:r w:rsidRPr="00100168">
        <w:rPr>
          <w:rFonts w:ascii="Lato" w:hAnsi="Lato" w:cstheme="minorHAnsi"/>
          <w:bdr w:val="none" w:sz="0" w:space="0" w:color="auto" w:frame="1"/>
        </w:rPr>
        <w:t xml:space="preserve">Instruir al Tesorero del Poder Judicial del Estado, realizar el pago autorizado a la </w:t>
      </w:r>
      <w:proofErr w:type="gramStart"/>
      <w:r w:rsidRPr="00100168">
        <w:rPr>
          <w:rFonts w:ascii="Lato" w:hAnsi="Lato" w:cstheme="minorHAnsi"/>
          <w:bdr w:val="none" w:sz="0" w:space="0" w:color="auto" w:frame="1"/>
        </w:rPr>
        <w:t>perito referida</w:t>
      </w:r>
      <w:proofErr w:type="gramEnd"/>
      <w:r w:rsidRPr="00100168">
        <w:rPr>
          <w:rFonts w:ascii="Lato" w:hAnsi="Lato" w:cstheme="minorHAnsi"/>
          <w:bdr w:val="none" w:sz="0" w:space="0" w:color="auto" w:frame="1"/>
        </w:rPr>
        <w:t>, una vez que tenga el soporte documental ordenado y se expida el comprobante fiscal que reúna los requisitos a satisfacción de su área.</w:t>
      </w:r>
    </w:p>
    <w:p w14:paraId="57E7C945" w14:textId="28943469" w:rsidR="00DE7734" w:rsidRPr="00100168" w:rsidRDefault="00DE7734" w:rsidP="00327FD4">
      <w:p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Comuníquese esta determinación, al </w:t>
      </w:r>
      <w:proofErr w:type="gramStart"/>
      <w:r w:rsidRPr="00100168">
        <w:rPr>
          <w:rFonts w:ascii="Lato" w:hAnsi="Lato" w:cstheme="minorHAnsi"/>
          <w:bdr w:val="none" w:sz="0" w:space="0" w:color="auto" w:frame="1"/>
        </w:rPr>
        <w:t>Jefe</w:t>
      </w:r>
      <w:proofErr w:type="gramEnd"/>
      <w:r w:rsidRPr="00100168">
        <w:rPr>
          <w:rFonts w:ascii="Lato" w:hAnsi="Lato" w:cstheme="minorHAnsi"/>
          <w:bdr w:val="none" w:sz="0" w:space="0" w:color="auto" w:frame="1"/>
        </w:rPr>
        <w:t xml:space="preserve"> del Departamento de Servicios Periciales y Secretaria General de Acuerdos del Tribunal Superior de Justicia, así como al Juez Primero Laboral del Poder Judicial del Estado y Tesorero, para los efectos legales a que haya lugar.</w:t>
      </w:r>
      <w:r w:rsidR="00A65EFB" w:rsidRPr="00100168">
        <w:rPr>
          <w:rFonts w:ascii="Lato" w:hAnsi="Lato" w:cstheme="minorHAnsi"/>
          <w:bdr w:val="none" w:sz="0" w:space="0" w:color="auto" w:frame="1"/>
        </w:rPr>
        <w:t xml:space="preserve"> </w:t>
      </w:r>
      <w:r w:rsidR="00A65EFB" w:rsidRPr="00100168">
        <w:rPr>
          <w:rFonts w:ascii="Lato" w:hAnsi="Lato" w:cstheme="minorHAnsi"/>
          <w:b/>
          <w:bCs/>
          <w:u w:val="single"/>
        </w:rPr>
        <w:t>APROBADO POR UNANIMIDAD DE VOTOS</w:t>
      </w:r>
      <w:r w:rsidR="00A65EFB" w:rsidRPr="00100168">
        <w:rPr>
          <w:rFonts w:ascii="Lato" w:hAnsi="Lato" w:cstheme="minorHAnsi"/>
        </w:rPr>
        <w:t>.</w:t>
      </w:r>
    </w:p>
    <w:p w14:paraId="684B7D56" w14:textId="02AC784D" w:rsidR="00DE7734" w:rsidRPr="00100168" w:rsidRDefault="00DE7734" w:rsidP="00327FD4">
      <w:pPr>
        <w:spacing w:after="0" w:line="480" w:lineRule="auto"/>
        <w:ind w:firstLine="708"/>
        <w:jc w:val="both"/>
        <w:rPr>
          <w:rFonts w:ascii="Lato" w:hAnsi="Lato" w:cstheme="minorHAnsi"/>
          <w:b/>
          <w:bCs/>
          <w:bdr w:val="none" w:sz="0" w:space="0" w:color="auto" w:frame="1"/>
        </w:rPr>
      </w:pPr>
      <w:r w:rsidRPr="00100168">
        <w:rPr>
          <w:rFonts w:ascii="Lato" w:hAnsi="Lato"/>
          <w:b/>
          <w:bCs/>
        </w:rPr>
        <w:t>ACUERDO X/</w:t>
      </w:r>
      <w:r w:rsidR="009F2395" w:rsidRPr="00100168">
        <w:rPr>
          <w:rFonts w:ascii="Lato" w:hAnsi="Lato"/>
          <w:b/>
          <w:bCs/>
        </w:rPr>
        <w:t>74/2025</w:t>
      </w:r>
      <w:r w:rsidRPr="00100168">
        <w:rPr>
          <w:rFonts w:ascii="Lato" w:hAnsi="Lato"/>
          <w:b/>
          <w:bCs/>
        </w:rPr>
        <w:t>.</w:t>
      </w:r>
      <w:r w:rsidRPr="00100168">
        <w:rPr>
          <w:rFonts w:ascii="Lato" w:hAnsi="Lato" w:cstheme="minorHAnsi"/>
          <w:b/>
          <w:bCs/>
          <w:bdr w:val="none" w:sz="0" w:space="0" w:color="auto" w:frame="1"/>
        </w:rPr>
        <w:t xml:space="preserve"> Oficio número DSP/17</w:t>
      </w:r>
      <w:r w:rsidR="004D3BB1" w:rsidRPr="00100168">
        <w:rPr>
          <w:rFonts w:ascii="Lato" w:hAnsi="Lato" w:cstheme="minorHAnsi"/>
          <w:b/>
          <w:bCs/>
          <w:bdr w:val="none" w:sz="0" w:space="0" w:color="auto" w:frame="1"/>
        </w:rPr>
        <w:t>4</w:t>
      </w:r>
      <w:r w:rsidRPr="00100168">
        <w:rPr>
          <w:rFonts w:ascii="Lato" w:hAnsi="Lato" w:cstheme="minorHAnsi"/>
          <w:b/>
          <w:bCs/>
          <w:bdr w:val="none" w:sz="0" w:space="0" w:color="auto" w:frame="1"/>
        </w:rPr>
        <w:t xml:space="preserve">4/2025, recibido el </w:t>
      </w:r>
      <w:r w:rsidR="00566699" w:rsidRPr="00100168">
        <w:rPr>
          <w:rFonts w:ascii="Lato" w:hAnsi="Lato" w:cstheme="minorHAnsi"/>
          <w:b/>
          <w:bCs/>
          <w:bdr w:val="none" w:sz="0" w:space="0" w:color="auto" w:frame="1"/>
        </w:rPr>
        <w:t>dieciséis</w:t>
      </w:r>
      <w:r w:rsidRPr="00100168">
        <w:rPr>
          <w:rFonts w:ascii="Lato" w:hAnsi="Lato" w:cstheme="minorHAnsi"/>
          <w:b/>
          <w:bCs/>
          <w:bdr w:val="none" w:sz="0" w:space="0" w:color="auto" w:frame="1"/>
        </w:rPr>
        <w:t xml:space="preserve"> de julio de dos mil veinticinco, signado por el </w:t>
      </w:r>
      <w:proofErr w:type="gramStart"/>
      <w:r w:rsidRPr="00100168">
        <w:rPr>
          <w:rFonts w:ascii="Lato" w:hAnsi="Lato" w:cstheme="minorHAnsi"/>
          <w:b/>
          <w:bCs/>
          <w:bdr w:val="none" w:sz="0" w:space="0" w:color="auto" w:frame="1"/>
        </w:rPr>
        <w:t>Jefe</w:t>
      </w:r>
      <w:proofErr w:type="gramEnd"/>
      <w:r w:rsidRPr="00100168">
        <w:rPr>
          <w:rFonts w:ascii="Lato" w:hAnsi="Lato" w:cstheme="minorHAnsi"/>
          <w:b/>
          <w:bCs/>
          <w:bdr w:val="none" w:sz="0" w:space="0" w:color="auto" w:frame="1"/>
        </w:rPr>
        <w:t xml:space="preserve"> del Departamento de Servicios Periciales del Tribunal Superior de Justicia del Estado.</w:t>
      </w:r>
      <w:r w:rsidR="00A65EFB" w:rsidRPr="00100168">
        <w:rPr>
          <w:rFonts w:ascii="Lato" w:hAnsi="Lato" w:cstheme="minorHAnsi"/>
          <w:b/>
          <w:bCs/>
          <w:bdr w:val="none" w:sz="0" w:space="0" w:color="auto" w:frame="1"/>
        </w:rPr>
        <w:t xml:space="preserve"> - - - - - - - - - </w:t>
      </w:r>
    </w:p>
    <w:p w14:paraId="380627FA" w14:textId="77777777" w:rsidR="00DE7734" w:rsidRPr="00100168" w:rsidRDefault="00DE7734" w:rsidP="00327FD4">
      <w:pPr>
        <w:tabs>
          <w:tab w:val="left" w:pos="5387"/>
        </w:tabs>
        <w:spacing w:after="0" w:line="480" w:lineRule="auto"/>
        <w:jc w:val="both"/>
        <w:rPr>
          <w:rFonts w:ascii="Lato" w:hAnsi="Lato" w:cstheme="minorHAnsi"/>
          <w:bdr w:val="none" w:sz="0" w:space="0" w:color="auto" w:frame="1"/>
        </w:rPr>
      </w:pPr>
      <w:r w:rsidRPr="00100168">
        <w:rPr>
          <w:rFonts w:ascii="Lato" w:hAnsi="Lato"/>
        </w:rPr>
        <w:t xml:space="preserve">Dada cuenta con el oficio de referencia, mediante el cual, </w:t>
      </w:r>
      <w:r w:rsidRPr="00100168">
        <w:rPr>
          <w:rFonts w:ascii="Lato" w:hAnsi="Lato" w:cstheme="minorHAnsi"/>
          <w:bdr w:val="none" w:sz="0" w:space="0" w:color="auto" w:frame="1"/>
        </w:rPr>
        <w:t xml:space="preserve">el </w:t>
      </w:r>
      <w:proofErr w:type="gramStart"/>
      <w:r w:rsidRPr="00100168">
        <w:rPr>
          <w:rFonts w:ascii="Lato" w:hAnsi="Lato" w:cstheme="minorHAnsi"/>
          <w:bdr w:val="none" w:sz="0" w:space="0" w:color="auto" w:frame="1"/>
        </w:rPr>
        <w:t>Jefe</w:t>
      </w:r>
      <w:proofErr w:type="gramEnd"/>
      <w:r w:rsidRPr="00100168">
        <w:rPr>
          <w:rFonts w:ascii="Lato" w:hAnsi="Lato" w:cstheme="minorHAnsi"/>
          <w:bdr w:val="none" w:sz="0" w:space="0" w:color="auto" w:frame="1"/>
        </w:rPr>
        <w:t xml:space="preserve"> del Departamento de Servicios Periciales del Tribunal Superior de Justicia del Estado, remite la solicitud de la Arquitecta Karen Nava Fierro, para formar parte de la lista de Peritos Auxiliares en la Impartición de Justicia del Estado, en las materias de Arquitectura, Valuación y Agrimensura, anexando el expedientillo con la documentación soporte. </w:t>
      </w:r>
    </w:p>
    <w:p w14:paraId="78EFCCEE" w14:textId="44CB0C84" w:rsidR="00DE7734" w:rsidRPr="00100168" w:rsidRDefault="00DE7734" w:rsidP="00327FD4">
      <w:p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lastRenderedPageBreak/>
        <w:t>En atención a lo anterior,</w:t>
      </w:r>
      <w:r w:rsidR="00D86997" w:rsidRPr="00100168">
        <w:rPr>
          <w:rFonts w:ascii="Lato" w:hAnsi="Lato" w:cstheme="minorHAnsi"/>
          <w:bdr w:val="none" w:sz="0" w:space="0" w:color="auto" w:frame="1"/>
        </w:rPr>
        <w:t xml:space="preserve">  tomando en consideración que con fecha </w:t>
      </w:r>
      <w:r w:rsidR="00407448">
        <w:rPr>
          <w:rFonts w:ascii="Lato" w:hAnsi="Lato" w:cstheme="minorHAnsi"/>
          <w:bdr w:val="none" w:sz="0" w:space="0" w:color="auto" w:frame="1"/>
        </w:rPr>
        <w:t xml:space="preserve">diecinueve de febrero de dos mil veinticinco, </w:t>
      </w:r>
      <w:r w:rsidR="00D86997" w:rsidRPr="00100168">
        <w:rPr>
          <w:rFonts w:ascii="Lato" w:hAnsi="Lato" w:cstheme="minorHAnsi"/>
          <w:bdr w:val="none" w:sz="0" w:space="0" w:color="auto" w:frame="1"/>
        </w:rPr>
        <w:t xml:space="preserve">se emitió convocatoria pública para integrar peritos auxiliares en la administración  del Tribunal Superior de Justicia del Estado, en la que se llevó un procedimiento para la selección de dichos profesionistas, resultando seleccionados peritos en la materia de arquitectura, valuación y agrimensura, aunado a que no cuenta con la especialidad en valuación de la cual solicita su registro, </w:t>
      </w:r>
      <w:r w:rsidRPr="00100168">
        <w:rPr>
          <w:rFonts w:ascii="Lato" w:hAnsi="Lato" w:cstheme="minorHAnsi"/>
          <w:bdr w:val="none" w:sz="0" w:space="0" w:color="auto" w:frame="1"/>
        </w:rPr>
        <w:t>por lo que con fundamento en lo que establecen los artículos 61 y 83 de la Ley Orgánica del Poder Judicial del Estado, se determina:</w:t>
      </w:r>
    </w:p>
    <w:p w14:paraId="67D64F5C" w14:textId="77777777" w:rsidR="00DE7734" w:rsidRPr="00100168" w:rsidRDefault="00DE7734" w:rsidP="00E67FDE">
      <w:pPr>
        <w:pStyle w:val="Prrafodelista"/>
        <w:numPr>
          <w:ilvl w:val="7"/>
          <w:numId w:val="10"/>
        </w:numPr>
        <w:spacing w:after="0" w:line="480" w:lineRule="auto"/>
        <w:ind w:left="851"/>
        <w:jc w:val="both"/>
        <w:rPr>
          <w:rFonts w:ascii="Lato" w:hAnsi="Lato" w:cstheme="minorHAnsi"/>
          <w:bdr w:val="none" w:sz="0" w:space="0" w:color="auto" w:frame="1"/>
        </w:rPr>
      </w:pPr>
      <w:r w:rsidRPr="00100168">
        <w:rPr>
          <w:rFonts w:ascii="Lato" w:hAnsi="Lato" w:cstheme="minorHAnsi"/>
          <w:bdr w:val="none" w:sz="0" w:space="0" w:color="auto" w:frame="1"/>
        </w:rPr>
        <w:t>Tomar conocimiento del oficio y anexos de cuenta.</w:t>
      </w:r>
    </w:p>
    <w:p w14:paraId="22048C42" w14:textId="2B221579" w:rsidR="00D86997" w:rsidRPr="00100168" w:rsidRDefault="00D86997" w:rsidP="00832EF4">
      <w:pPr>
        <w:pStyle w:val="Prrafodelista"/>
        <w:numPr>
          <w:ilvl w:val="7"/>
          <w:numId w:val="10"/>
        </w:numPr>
        <w:spacing w:after="0" w:line="480" w:lineRule="auto"/>
        <w:ind w:left="851"/>
        <w:jc w:val="both"/>
        <w:rPr>
          <w:rFonts w:ascii="Lato" w:hAnsi="Lato" w:cstheme="minorHAnsi"/>
          <w:bdr w:val="none" w:sz="0" w:space="0" w:color="auto" w:frame="1"/>
        </w:rPr>
      </w:pPr>
      <w:r w:rsidRPr="00100168">
        <w:rPr>
          <w:rFonts w:ascii="Lato" w:hAnsi="Lato" w:cstheme="minorHAnsi"/>
          <w:bdr w:val="none" w:sz="0" w:space="0" w:color="auto" w:frame="1"/>
        </w:rPr>
        <w:t>No a</w:t>
      </w:r>
      <w:r w:rsidR="00DE7734" w:rsidRPr="00100168">
        <w:rPr>
          <w:rFonts w:ascii="Lato" w:hAnsi="Lato" w:cstheme="minorHAnsi"/>
          <w:bdr w:val="none" w:sz="0" w:space="0" w:color="auto" w:frame="1"/>
        </w:rPr>
        <w:t xml:space="preserve">utorizar el registro </w:t>
      </w:r>
      <w:r w:rsidRPr="00100168">
        <w:rPr>
          <w:rFonts w:ascii="Lato" w:hAnsi="Lato" w:cstheme="minorHAnsi"/>
          <w:bdr w:val="none" w:sz="0" w:space="0" w:color="auto" w:frame="1"/>
        </w:rPr>
        <w:t xml:space="preserve">solicitado. </w:t>
      </w:r>
    </w:p>
    <w:p w14:paraId="76460CBB" w14:textId="324BD3AE" w:rsidR="00DE7734" w:rsidRPr="00100168" w:rsidRDefault="00DE7734" w:rsidP="00D86997">
      <w:pPr>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Con el reenvío del expedientillo de cuenta, comuníquese esta determinación al </w:t>
      </w:r>
      <w:proofErr w:type="gramStart"/>
      <w:r w:rsidRPr="00100168">
        <w:rPr>
          <w:rFonts w:ascii="Lato" w:hAnsi="Lato" w:cstheme="minorHAnsi"/>
          <w:bdr w:val="none" w:sz="0" w:space="0" w:color="auto" w:frame="1"/>
        </w:rPr>
        <w:t>Jefe</w:t>
      </w:r>
      <w:proofErr w:type="gramEnd"/>
      <w:r w:rsidRPr="00100168">
        <w:rPr>
          <w:rFonts w:ascii="Lato" w:hAnsi="Lato" w:cstheme="minorHAnsi"/>
          <w:bdr w:val="none" w:sz="0" w:space="0" w:color="auto" w:frame="1"/>
        </w:rPr>
        <w:t xml:space="preserve"> del Departamento de Servicios Periciales, así como a la Secretaria General de Acuerdos del Tribunal Superior de Justicia, para los efectos administrativos correspondientes.</w:t>
      </w:r>
      <w:r w:rsidR="006A3799" w:rsidRPr="00100168">
        <w:rPr>
          <w:rFonts w:ascii="Lato" w:hAnsi="Lato" w:cstheme="minorHAnsi"/>
          <w:bdr w:val="none" w:sz="0" w:space="0" w:color="auto" w:frame="1"/>
        </w:rPr>
        <w:t xml:space="preserve"> </w:t>
      </w:r>
      <w:r w:rsidR="006A3799" w:rsidRPr="00100168">
        <w:rPr>
          <w:rFonts w:ascii="Lato" w:hAnsi="Lato" w:cstheme="minorHAnsi"/>
          <w:b/>
          <w:bCs/>
          <w:u w:val="single"/>
        </w:rPr>
        <w:t>APROBADO POR UNANIMIDAD DE VOTOS</w:t>
      </w:r>
      <w:r w:rsidR="006A3799" w:rsidRPr="00100168">
        <w:rPr>
          <w:rFonts w:ascii="Lato" w:hAnsi="Lato" w:cstheme="minorHAnsi"/>
        </w:rPr>
        <w:t>.</w:t>
      </w:r>
    </w:p>
    <w:p w14:paraId="410E9151" w14:textId="3F601993" w:rsidR="000F7286" w:rsidRPr="00100168" w:rsidRDefault="000F7286" w:rsidP="00A65EFB">
      <w:pPr>
        <w:spacing w:after="0" w:line="480" w:lineRule="auto"/>
        <w:ind w:firstLine="708"/>
        <w:jc w:val="both"/>
        <w:rPr>
          <w:rFonts w:ascii="Lato" w:hAnsi="Lato" w:cstheme="minorHAnsi"/>
          <w:b/>
          <w:bdr w:val="none" w:sz="0" w:space="0" w:color="auto" w:frame="1"/>
        </w:rPr>
      </w:pPr>
      <w:r w:rsidRPr="00100168">
        <w:rPr>
          <w:rFonts w:ascii="Lato" w:hAnsi="Lato"/>
          <w:b/>
          <w:bCs/>
        </w:rPr>
        <w:t>ACUERDO XI/</w:t>
      </w:r>
      <w:r w:rsidR="009F2395" w:rsidRPr="00100168">
        <w:rPr>
          <w:rFonts w:ascii="Lato" w:hAnsi="Lato"/>
          <w:b/>
          <w:bCs/>
        </w:rPr>
        <w:t>74/2025</w:t>
      </w:r>
      <w:r w:rsidRPr="00100168">
        <w:rPr>
          <w:rFonts w:ascii="Lato" w:hAnsi="Lato"/>
          <w:b/>
          <w:bCs/>
        </w:rPr>
        <w:t>.</w:t>
      </w:r>
      <w:r w:rsidRPr="00100168">
        <w:rPr>
          <w:rFonts w:ascii="Lato" w:hAnsi="Lato" w:cstheme="minorHAnsi"/>
          <w:b/>
          <w:bCs/>
          <w:bdr w:val="none" w:sz="0" w:space="0" w:color="auto" w:frame="1"/>
        </w:rPr>
        <w:t xml:space="preserve"> O</w:t>
      </w:r>
      <w:r w:rsidRPr="00100168">
        <w:rPr>
          <w:rFonts w:ascii="Lato" w:hAnsi="Lato" w:cstheme="minorHAnsi"/>
          <w:b/>
          <w:bdr w:val="none" w:sz="0" w:space="0" w:color="auto" w:frame="1"/>
        </w:rPr>
        <w:t xml:space="preserve">ficios número 401/UIPCPAPJE/2025 y 402/UIPCPAPJE/2025, recibidos el quince de julio de dos mil veinticinco, signados por el </w:t>
      </w:r>
      <w:proofErr w:type="gramStart"/>
      <w:r w:rsidRPr="00100168">
        <w:rPr>
          <w:rFonts w:ascii="Lato" w:hAnsi="Lato" w:cstheme="minorHAnsi"/>
          <w:b/>
          <w:bdr w:val="none" w:sz="0" w:space="0" w:color="auto" w:frame="1"/>
        </w:rPr>
        <w:t>Jefe</w:t>
      </w:r>
      <w:proofErr w:type="gramEnd"/>
      <w:r w:rsidRPr="00100168">
        <w:rPr>
          <w:rFonts w:ascii="Lato" w:hAnsi="Lato" w:cstheme="minorHAnsi"/>
          <w:b/>
          <w:bdr w:val="none" w:sz="0" w:space="0" w:color="auto" w:frame="1"/>
        </w:rPr>
        <w:t xml:space="preserve"> de la Unidad Interna de Protección Civil y Primeros Auxilios.</w:t>
      </w:r>
    </w:p>
    <w:p w14:paraId="2C303025" w14:textId="77777777" w:rsidR="000F7286" w:rsidRPr="00100168" w:rsidRDefault="000F7286"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 xml:space="preserve">Dada cuenta con los oficios de referencia, mediante los cuales, en cumplimiento al acuerdo XII/10/2025.4, relativo a la autorización del calendario para llevar a cabo los simulacros de “Sismo”, para el año en curso, en la diversas áreas del Poder Judicial, informa las actividades realizadas por esa Unidad, previas y durante el desarrollo de los simulacros en los órganos jurisdiccionales del Poder Judicial a que se hace mención, anexando las actas de simulacro con hipótesis de “Sismo”,  de los mismos. </w:t>
      </w:r>
    </w:p>
    <w:p w14:paraId="0DE1A2F9" w14:textId="4FB3CC37" w:rsidR="000F7286" w:rsidRPr="00100168" w:rsidRDefault="000F7286"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En atención a lo anterior, con fundamento en lo que establece el artículo 61 de la Ley Orgánica del Poder Judicial del Estado, se determina, tomar debido conocimiento de los oficios y actas de cuenta, para los efectos legales a que haya lugar.</w:t>
      </w:r>
    </w:p>
    <w:p w14:paraId="389C9926" w14:textId="6DC5B0B6" w:rsidR="000F7286" w:rsidRPr="00100168" w:rsidRDefault="000F7286"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lastRenderedPageBreak/>
        <w:t xml:space="preserve">Comuníquese lo anterior al </w:t>
      </w:r>
      <w:proofErr w:type="gramStart"/>
      <w:r w:rsidRPr="00100168">
        <w:rPr>
          <w:rFonts w:ascii="Lato" w:hAnsi="Lato" w:cstheme="minorHAnsi"/>
          <w:bCs/>
          <w:bdr w:val="none" w:sz="0" w:space="0" w:color="auto" w:frame="1"/>
        </w:rPr>
        <w:t>Jefe</w:t>
      </w:r>
      <w:proofErr w:type="gramEnd"/>
      <w:r w:rsidRPr="00100168">
        <w:rPr>
          <w:rFonts w:ascii="Lato" w:hAnsi="Lato" w:cstheme="minorHAnsi"/>
          <w:bCs/>
          <w:bdr w:val="none" w:sz="0" w:space="0" w:color="auto" w:frame="1"/>
        </w:rPr>
        <w:t xml:space="preserve"> de la Unidad Interna de Protección Civil y Primeros Auxilios, para constancia.</w:t>
      </w:r>
      <w:r w:rsidR="00A65EFB" w:rsidRPr="00100168">
        <w:rPr>
          <w:rFonts w:ascii="Lato" w:hAnsi="Lato" w:cstheme="minorHAnsi"/>
          <w:bCs/>
          <w:bdr w:val="none" w:sz="0" w:space="0" w:color="auto" w:frame="1"/>
        </w:rPr>
        <w:t xml:space="preserve"> </w:t>
      </w:r>
      <w:r w:rsidR="00A65EFB" w:rsidRPr="00100168">
        <w:rPr>
          <w:rFonts w:ascii="Lato" w:hAnsi="Lato" w:cstheme="minorHAnsi"/>
          <w:b/>
          <w:bCs/>
          <w:u w:val="single"/>
        </w:rPr>
        <w:t>APROBADO POR UNANIMIDAD DE VOTOS</w:t>
      </w:r>
      <w:r w:rsidR="00A65EFB" w:rsidRPr="00100168">
        <w:rPr>
          <w:rFonts w:ascii="Lato" w:hAnsi="Lato" w:cstheme="minorHAnsi"/>
        </w:rPr>
        <w:t>.</w:t>
      </w:r>
    </w:p>
    <w:p w14:paraId="132B5A42" w14:textId="29E90F6E" w:rsidR="00647CE0" w:rsidRPr="00100168" w:rsidRDefault="000F7286" w:rsidP="00327FD4">
      <w:pPr>
        <w:spacing w:after="0" w:line="480" w:lineRule="auto"/>
        <w:ind w:firstLine="851"/>
        <w:jc w:val="both"/>
        <w:rPr>
          <w:rFonts w:ascii="Lato" w:hAnsi="Lato" w:cstheme="minorHAnsi"/>
          <w:b/>
          <w:bdr w:val="none" w:sz="0" w:space="0" w:color="auto" w:frame="1"/>
        </w:rPr>
      </w:pPr>
      <w:r w:rsidRPr="00100168">
        <w:rPr>
          <w:rFonts w:ascii="Lato" w:hAnsi="Lato"/>
          <w:b/>
          <w:bCs/>
        </w:rPr>
        <w:t>ACUERDO XII/</w:t>
      </w:r>
      <w:r w:rsidR="009F2395" w:rsidRPr="00100168">
        <w:rPr>
          <w:rFonts w:ascii="Lato" w:hAnsi="Lato"/>
          <w:b/>
          <w:bCs/>
        </w:rPr>
        <w:t>74/2025</w:t>
      </w:r>
      <w:r w:rsidRPr="00100168">
        <w:rPr>
          <w:rFonts w:ascii="Lato" w:hAnsi="Lato"/>
          <w:b/>
          <w:bCs/>
        </w:rPr>
        <w:t xml:space="preserve">. </w:t>
      </w:r>
      <w:r w:rsidR="00B618BE" w:rsidRPr="00100168">
        <w:rPr>
          <w:rFonts w:ascii="Lato" w:hAnsi="Lato" w:cstheme="minorHAnsi"/>
          <w:b/>
          <w:bdr w:val="none" w:sz="0" w:space="0" w:color="auto" w:frame="1"/>
        </w:rPr>
        <w:t>O</w:t>
      </w:r>
      <w:r w:rsidR="00647CE0" w:rsidRPr="00100168">
        <w:rPr>
          <w:rFonts w:ascii="Lato" w:hAnsi="Lato" w:cstheme="minorHAnsi"/>
          <w:b/>
          <w:bdr w:val="none" w:sz="0" w:space="0" w:color="auto" w:frame="1"/>
        </w:rPr>
        <w:t>ficio número 2766/2025-S1 recibido el catorce de julio de dos mil veinticinco, signado por el Juez Séptimo de Control y de Juicio Oral del Distrito Judicial de Guridi y Alcocer.</w:t>
      </w:r>
      <w:r w:rsidR="00A65EFB" w:rsidRPr="00100168">
        <w:rPr>
          <w:rFonts w:ascii="Lato" w:hAnsi="Lato" w:cstheme="minorHAnsi"/>
          <w:b/>
          <w:bdr w:val="none" w:sz="0" w:space="0" w:color="auto" w:frame="1"/>
        </w:rPr>
        <w:t xml:space="preserve"> - - - - - - - - - - - - - - - - - - </w:t>
      </w:r>
    </w:p>
    <w:p w14:paraId="1C623AFB" w14:textId="18846AA5" w:rsidR="00647CE0" w:rsidRPr="00100168" w:rsidRDefault="000F7286"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 xml:space="preserve">Dada </w:t>
      </w:r>
      <w:r w:rsidR="008E36C0" w:rsidRPr="00100168">
        <w:rPr>
          <w:rFonts w:ascii="Lato" w:hAnsi="Lato" w:cstheme="minorHAnsi"/>
          <w:bCs/>
          <w:bdr w:val="none" w:sz="0" w:space="0" w:color="auto" w:frame="1"/>
        </w:rPr>
        <w:t xml:space="preserve">cuenta con el oficio de referencia, </w:t>
      </w:r>
      <w:r w:rsidR="00647CE0" w:rsidRPr="00100168">
        <w:rPr>
          <w:rFonts w:ascii="Lato" w:hAnsi="Lato" w:cstheme="minorHAnsi"/>
          <w:bCs/>
          <w:bdr w:val="none" w:sz="0" w:space="0" w:color="auto" w:frame="1"/>
        </w:rPr>
        <w:t>mediante el cual, en cumplimiento al auto de fecha veintisiete de junio de dos mil veinticinco</w:t>
      </w:r>
      <w:r w:rsidR="00265BA6" w:rsidRPr="00100168">
        <w:rPr>
          <w:rFonts w:ascii="Lato" w:hAnsi="Lato" w:cstheme="minorHAnsi"/>
          <w:bCs/>
          <w:bdr w:val="none" w:sz="0" w:space="0" w:color="auto" w:frame="1"/>
        </w:rPr>
        <w:t>, dictado dentro de la causa judicial 951/2023-VII,</w:t>
      </w:r>
      <w:r w:rsidR="003D20D1" w:rsidRPr="00100168">
        <w:rPr>
          <w:rFonts w:ascii="Lato" w:hAnsi="Lato" w:cstheme="minorHAnsi"/>
          <w:bCs/>
          <w:bdr w:val="none" w:sz="0" w:space="0" w:color="auto" w:frame="1"/>
        </w:rPr>
        <w:t xml:space="preserve"> </w:t>
      </w:r>
      <w:r w:rsidR="00647CE0" w:rsidRPr="00100168">
        <w:rPr>
          <w:rFonts w:ascii="Lato" w:hAnsi="Lato" w:cstheme="minorHAnsi"/>
          <w:bCs/>
          <w:bdr w:val="none" w:sz="0" w:space="0" w:color="auto" w:frame="1"/>
        </w:rPr>
        <w:t xml:space="preserve">el Juez Séptimo de Control y de Juicio Oral del Distrito Judicial de Guridi y Alcocer, </w:t>
      </w:r>
      <w:r w:rsidR="00265BA6" w:rsidRPr="00100168">
        <w:rPr>
          <w:rFonts w:ascii="Lato" w:hAnsi="Lato" w:cstheme="minorHAnsi"/>
          <w:bCs/>
          <w:bdr w:val="none" w:sz="0" w:space="0" w:color="auto" w:frame="1"/>
        </w:rPr>
        <w:t>remite copia auténtica del auto en mención, así como de las constancias descritas.</w:t>
      </w:r>
    </w:p>
    <w:p w14:paraId="7AF6BF9A" w14:textId="2AA9E4FE" w:rsidR="00265BA6" w:rsidRPr="00100168" w:rsidRDefault="00265BA6" w:rsidP="00327FD4">
      <w:pPr>
        <w:spacing w:after="0" w:line="480" w:lineRule="auto"/>
        <w:jc w:val="both"/>
        <w:rPr>
          <w:rFonts w:ascii="Lato" w:hAnsi="Lato" w:cstheme="minorHAnsi"/>
        </w:rPr>
      </w:pPr>
      <w:r w:rsidRPr="00100168">
        <w:rPr>
          <w:rFonts w:ascii="Lato" w:hAnsi="Lato"/>
          <w:bCs/>
        </w:rPr>
        <w:t xml:space="preserve">En atención a lo anterior y toda vez que en el auto </w:t>
      </w:r>
      <w:r w:rsidRPr="00100168">
        <w:rPr>
          <w:rFonts w:ascii="Lato" w:hAnsi="Lato" w:cstheme="minorHAnsi"/>
          <w:bCs/>
          <w:bdr w:val="none" w:sz="0" w:space="0" w:color="auto" w:frame="1"/>
        </w:rPr>
        <w:t xml:space="preserve">de fecha veintisiete de junio de dos mil veinticinco, </w:t>
      </w:r>
      <w:r w:rsidR="003D20D1" w:rsidRPr="00100168">
        <w:rPr>
          <w:rFonts w:ascii="Lato" w:hAnsi="Lato" w:cstheme="minorHAnsi"/>
          <w:bCs/>
          <w:bdr w:val="none" w:sz="0" w:space="0" w:color="auto" w:frame="1"/>
        </w:rPr>
        <w:t xml:space="preserve">se ordenó dar vista a este Consejo de la Judicatura, respecto de la </w:t>
      </w:r>
      <w:r w:rsidRPr="00100168">
        <w:rPr>
          <w:rFonts w:ascii="Lato" w:hAnsi="Lato" w:cstheme="minorHAnsi"/>
          <w:bCs/>
          <w:bdr w:val="none" w:sz="0" w:space="0" w:color="auto" w:frame="1"/>
        </w:rPr>
        <w:t>conducta de</w:t>
      </w:r>
      <w:r w:rsidR="00C90FBE" w:rsidRPr="00100168">
        <w:rPr>
          <w:rFonts w:ascii="Lato" w:hAnsi="Lato" w:cstheme="minorHAnsi"/>
          <w:bCs/>
          <w:bdr w:val="none" w:sz="0" w:space="0" w:color="auto" w:frame="1"/>
        </w:rPr>
        <w:t xml:space="preserve"> la</w:t>
      </w:r>
      <w:r w:rsidRPr="00100168">
        <w:rPr>
          <w:rFonts w:ascii="Lato" w:hAnsi="Lato" w:cstheme="minorHAnsi"/>
          <w:bCs/>
          <w:bdr w:val="none" w:sz="0" w:space="0" w:color="auto" w:frame="1"/>
        </w:rPr>
        <w:t xml:space="preserve"> </w:t>
      </w:r>
      <w:r w:rsidR="00C90FBE" w:rsidRPr="00100168">
        <w:rPr>
          <w:rFonts w:ascii="Lato" w:hAnsi="Lato" w:cstheme="minorHAnsi"/>
          <w:bCs/>
          <w:bdr w:val="none" w:sz="0" w:space="0" w:color="auto" w:frame="1"/>
        </w:rPr>
        <w:t xml:space="preserve">persona </w:t>
      </w:r>
      <w:r w:rsidRPr="00100168">
        <w:rPr>
          <w:rFonts w:ascii="Lato" w:hAnsi="Lato" w:cstheme="minorHAnsi"/>
          <w:bCs/>
          <w:bdr w:val="none" w:sz="0" w:space="0" w:color="auto" w:frame="1"/>
        </w:rPr>
        <w:t>servidor</w:t>
      </w:r>
      <w:r w:rsidR="00C90FBE" w:rsidRPr="00100168">
        <w:rPr>
          <w:rFonts w:ascii="Lato" w:hAnsi="Lato" w:cstheme="minorHAnsi"/>
          <w:bCs/>
          <w:bdr w:val="none" w:sz="0" w:space="0" w:color="auto" w:frame="1"/>
        </w:rPr>
        <w:t>a</w:t>
      </w:r>
      <w:r w:rsidRPr="00100168">
        <w:rPr>
          <w:rFonts w:ascii="Lato" w:hAnsi="Lato" w:cstheme="minorHAnsi"/>
          <w:bCs/>
          <w:bdr w:val="none" w:sz="0" w:space="0" w:color="auto" w:frame="1"/>
        </w:rPr>
        <w:t xml:space="preserve"> públic</w:t>
      </w:r>
      <w:r w:rsidR="00C90FBE" w:rsidRPr="00100168">
        <w:rPr>
          <w:rFonts w:ascii="Lato" w:hAnsi="Lato" w:cstheme="minorHAnsi"/>
          <w:bCs/>
          <w:bdr w:val="none" w:sz="0" w:space="0" w:color="auto" w:frame="1"/>
        </w:rPr>
        <w:t>a</w:t>
      </w:r>
      <w:r w:rsidRPr="00100168">
        <w:rPr>
          <w:rFonts w:ascii="Lato" w:hAnsi="Lato" w:cstheme="minorHAnsi"/>
          <w:bCs/>
          <w:bdr w:val="none" w:sz="0" w:space="0" w:color="auto" w:frame="1"/>
        </w:rPr>
        <w:t xml:space="preserve"> cuyo cargo ahí se asentó, </w:t>
      </w:r>
      <w:r w:rsidRPr="00100168">
        <w:rPr>
          <w:rFonts w:ascii="Lato" w:hAnsi="Lato" w:cs="Calibri"/>
          <w:bdr w:val="none" w:sz="0" w:space="0" w:color="auto" w:frame="1"/>
        </w:rPr>
        <w:t xml:space="preserve">a fin de deslindar responsabilidades, con fundamento en lo que establecen los artículos </w:t>
      </w:r>
      <w:r w:rsidRPr="00100168">
        <w:rPr>
          <w:rFonts w:ascii="Lato" w:hAnsi="Lato"/>
        </w:rPr>
        <w:t>3 fracción II, 90 y 91 de la Ley General de Responsabilidades Administrativas</w:t>
      </w:r>
      <w:r w:rsidRPr="00100168">
        <w:rPr>
          <w:rFonts w:ascii="Lato" w:hAnsi="Lato" w:cstheme="minorHAnsi"/>
        </w:rPr>
        <w:t>; 61, 66, 68 fracción XXVI y 120 de la Ley Orgánica del Poder Judicial del Estado, se determina:</w:t>
      </w:r>
    </w:p>
    <w:p w14:paraId="67217952" w14:textId="0EE1CB95" w:rsidR="00265BA6" w:rsidRPr="00100168" w:rsidRDefault="00265BA6" w:rsidP="00E67FDE">
      <w:pPr>
        <w:pStyle w:val="Prrafodelista"/>
        <w:numPr>
          <w:ilvl w:val="0"/>
          <w:numId w:val="11"/>
        </w:numPr>
        <w:spacing w:after="0" w:line="480" w:lineRule="auto"/>
        <w:jc w:val="both"/>
        <w:rPr>
          <w:rFonts w:ascii="Lato" w:hAnsi="Lato"/>
          <w:bCs/>
        </w:rPr>
      </w:pPr>
      <w:r w:rsidRPr="00100168">
        <w:rPr>
          <w:rFonts w:ascii="Lato" w:hAnsi="Lato"/>
          <w:bCs/>
        </w:rPr>
        <w:t>Tomar conocimiento del contenido íntegro del oficio</w:t>
      </w:r>
      <w:r w:rsidR="009B02FE" w:rsidRPr="00100168">
        <w:rPr>
          <w:rFonts w:ascii="Lato" w:hAnsi="Lato"/>
          <w:bCs/>
        </w:rPr>
        <w:t xml:space="preserve"> y anexos </w:t>
      </w:r>
      <w:r w:rsidRPr="00100168">
        <w:rPr>
          <w:rFonts w:ascii="Lato" w:hAnsi="Lato"/>
          <w:bCs/>
        </w:rPr>
        <w:t xml:space="preserve">de cuenta. </w:t>
      </w:r>
    </w:p>
    <w:p w14:paraId="2566268A" w14:textId="269D26E7" w:rsidR="00265BA6" w:rsidRPr="00100168" w:rsidRDefault="00265BA6" w:rsidP="00E67FDE">
      <w:pPr>
        <w:pStyle w:val="Prrafodelista"/>
        <w:numPr>
          <w:ilvl w:val="0"/>
          <w:numId w:val="11"/>
        </w:numPr>
        <w:tabs>
          <w:tab w:val="left" w:pos="5387"/>
        </w:tabs>
        <w:spacing w:after="0" w:line="480" w:lineRule="auto"/>
        <w:jc w:val="both"/>
        <w:rPr>
          <w:rFonts w:ascii="Lato" w:hAnsi="Lato"/>
          <w:bCs/>
        </w:rPr>
      </w:pPr>
      <w:r w:rsidRPr="00100168">
        <w:rPr>
          <w:rFonts w:ascii="Lato" w:hAnsi="Lato"/>
          <w:bCs/>
        </w:rPr>
        <w:t xml:space="preserve">Turnar </w:t>
      </w:r>
      <w:r w:rsidR="009B02FE" w:rsidRPr="00100168">
        <w:rPr>
          <w:rFonts w:ascii="Lato" w:hAnsi="Lato"/>
          <w:bCs/>
        </w:rPr>
        <w:t>la documentación,</w:t>
      </w:r>
      <w:r w:rsidRPr="00100168">
        <w:rPr>
          <w:rFonts w:ascii="Lato" w:hAnsi="Lato"/>
          <w:bCs/>
        </w:rPr>
        <w:t xml:space="preserve"> al Contralor del Poder Judicial del Estado, para efectos de su competencia. </w:t>
      </w:r>
    </w:p>
    <w:p w14:paraId="5AE15539" w14:textId="3B17DCEA" w:rsidR="00265BA6" w:rsidRPr="00100168" w:rsidRDefault="00265BA6" w:rsidP="00327FD4">
      <w:pPr>
        <w:spacing w:after="0" w:line="480" w:lineRule="auto"/>
        <w:jc w:val="both"/>
        <w:rPr>
          <w:rFonts w:ascii="Lato" w:hAnsi="Lato"/>
          <w:bCs/>
        </w:rPr>
      </w:pPr>
      <w:r w:rsidRPr="00100168">
        <w:rPr>
          <w:rFonts w:ascii="Lato" w:hAnsi="Lato"/>
          <w:bCs/>
        </w:rPr>
        <w:t xml:space="preserve">Comuníquese esta determinación al Contralor del Poder Judicial del Estado, para los efectos legales correspondientes, así como </w:t>
      </w:r>
      <w:r w:rsidR="003D20D1" w:rsidRPr="00100168">
        <w:rPr>
          <w:rFonts w:ascii="Lato" w:hAnsi="Lato"/>
          <w:bCs/>
        </w:rPr>
        <w:t xml:space="preserve">al </w:t>
      </w:r>
      <w:r w:rsidR="009B02FE" w:rsidRPr="00100168">
        <w:rPr>
          <w:rFonts w:ascii="Lato" w:hAnsi="Lato"/>
          <w:bCs/>
        </w:rPr>
        <w:t>Juez Séptimo de Control y de Juicio Oral del Distrito Judicial de Guridi y Alcocer.</w:t>
      </w:r>
      <w:r w:rsidR="006A3799" w:rsidRPr="00100168">
        <w:rPr>
          <w:rFonts w:ascii="Lato" w:hAnsi="Lato"/>
          <w:bCs/>
        </w:rPr>
        <w:t xml:space="preserve"> </w:t>
      </w:r>
      <w:r w:rsidR="006A3799" w:rsidRPr="00100168">
        <w:rPr>
          <w:rFonts w:ascii="Lato" w:hAnsi="Lato" w:cstheme="minorHAnsi"/>
          <w:b/>
          <w:bCs/>
          <w:u w:val="single"/>
        </w:rPr>
        <w:t>APROBADO POR UNANIMIDAD DE VOTOS</w:t>
      </w:r>
      <w:r w:rsidR="006A3799" w:rsidRPr="00100168">
        <w:rPr>
          <w:rFonts w:ascii="Lato" w:hAnsi="Lato" w:cstheme="minorHAnsi"/>
        </w:rPr>
        <w:t>.</w:t>
      </w:r>
    </w:p>
    <w:p w14:paraId="49D186DA" w14:textId="1F2BD713" w:rsidR="009B02FE" w:rsidRPr="00100168" w:rsidRDefault="009B02FE" w:rsidP="00A65EFB">
      <w:pPr>
        <w:pStyle w:val="Prrafodelista"/>
        <w:spacing w:after="0" w:line="480" w:lineRule="auto"/>
        <w:ind w:left="0" w:firstLine="708"/>
        <w:jc w:val="both"/>
        <w:rPr>
          <w:rFonts w:ascii="Lato" w:hAnsi="Lato" w:cstheme="minorHAnsi"/>
          <w:b/>
          <w:bdr w:val="none" w:sz="0" w:space="0" w:color="auto" w:frame="1"/>
        </w:rPr>
      </w:pPr>
      <w:r w:rsidRPr="00100168">
        <w:rPr>
          <w:rFonts w:ascii="Lato" w:hAnsi="Lato"/>
          <w:b/>
          <w:bCs/>
        </w:rPr>
        <w:t>ACUERDO XIII/</w:t>
      </w:r>
      <w:r w:rsidR="009F2395" w:rsidRPr="00100168">
        <w:rPr>
          <w:rFonts w:ascii="Lato" w:hAnsi="Lato"/>
          <w:b/>
          <w:bCs/>
        </w:rPr>
        <w:t>74/2025</w:t>
      </w:r>
      <w:r w:rsidRPr="00100168">
        <w:rPr>
          <w:rFonts w:ascii="Lato" w:hAnsi="Lato"/>
          <w:b/>
          <w:bCs/>
        </w:rPr>
        <w:t xml:space="preserve">. </w:t>
      </w:r>
      <w:r w:rsidR="00307B6C" w:rsidRPr="00100168">
        <w:rPr>
          <w:rFonts w:ascii="Lato" w:hAnsi="Lato" w:cstheme="minorHAnsi"/>
          <w:b/>
          <w:bdr w:val="none" w:sz="0" w:space="0" w:color="auto" w:frame="1"/>
        </w:rPr>
        <w:t>O</w:t>
      </w:r>
      <w:r w:rsidRPr="00100168">
        <w:rPr>
          <w:rFonts w:ascii="Lato" w:hAnsi="Lato" w:cstheme="minorHAnsi"/>
          <w:b/>
          <w:bdr w:val="none" w:sz="0" w:space="0" w:color="auto" w:frame="1"/>
        </w:rPr>
        <w:t>ficio número 2782/2025-S1, recibido el catorce de julio de dos mil veinticinco, signado por el Juez Séptimo de Control y de Juicio Oral del Distrito Judicial de Guridi y Alcocer.</w:t>
      </w:r>
      <w:r w:rsidR="00A65EFB" w:rsidRPr="00100168">
        <w:rPr>
          <w:rFonts w:ascii="Lato" w:hAnsi="Lato" w:cstheme="minorHAnsi"/>
          <w:b/>
          <w:bdr w:val="none" w:sz="0" w:space="0" w:color="auto" w:frame="1"/>
        </w:rPr>
        <w:t xml:space="preserve"> - - - - - - - - - - - - - - - - - - </w:t>
      </w:r>
    </w:p>
    <w:p w14:paraId="2D75C7AB" w14:textId="1373B8C1" w:rsidR="001C65B2" w:rsidRPr="00100168" w:rsidRDefault="003A01FE"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 xml:space="preserve">Dada cuenta con el oficio de referencia, mediante el cual, </w:t>
      </w:r>
      <w:r w:rsidR="001C65B2" w:rsidRPr="00100168">
        <w:rPr>
          <w:rFonts w:ascii="Lato" w:hAnsi="Lato" w:cstheme="minorHAnsi"/>
          <w:bCs/>
          <w:bdr w:val="none" w:sz="0" w:space="0" w:color="auto" w:frame="1"/>
        </w:rPr>
        <w:t xml:space="preserve">el Juez Séptimo de Control y de Juicio Oral del Distrito Judicial de Guridi y Alcocer, da vista </w:t>
      </w:r>
      <w:r w:rsidR="00160768" w:rsidRPr="00100168">
        <w:rPr>
          <w:rFonts w:ascii="Lato" w:hAnsi="Lato" w:cstheme="minorHAnsi"/>
          <w:bCs/>
          <w:bdr w:val="none" w:sz="0" w:space="0" w:color="auto" w:frame="1"/>
        </w:rPr>
        <w:t xml:space="preserve">a este </w:t>
      </w:r>
      <w:r w:rsidR="00160768" w:rsidRPr="00100168">
        <w:rPr>
          <w:rFonts w:ascii="Lato" w:hAnsi="Lato" w:cstheme="minorHAnsi"/>
          <w:bCs/>
          <w:bdr w:val="none" w:sz="0" w:space="0" w:color="auto" w:frame="1"/>
        </w:rPr>
        <w:lastRenderedPageBreak/>
        <w:t xml:space="preserve">Cuerpo Colegiado, con </w:t>
      </w:r>
      <w:r w:rsidR="001C65B2" w:rsidRPr="00100168">
        <w:rPr>
          <w:rFonts w:ascii="Lato" w:hAnsi="Lato" w:cstheme="minorHAnsi"/>
          <w:bCs/>
          <w:bdr w:val="none" w:sz="0" w:space="0" w:color="auto" w:frame="1"/>
        </w:rPr>
        <w:t xml:space="preserve">el auto de fecha </w:t>
      </w:r>
      <w:r w:rsidRPr="00100168">
        <w:rPr>
          <w:rFonts w:ascii="Lato" w:hAnsi="Lato" w:cstheme="minorHAnsi"/>
          <w:bCs/>
          <w:bdr w:val="none" w:sz="0" w:space="0" w:color="auto" w:frame="1"/>
        </w:rPr>
        <w:t xml:space="preserve">once de julio de dos mil veinticinco, </w:t>
      </w:r>
      <w:r w:rsidR="00160768" w:rsidRPr="00100168">
        <w:rPr>
          <w:rFonts w:ascii="Lato" w:hAnsi="Lato" w:cstheme="minorHAnsi"/>
          <w:bCs/>
          <w:bdr w:val="none" w:sz="0" w:space="0" w:color="auto" w:frame="1"/>
        </w:rPr>
        <w:t xml:space="preserve">dictado </w:t>
      </w:r>
      <w:r w:rsidRPr="00100168">
        <w:rPr>
          <w:rFonts w:ascii="Lato" w:hAnsi="Lato" w:cstheme="minorHAnsi"/>
          <w:bCs/>
          <w:bdr w:val="none" w:sz="0" w:space="0" w:color="auto" w:frame="1"/>
        </w:rPr>
        <w:t xml:space="preserve">dentro de la causa judicial </w:t>
      </w:r>
      <w:r w:rsidR="001C65B2" w:rsidRPr="00100168">
        <w:rPr>
          <w:rFonts w:ascii="Lato" w:hAnsi="Lato" w:cstheme="minorHAnsi"/>
          <w:bCs/>
          <w:bdr w:val="none" w:sz="0" w:space="0" w:color="auto" w:frame="1"/>
        </w:rPr>
        <w:t>698/2024-VII</w:t>
      </w:r>
      <w:r w:rsidR="00160768" w:rsidRPr="00100168">
        <w:rPr>
          <w:rFonts w:ascii="Lato" w:hAnsi="Lato" w:cstheme="minorHAnsi"/>
          <w:bCs/>
          <w:bdr w:val="none" w:sz="0" w:space="0" w:color="auto" w:frame="1"/>
        </w:rPr>
        <w:t>.</w:t>
      </w:r>
      <w:r w:rsidR="001C65B2" w:rsidRPr="00100168">
        <w:rPr>
          <w:rFonts w:ascii="Lato" w:hAnsi="Lato" w:cstheme="minorHAnsi"/>
          <w:bCs/>
          <w:bdr w:val="none" w:sz="0" w:space="0" w:color="auto" w:frame="1"/>
        </w:rPr>
        <w:t xml:space="preserve"> </w:t>
      </w:r>
    </w:p>
    <w:p w14:paraId="3984388F" w14:textId="2EE2B4D1" w:rsidR="00DD0465" w:rsidRPr="00100168" w:rsidRDefault="00160768" w:rsidP="00327FD4">
      <w:pPr>
        <w:spacing w:after="0" w:line="480" w:lineRule="auto"/>
        <w:jc w:val="both"/>
        <w:rPr>
          <w:rFonts w:ascii="Lato" w:hAnsi="Lato" w:cstheme="minorHAnsi"/>
        </w:rPr>
      </w:pPr>
      <w:r w:rsidRPr="00100168">
        <w:rPr>
          <w:rFonts w:ascii="Lato" w:hAnsi="Lato" w:cstheme="minorHAnsi"/>
          <w:bCs/>
          <w:bdr w:val="none" w:sz="0" w:space="0" w:color="auto" w:frame="1"/>
        </w:rPr>
        <w:t>En atención a lo anterior</w:t>
      </w:r>
      <w:r w:rsidR="00717012" w:rsidRPr="00100168">
        <w:rPr>
          <w:rFonts w:ascii="Lato" w:hAnsi="Lato" w:cstheme="minorHAnsi"/>
          <w:bCs/>
          <w:bdr w:val="none" w:sz="0" w:space="0" w:color="auto" w:frame="1"/>
        </w:rPr>
        <w:t xml:space="preserve"> </w:t>
      </w:r>
      <w:r w:rsidRPr="00100168">
        <w:rPr>
          <w:rFonts w:ascii="Lato" w:hAnsi="Lato" w:cstheme="minorHAnsi"/>
          <w:bCs/>
          <w:bdr w:val="none" w:sz="0" w:space="0" w:color="auto" w:frame="1"/>
        </w:rPr>
        <w:t xml:space="preserve">y toda vez que </w:t>
      </w:r>
      <w:r w:rsidR="00DD0465" w:rsidRPr="00100168">
        <w:rPr>
          <w:rFonts w:ascii="Lato" w:hAnsi="Lato" w:cstheme="minorHAnsi"/>
          <w:bCs/>
          <w:bdr w:val="none" w:sz="0" w:space="0" w:color="auto" w:frame="1"/>
        </w:rPr>
        <w:t xml:space="preserve">en </w:t>
      </w:r>
      <w:r w:rsidRPr="00100168">
        <w:rPr>
          <w:rFonts w:ascii="Lato" w:hAnsi="Lato" w:cstheme="minorHAnsi"/>
          <w:bCs/>
          <w:bdr w:val="none" w:sz="0" w:space="0" w:color="auto" w:frame="1"/>
        </w:rPr>
        <w:t xml:space="preserve">el auto </w:t>
      </w:r>
      <w:r w:rsidR="00DD0465" w:rsidRPr="00100168">
        <w:rPr>
          <w:rFonts w:ascii="Lato" w:hAnsi="Lato" w:cs="Calibri"/>
          <w:bdr w:val="none" w:sz="0" w:space="0" w:color="auto" w:frame="1"/>
        </w:rPr>
        <w:t xml:space="preserve">de fecha </w:t>
      </w:r>
      <w:r w:rsidR="00DD0465" w:rsidRPr="00100168">
        <w:rPr>
          <w:rFonts w:ascii="Lato" w:hAnsi="Lato" w:cstheme="minorHAnsi"/>
          <w:bCs/>
          <w:bdr w:val="none" w:sz="0" w:space="0" w:color="auto" w:frame="1"/>
        </w:rPr>
        <w:t>once de julio de dos mil veinticinco, se precis</w:t>
      </w:r>
      <w:r w:rsidR="00C90FBE" w:rsidRPr="00100168">
        <w:rPr>
          <w:rFonts w:ascii="Lato" w:hAnsi="Lato" w:cstheme="minorHAnsi"/>
          <w:bCs/>
          <w:bdr w:val="none" w:sz="0" w:space="0" w:color="auto" w:frame="1"/>
        </w:rPr>
        <w:t>a</w:t>
      </w:r>
      <w:r w:rsidR="00DD0465" w:rsidRPr="00100168">
        <w:rPr>
          <w:rFonts w:ascii="Lato" w:hAnsi="Lato" w:cstheme="minorHAnsi"/>
          <w:bCs/>
          <w:bdr w:val="none" w:sz="0" w:space="0" w:color="auto" w:frame="1"/>
        </w:rPr>
        <w:t xml:space="preserve"> la conducta de la persona servidora pública cuyo nombre ahí se </w:t>
      </w:r>
      <w:r w:rsidR="00C90FBE" w:rsidRPr="00100168">
        <w:rPr>
          <w:rFonts w:ascii="Lato" w:hAnsi="Lato" w:cstheme="minorHAnsi"/>
          <w:bCs/>
          <w:bdr w:val="none" w:sz="0" w:space="0" w:color="auto" w:frame="1"/>
        </w:rPr>
        <w:t>menciona</w:t>
      </w:r>
      <w:r w:rsidR="00DD0465" w:rsidRPr="00100168">
        <w:rPr>
          <w:rFonts w:ascii="Lato" w:hAnsi="Lato" w:cstheme="minorHAnsi"/>
          <w:bCs/>
          <w:bdr w:val="none" w:sz="0" w:space="0" w:color="auto" w:frame="1"/>
        </w:rPr>
        <w:t xml:space="preserve">, </w:t>
      </w:r>
      <w:r w:rsidR="00DD0465" w:rsidRPr="00100168">
        <w:rPr>
          <w:rFonts w:ascii="Lato" w:hAnsi="Lato" w:cs="Calibri"/>
          <w:bdr w:val="none" w:sz="0" w:space="0" w:color="auto" w:frame="1"/>
        </w:rPr>
        <w:t xml:space="preserve">a fin de deslindar responsabilidades, con fundamento en lo que establecen los artículos </w:t>
      </w:r>
      <w:r w:rsidR="00DD0465" w:rsidRPr="00100168">
        <w:rPr>
          <w:rFonts w:ascii="Lato" w:hAnsi="Lato"/>
        </w:rPr>
        <w:t>3 fracción II, 90 y 91 de la Ley General de Responsabilidades Administrativas</w:t>
      </w:r>
      <w:r w:rsidR="00DD0465" w:rsidRPr="00100168">
        <w:rPr>
          <w:rFonts w:ascii="Lato" w:hAnsi="Lato" w:cstheme="minorHAnsi"/>
        </w:rPr>
        <w:t>; 61, 66, 68 fracción XXVI y 120 de la Ley Orgánica del Poder Judicial del Estado, se determina:</w:t>
      </w:r>
    </w:p>
    <w:p w14:paraId="207A8DCF" w14:textId="77777777" w:rsidR="00DD0465" w:rsidRPr="00100168" w:rsidRDefault="00DD0465" w:rsidP="00E67FDE">
      <w:pPr>
        <w:pStyle w:val="Prrafodelista"/>
        <w:numPr>
          <w:ilvl w:val="0"/>
          <w:numId w:val="12"/>
        </w:numPr>
        <w:spacing w:after="0" w:line="480" w:lineRule="auto"/>
        <w:jc w:val="both"/>
        <w:rPr>
          <w:rFonts w:ascii="Lato" w:hAnsi="Lato"/>
          <w:bCs/>
        </w:rPr>
      </w:pPr>
      <w:r w:rsidRPr="00100168">
        <w:rPr>
          <w:rFonts w:ascii="Lato" w:hAnsi="Lato"/>
          <w:bCs/>
        </w:rPr>
        <w:t xml:space="preserve">Tomar conocimiento del contenido íntegro del oficio y anexos de cuenta. </w:t>
      </w:r>
    </w:p>
    <w:p w14:paraId="189EF918" w14:textId="301C5828" w:rsidR="00DD0465" w:rsidRPr="00100168" w:rsidRDefault="00DD0465" w:rsidP="00E67FDE">
      <w:pPr>
        <w:pStyle w:val="Prrafodelista"/>
        <w:numPr>
          <w:ilvl w:val="0"/>
          <w:numId w:val="12"/>
        </w:numPr>
        <w:tabs>
          <w:tab w:val="left" w:pos="5387"/>
        </w:tabs>
        <w:spacing w:after="0" w:line="480" w:lineRule="auto"/>
        <w:jc w:val="both"/>
        <w:rPr>
          <w:rFonts w:ascii="Lato" w:hAnsi="Lato"/>
          <w:bCs/>
        </w:rPr>
      </w:pPr>
      <w:r w:rsidRPr="00100168">
        <w:rPr>
          <w:rFonts w:ascii="Lato" w:hAnsi="Lato"/>
          <w:bCs/>
        </w:rPr>
        <w:t>Turnar la documentación</w:t>
      </w:r>
      <w:r w:rsidR="00717012" w:rsidRPr="00100168">
        <w:rPr>
          <w:rFonts w:ascii="Lato" w:hAnsi="Lato"/>
          <w:bCs/>
        </w:rPr>
        <w:t>,</w:t>
      </w:r>
      <w:r w:rsidRPr="00100168">
        <w:rPr>
          <w:rFonts w:ascii="Lato" w:hAnsi="Lato"/>
          <w:bCs/>
        </w:rPr>
        <w:t xml:space="preserve"> al Contralor del Poder Judicial del Estado, para efectos de su competencia. </w:t>
      </w:r>
    </w:p>
    <w:p w14:paraId="25C6DEB8" w14:textId="2F483EE5" w:rsidR="00DD0465" w:rsidRPr="00100168" w:rsidRDefault="00DD0465" w:rsidP="00327FD4">
      <w:pPr>
        <w:spacing w:after="0" w:line="480" w:lineRule="auto"/>
        <w:jc w:val="both"/>
        <w:rPr>
          <w:rFonts w:ascii="Lato" w:hAnsi="Lato"/>
          <w:bCs/>
        </w:rPr>
      </w:pPr>
      <w:r w:rsidRPr="00100168">
        <w:rPr>
          <w:rFonts w:ascii="Lato" w:hAnsi="Lato"/>
          <w:bCs/>
        </w:rPr>
        <w:t>Comuníquese esta determinación al Contralor del Poder Judicial del Estado, para los efectos legales correspondientes, así como</w:t>
      </w:r>
      <w:r w:rsidR="00717012" w:rsidRPr="00100168">
        <w:rPr>
          <w:rFonts w:ascii="Lato" w:hAnsi="Lato"/>
          <w:bCs/>
        </w:rPr>
        <w:t xml:space="preserve"> al</w:t>
      </w:r>
      <w:r w:rsidRPr="00100168">
        <w:rPr>
          <w:rFonts w:ascii="Lato" w:hAnsi="Lato"/>
          <w:bCs/>
        </w:rPr>
        <w:t xml:space="preserve"> Juez Séptimo de Control y de Juicio Oral del Distrito Judicial de Guridi y Alcocer.</w:t>
      </w:r>
      <w:r w:rsidR="00CA5D58" w:rsidRPr="00100168">
        <w:rPr>
          <w:rFonts w:ascii="Lato" w:hAnsi="Lato"/>
          <w:bCs/>
        </w:rPr>
        <w:t xml:space="preserve"> </w:t>
      </w:r>
      <w:r w:rsidR="00CA5D58" w:rsidRPr="00100168">
        <w:rPr>
          <w:rFonts w:ascii="Lato" w:hAnsi="Lato" w:cstheme="minorHAnsi"/>
          <w:b/>
          <w:bCs/>
          <w:u w:val="single"/>
        </w:rPr>
        <w:t>APROBADO POR UNANIMIDAD DE VOTOS</w:t>
      </w:r>
      <w:r w:rsidR="00CA5D58" w:rsidRPr="00100168">
        <w:rPr>
          <w:rFonts w:ascii="Lato" w:hAnsi="Lato" w:cstheme="minorHAnsi"/>
        </w:rPr>
        <w:t>.</w:t>
      </w:r>
    </w:p>
    <w:p w14:paraId="7A16AF65" w14:textId="6884D045" w:rsidR="00C90FBE" w:rsidRPr="00100168" w:rsidRDefault="00DD0465" w:rsidP="00CA5D58">
      <w:pPr>
        <w:spacing w:after="0" w:line="480" w:lineRule="auto"/>
        <w:ind w:firstLine="708"/>
        <w:jc w:val="both"/>
        <w:rPr>
          <w:rFonts w:ascii="Lato" w:hAnsi="Lato" w:cstheme="minorHAnsi"/>
          <w:b/>
          <w:bdr w:val="none" w:sz="0" w:space="0" w:color="auto" w:frame="1"/>
        </w:rPr>
      </w:pPr>
      <w:r w:rsidRPr="00100168">
        <w:rPr>
          <w:rFonts w:ascii="Lato" w:hAnsi="Lato"/>
          <w:b/>
          <w:bCs/>
        </w:rPr>
        <w:t>ACUERDO X</w:t>
      </w:r>
      <w:r w:rsidR="00C90FBE" w:rsidRPr="00100168">
        <w:rPr>
          <w:rFonts w:ascii="Lato" w:hAnsi="Lato"/>
          <w:b/>
          <w:bCs/>
        </w:rPr>
        <w:t>I</w:t>
      </w:r>
      <w:r w:rsidRPr="00100168">
        <w:rPr>
          <w:rFonts w:ascii="Lato" w:hAnsi="Lato"/>
          <w:b/>
          <w:bCs/>
        </w:rPr>
        <w:t>V/</w:t>
      </w:r>
      <w:r w:rsidR="009F2395" w:rsidRPr="00100168">
        <w:rPr>
          <w:rFonts w:ascii="Lato" w:hAnsi="Lato"/>
          <w:b/>
          <w:bCs/>
        </w:rPr>
        <w:t>74/2025</w:t>
      </w:r>
      <w:r w:rsidRPr="00100168">
        <w:rPr>
          <w:rFonts w:ascii="Lato" w:hAnsi="Lato"/>
          <w:b/>
          <w:bCs/>
        </w:rPr>
        <w:t>.</w:t>
      </w:r>
      <w:r w:rsidR="00C90FBE" w:rsidRPr="00100168">
        <w:rPr>
          <w:rFonts w:ascii="Lato" w:hAnsi="Lato"/>
          <w:b/>
          <w:bCs/>
        </w:rPr>
        <w:t xml:space="preserve"> E</w:t>
      </w:r>
      <w:r w:rsidR="00C90FBE" w:rsidRPr="00100168">
        <w:rPr>
          <w:rFonts w:ascii="Lato" w:hAnsi="Lato" w:cstheme="minorHAnsi"/>
          <w:b/>
          <w:bdr w:val="none" w:sz="0" w:space="0" w:color="auto" w:frame="1"/>
        </w:rPr>
        <w:t>scrito signado por Maricela Ramírez Torres, recibido en la Secretaría Ejecutiva el diecisiete de julio de dos mil veinticinco, a través el oficio SP/TSJ/570/2025.</w:t>
      </w:r>
      <w:r w:rsidR="00CA5D58" w:rsidRPr="00100168">
        <w:rPr>
          <w:rFonts w:ascii="Lato" w:hAnsi="Lato" w:cstheme="minorHAnsi"/>
          <w:b/>
          <w:bdr w:val="none" w:sz="0" w:space="0" w:color="auto" w:frame="1"/>
        </w:rPr>
        <w:t xml:space="preserve"> - - - - - - - - - - - - - - - - - - - - - - - - - - - - - - - - </w:t>
      </w:r>
    </w:p>
    <w:p w14:paraId="773A6F3E" w14:textId="7A7F7CE5" w:rsidR="00C90FBE" w:rsidRPr="00100168" w:rsidRDefault="00C90FBE"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 xml:space="preserve">Dada cuenta con el oficio de referencia, mediante el cual, </w:t>
      </w:r>
      <w:r w:rsidR="00D97F6C" w:rsidRPr="00100168">
        <w:rPr>
          <w:rFonts w:ascii="Lato" w:hAnsi="Lato" w:cstheme="minorHAnsi"/>
          <w:bCs/>
          <w:bdr w:val="none" w:sz="0" w:space="0" w:color="auto" w:frame="1"/>
        </w:rPr>
        <w:t>Maricela Ramírez Torres, presenta queja en contra de la persona servidora pública cuyo cargo ahí se precisa por los hechos plasmados en el mismo.</w:t>
      </w:r>
    </w:p>
    <w:p w14:paraId="7EF47B13" w14:textId="68DCEDDD" w:rsidR="00D97F6C" w:rsidRPr="00100168" w:rsidRDefault="00D97F6C" w:rsidP="00327FD4">
      <w:pPr>
        <w:spacing w:after="0" w:line="480" w:lineRule="auto"/>
        <w:jc w:val="both"/>
        <w:rPr>
          <w:rFonts w:ascii="Lato" w:hAnsi="Lato" w:cstheme="minorHAnsi"/>
        </w:rPr>
      </w:pPr>
      <w:r w:rsidRPr="00100168">
        <w:rPr>
          <w:rFonts w:ascii="Lato" w:hAnsi="Lato" w:cstheme="minorHAnsi"/>
          <w:bCs/>
          <w:bdr w:val="none" w:sz="0" w:space="0" w:color="auto" w:frame="1"/>
        </w:rPr>
        <w:t xml:space="preserve">En atención a lo anterior, </w:t>
      </w:r>
      <w:r w:rsidRPr="00100168">
        <w:rPr>
          <w:rFonts w:ascii="Lato" w:hAnsi="Lato" w:cs="Calibri"/>
          <w:bdr w:val="none" w:sz="0" w:space="0" w:color="auto" w:frame="1"/>
        </w:rPr>
        <w:t xml:space="preserve">a fin de deslindar responsabilidades, con fundamento en lo que establecen los artículos </w:t>
      </w:r>
      <w:r w:rsidRPr="00100168">
        <w:rPr>
          <w:rFonts w:ascii="Lato" w:hAnsi="Lato"/>
        </w:rPr>
        <w:t>3 fracción II, 90 y 91 de la Ley General de Responsabilidades Administrativas</w:t>
      </w:r>
      <w:r w:rsidRPr="00100168">
        <w:rPr>
          <w:rFonts w:ascii="Lato" w:hAnsi="Lato" w:cstheme="minorHAnsi"/>
        </w:rPr>
        <w:t>; 61, 66, 68 fracción XXVI y 120 de la Ley Orgánica del Poder Judicial del Estado, se determina:</w:t>
      </w:r>
    </w:p>
    <w:p w14:paraId="04228C88" w14:textId="660A4058" w:rsidR="00D97F6C" w:rsidRPr="00100168" w:rsidRDefault="00D97F6C" w:rsidP="00E67FDE">
      <w:pPr>
        <w:pStyle w:val="Prrafodelista"/>
        <w:numPr>
          <w:ilvl w:val="0"/>
          <w:numId w:val="13"/>
        </w:numPr>
        <w:spacing w:after="0" w:line="480" w:lineRule="auto"/>
        <w:jc w:val="both"/>
        <w:rPr>
          <w:rFonts w:ascii="Lato" w:hAnsi="Lato"/>
          <w:bCs/>
        </w:rPr>
      </w:pPr>
      <w:r w:rsidRPr="00100168">
        <w:rPr>
          <w:rFonts w:ascii="Lato" w:hAnsi="Lato"/>
          <w:bCs/>
        </w:rPr>
        <w:t xml:space="preserve">Tomar conocimiento del contenido íntegro del escrito de cuenta. </w:t>
      </w:r>
    </w:p>
    <w:p w14:paraId="3C75DE00" w14:textId="5667B210" w:rsidR="00D97F6C" w:rsidRPr="00100168" w:rsidRDefault="00D97F6C" w:rsidP="00E67FDE">
      <w:pPr>
        <w:pStyle w:val="Prrafodelista"/>
        <w:numPr>
          <w:ilvl w:val="0"/>
          <w:numId w:val="13"/>
        </w:numPr>
        <w:tabs>
          <w:tab w:val="left" w:pos="5387"/>
        </w:tabs>
        <w:spacing w:after="0" w:line="480" w:lineRule="auto"/>
        <w:jc w:val="both"/>
        <w:rPr>
          <w:rFonts w:ascii="Lato" w:hAnsi="Lato"/>
          <w:bCs/>
        </w:rPr>
      </w:pPr>
      <w:r w:rsidRPr="00100168">
        <w:rPr>
          <w:rFonts w:ascii="Lato" w:hAnsi="Lato"/>
          <w:bCs/>
        </w:rPr>
        <w:t>Turnar</w:t>
      </w:r>
      <w:r w:rsidR="00176EA1" w:rsidRPr="00100168">
        <w:rPr>
          <w:rFonts w:ascii="Lato" w:hAnsi="Lato"/>
          <w:bCs/>
        </w:rPr>
        <w:t xml:space="preserve">lo </w:t>
      </w:r>
      <w:r w:rsidRPr="00100168">
        <w:rPr>
          <w:rFonts w:ascii="Lato" w:hAnsi="Lato"/>
          <w:bCs/>
        </w:rPr>
        <w:t xml:space="preserve">al Contralor del Poder Judicial del Estado, para efectos de su competencia. </w:t>
      </w:r>
    </w:p>
    <w:p w14:paraId="10D2805E" w14:textId="68193F52" w:rsidR="00D97F6C" w:rsidRPr="00100168" w:rsidRDefault="00D97F6C" w:rsidP="00327FD4">
      <w:pPr>
        <w:spacing w:after="0" w:line="480" w:lineRule="auto"/>
        <w:jc w:val="both"/>
        <w:rPr>
          <w:rFonts w:ascii="Lato" w:hAnsi="Lato" w:cstheme="minorHAnsi"/>
        </w:rPr>
      </w:pPr>
      <w:r w:rsidRPr="00100168">
        <w:rPr>
          <w:rFonts w:ascii="Lato" w:hAnsi="Lato"/>
          <w:bCs/>
        </w:rPr>
        <w:t xml:space="preserve">Comuníquese esta determinación al Contralor del Poder Judicial del Estado, para los efectos legales correspondientes, a la quejosa a través del </w:t>
      </w:r>
      <w:proofErr w:type="spellStart"/>
      <w:r w:rsidRPr="00100168">
        <w:rPr>
          <w:rFonts w:ascii="Lato" w:hAnsi="Lato"/>
          <w:bCs/>
        </w:rPr>
        <w:t>Diligenciario</w:t>
      </w:r>
      <w:proofErr w:type="spellEnd"/>
      <w:r w:rsidRPr="00100168">
        <w:rPr>
          <w:rFonts w:ascii="Lato" w:hAnsi="Lato"/>
          <w:bCs/>
        </w:rPr>
        <w:t xml:space="preserve"> en los </w:t>
      </w:r>
      <w:r w:rsidRPr="00100168">
        <w:rPr>
          <w:rFonts w:ascii="Lato" w:hAnsi="Lato"/>
          <w:bCs/>
        </w:rPr>
        <w:lastRenderedPageBreak/>
        <w:t xml:space="preserve">estrados del </w:t>
      </w:r>
      <w:r w:rsidR="007A7C06" w:rsidRPr="00100168">
        <w:rPr>
          <w:rFonts w:ascii="Lato" w:hAnsi="Lato"/>
          <w:bCs/>
        </w:rPr>
        <w:t xml:space="preserve">Consejo de la Judicatura del Estado, </w:t>
      </w:r>
      <w:r w:rsidRPr="00100168">
        <w:rPr>
          <w:rFonts w:ascii="Lato" w:hAnsi="Lato"/>
          <w:bCs/>
        </w:rPr>
        <w:t>por ser el domicilio señalado para recibir notificaciones</w:t>
      </w:r>
      <w:r w:rsidR="007A7C06" w:rsidRPr="00100168">
        <w:rPr>
          <w:rFonts w:ascii="Lato" w:hAnsi="Lato"/>
          <w:bCs/>
        </w:rPr>
        <w:t xml:space="preserve"> y por </w:t>
      </w:r>
      <w:r w:rsidR="00FE2276" w:rsidRPr="00100168">
        <w:rPr>
          <w:rFonts w:ascii="Lato" w:hAnsi="Lato"/>
          <w:bCs/>
        </w:rPr>
        <w:t>autorizadas a las personas que precisa</w:t>
      </w:r>
      <w:r w:rsidR="007A7C06" w:rsidRPr="00100168">
        <w:rPr>
          <w:rFonts w:ascii="Lato" w:hAnsi="Lato"/>
          <w:bCs/>
        </w:rPr>
        <w:t>.</w:t>
      </w:r>
      <w:r w:rsidR="00CA5D58" w:rsidRPr="00100168">
        <w:rPr>
          <w:rFonts w:ascii="Lato" w:hAnsi="Lato"/>
          <w:bCs/>
        </w:rPr>
        <w:t xml:space="preserve"> </w:t>
      </w:r>
      <w:r w:rsidR="00CA5D58" w:rsidRPr="00100168">
        <w:rPr>
          <w:rFonts w:ascii="Lato" w:hAnsi="Lato" w:cstheme="minorHAnsi"/>
          <w:b/>
          <w:bCs/>
          <w:u w:val="single"/>
        </w:rPr>
        <w:t>APROBADO POR UNANIMIDAD DE VOTOS</w:t>
      </w:r>
      <w:r w:rsidR="00CA5D58" w:rsidRPr="00100168">
        <w:rPr>
          <w:rFonts w:ascii="Lato" w:hAnsi="Lato" w:cstheme="minorHAnsi"/>
        </w:rPr>
        <w:t>.</w:t>
      </w:r>
    </w:p>
    <w:p w14:paraId="2BBBDDA8" w14:textId="2B0C1C85" w:rsidR="00EB6B58" w:rsidRPr="00100168" w:rsidRDefault="00EB6B58" w:rsidP="00CA5D58">
      <w:pPr>
        <w:spacing w:after="0" w:line="480" w:lineRule="auto"/>
        <w:ind w:firstLine="708"/>
        <w:jc w:val="both"/>
        <w:rPr>
          <w:rFonts w:ascii="Lato" w:hAnsi="Lato" w:cstheme="minorHAnsi"/>
          <w:b/>
          <w:bdr w:val="none" w:sz="0" w:space="0" w:color="auto" w:frame="1"/>
        </w:rPr>
      </w:pPr>
      <w:r w:rsidRPr="00100168">
        <w:rPr>
          <w:rFonts w:ascii="Lato" w:hAnsi="Lato"/>
          <w:b/>
          <w:bCs/>
        </w:rPr>
        <w:t>ACUERDO XV/</w:t>
      </w:r>
      <w:r w:rsidR="009F2395" w:rsidRPr="00100168">
        <w:rPr>
          <w:rFonts w:ascii="Lato" w:hAnsi="Lato"/>
          <w:b/>
          <w:bCs/>
        </w:rPr>
        <w:t>74/2025</w:t>
      </w:r>
      <w:r w:rsidRPr="00100168">
        <w:rPr>
          <w:rFonts w:ascii="Lato" w:hAnsi="Lato"/>
          <w:b/>
          <w:bCs/>
        </w:rPr>
        <w:t>. Es</w:t>
      </w:r>
      <w:r w:rsidRPr="00100168">
        <w:rPr>
          <w:rFonts w:ascii="Lato" w:hAnsi="Lato" w:cstheme="minorHAnsi"/>
          <w:b/>
          <w:bdr w:val="none" w:sz="0" w:space="0" w:color="auto" w:frame="1"/>
        </w:rPr>
        <w:t>crito signado por Gustavo Alexis Pérez Castillo, recibido en la Secretaría Ejecutiva el diecisiete de julio de dos mil veinticinco, a través del oficio SP/TSJ/571/2025.</w:t>
      </w:r>
      <w:r w:rsidR="00CA5D58" w:rsidRPr="00100168">
        <w:rPr>
          <w:rFonts w:ascii="Lato" w:hAnsi="Lato" w:cstheme="minorHAnsi"/>
          <w:b/>
          <w:bdr w:val="none" w:sz="0" w:space="0" w:color="auto" w:frame="1"/>
        </w:rPr>
        <w:t xml:space="preserve"> - - - - - - - - - - - - - - - - - - - - -</w:t>
      </w:r>
    </w:p>
    <w:p w14:paraId="1DCD0693" w14:textId="4CBFF0A3" w:rsidR="00A03497" w:rsidRPr="00100168" w:rsidRDefault="00A03497"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 xml:space="preserve">Dada cuenta con el </w:t>
      </w:r>
      <w:r w:rsidR="00BF200A" w:rsidRPr="00100168">
        <w:rPr>
          <w:rFonts w:ascii="Lato" w:hAnsi="Lato" w:cstheme="minorHAnsi"/>
          <w:bCs/>
          <w:bdr w:val="none" w:sz="0" w:space="0" w:color="auto" w:frame="1"/>
        </w:rPr>
        <w:t>e</w:t>
      </w:r>
      <w:r w:rsidRPr="00100168">
        <w:rPr>
          <w:rFonts w:ascii="Lato" w:hAnsi="Lato" w:cstheme="minorHAnsi"/>
          <w:bCs/>
          <w:bdr w:val="none" w:sz="0" w:space="0" w:color="auto" w:frame="1"/>
        </w:rPr>
        <w:t>scrito de referencia, mediante el cual, Gustavo Alexis Pérez Castillo, presenta protesta de inconformidad por los hechos plasmados en su escrito</w:t>
      </w:r>
      <w:r w:rsidR="00BF200A" w:rsidRPr="00100168">
        <w:rPr>
          <w:rFonts w:ascii="Lato" w:hAnsi="Lato" w:cstheme="minorHAnsi"/>
          <w:bCs/>
          <w:bdr w:val="none" w:sz="0" w:space="0" w:color="auto" w:frame="1"/>
        </w:rPr>
        <w:t xml:space="preserve"> en contra de la persona servidora pública cuyo nombre ahí se precisa. </w:t>
      </w:r>
    </w:p>
    <w:p w14:paraId="282D4258" w14:textId="0B1B1C74" w:rsidR="00BF200A" w:rsidRPr="00100168" w:rsidRDefault="00BF200A" w:rsidP="00327FD4">
      <w:pPr>
        <w:spacing w:after="0" w:line="480" w:lineRule="auto"/>
        <w:jc w:val="both"/>
        <w:rPr>
          <w:rFonts w:ascii="Lato" w:hAnsi="Lato" w:cstheme="minorHAnsi"/>
        </w:rPr>
      </w:pPr>
      <w:r w:rsidRPr="00100168">
        <w:rPr>
          <w:rFonts w:ascii="Lato" w:hAnsi="Lato" w:cstheme="minorHAnsi"/>
          <w:bCs/>
          <w:bdr w:val="none" w:sz="0" w:space="0" w:color="auto" w:frame="1"/>
        </w:rPr>
        <w:t xml:space="preserve">En atención a lo anterior, </w:t>
      </w:r>
      <w:r w:rsidRPr="00100168">
        <w:rPr>
          <w:rFonts w:ascii="Lato" w:hAnsi="Lato" w:cs="Calibri"/>
          <w:bdr w:val="none" w:sz="0" w:space="0" w:color="auto" w:frame="1"/>
        </w:rPr>
        <w:t xml:space="preserve">a fin de deslindar responsabilidades, con fundamento en lo que establecen los artículos </w:t>
      </w:r>
      <w:r w:rsidRPr="00100168">
        <w:rPr>
          <w:rFonts w:ascii="Lato" w:hAnsi="Lato"/>
        </w:rPr>
        <w:t>3 fracción II, 90 y 91 de la Ley General de Responsabilidades Administrativas</w:t>
      </w:r>
      <w:r w:rsidRPr="00100168">
        <w:rPr>
          <w:rFonts w:ascii="Lato" w:hAnsi="Lato" w:cstheme="minorHAnsi"/>
        </w:rPr>
        <w:t>; 61, 66, 68 fracción XXVI y 120 de la Ley Orgánica del Poder Judicial del Estado, se determina:</w:t>
      </w:r>
    </w:p>
    <w:p w14:paraId="6B56F8A4" w14:textId="77777777" w:rsidR="00BF200A" w:rsidRPr="00100168" w:rsidRDefault="00BF200A" w:rsidP="00E67FDE">
      <w:pPr>
        <w:pStyle w:val="Prrafodelista"/>
        <w:numPr>
          <w:ilvl w:val="0"/>
          <w:numId w:val="14"/>
        </w:numPr>
        <w:spacing w:after="0" w:line="480" w:lineRule="auto"/>
        <w:jc w:val="both"/>
        <w:rPr>
          <w:rFonts w:ascii="Lato" w:hAnsi="Lato"/>
          <w:bCs/>
        </w:rPr>
      </w:pPr>
      <w:r w:rsidRPr="00100168">
        <w:rPr>
          <w:rFonts w:ascii="Lato" w:hAnsi="Lato"/>
          <w:bCs/>
        </w:rPr>
        <w:t xml:space="preserve">Tomar conocimiento del contenido íntegro del escrito de cuenta. </w:t>
      </w:r>
    </w:p>
    <w:p w14:paraId="028DA125" w14:textId="77777777" w:rsidR="00BF200A" w:rsidRPr="00100168" w:rsidRDefault="00BF200A" w:rsidP="00E67FDE">
      <w:pPr>
        <w:pStyle w:val="Prrafodelista"/>
        <w:numPr>
          <w:ilvl w:val="0"/>
          <w:numId w:val="14"/>
        </w:numPr>
        <w:tabs>
          <w:tab w:val="left" w:pos="5387"/>
        </w:tabs>
        <w:spacing w:after="0" w:line="480" w:lineRule="auto"/>
        <w:jc w:val="both"/>
        <w:rPr>
          <w:rFonts w:ascii="Lato" w:hAnsi="Lato"/>
          <w:bCs/>
        </w:rPr>
      </w:pPr>
      <w:r w:rsidRPr="00100168">
        <w:rPr>
          <w:rFonts w:ascii="Lato" w:hAnsi="Lato"/>
          <w:bCs/>
        </w:rPr>
        <w:t xml:space="preserve">Turnarlo al Contralor del Poder Judicial del Estado, para efectos de su competencia. </w:t>
      </w:r>
    </w:p>
    <w:p w14:paraId="0E6BBBC5" w14:textId="78009BD3" w:rsidR="00BF200A" w:rsidRPr="00100168" w:rsidRDefault="00BF200A" w:rsidP="00327FD4">
      <w:pPr>
        <w:spacing w:after="0" w:line="480" w:lineRule="auto"/>
        <w:jc w:val="both"/>
        <w:rPr>
          <w:rFonts w:ascii="Lato" w:hAnsi="Lato"/>
          <w:bCs/>
        </w:rPr>
      </w:pPr>
      <w:r w:rsidRPr="00100168">
        <w:rPr>
          <w:rFonts w:ascii="Lato" w:hAnsi="Lato"/>
          <w:bCs/>
        </w:rPr>
        <w:t xml:space="preserve">Comuníquese esta determinación al Contralor del Poder Judicial del Estado, para los efectos legales correspondientes, </w:t>
      </w:r>
      <w:r w:rsidR="00802D8C" w:rsidRPr="00100168">
        <w:rPr>
          <w:rFonts w:ascii="Lato" w:hAnsi="Lato"/>
          <w:bCs/>
        </w:rPr>
        <w:t xml:space="preserve">así como </w:t>
      </w:r>
      <w:r w:rsidRPr="00100168">
        <w:rPr>
          <w:rFonts w:ascii="Lato" w:hAnsi="Lato"/>
          <w:bCs/>
        </w:rPr>
        <w:t>a</w:t>
      </w:r>
      <w:r w:rsidR="00630ACF" w:rsidRPr="00100168">
        <w:rPr>
          <w:rFonts w:ascii="Lato" w:hAnsi="Lato"/>
          <w:bCs/>
        </w:rPr>
        <w:t>l</w:t>
      </w:r>
      <w:r w:rsidRPr="00100168">
        <w:rPr>
          <w:rFonts w:ascii="Lato" w:hAnsi="Lato"/>
          <w:bCs/>
        </w:rPr>
        <w:t xml:space="preserve"> quejos</w:t>
      </w:r>
      <w:r w:rsidR="00630ACF" w:rsidRPr="00100168">
        <w:rPr>
          <w:rFonts w:ascii="Lato" w:hAnsi="Lato"/>
          <w:bCs/>
        </w:rPr>
        <w:t>o</w:t>
      </w:r>
      <w:r w:rsidRPr="00100168">
        <w:rPr>
          <w:rFonts w:ascii="Lato" w:hAnsi="Lato"/>
          <w:bCs/>
        </w:rPr>
        <w:t xml:space="preserve"> en</w:t>
      </w:r>
      <w:r w:rsidR="00630ACF" w:rsidRPr="00100168">
        <w:rPr>
          <w:rFonts w:ascii="Lato" w:hAnsi="Lato"/>
          <w:bCs/>
        </w:rPr>
        <w:t xml:space="preserve"> el correo electrónico o número telefónico que señala en su escrito, </w:t>
      </w:r>
      <w:r w:rsidR="00802D8C" w:rsidRPr="00100168">
        <w:rPr>
          <w:rFonts w:ascii="Lato" w:hAnsi="Lato"/>
          <w:bCs/>
        </w:rPr>
        <w:t xml:space="preserve">a través del </w:t>
      </w:r>
      <w:proofErr w:type="spellStart"/>
      <w:r w:rsidR="00802D8C" w:rsidRPr="00100168">
        <w:rPr>
          <w:rFonts w:ascii="Lato" w:hAnsi="Lato"/>
          <w:bCs/>
        </w:rPr>
        <w:t>Diligenciario</w:t>
      </w:r>
      <w:proofErr w:type="spellEnd"/>
      <w:r w:rsidR="00802D8C" w:rsidRPr="00100168">
        <w:rPr>
          <w:rFonts w:ascii="Lato" w:hAnsi="Lato"/>
          <w:bCs/>
        </w:rPr>
        <w:t xml:space="preserve"> adscrito al Con</w:t>
      </w:r>
      <w:r w:rsidR="004C2D41" w:rsidRPr="00100168">
        <w:rPr>
          <w:rFonts w:ascii="Lato" w:hAnsi="Lato"/>
          <w:bCs/>
        </w:rPr>
        <w:t>s</w:t>
      </w:r>
      <w:r w:rsidR="00802D8C" w:rsidRPr="00100168">
        <w:rPr>
          <w:rFonts w:ascii="Lato" w:hAnsi="Lato"/>
          <w:bCs/>
        </w:rPr>
        <w:t>ejo de la Judicatura del Estado.</w:t>
      </w:r>
      <w:r w:rsidR="00CA5D58" w:rsidRPr="00100168">
        <w:rPr>
          <w:rFonts w:ascii="Lato" w:hAnsi="Lato"/>
          <w:bCs/>
        </w:rPr>
        <w:t xml:space="preserve"> </w:t>
      </w:r>
      <w:r w:rsidR="00CA5D58" w:rsidRPr="00100168">
        <w:rPr>
          <w:rFonts w:ascii="Lato" w:hAnsi="Lato" w:cstheme="minorHAnsi"/>
          <w:b/>
          <w:bCs/>
          <w:u w:val="single"/>
        </w:rPr>
        <w:t>APROBADO POR UNANIMIDAD DE VOTOS</w:t>
      </w:r>
      <w:r w:rsidR="00CA5D58" w:rsidRPr="00100168">
        <w:rPr>
          <w:rFonts w:ascii="Lato" w:hAnsi="Lato" w:cstheme="minorHAnsi"/>
        </w:rPr>
        <w:t>.</w:t>
      </w:r>
    </w:p>
    <w:p w14:paraId="7CB0502A" w14:textId="739EC83D" w:rsidR="007A5BBB" w:rsidRPr="00100168" w:rsidRDefault="00BF200A" w:rsidP="00CA5D58">
      <w:pPr>
        <w:spacing w:after="0" w:line="480" w:lineRule="auto"/>
        <w:ind w:firstLine="708"/>
        <w:jc w:val="both"/>
        <w:rPr>
          <w:rFonts w:ascii="Lato" w:hAnsi="Lato" w:cstheme="minorHAnsi"/>
          <w:b/>
          <w:bdr w:val="none" w:sz="0" w:space="0" w:color="auto" w:frame="1"/>
        </w:rPr>
      </w:pPr>
      <w:bookmarkStart w:id="24" w:name="_Hlk205390817"/>
      <w:r w:rsidRPr="00100168">
        <w:rPr>
          <w:rFonts w:ascii="Lato" w:hAnsi="Lato"/>
          <w:b/>
          <w:bCs/>
        </w:rPr>
        <w:t>ACUERDO XVI/</w:t>
      </w:r>
      <w:r w:rsidR="009F2395" w:rsidRPr="00100168">
        <w:rPr>
          <w:rFonts w:ascii="Lato" w:hAnsi="Lato"/>
          <w:b/>
          <w:bCs/>
        </w:rPr>
        <w:t>74/2025</w:t>
      </w:r>
      <w:r w:rsidRPr="00100168">
        <w:rPr>
          <w:rFonts w:ascii="Lato" w:hAnsi="Lato"/>
          <w:b/>
          <w:bCs/>
        </w:rPr>
        <w:t xml:space="preserve">. </w:t>
      </w:r>
      <w:r w:rsidR="007A5BBB" w:rsidRPr="00100168">
        <w:rPr>
          <w:rFonts w:ascii="Lato" w:hAnsi="Lato" w:cstheme="minorHAnsi"/>
          <w:b/>
          <w:bdr w:val="none" w:sz="0" w:space="0" w:color="auto" w:frame="1"/>
        </w:rPr>
        <w:t xml:space="preserve">Oficio número 511/DPRN/2025, recibido el nueve de junio de dos mil veinticinco, signado por el </w:t>
      </w:r>
      <w:proofErr w:type="gramStart"/>
      <w:r w:rsidR="007A5BBB" w:rsidRPr="00100168">
        <w:rPr>
          <w:rFonts w:ascii="Lato" w:hAnsi="Lato" w:cstheme="minorHAnsi"/>
          <w:b/>
          <w:bdr w:val="none" w:sz="0" w:space="0" w:color="auto" w:frame="1"/>
        </w:rPr>
        <w:t>Jefe</w:t>
      </w:r>
      <w:proofErr w:type="gramEnd"/>
      <w:r w:rsidR="007A5BBB" w:rsidRPr="00100168">
        <w:rPr>
          <w:rFonts w:ascii="Lato" w:hAnsi="Lato" w:cstheme="minorHAnsi"/>
          <w:b/>
          <w:bdr w:val="none" w:sz="0" w:space="0" w:color="auto" w:frame="1"/>
        </w:rPr>
        <w:t xml:space="preserve"> de Planeación, Estadística y Normatividad del Consejo de la Judicatura del Estado.</w:t>
      </w:r>
      <w:r w:rsidR="00CA5D58" w:rsidRPr="00100168">
        <w:rPr>
          <w:rFonts w:ascii="Lato" w:hAnsi="Lato" w:cstheme="minorHAnsi"/>
          <w:b/>
          <w:bdr w:val="none" w:sz="0" w:space="0" w:color="auto" w:frame="1"/>
        </w:rPr>
        <w:t xml:space="preserve"> - - - - - - - - -</w:t>
      </w:r>
    </w:p>
    <w:p w14:paraId="58B3148A" w14:textId="1F3E5899" w:rsidR="007A5BBB" w:rsidRPr="00100168" w:rsidRDefault="007A5BBB"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 xml:space="preserve">Dada cuenta con el oficio de referencia, mediante el cual, en seguimiento al acuerdo VI/31/2025 de este Cuerpo Colegiado, el </w:t>
      </w:r>
      <w:r w:rsidR="007725FD" w:rsidRPr="00100168">
        <w:rPr>
          <w:rFonts w:ascii="Lato" w:hAnsi="Lato" w:cstheme="minorHAnsi"/>
          <w:bCs/>
          <w:bdr w:val="none" w:sz="0" w:space="0" w:color="auto" w:frame="1"/>
        </w:rPr>
        <w:t>Titular</w:t>
      </w:r>
      <w:r w:rsidRPr="00100168">
        <w:rPr>
          <w:rFonts w:ascii="Lato" w:hAnsi="Lato" w:cstheme="minorHAnsi"/>
          <w:bCs/>
          <w:bdr w:val="none" w:sz="0" w:space="0" w:color="auto" w:frame="1"/>
        </w:rPr>
        <w:t xml:space="preserve"> de Planeación, Estadística y Normatividad del Consejo de la Judicatura del Estado, </w:t>
      </w:r>
      <w:r w:rsidR="007725FD" w:rsidRPr="00100168">
        <w:rPr>
          <w:rFonts w:ascii="Lato" w:hAnsi="Lato" w:cstheme="minorHAnsi"/>
          <w:bCs/>
          <w:bdr w:val="none" w:sz="0" w:space="0" w:color="auto" w:frame="1"/>
        </w:rPr>
        <w:t xml:space="preserve">remite el proyecto de acuerdo para determinar </w:t>
      </w:r>
      <w:r w:rsidRPr="00100168">
        <w:rPr>
          <w:rFonts w:ascii="Lato" w:hAnsi="Lato" w:cstheme="minorHAnsi"/>
          <w:bCs/>
          <w:bdr w:val="none" w:sz="0" w:space="0" w:color="auto" w:frame="1"/>
        </w:rPr>
        <w:t>la garantía que deberán exhibir las personas facilitadoras privadas, en el marco de lo dispuesto por la Ley General de Mecanismos Alternativos de Solución de Controversias y la similar del Estad</w:t>
      </w:r>
      <w:r w:rsidR="007725FD" w:rsidRPr="00100168">
        <w:rPr>
          <w:rFonts w:ascii="Lato" w:hAnsi="Lato" w:cstheme="minorHAnsi"/>
          <w:bCs/>
          <w:bdr w:val="none" w:sz="0" w:space="0" w:color="auto" w:frame="1"/>
        </w:rPr>
        <w:t>o.</w:t>
      </w:r>
    </w:p>
    <w:p w14:paraId="458ED665" w14:textId="642979AF" w:rsidR="007A5BBB" w:rsidRPr="00100168" w:rsidRDefault="007A5BBB"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lastRenderedPageBreak/>
        <w:t>En atención a lo anterior, tomando en consideración que, dentro de las facultades de este Pleno del Consejo de la Judicatura del Estado, está la de expedir acuerdos generales para el ejercicio de las funciones administrativas, con fundamento en los artículos 2 fracción XIII, 61 y 68 fracción III de la Ley Orgánica del Poder Judicial del Estado; 9 fracción III del Reglamento del Consejo de la Judicatura del Estado; 8, 11, 25 y 36 de la Ley de Mecanismos Alternativos de Solución de Controversias del Estado de Tlaxcala, que fue publicada en el Periódico Oficial del Gobierno del Estado, mediante Decreto 126 de fecha doce de marzo de dos mil veinticinco, se determina:</w:t>
      </w:r>
    </w:p>
    <w:p w14:paraId="0C42F267" w14:textId="7E4625EA" w:rsidR="007A5BBB" w:rsidRPr="00100168" w:rsidRDefault="007A5BBB" w:rsidP="00E67FDE">
      <w:pPr>
        <w:pStyle w:val="Prrafodelista"/>
        <w:numPr>
          <w:ilvl w:val="0"/>
          <w:numId w:val="15"/>
        </w:numPr>
        <w:spacing w:after="0" w:line="480" w:lineRule="auto"/>
        <w:ind w:left="709" w:hanging="425"/>
        <w:jc w:val="both"/>
        <w:rPr>
          <w:rFonts w:ascii="Lato" w:hAnsi="Lato" w:cstheme="minorHAnsi"/>
          <w:bCs/>
          <w:bdr w:val="none" w:sz="0" w:space="0" w:color="auto" w:frame="1"/>
        </w:rPr>
      </w:pPr>
      <w:r w:rsidRPr="00100168">
        <w:rPr>
          <w:rFonts w:ascii="Lato" w:hAnsi="Lato" w:cstheme="minorHAnsi"/>
          <w:bCs/>
          <w:bdr w:val="none" w:sz="0" w:space="0" w:color="auto" w:frame="1"/>
        </w:rPr>
        <w:t xml:space="preserve">Aprobar en sus términos el </w:t>
      </w:r>
      <w:r w:rsidRPr="00100168">
        <w:rPr>
          <w:rFonts w:ascii="Lato" w:hAnsi="Lato" w:cstheme="minorHAnsi"/>
          <w:b/>
          <w:bdr w:val="none" w:sz="0" w:space="0" w:color="auto" w:frame="1"/>
        </w:rPr>
        <w:t>ACUERDO GENERAL 02/2025, DEL PLENO DEL CONSEJO DE LA JUDICATURA DEL ESTADO DE TLAXCALA, POR EL QUE SE ESTABLECEN LOS TÉRMINOS A LOS QUE DEBERÁ SUJETARSE LA GARANTÍA QUE CORRESPONDERÁ PRESENTAR A LA PERSONA FACILITADORA PRIVADA, QUE CONTEMPLA EL ARTÍCULO 36 DE LA LEY DE MECANISMOS ALTERNATIVOS DE SOLUCIÓN DE CONTROVERSIAS DEL ESTADO DE TLAXCALA.</w:t>
      </w:r>
    </w:p>
    <w:p w14:paraId="27528CBF" w14:textId="77777777" w:rsidR="0020672A" w:rsidRPr="00100168" w:rsidRDefault="007A5BBB" w:rsidP="00E67FDE">
      <w:pPr>
        <w:pStyle w:val="Prrafodelista"/>
        <w:numPr>
          <w:ilvl w:val="0"/>
          <w:numId w:val="15"/>
        </w:numPr>
        <w:spacing w:after="0" w:line="480" w:lineRule="auto"/>
        <w:ind w:left="709" w:hanging="425"/>
        <w:jc w:val="both"/>
        <w:rPr>
          <w:rFonts w:ascii="Lato" w:hAnsi="Lato" w:cstheme="minorHAnsi"/>
          <w:bCs/>
          <w:bdr w:val="none" w:sz="0" w:space="0" w:color="auto" w:frame="1"/>
        </w:rPr>
      </w:pPr>
      <w:r w:rsidRPr="00100168">
        <w:rPr>
          <w:rFonts w:ascii="Lato" w:hAnsi="Lato" w:cstheme="minorHAnsi"/>
          <w:bCs/>
          <w:bdr w:val="none" w:sz="0" w:space="0" w:color="auto" w:frame="1"/>
        </w:rPr>
        <w:t xml:space="preserve">Instruir a la </w:t>
      </w:r>
      <w:proofErr w:type="gramStart"/>
      <w:r w:rsidRPr="00100168">
        <w:rPr>
          <w:rFonts w:ascii="Lato" w:hAnsi="Lato" w:cstheme="minorHAnsi"/>
          <w:bCs/>
          <w:bdr w:val="none" w:sz="0" w:space="0" w:color="auto" w:frame="1"/>
        </w:rPr>
        <w:t>Secretaria Ejecutiva</w:t>
      </w:r>
      <w:proofErr w:type="gramEnd"/>
      <w:r w:rsidRPr="00100168">
        <w:rPr>
          <w:rFonts w:ascii="Lato" w:hAnsi="Lato" w:cstheme="minorHAnsi"/>
          <w:bCs/>
          <w:bdr w:val="none" w:sz="0" w:space="0" w:color="auto" w:frame="1"/>
        </w:rPr>
        <w:t xml:space="preserve"> dar cumplimiento al Transitorio </w:t>
      </w:r>
      <w:r w:rsidR="0020672A" w:rsidRPr="00100168">
        <w:rPr>
          <w:rFonts w:ascii="Lato" w:hAnsi="Lato" w:cstheme="minorHAnsi"/>
          <w:bCs/>
          <w:bdr w:val="none" w:sz="0" w:space="0" w:color="auto" w:frame="1"/>
        </w:rPr>
        <w:t>Séptimo,</w:t>
      </w:r>
      <w:r w:rsidRPr="00100168">
        <w:rPr>
          <w:rFonts w:ascii="Lato" w:hAnsi="Lato" w:cstheme="minorHAnsi"/>
          <w:bCs/>
          <w:bdr w:val="none" w:sz="0" w:space="0" w:color="auto" w:frame="1"/>
        </w:rPr>
        <w:t xml:space="preserve"> relativo a su publicación y difusión. </w:t>
      </w:r>
    </w:p>
    <w:p w14:paraId="56BA2F1F" w14:textId="21924359" w:rsidR="00C977E3" w:rsidRPr="00100168" w:rsidRDefault="007A5BBB"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Con copia certificada del Acuerdo General en cita, comuníquese esta</w:t>
      </w:r>
      <w:r w:rsidR="0020672A" w:rsidRPr="00100168">
        <w:rPr>
          <w:rFonts w:ascii="Lato" w:hAnsi="Lato" w:cstheme="minorHAnsi"/>
          <w:bCs/>
          <w:bdr w:val="none" w:sz="0" w:space="0" w:color="auto" w:frame="1"/>
        </w:rPr>
        <w:t xml:space="preserve"> </w:t>
      </w:r>
      <w:r w:rsidRPr="00100168">
        <w:rPr>
          <w:rFonts w:ascii="Lato" w:hAnsi="Lato" w:cstheme="minorHAnsi"/>
          <w:bCs/>
          <w:bdr w:val="none" w:sz="0" w:space="0" w:color="auto" w:frame="1"/>
        </w:rPr>
        <w:t xml:space="preserve">determinación al Pleno del Tribunal Superior de Justicia del Estado, para su superior conocimiento, así como al </w:t>
      </w:r>
      <w:proofErr w:type="gramStart"/>
      <w:r w:rsidRPr="00100168">
        <w:rPr>
          <w:rFonts w:ascii="Lato" w:hAnsi="Lato" w:cstheme="minorHAnsi"/>
          <w:bCs/>
          <w:bdr w:val="none" w:sz="0" w:space="0" w:color="auto" w:frame="1"/>
        </w:rPr>
        <w:t>Director</w:t>
      </w:r>
      <w:proofErr w:type="gramEnd"/>
      <w:r w:rsidRPr="00100168">
        <w:rPr>
          <w:rFonts w:ascii="Lato" w:hAnsi="Lato" w:cstheme="minorHAnsi"/>
          <w:bCs/>
          <w:bdr w:val="none" w:sz="0" w:space="0" w:color="auto" w:frame="1"/>
        </w:rPr>
        <w:t xml:space="preserve"> del Centro Estatal de Justicia Alternativa del Poder Judicial del Estado, Contralor y </w:t>
      </w:r>
      <w:r w:rsidR="0020672A" w:rsidRPr="00100168">
        <w:rPr>
          <w:rFonts w:ascii="Lato" w:hAnsi="Lato" w:cstheme="minorHAnsi"/>
          <w:bCs/>
          <w:bdr w:val="none" w:sz="0" w:space="0" w:color="auto" w:frame="1"/>
        </w:rPr>
        <w:t>Director de Pl</w:t>
      </w:r>
      <w:r w:rsidRPr="00100168">
        <w:rPr>
          <w:rFonts w:ascii="Lato" w:hAnsi="Lato" w:cstheme="minorHAnsi"/>
          <w:bCs/>
          <w:bdr w:val="none" w:sz="0" w:space="0" w:color="auto" w:frame="1"/>
        </w:rPr>
        <w:t xml:space="preserve">aneación, Estadística y Normatividad del </w:t>
      </w:r>
      <w:r w:rsidR="0020672A" w:rsidRPr="00100168">
        <w:rPr>
          <w:rFonts w:ascii="Lato" w:hAnsi="Lato" w:cstheme="minorHAnsi"/>
          <w:bCs/>
          <w:bdr w:val="none" w:sz="0" w:space="0" w:color="auto" w:frame="1"/>
        </w:rPr>
        <w:t xml:space="preserve">Poder Judicial del Estado, </w:t>
      </w:r>
      <w:r w:rsidRPr="00100168">
        <w:rPr>
          <w:rFonts w:ascii="Lato" w:hAnsi="Lato" w:cstheme="minorHAnsi"/>
          <w:bCs/>
          <w:bdr w:val="none" w:sz="0" w:space="0" w:color="auto" w:frame="1"/>
        </w:rPr>
        <w:t>para su conocimiento y efectos legales a que haya lugar.</w:t>
      </w:r>
      <w:r w:rsidR="00CA5D58" w:rsidRPr="00100168">
        <w:rPr>
          <w:rFonts w:ascii="Lato" w:hAnsi="Lato" w:cstheme="minorHAnsi"/>
          <w:bCs/>
          <w:bdr w:val="none" w:sz="0" w:space="0" w:color="auto" w:frame="1"/>
        </w:rPr>
        <w:t xml:space="preserve"> </w:t>
      </w:r>
      <w:bookmarkEnd w:id="24"/>
      <w:r w:rsidR="00CA5D58" w:rsidRPr="00100168">
        <w:rPr>
          <w:rFonts w:ascii="Lato" w:hAnsi="Lato" w:cstheme="minorHAnsi"/>
          <w:b/>
          <w:bCs/>
          <w:u w:val="single"/>
        </w:rPr>
        <w:t>APROBADO POR UNANIMIDAD DE VOTOS</w:t>
      </w:r>
      <w:r w:rsidR="00CA5D58" w:rsidRPr="00100168">
        <w:rPr>
          <w:rFonts w:ascii="Lato" w:hAnsi="Lato" w:cstheme="minorHAnsi"/>
        </w:rPr>
        <w:t>.</w:t>
      </w:r>
    </w:p>
    <w:p w14:paraId="3FF78017" w14:textId="06217951" w:rsidR="00056207" w:rsidRPr="00100168" w:rsidRDefault="007A5BBB" w:rsidP="00CA5D58">
      <w:pPr>
        <w:spacing w:after="0" w:line="480" w:lineRule="auto"/>
        <w:ind w:firstLine="708"/>
        <w:jc w:val="both"/>
        <w:rPr>
          <w:rFonts w:ascii="Lato" w:hAnsi="Lato" w:cstheme="minorHAnsi"/>
          <w:b/>
          <w:bdr w:val="none" w:sz="0" w:space="0" w:color="auto" w:frame="1"/>
        </w:rPr>
      </w:pPr>
      <w:bookmarkStart w:id="25" w:name="_Hlk205394094"/>
      <w:r w:rsidRPr="00100168">
        <w:rPr>
          <w:rFonts w:ascii="Lato" w:hAnsi="Lato"/>
          <w:b/>
          <w:bCs/>
        </w:rPr>
        <w:t>ACUERDO XVII/</w:t>
      </w:r>
      <w:r w:rsidR="009F2395" w:rsidRPr="00100168">
        <w:rPr>
          <w:rFonts w:ascii="Lato" w:hAnsi="Lato"/>
          <w:b/>
          <w:bCs/>
        </w:rPr>
        <w:t>74/2025</w:t>
      </w:r>
      <w:r w:rsidRPr="00100168">
        <w:rPr>
          <w:rFonts w:ascii="Lato" w:hAnsi="Lato"/>
          <w:b/>
          <w:bCs/>
        </w:rPr>
        <w:t>.</w:t>
      </w:r>
      <w:r w:rsidR="00056207" w:rsidRPr="00100168">
        <w:rPr>
          <w:rFonts w:ascii="Lato" w:hAnsi="Lato"/>
          <w:b/>
          <w:bCs/>
        </w:rPr>
        <w:t xml:space="preserve"> E</w:t>
      </w:r>
      <w:r w:rsidR="00056207" w:rsidRPr="00100168">
        <w:rPr>
          <w:rFonts w:ascii="Lato" w:hAnsi="Lato" w:cstheme="minorHAnsi"/>
          <w:b/>
          <w:bdr w:val="none" w:sz="0" w:space="0" w:color="auto" w:frame="1"/>
        </w:rPr>
        <w:t xml:space="preserve">scrito recibido el cuatro de agosto de dos mil veinticinco, signada por Santa Minerva Xicohténcatl Ramírez. </w:t>
      </w:r>
      <w:r w:rsidR="00CA5D58" w:rsidRPr="00100168">
        <w:rPr>
          <w:rFonts w:ascii="Lato" w:hAnsi="Lato" w:cstheme="minorHAnsi"/>
          <w:b/>
          <w:bdr w:val="none" w:sz="0" w:space="0" w:color="auto" w:frame="1"/>
        </w:rPr>
        <w:t xml:space="preserve"> - - - - - - - - - -</w:t>
      </w:r>
    </w:p>
    <w:p w14:paraId="6D0B2488" w14:textId="4D9C37DF" w:rsidR="00EB6B58" w:rsidRPr="00100168" w:rsidRDefault="00056207" w:rsidP="00327FD4">
      <w:p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Dada cuenta con el oficio de referencia, mediante el cual, Santa Minerva Xicohténcatl Ramírez, solicita intervención de este Cuerpo Colegiado, para que se continué con el debido proceso de la causa judicial 371/2022-VI</w:t>
      </w:r>
      <w:r w:rsidR="00D62025" w:rsidRPr="00100168">
        <w:rPr>
          <w:rFonts w:ascii="Lato" w:hAnsi="Lato" w:cstheme="minorHAnsi"/>
          <w:bCs/>
          <w:bdr w:val="none" w:sz="0" w:space="0" w:color="auto" w:frame="1"/>
        </w:rPr>
        <w:t xml:space="preserve"> de los del índice del Juzgado de Control y de Juicio Oral del Distrito Judicial de Guridi y </w:t>
      </w:r>
      <w:r w:rsidR="00D62025" w:rsidRPr="00100168">
        <w:rPr>
          <w:rFonts w:ascii="Lato" w:hAnsi="Lato" w:cstheme="minorHAnsi"/>
          <w:bCs/>
          <w:bdr w:val="none" w:sz="0" w:space="0" w:color="auto" w:frame="1"/>
        </w:rPr>
        <w:lastRenderedPageBreak/>
        <w:t>Alcocer</w:t>
      </w:r>
      <w:r w:rsidRPr="00100168">
        <w:rPr>
          <w:rFonts w:ascii="Lato" w:hAnsi="Lato" w:cstheme="minorHAnsi"/>
          <w:bCs/>
          <w:bdr w:val="none" w:sz="0" w:space="0" w:color="auto" w:frame="1"/>
        </w:rPr>
        <w:t xml:space="preserve">, toda vez que refiere, no se </w:t>
      </w:r>
      <w:r w:rsidR="00D62025" w:rsidRPr="00100168">
        <w:rPr>
          <w:rFonts w:ascii="Lato" w:hAnsi="Lato" w:cstheme="minorHAnsi"/>
          <w:bCs/>
          <w:bdr w:val="none" w:sz="0" w:space="0" w:color="auto" w:frame="1"/>
        </w:rPr>
        <w:t xml:space="preserve">ha tenido un proceso conforme a la ley, anexa copia </w:t>
      </w:r>
      <w:r w:rsidR="00F37D61" w:rsidRPr="00100168">
        <w:rPr>
          <w:rFonts w:ascii="Lato" w:hAnsi="Lato" w:cstheme="minorHAnsi"/>
          <w:bCs/>
          <w:bdr w:val="none" w:sz="0" w:space="0" w:color="auto" w:frame="1"/>
        </w:rPr>
        <w:t xml:space="preserve">del acuse de recibo </w:t>
      </w:r>
      <w:r w:rsidR="00D62025" w:rsidRPr="00100168">
        <w:rPr>
          <w:rFonts w:ascii="Lato" w:hAnsi="Lato" w:cstheme="minorHAnsi"/>
          <w:bCs/>
          <w:bdr w:val="none" w:sz="0" w:space="0" w:color="auto" w:frame="1"/>
        </w:rPr>
        <w:t>del escrito presentado ante el juzgado en mención, el dieciséis de julio de dos mil veinticinco</w:t>
      </w:r>
      <w:r w:rsidR="00F37D61" w:rsidRPr="00100168">
        <w:rPr>
          <w:rFonts w:ascii="Lato" w:hAnsi="Lato" w:cstheme="minorHAnsi"/>
          <w:bCs/>
          <w:bdr w:val="none" w:sz="0" w:space="0" w:color="auto" w:frame="1"/>
        </w:rPr>
        <w:t>.</w:t>
      </w:r>
    </w:p>
    <w:p w14:paraId="636AB856" w14:textId="1C8BC81C" w:rsidR="00D62025" w:rsidRPr="00100168" w:rsidRDefault="00D62025"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En atención a lo anterior, con fundamento en lo que establece</w:t>
      </w:r>
      <w:r w:rsidR="002C3C3D" w:rsidRPr="00100168">
        <w:rPr>
          <w:rFonts w:ascii="Lato" w:hAnsi="Lato"/>
          <w:sz w:val="22"/>
          <w:szCs w:val="22"/>
        </w:rPr>
        <w:t>n los</w:t>
      </w:r>
      <w:r w:rsidRPr="00100168">
        <w:rPr>
          <w:rFonts w:ascii="Lato" w:hAnsi="Lato"/>
          <w:sz w:val="22"/>
          <w:szCs w:val="22"/>
        </w:rPr>
        <w:t xml:space="preserve"> artículo</w:t>
      </w:r>
      <w:r w:rsidR="002C3C3D" w:rsidRPr="00100168">
        <w:rPr>
          <w:rFonts w:ascii="Lato" w:hAnsi="Lato"/>
          <w:sz w:val="22"/>
          <w:szCs w:val="22"/>
        </w:rPr>
        <w:t>s</w:t>
      </w:r>
      <w:r w:rsidRPr="00100168">
        <w:rPr>
          <w:rFonts w:ascii="Lato" w:hAnsi="Lato"/>
          <w:sz w:val="22"/>
          <w:szCs w:val="22"/>
        </w:rPr>
        <w:t xml:space="preserve"> 61 de la Ley Orgánica del Poder Judicial del Estado; y 56 del Reglamento del Consejo de la Judicatura del Estado, se determina:</w:t>
      </w:r>
    </w:p>
    <w:p w14:paraId="698F7077" w14:textId="7D183B94" w:rsidR="00D62025" w:rsidRPr="00100168" w:rsidRDefault="00D62025" w:rsidP="00E67FDE">
      <w:pPr>
        <w:pStyle w:val="yiv3892954483gmail-xmsonormal"/>
        <w:numPr>
          <w:ilvl w:val="0"/>
          <w:numId w:val="16"/>
        </w:numPr>
        <w:shd w:val="clear" w:color="auto" w:fill="FFFFFF"/>
        <w:spacing w:before="0" w:beforeAutospacing="0" w:after="0" w:afterAutospacing="0" w:line="480" w:lineRule="auto"/>
        <w:jc w:val="both"/>
        <w:rPr>
          <w:rFonts w:ascii="Lato" w:hAnsi="Lato"/>
          <w:sz w:val="22"/>
          <w:szCs w:val="22"/>
        </w:rPr>
      </w:pPr>
      <w:r w:rsidRPr="00100168">
        <w:rPr>
          <w:rFonts w:ascii="Lato" w:hAnsi="Lato"/>
          <w:sz w:val="22"/>
          <w:szCs w:val="22"/>
        </w:rPr>
        <w:t>Tomar conocimiento del escrito y anexo de cuenta.</w:t>
      </w:r>
    </w:p>
    <w:p w14:paraId="5FAE0B76" w14:textId="0ABFA8B2" w:rsidR="00D62025" w:rsidRPr="00100168" w:rsidRDefault="00D62025" w:rsidP="00E67FDE">
      <w:pPr>
        <w:pStyle w:val="yiv3892954483gmail-xmsonormal"/>
        <w:numPr>
          <w:ilvl w:val="0"/>
          <w:numId w:val="16"/>
        </w:numPr>
        <w:shd w:val="clear" w:color="auto" w:fill="FFFFFF"/>
        <w:spacing w:before="0" w:beforeAutospacing="0" w:after="0" w:afterAutospacing="0" w:line="480" w:lineRule="auto"/>
        <w:jc w:val="both"/>
        <w:rPr>
          <w:rFonts w:ascii="Lato" w:hAnsi="Lato"/>
          <w:sz w:val="22"/>
          <w:szCs w:val="22"/>
        </w:rPr>
      </w:pPr>
      <w:r w:rsidRPr="00100168">
        <w:rPr>
          <w:rFonts w:ascii="Lato" w:hAnsi="Lato"/>
          <w:sz w:val="22"/>
          <w:szCs w:val="22"/>
        </w:rPr>
        <w:t xml:space="preserve">Turnar la documentación al </w:t>
      </w:r>
      <w:proofErr w:type="gramStart"/>
      <w:r w:rsidRPr="00100168">
        <w:rPr>
          <w:rFonts w:ascii="Lato" w:hAnsi="Lato"/>
          <w:sz w:val="22"/>
          <w:szCs w:val="22"/>
        </w:rPr>
        <w:t>Consejero</w:t>
      </w:r>
      <w:proofErr w:type="gramEnd"/>
      <w:r w:rsidRPr="00100168">
        <w:rPr>
          <w:rFonts w:ascii="Lato" w:hAnsi="Lato"/>
          <w:sz w:val="22"/>
          <w:szCs w:val="22"/>
        </w:rPr>
        <w:t xml:space="preserve"> Visitador del Juzgado de Control y de Juicio Oral del Distrito Judicial de Guridi y Alcocer, efecto de que realice una visita extraordinaria, para revisar lo manifestado por la peticionaria, y verificar que los acuerdos se hayan emitido en cumplimiento a las leyes de la materia, hecho que sea, dar cuenta a este Cuerpo Colegiado, con el resultado de la visita ordenada para acordar lo que en derecho corresponda.</w:t>
      </w:r>
    </w:p>
    <w:p w14:paraId="5245E4A1" w14:textId="723CBB93" w:rsidR="00D62025" w:rsidRPr="00216683" w:rsidRDefault="00D62025" w:rsidP="00327FD4">
      <w:pPr>
        <w:pStyle w:val="NormalWeb"/>
        <w:spacing w:before="0" w:beforeAutospacing="0" w:after="0" w:afterAutospacing="0" w:line="480" w:lineRule="auto"/>
        <w:jc w:val="both"/>
        <w:rPr>
          <w:rFonts w:ascii="Lato" w:hAnsi="Lato" w:cstheme="minorHAnsi"/>
          <w:sz w:val="22"/>
          <w:szCs w:val="22"/>
        </w:rPr>
      </w:pPr>
      <w:r w:rsidRPr="00100168">
        <w:rPr>
          <w:rFonts w:ascii="Lato" w:hAnsi="Lato"/>
          <w:sz w:val="22"/>
          <w:szCs w:val="22"/>
        </w:rPr>
        <w:t xml:space="preserve">Comuníquese esta determinación al </w:t>
      </w:r>
      <w:proofErr w:type="gramStart"/>
      <w:r w:rsidRPr="00100168">
        <w:rPr>
          <w:rFonts w:ascii="Lato" w:hAnsi="Lato"/>
          <w:sz w:val="22"/>
          <w:szCs w:val="22"/>
        </w:rPr>
        <w:t>Consejero</w:t>
      </w:r>
      <w:proofErr w:type="gramEnd"/>
      <w:r w:rsidRPr="00100168">
        <w:rPr>
          <w:rFonts w:ascii="Lato" w:hAnsi="Lato"/>
          <w:sz w:val="22"/>
          <w:szCs w:val="22"/>
        </w:rPr>
        <w:t xml:space="preserve"> visitador del Juzgado </w:t>
      </w:r>
      <w:r w:rsidR="00F37E81" w:rsidRPr="00100168">
        <w:rPr>
          <w:rFonts w:ascii="Lato" w:hAnsi="Lato"/>
          <w:sz w:val="22"/>
          <w:szCs w:val="22"/>
        </w:rPr>
        <w:t>de Control y de Juicio Oral del Distrito Judicial de Guridi y Alcocer</w:t>
      </w:r>
      <w:r w:rsidRPr="00100168">
        <w:rPr>
          <w:rFonts w:ascii="Lato" w:hAnsi="Lato"/>
          <w:sz w:val="22"/>
          <w:szCs w:val="22"/>
        </w:rPr>
        <w:t>,</w:t>
      </w:r>
      <w:r w:rsidR="00F37E81" w:rsidRPr="00100168">
        <w:rPr>
          <w:rFonts w:ascii="Lato" w:hAnsi="Lato"/>
          <w:sz w:val="22"/>
          <w:szCs w:val="22"/>
        </w:rPr>
        <w:t xml:space="preserve"> </w:t>
      </w:r>
      <w:r w:rsidRPr="00100168">
        <w:rPr>
          <w:rFonts w:ascii="Lato" w:hAnsi="Lato"/>
          <w:sz w:val="22"/>
          <w:szCs w:val="22"/>
        </w:rPr>
        <w:t xml:space="preserve">para los efectos legales correspondientes, así como a la peticionaria para su debido conocimiento, </w:t>
      </w:r>
      <w:r w:rsidR="00F37E81" w:rsidRPr="00100168">
        <w:rPr>
          <w:rFonts w:ascii="Lato" w:hAnsi="Lato"/>
          <w:sz w:val="22"/>
          <w:szCs w:val="22"/>
        </w:rPr>
        <w:t>en el medio de comunicación señalado</w:t>
      </w:r>
      <w:r w:rsidR="00F37D61" w:rsidRPr="00100168">
        <w:rPr>
          <w:rFonts w:ascii="Lato" w:hAnsi="Lato"/>
          <w:sz w:val="22"/>
          <w:szCs w:val="22"/>
        </w:rPr>
        <w:t>,</w:t>
      </w:r>
      <w:r w:rsidR="00F37E81" w:rsidRPr="00100168">
        <w:rPr>
          <w:rFonts w:ascii="Lato" w:hAnsi="Lato"/>
          <w:sz w:val="22"/>
          <w:szCs w:val="22"/>
        </w:rPr>
        <w:t xml:space="preserve"> </w:t>
      </w:r>
      <w:r w:rsidRPr="00100168">
        <w:rPr>
          <w:rFonts w:ascii="Lato" w:hAnsi="Lato"/>
          <w:sz w:val="22"/>
          <w:szCs w:val="22"/>
        </w:rPr>
        <w:t xml:space="preserve">a través de la </w:t>
      </w:r>
      <w:proofErr w:type="spellStart"/>
      <w:r w:rsidRPr="00100168">
        <w:rPr>
          <w:rFonts w:ascii="Lato" w:hAnsi="Lato"/>
          <w:sz w:val="22"/>
          <w:szCs w:val="22"/>
        </w:rPr>
        <w:t>Diligenciaria</w:t>
      </w:r>
      <w:proofErr w:type="spellEnd"/>
      <w:r w:rsidRPr="00100168">
        <w:rPr>
          <w:rFonts w:ascii="Lato" w:hAnsi="Lato"/>
          <w:sz w:val="22"/>
          <w:szCs w:val="22"/>
        </w:rPr>
        <w:t xml:space="preserve"> adscrita al mismo.</w:t>
      </w:r>
      <w:r w:rsidR="00CA5D58" w:rsidRPr="00100168">
        <w:rPr>
          <w:rFonts w:ascii="Lato" w:hAnsi="Lato"/>
          <w:sz w:val="22"/>
          <w:szCs w:val="22"/>
        </w:rPr>
        <w:t xml:space="preserve"> </w:t>
      </w:r>
      <w:bookmarkEnd w:id="25"/>
      <w:r w:rsidR="00CA5D58" w:rsidRPr="00216683">
        <w:rPr>
          <w:rFonts w:ascii="Lato" w:hAnsi="Lato" w:cstheme="minorHAnsi"/>
          <w:b/>
          <w:bCs/>
          <w:sz w:val="22"/>
          <w:szCs w:val="22"/>
          <w:u w:val="single"/>
        </w:rPr>
        <w:t>APROBADO POR UNANIMIDAD DE VOTOS</w:t>
      </w:r>
      <w:r w:rsidR="00CA5D58" w:rsidRPr="00216683">
        <w:rPr>
          <w:rFonts w:ascii="Lato" w:hAnsi="Lato" w:cstheme="minorHAnsi"/>
          <w:sz w:val="22"/>
          <w:szCs w:val="22"/>
        </w:rPr>
        <w:t>.</w:t>
      </w:r>
    </w:p>
    <w:p w14:paraId="3FA0CB50" w14:textId="77777777" w:rsidR="00F37D61" w:rsidRPr="00100168" w:rsidRDefault="00F37D61" w:rsidP="00327FD4">
      <w:pPr>
        <w:pStyle w:val="Prrafodelista"/>
        <w:spacing w:after="0"/>
        <w:ind w:left="1146"/>
        <w:jc w:val="both"/>
        <w:rPr>
          <w:rFonts w:ascii="Lato" w:hAnsi="Lato"/>
          <w:b/>
          <w:bCs/>
        </w:rPr>
      </w:pPr>
    </w:p>
    <w:p w14:paraId="20FE2F60" w14:textId="3D90EC3D" w:rsidR="00F37D61" w:rsidRPr="00100168" w:rsidRDefault="00F37D61" w:rsidP="00CA5D58">
      <w:pPr>
        <w:spacing w:after="0" w:line="480" w:lineRule="auto"/>
        <w:ind w:firstLine="708"/>
        <w:jc w:val="both"/>
        <w:rPr>
          <w:rFonts w:ascii="Lato" w:hAnsi="Lato" w:cstheme="minorHAnsi"/>
          <w:b/>
          <w:bdr w:val="none" w:sz="0" w:space="0" w:color="auto" w:frame="1"/>
        </w:rPr>
      </w:pPr>
      <w:r w:rsidRPr="00100168">
        <w:rPr>
          <w:rFonts w:ascii="Lato" w:hAnsi="Lato"/>
          <w:b/>
          <w:bCs/>
        </w:rPr>
        <w:t>ACUERDO XVII</w:t>
      </w:r>
      <w:r w:rsidR="003C3A98" w:rsidRPr="00100168">
        <w:rPr>
          <w:rFonts w:ascii="Lato" w:hAnsi="Lato"/>
          <w:b/>
          <w:bCs/>
        </w:rPr>
        <w:t>I</w:t>
      </w:r>
      <w:r w:rsidRPr="00100168">
        <w:rPr>
          <w:rFonts w:ascii="Lato" w:hAnsi="Lato"/>
          <w:b/>
          <w:bCs/>
        </w:rPr>
        <w:t>/</w:t>
      </w:r>
      <w:r w:rsidR="009F2395" w:rsidRPr="00100168">
        <w:rPr>
          <w:rFonts w:ascii="Lato" w:hAnsi="Lato"/>
          <w:b/>
          <w:bCs/>
        </w:rPr>
        <w:t>74/2025</w:t>
      </w:r>
      <w:r w:rsidRPr="00100168">
        <w:rPr>
          <w:rFonts w:ascii="Lato" w:hAnsi="Lato"/>
          <w:b/>
          <w:bCs/>
        </w:rPr>
        <w:t xml:space="preserve">. </w:t>
      </w:r>
      <w:r w:rsidRPr="00100168">
        <w:rPr>
          <w:rFonts w:ascii="Lato" w:hAnsi="Lato" w:cstheme="minorHAnsi"/>
          <w:b/>
          <w:bdr w:val="none" w:sz="0" w:space="0" w:color="auto" w:frame="1"/>
        </w:rPr>
        <w:t xml:space="preserve">DETERMINACIÓN DE ASUNTOS DIVERSOS DE PERSONAL DEL PODER JUDICIAL DEL ESTADO. </w:t>
      </w:r>
    </w:p>
    <w:p w14:paraId="3EAEA901" w14:textId="01A1AC77" w:rsidR="009F2395" w:rsidRPr="00100168" w:rsidRDefault="00F37D61" w:rsidP="00327FD4">
      <w:pPr>
        <w:tabs>
          <w:tab w:val="left" w:pos="5387"/>
        </w:tabs>
        <w:spacing w:after="0" w:line="480" w:lineRule="auto"/>
        <w:ind w:firstLine="851"/>
        <w:jc w:val="both"/>
        <w:rPr>
          <w:rFonts w:ascii="Lato" w:hAnsi="Lato" w:cstheme="minorHAnsi"/>
          <w:b/>
          <w:bCs/>
          <w:bdr w:val="none" w:sz="0" w:space="0" w:color="auto" w:frame="1"/>
        </w:rPr>
      </w:pPr>
      <w:r w:rsidRPr="00100168">
        <w:rPr>
          <w:rFonts w:ascii="Lato" w:hAnsi="Lato"/>
          <w:b/>
          <w:bCs/>
        </w:rPr>
        <w:t>ACUERDO XVII</w:t>
      </w:r>
      <w:r w:rsidR="003C3A98" w:rsidRPr="00100168">
        <w:rPr>
          <w:rFonts w:ascii="Lato" w:hAnsi="Lato"/>
          <w:b/>
          <w:bCs/>
        </w:rPr>
        <w:t>I</w:t>
      </w:r>
      <w:r w:rsidRPr="00100168">
        <w:rPr>
          <w:rFonts w:ascii="Lato" w:hAnsi="Lato"/>
          <w:b/>
          <w:bCs/>
        </w:rPr>
        <w:t>/</w:t>
      </w:r>
      <w:r w:rsidR="009F2395" w:rsidRPr="00100168">
        <w:rPr>
          <w:rFonts w:ascii="Lato" w:hAnsi="Lato"/>
          <w:b/>
          <w:bCs/>
        </w:rPr>
        <w:t>74/2025</w:t>
      </w:r>
      <w:r w:rsidRPr="00100168">
        <w:rPr>
          <w:rFonts w:ascii="Lato" w:hAnsi="Lato"/>
          <w:b/>
          <w:bCs/>
        </w:rPr>
        <w:t xml:space="preserve">.1. </w:t>
      </w:r>
      <w:r w:rsidR="009F2395" w:rsidRPr="00100168">
        <w:rPr>
          <w:rFonts w:ascii="Lato" w:hAnsi="Lato" w:cstheme="minorHAnsi"/>
          <w:b/>
          <w:bCs/>
          <w:bdr w:val="none" w:sz="0" w:space="0" w:color="auto" w:frame="1"/>
        </w:rPr>
        <w:t>Escrito</w:t>
      </w:r>
      <w:r w:rsidR="004C70C4" w:rsidRPr="00100168">
        <w:rPr>
          <w:rFonts w:ascii="Lato" w:hAnsi="Lato" w:cstheme="minorHAnsi"/>
          <w:b/>
          <w:bCs/>
          <w:bdr w:val="none" w:sz="0" w:space="0" w:color="auto" w:frame="1"/>
        </w:rPr>
        <w:t xml:space="preserve">s </w:t>
      </w:r>
      <w:r w:rsidR="009F2395" w:rsidRPr="00100168">
        <w:rPr>
          <w:rFonts w:ascii="Lato" w:hAnsi="Lato" w:cstheme="minorHAnsi"/>
          <w:b/>
          <w:bCs/>
          <w:bdr w:val="none" w:sz="0" w:space="0" w:color="auto" w:frame="1"/>
        </w:rPr>
        <w:t>recibido</w:t>
      </w:r>
      <w:r w:rsidR="004C70C4" w:rsidRPr="00100168">
        <w:rPr>
          <w:rFonts w:ascii="Lato" w:hAnsi="Lato" w:cstheme="minorHAnsi"/>
          <w:b/>
          <w:bCs/>
          <w:bdr w:val="none" w:sz="0" w:space="0" w:color="auto" w:frame="1"/>
        </w:rPr>
        <w:t xml:space="preserve">s </w:t>
      </w:r>
      <w:r w:rsidR="009F2395" w:rsidRPr="00100168">
        <w:rPr>
          <w:rFonts w:ascii="Lato" w:hAnsi="Lato" w:cstheme="minorHAnsi"/>
          <w:b/>
          <w:bCs/>
          <w:bdr w:val="none" w:sz="0" w:space="0" w:color="auto" w:frame="1"/>
        </w:rPr>
        <w:t xml:space="preserve">el </w:t>
      </w:r>
      <w:r w:rsidR="004C70C4" w:rsidRPr="00100168">
        <w:rPr>
          <w:rFonts w:ascii="Lato" w:hAnsi="Lato" w:cstheme="minorHAnsi"/>
          <w:b/>
          <w:bCs/>
          <w:bdr w:val="none" w:sz="0" w:space="0" w:color="auto" w:frame="1"/>
        </w:rPr>
        <w:t xml:space="preserve">uno y </w:t>
      </w:r>
      <w:r w:rsidR="009F2395" w:rsidRPr="00100168">
        <w:rPr>
          <w:rFonts w:ascii="Lato" w:hAnsi="Lato" w:cstheme="minorHAnsi"/>
          <w:b/>
          <w:bCs/>
          <w:bdr w:val="none" w:sz="0" w:space="0" w:color="auto" w:frame="1"/>
        </w:rPr>
        <w:t>catorce de julio de dos mil veinticinco, signado</w:t>
      </w:r>
      <w:r w:rsidR="004C70C4" w:rsidRPr="00100168">
        <w:rPr>
          <w:rFonts w:ascii="Lato" w:hAnsi="Lato" w:cstheme="minorHAnsi"/>
          <w:b/>
          <w:bCs/>
          <w:bdr w:val="none" w:sz="0" w:space="0" w:color="auto" w:frame="1"/>
        </w:rPr>
        <w:t>s</w:t>
      </w:r>
      <w:r w:rsidR="009F2395" w:rsidRPr="00100168">
        <w:rPr>
          <w:rFonts w:ascii="Lato" w:hAnsi="Lato" w:cstheme="minorHAnsi"/>
          <w:b/>
          <w:bCs/>
          <w:bdr w:val="none" w:sz="0" w:space="0" w:color="auto" w:frame="1"/>
        </w:rPr>
        <w:t xml:space="preserve"> por la</w:t>
      </w:r>
      <w:r w:rsidR="004C70C4" w:rsidRPr="00100168">
        <w:rPr>
          <w:rFonts w:ascii="Lato" w:hAnsi="Lato" w:cstheme="minorHAnsi"/>
          <w:b/>
          <w:bCs/>
          <w:bdr w:val="none" w:sz="0" w:space="0" w:color="auto" w:frame="1"/>
        </w:rPr>
        <w:t>s</w:t>
      </w:r>
      <w:r w:rsidR="009F2395" w:rsidRPr="00100168">
        <w:rPr>
          <w:rFonts w:ascii="Lato" w:hAnsi="Lato" w:cstheme="minorHAnsi"/>
          <w:b/>
          <w:bCs/>
          <w:bdr w:val="none" w:sz="0" w:space="0" w:color="auto" w:frame="1"/>
        </w:rPr>
        <w:t xml:space="preserve"> persona</w:t>
      </w:r>
      <w:r w:rsidR="004C70C4" w:rsidRPr="00100168">
        <w:rPr>
          <w:rFonts w:ascii="Lato" w:hAnsi="Lato" w:cstheme="minorHAnsi"/>
          <w:b/>
          <w:bCs/>
          <w:bdr w:val="none" w:sz="0" w:space="0" w:color="auto" w:frame="1"/>
        </w:rPr>
        <w:t>s</w:t>
      </w:r>
      <w:r w:rsidR="009F2395" w:rsidRPr="00100168">
        <w:rPr>
          <w:rFonts w:ascii="Lato" w:hAnsi="Lato" w:cstheme="minorHAnsi"/>
          <w:b/>
          <w:bCs/>
          <w:bdr w:val="none" w:sz="0" w:space="0" w:color="auto" w:frame="1"/>
        </w:rPr>
        <w:t xml:space="preserve"> servidora</w:t>
      </w:r>
      <w:r w:rsidR="004C70C4" w:rsidRPr="00100168">
        <w:rPr>
          <w:rFonts w:ascii="Lato" w:hAnsi="Lato" w:cstheme="minorHAnsi"/>
          <w:b/>
          <w:bCs/>
          <w:bdr w:val="none" w:sz="0" w:space="0" w:color="auto" w:frame="1"/>
        </w:rPr>
        <w:t>s</w:t>
      </w:r>
      <w:r w:rsidR="009F2395" w:rsidRPr="00100168">
        <w:rPr>
          <w:rFonts w:ascii="Lato" w:hAnsi="Lato" w:cstheme="minorHAnsi"/>
          <w:b/>
          <w:bCs/>
          <w:bdr w:val="none" w:sz="0" w:space="0" w:color="auto" w:frame="1"/>
        </w:rPr>
        <w:t xml:space="preserve"> pública</w:t>
      </w:r>
      <w:r w:rsidR="004C70C4" w:rsidRPr="00100168">
        <w:rPr>
          <w:rFonts w:ascii="Lato" w:hAnsi="Lato" w:cstheme="minorHAnsi"/>
          <w:b/>
          <w:bCs/>
          <w:bdr w:val="none" w:sz="0" w:space="0" w:color="auto" w:frame="1"/>
        </w:rPr>
        <w:t>s</w:t>
      </w:r>
      <w:r w:rsidR="009F2395" w:rsidRPr="00100168">
        <w:rPr>
          <w:rFonts w:ascii="Lato" w:hAnsi="Lato" w:cstheme="minorHAnsi"/>
          <w:b/>
          <w:bCs/>
          <w:bdr w:val="none" w:sz="0" w:space="0" w:color="auto" w:frame="1"/>
        </w:rPr>
        <w:t xml:space="preserve"> adscrita</w:t>
      </w:r>
      <w:r w:rsidR="004C70C4" w:rsidRPr="00100168">
        <w:rPr>
          <w:rFonts w:ascii="Lato" w:hAnsi="Lato" w:cstheme="minorHAnsi"/>
          <w:b/>
          <w:bCs/>
          <w:bdr w:val="none" w:sz="0" w:space="0" w:color="auto" w:frame="1"/>
        </w:rPr>
        <w:t>s</w:t>
      </w:r>
      <w:r w:rsidR="009F2395" w:rsidRPr="00100168">
        <w:rPr>
          <w:rFonts w:ascii="Lato" w:hAnsi="Lato" w:cstheme="minorHAnsi"/>
          <w:b/>
          <w:bCs/>
          <w:bdr w:val="none" w:sz="0" w:space="0" w:color="auto" w:frame="1"/>
        </w:rPr>
        <w:t xml:space="preserve"> al Juzgado del Sistema Tradicional Penal y Especializado en Administración de Justicia para Adolescentes</w:t>
      </w:r>
      <w:r w:rsidR="004C70C4" w:rsidRPr="00100168">
        <w:rPr>
          <w:rFonts w:ascii="Lato" w:hAnsi="Lato" w:cstheme="minorHAnsi"/>
          <w:b/>
          <w:bCs/>
          <w:bdr w:val="none" w:sz="0" w:space="0" w:color="auto" w:frame="1"/>
        </w:rPr>
        <w:t xml:space="preserve"> </w:t>
      </w:r>
      <w:r w:rsidR="003208DB" w:rsidRPr="00100168">
        <w:rPr>
          <w:rFonts w:ascii="Lato" w:hAnsi="Lato" w:cstheme="minorHAnsi"/>
          <w:b/>
          <w:bCs/>
          <w:bdr w:val="none" w:sz="0" w:space="0" w:color="auto" w:frame="1"/>
        </w:rPr>
        <w:t>y Juzgado de Control y de Juicio Oral del Distrito Judicial de Sánchez Piedras y Especializado en Justicia para Adolescentes.</w:t>
      </w:r>
      <w:r w:rsidR="00CA5D58" w:rsidRPr="00100168">
        <w:rPr>
          <w:rFonts w:ascii="Lato" w:hAnsi="Lato" w:cstheme="minorHAnsi"/>
          <w:b/>
          <w:bCs/>
          <w:bdr w:val="none" w:sz="0" w:space="0" w:color="auto" w:frame="1"/>
        </w:rPr>
        <w:t xml:space="preserve"> - - - - </w:t>
      </w:r>
    </w:p>
    <w:p w14:paraId="4D965B03" w14:textId="7C45D267" w:rsidR="009F2395" w:rsidRPr="00100168" w:rsidRDefault="009F2395" w:rsidP="00327FD4">
      <w:pPr>
        <w:tabs>
          <w:tab w:val="left" w:pos="5954"/>
        </w:tabs>
        <w:spacing w:after="0" w:line="480" w:lineRule="auto"/>
        <w:jc w:val="both"/>
        <w:rPr>
          <w:rFonts w:ascii="Lato" w:hAnsi="Lato" w:cstheme="minorHAnsi"/>
          <w:bCs/>
          <w:bdr w:val="none" w:sz="0" w:space="0" w:color="auto" w:frame="1"/>
        </w:rPr>
      </w:pPr>
      <w:r w:rsidRPr="00100168">
        <w:rPr>
          <w:rFonts w:ascii="Lato" w:hAnsi="Lato"/>
          <w:bCs/>
        </w:rPr>
        <w:t>Dada cuenta con l</w:t>
      </w:r>
      <w:r w:rsidR="004C70C4" w:rsidRPr="00100168">
        <w:rPr>
          <w:rFonts w:ascii="Lato" w:hAnsi="Lato"/>
          <w:bCs/>
        </w:rPr>
        <w:t>os</w:t>
      </w:r>
      <w:r w:rsidRPr="00100168">
        <w:rPr>
          <w:rFonts w:ascii="Lato" w:hAnsi="Lato"/>
          <w:bCs/>
        </w:rPr>
        <w:t xml:space="preserve"> escrito</w:t>
      </w:r>
      <w:r w:rsidR="004C70C4" w:rsidRPr="00100168">
        <w:rPr>
          <w:rFonts w:ascii="Lato" w:hAnsi="Lato"/>
          <w:bCs/>
        </w:rPr>
        <w:t>s</w:t>
      </w:r>
      <w:r w:rsidRPr="00100168">
        <w:rPr>
          <w:rFonts w:ascii="Lato" w:hAnsi="Lato"/>
          <w:bCs/>
        </w:rPr>
        <w:t xml:space="preserve"> de referencia, mediante l</w:t>
      </w:r>
      <w:r w:rsidR="004C70C4" w:rsidRPr="00100168">
        <w:rPr>
          <w:rFonts w:ascii="Lato" w:hAnsi="Lato"/>
          <w:bCs/>
        </w:rPr>
        <w:t>os</w:t>
      </w:r>
      <w:r w:rsidRPr="00100168">
        <w:rPr>
          <w:rFonts w:ascii="Lato" w:hAnsi="Lato"/>
          <w:bCs/>
        </w:rPr>
        <w:t xml:space="preserve"> cual</w:t>
      </w:r>
      <w:r w:rsidR="004C70C4" w:rsidRPr="00100168">
        <w:rPr>
          <w:rFonts w:ascii="Lato" w:hAnsi="Lato"/>
          <w:bCs/>
        </w:rPr>
        <w:t>es</w:t>
      </w:r>
      <w:r w:rsidRPr="00100168">
        <w:rPr>
          <w:rFonts w:ascii="Lato" w:hAnsi="Lato"/>
          <w:bCs/>
        </w:rPr>
        <w:t>, la persona</w:t>
      </w:r>
      <w:r w:rsidR="004C70C4" w:rsidRPr="00100168">
        <w:rPr>
          <w:rFonts w:ascii="Lato" w:hAnsi="Lato"/>
          <w:bCs/>
        </w:rPr>
        <w:t>s</w:t>
      </w:r>
      <w:r w:rsidRPr="00100168">
        <w:rPr>
          <w:rFonts w:ascii="Lato" w:hAnsi="Lato"/>
          <w:bCs/>
        </w:rPr>
        <w:t xml:space="preserve"> servidora</w:t>
      </w:r>
      <w:r w:rsidR="004C70C4" w:rsidRPr="00100168">
        <w:rPr>
          <w:rFonts w:ascii="Lato" w:hAnsi="Lato"/>
          <w:bCs/>
        </w:rPr>
        <w:t>s</w:t>
      </w:r>
      <w:r w:rsidRPr="00100168">
        <w:rPr>
          <w:rFonts w:ascii="Lato" w:hAnsi="Lato"/>
          <w:bCs/>
        </w:rPr>
        <w:t xml:space="preserve"> pública</w:t>
      </w:r>
      <w:r w:rsidR="004C70C4" w:rsidRPr="00100168">
        <w:rPr>
          <w:rFonts w:ascii="Lato" w:hAnsi="Lato"/>
          <w:bCs/>
        </w:rPr>
        <w:t>s</w:t>
      </w:r>
      <w:r w:rsidRPr="00100168">
        <w:rPr>
          <w:rFonts w:ascii="Lato" w:hAnsi="Lato"/>
          <w:bCs/>
        </w:rPr>
        <w:t xml:space="preserve"> peticionaria</w:t>
      </w:r>
      <w:r w:rsidR="004C70C4" w:rsidRPr="00100168">
        <w:rPr>
          <w:rFonts w:ascii="Lato" w:hAnsi="Lato"/>
          <w:bCs/>
        </w:rPr>
        <w:t>s</w:t>
      </w:r>
      <w:r w:rsidRPr="00100168">
        <w:rPr>
          <w:rFonts w:ascii="Lato" w:hAnsi="Lato"/>
          <w:bCs/>
        </w:rPr>
        <w:t>, solicita</w:t>
      </w:r>
      <w:r w:rsidR="004C70C4" w:rsidRPr="00100168">
        <w:rPr>
          <w:rFonts w:ascii="Lato" w:hAnsi="Lato"/>
          <w:bCs/>
        </w:rPr>
        <w:t>n</w:t>
      </w:r>
      <w:r w:rsidRPr="00100168">
        <w:rPr>
          <w:rFonts w:ascii="Lato" w:hAnsi="Lato"/>
          <w:bCs/>
        </w:rPr>
        <w:t xml:space="preserve"> el alta </w:t>
      </w:r>
      <w:r w:rsidRPr="00100168">
        <w:rPr>
          <w:rFonts w:ascii="Lato" w:hAnsi="Lato" w:cstheme="minorHAnsi"/>
          <w:bCs/>
          <w:bdr w:val="none" w:sz="0" w:space="0" w:color="auto" w:frame="1"/>
        </w:rPr>
        <w:t>al padrón de servicio médico del Poder Judicial del Estado, de sus dependientes económicos</w:t>
      </w:r>
      <w:r w:rsidR="004C70C4" w:rsidRPr="00100168">
        <w:rPr>
          <w:rFonts w:ascii="Lato" w:hAnsi="Lato" w:cstheme="minorHAnsi"/>
          <w:bCs/>
          <w:bdr w:val="none" w:sz="0" w:space="0" w:color="auto" w:frame="1"/>
        </w:rPr>
        <w:t xml:space="preserve">, </w:t>
      </w:r>
      <w:proofErr w:type="gramStart"/>
      <w:r w:rsidR="004C70C4" w:rsidRPr="00100168">
        <w:rPr>
          <w:rFonts w:ascii="Lato" w:hAnsi="Lato" w:cstheme="minorHAnsi"/>
          <w:bCs/>
          <w:bdr w:val="none" w:sz="0" w:space="0" w:color="auto" w:frame="1"/>
        </w:rPr>
        <w:t xml:space="preserve">respectivamente, </w:t>
      </w:r>
      <w:r w:rsidRPr="00100168">
        <w:rPr>
          <w:rFonts w:ascii="Lato" w:hAnsi="Lato" w:cstheme="minorHAnsi"/>
          <w:bCs/>
          <w:bdr w:val="none" w:sz="0" w:space="0" w:color="auto" w:frame="1"/>
        </w:rPr>
        <w:t xml:space="preserve"> anexando</w:t>
      </w:r>
      <w:proofErr w:type="gramEnd"/>
      <w:r w:rsidRPr="00100168">
        <w:rPr>
          <w:rFonts w:ascii="Lato" w:hAnsi="Lato" w:cstheme="minorHAnsi"/>
          <w:bCs/>
          <w:bdr w:val="none" w:sz="0" w:space="0" w:color="auto" w:frame="1"/>
        </w:rPr>
        <w:t xml:space="preserve"> la documentación soporte. En atención a lo anterior</w:t>
      </w:r>
      <w:r w:rsidRPr="00100168">
        <w:rPr>
          <w:rFonts w:ascii="Lato" w:hAnsi="Lato" w:cstheme="minorHAnsi"/>
        </w:rPr>
        <w:t>, a fin de proteger la salud de los dependientes económicos</w:t>
      </w:r>
      <w:r w:rsidR="007945DF" w:rsidRPr="00100168">
        <w:rPr>
          <w:rFonts w:ascii="Lato" w:hAnsi="Lato" w:cstheme="minorHAnsi"/>
        </w:rPr>
        <w:t xml:space="preserve"> de l</w:t>
      </w:r>
      <w:r w:rsidR="003208DB" w:rsidRPr="00100168">
        <w:rPr>
          <w:rFonts w:ascii="Lato" w:hAnsi="Lato" w:cstheme="minorHAnsi"/>
        </w:rPr>
        <w:t>os</w:t>
      </w:r>
      <w:r w:rsidR="007945DF" w:rsidRPr="00100168">
        <w:rPr>
          <w:rFonts w:ascii="Lato" w:hAnsi="Lato" w:cstheme="minorHAnsi"/>
        </w:rPr>
        <w:t xml:space="preserve"> peticionari</w:t>
      </w:r>
      <w:r w:rsidR="003208DB" w:rsidRPr="00100168">
        <w:rPr>
          <w:rFonts w:ascii="Lato" w:hAnsi="Lato" w:cstheme="minorHAnsi"/>
        </w:rPr>
        <w:t>os</w:t>
      </w:r>
      <w:r w:rsidRPr="00100168">
        <w:rPr>
          <w:rFonts w:ascii="Lato" w:hAnsi="Lato" w:cstheme="minorHAnsi"/>
        </w:rPr>
        <w:t xml:space="preserve">, como derecho </w:t>
      </w:r>
      <w:r w:rsidRPr="00100168">
        <w:rPr>
          <w:rFonts w:ascii="Lato" w:hAnsi="Lato" w:cstheme="minorHAnsi"/>
        </w:rPr>
        <w:lastRenderedPageBreak/>
        <w:t xml:space="preserve">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100168">
        <w:rPr>
          <w:rFonts w:ascii="Lato" w:hAnsi="Lato"/>
        </w:rPr>
        <w:t xml:space="preserve">con fundamento en los artículos 61 y 77 de la Ley Orgánica del Poder Judicial del Estado; 9 fracción XVII del Reglamento del Consejo de la Judicatura del Estado; </w:t>
      </w:r>
      <w:r w:rsidRPr="00100168">
        <w:rPr>
          <w:rFonts w:ascii="Lato" w:hAnsi="Lato" w:cstheme="minorHAnsi"/>
          <w:bCs/>
          <w:bdr w:val="none" w:sz="0" w:space="0" w:color="auto" w:frame="1"/>
        </w:rPr>
        <w:t>4 ,7, 8 y 9 de los Lineamientos en cita, se determina:</w:t>
      </w:r>
    </w:p>
    <w:p w14:paraId="1C2E5F27" w14:textId="25123958" w:rsidR="009F2395" w:rsidRPr="00100168" w:rsidRDefault="009F2395" w:rsidP="00E67FDE">
      <w:pPr>
        <w:pStyle w:val="Prrafodelista"/>
        <w:numPr>
          <w:ilvl w:val="0"/>
          <w:numId w:val="17"/>
        </w:numPr>
        <w:tabs>
          <w:tab w:val="left" w:pos="5387"/>
          <w:tab w:val="left" w:pos="5954"/>
        </w:tabs>
        <w:spacing w:after="0" w:line="480" w:lineRule="auto"/>
        <w:jc w:val="both"/>
        <w:rPr>
          <w:rFonts w:ascii="Lato" w:hAnsi="Lato" w:cstheme="minorHAnsi"/>
        </w:rPr>
      </w:pPr>
      <w:r w:rsidRPr="00100168">
        <w:rPr>
          <w:rFonts w:ascii="Lato" w:hAnsi="Lato" w:cstheme="minorHAnsi"/>
        </w:rPr>
        <w:t>Tomar conocimiento de</w:t>
      </w:r>
      <w:r w:rsidR="003208DB" w:rsidRPr="00100168">
        <w:rPr>
          <w:rFonts w:ascii="Lato" w:hAnsi="Lato" w:cstheme="minorHAnsi"/>
        </w:rPr>
        <w:t xml:space="preserve"> los </w:t>
      </w:r>
      <w:r w:rsidRPr="00100168">
        <w:rPr>
          <w:rFonts w:ascii="Lato" w:hAnsi="Lato" w:cstheme="minorHAnsi"/>
        </w:rPr>
        <w:t>escrito</w:t>
      </w:r>
      <w:r w:rsidR="003208DB" w:rsidRPr="00100168">
        <w:rPr>
          <w:rFonts w:ascii="Lato" w:hAnsi="Lato" w:cstheme="minorHAnsi"/>
        </w:rPr>
        <w:t>s</w:t>
      </w:r>
      <w:r w:rsidRPr="00100168">
        <w:rPr>
          <w:rFonts w:ascii="Lato" w:hAnsi="Lato" w:cstheme="minorHAnsi"/>
        </w:rPr>
        <w:t xml:space="preserve"> de cuenta.</w:t>
      </w:r>
    </w:p>
    <w:p w14:paraId="3A052593" w14:textId="3AFB57AA" w:rsidR="009F2395" w:rsidRPr="00100168" w:rsidRDefault="009F2395" w:rsidP="00E67FDE">
      <w:pPr>
        <w:pStyle w:val="Prrafodelista"/>
        <w:numPr>
          <w:ilvl w:val="0"/>
          <w:numId w:val="17"/>
        </w:numPr>
        <w:tabs>
          <w:tab w:val="left" w:pos="5387"/>
          <w:tab w:val="left" w:pos="5954"/>
        </w:tabs>
        <w:spacing w:after="0" w:line="480" w:lineRule="auto"/>
        <w:jc w:val="both"/>
        <w:rPr>
          <w:rFonts w:ascii="Lato" w:hAnsi="Lato" w:cstheme="minorHAnsi"/>
        </w:rPr>
      </w:pPr>
      <w:r w:rsidRPr="00100168">
        <w:rPr>
          <w:rFonts w:ascii="Lato" w:hAnsi="Lato" w:cstheme="minorHAnsi"/>
          <w:bdr w:val="none" w:sz="0" w:space="0" w:color="auto" w:frame="1"/>
        </w:rPr>
        <w:t>Autorizar el alta de los dependientes económicos</w:t>
      </w:r>
      <w:r w:rsidR="003208DB" w:rsidRPr="00100168">
        <w:rPr>
          <w:rFonts w:ascii="Lato" w:hAnsi="Lato" w:cstheme="minorHAnsi"/>
          <w:bdr w:val="none" w:sz="0" w:space="0" w:color="auto" w:frame="1"/>
        </w:rPr>
        <w:t xml:space="preserve"> (ascendiente y descendiente)</w:t>
      </w:r>
      <w:r w:rsidR="004C70C4" w:rsidRPr="00100168">
        <w:rPr>
          <w:rFonts w:ascii="Lato" w:hAnsi="Lato" w:cstheme="minorHAnsi"/>
          <w:bdr w:val="none" w:sz="0" w:space="0" w:color="auto" w:frame="1"/>
        </w:rPr>
        <w:t xml:space="preserve"> </w:t>
      </w:r>
      <w:r w:rsidR="003208DB" w:rsidRPr="00100168">
        <w:rPr>
          <w:rFonts w:ascii="Lato" w:hAnsi="Lato" w:cstheme="minorHAnsi"/>
          <w:bdr w:val="none" w:sz="0" w:space="0" w:color="auto" w:frame="1"/>
        </w:rPr>
        <w:t>de la servidora pública adscrita al Juzgado del Sistema Tradicional Penal y Especializado en Administración de Justicia para Adolescentes; así como a la dependiente económica (hija) del servidor público adscrito al Juzgado de Control y de Juicio Oral del Distrito Judicial de Sánchez Piedras y Especializado en Justicia para Adolescentes,</w:t>
      </w:r>
      <w:r w:rsidRPr="00100168">
        <w:rPr>
          <w:rFonts w:ascii="Lato" w:hAnsi="Lato" w:cstheme="minorHAnsi"/>
          <w:bdr w:val="none" w:sz="0" w:space="0" w:color="auto" w:frame="1"/>
        </w:rPr>
        <w:t xml:space="preserve"> al padrón del servicio médico que otorga el Poder Judicial del Estado, con efectos a partir del </w:t>
      </w:r>
      <w:r w:rsidR="007945DF" w:rsidRPr="00100168">
        <w:rPr>
          <w:rFonts w:ascii="Lato" w:hAnsi="Lato" w:cstheme="minorHAnsi"/>
          <w:bdr w:val="none" w:sz="0" w:space="0" w:color="auto" w:frame="1"/>
        </w:rPr>
        <w:t>siete</w:t>
      </w:r>
      <w:r w:rsidRPr="00100168">
        <w:rPr>
          <w:rFonts w:ascii="Lato" w:hAnsi="Lato" w:cstheme="minorHAnsi"/>
          <w:bdr w:val="none" w:sz="0" w:space="0" w:color="auto" w:frame="1"/>
        </w:rPr>
        <w:t xml:space="preserve"> de agosto de dos mil veinticinco; con el apercibimiento </w:t>
      </w:r>
      <w:r w:rsidRPr="00100168">
        <w:rPr>
          <w:rFonts w:ascii="Lato" w:hAnsi="Lato" w:cstheme="minorHAnsi"/>
        </w:rPr>
        <w:t>que, de hacer uso de algún servicio médico en otra institución pública, o régimen similar, se darán de baja de manera inmediata en el padrón del servicio médico de este Poder Judicial, con las consecuencias administrativas correspondientes.</w:t>
      </w:r>
    </w:p>
    <w:p w14:paraId="41A4CA79" w14:textId="4B2E27D6" w:rsidR="00F37D61" w:rsidRPr="00100168" w:rsidRDefault="009F2395" w:rsidP="00327FD4">
      <w:pPr>
        <w:spacing w:after="0" w:line="480" w:lineRule="auto"/>
        <w:jc w:val="both"/>
        <w:rPr>
          <w:rFonts w:ascii="Lato" w:hAnsi="Lato"/>
        </w:rPr>
      </w:pPr>
      <w:r w:rsidRPr="00100168">
        <w:rPr>
          <w:rFonts w:ascii="Lato" w:hAnsi="Lato" w:cstheme="minorHAnsi"/>
        </w:rPr>
        <w:t xml:space="preserve">Comuníquese esta determinación a la </w:t>
      </w:r>
      <w:proofErr w:type="gramStart"/>
      <w:r w:rsidRPr="00100168">
        <w:rPr>
          <w:rFonts w:ascii="Lato" w:hAnsi="Lato" w:cstheme="minorHAnsi"/>
        </w:rPr>
        <w:t>Presidenta</w:t>
      </w:r>
      <w:proofErr w:type="gramEnd"/>
      <w:r w:rsidRPr="00100168">
        <w:rPr>
          <w:rFonts w:ascii="Lato" w:hAnsi="Lato" w:cstheme="minorHAnsi"/>
        </w:rPr>
        <w:t xml:space="preserve"> de la Comisión de Administración, Tesorero y al Jefe del Módulo Médico del Poder Judicial del Estado, con copia del escrito de cuenta, el cual contiene datos personales y sensibles de l</w:t>
      </w:r>
      <w:r w:rsidR="002D0A46" w:rsidRPr="00100168">
        <w:rPr>
          <w:rFonts w:ascii="Lato" w:hAnsi="Lato" w:cstheme="minorHAnsi"/>
        </w:rPr>
        <w:t>as</w:t>
      </w:r>
      <w:r w:rsidRPr="00100168">
        <w:rPr>
          <w:rFonts w:ascii="Lato" w:hAnsi="Lato" w:cstheme="minorHAnsi"/>
        </w:rPr>
        <w:t xml:space="preserve"> persona</w:t>
      </w:r>
      <w:r w:rsidR="002D0A46" w:rsidRPr="00100168">
        <w:rPr>
          <w:rFonts w:ascii="Lato" w:hAnsi="Lato" w:cstheme="minorHAnsi"/>
        </w:rPr>
        <w:t>s</w:t>
      </w:r>
      <w:r w:rsidRPr="00100168">
        <w:rPr>
          <w:rFonts w:ascii="Lato" w:hAnsi="Lato" w:cstheme="minorHAnsi"/>
        </w:rPr>
        <w:t xml:space="preserve"> servidora</w:t>
      </w:r>
      <w:r w:rsidR="002D0A46" w:rsidRPr="00100168">
        <w:rPr>
          <w:rFonts w:ascii="Lato" w:hAnsi="Lato" w:cstheme="minorHAnsi"/>
        </w:rPr>
        <w:t>s</w:t>
      </w:r>
      <w:r w:rsidRPr="00100168">
        <w:rPr>
          <w:rFonts w:ascii="Lato" w:hAnsi="Lato" w:cstheme="minorHAnsi"/>
        </w:rPr>
        <w:t xml:space="preserve"> pública</w:t>
      </w:r>
      <w:r w:rsidR="002D0A46" w:rsidRPr="00100168">
        <w:rPr>
          <w:rFonts w:ascii="Lato" w:hAnsi="Lato" w:cstheme="minorHAnsi"/>
        </w:rPr>
        <w:t>s</w:t>
      </w:r>
      <w:r w:rsidR="007945DF" w:rsidRPr="00100168">
        <w:rPr>
          <w:rFonts w:ascii="Lato" w:hAnsi="Lato" w:cstheme="minorHAnsi"/>
        </w:rPr>
        <w:t xml:space="preserve"> y sus dependientes económicos</w:t>
      </w:r>
      <w:r w:rsidRPr="00100168">
        <w:rPr>
          <w:rFonts w:ascii="Lato" w:hAnsi="Lato" w:cstheme="minorHAnsi"/>
        </w:rPr>
        <w:t>; así como a l</w:t>
      </w:r>
      <w:r w:rsidR="002D0A46" w:rsidRPr="00100168">
        <w:rPr>
          <w:rFonts w:ascii="Lato" w:hAnsi="Lato" w:cstheme="minorHAnsi"/>
        </w:rPr>
        <w:t xml:space="preserve">os </w:t>
      </w:r>
      <w:r w:rsidR="002C3C3D" w:rsidRPr="00100168">
        <w:rPr>
          <w:rFonts w:ascii="Lato" w:hAnsi="Lato" w:cstheme="minorHAnsi"/>
        </w:rPr>
        <w:t>peticionarios</w:t>
      </w:r>
      <w:r w:rsidR="007945DF" w:rsidRPr="00100168">
        <w:rPr>
          <w:rFonts w:ascii="Lato" w:hAnsi="Lato" w:cstheme="minorHAnsi"/>
        </w:rPr>
        <w:t xml:space="preserve"> en </w:t>
      </w:r>
      <w:r w:rsidRPr="00100168">
        <w:rPr>
          <w:rFonts w:ascii="Lato" w:hAnsi="Lato" w:cstheme="minorHAnsi"/>
        </w:rPr>
        <w:t>su lugar de adscripción para su debido conocimiento.</w:t>
      </w:r>
      <w:r w:rsidR="00CA5D58" w:rsidRPr="00100168">
        <w:rPr>
          <w:rFonts w:ascii="Lato" w:hAnsi="Lato" w:cstheme="minorHAnsi"/>
        </w:rPr>
        <w:t xml:space="preserve"> </w:t>
      </w:r>
      <w:r w:rsidR="00CA5D58" w:rsidRPr="00100168">
        <w:rPr>
          <w:rFonts w:ascii="Lato" w:hAnsi="Lato" w:cstheme="minorHAnsi"/>
          <w:b/>
          <w:bCs/>
          <w:u w:val="single"/>
        </w:rPr>
        <w:t>APROBADO POR UNANIMIDAD DE VOTOS</w:t>
      </w:r>
      <w:r w:rsidR="00CA5D58" w:rsidRPr="00100168">
        <w:rPr>
          <w:rFonts w:ascii="Lato" w:hAnsi="Lato" w:cstheme="minorHAnsi"/>
        </w:rPr>
        <w:t>.</w:t>
      </w:r>
    </w:p>
    <w:p w14:paraId="507D95B9" w14:textId="43892B6F" w:rsidR="00301A2A" w:rsidRPr="00100168" w:rsidRDefault="00301A2A" w:rsidP="00327FD4">
      <w:pPr>
        <w:pStyle w:val="Prrafodelista"/>
        <w:spacing w:after="0"/>
        <w:ind w:left="1146"/>
        <w:jc w:val="both"/>
        <w:rPr>
          <w:rFonts w:ascii="Lato" w:hAnsi="Lato"/>
          <w:b/>
          <w:bCs/>
        </w:rPr>
      </w:pPr>
    </w:p>
    <w:p w14:paraId="1B62E1C9" w14:textId="48754735" w:rsidR="009257C4" w:rsidRPr="009257C4" w:rsidRDefault="009257C4" w:rsidP="009257C4">
      <w:pPr>
        <w:pStyle w:val="NormalWeb"/>
        <w:spacing w:before="0" w:beforeAutospacing="0" w:after="0" w:afterAutospacing="0" w:line="480" w:lineRule="auto"/>
        <w:ind w:firstLine="708"/>
        <w:jc w:val="both"/>
        <w:rPr>
          <w:rFonts w:ascii="Lato" w:hAnsi="Lato"/>
          <w:sz w:val="22"/>
          <w:szCs w:val="22"/>
        </w:rPr>
      </w:pPr>
      <w:r w:rsidRPr="009257C4">
        <w:rPr>
          <w:rFonts w:ascii="Lato" w:hAnsi="Lato"/>
          <w:b/>
          <w:bCs/>
          <w:sz w:val="22"/>
          <w:szCs w:val="22"/>
        </w:rPr>
        <w:t xml:space="preserve">ACUERDO XVIII/74/2025.2. Escritos recibidos el catorce, quince de julio y cuatro de agosto de dos mil veinticinco, signados por las personas servidoras públicas adscritas a: Juzgado de Control y de Juicio Oral del Distrito Judicial de Sánchez Piedras y Especializado en Justicia para Adolescentes, </w:t>
      </w:r>
      <w:r w:rsidRPr="009257C4">
        <w:rPr>
          <w:rFonts w:ascii="Lato" w:hAnsi="Lato"/>
          <w:b/>
          <w:bCs/>
          <w:sz w:val="22"/>
          <w:szCs w:val="22"/>
        </w:rPr>
        <w:lastRenderedPageBreak/>
        <w:t>Juzgado Primero Civil y Familiar del Distrito Judicial de Xicohténcatl y Sala Penal y Especializada</w:t>
      </w:r>
      <w:r w:rsidRPr="009257C4">
        <w:rPr>
          <w:rFonts w:ascii="Lato" w:hAnsi="Lato"/>
          <w:sz w:val="22"/>
          <w:szCs w:val="22"/>
        </w:rPr>
        <w:t xml:space="preserve"> </w:t>
      </w:r>
      <w:r w:rsidRPr="009257C4">
        <w:rPr>
          <w:rFonts w:ascii="Lato" w:hAnsi="Lato"/>
          <w:b/>
          <w:bCs/>
          <w:sz w:val="22"/>
          <w:szCs w:val="22"/>
        </w:rPr>
        <w:t>en Administración de Justicia para Adolescentes, respectivamente.</w:t>
      </w:r>
      <w:r>
        <w:rPr>
          <w:rFonts w:ascii="Lato" w:hAnsi="Lato"/>
          <w:b/>
          <w:bCs/>
          <w:sz w:val="22"/>
          <w:szCs w:val="22"/>
        </w:rPr>
        <w:t xml:space="preserve"> </w:t>
      </w:r>
      <w:r w:rsidRPr="009257C4">
        <w:rPr>
          <w:rFonts w:ascii="Lato" w:hAnsi="Lato"/>
          <w:b/>
          <w:bCs/>
          <w:sz w:val="22"/>
          <w:szCs w:val="22"/>
        </w:rPr>
        <w:t>- - - -</w:t>
      </w:r>
      <w:r>
        <w:rPr>
          <w:rFonts w:ascii="Lato" w:hAnsi="Lato"/>
          <w:b/>
          <w:bCs/>
          <w:sz w:val="22"/>
          <w:szCs w:val="22"/>
        </w:rPr>
        <w:t>- - - - - - - - - - - - - - - - - - - - - - - - - - - - - - - - - - - - - - - - -</w:t>
      </w:r>
      <w:r w:rsidRPr="009257C4">
        <w:rPr>
          <w:rFonts w:ascii="Lato" w:hAnsi="Lato"/>
          <w:sz w:val="22"/>
          <w:szCs w:val="22"/>
        </w:rPr>
        <w:t>Dada cuenta con los escritos de referencia, mediante los cuales, las personas servidoras públicas que nos ocupan, solicitan se les autorice ampliación de gasto médico, para ellas y en su caso, para sus dependientes económicos; por cuanto hace a la persona servidora pública adscrita al Juzgado de Control</w:t>
      </w:r>
      <w:r w:rsidR="000C073E">
        <w:rPr>
          <w:rFonts w:ascii="Lato" w:hAnsi="Lato"/>
          <w:sz w:val="22"/>
          <w:szCs w:val="22"/>
        </w:rPr>
        <w:t xml:space="preserve"> </w:t>
      </w:r>
      <w:r w:rsidR="000C073E" w:rsidRPr="000C073E">
        <w:rPr>
          <w:rFonts w:ascii="Lato" w:hAnsi="Lato"/>
          <w:sz w:val="22"/>
          <w:szCs w:val="22"/>
        </w:rPr>
        <w:t>y de Juicio Oral del Distrito Judicial de Sánchez Piedras y Especializado en Justicia para Adolescentes</w:t>
      </w:r>
      <w:r w:rsidRPr="000C073E">
        <w:rPr>
          <w:rFonts w:ascii="Lato" w:hAnsi="Lato"/>
          <w:sz w:val="22"/>
          <w:szCs w:val="22"/>
        </w:rPr>
        <w:t>,</w:t>
      </w:r>
      <w:r w:rsidRPr="009257C4">
        <w:rPr>
          <w:rFonts w:ascii="Lato" w:hAnsi="Lato"/>
          <w:sz w:val="22"/>
          <w:szCs w:val="22"/>
        </w:rPr>
        <w:t xml:space="preserve"> solicita que la ampliación del gasto médico relativo a su dependiente económica, sea de manera ilimitada dado su estado de salud, asimismo se da cuenta con los informes que rinde el Jefe del Módulo Médico del Poder Judicial, en relación a los antecedentes médicos y del Tesorero del Poder Judicial del Estado, en cuanto al importe ejercido y la disponibilidad con que cuenta la partida que corresponde al gasto médico (Oficios TES/341/2025 y TES/354/2025). Al respecto, a fin de proteger la salud de las personas servidoras públicas peticionarias así como de sus dependientes económicos como derecho humano previsto en el artículo 4, párrafo cuarto, de la Constitución Política de los Estados Unidos Mexicanos y tomando en cuenta el informe que rindió el Jefe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3B7CA094" w14:textId="77777777" w:rsidR="009257C4" w:rsidRPr="009257C4" w:rsidRDefault="009257C4" w:rsidP="009257C4">
      <w:pPr>
        <w:pStyle w:val="NormalWeb"/>
        <w:numPr>
          <w:ilvl w:val="0"/>
          <w:numId w:val="47"/>
        </w:numPr>
        <w:spacing w:before="0" w:beforeAutospacing="0" w:after="0" w:afterAutospacing="0" w:line="480" w:lineRule="auto"/>
        <w:jc w:val="both"/>
        <w:rPr>
          <w:rFonts w:ascii="Lato" w:hAnsi="Lato"/>
          <w:sz w:val="22"/>
          <w:szCs w:val="22"/>
        </w:rPr>
      </w:pPr>
      <w:r w:rsidRPr="009257C4">
        <w:rPr>
          <w:rFonts w:ascii="Lato" w:hAnsi="Lato"/>
          <w:sz w:val="22"/>
          <w:szCs w:val="22"/>
        </w:rPr>
        <w:t>Tomar conocimiento de los escritos e informes de cuenta.</w:t>
      </w:r>
    </w:p>
    <w:p w14:paraId="37292F53" w14:textId="77777777" w:rsidR="009257C4" w:rsidRPr="009257C4" w:rsidRDefault="009257C4" w:rsidP="009257C4">
      <w:pPr>
        <w:pStyle w:val="NormalWeb"/>
        <w:numPr>
          <w:ilvl w:val="0"/>
          <w:numId w:val="47"/>
        </w:numPr>
        <w:spacing w:before="0" w:beforeAutospacing="0" w:after="0" w:afterAutospacing="0" w:line="480" w:lineRule="auto"/>
        <w:jc w:val="both"/>
        <w:rPr>
          <w:rFonts w:ascii="Lato" w:hAnsi="Lato"/>
          <w:sz w:val="22"/>
          <w:szCs w:val="22"/>
        </w:rPr>
      </w:pPr>
      <w:r w:rsidRPr="009257C4">
        <w:rPr>
          <w:rFonts w:ascii="Lato" w:hAnsi="Lato"/>
          <w:sz w:val="22"/>
          <w:szCs w:val="22"/>
        </w:rPr>
        <w:t xml:space="preserve">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w:t>
      </w:r>
      <w:r w:rsidRPr="009257C4">
        <w:rPr>
          <w:rFonts w:ascii="Lato" w:hAnsi="Lato"/>
          <w:sz w:val="22"/>
          <w:szCs w:val="22"/>
        </w:rPr>
        <w:lastRenderedPageBreak/>
        <w:t>de egresos del Poder Judicial del Estado para este rubro, y se tiene la obligación de garantizar el servicio médico para todas las personas  servidoras públicas del Poder Judicial del Estado.</w:t>
      </w:r>
    </w:p>
    <w:p w14:paraId="420949A9" w14:textId="77777777" w:rsidR="009257C4" w:rsidRPr="009257C4" w:rsidRDefault="009257C4" w:rsidP="009257C4">
      <w:pPr>
        <w:pStyle w:val="NormalWeb"/>
        <w:numPr>
          <w:ilvl w:val="0"/>
          <w:numId w:val="47"/>
        </w:numPr>
        <w:spacing w:before="0" w:beforeAutospacing="0" w:after="0" w:afterAutospacing="0" w:line="480" w:lineRule="auto"/>
        <w:jc w:val="both"/>
        <w:rPr>
          <w:rFonts w:ascii="Lato" w:hAnsi="Lato"/>
          <w:sz w:val="22"/>
          <w:szCs w:val="22"/>
        </w:rPr>
      </w:pPr>
      <w:r w:rsidRPr="009257C4">
        <w:rPr>
          <w:rFonts w:ascii="Lato" w:hAnsi="Lato"/>
          <w:sz w:val="22"/>
          <w:szCs w:val="22"/>
        </w:rPr>
        <w:t>En relación a la petición del servidor público adscrito al Juzgado de Control y de Juicio Oral del Distrito Judicial de Sánchez Piedras y Especializado en Justicia para Adolescentes, se hace de su conocimiento que el Poder Judicial del del Estado, tiene celebrado convenio con el Instituto Nacional de Cancerología, a fin de salvaguardar el derecho a la salud de su dependiente económica, sin que por el momento sea dable autorizar la cobertura ilimitada que solicita, de acuerdo al informe de la Tesorería.</w:t>
      </w:r>
    </w:p>
    <w:p w14:paraId="795BAF4F" w14:textId="77777777" w:rsidR="009257C4" w:rsidRPr="009257C4" w:rsidRDefault="009257C4" w:rsidP="009257C4">
      <w:pPr>
        <w:pStyle w:val="NormalWeb"/>
        <w:spacing w:before="0" w:beforeAutospacing="0" w:after="0" w:afterAutospacing="0" w:line="480" w:lineRule="auto"/>
        <w:jc w:val="both"/>
        <w:rPr>
          <w:rFonts w:ascii="Lato" w:hAnsi="Lato"/>
          <w:b/>
          <w:bCs/>
          <w:sz w:val="22"/>
          <w:szCs w:val="22"/>
        </w:rPr>
      </w:pPr>
      <w:r w:rsidRPr="009257C4">
        <w:rPr>
          <w:rFonts w:ascii="Lato" w:hAnsi="Lato"/>
          <w:sz w:val="22"/>
          <w:szCs w:val="22"/>
        </w:rPr>
        <w:t xml:space="preserve">Comuníquese esta determinación a la </w:t>
      </w:r>
      <w:proofErr w:type="gramStart"/>
      <w:r w:rsidRPr="009257C4">
        <w:rPr>
          <w:rFonts w:ascii="Lato" w:hAnsi="Lato"/>
          <w:sz w:val="22"/>
          <w:szCs w:val="22"/>
        </w:rPr>
        <w:t>Presidenta</w:t>
      </w:r>
      <w:proofErr w:type="gramEnd"/>
      <w:r w:rsidRPr="009257C4">
        <w:rPr>
          <w:rFonts w:ascii="Lato" w:hAnsi="Lato"/>
          <w:sz w:val="22"/>
          <w:szCs w:val="22"/>
        </w:rPr>
        <w:t xml:space="preserve"> de la Comisión de Administración, Tesorero y al Jefe del Módulo Médico del Poder Judicial del Estado, con copia de los escritos de cuenta, los cuales contienen datos personales y sensibles de las personas servidoras públicas; así como a los peticionarios en sus lugares de adscripción para su debido conocimiento</w:t>
      </w:r>
      <w:r w:rsidRPr="009257C4">
        <w:rPr>
          <w:rFonts w:ascii="Lato" w:hAnsi="Lato"/>
          <w:b/>
          <w:bCs/>
          <w:sz w:val="22"/>
          <w:szCs w:val="22"/>
        </w:rPr>
        <w:t>. </w:t>
      </w:r>
      <w:r w:rsidRPr="009257C4">
        <w:rPr>
          <w:rFonts w:ascii="Lato" w:hAnsi="Lato"/>
          <w:b/>
          <w:bCs/>
          <w:sz w:val="22"/>
          <w:szCs w:val="22"/>
          <w:u w:val="single"/>
        </w:rPr>
        <w:t>APROBADO POR UNANIMIDAD DE VOTOS</w:t>
      </w:r>
      <w:r w:rsidRPr="009257C4">
        <w:rPr>
          <w:rFonts w:ascii="Lato" w:hAnsi="Lato"/>
          <w:b/>
          <w:bCs/>
          <w:sz w:val="22"/>
          <w:szCs w:val="22"/>
        </w:rPr>
        <w:t>.</w:t>
      </w:r>
    </w:p>
    <w:p w14:paraId="24FC761A" w14:textId="48EF9035" w:rsidR="0095667C" w:rsidRPr="00100168" w:rsidRDefault="00B15928" w:rsidP="00CA5D58">
      <w:pPr>
        <w:pStyle w:val="NormalWeb"/>
        <w:spacing w:before="0" w:beforeAutospacing="0" w:after="0" w:afterAutospacing="0" w:line="480" w:lineRule="auto"/>
        <w:ind w:firstLine="708"/>
        <w:jc w:val="both"/>
        <w:rPr>
          <w:rFonts w:ascii="Lato" w:hAnsi="Lato"/>
          <w:b/>
          <w:bCs/>
          <w:sz w:val="22"/>
          <w:szCs w:val="22"/>
        </w:rPr>
      </w:pPr>
      <w:r w:rsidRPr="00100168">
        <w:rPr>
          <w:rFonts w:ascii="Lato" w:hAnsi="Lato"/>
          <w:b/>
          <w:bCs/>
          <w:sz w:val="22"/>
          <w:szCs w:val="22"/>
        </w:rPr>
        <w:t>ACUERDO XVII</w:t>
      </w:r>
      <w:r w:rsidR="003C3A98" w:rsidRPr="00100168">
        <w:rPr>
          <w:rFonts w:ascii="Lato" w:hAnsi="Lato"/>
          <w:b/>
          <w:bCs/>
          <w:sz w:val="22"/>
          <w:szCs w:val="22"/>
        </w:rPr>
        <w:t>I</w:t>
      </w:r>
      <w:r w:rsidRPr="00100168">
        <w:rPr>
          <w:rFonts w:ascii="Lato" w:hAnsi="Lato"/>
          <w:b/>
          <w:bCs/>
          <w:sz w:val="22"/>
          <w:szCs w:val="22"/>
        </w:rPr>
        <w:t xml:space="preserve">/74/2025.3. Escritos recibidos el dieciséis, veinticuatro de julio y cuatro de agosto de dos mil veinticinco, signados por las personas servidoras públicas adscritas a </w:t>
      </w:r>
      <w:r w:rsidR="000C073E">
        <w:rPr>
          <w:rFonts w:ascii="Lato" w:hAnsi="Lato"/>
          <w:b/>
          <w:bCs/>
          <w:sz w:val="22"/>
          <w:szCs w:val="22"/>
        </w:rPr>
        <w:t xml:space="preserve">la </w:t>
      </w:r>
      <w:r w:rsidRPr="00100168">
        <w:rPr>
          <w:rFonts w:ascii="Lato" w:hAnsi="Lato"/>
          <w:b/>
          <w:bCs/>
          <w:sz w:val="22"/>
          <w:szCs w:val="22"/>
        </w:rPr>
        <w:t xml:space="preserve">Sala Penal y Especializada en Administración de Justicia para Adolescentes, Tesorería </w:t>
      </w:r>
      <w:r w:rsidR="003E62A4" w:rsidRPr="00100168">
        <w:rPr>
          <w:rFonts w:ascii="Lato" w:hAnsi="Lato"/>
          <w:b/>
          <w:bCs/>
          <w:sz w:val="22"/>
          <w:szCs w:val="22"/>
        </w:rPr>
        <w:t xml:space="preserve">y Juzgado de Exhortos con </w:t>
      </w:r>
      <w:r w:rsidR="00E55431" w:rsidRPr="00100168">
        <w:rPr>
          <w:rFonts w:ascii="Lato" w:hAnsi="Lato"/>
          <w:b/>
          <w:bCs/>
          <w:sz w:val="22"/>
          <w:szCs w:val="22"/>
        </w:rPr>
        <w:t>C</w:t>
      </w:r>
      <w:r w:rsidR="003E62A4" w:rsidRPr="00100168">
        <w:rPr>
          <w:rFonts w:ascii="Lato" w:hAnsi="Lato"/>
          <w:b/>
          <w:bCs/>
          <w:sz w:val="22"/>
          <w:szCs w:val="22"/>
        </w:rPr>
        <w:t xml:space="preserve">ompetencia en todo el Estado de Tlaxcala. </w:t>
      </w:r>
      <w:r w:rsidR="00CA5D58" w:rsidRPr="00100168">
        <w:rPr>
          <w:rFonts w:ascii="Lato" w:hAnsi="Lato"/>
          <w:b/>
          <w:bCs/>
          <w:sz w:val="22"/>
          <w:szCs w:val="22"/>
        </w:rPr>
        <w:t xml:space="preserve">- - - - - - - - - - - - - - - - - - - - - - - - - </w:t>
      </w:r>
    </w:p>
    <w:p w14:paraId="2EB4A40D" w14:textId="7EC90645" w:rsidR="003E62A4" w:rsidRPr="00100168" w:rsidRDefault="003E62A4" w:rsidP="00327FD4">
      <w:pPr>
        <w:tabs>
          <w:tab w:val="left" w:pos="5387"/>
        </w:tabs>
        <w:spacing w:after="0" w:line="480" w:lineRule="auto"/>
        <w:jc w:val="both"/>
        <w:rPr>
          <w:rFonts w:ascii="Lato" w:hAnsi="Lato"/>
          <w:b/>
          <w:bCs/>
        </w:rPr>
      </w:pPr>
      <w:r w:rsidRPr="00100168">
        <w:rPr>
          <w:rFonts w:ascii="Lato" w:hAnsi="Lato"/>
        </w:rPr>
        <w:t>Dada cuenta con los escritos de referencia, mediante los cuales, las personas servidoras que nos ocupan, solicitan tanto la autorización del pago de las cirugías a que hacen referencia</w:t>
      </w:r>
      <w:r w:rsidR="007945DF" w:rsidRPr="00100168">
        <w:rPr>
          <w:rFonts w:ascii="Lato" w:hAnsi="Lato"/>
        </w:rPr>
        <w:t>,</w:t>
      </w:r>
      <w:r w:rsidRPr="00100168">
        <w:rPr>
          <w:rFonts w:ascii="Lato" w:hAnsi="Lato" w:cstheme="minorHAnsi"/>
        </w:rPr>
        <w:t xml:space="preserve"> </w:t>
      </w:r>
      <w:r w:rsidR="00F561F2" w:rsidRPr="00100168">
        <w:rPr>
          <w:rFonts w:ascii="Lato" w:hAnsi="Lato" w:cstheme="minorHAnsi"/>
        </w:rPr>
        <w:t>asimismo,</w:t>
      </w:r>
      <w:r w:rsidRPr="00100168">
        <w:rPr>
          <w:rFonts w:ascii="Lato" w:hAnsi="Lato" w:cstheme="minorHAnsi"/>
        </w:rPr>
        <w:t xml:space="preserve"> se da cuenta con </w:t>
      </w:r>
      <w:r w:rsidR="00B80405" w:rsidRPr="00100168">
        <w:rPr>
          <w:rFonts w:ascii="Lato" w:hAnsi="Lato" w:cstheme="minorHAnsi"/>
        </w:rPr>
        <w:t xml:space="preserve">el informe que rinde el </w:t>
      </w:r>
      <w:r w:rsidRPr="00100168">
        <w:rPr>
          <w:rFonts w:ascii="Lato" w:hAnsi="Lato" w:cstheme="minorHAnsi"/>
        </w:rPr>
        <w:t xml:space="preserve">Tesorero del Poder Judicial del Estado, en cuanto al importe ejercido y la disponibilidad con que cuenta la partida que corresponde al gasto médico (Oficio TES/343/2025). Al respecto, a fin de proteger la salud de las personas servidoras públicas peticionarias, como derecho humano previsto en el artículo 4, párrafo cuarto, de la Constitución Política de los Estados Unidos Mexicanos y tomando </w:t>
      </w:r>
      <w:r w:rsidRPr="00100168">
        <w:rPr>
          <w:rFonts w:ascii="Lato" w:hAnsi="Lato" w:cstheme="minorHAnsi"/>
        </w:rPr>
        <w:lastRenderedPageBreak/>
        <w:t>en cuenta el informe que rindió el Tesorero del Poder Judicial del Estado,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w:t>
      </w:r>
      <w:r w:rsidR="00C92745" w:rsidRPr="00100168">
        <w:rPr>
          <w:rFonts w:ascii="Lato" w:hAnsi="Lato" w:cstheme="minorHAnsi"/>
        </w:rPr>
        <w:t>s c) y</w:t>
      </w:r>
      <w:r w:rsidRPr="00100168">
        <w:rPr>
          <w:rFonts w:ascii="Lato" w:hAnsi="Lato" w:cstheme="minorHAnsi"/>
        </w:rPr>
        <w:t xml:space="preserve"> d) y 23 de los Lineamientos para el Otorgamiento del Servicio de Salud del Poder Judicial del Estado de Tlaxcala vigentes, se determina:</w:t>
      </w:r>
    </w:p>
    <w:p w14:paraId="630647D5" w14:textId="77777777" w:rsidR="003E62A4" w:rsidRPr="00100168" w:rsidRDefault="003E62A4" w:rsidP="00E67FDE">
      <w:pPr>
        <w:pStyle w:val="Prrafodelista"/>
        <w:numPr>
          <w:ilvl w:val="0"/>
          <w:numId w:val="19"/>
        </w:numPr>
        <w:spacing w:after="0" w:line="480" w:lineRule="auto"/>
        <w:jc w:val="both"/>
        <w:rPr>
          <w:rFonts w:ascii="Lato" w:hAnsi="Lato" w:cstheme="minorHAnsi"/>
        </w:rPr>
      </w:pPr>
      <w:r w:rsidRPr="00100168">
        <w:rPr>
          <w:rFonts w:ascii="Lato" w:hAnsi="Lato" w:cstheme="minorHAnsi"/>
        </w:rPr>
        <w:t>Tomar conocimiento de los escritos e informes de cuenta.</w:t>
      </w:r>
    </w:p>
    <w:p w14:paraId="21ACAF5B" w14:textId="0C300802" w:rsidR="00C92745" w:rsidRPr="00100168" w:rsidRDefault="00617F37" w:rsidP="00E67FDE">
      <w:pPr>
        <w:pStyle w:val="Prrafodelista"/>
        <w:numPr>
          <w:ilvl w:val="0"/>
          <w:numId w:val="19"/>
        </w:numPr>
        <w:spacing w:after="0" w:line="480" w:lineRule="auto"/>
        <w:jc w:val="both"/>
        <w:rPr>
          <w:rFonts w:ascii="Lato" w:hAnsi="Lato" w:cstheme="minorHAnsi"/>
        </w:rPr>
      </w:pPr>
      <w:r w:rsidRPr="00100168">
        <w:rPr>
          <w:rFonts w:ascii="Lato" w:hAnsi="Lato" w:cstheme="minorHAnsi"/>
        </w:rPr>
        <w:t>Aut</w:t>
      </w:r>
      <w:r w:rsidR="00E55431" w:rsidRPr="00100168">
        <w:rPr>
          <w:rFonts w:ascii="Lato" w:hAnsi="Lato" w:cstheme="minorHAnsi"/>
        </w:rPr>
        <w:t xml:space="preserve">orizar al servidor público adscrito a la Tesorería del Poder Judicial del Estado, el pago de la cirugía realizada y autorizada por el </w:t>
      </w:r>
      <w:proofErr w:type="gramStart"/>
      <w:r w:rsidR="00E55431" w:rsidRPr="00100168">
        <w:rPr>
          <w:rFonts w:ascii="Lato" w:hAnsi="Lato" w:cstheme="minorHAnsi"/>
        </w:rPr>
        <w:t>Jefe</w:t>
      </w:r>
      <w:proofErr w:type="gramEnd"/>
      <w:r w:rsidR="00E55431" w:rsidRPr="00100168">
        <w:rPr>
          <w:rFonts w:ascii="Lato" w:hAnsi="Lato" w:cstheme="minorHAnsi"/>
        </w:rPr>
        <w:t xml:space="preserve"> del Módulo Médico, conforme a la cobertura del servicio de salud señalado en el artículo 10 incido </w:t>
      </w:r>
      <w:r w:rsidR="00C92745" w:rsidRPr="00100168">
        <w:rPr>
          <w:rFonts w:ascii="Lato" w:hAnsi="Lato" w:cstheme="minorHAnsi"/>
        </w:rPr>
        <w:t>c</w:t>
      </w:r>
      <w:r w:rsidR="00E55431" w:rsidRPr="00100168">
        <w:rPr>
          <w:rFonts w:ascii="Lato" w:hAnsi="Lato" w:cstheme="minorHAnsi"/>
        </w:rPr>
        <w:t>) de los Lineamientos para el Otorgamiento del Servicio de Salud del Poder Judicial del Estado de Tlaxcala vigentes</w:t>
      </w:r>
      <w:r w:rsidR="00C92745" w:rsidRPr="00100168">
        <w:rPr>
          <w:rFonts w:ascii="Lato" w:hAnsi="Lato" w:cstheme="minorHAnsi"/>
        </w:rPr>
        <w:t>; previa comprobación de la documentación por el área de gasto médico de la Tesorería del Poder Judicial del Estado.</w:t>
      </w:r>
    </w:p>
    <w:p w14:paraId="54A8D449" w14:textId="76A38DFE" w:rsidR="00C92745" w:rsidRPr="00100168" w:rsidRDefault="00414338" w:rsidP="00414338">
      <w:pPr>
        <w:pStyle w:val="Prrafodelista"/>
        <w:numPr>
          <w:ilvl w:val="0"/>
          <w:numId w:val="19"/>
        </w:numPr>
        <w:spacing w:after="0" w:line="480" w:lineRule="auto"/>
        <w:jc w:val="both"/>
        <w:rPr>
          <w:rFonts w:ascii="Lato" w:hAnsi="Lato" w:cstheme="minorHAnsi"/>
        </w:rPr>
      </w:pPr>
      <w:r w:rsidRPr="00100168">
        <w:rPr>
          <w:rFonts w:ascii="Lato" w:hAnsi="Lato" w:cstheme="minorHAnsi"/>
        </w:rPr>
        <w:t xml:space="preserve">En relación a la solicitud de las servidoras públicas adscritas </w:t>
      </w:r>
      <w:r w:rsidR="00C92745" w:rsidRPr="00100168">
        <w:rPr>
          <w:rFonts w:ascii="Lato" w:hAnsi="Lato" w:cstheme="minorHAnsi"/>
        </w:rPr>
        <w:t>a la Segunda Ponencia de la Sala Penal y Especializada en Administración de Justicia del Tribunal Superior de Justicia</w:t>
      </w:r>
      <w:r w:rsidRPr="00100168">
        <w:rPr>
          <w:rFonts w:ascii="Lato" w:hAnsi="Lato" w:cstheme="minorHAnsi"/>
        </w:rPr>
        <w:t xml:space="preserve"> y Juzgado de Exhortos con Competencia en todo el Estado, una vez que presenten el desglose de gastos realizado para las cirugías a que fueron intervenidas, este </w:t>
      </w:r>
      <w:r w:rsidR="00B80405" w:rsidRPr="00100168">
        <w:rPr>
          <w:rFonts w:ascii="Lato" w:hAnsi="Lato" w:cstheme="minorHAnsi"/>
        </w:rPr>
        <w:t>Ó</w:t>
      </w:r>
      <w:r w:rsidRPr="00100168">
        <w:rPr>
          <w:rFonts w:ascii="Lato" w:hAnsi="Lato" w:cstheme="minorHAnsi"/>
        </w:rPr>
        <w:t xml:space="preserve">rgano </w:t>
      </w:r>
      <w:r w:rsidR="00B80405" w:rsidRPr="00100168">
        <w:rPr>
          <w:rFonts w:ascii="Lato" w:hAnsi="Lato" w:cstheme="minorHAnsi"/>
        </w:rPr>
        <w:t>C</w:t>
      </w:r>
      <w:r w:rsidRPr="00100168">
        <w:rPr>
          <w:rFonts w:ascii="Lato" w:hAnsi="Lato" w:cstheme="minorHAnsi"/>
        </w:rPr>
        <w:t>olegiado estará en posibilidades de autorizar el pago.</w:t>
      </w:r>
    </w:p>
    <w:p w14:paraId="505AE5A5" w14:textId="22147501" w:rsidR="00414338" w:rsidRPr="00100168" w:rsidRDefault="00414338" w:rsidP="00414338">
      <w:pPr>
        <w:pStyle w:val="Prrafodelista"/>
        <w:numPr>
          <w:ilvl w:val="0"/>
          <w:numId w:val="19"/>
        </w:numPr>
        <w:spacing w:after="0" w:line="480" w:lineRule="auto"/>
        <w:jc w:val="both"/>
        <w:rPr>
          <w:rFonts w:ascii="Lato" w:hAnsi="Lato" w:cstheme="minorHAnsi"/>
        </w:rPr>
      </w:pPr>
      <w:r w:rsidRPr="00100168">
        <w:rPr>
          <w:rFonts w:ascii="Lato" w:hAnsi="Lato" w:cstheme="minorHAnsi"/>
        </w:rPr>
        <w:t xml:space="preserve">Requerir al </w:t>
      </w:r>
      <w:proofErr w:type="gramStart"/>
      <w:r w:rsidRPr="00100168">
        <w:rPr>
          <w:rFonts w:ascii="Lato" w:hAnsi="Lato" w:cstheme="minorHAnsi"/>
        </w:rPr>
        <w:t>Jefe</w:t>
      </w:r>
      <w:proofErr w:type="gramEnd"/>
      <w:r w:rsidRPr="00100168">
        <w:rPr>
          <w:rFonts w:ascii="Lato" w:hAnsi="Lato" w:cstheme="minorHAnsi"/>
        </w:rPr>
        <w:t xml:space="preserve"> del </w:t>
      </w:r>
      <w:proofErr w:type="spellStart"/>
      <w:r w:rsidRPr="00100168">
        <w:rPr>
          <w:rFonts w:ascii="Lato" w:hAnsi="Lato" w:cstheme="minorHAnsi"/>
        </w:rPr>
        <w:t>Modulo</w:t>
      </w:r>
      <w:proofErr w:type="spellEnd"/>
      <w:r w:rsidRPr="00100168">
        <w:rPr>
          <w:rFonts w:ascii="Lato" w:hAnsi="Lato" w:cstheme="minorHAnsi"/>
        </w:rPr>
        <w:t xml:space="preserve"> del Poder Judicial del Estado, presente un informe del </w:t>
      </w:r>
      <w:proofErr w:type="spellStart"/>
      <w:r w:rsidRPr="00100168">
        <w:rPr>
          <w:rFonts w:ascii="Lato" w:hAnsi="Lato" w:cstheme="minorHAnsi"/>
        </w:rPr>
        <w:t>diagnostico</w:t>
      </w:r>
      <w:proofErr w:type="spellEnd"/>
      <w:r w:rsidRPr="00100168">
        <w:rPr>
          <w:rFonts w:ascii="Lato" w:hAnsi="Lato" w:cstheme="minorHAnsi"/>
        </w:rPr>
        <w:t xml:space="preserve"> médico de las servidoras públicas peticionarias</w:t>
      </w:r>
      <w:r w:rsidR="00473FB9" w:rsidRPr="00100168">
        <w:rPr>
          <w:rFonts w:ascii="Lato" w:hAnsi="Lato" w:cstheme="minorHAnsi"/>
        </w:rPr>
        <w:t xml:space="preserve"> e informe si en efecto, autorizó las cirugías que les fueron realizadas.</w:t>
      </w:r>
    </w:p>
    <w:p w14:paraId="6436BB2D" w14:textId="17221A74" w:rsidR="00F561F2" w:rsidRPr="00100168" w:rsidRDefault="00F561F2" w:rsidP="00327FD4">
      <w:pPr>
        <w:tabs>
          <w:tab w:val="left" w:pos="5387"/>
        </w:tabs>
        <w:spacing w:after="0" w:line="480" w:lineRule="auto"/>
        <w:jc w:val="both"/>
        <w:rPr>
          <w:rFonts w:ascii="Lato" w:hAnsi="Lato" w:cstheme="minorHAnsi"/>
        </w:rPr>
      </w:pPr>
      <w:r w:rsidRPr="00100168">
        <w:rPr>
          <w:rFonts w:ascii="Lato" w:hAnsi="Lato" w:cstheme="minorHAnsi"/>
        </w:rPr>
        <w:t xml:space="preserve">Comuníquese esta determinación a la </w:t>
      </w:r>
      <w:proofErr w:type="gramStart"/>
      <w:r w:rsidRPr="00100168">
        <w:rPr>
          <w:rFonts w:ascii="Lato" w:hAnsi="Lato" w:cstheme="minorHAnsi"/>
        </w:rPr>
        <w:t>Presidenta</w:t>
      </w:r>
      <w:proofErr w:type="gramEnd"/>
      <w:r w:rsidRPr="00100168">
        <w:rPr>
          <w:rFonts w:ascii="Lato" w:hAnsi="Lato" w:cstheme="minorHAnsi"/>
        </w:rPr>
        <w:t xml:space="preserve"> de la Comisión de Administración, Tesorero y al Jefe del Módulo Médico del Poder Judicial del Estado; así como a</w:t>
      </w:r>
      <w:r w:rsidR="00473FB9" w:rsidRPr="00100168">
        <w:rPr>
          <w:rFonts w:ascii="Lato" w:hAnsi="Lato" w:cstheme="minorHAnsi"/>
        </w:rPr>
        <w:t xml:space="preserve">l peticionario </w:t>
      </w:r>
      <w:r w:rsidRPr="00100168">
        <w:rPr>
          <w:rFonts w:ascii="Lato" w:hAnsi="Lato" w:cstheme="minorHAnsi"/>
        </w:rPr>
        <w:t>en su</w:t>
      </w:r>
      <w:r w:rsidR="00473FB9" w:rsidRPr="00100168">
        <w:rPr>
          <w:rFonts w:ascii="Lato" w:hAnsi="Lato" w:cstheme="minorHAnsi"/>
        </w:rPr>
        <w:t xml:space="preserve"> </w:t>
      </w:r>
      <w:r w:rsidRPr="00100168">
        <w:rPr>
          <w:rFonts w:ascii="Lato" w:hAnsi="Lato" w:cstheme="minorHAnsi"/>
        </w:rPr>
        <w:t xml:space="preserve">lugar de adscripción </w:t>
      </w:r>
      <w:r w:rsidR="00463DC0" w:rsidRPr="00100168">
        <w:rPr>
          <w:rFonts w:ascii="Lato" w:hAnsi="Lato" w:cstheme="minorHAnsi"/>
        </w:rPr>
        <w:t xml:space="preserve">y tratándose de las que se encuentran de licencia médica, en su domicilio personal que obre en su expediente, a través del </w:t>
      </w:r>
      <w:proofErr w:type="spellStart"/>
      <w:r w:rsidR="00463DC0" w:rsidRPr="00100168">
        <w:rPr>
          <w:rFonts w:ascii="Lato" w:hAnsi="Lato" w:cstheme="minorHAnsi"/>
        </w:rPr>
        <w:t>Diligenciario</w:t>
      </w:r>
      <w:proofErr w:type="spellEnd"/>
      <w:r w:rsidR="00463DC0" w:rsidRPr="00100168">
        <w:rPr>
          <w:rFonts w:ascii="Lato" w:hAnsi="Lato" w:cstheme="minorHAnsi"/>
        </w:rPr>
        <w:t xml:space="preserve"> adscrito a este Cuerpo Colegiado</w:t>
      </w:r>
      <w:r w:rsidRPr="00100168">
        <w:rPr>
          <w:rFonts w:ascii="Lato" w:hAnsi="Lato" w:cstheme="minorHAnsi"/>
        </w:rPr>
        <w:t>.</w:t>
      </w:r>
      <w:r w:rsidR="00CA5D58" w:rsidRPr="00100168">
        <w:rPr>
          <w:rFonts w:ascii="Lato" w:hAnsi="Lato" w:cstheme="minorHAnsi"/>
        </w:rPr>
        <w:t xml:space="preserve"> </w:t>
      </w:r>
      <w:r w:rsidR="00CA5D58" w:rsidRPr="00100168">
        <w:rPr>
          <w:rFonts w:ascii="Lato" w:hAnsi="Lato" w:cstheme="minorHAnsi"/>
          <w:b/>
          <w:bCs/>
          <w:u w:val="single"/>
        </w:rPr>
        <w:t>APROBADO POR UNANIMIDAD DE VOTOS</w:t>
      </w:r>
      <w:r w:rsidR="00CA5D58" w:rsidRPr="00100168">
        <w:rPr>
          <w:rFonts w:ascii="Lato" w:hAnsi="Lato" w:cstheme="minorHAnsi"/>
        </w:rPr>
        <w:t>.</w:t>
      </w:r>
    </w:p>
    <w:p w14:paraId="3DABB444" w14:textId="6BDDF7E0" w:rsidR="00F561F2" w:rsidRPr="00100168" w:rsidRDefault="00F561F2" w:rsidP="00CA5D58">
      <w:pPr>
        <w:pStyle w:val="NormalWeb"/>
        <w:spacing w:before="0" w:beforeAutospacing="0" w:after="0" w:afterAutospacing="0" w:line="480" w:lineRule="auto"/>
        <w:ind w:firstLine="567"/>
        <w:jc w:val="both"/>
        <w:rPr>
          <w:rFonts w:ascii="Lato" w:hAnsi="Lato"/>
          <w:b/>
          <w:bCs/>
          <w:sz w:val="22"/>
          <w:szCs w:val="22"/>
        </w:rPr>
      </w:pPr>
      <w:r w:rsidRPr="00100168">
        <w:rPr>
          <w:rFonts w:ascii="Lato" w:hAnsi="Lato"/>
          <w:b/>
          <w:bCs/>
          <w:sz w:val="22"/>
          <w:szCs w:val="22"/>
        </w:rPr>
        <w:lastRenderedPageBreak/>
        <w:t>ACUERDO XVII</w:t>
      </w:r>
      <w:r w:rsidR="003C3A98" w:rsidRPr="00100168">
        <w:rPr>
          <w:rFonts w:ascii="Lato" w:hAnsi="Lato"/>
          <w:b/>
          <w:bCs/>
          <w:sz w:val="22"/>
          <w:szCs w:val="22"/>
        </w:rPr>
        <w:t>I</w:t>
      </w:r>
      <w:r w:rsidRPr="00100168">
        <w:rPr>
          <w:rFonts w:ascii="Lato" w:hAnsi="Lato"/>
          <w:b/>
          <w:bCs/>
          <w:sz w:val="22"/>
          <w:szCs w:val="22"/>
        </w:rPr>
        <w:t xml:space="preserve">/74/2025.4.  Escrito recibido el cuatro de agosto de dos mil veinticinco, signado por </w:t>
      </w:r>
      <w:r w:rsidR="003E3810" w:rsidRPr="00100168">
        <w:rPr>
          <w:rFonts w:ascii="Lato" w:hAnsi="Lato"/>
          <w:b/>
          <w:bCs/>
          <w:sz w:val="22"/>
          <w:szCs w:val="22"/>
        </w:rPr>
        <w:t>Ángel</w:t>
      </w:r>
      <w:r w:rsidRPr="00100168">
        <w:rPr>
          <w:rFonts w:ascii="Lato" w:hAnsi="Lato"/>
          <w:b/>
          <w:bCs/>
          <w:sz w:val="22"/>
          <w:szCs w:val="22"/>
        </w:rPr>
        <w:t xml:space="preserve"> </w:t>
      </w:r>
      <w:proofErr w:type="spellStart"/>
      <w:r w:rsidRPr="00100168">
        <w:rPr>
          <w:rFonts w:ascii="Lato" w:hAnsi="Lato"/>
          <w:b/>
          <w:bCs/>
          <w:sz w:val="22"/>
          <w:szCs w:val="22"/>
        </w:rPr>
        <w:t>Tecocoatzi</w:t>
      </w:r>
      <w:proofErr w:type="spellEnd"/>
      <w:r w:rsidRPr="00100168">
        <w:rPr>
          <w:rFonts w:ascii="Lato" w:hAnsi="Lato"/>
          <w:b/>
          <w:bCs/>
          <w:sz w:val="22"/>
          <w:szCs w:val="22"/>
        </w:rPr>
        <w:t xml:space="preserve"> Jiménez.</w:t>
      </w:r>
      <w:r w:rsidR="00CA5D58" w:rsidRPr="00100168">
        <w:rPr>
          <w:rFonts w:ascii="Lato" w:hAnsi="Lato"/>
          <w:b/>
          <w:bCs/>
          <w:sz w:val="22"/>
          <w:szCs w:val="22"/>
        </w:rPr>
        <w:t xml:space="preserve"> - - - - - - - - - - - - - - - - - -</w:t>
      </w:r>
    </w:p>
    <w:p w14:paraId="07B7F7BE" w14:textId="19DD513F" w:rsidR="0015271D" w:rsidRPr="00100168" w:rsidRDefault="00F561F2"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Dada cuenta con el escrito de referencia, mediante el cual, Ángel </w:t>
      </w:r>
      <w:proofErr w:type="spellStart"/>
      <w:r w:rsidRPr="00100168">
        <w:rPr>
          <w:rFonts w:ascii="Lato" w:hAnsi="Lato"/>
          <w:sz w:val="22"/>
          <w:szCs w:val="22"/>
        </w:rPr>
        <w:t>Tecocoatzi</w:t>
      </w:r>
      <w:proofErr w:type="spellEnd"/>
      <w:r w:rsidRPr="00100168">
        <w:rPr>
          <w:rFonts w:ascii="Lato" w:hAnsi="Lato"/>
          <w:sz w:val="22"/>
          <w:szCs w:val="22"/>
        </w:rPr>
        <w:t xml:space="preserve"> Jiménez, hijo de la servidora pública hoy extinta Licenciada Teresa Jiménez Vázquez, hace del conocimiento que el pasado once de julio de la presente anualidad, su madre tuvo un tratamiento quirúrgico que resultó necesario</w:t>
      </w:r>
      <w:r w:rsidR="0015271D" w:rsidRPr="00100168">
        <w:rPr>
          <w:rFonts w:ascii="Lato" w:hAnsi="Lato"/>
          <w:sz w:val="22"/>
          <w:szCs w:val="22"/>
        </w:rPr>
        <w:t xml:space="preserve"> e imprevisto, el cual tuvo un costo de $71,885.03 (</w:t>
      </w:r>
      <w:r w:rsidR="000C073E">
        <w:rPr>
          <w:rFonts w:ascii="Lato" w:hAnsi="Lato"/>
          <w:sz w:val="22"/>
          <w:szCs w:val="22"/>
        </w:rPr>
        <w:t>S</w:t>
      </w:r>
      <w:r w:rsidR="0015271D" w:rsidRPr="00100168">
        <w:rPr>
          <w:rFonts w:ascii="Lato" w:hAnsi="Lato"/>
          <w:sz w:val="22"/>
          <w:szCs w:val="22"/>
        </w:rPr>
        <w:t>etenta y un mil ochocientos ochenta y cinco pesos 03/100 M.N.)</w:t>
      </w:r>
      <w:r w:rsidRPr="00100168">
        <w:rPr>
          <w:rFonts w:ascii="Lato" w:hAnsi="Lato"/>
          <w:sz w:val="22"/>
          <w:szCs w:val="22"/>
        </w:rPr>
        <w:t>,</w:t>
      </w:r>
      <w:r w:rsidR="0015271D" w:rsidRPr="00100168">
        <w:rPr>
          <w:rFonts w:ascii="Lato" w:hAnsi="Lato"/>
          <w:sz w:val="22"/>
          <w:szCs w:val="22"/>
        </w:rPr>
        <w:t xml:space="preserve"> y a pesar de realizarle la cirugía</w:t>
      </w:r>
      <w:r w:rsidR="003E3810" w:rsidRPr="00100168">
        <w:rPr>
          <w:rFonts w:ascii="Lato" w:hAnsi="Lato"/>
          <w:sz w:val="22"/>
          <w:szCs w:val="22"/>
        </w:rPr>
        <w:t>, su</w:t>
      </w:r>
      <w:r w:rsidR="0015271D" w:rsidRPr="00100168">
        <w:rPr>
          <w:rFonts w:ascii="Lato" w:hAnsi="Lato"/>
          <w:sz w:val="22"/>
          <w:szCs w:val="22"/>
        </w:rPr>
        <w:t xml:space="preserve"> señora madre, falleció</w:t>
      </w:r>
      <w:r w:rsidR="003E3810" w:rsidRPr="00100168">
        <w:rPr>
          <w:rFonts w:ascii="Lato" w:hAnsi="Lato"/>
          <w:sz w:val="22"/>
          <w:szCs w:val="22"/>
        </w:rPr>
        <w:t>;</w:t>
      </w:r>
      <w:r w:rsidR="0015271D" w:rsidRPr="00100168">
        <w:rPr>
          <w:rFonts w:ascii="Lato" w:hAnsi="Lato"/>
          <w:sz w:val="22"/>
          <w:szCs w:val="22"/>
        </w:rPr>
        <w:t xml:space="preserve"> </w:t>
      </w:r>
      <w:r w:rsidR="00E26C84" w:rsidRPr="00100168">
        <w:rPr>
          <w:rFonts w:ascii="Lato" w:hAnsi="Lato"/>
          <w:sz w:val="22"/>
          <w:szCs w:val="22"/>
        </w:rPr>
        <w:t>por ese</w:t>
      </w:r>
      <w:r w:rsidR="0015271D" w:rsidRPr="00100168">
        <w:rPr>
          <w:rFonts w:ascii="Lato" w:hAnsi="Lato"/>
          <w:sz w:val="22"/>
          <w:szCs w:val="22"/>
        </w:rPr>
        <w:t xml:space="preserve"> motivo, </w:t>
      </w:r>
      <w:r w:rsidRPr="00100168">
        <w:rPr>
          <w:rFonts w:ascii="Lato" w:hAnsi="Lato"/>
          <w:sz w:val="22"/>
          <w:szCs w:val="22"/>
        </w:rPr>
        <w:t>solicita</w:t>
      </w:r>
      <w:r w:rsidR="0015271D" w:rsidRPr="00100168">
        <w:rPr>
          <w:rFonts w:ascii="Lato" w:hAnsi="Lato"/>
          <w:sz w:val="22"/>
          <w:szCs w:val="22"/>
        </w:rPr>
        <w:t xml:space="preserve"> se  autorice </w:t>
      </w:r>
      <w:r w:rsidR="003E3810" w:rsidRPr="00100168">
        <w:rPr>
          <w:rFonts w:ascii="Lato" w:hAnsi="Lato"/>
          <w:sz w:val="22"/>
          <w:szCs w:val="22"/>
        </w:rPr>
        <w:t xml:space="preserve">en su favor </w:t>
      </w:r>
      <w:r w:rsidRPr="00100168">
        <w:rPr>
          <w:rFonts w:ascii="Lato" w:hAnsi="Lato"/>
          <w:sz w:val="22"/>
          <w:szCs w:val="22"/>
        </w:rPr>
        <w:t>el</w:t>
      </w:r>
      <w:r w:rsidR="0015271D" w:rsidRPr="00100168">
        <w:rPr>
          <w:rFonts w:ascii="Lato" w:hAnsi="Lato"/>
          <w:sz w:val="22"/>
          <w:szCs w:val="22"/>
        </w:rPr>
        <w:t xml:space="preserve"> reembolso de los gastos médicos erogados</w:t>
      </w:r>
      <w:r w:rsidR="001C6EFD" w:rsidRPr="00100168">
        <w:rPr>
          <w:rFonts w:ascii="Lato" w:hAnsi="Lato"/>
          <w:sz w:val="22"/>
          <w:szCs w:val="22"/>
        </w:rPr>
        <w:t>, anexando</w:t>
      </w:r>
      <w:r w:rsidR="0015271D" w:rsidRPr="00100168">
        <w:rPr>
          <w:rFonts w:ascii="Lato" w:hAnsi="Lato"/>
          <w:sz w:val="22"/>
          <w:szCs w:val="22"/>
        </w:rPr>
        <w:t xml:space="preserve"> la documentación soporte.</w:t>
      </w:r>
    </w:p>
    <w:p w14:paraId="65D9E093" w14:textId="72683A56" w:rsidR="00431BB1" w:rsidRPr="00100168" w:rsidRDefault="0015271D"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En atención a lo anterior y toda vez que, la solicitud que nos ocupa, guarda relación con el punto 3 del acuerdo XVI/66/2025.2. de este Cuerpo Colegiado, relativo a la ampliación del gasto médico solicitado por la extinta servidora pública en cita y autorizado por este Consejo de la Judicatura del Estado, hasta por la cantidad de $50,000.00 (Cincuenta mil pesos 00/100 M.N,), cantidad que, dadas las circunstancias, ya no fue </w:t>
      </w:r>
      <w:r w:rsidR="003E3810" w:rsidRPr="00100168">
        <w:rPr>
          <w:rFonts w:ascii="Lato" w:hAnsi="Lato"/>
          <w:sz w:val="22"/>
          <w:szCs w:val="22"/>
        </w:rPr>
        <w:t xml:space="preserve">erogada por dicha servidora pública hoy extinta; </w:t>
      </w:r>
      <w:r w:rsidR="00431BB1" w:rsidRPr="00100168">
        <w:rPr>
          <w:rFonts w:ascii="Lato" w:hAnsi="Lato"/>
          <w:sz w:val="22"/>
          <w:szCs w:val="22"/>
        </w:rPr>
        <w:t>en consecuencia, con fundamento en lo que establecen los artículos 61, 77 de la Ley Orgánica del Poder Judicial del Estado; 9 fracción XVII del Reglamento del Consejo de la Judicatura del Estado, se determina:</w:t>
      </w:r>
    </w:p>
    <w:p w14:paraId="73C43000" w14:textId="0084ADFF" w:rsidR="00431BB1" w:rsidRPr="00100168" w:rsidRDefault="00431BB1" w:rsidP="00E67FDE">
      <w:pPr>
        <w:pStyle w:val="NormalWeb"/>
        <w:numPr>
          <w:ilvl w:val="0"/>
          <w:numId w:val="20"/>
        </w:numPr>
        <w:spacing w:before="0" w:beforeAutospacing="0" w:after="0" w:afterAutospacing="0" w:line="480" w:lineRule="auto"/>
        <w:jc w:val="both"/>
        <w:rPr>
          <w:rFonts w:ascii="Lato" w:hAnsi="Lato"/>
          <w:sz w:val="22"/>
          <w:szCs w:val="22"/>
        </w:rPr>
      </w:pPr>
      <w:r w:rsidRPr="00100168">
        <w:rPr>
          <w:rFonts w:ascii="Lato" w:hAnsi="Lato"/>
          <w:sz w:val="22"/>
          <w:szCs w:val="22"/>
        </w:rPr>
        <w:t>Tomar conocimiento del oficio y anexos de cuenta.</w:t>
      </w:r>
    </w:p>
    <w:p w14:paraId="301687BE" w14:textId="0F0F4A17" w:rsidR="00431BB1" w:rsidRPr="00100168" w:rsidRDefault="00E26C84" w:rsidP="00E67FDE">
      <w:pPr>
        <w:pStyle w:val="NormalWeb"/>
        <w:numPr>
          <w:ilvl w:val="0"/>
          <w:numId w:val="20"/>
        </w:numPr>
        <w:spacing w:before="0" w:beforeAutospacing="0" w:after="0" w:afterAutospacing="0" w:line="480" w:lineRule="auto"/>
        <w:jc w:val="both"/>
        <w:rPr>
          <w:rFonts w:ascii="Lato" w:hAnsi="Lato"/>
          <w:sz w:val="22"/>
          <w:szCs w:val="22"/>
        </w:rPr>
      </w:pPr>
      <w:r w:rsidRPr="00100168">
        <w:rPr>
          <w:rFonts w:ascii="Lato" w:hAnsi="Lato"/>
          <w:sz w:val="22"/>
          <w:szCs w:val="22"/>
        </w:rPr>
        <w:t>Turnar la documentación de cuenta al Tesorero del Poder Judicial del Estado, a efecto de verificar si el pago de las facturas que exhibe el peticionario se</w:t>
      </w:r>
      <w:r w:rsidR="001C6EFD" w:rsidRPr="00100168">
        <w:rPr>
          <w:rFonts w:ascii="Lato" w:hAnsi="Lato"/>
          <w:sz w:val="22"/>
          <w:szCs w:val="22"/>
        </w:rPr>
        <w:t xml:space="preserve"> </w:t>
      </w:r>
      <w:proofErr w:type="gramStart"/>
      <w:r w:rsidR="001C6EFD" w:rsidRPr="00100168">
        <w:rPr>
          <w:rFonts w:ascii="Lato" w:hAnsi="Lato"/>
          <w:sz w:val="22"/>
          <w:szCs w:val="22"/>
        </w:rPr>
        <w:t>cubren</w:t>
      </w:r>
      <w:proofErr w:type="gramEnd"/>
      <w:r w:rsidR="001C6EFD" w:rsidRPr="00100168">
        <w:rPr>
          <w:rFonts w:ascii="Lato" w:hAnsi="Lato"/>
          <w:sz w:val="22"/>
          <w:szCs w:val="22"/>
        </w:rPr>
        <w:t xml:space="preserve"> </w:t>
      </w:r>
      <w:r w:rsidRPr="00100168">
        <w:rPr>
          <w:rFonts w:ascii="Lato" w:hAnsi="Lato"/>
          <w:sz w:val="22"/>
          <w:szCs w:val="22"/>
        </w:rPr>
        <w:t xml:space="preserve">con el monto que fue autorizado por este Órgano Colegiado mediante acuerdo XVI/66/2025.2., </w:t>
      </w:r>
      <w:r w:rsidR="001C3187" w:rsidRPr="00100168">
        <w:rPr>
          <w:rFonts w:ascii="Lato" w:hAnsi="Lato"/>
          <w:sz w:val="22"/>
          <w:szCs w:val="22"/>
        </w:rPr>
        <w:t>hecho que sea, dar cuenta a este Órgano Colegiado, para el seguimiento respectivo.</w:t>
      </w:r>
    </w:p>
    <w:p w14:paraId="4BD74CE7" w14:textId="5A8299D4" w:rsidR="00E26C84" w:rsidRPr="00100168" w:rsidRDefault="001C6EFD" w:rsidP="00E67FDE">
      <w:pPr>
        <w:pStyle w:val="NormalWeb"/>
        <w:numPr>
          <w:ilvl w:val="0"/>
          <w:numId w:val="20"/>
        </w:numPr>
        <w:spacing w:before="0" w:beforeAutospacing="0" w:after="0" w:afterAutospacing="0" w:line="480" w:lineRule="auto"/>
        <w:jc w:val="both"/>
        <w:rPr>
          <w:rFonts w:ascii="Lato" w:hAnsi="Lato"/>
          <w:sz w:val="22"/>
          <w:szCs w:val="22"/>
        </w:rPr>
      </w:pPr>
      <w:r w:rsidRPr="00100168">
        <w:rPr>
          <w:rFonts w:ascii="Lato" w:hAnsi="Lato"/>
          <w:sz w:val="22"/>
          <w:szCs w:val="22"/>
        </w:rPr>
        <w:t xml:space="preserve">En relación a la solicitud del reembolso, </w:t>
      </w:r>
      <w:r w:rsidR="000C073E">
        <w:rPr>
          <w:rFonts w:ascii="Lato" w:hAnsi="Lato"/>
          <w:sz w:val="22"/>
          <w:szCs w:val="22"/>
        </w:rPr>
        <w:t>u</w:t>
      </w:r>
      <w:r w:rsidR="001C3187" w:rsidRPr="00100168">
        <w:rPr>
          <w:rFonts w:ascii="Lato" w:hAnsi="Lato"/>
          <w:sz w:val="22"/>
          <w:szCs w:val="22"/>
        </w:rPr>
        <w:t xml:space="preserve">na vez que el peticionario exhiba la declaratoria de beneficiarios, este Órgano Colegiado estará en posibilidades de acordar lo procedente. </w:t>
      </w:r>
    </w:p>
    <w:p w14:paraId="19480061" w14:textId="72993B64" w:rsidR="00431BB1" w:rsidRPr="00100168" w:rsidRDefault="00431BB1"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Comuníquese esta determinación </w:t>
      </w:r>
      <w:r w:rsidR="004C57BF" w:rsidRPr="00100168">
        <w:rPr>
          <w:rFonts w:ascii="Lato" w:hAnsi="Lato"/>
          <w:sz w:val="22"/>
          <w:szCs w:val="22"/>
        </w:rPr>
        <w:t>al Tesorero del Poder Judicial del Estado, para su conocimiento y efectos legales correspondientes, así como al peticionario</w:t>
      </w:r>
      <w:r w:rsidR="001C3187" w:rsidRPr="00100168">
        <w:rPr>
          <w:rFonts w:ascii="Lato" w:hAnsi="Lato"/>
          <w:sz w:val="22"/>
          <w:szCs w:val="22"/>
        </w:rPr>
        <w:t xml:space="preserve"> para </w:t>
      </w:r>
      <w:r w:rsidR="001C3187" w:rsidRPr="00100168">
        <w:rPr>
          <w:rFonts w:ascii="Lato" w:hAnsi="Lato"/>
          <w:sz w:val="22"/>
          <w:szCs w:val="22"/>
        </w:rPr>
        <w:lastRenderedPageBreak/>
        <w:t>su atención</w:t>
      </w:r>
      <w:r w:rsidR="00E26C84" w:rsidRPr="00100168">
        <w:rPr>
          <w:rFonts w:ascii="Lato" w:hAnsi="Lato"/>
          <w:sz w:val="22"/>
          <w:szCs w:val="22"/>
        </w:rPr>
        <w:t xml:space="preserve">, por conducto del </w:t>
      </w:r>
      <w:proofErr w:type="spellStart"/>
      <w:r w:rsidR="00E26C84" w:rsidRPr="00100168">
        <w:rPr>
          <w:rFonts w:ascii="Lato" w:hAnsi="Lato"/>
          <w:sz w:val="22"/>
          <w:szCs w:val="22"/>
        </w:rPr>
        <w:t>Diligenciario</w:t>
      </w:r>
      <w:proofErr w:type="spellEnd"/>
      <w:r w:rsidR="00E26C84" w:rsidRPr="00100168">
        <w:rPr>
          <w:rFonts w:ascii="Lato" w:hAnsi="Lato"/>
          <w:sz w:val="22"/>
          <w:szCs w:val="22"/>
        </w:rPr>
        <w:t xml:space="preserve"> adscrito al Consejo de la Judicatura del Estado.</w:t>
      </w:r>
      <w:r w:rsidR="00CA5D58" w:rsidRPr="00100168">
        <w:rPr>
          <w:rFonts w:ascii="Lato" w:hAnsi="Lato"/>
          <w:sz w:val="22"/>
          <w:szCs w:val="22"/>
        </w:rPr>
        <w:t xml:space="preserve"> </w:t>
      </w:r>
      <w:r w:rsidR="00CA5D58" w:rsidRPr="00100168">
        <w:rPr>
          <w:rFonts w:ascii="Lato" w:hAnsi="Lato" w:cstheme="minorHAnsi"/>
          <w:b/>
          <w:bCs/>
          <w:sz w:val="22"/>
          <w:szCs w:val="22"/>
          <w:u w:val="single"/>
        </w:rPr>
        <w:t>APROBADO POR UNANIMIDAD DE VOTOS</w:t>
      </w:r>
      <w:r w:rsidR="00CA5D58" w:rsidRPr="00100168">
        <w:rPr>
          <w:rFonts w:ascii="Lato" w:hAnsi="Lato" w:cstheme="minorHAnsi"/>
        </w:rPr>
        <w:t>.</w:t>
      </w:r>
    </w:p>
    <w:p w14:paraId="2FF942A8" w14:textId="53B162FA" w:rsidR="003E3810" w:rsidRPr="00100168" w:rsidRDefault="003E3810" w:rsidP="00327FD4">
      <w:pPr>
        <w:pStyle w:val="NormalWeb"/>
        <w:spacing w:before="0" w:beforeAutospacing="0" w:after="0" w:afterAutospacing="0" w:line="480" w:lineRule="auto"/>
        <w:ind w:firstLine="851"/>
        <w:jc w:val="both"/>
        <w:rPr>
          <w:rFonts w:ascii="Lato" w:hAnsi="Lato"/>
          <w:b/>
          <w:bCs/>
          <w:sz w:val="22"/>
          <w:szCs w:val="22"/>
        </w:rPr>
      </w:pPr>
      <w:r w:rsidRPr="00100168">
        <w:rPr>
          <w:rFonts w:ascii="Lato" w:hAnsi="Lato"/>
          <w:b/>
          <w:bCs/>
          <w:sz w:val="22"/>
          <w:szCs w:val="22"/>
        </w:rPr>
        <w:t>ACUERDO XVII</w:t>
      </w:r>
      <w:r w:rsidR="003C3A98" w:rsidRPr="00100168">
        <w:rPr>
          <w:rFonts w:ascii="Lato" w:hAnsi="Lato"/>
          <w:b/>
          <w:bCs/>
          <w:sz w:val="22"/>
          <w:szCs w:val="22"/>
        </w:rPr>
        <w:t>I</w:t>
      </w:r>
      <w:r w:rsidRPr="00100168">
        <w:rPr>
          <w:rFonts w:ascii="Lato" w:hAnsi="Lato"/>
          <w:b/>
          <w:bCs/>
          <w:sz w:val="22"/>
          <w:szCs w:val="22"/>
        </w:rPr>
        <w:t xml:space="preserve">/74/2025.5. Escrito recibido el dieciocho de </w:t>
      </w:r>
      <w:r w:rsidR="005279C3" w:rsidRPr="00100168">
        <w:rPr>
          <w:rFonts w:ascii="Lato" w:hAnsi="Lato"/>
          <w:b/>
          <w:bCs/>
          <w:sz w:val="22"/>
          <w:szCs w:val="22"/>
        </w:rPr>
        <w:t>julio de</w:t>
      </w:r>
      <w:r w:rsidRPr="00100168">
        <w:rPr>
          <w:rFonts w:ascii="Lato" w:hAnsi="Lato"/>
          <w:b/>
          <w:bCs/>
          <w:sz w:val="22"/>
          <w:szCs w:val="22"/>
        </w:rPr>
        <w:t xml:space="preserve"> dos mil veinticinco, signado por </w:t>
      </w:r>
      <w:r w:rsidR="00D274DC" w:rsidRPr="00100168">
        <w:rPr>
          <w:rFonts w:ascii="Lato" w:hAnsi="Lato"/>
          <w:b/>
          <w:bCs/>
          <w:sz w:val="22"/>
          <w:szCs w:val="22"/>
        </w:rPr>
        <w:t>la p</w:t>
      </w:r>
      <w:r w:rsidR="00BB6159" w:rsidRPr="00100168">
        <w:rPr>
          <w:rFonts w:ascii="Lato" w:hAnsi="Lato"/>
          <w:b/>
          <w:bCs/>
          <w:sz w:val="22"/>
          <w:szCs w:val="22"/>
        </w:rPr>
        <w:t xml:space="preserve">ersona servidora pública adscrita al Juzgado </w:t>
      </w:r>
      <w:r w:rsidR="00FB18B6" w:rsidRPr="00100168">
        <w:rPr>
          <w:rFonts w:ascii="Lato" w:hAnsi="Lato"/>
          <w:b/>
          <w:bCs/>
          <w:sz w:val="22"/>
          <w:szCs w:val="22"/>
        </w:rPr>
        <w:t xml:space="preserve">de Control y de Juicio Oral del Distrito Judicial de Guridi y Alcocer. </w:t>
      </w:r>
      <w:r w:rsidR="00CA5D58" w:rsidRPr="00100168">
        <w:rPr>
          <w:rFonts w:ascii="Lato" w:hAnsi="Lato"/>
          <w:b/>
          <w:bCs/>
          <w:sz w:val="22"/>
          <w:szCs w:val="22"/>
        </w:rPr>
        <w:t>- - - - - - - - -</w:t>
      </w:r>
    </w:p>
    <w:p w14:paraId="2DF49462" w14:textId="6CC3BA1A" w:rsidR="001E2FF2" w:rsidRPr="00100168" w:rsidRDefault="00FB18B6"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Dada cuenta con el oficio de referencia, mediante el cual, </w:t>
      </w:r>
      <w:r w:rsidR="00BB6159" w:rsidRPr="00100168">
        <w:rPr>
          <w:rFonts w:ascii="Lato" w:hAnsi="Lato"/>
          <w:sz w:val="22"/>
          <w:szCs w:val="22"/>
        </w:rPr>
        <w:t>la persona servidora pública que nos ocupa</w:t>
      </w:r>
      <w:r w:rsidRPr="00100168">
        <w:rPr>
          <w:rFonts w:ascii="Lato" w:hAnsi="Lato"/>
          <w:sz w:val="22"/>
          <w:szCs w:val="22"/>
        </w:rPr>
        <w:t xml:space="preserve">, informa a este Cuerpo Colegiado que, derivado a que no se le ha dado respuesta a la solicitud de ampliación de sus gastos médicos, la que </w:t>
      </w:r>
      <w:r w:rsidR="001E2FF2" w:rsidRPr="00100168">
        <w:rPr>
          <w:rFonts w:ascii="Lato" w:hAnsi="Lato"/>
          <w:sz w:val="22"/>
          <w:szCs w:val="22"/>
        </w:rPr>
        <w:t xml:space="preserve">realizó </w:t>
      </w:r>
      <w:r w:rsidRPr="00100168">
        <w:rPr>
          <w:rFonts w:ascii="Lato" w:hAnsi="Lato"/>
          <w:sz w:val="22"/>
          <w:szCs w:val="22"/>
        </w:rPr>
        <w:t xml:space="preserve">mediante escrito de fecha veintiséis de junio de </w:t>
      </w:r>
      <w:r w:rsidR="00E416C2" w:rsidRPr="00100168">
        <w:rPr>
          <w:rFonts w:ascii="Lato" w:hAnsi="Lato"/>
          <w:sz w:val="22"/>
          <w:szCs w:val="22"/>
        </w:rPr>
        <w:t xml:space="preserve">dos mil veinticinco, y tomando en consideración su derecho humano a la salud, </w:t>
      </w:r>
      <w:r w:rsidR="001E2FF2" w:rsidRPr="00100168">
        <w:rPr>
          <w:rFonts w:ascii="Lato" w:hAnsi="Lato"/>
          <w:sz w:val="22"/>
          <w:szCs w:val="22"/>
        </w:rPr>
        <w:t>manifiesta el estado de salud en que se encuentra, anexando resumen médico y señala la fecha en que recibirá atención  médica, por lo que solicita el apoyo para el pago de sus gastos médicos conforme a sus derechos laborales y de seguridad social, contenidos en  la Constitución Política de los Estados Unidos Mexicanos  y en las leyes secundarias.</w:t>
      </w:r>
    </w:p>
    <w:p w14:paraId="0089EE5D" w14:textId="379EB66E" w:rsidR="00B51F71" w:rsidRPr="00100168" w:rsidRDefault="00821DB9"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En </w:t>
      </w:r>
      <w:r w:rsidR="00D274DC" w:rsidRPr="00100168">
        <w:rPr>
          <w:rFonts w:ascii="Lato" w:hAnsi="Lato"/>
          <w:sz w:val="22"/>
          <w:szCs w:val="22"/>
        </w:rPr>
        <w:t>a</w:t>
      </w:r>
      <w:r w:rsidR="001E2FF2" w:rsidRPr="00100168">
        <w:rPr>
          <w:rFonts w:ascii="Lato" w:hAnsi="Lato"/>
          <w:sz w:val="22"/>
          <w:szCs w:val="22"/>
        </w:rPr>
        <w:t xml:space="preserve">tención a lo anterior, debe precisarse que este Cuerpo Colegiado </w:t>
      </w:r>
      <w:r w:rsidR="00B51F71" w:rsidRPr="00100168">
        <w:rPr>
          <w:rFonts w:ascii="Lato" w:hAnsi="Lato"/>
          <w:sz w:val="22"/>
          <w:szCs w:val="22"/>
        </w:rPr>
        <w:t xml:space="preserve">en </w:t>
      </w:r>
      <w:r w:rsidR="00B51F71" w:rsidRPr="00100168">
        <w:rPr>
          <w:rFonts w:ascii="Lato" w:hAnsi="Lato"/>
          <w:bCs/>
          <w:sz w:val="22"/>
          <w:szCs w:val="22"/>
        </w:rPr>
        <w:t xml:space="preserve">sesión extraordinaria privada del Consejo de la Judicatura del Estado de Tlaxcala, celebrada </w:t>
      </w:r>
      <w:r w:rsidR="00B51F71" w:rsidRPr="00100168">
        <w:rPr>
          <w:rFonts w:ascii="Lato" w:hAnsi="Lato" w:cstheme="minorHAnsi"/>
          <w:bCs/>
          <w:sz w:val="22"/>
          <w:szCs w:val="22"/>
        </w:rPr>
        <w:t xml:space="preserve">el </w:t>
      </w:r>
      <w:r w:rsidR="000958B2" w:rsidRPr="00100168">
        <w:rPr>
          <w:rFonts w:ascii="Lato" w:hAnsi="Lato" w:cstheme="minorHAnsi"/>
          <w:bCs/>
          <w:sz w:val="22"/>
          <w:szCs w:val="22"/>
        </w:rPr>
        <w:t>dos</w:t>
      </w:r>
      <w:r w:rsidR="00B51F71" w:rsidRPr="00100168">
        <w:rPr>
          <w:rFonts w:ascii="Lato" w:hAnsi="Lato" w:cstheme="minorHAnsi"/>
          <w:bCs/>
          <w:sz w:val="22"/>
          <w:szCs w:val="22"/>
        </w:rPr>
        <w:t xml:space="preserve"> de julio de dos mil veinticinco, a través del</w:t>
      </w:r>
      <w:r w:rsidR="001C3187" w:rsidRPr="00100168">
        <w:rPr>
          <w:rFonts w:ascii="Lato" w:hAnsi="Lato" w:cstheme="minorHAnsi"/>
          <w:bCs/>
          <w:sz w:val="22"/>
          <w:szCs w:val="22"/>
        </w:rPr>
        <w:t xml:space="preserve"> acuerdo</w:t>
      </w:r>
      <w:r w:rsidR="00B51F71" w:rsidRPr="00100168">
        <w:rPr>
          <w:rFonts w:ascii="Lato" w:hAnsi="Lato" w:cstheme="minorHAnsi"/>
          <w:bCs/>
          <w:sz w:val="22"/>
          <w:szCs w:val="22"/>
        </w:rPr>
        <w:t xml:space="preserve"> </w:t>
      </w:r>
      <w:r w:rsidR="000958B2" w:rsidRPr="00100168">
        <w:rPr>
          <w:rFonts w:ascii="Lato" w:hAnsi="Lato" w:cstheme="minorHAnsi"/>
          <w:bCs/>
          <w:sz w:val="22"/>
          <w:szCs w:val="22"/>
        </w:rPr>
        <w:t xml:space="preserve">XXIII/64/2025.2, determinó </w:t>
      </w:r>
      <w:r w:rsidR="00D274DC" w:rsidRPr="00100168">
        <w:rPr>
          <w:rFonts w:ascii="Lato" w:hAnsi="Lato" w:cstheme="minorHAnsi"/>
          <w:bCs/>
          <w:sz w:val="22"/>
          <w:szCs w:val="22"/>
        </w:rPr>
        <w:t>autorizar</w:t>
      </w:r>
      <w:r w:rsidR="002F46FD" w:rsidRPr="00100168">
        <w:rPr>
          <w:rFonts w:ascii="Lato" w:hAnsi="Lato" w:cstheme="minorHAnsi"/>
          <w:bCs/>
          <w:sz w:val="22"/>
          <w:szCs w:val="22"/>
        </w:rPr>
        <w:t xml:space="preserve"> a la servidora pública</w:t>
      </w:r>
      <w:r w:rsidR="000958B2" w:rsidRPr="00100168">
        <w:rPr>
          <w:rFonts w:ascii="Lato" w:hAnsi="Lato" w:cstheme="minorHAnsi"/>
          <w:bCs/>
          <w:sz w:val="22"/>
          <w:szCs w:val="22"/>
        </w:rPr>
        <w:t xml:space="preserve"> el 20% del monto total autorizado </w:t>
      </w:r>
      <w:r w:rsidR="00D274DC" w:rsidRPr="00100168">
        <w:rPr>
          <w:rFonts w:ascii="Lato" w:hAnsi="Lato" w:cstheme="minorHAnsi"/>
          <w:bCs/>
          <w:sz w:val="22"/>
          <w:szCs w:val="22"/>
        </w:rPr>
        <w:t xml:space="preserve">de la cobertura señalada en el artículo 10 inciso d) de los Lineamentos </w:t>
      </w:r>
      <w:r w:rsidR="00D274DC" w:rsidRPr="00100168">
        <w:rPr>
          <w:rFonts w:ascii="Lato" w:hAnsi="Lato" w:cstheme="minorHAnsi"/>
          <w:sz w:val="22"/>
          <w:szCs w:val="22"/>
        </w:rPr>
        <w:t xml:space="preserve">para el Otorgamiento del Servicio de Salud del Poder Judicial del Estado de Tlaxcala vigentes, </w:t>
      </w:r>
      <w:r w:rsidR="000958B2" w:rsidRPr="00100168">
        <w:rPr>
          <w:rFonts w:ascii="Lato" w:hAnsi="Lato" w:cstheme="minorHAnsi"/>
          <w:bCs/>
          <w:sz w:val="22"/>
          <w:szCs w:val="22"/>
        </w:rPr>
        <w:t>orden</w:t>
      </w:r>
      <w:r w:rsidR="00A80B52" w:rsidRPr="00100168">
        <w:rPr>
          <w:rFonts w:ascii="Lato" w:hAnsi="Lato" w:cstheme="minorHAnsi"/>
          <w:bCs/>
          <w:sz w:val="22"/>
          <w:szCs w:val="22"/>
        </w:rPr>
        <w:t xml:space="preserve">ando </w:t>
      </w:r>
      <w:r w:rsidR="000958B2" w:rsidRPr="00100168">
        <w:rPr>
          <w:rFonts w:ascii="Lato" w:hAnsi="Lato" w:cstheme="minorHAnsi"/>
          <w:bCs/>
          <w:sz w:val="22"/>
          <w:szCs w:val="22"/>
        </w:rPr>
        <w:t>turnar el diagnóstico que exhibió</w:t>
      </w:r>
      <w:r w:rsidR="00A80B52" w:rsidRPr="00100168">
        <w:rPr>
          <w:rFonts w:ascii="Lato" w:hAnsi="Lato" w:cstheme="minorHAnsi"/>
          <w:bCs/>
          <w:sz w:val="22"/>
          <w:szCs w:val="22"/>
        </w:rPr>
        <w:t>,</w:t>
      </w:r>
      <w:r w:rsidR="000958B2" w:rsidRPr="00100168">
        <w:rPr>
          <w:rFonts w:ascii="Lato" w:hAnsi="Lato" w:cstheme="minorHAnsi"/>
          <w:bCs/>
          <w:sz w:val="22"/>
          <w:szCs w:val="22"/>
        </w:rPr>
        <w:t xml:space="preserve"> al Responsable del módulo médico</w:t>
      </w:r>
      <w:r w:rsidR="00A80B52" w:rsidRPr="00100168">
        <w:rPr>
          <w:rFonts w:ascii="Lato" w:hAnsi="Lato" w:cstheme="minorHAnsi"/>
          <w:bCs/>
          <w:sz w:val="22"/>
          <w:szCs w:val="22"/>
        </w:rPr>
        <w:t xml:space="preserve"> para valoración y autorización</w:t>
      </w:r>
      <w:r w:rsidR="00D274DC" w:rsidRPr="00100168">
        <w:rPr>
          <w:rFonts w:ascii="Lato" w:hAnsi="Lato" w:cstheme="minorHAnsi"/>
          <w:bCs/>
          <w:sz w:val="22"/>
          <w:szCs w:val="22"/>
        </w:rPr>
        <w:t xml:space="preserve"> de cirugía</w:t>
      </w:r>
      <w:r w:rsidR="00A80B52" w:rsidRPr="00100168">
        <w:rPr>
          <w:rFonts w:ascii="Lato" w:hAnsi="Lato" w:cstheme="minorHAnsi"/>
          <w:bCs/>
          <w:sz w:val="22"/>
          <w:szCs w:val="22"/>
        </w:rPr>
        <w:t>, hecho que fue, median</w:t>
      </w:r>
      <w:r w:rsidR="00D274DC" w:rsidRPr="00100168">
        <w:rPr>
          <w:rFonts w:ascii="Lato" w:hAnsi="Lato" w:cstheme="minorHAnsi"/>
          <w:bCs/>
          <w:sz w:val="22"/>
          <w:szCs w:val="22"/>
        </w:rPr>
        <w:t>t</w:t>
      </w:r>
      <w:r w:rsidR="00A80B52" w:rsidRPr="00100168">
        <w:rPr>
          <w:rFonts w:ascii="Lato" w:hAnsi="Lato" w:cstheme="minorHAnsi"/>
          <w:bCs/>
          <w:sz w:val="22"/>
          <w:szCs w:val="22"/>
        </w:rPr>
        <w:t xml:space="preserve">e acuerdo </w:t>
      </w:r>
      <w:r w:rsidR="00B51F71" w:rsidRPr="00100168">
        <w:rPr>
          <w:rFonts w:ascii="Lato" w:hAnsi="Lato"/>
          <w:sz w:val="22"/>
          <w:szCs w:val="22"/>
        </w:rPr>
        <w:t>XVII/69/2025.1.</w:t>
      </w:r>
      <w:r w:rsidR="00A80B52" w:rsidRPr="00100168">
        <w:rPr>
          <w:rFonts w:ascii="Lato" w:hAnsi="Lato"/>
          <w:sz w:val="22"/>
          <w:szCs w:val="22"/>
        </w:rPr>
        <w:t xml:space="preserve"> de sesión extraordinaria celebrada el quince de julio del año en curso</w:t>
      </w:r>
      <w:r w:rsidR="00D274DC" w:rsidRPr="00100168">
        <w:rPr>
          <w:rFonts w:ascii="Lato" w:hAnsi="Lato"/>
          <w:sz w:val="22"/>
          <w:szCs w:val="22"/>
        </w:rPr>
        <w:t xml:space="preserve">, se determinó </w:t>
      </w:r>
      <w:r w:rsidR="00F7371A" w:rsidRPr="00100168">
        <w:rPr>
          <w:rFonts w:ascii="Lato" w:hAnsi="Lato"/>
          <w:sz w:val="22"/>
          <w:szCs w:val="22"/>
        </w:rPr>
        <w:t xml:space="preserve">improcedente su solicitud de autorización de cirugía </w:t>
      </w:r>
      <w:r w:rsidR="00D274DC" w:rsidRPr="00100168">
        <w:rPr>
          <w:rFonts w:ascii="Lato" w:hAnsi="Lato"/>
          <w:sz w:val="22"/>
          <w:szCs w:val="22"/>
        </w:rPr>
        <w:t>por las razones que ahí se expusieron;</w:t>
      </w:r>
      <w:r w:rsidR="00A80B52" w:rsidRPr="00100168">
        <w:rPr>
          <w:rFonts w:ascii="Lato" w:hAnsi="Lato"/>
          <w:sz w:val="22"/>
          <w:szCs w:val="22"/>
        </w:rPr>
        <w:t xml:space="preserve"> </w:t>
      </w:r>
      <w:r w:rsidR="00C67D80" w:rsidRPr="00100168">
        <w:rPr>
          <w:rFonts w:ascii="Lato" w:hAnsi="Lato"/>
          <w:sz w:val="22"/>
          <w:szCs w:val="22"/>
        </w:rPr>
        <w:t xml:space="preserve"> acuerdos que </w:t>
      </w:r>
      <w:r w:rsidR="008257EE" w:rsidRPr="00100168">
        <w:rPr>
          <w:rFonts w:ascii="Lato" w:hAnsi="Lato"/>
          <w:sz w:val="22"/>
          <w:szCs w:val="22"/>
        </w:rPr>
        <w:t>se ordenó comunicar</w:t>
      </w:r>
      <w:r w:rsidR="00C67D80" w:rsidRPr="00100168">
        <w:rPr>
          <w:rFonts w:ascii="Lato" w:hAnsi="Lato"/>
          <w:sz w:val="22"/>
          <w:szCs w:val="22"/>
        </w:rPr>
        <w:t xml:space="preserve"> a través de los </w:t>
      </w:r>
      <w:r w:rsidR="00A80B52" w:rsidRPr="00100168">
        <w:rPr>
          <w:rFonts w:ascii="Lato" w:hAnsi="Lato"/>
          <w:sz w:val="22"/>
          <w:szCs w:val="22"/>
        </w:rPr>
        <w:t>oficios número SECJRH/0947/2025 y SECJRH/1097/2025</w:t>
      </w:r>
      <w:r w:rsidR="008257EE" w:rsidRPr="00100168">
        <w:rPr>
          <w:rFonts w:ascii="Lato" w:hAnsi="Lato"/>
          <w:sz w:val="22"/>
          <w:szCs w:val="22"/>
        </w:rPr>
        <w:t>,</w:t>
      </w:r>
      <w:r w:rsidR="00A80B52" w:rsidRPr="00100168">
        <w:rPr>
          <w:rFonts w:ascii="Lato" w:hAnsi="Lato"/>
          <w:sz w:val="22"/>
          <w:szCs w:val="22"/>
        </w:rPr>
        <w:t xml:space="preserve"> </w:t>
      </w:r>
      <w:r w:rsidR="00B51F71" w:rsidRPr="00100168">
        <w:rPr>
          <w:rFonts w:ascii="Lato" w:hAnsi="Lato"/>
          <w:sz w:val="22"/>
          <w:szCs w:val="22"/>
        </w:rPr>
        <w:t xml:space="preserve"> sin embargo, </w:t>
      </w:r>
      <w:r w:rsidR="00C67D80" w:rsidRPr="00100168">
        <w:rPr>
          <w:rFonts w:ascii="Lato" w:hAnsi="Lato"/>
          <w:sz w:val="22"/>
          <w:szCs w:val="22"/>
        </w:rPr>
        <w:t>est</w:t>
      </w:r>
      <w:r w:rsidR="00794140" w:rsidRPr="00100168">
        <w:rPr>
          <w:rFonts w:ascii="Lato" w:hAnsi="Lato"/>
          <w:sz w:val="22"/>
          <w:szCs w:val="22"/>
        </w:rPr>
        <w:t>os</w:t>
      </w:r>
      <w:r w:rsidR="00C67D80" w:rsidRPr="00100168">
        <w:rPr>
          <w:rFonts w:ascii="Lato" w:hAnsi="Lato"/>
          <w:sz w:val="22"/>
          <w:szCs w:val="22"/>
        </w:rPr>
        <w:t xml:space="preserve"> no fue</w:t>
      </w:r>
      <w:r w:rsidR="00794140" w:rsidRPr="00100168">
        <w:rPr>
          <w:rFonts w:ascii="Lato" w:hAnsi="Lato"/>
          <w:sz w:val="22"/>
          <w:szCs w:val="22"/>
        </w:rPr>
        <w:t>ron</w:t>
      </w:r>
      <w:r w:rsidR="00C67D80" w:rsidRPr="00100168">
        <w:rPr>
          <w:rFonts w:ascii="Lato" w:hAnsi="Lato"/>
          <w:sz w:val="22"/>
          <w:szCs w:val="22"/>
        </w:rPr>
        <w:t xml:space="preserve"> recibido</w:t>
      </w:r>
      <w:r w:rsidR="00794140" w:rsidRPr="00100168">
        <w:rPr>
          <w:rFonts w:ascii="Lato" w:hAnsi="Lato"/>
          <w:sz w:val="22"/>
          <w:szCs w:val="22"/>
        </w:rPr>
        <w:t>s</w:t>
      </w:r>
      <w:r w:rsidR="00C67D80" w:rsidRPr="00100168">
        <w:rPr>
          <w:rFonts w:ascii="Lato" w:hAnsi="Lato"/>
          <w:sz w:val="22"/>
          <w:szCs w:val="22"/>
        </w:rPr>
        <w:t xml:space="preserve"> por la servidora pública aduciendo que se enc</w:t>
      </w:r>
      <w:r w:rsidR="00B51F71" w:rsidRPr="00100168">
        <w:rPr>
          <w:rFonts w:ascii="Lato" w:hAnsi="Lato"/>
          <w:sz w:val="22"/>
          <w:szCs w:val="22"/>
        </w:rPr>
        <w:t>ontraba gozando de</w:t>
      </w:r>
      <w:r w:rsidR="00C313D7" w:rsidRPr="00100168">
        <w:rPr>
          <w:rFonts w:ascii="Lato" w:hAnsi="Lato"/>
          <w:sz w:val="22"/>
          <w:szCs w:val="22"/>
        </w:rPr>
        <w:t xml:space="preserve">l primer </w:t>
      </w:r>
      <w:r w:rsidR="00B51F71" w:rsidRPr="00100168">
        <w:rPr>
          <w:rFonts w:ascii="Lato" w:hAnsi="Lato"/>
          <w:sz w:val="22"/>
          <w:szCs w:val="22"/>
        </w:rPr>
        <w:t>periodo vacacional</w:t>
      </w:r>
      <w:r w:rsidR="0019708C" w:rsidRPr="00100168">
        <w:rPr>
          <w:rFonts w:ascii="Lato" w:hAnsi="Lato"/>
          <w:sz w:val="22"/>
          <w:szCs w:val="22"/>
        </w:rPr>
        <w:t xml:space="preserve"> </w:t>
      </w:r>
      <w:r w:rsidR="00C313D7" w:rsidRPr="00100168">
        <w:rPr>
          <w:rFonts w:ascii="Lato" w:hAnsi="Lato"/>
          <w:sz w:val="22"/>
          <w:szCs w:val="22"/>
        </w:rPr>
        <w:t>otorgado a los servidores públicos del Poder Judicial</w:t>
      </w:r>
      <w:r w:rsidR="00B51F71" w:rsidRPr="00100168">
        <w:rPr>
          <w:rFonts w:ascii="Lato" w:hAnsi="Lato"/>
          <w:sz w:val="22"/>
          <w:szCs w:val="22"/>
        </w:rPr>
        <w:t>,</w:t>
      </w:r>
      <w:r w:rsidR="00C313D7" w:rsidRPr="00100168">
        <w:rPr>
          <w:rFonts w:ascii="Lato" w:hAnsi="Lato"/>
          <w:sz w:val="22"/>
          <w:szCs w:val="22"/>
        </w:rPr>
        <w:t xml:space="preserve"> </w:t>
      </w:r>
      <w:r w:rsidR="0019708C" w:rsidRPr="00100168">
        <w:rPr>
          <w:rFonts w:ascii="Lato" w:hAnsi="Lato"/>
          <w:sz w:val="22"/>
          <w:szCs w:val="22"/>
        </w:rPr>
        <w:t xml:space="preserve">como consta en la razón asentada en </w:t>
      </w:r>
      <w:r w:rsidR="00794140" w:rsidRPr="00100168">
        <w:rPr>
          <w:rFonts w:ascii="Lato" w:hAnsi="Lato"/>
          <w:sz w:val="22"/>
          <w:szCs w:val="22"/>
        </w:rPr>
        <w:t xml:space="preserve">los </w:t>
      </w:r>
      <w:r w:rsidR="00C7268A" w:rsidRPr="00100168">
        <w:rPr>
          <w:rFonts w:ascii="Lato" w:hAnsi="Lato"/>
          <w:sz w:val="22"/>
          <w:szCs w:val="22"/>
        </w:rPr>
        <w:t xml:space="preserve">citados </w:t>
      </w:r>
      <w:r w:rsidR="0019708C" w:rsidRPr="00100168">
        <w:rPr>
          <w:rFonts w:ascii="Lato" w:hAnsi="Lato"/>
          <w:sz w:val="22"/>
          <w:szCs w:val="22"/>
        </w:rPr>
        <w:t>oficio</w:t>
      </w:r>
      <w:r w:rsidR="00794140" w:rsidRPr="00100168">
        <w:rPr>
          <w:rFonts w:ascii="Lato" w:hAnsi="Lato"/>
          <w:sz w:val="22"/>
          <w:szCs w:val="22"/>
        </w:rPr>
        <w:t>s</w:t>
      </w:r>
      <w:r w:rsidR="0019708C" w:rsidRPr="00100168">
        <w:rPr>
          <w:rFonts w:ascii="Lato" w:hAnsi="Lato"/>
          <w:sz w:val="22"/>
          <w:szCs w:val="22"/>
        </w:rPr>
        <w:t xml:space="preserve"> </w:t>
      </w:r>
      <w:r w:rsidR="009C014A" w:rsidRPr="00100168">
        <w:rPr>
          <w:rFonts w:ascii="Lato" w:hAnsi="Lato"/>
          <w:sz w:val="22"/>
          <w:szCs w:val="22"/>
        </w:rPr>
        <w:t xml:space="preserve">y a la presente fecha dicha servidora pública se </w:t>
      </w:r>
      <w:r w:rsidR="009C014A" w:rsidRPr="00100168">
        <w:rPr>
          <w:rFonts w:ascii="Lato" w:hAnsi="Lato"/>
          <w:sz w:val="22"/>
          <w:szCs w:val="22"/>
        </w:rPr>
        <w:lastRenderedPageBreak/>
        <w:t xml:space="preserve">encuentra de licencia médica, </w:t>
      </w:r>
      <w:r w:rsidR="0019708C" w:rsidRPr="00100168">
        <w:rPr>
          <w:rFonts w:ascii="Lato" w:hAnsi="Lato"/>
          <w:sz w:val="22"/>
          <w:szCs w:val="22"/>
        </w:rPr>
        <w:t>por lo que</w:t>
      </w:r>
      <w:r w:rsidR="00C313D7" w:rsidRPr="00100168">
        <w:rPr>
          <w:rFonts w:ascii="Lato" w:hAnsi="Lato"/>
          <w:sz w:val="22"/>
          <w:szCs w:val="22"/>
        </w:rPr>
        <w:t xml:space="preserve"> </w:t>
      </w:r>
      <w:r w:rsidR="00794140" w:rsidRPr="00100168">
        <w:rPr>
          <w:rFonts w:ascii="Lato" w:hAnsi="Lato"/>
          <w:sz w:val="22"/>
          <w:szCs w:val="22"/>
        </w:rPr>
        <w:t xml:space="preserve">ha existido </w:t>
      </w:r>
      <w:r w:rsidR="00B51F71" w:rsidRPr="00100168">
        <w:rPr>
          <w:rFonts w:ascii="Lato" w:hAnsi="Lato"/>
          <w:sz w:val="22"/>
          <w:szCs w:val="22"/>
        </w:rPr>
        <w:t xml:space="preserve"> imposibilidad para comunicarle </w:t>
      </w:r>
      <w:r w:rsidR="001E5D4F" w:rsidRPr="00100168">
        <w:rPr>
          <w:rFonts w:ascii="Lato" w:hAnsi="Lato"/>
          <w:sz w:val="22"/>
          <w:szCs w:val="22"/>
        </w:rPr>
        <w:t>los</w:t>
      </w:r>
      <w:r w:rsidR="00B51F71" w:rsidRPr="00100168">
        <w:rPr>
          <w:rFonts w:ascii="Lato" w:hAnsi="Lato"/>
          <w:sz w:val="22"/>
          <w:szCs w:val="22"/>
        </w:rPr>
        <w:t xml:space="preserve"> acuerdo</w:t>
      </w:r>
      <w:r w:rsidR="00794140" w:rsidRPr="00100168">
        <w:rPr>
          <w:rFonts w:ascii="Lato" w:hAnsi="Lato"/>
          <w:sz w:val="22"/>
          <w:szCs w:val="22"/>
        </w:rPr>
        <w:t>s</w:t>
      </w:r>
      <w:r w:rsidR="001E5D4F" w:rsidRPr="00100168">
        <w:rPr>
          <w:rFonts w:ascii="Lato" w:hAnsi="Lato"/>
          <w:sz w:val="22"/>
          <w:szCs w:val="22"/>
        </w:rPr>
        <w:t>. E</w:t>
      </w:r>
      <w:r w:rsidR="00B51F71" w:rsidRPr="00100168">
        <w:rPr>
          <w:rFonts w:ascii="Lato" w:hAnsi="Lato"/>
          <w:sz w:val="22"/>
          <w:szCs w:val="22"/>
        </w:rPr>
        <w:t>n ese sentido, con fundamento en lo que establece el artículo 61 de la Ley Orgánica del Poder Judicial del Estado, se determina:</w:t>
      </w:r>
    </w:p>
    <w:p w14:paraId="5F6AA2F5" w14:textId="37CB97DD" w:rsidR="00B51F71" w:rsidRPr="00100168" w:rsidRDefault="00B51F71" w:rsidP="00E67FDE">
      <w:pPr>
        <w:pStyle w:val="NormalWeb"/>
        <w:numPr>
          <w:ilvl w:val="0"/>
          <w:numId w:val="21"/>
        </w:numPr>
        <w:spacing w:before="0" w:beforeAutospacing="0" w:after="0" w:afterAutospacing="0" w:line="480" w:lineRule="auto"/>
        <w:jc w:val="both"/>
        <w:rPr>
          <w:rFonts w:ascii="Lato" w:hAnsi="Lato"/>
          <w:sz w:val="22"/>
          <w:szCs w:val="22"/>
        </w:rPr>
      </w:pPr>
      <w:r w:rsidRPr="00100168">
        <w:rPr>
          <w:rFonts w:ascii="Lato" w:hAnsi="Lato"/>
          <w:sz w:val="22"/>
          <w:szCs w:val="22"/>
        </w:rPr>
        <w:t xml:space="preserve">Tomar conocimiento del </w:t>
      </w:r>
      <w:r w:rsidR="0019708C" w:rsidRPr="00100168">
        <w:rPr>
          <w:rFonts w:ascii="Lato" w:hAnsi="Lato"/>
          <w:sz w:val="22"/>
          <w:szCs w:val="22"/>
        </w:rPr>
        <w:t xml:space="preserve">escrito </w:t>
      </w:r>
      <w:r w:rsidRPr="00100168">
        <w:rPr>
          <w:rFonts w:ascii="Lato" w:hAnsi="Lato"/>
          <w:sz w:val="22"/>
          <w:szCs w:val="22"/>
        </w:rPr>
        <w:t>y anexo de cuenta.</w:t>
      </w:r>
    </w:p>
    <w:p w14:paraId="11007060" w14:textId="750D4097" w:rsidR="00EC72F6" w:rsidRPr="00100168" w:rsidRDefault="00471E73" w:rsidP="00E67FDE">
      <w:pPr>
        <w:pStyle w:val="NormalWeb"/>
        <w:numPr>
          <w:ilvl w:val="0"/>
          <w:numId w:val="21"/>
        </w:numPr>
        <w:spacing w:before="0" w:beforeAutospacing="0" w:after="0" w:afterAutospacing="0" w:line="480" w:lineRule="auto"/>
        <w:jc w:val="both"/>
        <w:rPr>
          <w:rFonts w:ascii="Lato" w:hAnsi="Lato"/>
          <w:sz w:val="22"/>
          <w:szCs w:val="22"/>
        </w:rPr>
      </w:pPr>
      <w:r w:rsidRPr="00100168">
        <w:rPr>
          <w:rFonts w:ascii="Lato" w:hAnsi="Lato"/>
          <w:sz w:val="22"/>
          <w:szCs w:val="22"/>
        </w:rPr>
        <w:t>Facultar al</w:t>
      </w:r>
      <w:r w:rsidR="00C313D7" w:rsidRPr="00100168">
        <w:rPr>
          <w:rFonts w:ascii="Lato" w:hAnsi="Lato"/>
          <w:sz w:val="22"/>
          <w:szCs w:val="22"/>
        </w:rPr>
        <w:t xml:space="preserve"> </w:t>
      </w:r>
      <w:proofErr w:type="spellStart"/>
      <w:r w:rsidR="00C313D7" w:rsidRPr="00100168">
        <w:rPr>
          <w:rFonts w:ascii="Lato" w:hAnsi="Lato"/>
          <w:sz w:val="22"/>
          <w:szCs w:val="22"/>
        </w:rPr>
        <w:t>Diligenciari</w:t>
      </w:r>
      <w:r w:rsidRPr="00100168">
        <w:rPr>
          <w:rFonts w:ascii="Lato" w:hAnsi="Lato"/>
          <w:sz w:val="22"/>
          <w:szCs w:val="22"/>
        </w:rPr>
        <w:t>o</w:t>
      </w:r>
      <w:proofErr w:type="spellEnd"/>
      <w:r w:rsidR="00C313D7" w:rsidRPr="00100168">
        <w:rPr>
          <w:rFonts w:ascii="Lato" w:hAnsi="Lato"/>
          <w:sz w:val="22"/>
          <w:szCs w:val="22"/>
        </w:rPr>
        <w:t xml:space="preserve"> adscrit</w:t>
      </w:r>
      <w:r w:rsidRPr="00100168">
        <w:rPr>
          <w:rFonts w:ascii="Lato" w:hAnsi="Lato"/>
          <w:sz w:val="22"/>
          <w:szCs w:val="22"/>
        </w:rPr>
        <w:t>o</w:t>
      </w:r>
      <w:r w:rsidR="00C313D7" w:rsidRPr="00100168">
        <w:rPr>
          <w:rFonts w:ascii="Lato" w:hAnsi="Lato"/>
          <w:sz w:val="22"/>
          <w:szCs w:val="22"/>
        </w:rPr>
        <w:t xml:space="preserve"> a este Cuerpo Colegiado, para que,</w:t>
      </w:r>
      <w:r w:rsidR="009C014A" w:rsidRPr="00100168">
        <w:rPr>
          <w:rFonts w:ascii="Lato" w:hAnsi="Lato"/>
          <w:sz w:val="22"/>
          <w:szCs w:val="22"/>
        </w:rPr>
        <w:t xml:space="preserve"> </w:t>
      </w:r>
      <w:r w:rsidR="00794140" w:rsidRPr="00100168">
        <w:rPr>
          <w:rFonts w:ascii="Lato" w:hAnsi="Lato"/>
          <w:sz w:val="22"/>
          <w:szCs w:val="22"/>
        </w:rPr>
        <w:t xml:space="preserve">se constituya al domicilio personal de la servidora pública que obra en su expediente personal y le comunique los </w:t>
      </w:r>
      <w:r w:rsidR="008257EE" w:rsidRPr="00100168">
        <w:rPr>
          <w:rFonts w:ascii="Lato" w:hAnsi="Lato"/>
          <w:sz w:val="22"/>
          <w:szCs w:val="22"/>
        </w:rPr>
        <w:t>oficios SECJRH/0947/2025 y SECJRH/1097/2025, que contienen los acuerdos emitidos por este Órgano Colegiado</w:t>
      </w:r>
      <w:r w:rsidR="00804653" w:rsidRPr="00100168">
        <w:rPr>
          <w:rFonts w:ascii="Lato" w:hAnsi="Lato"/>
          <w:sz w:val="22"/>
          <w:szCs w:val="22"/>
        </w:rPr>
        <w:t xml:space="preserve"> en sesiones de fechas dos y quince de julio del año </w:t>
      </w:r>
      <w:proofErr w:type="gramStart"/>
      <w:r w:rsidR="00804653" w:rsidRPr="00100168">
        <w:rPr>
          <w:rFonts w:ascii="Lato" w:hAnsi="Lato"/>
          <w:sz w:val="22"/>
          <w:szCs w:val="22"/>
        </w:rPr>
        <w:t>en  curso</w:t>
      </w:r>
      <w:proofErr w:type="gramEnd"/>
      <w:r w:rsidR="008257EE" w:rsidRPr="00100168">
        <w:rPr>
          <w:rFonts w:ascii="Lato" w:hAnsi="Lato"/>
          <w:sz w:val="22"/>
          <w:szCs w:val="22"/>
        </w:rPr>
        <w:t>, en respuesta a sus solicitudes</w:t>
      </w:r>
      <w:r w:rsidRPr="00100168">
        <w:rPr>
          <w:rFonts w:ascii="Lato" w:hAnsi="Lato"/>
          <w:sz w:val="22"/>
          <w:szCs w:val="22"/>
        </w:rPr>
        <w:t>, así como la presente determinación.</w:t>
      </w:r>
    </w:p>
    <w:p w14:paraId="33930A88" w14:textId="230E692A" w:rsidR="00C313D7" w:rsidRPr="00100168" w:rsidRDefault="00C313D7"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Comuníquese lo anterior a servidora pública adscrita al Juzgado de Control y de Juicio Oral del Distrito Judicial de Guridi y Alcocer para los efectos legales a que haya </w:t>
      </w:r>
      <w:r w:rsidR="000958B2" w:rsidRPr="00100168">
        <w:rPr>
          <w:rFonts w:ascii="Lato" w:hAnsi="Lato"/>
          <w:sz w:val="22"/>
          <w:szCs w:val="22"/>
        </w:rPr>
        <w:t>lugar</w:t>
      </w:r>
      <w:r w:rsidR="00804653" w:rsidRPr="00100168">
        <w:rPr>
          <w:rFonts w:ascii="Lato" w:hAnsi="Lato"/>
          <w:sz w:val="22"/>
          <w:szCs w:val="22"/>
        </w:rPr>
        <w:t xml:space="preserve">, a través del </w:t>
      </w:r>
      <w:proofErr w:type="spellStart"/>
      <w:r w:rsidR="00804653" w:rsidRPr="00100168">
        <w:rPr>
          <w:rFonts w:ascii="Lato" w:hAnsi="Lato"/>
          <w:sz w:val="22"/>
          <w:szCs w:val="22"/>
        </w:rPr>
        <w:t>Diligenciario</w:t>
      </w:r>
      <w:proofErr w:type="spellEnd"/>
      <w:r w:rsidR="00804653" w:rsidRPr="00100168">
        <w:rPr>
          <w:rFonts w:ascii="Lato" w:hAnsi="Lato"/>
          <w:sz w:val="22"/>
          <w:szCs w:val="22"/>
        </w:rPr>
        <w:t xml:space="preserve"> adscrito a este Cuerpo Colegiado, así como al </w:t>
      </w:r>
      <w:proofErr w:type="gramStart"/>
      <w:r w:rsidR="00804653" w:rsidRPr="00100168">
        <w:rPr>
          <w:rFonts w:ascii="Lato" w:hAnsi="Lato"/>
          <w:sz w:val="22"/>
          <w:szCs w:val="22"/>
        </w:rPr>
        <w:t>Jefe</w:t>
      </w:r>
      <w:proofErr w:type="gramEnd"/>
      <w:r w:rsidR="00804653" w:rsidRPr="00100168">
        <w:rPr>
          <w:rFonts w:ascii="Lato" w:hAnsi="Lato"/>
          <w:sz w:val="22"/>
          <w:szCs w:val="22"/>
        </w:rPr>
        <w:t xml:space="preserve"> del Módulo Médico del Poder Judicial del Estado. </w:t>
      </w:r>
      <w:r w:rsidR="00CA5D58" w:rsidRPr="00100168">
        <w:rPr>
          <w:rFonts w:ascii="Lato" w:hAnsi="Lato" w:cstheme="minorHAnsi"/>
          <w:b/>
          <w:bCs/>
          <w:sz w:val="22"/>
          <w:szCs w:val="22"/>
          <w:u w:val="single"/>
        </w:rPr>
        <w:t>APROBADO POR UNANIMIDAD DE VOTOS</w:t>
      </w:r>
      <w:r w:rsidR="00CA5D58" w:rsidRPr="00100168">
        <w:rPr>
          <w:rFonts w:ascii="Lato" w:hAnsi="Lato" w:cstheme="minorHAnsi"/>
          <w:sz w:val="22"/>
          <w:szCs w:val="22"/>
        </w:rPr>
        <w:t>.</w:t>
      </w:r>
    </w:p>
    <w:p w14:paraId="2A32E4DF" w14:textId="58A0ED98" w:rsidR="00E71A00" w:rsidRPr="00100168" w:rsidRDefault="000826B0" w:rsidP="003E5526">
      <w:pPr>
        <w:spacing w:after="0" w:line="480" w:lineRule="auto"/>
        <w:ind w:firstLine="708"/>
        <w:jc w:val="both"/>
        <w:rPr>
          <w:rFonts w:ascii="Lato" w:hAnsi="Lato"/>
          <w:b/>
          <w:bCs/>
        </w:rPr>
      </w:pPr>
      <w:r w:rsidRPr="00100168">
        <w:rPr>
          <w:rFonts w:ascii="Lato" w:hAnsi="Lato"/>
          <w:b/>
          <w:bCs/>
        </w:rPr>
        <w:t>ACUERDO XVII</w:t>
      </w:r>
      <w:r w:rsidR="003C3A98" w:rsidRPr="00100168">
        <w:rPr>
          <w:rFonts w:ascii="Lato" w:hAnsi="Lato"/>
          <w:b/>
          <w:bCs/>
        </w:rPr>
        <w:t>I</w:t>
      </w:r>
      <w:r w:rsidRPr="00100168">
        <w:rPr>
          <w:rFonts w:ascii="Lato" w:hAnsi="Lato"/>
          <w:b/>
          <w:bCs/>
        </w:rPr>
        <w:t xml:space="preserve">/74/2025.6. Escrito recibido el cuatro de agosto de dos mil veinticinco, signado por el Licenciado Emmanuel Morales Pulido, Taquimecanógrafo de Base, adscrito al Juzgado de Control y de Juicio Oral del Distrito Judicial de Guridi y Alcocer. </w:t>
      </w:r>
      <w:r w:rsidR="00E71A00" w:rsidRPr="00100168">
        <w:rPr>
          <w:rFonts w:ascii="Lato" w:hAnsi="Lato"/>
          <w:b/>
          <w:bCs/>
        </w:rPr>
        <w:t xml:space="preserve">- - - - - - - - - - - - - - - - - - - - - - - - - - - - - - - </w:t>
      </w:r>
    </w:p>
    <w:p w14:paraId="6EB3137E" w14:textId="1AE2CF8C" w:rsidR="000826B0" w:rsidRPr="00100168" w:rsidRDefault="000826B0" w:rsidP="003E5526">
      <w:pPr>
        <w:spacing w:after="0" w:line="480" w:lineRule="auto"/>
        <w:jc w:val="both"/>
        <w:rPr>
          <w:rFonts w:ascii="Lato" w:hAnsi="Lato"/>
          <w:b/>
          <w:bCs/>
        </w:rPr>
      </w:pPr>
      <w:r w:rsidRPr="00100168">
        <w:rPr>
          <w:rFonts w:ascii="Lato" w:hAnsi="Lato"/>
        </w:rPr>
        <w:t>Dada cuenta con el escrito de referencia, mediante el cual,</w:t>
      </w:r>
      <w:r w:rsidR="00471E73" w:rsidRPr="00100168">
        <w:rPr>
          <w:rFonts w:ascii="Lato" w:hAnsi="Lato"/>
        </w:rPr>
        <w:t xml:space="preserve"> el</w:t>
      </w:r>
      <w:r w:rsidRPr="00100168">
        <w:rPr>
          <w:rFonts w:ascii="Lato" w:hAnsi="Lato"/>
        </w:rPr>
        <w:t xml:space="preserve"> Licenciado Emmanuel Morales Pulido, Taquimecanógrafo de Base, adscrito al Juzgado de Control y de Juicio Oral del Distrito Judicial de Guridi y Alcocer,</w:t>
      </w:r>
      <w:r w:rsidRPr="00100168">
        <w:rPr>
          <w:rFonts w:ascii="Lato" w:hAnsi="Lato"/>
          <w:b/>
          <w:bCs/>
        </w:rPr>
        <w:t xml:space="preserve"> </w:t>
      </w:r>
      <w:r w:rsidRPr="00100168">
        <w:rPr>
          <w:rFonts w:ascii="Lato" w:hAnsi="Lato"/>
        </w:rPr>
        <w:t xml:space="preserve">solicita licencia de paternidad, toda vez que el treinta de julio del año en curso, nació su menor hijo como lo justifica con </w:t>
      </w:r>
      <w:r w:rsidR="002F46FD" w:rsidRPr="00100168">
        <w:rPr>
          <w:rFonts w:ascii="Lato" w:hAnsi="Lato"/>
        </w:rPr>
        <w:t>la constancia</w:t>
      </w:r>
      <w:r w:rsidRPr="00100168">
        <w:rPr>
          <w:rFonts w:ascii="Lato" w:hAnsi="Lato"/>
        </w:rPr>
        <w:t xml:space="preserve"> de alumbramiento entre otros.</w:t>
      </w:r>
      <w:r w:rsidR="006113EC" w:rsidRPr="00100168">
        <w:rPr>
          <w:rFonts w:ascii="Lato" w:hAnsi="Lato"/>
        </w:rPr>
        <w:t xml:space="preserve"> </w:t>
      </w:r>
      <w:r w:rsidRPr="00100168">
        <w:rPr>
          <w:rFonts w:ascii="Lato" w:eastAsia="Times New Roman" w:hAnsi="Lato"/>
        </w:rPr>
        <w:t xml:space="preserve">En atención a lo anterior, tomando en consideración </w:t>
      </w:r>
      <w:proofErr w:type="gramStart"/>
      <w:r w:rsidRPr="00100168">
        <w:rPr>
          <w:rFonts w:ascii="Lato" w:eastAsia="Times New Roman" w:hAnsi="Lato"/>
        </w:rPr>
        <w:t>que</w:t>
      </w:r>
      <w:proofErr w:type="gramEnd"/>
      <w:r w:rsidRPr="00100168">
        <w:rPr>
          <w:rFonts w:ascii="Lato" w:eastAsia="Times New Roman" w:hAnsi="Lato"/>
        </w:rPr>
        <w:t xml:space="preserve"> del certificado de nacimiento, se advierte que el</w:t>
      </w:r>
      <w:r w:rsidRPr="00100168">
        <w:rPr>
          <w:rFonts w:ascii="Lato" w:hAnsi="Lato"/>
        </w:rPr>
        <w:t xml:space="preserve"> treinta de julio de dos mil veinticinco</w:t>
      </w:r>
      <w:r w:rsidRPr="00100168">
        <w:rPr>
          <w:rFonts w:ascii="Lato" w:eastAsia="Times New Roman" w:hAnsi="Lato"/>
        </w:rPr>
        <w:t xml:space="preserve">, nació el hijo del servidor público peticionario, con fundamento en lo que establecen los artículos 22 </w:t>
      </w:r>
      <w:r w:rsidR="001E3473" w:rsidRPr="00100168">
        <w:rPr>
          <w:rFonts w:ascii="Lato" w:eastAsia="Times New Roman" w:hAnsi="Lato"/>
        </w:rPr>
        <w:t xml:space="preserve">Bis </w:t>
      </w:r>
      <w:r w:rsidRPr="00100168">
        <w:rPr>
          <w:rFonts w:ascii="Lato" w:eastAsia="Times New Roman" w:hAnsi="Lato"/>
        </w:rPr>
        <w:t>de la Ley Laboral de los Servidores Públicos para el Estado de Tlaxcala y sus Municipios, 61 y 68 fracción I de la Ley Orgánica del Poder Judicial del Estado, se determina:</w:t>
      </w:r>
    </w:p>
    <w:p w14:paraId="66FFB5F1" w14:textId="77777777" w:rsidR="000826B0" w:rsidRPr="00100168" w:rsidRDefault="000826B0" w:rsidP="00646D5D">
      <w:pPr>
        <w:numPr>
          <w:ilvl w:val="0"/>
          <w:numId w:val="22"/>
        </w:numPr>
        <w:spacing w:after="0" w:line="480" w:lineRule="auto"/>
        <w:ind w:left="851"/>
        <w:contextualSpacing/>
        <w:jc w:val="both"/>
        <w:rPr>
          <w:rFonts w:ascii="Lato" w:eastAsia="Times New Roman" w:hAnsi="Lato"/>
        </w:rPr>
      </w:pPr>
      <w:r w:rsidRPr="00100168">
        <w:rPr>
          <w:rFonts w:ascii="Lato" w:eastAsia="Times New Roman" w:hAnsi="Lato"/>
        </w:rPr>
        <w:lastRenderedPageBreak/>
        <w:t>Tomar conocimiento del escrito y anexos de cuenta.</w:t>
      </w:r>
    </w:p>
    <w:p w14:paraId="7AF3D16A" w14:textId="24504F18" w:rsidR="000826B0" w:rsidRPr="00100168" w:rsidRDefault="000826B0" w:rsidP="00646D5D">
      <w:pPr>
        <w:numPr>
          <w:ilvl w:val="0"/>
          <w:numId w:val="22"/>
        </w:numPr>
        <w:spacing w:after="0" w:line="480" w:lineRule="auto"/>
        <w:ind w:left="851"/>
        <w:contextualSpacing/>
        <w:jc w:val="both"/>
        <w:rPr>
          <w:rFonts w:ascii="Lato" w:eastAsia="Times New Roman" w:hAnsi="Lato"/>
        </w:rPr>
      </w:pPr>
      <w:r w:rsidRPr="00100168">
        <w:rPr>
          <w:rFonts w:ascii="Lato" w:eastAsia="Times New Roman" w:hAnsi="Lato"/>
        </w:rPr>
        <w:t xml:space="preserve">Otorgar licencia de paternidad al </w:t>
      </w:r>
      <w:r w:rsidRPr="00100168">
        <w:rPr>
          <w:rFonts w:ascii="Lato" w:hAnsi="Lato"/>
        </w:rPr>
        <w:t xml:space="preserve">Licenciado Emmanuel Morales Pulido, Taquimecanógrafo de Base, adscrito al Juzgado de Control y de Juicio Oral del Distrito Judicial de Guridi y Alcocer, por el término </w:t>
      </w:r>
      <w:r w:rsidRPr="00100168">
        <w:rPr>
          <w:rFonts w:ascii="Lato" w:eastAsia="Times New Roman" w:hAnsi="Lato"/>
        </w:rPr>
        <w:t>de cuarenta y cinco días naturales con goce de sueldo, con efectos retroactivos a partir del treinta de julio de dos mil veinticinco; una vez fenecido, deberá reincorporarse al siguiente día hábil a su lugar actual de adscripción.</w:t>
      </w:r>
    </w:p>
    <w:p w14:paraId="2683132F" w14:textId="3EDE3DF9" w:rsidR="000826B0" w:rsidRPr="00100168" w:rsidRDefault="000826B0"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Comuníquese esta determinación a la </w:t>
      </w:r>
      <w:proofErr w:type="gramStart"/>
      <w:r w:rsidRPr="00100168">
        <w:rPr>
          <w:rFonts w:ascii="Lato" w:hAnsi="Lato"/>
          <w:sz w:val="22"/>
          <w:szCs w:val="22"/>
        </w:rPr>
        <w:t>Directora</w:t>
      </w:r>
      <w:proofErr w:type="gramEnd"/>
      <w:r w:rsidRPr="00100168">
        <w:rPr>
          <w:rFonts w:ascii="Lato" w:hAnsi="Lato"/>
          <w:sz w:val="22"/>
          <w:szCs w:val="22"/>
        </w:rPr>
        <w:t xml:space="preserve"> de Recursos Humanos y Materiales dependiente de la Secretaría Ejecutiva para los efectos legales correspondientes, así como al peticionario a través del oficio respectivo, para su debido conocimiento y efectos a que haya lugar y a</w:t>
      </w:r>
      <w:r w:rsidR="001E3473" w:rsidRPr="00100168">
        <w:rPr>
          <w:rFonts w:ascii="Lato" w:hAnsi="Lato"/>
          <w:sz w:val="22"/>
          <w:szCs w:val="22"/>
        </w:rPr>
        <w:t xml:space="preserve"> la Administradora del Juzgado de Control </w:t>
      </w:r>
      <w:r w:rsidRPr="00100168">
        <w:rPr>
          <w:rFonts w:ascii="Lato" w:hAnsi="Lato"/>
          <w:sz w:val="22"/>
          <w:szCs w:val="22"/>
        </w:rPr>
        <w:t>y de Juicio Oral del Distrito Judicial de Guridi y Alcocer, para su conocimiento.</w:t>
      </w:r>
      <w:r w:rsidR="00E71A00" w:rsidRPr="00100168">
        <w:rPr>
          <w:rFonts w:ascii="Lato" w:hAnsi="Lato"/>
          <w:sz w:val="22"/>
          <w:szCs w:val="22"/>
        </w:rPr>
        <w:t xml:space="preserve"> </w:t>
      </w:r>
      <w:r w:rsidR="00E71A00" w:rsidRPr="00100168">
        <w:rPr>
          <w:rFonts w:ascii="Lato" w:hAnsi="Lato" w:cstheme="minorHAnsi"/>
          <w:b/>
          <w:bCs/>
          <w:sz w:val="22"/>
          <w:szCs w:val="22"/>
          <w:u w:val="single"/>
        </w:rPr>
        <w:t>APROBADO POR UNANIMIDAD DE VOTOS</w:t>
      </w:r>
      <w:r w:rsidR="00E71A00" w:rsidRPr="00100168">
        <w:rPr>
          <w:rFonts w:ascii="Lato" w:hAnsi="Lato" w:cstheme="minorHAnsi"/>
          <w:sz w:val="22"/>
          <w:szCs w:val="22"/>
        </w:rPr>
        <w:t>.</w:t>
      </w:r>
    </w:p>
    <w:p w14:paraId="101D8FCA" w14:textId="2CCB804A" w:rsidR="000958B2" w:rsidRPr="00100168" w:rsidRDefault="00F36632" w:rsidP="00E71A00">
      <w:pPr>
        <w:pStyle w:val="NormalWeb"/>
        <w:spacing w:before="0" w:beforeAutospacing="0" w:after="0" w:afterAutospacing="0" w:line="480" w:lineRule="auto"/>
        <w:ind w:firstLine="708"/>
        <w:jc w:val="both"/>
        <w:rPr>
          <w:rFonts w:ascii="Lato" w:hAnsi="Lato"/>
          <w:b/>
          <w:bCs/>
          <w:sz w:val="22"/>
          <w:szCs w:val="22"/>
        </w:rPr>
      </w:pPr>
      <w:r w:rsidRPr="00100168">
        <w:rPr>
          <w:rFonts w:ascii="Lato" w:hAnsi="Lato"/>
          <w:b/>
          <w:bCs/>
          <w:sz w:val="22"/>
          <w:szCs w:val="22"/>
        </w:rPr>
        <w:t>ACUERDO XVII</w:t>
      </w:r>
      <w:r w:rsidR="003C3A98" w:rsidRPr="00100168">
        <w:rPr>
          <w:rFonts w:ascii="Lato" w:hAnsi="Lato"/>
          <w:b/>
          <w:bCs/>
          <w:sz w:val="22"/>
          <w:szCs w:val="22"/>
        </w:rPr>
        <w:t>I</w:t>
      </w:r>
      <w:r w:rsidRPr="00100168">
        <w:rPr>
          <w:rFonts w:ascii="Lato" w:hAnsi="Lato"/>
          <w:b/>
          <w:bCs/>
          <w:sz w:val="22"/>
          <w:szCs w:val="22"/>
        </w:rPr>
        <w:t xml:space="preserve">/74/2025.7. Escritos recibidos el catorce y dieciséis de julio de dos mil veinticinco, signado por las servidoras públicas de </w:t>
      </w:r>
      <w:r w:rsidR="001E3473" w:rsidRPr="00100168">
        <w:rPr>
          <w:rFonts w:ascii="Lato" w:hAnsi="Lato"/>
          <w:b/>
          <w:bCs/>
          <w:sz w:val="22"/>
          <w:szCs w:val="22"/>
        </w:rPr>
        <w:t>b</w:t>
      </w:r>
      <w:r w:rsidRPr="00100168">
        <w:rPr>
          <w:rFonts w:ascii="Lato" w:hAnsi="Lato"/>
          <w:b/>
          <w:bCs/>
          <w:sz w:val="22"/>
          <w:szCs w:val="22"/>
        </w:rPr>
        <w:t xml:space="preserve">ase Lucila Palma Maldonado y Josefina Córdova </w:t>
      </w:r>
      <w:proofErr w:type="spellStart"/>
      <w:r w:rsidRPr="00100168">
        <w:rPr>
          <w:rFonts w:ascii="Lato" w:hAnsi="Lato"/>
          <w:b/>
          <w:bCs/>
          <w:sz w:val="22"/>
          <w:szCs w:val="22"/>
        </w:rPr>
        <w:t>Tecpa</w:t>
      </w:r>
      <w:proofErr w:type="spellEnd"/>
      <w:r w:rsidRPr="00100168">
        <w:rPr>
          <w:rFonts w:ascii="Lato" w:hAnsi="Lato"/>
          <w:b/>
          <w:bCs/>
          <w:sz w:val="22"/>
          <w:szCs w:val="22"/>
        </w:rPr>
        <w:t>, adscritas al Juzgado Mercantil y de Oralidad Mercantil del Distrito Judicial de Cuauhtémoc.</w:t>
      </w:r>
      <w:r w:rsidR="00E71A00" w:rsidRPr="00100168">
        <w:rPr>
          <w:rFonts w:ascii="Lato" w:hAnsi="Lato"/>
          <w:b/>
          <w:bCs/>
          <w:sz w:val="22"/>
          <w:szCs w:val="22"/>
        </w:rPr>
        <w:t xml:space="preserve"> - - - - - - - - - - - - - -</w:t>
      </w:r>
    </w:p>
    <w:p w14:paraId="33A5C3D5" w14:textId="58E1B26F" w:rsidR="00F36632" w:rsidRPr="00100168" w:rsidRDefault="00F36632"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Dada cuenta con </w:t>
      </w:r>
      <w:r w:rsidR="0066295B" w:rsidRPr="00100168">
        <w:rPr>
          <w:rFonts w:ascii="Lato" w:hAnsi="Lato"/>
          <w:sz w:val="22"/>
          <w:szCs w:val="22"/>
        </w:rPr>
        <w:t xml:space="preserve">los escritos de </w:t>
      </w:r>
      <w:r w:rsidRPr="00100168">
        <w:rPr>
          <w:rFonts w:ascii="Lato" w:hAnsi="Lato"/>
          <w:sz w:val="22"/>
          <w:szCs w:val="22"/>
        </w:rPr>
        <w:t xml:space="preserve">referencia, mediante </w:t>
      </w:r>
      <w:r w:rsidR="001E3473" w:rsidRPr="00100168">
        <w:rPr>
          <w:rFonts w:ascii="Lato" w:hAnsi="Lato"/>
          <w:sz w:val="22"/>
          <w:szCs w:val="22"/>
        </w:rPr>
        <w:t xml:space="preserve">los cuales </w:t>
      </w:r>
      <w:r w:rsidRPr="00100168">
        <w:rPr>
          <w:rFonts w:ascii="Lato" w:hAnsi="Lato"/>
          <w:sz w:val="22"/>
          <w:szCs w:val="22"/>
        </w:rPr>
        <w:t xml:space="preserve">las servidoras públicas que nos ocupan, </w:t>
      </w:r>
      <w:r w:rsidR="001E3473" w:rsidRPr="00100168">
        <w:rPr>
          <w:rFonts w:ascii="Lato" w:hAnsi="Lato"/>
          <w:sz w:val="22"/>
          <w:szCs w:val="22"/>
        </w:rPr>
        <w:t>solicitan se les otorgue el estímulo por antigüedad de 35 años que les corresponde, adjuntado la co</w:t>
      </w:r>
      <w:r w:rsidRPr="00100168">
        <w:rPr>
          <w:rFonts w:ascii="Lato" w:hAnsi="Lato"/>
          <w:sz w:val="22"/>
          <w:szCs w:val="22"/>
        </w:rPr>
        <w:t>nstancia de aportaciones expedida por la Dirección General de Pensiones Civiles del Estado</w:t>
      </w:r>
      <w:r w:rsidR="001E3473" w:rsidRPr="00100168">
        <w:rPr>
          <w:rFonts w:ascii="Lato" w:hAnsi="Lato"/>
          <w:sz w:val="22"/>
          <w:szCs w:val="22"/>
        </w:rPr>
        <w:t>.</w:t>
      </w:r>
      <w:r w:rsidR="006113EC" w:rsidRPr="00100168">
        <w:rPr>
          <w:rFonts w:ascii="Lato" w:hAnsi="Lato"/>
          <w:sz w:val="22"/>
          <w:szCs w:val="22"/>
        </w:rPr>
        <w:t xml:space="preserve"> </w:t>
      </w:r>
      <w:r w:rsidRPr="00100168">
        <w:rPr>
          <w:rFonts w:ascii="Lato" w:hAnsi="Lato"/>
          <w:sz w:val="22"/>
          <w:szCs w:val="22"/>
        </w:rPr>
        <w:t>En atención a lo anterior</w:t>
      </w:r>
      <w:r w:rsidR="006113EC" w:rsidRPr="00100168">
        <w:rPr>
          <w:rFonts w:ascii="Lato" w:hAnsi="Lato"/>
          <w:sz w:val="22"/>
          <w:szCs w:val="22"/>
        </w:rPr>
        <w:t>,</w:t>
      </w:r>
      <w:r w:rsidRPr="00100168">
        <w:rPr>
          <w:rFonts w:ascii="Lato" w:hAnsi="Lato"/>
          <w:sz w:val="22"/>
          <w:szCs w:val="22"/>
        </w:rPr>
        <w:t xml:space="preserve"> toda vez que dicha</w:t>
      </w:r>
      <w:r w:rsidR="00262534" w:rsidRPr="00100168">
        <w:rPr>
          <w:rFonts w:ascii="Lato" w:hAnsi="Lato"/>
          <w:sz w:val="22"/>
          <w:szCs w:val="22"/>
        </w:rPr>
        <w:t>s</w:t>
      </w:r>
      <w:r w:rsidRPr="00100168">
        <w:rPr>
          <w:rFonts w:ascii="Lato" w:hAnsi="Lato"/>
          <w:sz w:val="22"/>
          <w:szCs w:val="22"/>
        </w:rPr>
        <w:t xml:space="preserve"> solicitud</w:t>
      </w:r>
      <w:r w:rsidR="00262534" w:rsidRPr="00100168">
        <w:rPr>
          <w:rFonts w:ascii="Lato" w:hAnsi="Lato"/>
          <w:sz w:val="22"/>
          <w:szCs w:val="22"/>
        </w:rPr>
        <w:t>es</w:t>
      </w:r>
      <w:r w:rsidRPr="00100168">
        <w:rPr>
          <w:rFonts w:ascii="Lato" w:hAnsi="Lato"/>
          <w:sz w:val="22"/>
          <w:szCs w:val="22"/>
        </w:rPr>
        <w:t xml:space="preserve"> tiene</w:t>
      </w:r>
      <w:r w:rsidR="00262534" w:rsidRPr="00100168">
        <w:rPr>
          <w:rFonts w:ascii="Lato" w:hAnsi="Lato"/>
          <w:sz w:val="22"/>
          <w:szCs w:val="22"/>
        </w:rPr>
        <w:t>n</w:t>
      </w:r>
      <w:r w:rsidRPr="00100168">
        <w:rPr>
          <w:rFonts w:ascii="Lato" w:hAnsi="Lato"/>
          <w:sz w:val="22"/>
          <w:szCs w:val="22"/>
        </w:rPr>
        <w:t xml:space="preserve"> relación con el acuerdo XIII/31/2025.9. emitido por este Cuerpo Colegiado, en el que se instruyó al Tesorero, el pago de dicho estímulo, conforme a la lista de servidores públicos de Base, que le remitiera el </w:t>
      </w:r>
      <w:proofErr w:type="gramStart"/>
      <w:r w:rsidRPr="00100168">
        <w:rPr>
          <w:rFonts w:ascii="Lato" w:hAnsi="Lato"/>
          <w:sz w:val="22"/>
          <w:szCs w:val="22"/>
        </w:rPr>
        <w:t>Jefe</w:t>
      </w:r>
      <w:proofErr w:type="gramEnd"/>
      <w:r w:rsidRPr="00100168">
        <w:rPr>
          <w:rFonts w:ascii="Lato" w:hAnsi="Lato"/>
          <w:sz w:val="22"/>
          <w:szCs w:val="22"/>
        </w:rPr>
        <w:t xml:space="preserve"> del Departamento de Recursos Humanos previa revisión y validación de los expedientes personales de las y los servidores públicos de base, pago que </w:t>
      </w:r>
      <w:r w:rsidR="00262534" w:rsidRPr="00100168">
        <w:rPr>
          <w:rFonts w:ascii="Lato" w:hAnsi="Lato"/>
          <w:sz w:val="22"/>
          <w:szCs w:val="22"/>
        </w:rPr>
        <w:t>deberá</w:t>
      </w:r>
      <w:r w:rsidRPr="00100168">
        <w:rPr>
          <w:rFonts w:ascii="Lato" w:hAnsi="Lato"/>
          <w:sz w:val="22"/>
          <w:szCs w:val="22"/>
        </w:rPr>
        <w:t xml:space="preserve"> realizarse en términos de la minuta adjunta al Convenio Laboral vigente; de igual forma, se precisa que mediante acuerdo XII/53/2024.3. este Órgano Colegiado, determinó que los pagos por concepto de estímulos a personal de Base, se realizarían en dos periodos, mayo y noviembre de cada año</w:t>
      </w:r>
      <w:r w:rsidR="007B1EAA" w:rsidRPr="00100168">
        <w:rPr>
          <w:rFonts w:ascii="Lato" w:hAnsi="Lato"/>
          <w:sz w:val="22"/>
          <w:szCs w:val="22"/>
        </w:rPr>
        <w:t xml:space="preserve">. En ese sentido, </w:t>
      </w:r>
      <w:r w:rsidRPr="00100168">
        <w:rPr>
          <w:rFonts w:ascii="Lato" w:hAnsi="Lato"/>
          <w:sz w:val="22"/>
          <w:szCs w:val="22"/>
        </w:rPr>
        <w:t xml:space="preserve">con fundamento en lo que establece el </w:t>
      </w:r>
      <w:r w:rsidRPr="00100168">
        <w:rPr>
          <w:rFonts w:ascii="Lato" w:hAnsi="Lato"/>
          <w:sz w:val="22"/>
          <w:szCs w:val="22"/>
        </w:rPr>
        <w:lastRenderedPageBreak/>
        <w:t>artículo 61 de la Ley Orgánica del Poder Judicial del Estado y conforme a la Minuta adjunta al Convenio Laboral vigente, se determina:</w:t>
      </w:r>
    </w:p>
    <w:p w14:paraId="79569C4A" w14:textId="7E2312F8" w:rsidR="00F36632" w:rsidRPr="00100168" w:rsidRDefault="00F36632" w:rsidP="00E67FDE">
      <w:pPr>
        <w:pStyle w:val="Prrafodelista"/>
        <w:numPr>
          <w:ilvl w:val="0"/>
          <w:numId w:val="23"/>
        </w:numPr>
        <w:tabs>
          <w:tab w:val="left" w:pos="5387"/>
        </w:tabs>
        <w:spacing w:after="0" w:line="480" w:lineRule="auto"/>
        <w:jc w:val="both"/>
        <w:rPr>
          <w:rFonts w:ascii="Lato" w:hAnsi="Lato"/>
        </w:rPr>
      </w:pPr>
      <w:r w:rsidRPr="00100168">
        <w:rPr>
          <w:rFonts w:ascii="Lato" w:hAnsi="Lato"/>
        </w:rPr>
        <w:t>Tomar conocimiento de</w:t>
      </w:r>
      <w:r w:rsidR="00262534" w:rsidRPr="00100168">
        <w:rPr>
          <w:rFonts w:ascii="Lato" w:hAnsi="Lato"/>
        </w:rPr>
        <w:t xml:space="preserve"> los</w:t>
      </w:r>
      <w:r w:rsidRPr="00100168">
        <w:rPr>
          <w:rFonts w:ascii="Lato" w:hAnsi="Lato"/>
        </w:rPr>
        <w:t xml:space="preserve"> escrito</w:t>
      </w:r>
      <w:r w:rsidR="00262534" w:rsidRPr="00100168">
        <w:rPr>
          <w:rFonts w:ascii="Lato" w:hAnsi="Lato"/>
        </w:rPr>
        <w:t>s</w:t>
      </w:r>
      <w:r w:rsidRPr="00100168">
        <w:rPr>
          <w:rFonts w:ascii="Lato" w:hAnsi="Lato"/>
        </w:rPr>
        <w:t xml:space="preserve"> y anexos de cuenta. </w:t>
      </w:r>
    </w:p>
    <w:p w14:paraId="0AB6C1E4" w14:textId="45438B61" w:rsidR="00F36632" w:rsidRPr="00100168" w:rsidRDefault="00F36632" w:rsidP="00E67FDE">
      <w:pPr>
        <w:pStyle w:val="Prrafodelista"/>
        <w:numPr>
          <w:ilvl w:val="0"/>
          <w:numId w:val="23"/>
        </w:numPr>
        <w:tabs>
          <w:tab w:val="left" w:pos="5387"/>
        </w:tabs>
        <w:spacing w:after="0" w:line="480" w:lineRule="auto"/>
        <w:jc w:val="both"/>
        <w:rPr>
          <w:rFonts w:ascii="Lato" w:hAnsi="Lato"/>
        </w:rPr>
      </w:pPr>
      <w:r w:rsidRPr="00100168">
        <w:rPr>
          <w:rFonts w:ascii="Lato" w:hAnsi="Lato"/>
        </w:rPr>
        <w:t xml:space="preserve">Turnar la documentación al </w:t>
      </w:r>
      <w:proofErr w:type="gramStart"/>
      <w:r w:rsidRPr="00100168">
        <w:rPr>
          <w:rFonts w:ascii="Lato" w:hAnsi="Lato"/>
        </w:rPr>
        <w:t>Jefe</w:t>
      </w:r>
      <w:proofErr w:type="gramEnd"/>
      <w:r w:rsidRPr="00100168">
        <w:rPr>
          <w:rFonts w:ascii="Lato" w:hAnsi="Lato"/>
        </w:rPr>
        <w:t xml:space="preserve"> del Departamento de Recursos Humanos dependiente de la Secretaría Ejecutiva, para efectos de revisión y validación de la solicitud de pago de </w:t>
      </w:r>
      <w:r w:rsidRPr="002C10E5">
        <w:rPr>
          <w:rFonts w:ascii="Lato" w:hAnsi="Lato"/>
        </w:rPr>
        <w:t>estímulos</w:t>
      </w:r>
      <w:r w:rsidRPr="00100168">
        <w:rPr>
          <w:rFonts w:ascii="Lato" w:hAnsi="Lato"/>
        </w:rPr>
        <w:t xml:space="preserve"> por antigüedad, tomando en consideración la fecha de </w:t>
      </w:r>
      <w:proofErr w:type="spellStart"/>
      <w:r w:rsidRPr="00100168">
        <w:rPr>
          <w:rFonts w:ascii="Lato" w:hAnsi="Lato"/>
        </w:rPr>
        <w:t>basificación</w:t>
      </w:r>
      <w:proofErr w:type="spellEnd"/>
      <w:r w:rsidRPr="00100168">
        <w:rPr>
          <w:rFonts w:ascii="Lato" w:hAnsi="Lato"/>
        </w:rPr>
        <w:t xml:space="preserve"> de las personas servidoras públicas, y hecho que sea, informar a la Tesorería</w:t>
      </w:r>
      <w:r w:rsidR="007B1EAA" w:rsidRPr="00100168">
        <w:rPr>
          <w:rFonts w:ascii="Lato" w:hAnsi="Lato"/>
        </w:rPr>
        <w:t xml:space="preserve"> de este Poder Judicial,</w:t>
      </w:r>
      <w:r w:rsidRPr="00100168">
        <w:rPr>
          <w:rFonts w:ascii="Lato" w:hAnsi="Lato"/>
        </w:rPr>
        <w:t xml:space="preserve"> para efectos </w:t>
      </w:r>
      <w:r w:rsidR="00354733" w:rsidRPr="00100168">
        <w:rPr>
          <w:rFonts w:ascii="Lato" w:hAnsi="Lato"/>
        </w:rPr>
        <w:t xml:space="preserve">del pago </w:t>
      </w:r>
      <w:r w:rsidRPr="00100168">
        <w:rPr>
          <w:rFonts w:ascii="Lato" w:hAnsi="Lato"/>
        </w:rPr>
        <w:t>correspondiente</w:t>
      </w:r>
      <w:r w:rsidR="00354733" w:rsidRPr="00100168">
        <w:rPr>
          <w:rFonts w:ascii="Lato" w:hAnsi="Lato"/>
        </w:rPr>
        <w:t>,</w:t>
      </w:r>
      <w:r w:rsidRPr="00100168">
        <w:rPr>
          <w:rFonts w:ascii="Lato" w:hAnsi="Lato"/>
        </w:rPr>
        <w:t xml:space="preserve"> mismo deberá realizar hasta el mes de noviembre del año en curso, en términos del acuerdo XII/53/2024.3</w:t>
      </w:r>
    </w:p>
    <w:p w14:paraId="2038F6CF" w14:textId="06688630" w:rsidR="00F36632" w:rsidRPr="00100168" w:rsidRDefault="00F36632" w:rsidP="00327FD4">
      <w:pPr>
        <w:tabs>
          <w:tab w:val="left" w:pos="5387"/>
        </w:tabs>
        <w:spacing w:after="0" w:line="480" w:lineRule="auto"/>
        <w:jc w:val="both"/>
        <w:rPr>
          <w:rFonts w:ascii="Lato" w:hAnsi="Lato"/>
        </w:rPr>
      </w:pPr>
      <w:r w:rsidRPr="00100168">
        <w:rPr>
          <w:rFonts w:ascii="Lato" w:hAnsi="Lato" w:cstheme="minorHAnsi"/>
          <w:bdr w:val="none" w:sz="0" w:space="0" w:color="auto" w:frame="1"/>
        </w:rPr>
        <w:t>Comuníquese esta determinación</w:t>
      </w:r>
      <w:r w:rsidRPr="00100168">
        <w:rPr>
          <w:rFonts w:ascii="Lato" w:hAnsi="Lato"/>
        </w:rPr>
        <w:t xml:space="preserve"> </w:t>
      </w:r>
      <w:r w:rsidRPr="00100168">
        <w:rPr>
          <w:rFonts w:ascii="Lato" w:hAnsi="Lato" w:cstheme="minorHAnsi"/>
          <w:bdr w:val="none" w:sz="0" w:space="0" w:color="auto" w:frame="1"/>
        </w:rPr>
        <w:t xml:space="preserve">al Tesorero del Poder Judicial del Estado, al </w:t>
      </w:r>
      <w:proofErr w:type="gramStart"/>
      <w:r w:rsidRPr="00100168">
        <w:rPr>
          <w:rFonts w:ascii="Lato" w:hAnsi="Lato" w:cstheme="minorHAnsi"/>
          <w:bdr w:val="none" w:sz="0" w:space="0" w:color="auto" w:frame="1"/>
        </w:rPr>
        <w:t>Jefe</w:t>
      </w:r>
      <w:proofErr w:type="gramEnd"/>
      <w:r w:rsidRPr="00100168">
        <w:rPr>
          <w:rFonts w:ascii="Lato" w:hAnsi="Lato" w:cstheme="minorHAnsi"/>
          <w:bdr w:val="none" w:sz="0" w:space="0" w:color="auto" w:frame="1"/>
        </w:rPr>
        <w:t xml:space="preserve"> del Departamento de Recursos Humanos dependiente de la Secretaría Ejecutiva y para su conocimiento y efectos legales correspondientes, </w:t>
      </w:r>
      <w:r w:rsidR="00354733" w:rsidRPr="00100168">
        <w:rPr>
          <w:rFonts w:ascii="Lato" w:hAnsi="Lato" w:cstheme="minorHAnsi"/>
          <w:bdr w:val="none" w:sz="0" w:space="0" w:color="auto" w:frame="1"/>
        </w:rPr>
        <w:t xml:space="preserve">así como a las peticionarias </w:t>
      </w:r>
      <w:r w:rsidRPr="00100168">
        <w:rPr>
          <w:rFonts w:ascii="Lato" w:hAnsi="Lato"/>
        </w:rPr>
        <w:t>para su debido conocimiento</w:t>
      </w:r>
      <w:r w:rsidR="00262534" w:rsidRPr="00100168">
        <w:rPr>
          <w:rFonts w:ascii="Lato" w:hAnsi="Lato"/>
        </w:rPr>
        <w:t xml:space="preserve"> en su lugar de adscripción.</w:t>
      </w:r>
      <w:r w:rsidR="00E71A00" w:rsidRPr="00100168">
        <w:rPr>
          <w:rFonts w:ascii="Lato" w:hAnsi="Lato"/>
        </w:rPr>
        <w:t xml:space="preserve">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73F50605" w14:textId="06E5F6BD" w:rsidR="00354733" w:rsidRPr="00100168" w:rsidRDefault="00354733" w:rsidP="00E71A00">
      <w:pPr>
        <w:pStyle w:val="NormalWeb"/>
        <w:spacing w:before="0" w:beforeAutospacing="0" w:after="0" w:afterAutospacing="0" w:line="480" w:lineRule="auto"/>
        <w:ind w:firstLine="708"/>
        <w:jc w:val="both"/>
        <w:rPr>
          <w:rFonts w:ascii="Lato" w:hAnsi="Lato"/>
          <w:b/>
          <w:bCs/>
          <w:sz w:val="22"/>
          <w:szCs w:val="22"/>
        </w:rPr>
      </w:pPr>
      <w:r w:rsidRPr="00100168">
        <w:rPr>
          <w:rFonts w:ascii="Lato" w:hAnsi="Lato"/>
          <w:b/>
          <w:bCs/>
          <w:sz w:val="22"/>
          <w:szCs w:val="22"/>
        </w:rPr>
        <w:t>ACUERDO XVII</w:t>
      </w:r>
      <w:r w:rsidR="003C3A98" w:rsidRPr="00100168">
        <w:rPr>
          <w:rFonts w:ascii="Lato" w:hAnsi="Lato"/>
          <w:b/>
          <w:bCs/>
          <w:sz w:val="22"/>
          <w:szCs w:val="22"/>
        </w:rPr>
        <w:t>I</w:t>
      </w:r>
      <w:r w:rsidRPr="00100168">
        <w:rPr>
          <w:rFonts w:ascii="Lato" w:hAnsi="Lato"/>
          <w:b/>
          <w:bCs/>
          <w:sz w:val="22"/>
          <w:szCs w:val="22"/>
        </w:rPr>
        <w:t xml:space="preserve">/74/2025.8. Oficio número 1742/2025, recibido el dieciséis de julio de dos mil veinticinco, signado por la Licenciada Karina Erazo Rodríguez </w:t>
      </w:r>
      <w:proofErr w:type="gramStart"/>
      <w:r w:rsidRPr="00100168">
        <w:rPr>
          <w:rFonts w:ascii="Lato" w:hAnsi="Lato"/>
          <w:b/>
          <w:bCs/>
          <w:sz w:val="22"/>
          <w:szCs w:val="22"/>
        </w:rPr>
        <w:t>y  Margarita</w:t>
      </w:r>
      <w:proofErr w:type="gramEnd"/>
      <w:r w:rsidRPr="00100168">
        <w:rPr>
          <w:rFonts w:ascii="Lato" w:hAnsi="Lato"/>
          <w:b/>
          <w:bCs/>
          <w:sz w:val="22"/>
          <w:szCs w:val="22"/>
        </w:rPr>
        <w:t xml:space="preserve"> Cabral Flores.</w:t>
      </w:r>
      <w:r w:rsidR="00E71A00" w:rsidRPr="00100168">
        <w:rPr>
          <w:rFonts w:ascii="Lato" w:hAnsi="Lato"/>
          <w:b/>
          <w:bCs/>
          <w:sz w:val="22"/>
          <w:szCs w:val="22"/>
        </w:rPr>
        <w:t xml:space="preserve"> - - - - - - - - - - - - - - - - - - - - - - - - - - - - - - </w:t>
      </w:r>
    </w:p>
    <w:p w14:paraId="225C3CD6" w14:textId="2B325000" w:rsidR="00354733" w:rsidRPr="00100168" w:rsidRDefault="00F561F2" w:rsidP="00327FD4">
      <w:pPr>
        <w:tabs>
          <w:tab w:val="left" w:pos="5387"/>
        </w:tabs>
        <w:spacing w:after="0" w:line="480" w:lineRule="auto"/>
        <w:jc w:val="both"/>
        <w:rPr>
          <w:rFonts w:ascii="Lato" w:hAnsi="Lato"/>
          <w:b/>
          <w:bCs/>
        </w:rPr>
      </w:pPr>
      <w:r w:rsidRPr="00100168">
        <w:rPr>
          <w:rFonts w:ascii="Lato" w:hAnsi="Lato"/>
          <w:b/>
          <w:bCs/>
        </w:rPr>
        <w:t xml:space="preserve"> </w:t>
      </w:r>
      <w:r w:rsidR="00354733" w:rsidRPr="00100168">
        <w:rPr>
          <w:rFonts w:ascii="Lato" w:hAnsi="Lato"/>
        </w:rPr>
        <w:t xml:space="preserve">Dada cuenta con el oficio de referencia, mediante el cual, remiten escrito signado por Adrián Daniel Erazo Rodríguez, solicitando licencia sin goce de sueldo, por el termino de dos meses a partir del quince de agosto del año en curso y en su lugar proponen a Adriana Gabriela Cisneros </w:t>
      </w:r>
      <w:proofErr w:type="spellStart"/>
      <w:r w:rsidR="00354733" w:rsidRPr="00100168">
        <w:rPr>
          <w:rFonts w:ascii="Lato" w:hAnsi="Lato"/>
        </w:rPr>
        <w:t>Tlapale</w:t>
      </w:r>
      <w:proofErr w:type="spellEnd"/>
      <w:r w:rsidR="00354733" w:rsidRPr="00100168">
        <w:rPr>
          <w:rFonts w:ascii="Lato" w:hAnsi="Lato"/>
        </w:rPr>
        <w:t>, para que de forma interina ocupe la plaza.</w:t>
      </w:r>
      <w:r w:rsidR="007B1EAA" w:rsidRPr="00100168">
        <w:rPr>
          <w:rFonts w:ascii="Lato" w:hAnsi="Lato"/>
        </w:rPr>
        <w:t xml:space="preserve"> </w:t>
      </w:r>
      <w:r w:rsidR="00354733" w:rsidRPr="00100168">
        <w:rPr>
          <w:rFonts w:ascii="Lato" w:hAnsi="Lato"/>
        </w:rPr>
        <w:t>En atención a lo anterior, con fundamento en lo que establece</w:t>
      </w:r>
      <w:r w:rsidR="00262534" w:rsidRPr="00100168">
        <w:rPr>
          <w:rFonts w:ascii="Lato" w:hAnsi="Lato"/>
        </w:rPr>
        <w:t>n los artículos</w:t>
      </w:r>
      <w:r w:rsidR="00354733" w:rsidRPr="00100168">
        <w:rPr>
          <w:rFonts w:ascii="Lato" w:hAnsi="Lato"/>
        </w:rPr>
        <w:t xml:space="preserve"> 36 fracción I de la Ley Laboral de los Servidores Públicos del Estado de Tlaxcala, 61 </w:t>
      </w:r>
      <w:r w:rsidR="00262534" w:rsidRPr="00100168">
        <w:rPr>
          <w:rFonts w:ascii="Lato" w:hAnsi="Lato"/>
        </w:rPr>
        <w:t xml:space="preserve">y </w:t>
      </w:r>
      <w:r w:rsidR="00354733" w:rsidRPr="00100168">
        <w:rPr>
          <w:rFonts w:ascii="Lato" w:hAnsi="Lato"/>
        </w:rPr>
        <w:t>68 fracción I, de la Ley Orgánica del Poder Judicial del Estado</w:t>
      </w:r>
      <w:r w:rsidR="00262534" w:rsidRPr="00100168">
        <w:rPr>
          <w:rFonts w:ascii="Lato" w:hAnsi="Lato"/>
        </w:rPr>
        <w:t xml:space="preserve">, </w:t>
      </w:r>
      <w:r w:rsidR="00354733" w:rsidRPr="00100168">
        <w:rPr>
          <w:rFonts w:ascii="Lato" w:hAnsi="Lato"/>
        </w:rPr>
        <w:t>se determina:</w:t>
      </w:r>
    </w:p>
    <w:p w14:paraId="47968FB8" w14:textId="32E2294A" w:rsidR="00354733" w:rsidRPr="00100168" w:rsidRDefault="00354733" w:rsidP="0072785A">
      <w:pPr>
        <w:pStyle w:val="Prrafodelista"/>
        <w:numPr>
          <w:ilvl w:val="0"/>
          <w:numId w:val="24"/>
        </w:numPr>
        <w:tabs>
          <w:tab w:val="left" w:pos="2552"/>
        </w:tabs>
        <w:spacing w:after="0" w:line="480" w:lineRule="auto"/>
        <w:jc w:val="both"/>
        <w:rPr>
          <w:rFonts w:ascii="Lato" w:hAnsi="Lato"/>
        </w:rPr>
      </w:pPr>
      <w:r w:rsidRPr="00100168">
        <w:rPr>
          <w:rFonts w:ascii="Lato" w:hAnsi="Lato"/>
        </w:rPr>
        <w:t>Tomar conocimiento del oficio de cuenta</w:t>
      </w:r>
      <w:r w:rsidR="00FA3957" w:rsidRPr="00100168">
        <w:rPr>
          <w:rFonts w:ascii="Lato" w:hAnsi="Lato"/>
        </w:rPr>
        <w:t>, al que anexan escrito.</w:t>
      </w:r>
    </w:p>
    <w:p w14:paraId="34B530B8" w14:textId="78624D3A" w:rsidR="00354733" w:rsidRPr="00100168" w:rsidRDefault="00354733" w:rsidP="00E67FDE">
      <w:pPr>
        <w:pStyle w:val="Prrafodelista"/>
        <w:numPr>
          <w:ilvl w:val="0"/>
          <w:numId w:val="24"/>
        </w:numPr>
        <w:tabs>
          <w:tab w:val="left" w:pos="5387"/>
        </w:tabs>
        <w:spacing w:after="0" w:line="480" w:lineRule="auto"/>
        <w:jc w:val="both"/>
        <w:rPr>
          <w:rFonts w:ascii="Lato" w:hAnsi="Lato"/>
        </w:rPr>
      </w:pPr>
      <w:r w:rsidRPr="00100168">
        <w:rPr>
          <w:rFonts w:ascii="Lato" w:hAnsi="Lato"/>
        </w:rPr>
        <w:lastRenderedPageBreak/>
        <w:t xml:space="preserve">Otorgar licencia sin goce de sueldo al servidor público Adrián Daniel Erazo Rodríguez, por el término de dos meses con efectos a partir del quince de agosto de dos mil veinticinco. </w:t>
      </w:r>
    </w:p>
    <w:p w14:paraId="281E3183" w14:textId="4EDD11F0" w:rsidR="00354733" w:rsidRPr="00100168" w:rsidRDefault="00354733" w:rsidP="00E67FDE">
      <w:pPr>
        <w:pStyle w:val="Prrafodelista"/>
        <w:numPr>
          <w:ilvl w:val="0"/>
          <w:numId w:val="24"/>
        </w:numPr>
        <w:tabs>
          <w:tab w:val="left" w:pos="5387"/>
        </w:tabs>
        <w:spacing w:after="0" w:line="480" w:lineRule="auto"/>
        <w:jc w:val="both"/>
        <w:rPr>
          <w:rFonts w:ascii="Lato" w:hAnsi="Lato"/>
        </w:rPr>
      </w:pPr>
      <w:r w:rsidRPr="00100168">
        <w:rPr>
          <w:rFonts w:ascii="Lato" w:hAnsi="Lato"/>
        </w:rPr>
        <w:t xml:space="preserve">Autorizar que la C. Adriana Gabriela Cisneros </w:t>
      </w:r>
      <w:proofErr w:type="spellStart"/>
      <w:r w:rsidRPr="00100168">
        <w:rPr>
          <w:rFonts w:ascii="Lato" w:hAnsi="Lato"/>
        </w:rPr>
        <w:t>Tlapale</w:t>
      </w:r>
      <w:proofErr w:type="spellEnd"/>
      <w:r w:rsidRPr="00100168">
        <w:rPr>
          <w:rFonts w:ascii="Lato" w:hAnsi="Lato"/>
        </w:rPr>
        <w:t xml:space="preserve">, </w:t>
      </w:r>
      <w:r w:rsidR="00262534" w:rsidRPr="00100168">
        <w:rPr>
          <w:rFonts w:ascii="Lato" w:hAnsi="Lato"/>
        </w:rPr>
        <w:t xml:space="preserve">continue cubriendo de manera interina la </w:t>
      </w:r>
      <w:r w:rsidRPr="00100168">
        <w:rPr>
          <w:rFonts w:ascii="Lato" w:hAnsi="Lato"/>
        </w:rPr>
        <w:t>plaza de</w:t>
      </w:r>
      <w:r w:rsidR="00262534" w:rsidRPr="00100168">
        <w:rPr>
          <w:rFonts w:ascii="Lato" w:hAnsi="Lato"/>
        </w:rPr>
        <w:t xml:space="preserve"> </w:t>
      </w:r>
      <w:r w:rsidRPr="00100168">
        <w:rPr>
          <w:rFonts w:ascii="Lato" w:hAnsi="Lato"/>
        </w:rPr>
        <w:t>Adrián Daniel Erazo Rodríguez, como Auxiliar Técnica nivel (3), adscrita al Juzgado de Control y de Juicio Oral del Distrito Judicial de Guridi y Alcocer, con efectos a partir del quince de agosto del año en curso y por el término que dure la licencia sin goce de sueldo otorgada al servidor público en cita, una vez concluido dicho periodo, causará la baja respectiva.</w:t>
      </w:r>
    </w:p>
    <w:p w14:paraId="33016B4D" w14:textId="4DAA0620" w:rsidR="00354733" w:rsidRPr="00100168" w:rsidRDefault="00354733" w:rsidP="00327FD4">
      <w:pPr>
        <w:tabs>
          <w:tab w:val="left" w:pos="5387"/>
        </w:tabs>
        <w:spacing w:after="0" w:line="480" w:lineRule="auto"/>
        <w:jc w:val="both"/>
        <w:rPr>
          <w:rFonts w:ascii="Lato" w:hAnsi="Lato"/>
        </w:rPr>
      </w:pPr>
      <w:r w:rsidRPr="00100168">
        <w:rPr>
          <w:rFonts w:ascii="Lato" w:hAnsi="Lato"/>
        </w:rPr>
        <w:t>Comuníquese esta determinación al Contralor y Tesorero del Poder Judicial del Estado, Directora de Recursos Humanos y Materiales dependiente de la Secretaría Ejecutiva, así como a l</w:t>
      </w:r>
      <w:r w:rsidR="00BC7FCA" w:rsidRPr="00100168">
        <w:rPr>
          <w:rFonts w:ascii="Lato" w:hAnsi="Lato"/>
        </w:rPr>
        <w:t>as</w:t>
      </w:r>
      <w:r w:rsidRPr="00100168">
        <w:rPr>
          <w:rFonts w:ascii="Lato" w:hAnsi="Lato"/>
        </w:rPr>
        <w:t xml:space="preserve"> peticionari</w:t>
      </w:r>
      <w:r w:rsidR="00BC7FCA" w:rsidRPr="00100168">
        <w:rPr>
          <w:rFonts w:ascii="Lato" w:hAnsi="Lato"/>
        </w:rPr>
        <w:t>a</w:t>
      </w:r>
      <w:r w:rsidRPr="00100168">
        <w:rPr>
          <w:rFonts w:ascii="Lato" w:hAnsi="Lato"/>
        </w:rPr>
        <w:t xml:space="preserve">s, para su conocimiento y efectos legales </w:t>
      </w:r>
      <w:proofErr w:type="gramStart"/>
      <w:r w:rsidRPr="00100168">
        <w:rPr>
          <w:rFonts w:ascii="Lato" w:hAnsi="Lato"/>
        </w:rPr>
        <w:t>correspondientes,  en</w:t>
      </w:r>
      <w:proofErr w:type="gramEnd"/>
      <w:r w:rsidRPr="00100168">
        <w:rPr>
          <w:rFonts w:ascii="Lato" w:hAnsi="Lato"/>
        </w:rPr>
        <w:t xml:space="preserve"> el domicilio oficial del Sindicato “7 de Mayo”, a través del </w:t>
      </w:r>
      <w:proofErr w:type="spellStart"/>
      <w:r w:rsidRPr="00100168">
        <w:rPr>
          <w:rFonts w:ascii="Lato" w:hAnsi="Lato"/>
        </w:rPr>
        <w:t>Diligenciario</w:t>
      </w:r>
      <w:proofErr w:type="spellEnd"/>
      <w:r w:rsidRPr="00100168">
        <w:rPr>
          <w:rFonts w:ascii="Lato" w:hAnsi="Lato"/>
        </w:rPr>
        <w:t xml:space="preserve"> adscrito a este Cuerpo Colegiado.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4B6CC67C" w14:textId="2A521992" w:rsidR="00C71429" w:rsidRPr="00100168" w:rsidRDefault="00C71429" w:rsidP="00E71A00">
      <w:pPr>
        <w:pStyle w:val="NormalWeb"/>
        <w:spacing w:before="0" w:beforeAutospacing="0" w:after="0" w:afterAutospacing="0" w:line="480" w:lineRule="auto"/>
        <w:ind w:firstLine="708"/>
        <w:jc w:val="both"/>
        <w:rPr>
          <w:rFonts w:ascii="Lato" w:hAnsi="Lato"/>
          <w:b/>
          <w:bCs/>
          <w:sz w:val="22"/>
          <w:szCs w:val="22"/>
        </w:rPr>
      </w:pPr>
      <w:r w:rsidRPr="00100168">
        <w:rPr>
          <w:rFonts w:ascii="Lato" w:hAnsi="Lato"/>
          <w:b/>
          <w:bCs/>
          <w:sz w:val="22"/>
          <w:szCs w:val="22"/>
        </w:rPr>
        <w:t>ACUERDO XVII</w:t>
      </w:r>
      <w:r w:rsidR="003C3A98" w:rsidRPr="00100168">
        <w:rPr>
          <w:rFonts w:ascii="Lato" w:hAnsi="Lato"/>
          <w:b/>
          <w:bCs/>
          <w:sz w:val="22"/>
          <w:szCs w:val="22"/>
        </w:rPr>
        <w:t>I</w:t>
      </w:r>
      <w:r w:rsidRPr="00100168">
        <w:rPr>
          <w:rFonts w:ascii="Lato" w:hAnsi="Lato"/>
          <w:b/>
          <w:bCs/>
          <w:sz w:val="22"/>
          <w:szCs w:val="22"/>
        </w:rPr>
        <w:t>/74/2025.9. Oficio número 17</w:t>
      </w:r>
      <w:r w:rsidR="00FA3957" w:rsidRPr="00100168">
        <w:rPr>
          <w:rFonts w:ascii="Lato" w:hAnsi="Lato"/>
          <w:b/>
          <w:bCs/>
          <w:sz w:val="22"/>
          <w:szCs w:val="22"/>
        </w:rPr>
        <w:t>63</w:t>
      </w:r>
      <w:r w:rsidRPr="00100168">
        <w:rPr>
          <w:rFonts w:ascii="Lato" w:hAnsi="Lato"/>
          <w:b/>
          <w:bCs/>
          <w:sz w:val="22"/>
          <w:szCs w:val="22"/>
        </w:rPr>
        <w:t xml:space="preserve">/2025, recibido el </w:t>
      </w:r>
      <w:r w:rsidR="001977CC" w:rsidRPr="00100168">
        <w:rPr>
          <w:rFonts w:ascii="Lato" w:hAnsi="Lato"/>
          <w:b/>
          <w:bCs/>
          <w:sz w:val="22"/>
          <w:szCs w:val="22"/>
        </w:rPr>
        <w:t xml:space="preserve">veinticinco </w:t>
      </w:r>
      <w:r w:rsidRPr="00100168">
        <w:rPr>
          <w:rFonts w:ascii="Lato" w:hAnsi="Lato"/>
          <w:b/>
          <w:bCs/>
          <w:sz w:val="22"/>
          <w:szCs w:val="22"/>
        </w:rPr>
        <w:t>de julio de dos mil veinticinco, signado por la Licenciada Karina Erazo Rodríguez y Margarita Cabral Flores.</w:t>
      </w:r>
      <w:r w:rsidR="00E71A00" w:rsidRPr="00100168">
        <w:rPr>
          <w:rFonts w:ascii="Lato" w:hAnsi="Lato"/>
          <w:b/>
          <w:bCs/>
          <w:sz w:val="22"/>
          <w:szCs w:val="22"/>
        </w:rPr>
        <w:t xml:space="preserve"> - - - - - - - - - - - - - - - - - - - - - - - - - - - - - - </w:t>
      </w:r>
    </w:p>
    <w:p w14:paraId="70E3DB59" w14:textId="0AA04E28" w:rsidR="00C71429" w:rsidRPr="00100168" w:rsidRDefault="00C71429"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Dada cuenta con el oficio de referencia, mediante el cual, solicitan se autorice realizar cambio de readscripción del C. </w:t>
      </w:r>
      <w:r w:rsidR="001977CC" w:rsidRPr="00100168">
        <w:rPr>
          <w:rFonts w:ascii="Lato" w:hAnsi="Lato"/>
          <w:sz w:val="22"/>
          <w:szCs w:val="22"/>
        </w:rPr>
        <w:t>J</w:t>
      </w:r>
      <w:r w:rsidRPr="00100168">
        <w:rPr>
          <w:rFonts w:ascii="Lato" w:hAnsi="Lato"/>
          <w:sz w:val="22"/>
          <w:szCs w:val="22"/>
        </w:rPr>
        <w:t>uan Ramón Martínez Curiel, quien se encuentra adscrito al Tribunal de Enjuiciamiento del Juzgado de Control y de Juicio Oral del Distrito Judicial de Sánchez Piedras y Especializado en Justicia para Adolescentes, en atención a</w:t>
      </w:r>
      <w:r w:rsidR="00470BD8" w:rsidRPr="00100168">
        <w:rPr>
          <w:rFonts w:ascii="Lato" w:hAnsi="Lato"/>
          <w:sz w:val="22"/>
          <w:szCs w:val="22"/>
        </w:rPr>
        <w:t xml:space="preserve">l domicilio particular de dicho servidor público. </w:t>
      </w:r>
    </w:p>
    <w:p w14:paraId="08AC47C3" w14:textId="6E10FFEA" w:rsidR="00470BD8" w:rsidRPr="00100168" w:rsidRDefault="008F3EB7" w:rsidP="00327FD4">
      <w:pPr>
        <w:tabs>
          <w:tab w:val="left" w:pos="5387"/>
        </w:tabs>
        <w:spacing w:after="0" w:line="480" w:lineRule="auto"/>
        <w:jc w:val="both"/>
        <w:rPr>
          <w:rFonts w:ascii="Lato" w:hAnsi="Lato"/>
        </w:rPr>
      </w:pPr>
      <w:r w:rsidRPr="00100168">
        <w:rPr>
          <w:rFonts w:ascii="Lato" w:hAnsi="Lato"/>
        </w:rPr>
        <w:t xml:space="preserve">Al respecto, </w:t>
      </w:r>
      <w:r w:rsidR="001977CC" w:rsidRPr="00100168">
        <w:rPr>
          <w:rFonts w:ascii="Lato" w:hAnsi="Lato"/>
        </w:rPr>
        <w:t xml:space="preserve">debe indicarse a las peticionarias que no existen plazas vacantes en los Distritos Judiciales de Zaragoza y Xicohténcatl, para realizar un cambio de adscripción del servidor público atendiendo al lugar en que radica, sin embargo, en caso de existir </w:t>
      </w:r>
      <w:r w:rsidR="00BF24C8" w:rsidRPr="00100168">
        <w:rPr>
          <w:rFonts w:ascii="Lato" w:hAnsi="Lato"/>
        </w:rPr>
        <w:t>alguna propuesta de</w:t>
      </w:r>
      <w:r w:rsidR="001977CC" w:rsidRPr="00100168">
        <w:rPr>
          <w:rFonts w:ascii="Lato" w:hAnsi="Lato"/>
        </w:rPr>
        <w:t xml:space="preserve"> permuta con algún servidor público de base, </w:t>
      </w:r>
      <w:r w:rsidR="00BF24C8" w:rsidRPr="00100168">
        <w:rPr>
          <w:rFonts w:ascii="Lato" w:hAnsi="Lato"/>
        </w:rPr>
        <w:t xml:space="preserve">este Órgano Colegiado, podrá estar en posibilidad de autorizarlo, en consecuencia, </w:t>
      </w:r>
      <w:r w:rsidR="00470BD8" w:rsidRPr="00100168">
        <w:rPr>
          <w:rFonts w:ascii="Lato" w:hAnsi="Lato"/>
        </w:rPr>
        <w:t xml:space="preserve">con fundamento en lo que establecen los artículos 61 y 68 fracción I de la Ley Orgánica del Poder Judicial del Estado, se determina: </w:t>
      </w:r>
    </w:p>
    <w:p w14:paraId="573CDC7F" w14:textId="2083936A" w:rsidR="00C71429" w:rsidRPr="00100168" w:rsidRDefault="00470BD8" w:rsidP="00E67FDE">
      <w:pPr>
        <w:pStyle w:val="Prrafodelista"/>
        <w:numPr>
          <w:ilvl w:val="0"/>
          <w:numId w:val="25"/>
        </w:numPr>
        <w:tabs>
          <w:tab w:val="left" w:pos="5387"/>
        </w:tabs>
        <w:spacing w:after="0" w:line="480" w:lineRule="auto"/>
        <w:jc w:val="both"/>
        <w:rPr>
          <w:rFonts w:ascii="Lato" w:hAnsi="Lato"/>
        </w:rPr>
      </w:pPr>
      <w:r w:rsidRPr="00100168">
        <w:rPr>
          <w:rFonts w:ascii="Lato" w:hAnsi="Lato"/>
        </w:rPr>
        <w:lastRenderedPageBreak/>
        <w:t>Tomar conocimiento del oficio de cuenta.</w:t>
      </w:r>
    </w:p>
    <w:p w14:paraId="0F05ED7E" w14:textId="66D81BBF" w:rsidR="00470BD8" w:rsidRPr="00100168" w:rsidRDefault="001977CC" w:rsidP="00E67FDE">
      <w:pPr>
        <w:pStyle w:val="Prrafodelista"/>
        <w:numPr>
          <w:ilvl w:val="0"/>
          <w:numId w:val="25"/>
        </w:numPr>
        <w:tabs>
          <w:tab w:val="left" w:pos="5387"/>
        </w:tabs>
        <w:spacing w:after="0" w:line="480" w:lineRule="auto"/>
        <w:jc w:val="both"/>
        <w:rPr>
          <w:rFonts w:ascii="Lato" w:hAnsi="Lato"/>
        </w:rPr>
      </w:pPr>
      <w:r w:rsidRPr="00100168">
        <w:rPr>
          <w:rFonts w:ascii="Lato" w:hAnsi="Lato"/>
        </w:rPr>
        <w:t>No autorizar favorable la petición.</w:t>
      </w:r>
    </w:p>
    <w:p w14:paraId="502D32CC" w14:textId="1B6FA6A1" w:rsidR="00470BD8" w:rsidRPr="00100168" w:rsidRDefault="00470BD8" w:rsidP="00327FD4">
      <w:pPr>
        <w:tabs>
          <w:tab w:val="left" w:pos="5387"/>
        </w:tabs>
        <w:spacing w:after="0" w:line="480" w:lineRule="auto"/>
        <w:jc w:val="both"/>
        <w:rPr>
          <w:rFonts w:ascii="Lato" w:hAnsi="Lato" w:cstheme="minorHAnsi"/>
        </w:rPr>
      </w:pPr>
      <w:r w:rsidRPr="00100168">
        <w:rPr>
          <w:rFonts w:ascii="Lato" w:hAnsi="Lato"/>
        </w:rPr>
        <w:t xml:space="preserve">Comuníquese esta determinación a las peticionarias, para su conocimiento y efectos legales correspondientes, en el domicilio oficial del Sindicato “7 de </w:t>
      </w:r>
      <w:proofErr w:type="gramStart"/>
      <w:r w:rsidRPr="00100168">
        <w:rPr>
          <w:rFonts w:ascii="Lato" w:hAnsi="Lato"/>
        </w:rPr>
        <w:t>Mayo</w:t>
      </w:r>
      <w:proofErr w:type="gramEnd"/>
      <w:r w:rsidRPr="00100168">
        <w:rPr>
          <w:rFonts w:ascii="Lato" w:hAnsi="Lato"/>
        </w:rPr>
        <w:t xml:space="preserve">”, a través del </w:t>
      </w:r>
      <w:proofErr w:type="spellStart"/>
      <w:r w:rsidRPr="00100168">
        <w:rPr>
          <w:rFonts w:ascii="Lato" w:hAnsi="Lato"/>
        </w:rPr>
        <w:t>Diligenciario</w:t>
      </w:r>
      <w:proofErr w:type="spellEnd"/>
      <w:r w:rsidRPr="00100168">
        <w:rPr>
          <w:rFonts w:ascii="Lato" w:hAnsi="Lato"/>
        </w:rPr>
        <w:t xml:space="preserve"> adscrito a este Cuerpo Colegiado.</w:t>
      </w:r>
      <w:r w:rsidR="00E71A00" w:rsidRPr="00100168">
        <w:rPr>
          <w:rFonts w:ascii="Lato" w:hAnsi="Lato"/>
        </w:rPr>
        <w:t xml:space="preserve">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3EE142E1" w14:textId="3BC72E36" w:rsidR="00470BD8" w:rsidRPr="00100168" w:rsidRDefault="00E71A00" w:rsidP="00327FD4">
      <w:pPr>
        <w:tabs>
          <w:tab w:val="left" w:pos="5387"/>
        </w:tabs>
        <w:spacing w:after="0" w:line="480" w:lineRule="auto"/>
        <w:jc w:val="both"/>
        <w:rPr>
          <w:rFonts w:ascii="Lato" w:hAnsi="Lato"/>
          <w:b/>
          <w:bCs/>
        </w:rPr>
      </w:pPr>
      <w:r w:rsidRPr="00100168">
        <w:rPr>
          <w:rFonts w:ascii="Lato" w:hAnsi="Lato"/>
          <w:b/>
          <w:bCs/>
        </w:rPr>
        <w:t xml:space="preserve">            </w:t>
      </w:r>
      <w:r w:rsidR="00470BD8" w:rsidRPr="00100168">
        <w:rPr>
          <w:rFonts w:ascii="Lato" w:hAnsi="Lato"/>
          <w:b/>
          <w:bCs/>
        </w:rPr>
        <w:t>ACUERDO XVII</w:t>
      </w:r>
      <w:r w:rsidR="003C3A98" w:rsidRPr="00100168">
        <w:rPr>
          <w:rFonts w:ascii="Lato" w:hAnsi="Lato"/>
          <w:b/>
          <w:bCs/>
        </w:rPr>
        <w:t>I</w:t>
      </w:r>
      <w:r w:rsidR="00470BD8" w:rsidRPr="00100168">
        <w:rPr>
          <w:rFonts w:ascii="Lato" w:hAnsi="Lato"/>
          <w:b/>
          <w:bCs/>
        </w:rPr>
        <w:t>/74/2025.10. Escrito recibido el quince de julio de dos mil veinticinco, signado por el Licenciado Rogelio Hernández Felipe, Juez Interino adscrito al Tribunal de Enjuiciamiento Colegiado con competencia en todo el Estado de Tlaxcala.</w:t>
      </w:r>
      <w:r w:rsidRPr="00100168">
        <w:rPr>
          <w:rFonts w:ascii="Lato" w:hAnsi="Lato"/>
          <w:b/>
          <w:bCs/>
        </w:rPr>
        <w:t xml:space="preserve"> - - - - - - - - - - - - - - - - - - - - - - - - - - - - - - - - - - - - - </w:t>
      </w:r>
    </w:p>
    <w:p w14:paraId="73AA4539" w14:textId="106430D3" w:rsidR="00F037A9" w:rsidRPr="00100168" w:rsidRDefault="00F037A9" w:rsidP="00327FD4">
      <w:pPr>
        <w:tabs>
          <w:tab w:val="left" w:pos="5387"/>
        </w:tabs>
        <w:spacing w:after="0" w:line="480" w:lineRule="auto"/>
        <w:jc w:val="both"/>
        <w:rPr>
          <w:rFonts w:ascii="Lato" w:hAnsi="Lato"/>
          <w:b/>
        </w:rPr>
      </w:pPr>
      <w:r w:rsidRPr="00100168">
        <w:rPr>
          <w:rFonts w:ascii="Lato" w:hAnsi="Lato"/>
          <w:bCs/>
        </w:rPr>
        <w:t>Da</w:t>
      </w:r>
      <w:r w:rsidRPr="00100168">
        <w:rPr>
          <w:rFonts w:ascii="Lato" w:hAnsi="Lato"/>
        </w:rPr>
        <w:t xml:space="preserve">da cuenta con el escrito de referencia, mediante el cual, el Licenciado Rogelio Hernández Felipe, Juez Interino adscrito al Tribunal de Enjuiciamiento Colegiado con competencia en todo el Estado de Tlaxcala, manifiesta que </w:t>
      </w:r>
      <w:r w:rsidR="008554C1" w:rsidRPr="00100168">
        <w:rPr>
          <w:rFonts w:ascii="Lato" w:hAnsi="Lato"/>
        </w:rPr>
        <w:t>s</w:t>
      </w:r>
      <w:r w:rsidRPr="00100168">
        <w:rPr>
          <w:rFonts w:ascii="Lato" w:hAnsi="Lato"/>
        </w:rPr>
        <w:t xml:space="preserve">u deseo libre y voluntario </w:t>
      </w:r>
      <w:r w:rsidR="008554C1" w:rsidRPr="00100168">
        <w:rPr>
          <w:rFonts w:ascii="Lato" w:hAnsi="Lato"/>
        </w:rPr>
        <w:t>de s</w:t>
      </w:r>
      <w:r w:rsidRPr="00100168">
        <w:rPr>
          <w:rFonts w:ascii="Lato" w:hAnsi="Lato"/>
        </w:rPr>
        <w:t>olicitar su baja con efectos inmediatos, al sistema de aportaciones al Fondo de Pensiones Civiles del Estado de Tlaxcala, con la finalidad de que se cancelen los descuentos por ese concepto.</w:t>
      </w:r>
      <w:r w:rsidR="008554C1" w:rsidRPr="00100168">
        <w:rPr>
          <w:rFonts w:ascii="Lato" w:hAnsi="Lato"/>
        </w:rPr>
        <w:t xml:space="preserve"> </w:t>
      </w:r>
      <w:r w:rsidRPr="00100168">
        <w:rPr>
          <w:rFonts w:ascii="Lato" w:hAnsi="Lato" w:cstheme="minorHAnsi"/>
        </w:rPr>
        <w:t>En atención a lo anterior, previo análisis a la petición planteada por el servidor público que nos ocupa, y en observancia al a</w:t>
      </w:r>
      <w:r w:rsidRPr="00100168">
        <w:rPr>
          <w:rFonts w:ascii="Lato" w:hAnsi="Lato" w:cstheme="minorHAnsi"/>
          <w:bdr w:val="none" w:sz="0" w:space="0" w:color="auto" w:frame="1"/>
        </w:rPr>
        <w:t>rtículo 46, fracción V de la Ley Laboral de los Servidores Públicos del Estado de Tlaxcala y sus Municipios, del que se advierte que,  la obligación de cotizar a Pensiones Civiles del Estado, no es absoluta, ya que para ello es indispensable el consentimiento del servidor público; ahora bien, en el presente caso, se tiene su manifestación expresa, para ser dado de baja del fondo de pensiones civiles, por lo que, con fundamento en los artículos</w:t>
      </w:r>
      <w:r w:rsidRPr="00100168">
        <w:rPr>
          <w:rFonts w:ascii="Lato" w:hAnsi="Lato" w:cstheme="minorHAnsi"/>
        </w:rPr>
        <w:t xml:space="preserve"> 61 y 68 fracción I, de la Ley Orgánica del Poder Judicial del Estado; y 15</w:t>
      </w:r>
      <w:r w:rsidRPr="00100168">
        <w:rPr>
          <w:rFonts w:ascii="Lato" w:hAnsi="Lato" w:cstheme="minorHAnsi"/>
          <w:bdr w:val="none" w:sz="0" w:space="0" w:color="auto" w:frame="1"/>
        </w:rPr>
        <w:t xml:space="preserve"> de la Ley de Pensiones Civiles del Estado</w:t>
      </w:r>
      <w:r w:rsidRPr="00100168">
        <w:rPr>
          <w:rFonts w:ascii="Lato" w:hAnsi="Lato" w:cstheme="minorHAnsi"/>
        </w:rPr>
        <w:t xml:space="preserve"> se determina:</w:t>
      </w:r>
    </w:p>
    <w:p w14:paraId="662E9158" w14:textId="77777777" w:rsidR="00F037A9" w:rsidRPr="00100168" w:rsidRDefault="00F037A9" w:rsidP="00E67FDE">
      <w:pPr>
        <w:pStyle w:val="Prrafodelista"/>
        <w:numPr>
          <w:ilvl w:val="0"/>
          <w:numId w:val="26"/>
        </w:numPr>
        <w:spacing w:after="0" w:line="480" w:lineRule="auto"/>
        <w:ind w:left="851"/>
        <w:jc w:val="both"/>
        <w:rPr>
          <w:rFonts w:ascii="Lato" w:hAnsi="Lato" w:cstheme="minorHAnsi"/>
        </w:rPr>
      </w:pPr>
      <w:r w:rsidRPr="00100168">
        <w:rPr>
          <w:rFonts w:ascii="Lato" w:hAnsi="Lato" w:cstheme="minorHAnsi"/>
        </w:rPr>
        <w:t>Tomar conocimiento del escrito de cuenta.</w:t>
      </w:r>
    </w:p>
    <w:p w14:paraId="238ABDB4" w14:textId="6D7A32EC" w:rsidR="00F037A9" w:rsidRPr="00100168" w:rsidRDefault="00F037A9" w:rsidP="00E67FDE">
      <w:pPr>
        <w:pStyle w:val="Prrafodelista"/>
        <w:numPr>
          <w:ilvl w:val="0"/>
          <w:numId w:val="26"/>
        </w:numPr>
        <w:spacing w:after="0" w:line="480" w:lineRule="auto"/>
        <w:ind w:left="851"/>
        <w:jc w:val="both"/>
        <w:rPr>
          <w:rFonts w:ascii="Lato" w:hAnsi="Lato" w:cstheme="minorHAnsi"/>
        </w:rPr>
      </w:pPr>
      <w:r w:rsidRPr="00100168">
        <w:rPr>
          <w:rFonts w:ascii="Lato" w:hAnsi="Lato" w:cstheme="minorHAnsi"/>
        </w:rPr>
        <w:t xml:space="preserve">Autorizar al </w:t>
      </w:r>
      <w:r w:rsidRPr="00100168">
        <w:rPr>
          <w:rFonts w:ascii="Lato" w:hAnsi="Lato"/>
        </w:rPr>
        <w:t xml:space="preserve">Licenciado Rogelio Hernández Felipe, Juez Interino adscrito al Tribunal de Enjuiciamiento Colegiado con competencia en todo el Estado de Tlaxcala, </w:t>
      </w:r>
      <w:r w:rsidRPr="00100168">
        <w:rPr>
          <w:rFonts w:ascii="Lato" w:hAnsi="Lato" w:cstheme="minorHAnsi"/>
        </w:rPr>
        <w:t xml:space="preserve">dejar de cotizar al “Fondo de Pensiones Civiles”, a partir de la primera quincena del mes de agosto de dos mil veinticinco, </w:t>
      </w:r>
      <w:r w:rsidRPr="00100168">
        <w:rPr>
          <w:rFonts w:ascii="Lato" w:hAnsi="Lato" w:cstheme="minorHAnsi"/>
        </w:rPr>
        <w:lastRenderedPageBreak/>
        <w:t>como consecuencia, el área de Tesorería del Poder Judicial del Estado, deberá realizar los trámites correspondientes, para dejar de descontarle de su nómina por dicho concepto</w:t>
      </w:r>
      <w:r w:rsidRPr="00100168">
        <w:rPr>
          <w:rFonts w:ascii="Lato" w:hAnsi="Lato" w:cstheme="minorHAnsi"/>
          <w:bCs/>
        </w:rPr>
        <w:t>.</w:t>
      </w:r>
    </w:p>
    <w:p w14:paraId="72489071" w14:textId="1DF0A08E" w:rsidR="00470BD8" w:rsidRPr="00100168" w:rsidRDefault="00F037A9" w:rsidP="00327FD4">
      <w:pPr>
        <w:tabs>
          <w:tab w:val="left" w:pos="5387"/>
        </w:tabs>
        <w:spacing w:after="0" w:line="480" w:lineRule="auto"/>
        <w:jc w:val="both"/>
        <w:rPr>
          <w:rFonts w:ascii="Lato" w:hAnsi="Lato" w:cstheme="minorHAnsi"/>
        </w:rPr>
      </w:pPr>
      <w:r w:rsidRPr="00100168">
        <w:rPr>
          <w:rFonts w:ascii="Lato" w:hAnsi="Lato" w:cstheme="minorHAnsi"/>
        </w:rPr>
        <w:t>Comuníquese esta determinación al Tesorero del Poder Judicial del Estado, para su conocimiento y efectos legales correspondientes, así como al peticionario para su conocimiento y efectos correspondientes, en su lugar de adscripción.</w:t>
      </w:r>
      <w:r w:rsidR="00E71A00" w:rsidRPr="00100168">
        <w:rPr>
          <w:rFonts w:ascii="Lato" w:hAnsi="Lato" w:cstheme="minorHAnsi"/>
        </w:rPr>
        <w:t xml:space="preserve">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24AB7185" w14:textId="06691975" w:rsidR="00F037A9" w:rsidRPr="00100168" w:rsidRDefault="00E71A00" w:rsidP="00327FD4">
      <w:pPr>
        <w:tabs>
          <w:tab w:val="left" w:pos="5387"/>
        </w:tabs>
        <w:spacing w:after="0" w:line="480" w:lineRule="auto"/>
        <w:jc w:val="both"/>
        <w:rPr>
          <w:rFonts w:ascii="Lato" w:hAnsi="Lato"/>
          <w:b/>
          <w:bCs/>
        </w:rPr>
      </w:pPr>
      <w:r w:rsidRPr="00100168">
        <w:rPr>
          <w:rFonts w:ascii="Lato" w:hAnsi="Lato"/>
          <w:b/>
          <w:bCs/>
        </w:rPr>
        <w:t xml:space="preserve">            </w:t>
      </w:r>
      <w:r w:rsidR="00F037A9" w:rsidRPr="00100168">
        <w:rPr>
          <w:rFonts w:ascii="Lato" w:hAnsi="Lato"/>
          <w:b/>
          <w:bCs/>
        </w:rPr>
        <w:t>ACUERDO XVII</w:t>
      </w:r>
      <w:r w:rsidR="003C3A98" w:rsidRPr="00100168">
        <w:rPr>
          <w:rFonts w:ascii="Lato" w:hAnsi="Lato"/>
          <w:b/>
          <w:bCs/>
        </w:rPr>
        <w:t>I</w:t>
      </w:r>
      <w:r w:rsidR="00F037A9" w:rsidRPr="00100168">
        <w:rPr>
          <w:rFonts w:ascii="Lato" w:hAnsi="Lato"/>
          <w:b/>
          <w:bCs/>
        </w:rPr>
        <w:t>/74/2025.11.</w:t>
      </w:r>
      <w:r w:rsidR="004D7E98" w:rsidRPr="00100168">
        <w:rPr>
          <w:rFonts w:ascii="Lato" w:hAnsi="Lato"/>
          <w:b/>
          <w:bCs/>
        </w:rPr>
        <w:t xml:space="preserve"> Escrito recibido el catorce de julio de dos mil veinticinco, signado por Claudia Sánchez Pérez.</w:t>
      </w:r>
      <w:r w:rsidRPr="00100168">
        <w:rPr>
          <w:rFonts w:ascii="Lato" w:hAnsi="Lato"/>
          <w:b/>
          <w:bCs/>
        </w:rPr>
        <w:t xml:space="preserve"> - - - - - - - - - - - - - - - - - - - - </w:t>
      </w:r>
    </w:p>
    <w:p w14:paraId="0AC243AA" w14:textId="37FAB4EC" w:rsidR="004D7E98" w:rsidRPr="00100168" w:rsidRDefault="004D7E98" w:rsidP="00327FD4">
      <w:pPr>
        <w:tabs>
          <w:tab w:val="left" w:pos="5387"/>
        </w:tabs>
        <w:spacing w:after="0" w:line="480" w:lineRule="auto"/>
        <w:jc w:val="both"/>
        <w:rPr>
          <w:rFonts w:ascii="Lato" w:hAnsi="Lato"/>
        </w:rPr>
      </w:pPr>
      <w:r w:rsidRPr="00100168">
        <w:rPr>
          <w:rFonts w:ascii="Lato" w:hAnsi="Lato"/>
        </w:rPr>
        <w:t xml:space="preserve">Dada cuenta con el </w:t>
      </w:r>
      <w:r w:rsidR="00BF24C8" w:rsidRPr="00100168">
        <w:rPr>
          <w:rFonts w:ascii="Lato" w:hAnsi="Lato"/>
        </w:rPr>
        <w:t>escrito</w:t>
      </w:r>
      <w:r w:rsidRPr="00100168">
        <w:rPr>
          <w:rFonts w:ascii="Lato" w:hAnsi="Lato"/>
        </w:rPr>
        <w:t xml:space="preserve"> de referencia, mediante el cual, solicita se le expida copia certificada de los tres últimos recib</w:t>
      </w:r>
      <w:r w:rsidR="00BF24C8" w:rsidRPr="00100168">
        <w:rPr>
          <w:rFonts w:ascii="Lato" w:hAnsi="Lato"/>
        </w:rPr>
        <w:t xml:space="preserve">os </w:t>
      </w:r>
      <w:r w:rsidRPr="00100168">
        <w:rPr>
          <w:rFonts w:ascii="Lato" w:hAnsi="Lato"/>
        </w:rPr>
        <w:t>de pago de su hija quien en vida respondió al nombre de Rosario de la Rosa Sánchez.</w:t>
      </w:r>
      <w:r w:rsidR="008554C1" w:rsidRPr="00100168">
        <w:rPr>
          <w:rFonts w:ascii="Lato" w:hAnsi="Lato"/>
        </w:rPr>
        <w:t xml:space="preserve"> </w:t>
      </w:r>
      <w:r w:rsidRPr="00100168">
        <w:rPr>
          <w:rFonts w:ascii="Lato" w:hAnsi="Lato"/>
        </w:rPr>
        <w:t>En atención a lo anterior</w:t>
      </w:r>
      <w:r w:rsidR="00BF24C8" w:rsidRPr="00100168">
        <w:rPr>
          <w:rFonts w:ascii="Lato" w:hAnsi="Lato"/>
        </w:rPr>
        <w:t xml:space="preserve">, </w:t>
      </w:r>
      <w:r w:rsidRPr="00100168">
        <w:rPr>
          <w:rFonts w:ascii="Lato" w:hAnsi="Lato"/>
        </w:rPr>
        <w:t xml:space="preserve">con fundamento en lo que establecen los artículos 61, 77 de la Ley Orgánica del Poder Judicial del Estado; </w:t>
      </w:r>
      <w:r w:rsidR="00BF24C8" w:rsidRPr="00100168">
        <w:rPr>
          <w:rFonts w:ascii="Lato" w:hAnsi="Lato"/>
        </w:rPr>
        <w:t xml:space="preserve">y </w:t>
      </w:r>
      <w:r w:rsidRPr="00100168">
        <w:rPr>
          <w:rFonts w:ascii="Lato" w:hAnsi="Lato"/>
        </w:rPr>
        <w:t>82 fracción V del Reglamento del Consejo de la Judicatura del Estado, se determina:</w:t>
      </w:r>
    </w:p>
    <w:p w14:paraId="168BD9A8" w14:textId="0DA23E1D" w:rsidR="004D7E98" w:rsidRPr="00100168" w:rsidRDefault="004D7E98" w:rsidP="00E67FDE">
      <w:pPr>
        <w:pStyle w:val="Prrafodelista"/>
        <w:numPr>
          <w:ilvl w:val="0"/>
          <w:numId w:val="27"/>
        </w:numPr>
        <w:tabs>
          <w:tab w:val="left" w:pos="5387"/>
        </w:tabs>
        <w:spacing w:after="0" w:line="480" w:lineRule="auto"/>
        <w:jc w:val="both"/>
        <w:rPr>
          <w:rFonts w:ascii="Lato" w:hAnsi="Lato" w:cstheme="minorHAnsi"/>
        </w:rPr>
      </w:pPr>
      <w:r w:rsidRPr="00100168">
        <w:rPr>
          <w:rFonts w:ascii="Lato" w:hAnsi="Lato" w:cstheme="minorHAnsi"/>
        </w:rPr>
        <w:t xml:space="preserve">Tomar conocimiento del </w:t>
      </w:r>
      <w:r w:rsidR="00BF24C8" w:rsidRPr="00100168">
        <w:rPr>
          <w:rFonts w:ascii="Lato" w:hAnsi="Lato" w:cstheme="minorHAnsi"/>
        </w:rPr>
        <w:t xml:space="preserve">escrito </w:t>
      </w:r>
      <w:r w:rsidRPr="00100168">
        <w:rPr>
          <w:rFonts w:ascii="Lato" w:hAnsi="Lato" w:cstheme="minorHAnsi"/>
        </w:rPr>
        <w:t>de cuenta.</w:t>
      </w:r>
    </w:p>
    <w:p w14:paraId="5F265FAB" w14:textId="77777777" w:rsidR="00A12D40" w:rsidRPr="00100168" w:rsidRDefault="004D7E98" w:rsidP="00E67FDE">
      <w:pPr>
        <w:pStyle w:val="Prrafodelista"/>
        <w:numPr>
          <w:ilvl w:val="0"/>
          <w:numId w:val="27"/>
        </w:numPr>
        <w:tabs>
          <w:tab w:val="left" w:pos="5387"/>
        </w:tabs>
        <w:spacing w:after="0" w:line="480" w:lineRule="auto"/>
        <w:jc w:val="both"/>
        <w:rPr>
          <w:rFonts w:ascii="Lato" w:hAnsi="Lato" w:cstheme="minorHAnsi"/>
        </w:rPr>
      </w:pPr>
      <w:r w:rsidRPr="00100168">
        <w:rPr>
          <w:rFonts w:ascii="Lato" w:hAnsi="Lato" w:cstheme="minorHAnsi"/>
        </w:rPr>
        <w:t>Instruir al Tesorero del Poder Judicial del Estado, para que, realic</w:t>
      </w:r>
      <w:r w:rsidR="00A12D40" w:rsidRPr="00100168">
        <w:rPr>
          <w:rFonts w:ascii="Lato" w:hAnsi="Lato" w:cstheme="minorHAnsi"/>
        </w:rPr>
        <w:t>e</w:t>
      </w:r>
      <w:r w:rsidRPr="00100168">
        <w:rPr>
          <w:rFonts w:ascii="Lato" w:hAnsi="Lato" w:cstheme="minorHAnsi"/>
        </w:rPr>
        <w:t xml:space="preserve"> la entrega de la documentación a la peticionaria, previo acuse por su recibo.</w:t>
      </w:r>
    </w:p>
    <w:p w14:paraId="33084BB4" w14:textId="09026357" w:rsidR="00291E6B" w:rsidRPr="00100168" w:rsidRDefault="004D7E98" w:rsidP="00327FD4">
      <w:pPr>
        <w:tabs>
          <w:tab w:val="left" w:pos="5387"/>
        </w:tabs>
        <w:spacing w:after="0" w:line="480" w:lineRule="auto"/>
        <w:jc w:val="both"/>
        <w:rPr>
          <w:rFonts w:ascii="Lato" w:hAnsi="Lato" w:cstheme="minorHAnsi"/>
        </w:rPr>
      </w:pPr>
      <w:r w:rsidRPr="00100168">
        <w:rPr>
          <w:rFonts w:ascii="Lato" w:hAnsi="Lato" w:cstheme="minorHAnsi"/>
        </w:rPr>
        <w:t>Comuníquese esta determinación al Tesorero del Poder Judicial del Estado, para su conocimiento y efectos legales correspondientes, así como a la peticionaria, y toda vez que no señaló domicilio para recibir notificaciones, comuníquese</w:t>
      </w:r>
      <w:r w:rsidR="00A12D40" w:rsidRPr="00100168">
        <w:rPr>
          <w:rFonts w:ascii="Lato" w:hAnsi="Lato" w:cstheme="minorHAnsi"/>
        </w:rPr>
        <w:t>le</w:t>
      </w:r>
      <w:r w:rsidRPr="00100168">
        <w:rPr>
          <w:rFonts w:ascii="Lato" w:hAnsi="Lato" w:cstheme="minorHAnsi"/>
        </w:rPr>
        <w:t xml:space="preserve"> a través del </w:t>
      </w:r>
      <w:proofErr w:type="spellStart"/>
      <w:r w:rsidRPr="00100168">
        <w:rPr>
          <w:rFonts w:ascii="Lato" w:hAnsi="Lato" w:cstheme="minorHAnsi"/>
        </w:rPr>
        <w:t>Diligenciario</w:t>
      </w:r>
      <w:proofErr w:type="spellEnd"/>
      <w:r w:rsidRPr="00100168">
        <w:rPr>
          <w:rFonts w:ascii="Lato" w:hAnsi="Lato" w:cstheme="minorHAnsi"/>
        </w:rPr>
        <w:t xml:space="preserve"> adscrito a este Cuerpo Colegiado, en estrados.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20BF99EE" w14:textId="17B4F36E" w:rsidR="00291E6B" w:rsidRPr="00100168" w:rsidRDefault="00E71A00" w:rsidP="00327FD4">
      <w:pPr>
        <w:tabs>
          <w:tab w:val="left" w:pos="5387"/>
        </w:tabs>
        <w:spacing w:after="0" w:line="480" w:lineRule="auto"/>
        <w:jc w:val="both"/>
        <w:rPr>
          <w:rFonts w:ascii="Lato" w:hAnsi="Lato"/>
          <w:b/>
          <w:bCs/>
        </w:rPr>
      </w:pPr>
      <w:r w:rsidRPr="00100168">
        <w:rPr>
          <w:rFonts w:ascii="Lato" w:hAnsi="Lato"/>
          <w:b/>
          <w:bCs/>
        </w:rPr>
        <w:t xml:space="preserve">            </w:t>
      </w:r>
      <w:r w:rsidR="00291E6B" w:rsidRPr="00100168">
        <w:rPr>
          <w:rFonts w:ascii="Lato" w:hAnsi="Lato"/>
          <w:b/>
          <w:bCs/>
        </w:rPr>
        <w:t>ACUERDO XVII</w:t>
      </w:r>
      <w:r w:rsidR="003C3A98" w:rsidRPr="00100168">
        <w:rPr>
          <w:rFonts w:ascii="Lato" w:hAnsi="Lato"/>
          <w:b/>
          <w:bCs/>
        </w:rPr>
        <w:t>I</w:t>
      </w:r>
      <w:r w:rsidR="00291E6B" w:rsidRPr="00100168">
        <w:rPr>
          <w:rFonts w:ascii="Lato" w:hAnsi="Lato"/>
          <w:b/>
          <w:bCs/>
        </w:rPr>
        <w:t xml:space="preserve">/74/2025.12. Oficio número JURTS/372/2025, recibido el veintiuno de julio de dos mil veinticinco, signado por la </w:t>
      </w:r>
      <w:proofErr w:type="gramStart"/>
      <w:r w:rsidR="00291E6B" w:rsidRPr="00100168">
        <w:rPr>
          <w:rFonts w:ascii="Lato" w:hAnsi="Lato"/>
          <w:b/>
          <w:bCs/>
        </w:rPr>
        <w:t>Directora</w:t>
      </w:r>
      <w:proofErr w:type="gramEnd"/>
      <w:r w:rsidR="00291E6B" w:rsidRPr="00100168">
        <w:rPr>
          <w:rFonts w:ascii="Lato" w:hAnsi="Lato"/>
          <w:b/>
          <w:bCs/>
        </w:rPr>
        <w:t xml:space="preserve"> Jurídica del Tribunal Superior de Justicia del Estado.</w:t>
      </w:r>
      <w:r w:rsidRPr="00100168">
        <w:rPr>
          <w:rFonts w:ascii="Lato" w:hAnsi="Lato"/>
          <w:b/>
          <w:bCs/>
        </w:rPr>
        <w:t xml:space="preserve"> - - - - - - - - - - - - - - - - - - - - - - - - - - - -</w:t>
      </w:r>
    </w:p>
    <w:p w14:paraId="5F64BCB3" w14:textId="181606BB" w:rsidR="00291E6B" w:rsidRPr="00100168" w:rsidRDefault="00291E6B" w:rsidP="00327FD4">
      <w:pPr>
        <w:tabs>
          <w:tab w:val="left" w:pos="5387"/>
        </w:tabs>
        <w:spacing w:after="0" w:line="480" w:lineRule="auto"/>
        <w:jc w:val="both"/>
        <w:rPr>
          <w:rFonts w:ascii="Lato" w:hAnsi="Lato" w:cstheme="minorHAnsi"/>
          <w:bdr w:val="none" w:sz="0" w:space="0" w:color="auto" w:frame="1"/>
        </w:rPr>
      </w:pPr>
      <w:r w:rsidRPr="00100168">
        <w:rPr>
          <w:rFonts w:ascii="Lato" w:hAnsi="Lato"/>
        </w:rPr>
        <w:t xml:space="preserve">Dada cuenta con el oficio de referencia, mediante el cual, en seguimiento al acuerdo III/61/2025, de este Cuerpo Colegiado, relacionado con </w:t>
      </w:r>
      <w:r w:rsidR="00521EB3" w:rsidRPr="00100168">
        <w:rPr>
          <w:rFonts w:ascii="Lato" w:hAnsi="Lato" w:cstheme="minorHAnsi"/>
          <w:bdr w:val="none" w:sz="0" w:space="0" w:color="auto" w:frame="1"/>
        </w:rPr>
        <w:t>la suspensión  de derechos sindicales a los servidores públicos de Base cuyos nombres ahí se precisaron, quienes se encuentran adscritos al Poder Judicial, por las razones que se expusieron en los oficios número 1203</w:t>
      </w:r>
      <w:r w:rsidR="002037C7" w:rsidRPr="00100168">
        <w:rPr>
          <w:rFonts w:ascii="Lato" w:hAnsi="Lato" w:cstheme="minorHAnsi"/>
          <w:bdr w:val="none" w:sz="0" w:space="0" w:color="auto" w:frame="1"/>
        </w:rPr>
        <w:t>/2025</w:t>
      </w:r>
      <w:r w:rsidR="00521EB3" w:rsidRPr="00100168">
        <w:rPr>
          <w:rFonts w:ascii="Lato" w:hAnsi="Lato" w:cstheme="minorHAnsi"/>
          <w:bdr w:val="none" w:sz="0" w:space="0" w:color="auto" w:frame="1"/>
        </w:rPr>
        <w:t xml:space="preserve"> y 1452/2025, del sindicato “7 </w:t>
      </w:r>
      <w:r w:rsidR="00521EB3" w:rsidRPr="00100168">
        <w:rPr>
          <w:rFonts w:ascii="Lato" w:hAnsi="Lato" w:cstheme="minorHAnsi"/>
          <w:bdr w:val="none" w:sz="0" w:space="0" w:color="auto" w:frame="1"/>
        </w:rPr>
        <w:lastRenderedPageBreak/>
        <w:t xml:space="preserve">de Mayo”, la Directora Jurídica del Tribunal Superior de Justicia del Estado, emite opinión jurídica, </w:t>
      </w:r>
      <w:r w:rsidR="000C0818" w:rsidRPr="00100168">
        <w:rPr>
          <w:rFonts w:ascii="Lato" w:hAnsi="Lato" w:cstheme="minorHAnsi"/>
          <w:bdr w:val="none" w:sz="0" w:space="0" w:color="auto" w:frame="1"/>
        </w:rPr>
        <w:t xml:space="preserve">en la que </w:t>
      </w:r>
      <w:r w:rsidR="00521EB3" w:rsidRPr="00100168">
        <w:rPr>
          <w:rFonts w:ascii="Lato" w:hAnsi="Lato" w:cstheme="minorHAnsi"/>
          <w:bdr w:val="none" w:sz="0" w:space="0" w:color="auto" w:frame="1"/>
        </w:rPr>
        <w:t xml:space="preserve"> previa revisión al contenido íntegro de los  oficios citados</w:t>
      </w:r>
      <w:r w:rsidR="00107B86" w:rsidRPr="00100168">
        <w:rPr>
          <w:rFonts w:ascii="Lato" w:hAnsi="Lato" w:cstheme="minorHAnsi"/>
          <w:bdr w:val="none" w:sz="0" w:space="0" w:color="auto" w:frame="1"/>
        </w:rPr>
        <w:t xml:space="preserve"> así como del Estatuto Sindical</w:t>
      </w:r>
      <w:r w:rsidR="00521EB3" w:rsidRPr="00100168">
        <w:rPr>
          <w:rFonts w:ascii="Lato" w:hAnsi="Lato" w:cstheme="minorHAnsi"/>
          <w:bdr w:val="none" w:sz="0" w:space="0" w:color="auto" w:frame="1"/>
        </w:rPr>
        <w:t>,</w:t>
      </w:r>
      <w:r w:rsidR="000C0818" w:rsidRPr="00100168">
        <w:rPr>
          <w:rFonts w:ascii="Lato" w:hAnsi="Lato" w:cstheme="minorHAnsi"/>
          <w:bdr w:val="none" w:sz="0" w:space="0" w:color="auto" w:frame="1"/>
        </w:rPr>
        <w:t xml:space="preserve"> advierte que en el mismo se contemplan 2 procedimientos, uno para el caso de destitución de algún dirigente sindical y otro más para la expulsión de alguno de los miembros de la organización, para el caso</w:t>
      </w:r>
      <w:r w:rsidR="00445981" w:rsidRPr="00100168">
        <w:rPr>
          <w:rFonts w:ascii="Lato" w:hAnsi="Lato" w:cstheme="minorHAnsi"/>
          <w:bdr w:val="none" w:sz="0" w:space="0" w:color="auto" w:frame="1"/>
        </w:rPr>
        <w:t xml:space="preserve"> concreto,</w:t>
      </w:r>
      <w:r w:rsidR="000C0818" w:rsidRPr="00100168">
        <w:rPr>
          <w:rFonts w:ascii="Lato" w:hAnsi="Lato" w:cstheme="minorHAnsi"/>
          <w:bdr w:val="none" w:sz="0" w:space="0" w:color="auto" w:frame="1"/>
        </w:rPr>
        <w:t xml:space="preserve"> el segundo de los procedimientos, “las acusaciones contra los miembros de la agrupación</w:t>
      </w:r>
      <w:r w:rsidR="00F936C5" w:rsidRPr="00100168">
        <w:rPr>
          <w:rFonts w:ascii="Lato" w:hAnsi="Lato" w:cstheme="minorHAnsi"/>
          <w:bdr w:val="none" w:sz="0" w:space="0" w:color="auto" w:frame="1"/>
        </w:rPr>
        <w:t>”</w:t>
      </w:r>
      <w:r w:rsidR="000C0818" w:rsidRPr="00100168">
        <w:rPr>
          <w:rFonts w:ascii="Lato" w:hAnsi="Lato" w:cstheme="minorHAnsi"/>
          <w:bdr w:val="none" w:sz="0" w:space="0" w:color="auto" w:frame="1"/>
        </w:rPr>
        <w:t>, se harán por conducto del Comité Ejecutivo, el cual, con los datos que tenga, las turnará al Comité de Vigilancia</w:t>
      </w:r>
      <w:r w:rsidR="000C0818" w:rsidRPr="00100168">
        <w:rPr>
          <w:rFonts w:ascii="Lato" w:hAnsi="Lato" w:cstheme="minorHAnsi"/>
          <w:b/>
          <w:bCs/>
          <w:bdr w:val="none" w:sz="0" w:space="0" w:color="auto" w:frame="1"/>
        </w:rPr>
        <w:t xml:space="preserve">; </w:t>
      </w:r>
      <w:r w:rsidR="000C0818" w:rsidRPr="00100168">
        <w:rPr>
          <w:rFonts w:ascii="Lato" w:hAnsi="Lato" w:cstheme="minorHAnsi"/>
          <w:bdr w:val="none" w:sz="0" w:space="0" w:color="auto" w:frame="1"/>
        </w:rPr>
        <w:t xml:space="preserve">en ese sentido y atendiendo </w:t>
      </w:r>
      <w:r w:rsidR="00107B86" w:rsidRPr="00100168">
        <w:rPr>
          <w:rFonts w:ascii="Lato" w:hAnsi="Lato" w:cstheme="minorHAnsi"/>
          <w:bdr w:val="none" w:sz="0" w:space="0" w:color="auto" w:frame="1"/>
        </w:rPr>
        <w:t>al principio P</w:t>
      </w:r>
      <w:r w:rsidR="002F46FD" w:rsidRPr="00100168">
        <w:rPr>
          <w:rFonts w:ascii="Lato" w:hAnsi="Lato" w:cstheme="minorHAnsi"/>
          <w:bdr w:val="none" w:sz="0" w:space="0" w:color="auto" w:frame="1"/>
        </w:rPr>
        <w:t>ro persona</w:t>
      </w:r>
      <w:r w:rsidR="00107B86" w:rsidRPr="00100168">
        <w:rPr>
          <w:rFonts w:ascii="Lato" w:hAnsi="Lato" w:cstheme="minorHAnsi"/>
          <w:bdr w:val="none" w:sz="0" w:space="0" w:color="auto" w:frame="1"/>
        </w:rPr>
        <w:t xml:space="preserve"> y con la finalidad </w:t>
      </w:r>
      <w:r w:rsidR="00445981" w:rsidRPr="00100168">
        <w:rPr>
          <w:rFonts w:ascii="Lato" w:hAnsi="Lato" w:cstheme="minorHAnsi"/>
          <w:bdr w:val="none" w:sz="0" w:space="0" w:color="auto" w:frame="1"/>
        </w:rPr>
        <w:t xml:space="preserve">de </w:t>
      </w:r>
      <w:r w:rsidR="00107B86" w:rsidRPr="00100168">
        <w:rPr>
          <w:rFonts w:ascii="Lato" w:hAnsi="Lato" w:cstheme="minorHAnsi"/>
          <w:bdr w:val="none" w:sz="0" w:space="0" w:color="auto" w:frame="1"/>
        </w:rPr>
        <w:t>respetar los derechos humanos de los servidores a que se hace alusión en dichos oficios,</w:t>
      </w:r>
      <w:r w:rsidR="00521EB3" w:rsidRPr="00100168">
        <w:rPr>
          <w:rFonts w:ascii="Lato" w:hAnsi="Lato" w:cstheme="minorHAnsi"/>
          <w:bdr w:val="none" w:sz="0" w:space="0" w:color="auto" w:frame="1"/>
        </w:rPr>
        <w:t xml:space="preserve"> propone</w:t>
      </w:r>
      <w:r w:rsidR="00107B86" w:rsidRPr="00100168">
        <w:rPr>
          <w:rFonts w:ascii="Lato" w:hAnsi="Lato" w:cstheme="minorHAnsi"/>
          <w:bdr w:val="none" w:sz="0" w:space="0" w:color="auto" w:frame="1"/>
        </w:rPr>
        <w:t xml:space="preserve"> requerir a la organización sindical, exhiba constancias a través de las que se acredit</w:t>
      </w:r>
      <w:r w:rsidR="00F936C5" w:rsidRPr="00100168">
        <w:rPr>
          <w:rFonts w:ascii="Lato" w:hAnsi="Lato" w:cstheme="minorHAnsi"/>
          <w:bdr w:val="none" w:sz="0" w:space="0" w:color="auto" w:frame="1"/>
        </w:rPr>
        <w:t xml:space="preserve">e que </w:t>
      </w:r>
      <w:r w:rsidR="00107B86" w:rsidRPr="00100168">
        <w:rPr>
          <w:rFonts w:ascii="Lato" w:hAnsi="Lato" w:cstheme="minorHAnsi"/>
          <w:bdr w:val="none" w:sz="0" w:space="0" w:color="auto" w:frame="1"/>
        </w:rPr>
        <w:t>el procedimiento sancionatorio concluyó con la determinación de la suspensión de derechos sindicales a los trabaj</w:t>
      </w:r>
      <w:r w:rsidR="00445981" w:rsidRPr="00100168">
        <w:rPr>
          <w:rFonts w:ascii="Lato" w:hAnsi="Lato" w:cstheme="minorHAnsi"/>
          <w:bdr w:val="none" w:sz="0" w:space="0" w:color="auto" w:frame="1"/>
        </w:rPr>
        <w:t>ador</w:t>
      </w:r>
      <w:r w:rsidR="00107B86" w:rsidRPr="00100168">
        <w:rPr>
          <w:rFonts w:ascii="Lato" w:hAnsi="Lato" w:cstheme="minorHAnsi"/>
          <w:bdr w:val="none" w:sz="0" w:space="0" w:color="auto" w:frame="1"/>
        </w:rPr>
        <w:t xml:space="preserve">es que refirieron; procedimiento que debió ser sustanciado y resuelto por el o los </w:t>
      </w:r>
      <w:r w:rsidR="002F46FD" w:rsidRPr="00100168">
        <w:rPr>
          <w:rFonts w:ascii="Lato" w:hAnsi="Lato" w:cstheme="minorHAnsi"/>
          <w:bdr w:val="none" w:sz="0" w:space="0" w:color="auto" w:frame="1"/>
        </w:rPr>
        <w:t>ó</w:t>
      </w:r>
      <w:r w:rsidR="00107B86" w:rsidRPr="00100168">
        <w:rPr>
          <w:rFonts w:ascii="Lato" w:hAnsi="Lato" w:cstheme="minorHAnsi"/>
          <w:bdr w:val="none" w:sz="0" w:space="0" w:color="auto" w:frame="1"/>
        </w:rPr>
        <w:t xml:space="preserve">rganos </w:t>
      </w:r>
      <w:r w:rsidR="002F46FD" w:rsidRPr="00100168">
        <w:rPr>
          <w:rFonts w:ascii="Lato" w:hAnsi="Lato" w:cstheme="minorHAnsi"/>
          <w:bdr w:val="none" w:sz="0" w:space="0" w:color="auto" w:frame="1"/>
        </w:rPr>
        <w:t>f</w:t>
      </w:r>
      <w:r w:rsidR="00107B86" w:rsidRPr="00100168">
        <w:rPr>
          <w:rFonts w:ascii="Lato" w:hAnsi="Lato" w:cstheme="minorHAnsi"/>
          <w:bdr w:val="none" w:sz="0" w:space="0" w:color="auto" w:frame="1"/>
        </w:rPr>
        <w:t>acultados para ello, conforme a su Estatuto Sindical</w:t>
      </w:r>
      <w:r w:rsidR="000C0818" w:rsidRPr="00100168">
        <w:rPr>
          <w:rFonts w:ascii="Lato" w:hAnsi="Lato" w:cstheme="minorHAnsi"/>
          <w:bdr w:val="none" w:sz="0" w:space="0" w:color="auto" w:frame="1"/>
        </w:rPr>
        <w:t>, lo anterior, en razón  de que las acciones solicitadas implican la vulneración de las esfera jurídica de los trabajadores sindicalizados del Poder Judicial involucrados.</w:t>
      </w:r>
    </w:p>
    <w:p w14:paraId="75795356" w14:textId="408C0313" w:rsidR="000C0818" w:rsidRPr="00100168" w:rsidRDefault="001D433E" w:rsidP="00327FD4">
      <w:p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Asimismo,</w:t>
      </w:r>
      <w:r w:rsidR="002037C7" w:rsidRPr="00100168">
        <w:rPr>
          <w:rFonts w:ascii="Lato" w:hAnsi="Lato" w:cstheme="minorHAnsi"/>
          <w:bdr w:val="none" w:sz="0" w:space="0" w:color="auto" w:frame="1"/>
        </w:rPr>
        <w:t xml:space="preserve"> en este acto, se da cuenta con los escritos signados por las servidoras públicas, cuyos nombres se hace alusión en el oficio 1203/2025 </w:t>
      </w:r>
      <w:proofErr w:type="gramStart"/>
      <w:r w:rsidR="002037C7" w:rsidRPr="00100168">
        <w:rPr>
          <w:rFonts w:ascii="Lato" w:hAnsi="Lato" w:cstheme="minorHAnsi"/>
          <w:bdr w:val="none" w:sz="0" w:space="0" w:color="auto" w:frame="1"/>
        </w:rPr>
        <w:t>quienes</w:t>
      </w:r>
      <w:proofErr w:type="gramEnd"/>
      <w:r w:rsidR="00733EC2" w:rsidRPr="00100168">
        <w:rPr>
          <w:rFonts w:ascii="Lato" w:hAnsi="Lato" w:cstheme="minorHAnsi"/>
          <w:bdr w:val="none" w:sz="0" w:space="0" w:color="auto" w:frame="1"/>
        </w:rPr>
        <w:t xml:space="preserve"> atendiendo a</w:t>
      </w:r>
      <w:r w:rsidR="002037C7" w:rsidRPr="00100168">
        <w:rPr>
          <w:rFonts w:ascii="Lato" w:hAnsi="Lato" w:cstheme="minorHAnsi"/>
          <w:bdr w:val="none" w:sz="0" w:space="0" w:color="auto" w:frame="1"/>
        </w:rPr>
        <w:t xml:space="preserve"> los principios de legalidad, derecho de audiencia y debido proceso, solicitan se garantice el respeto y cumplimiento íntegro de sus </w:t>
      </w:r>
      <w:r w:rsidR="00445981" w:rsidRPr="00100168">
        <w:rPr>
          <w:rFonts w:ascii="Lato" w:hAnsi="Lato" w:cstheme="minorHAnsi"/>
          <w:bdr w:val="none" w:sz="0" w:space="0" w:color="auto" w:frame="1"/>
        </w:rPr>
        <w:t>derechos</w:t>
      </w:r>
      <w:r w:rsidR="002037C7" w:rsidRPr="00100168">
        <w:rPr>
          <w:rFonts w:ascii="Lato" w:hAnsi="Lato" w:cstheme="minorHAnsi"/>
          <w:bdr w:val="none" w:sz="0" w:space="0" w:color="auto" w:frame="1"/>
        </w:rPr>
        <w:t xml:space="preserve"> laborales</w:t>
      </w:r>
      <w:r w:rsidRPr="00100168">
        <w:rPr>
          <w:rFonts w:ascii="Lato" w:hAnsi="Lato" w:cstheme="minorHAnsi"/>
          <w:bdr w:val="none" w:sz="0" w:space="0" w:color="auto" w:frame="1"/>
        </w:rPr>
        <w:t xml:space="preserve">, en tanto no exista resolución definitiva emitida por autoridad competente que determine lo contrario. </w:t>
      </w:r>
    </w:p>
    <w:p w14:paraId="43F9D9DC" w14:textId="7CC9F603" w:rsidR="000C0818" w:rsidRPr="00100168" w:rsidRDefault="000C0818" w:rsidP="00327FD4">
      <w:p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En atención a lo anterior</w:t>
      </w:r>
      <w:r w:rsidR="001D433E" w:rsidRPr="00100168">
        <w:rPr>
          <w:rFonts w:ascii="Lato" w:hAnsi="Lato" w:cstheme="minorHAnsi"/>
          <w:bdr w:val="none" w:sz="0" w:space="0" w:color="auto" w:frame="1"/>
        </w:rPr>
        <w:t xml:space="preserve">, tomando en consideración la opinión fundada por la </w:t>
      </w:r>
      <w:proofErr w:type="gramStart"/>
      <w:r w:rsidR="001D433E" w:rsidRPr="00100168">
        <w:rPr>
          <w:rFonts w:ascii="Lato" w:hAnsi="Lato" w:cstheme="minorHAnsi"/>
          <w:bdr w:val="none" w:sz="0" w:space="0" w:color="auto" w:frame="1"/>
        </w:rPr>
        <w:t>Directora</w:t>
      </w:r>
      <w:proofErr w:type="gramEnd"/>
      <w:r w:rsidR="001D433E" w:rsidRPr="00100168">
        <w:rPr>
          <w:rFonts w:ascii="Lato" w:hAnsi="Lato" w:cstheme="minorHAnsi"/>
          <w:bdr w:val="none" w:sz="0" w:space="0" w:color="auto" w:frame="1"/>
        </w:rPr>
        <w:t xml:space="preserve"> Jurídica del Tribunal Superior de Justicia del Estado, con la que este Cuerpo Colegiado coincide, </w:t>
      </w:r>
      <w:r w:rsidRPr="00100168">
        <w:rPr>
          <w:rFonts w:ascii="Lato" w:hAnsi="Lato" w:cstheme="minorHAnsi"/>
          <w:bdr w:val="none" w:sz="0" w:space="0" w:color="auto" w:frame="1"/>
        </w:rPr>
        <w:t xml:space="preserve">a fin de estar en condiciones de </w:t>
      </w:r>
      <w:r w:rsidR="001D433E" w:rsidRPr="00100168">
        <w:rPr>
          <w:rFonts w:ascii="Lato" w:hAnsi="Lato" w:cstheme="minorHAnsi"/>
          <w:bdr w:val="none" w:sz="0" w:space="0" w:color="auto" w:frame="1"/>
        </w:rPr>
        <w:t xml:space="preserve">atender la petición solicitada a través de los </w:t>
      </w:r>
      <w:r w:rsidR="00445981" w:rsidRPr="00100168">
        <w:rPr>
          <w:rFonts w:ascii="Lato" w:hAnsi="Lato" w:cstheme="minorHAnsi"/>
          <w:bdr w:val="none" w:sz="0" w:space="0" w:color="auto" w:frame="1"/>
        </w:rPr>
        <w:t xml:space="preserve">oficios número </w:t>
      </w:r>
      <w:r w:rsidR="001D433E" w:rsidRPr="00100168">
        <w:rPr>
          <w:rFonts w:ascii="Lato" w:hAnsi="Lato" w:cstheme="minorHAnsi"/>
          <w:bdr w:val="none" w:sz="0" w:space="0" w:color="auto" w:frame="1"/>
        </w:rPr>
        <w:t xml:space="preserve">1203/2025 y 1452/2025, del sindicato “7 de Mayo”, con fundamento en lo que establece </w:t>
      </w:r>
      <w:r w:rsidR="00A7028E" w:rsidRPr="00100168">
        <w:rPr>
          <w:rFonts w:ascii="Lato" w:hAnsi="Lato" w:cstheme="minorHAnsi"/>
          <w:bdr w:val="none" w:sz="0" w:space="0" w:color="auto" w:frame="1"/>
        </w:rPr>
        <w:t>el</w:t>
      </w:r>
      <w:r w:rsidR="001D433E" w:rsidRPr="00100168">
        <w:rPr>
          <w:rFonts w:ascii="Lato" w:hAnsi="Lato" w:cstheme="minorHAnsi"/>
          <w:bdr w:val="none" w:sz="0" w:space="0" w:color="auto" w:frame="1"/>
        </w:rPr>
        <w:t xml:space="preserve"> artículo 61 de la Ley Orgánica del Poder Judicial del Estado, se determina:</w:t>
      </w:r>
    </w:p>
    <w:p w14:paraId="19527B31" w14:textId="480ADEEF" w:rsidR="001D433E" w:rsidRPr="00100168" w:rsidRDefault="001D433E" w:rsidP="00E67FDE">
      <w:pPr>
        <w:pStyle w:val="Prrafodelista"/>
        <w:numPr>
          <w:ilvl w:val="0"/>
          <w:numId w:val="28"/>
        </w:num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Tomar conocimiento del oficio y escritos de cuenta.</w:t>
      </w:r>
    </w:p>
    <w:p w14:paraId="6BD20EB2" w14:textId="3213124B" w:rsidR="001D433E" w:rsidRPr="00100168" w:rsidRDefault="001D433E" w:rsidP="00E67FDE">
      <w:pPr>
        <w:pStyle w:val="Prrafodelista"/>
        <w:numPr>
          <w:ilvl w:val="0"/>
          <w:numId w:val="28"/>
        </w:num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lastRenderedPageBreak/>
        <w:t xml:space="preserve">Requerir a la </w:t>
      </w:r>
      <w:proofErr w:type="gramStart"/>
      <w:r w:rsidRPr="00100168">
        <w:rPr>
          <w:rFonts w:ascii="Lato" w:hAnsi="Lato" w:cstheme="minorHAnsi"/>
          <w:bdr w:val="none" w:sz="0" w:space="0" w:color="auto" w:frame="1"/>
        </w:rPr>
        <w:t>Secretaria General</w:t>
      </w:r>
      <w:proofErr w:type="gramEnd"/>
      <w:r w:rsidRPr="00100168">
        <w:rPr>
          <w:rFonts w:ascii="Lato" w:hAnsi="Lato" w:cstheme="minorHAnsi"/>
          <w:bdr w:val="none" w:sz="0" w:space="0" w:color="auto" w:frame="1"/>
        </w:rPr>
        <w:t xml:space="preserve"> del Sindicato “7 de Mayo”, exhiba las constancias a través de las que se acredit</w:t>
      </w:r>
      <w:r w:rsidR="00A7028E" w:rsidRPr="00100168">
        <w:rPr>
          <w:rFonts w:ascii="Lato" w:hAnsi="Lato" w:cstheme="minorHAnsi"/>
          <w:bdr w:val="none" w:sz="0" w:space="0" w:color="auto" w:frame="1"/>
        </w:rPr>
        <w:t>e</w:t>
      </w:r>
      <w:r w:rsidRPr="00100168">
        <w:rPr>
          <w:rFonts w:ascii="Lato" w:hAnsi="Lato" w:cstheme="minorHAnsi"/>
          <w:bdr w:val="none" w:sz="0" w:space="0" w:color="auto" w:frame="1"/>
        </w:rPr>
        <w:t xml:space="preserve"> que el procedimiento sancionatorio concluyó con la determinación de la suspensión de derechos sindicales a los trabajares que refirieron; procedimiento que debió ser sustanciado y resuelto por el o los Órganos Facultados para ello, conforme a su Estatuto Sindical, hecho que sea, </w:t>
      </w:r>
      <w:r w:rsidR="00A7028E" w:rsidRPr="00100168">
        <w:rPr>
          <w:rFonts w:ascii="Lato" w:hAnsi="Lato" w:cstheme="minorHAnsi"/>
          <w:bdr w:val="none" w:sz="0" w:space="0" w:color="auto" w:frame="1"/>
        </w:rPr>
        <w:t xml:space="preserve">este Órgano Colegiado estará en posibilidad de acordar </w:t>
      </w:r>
      <w:r w:rsidRPr="00100168">
        <w:rPr>
          <w:rFonts w:ascii="Lato" w:hAnsi="Lato" w:cstheme="minorHAnsi"/>
          <w:bdr w:val="none" w:sz="0" w:space="0" w:color="auto" w:frame="1"/>
        </w:rPr>
        <w:t>lo procedente.</w:t>
      </w:r>
    </w:p>
    <w:p w14:paraId="7F0C39FC" w14:textId="4F44A928" w:rsidR="000D7686" w:rsidRPr="00100168" w:rsidRDefault="000D7686" w:rsidP="00327FD4">
      <w:p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Con copia del oficio de cuenta, c</w:t>
      </w:r>
      <w:r w:rsidR="001D433E" w:rsidRPr="00100168">
        <w:rPr>
          <w:rFonts w:ascii="Lato" w:hAnsi="Lato" w:cstheme="minorHAnsi"/>
          <w:bdr w:val="none" w:sz="0" w:space="0" w:color="auto" w:frame="1"/>
        </w:rPr>
        <w:t xml:space="preserve">omuníquese </w:t>
      </w:r>
      <w:r w:rsidRPr="00100168">
        <w:rPr>
          <w:rFonts w:ascii="Lato" w:hAnsi="Lato" w:cstheme="minorHAnsi"/>
          <w:bdr w:val="none" w:sz="0" w:space="0" w:color="auto" w:frame="1"/>
        </w:rPr>
        <w:t xml:space="preserve">esta determinación, a la </w:t>
      </w:r>
      <w:proofErr w:type="gramStart"/>
      <w:r w:rsidRPr="00100168">
        <w:rPr>
          <w:rFonts w:ascii="Lato" w:hAnsi="Lato" w:cstheme="minorHAnsi"/>
          <w:bdr w:val="none" w:sz="0" w:space="0" w:color="auto" w:frame="1"/>
        </w:rPr>
        <w:t>Secretaria General</w:t>
      </w:r>
      <w:proofErr w:type="gramEnd"/>
      <w:r w:rsidRPr="00100168">
        <w:rPr>
          <w:rFonts w:ascii="Lato" w:hAnsi="Lato" w:cstheme="minorHAnsi"/>
          <w:bdr w:val="none" w:sz="0" w:space="0" w:color="auto" w:frame="1"/>
        </w:rPr>
        <w:t xml:space="preserve"> del Sindicato “7 de Mayo”, en su domicilio oficial para su conocimiento y efectos legales correspondientes, a través de la </w:t>
      </w:r>
      <w:proofErr w:type="spellStart"/>
      <w:r w:rsidRPr="00100168">
        <w:rPr>
          <w:rFonts w:ascii="Lato" w:hAnsi="Lato" w:cstheme="minorHAnsi"/>
          <w:bdr w:val="none" w:sz="0" w:space="0" w:color="auto" w:frame="1"/>
        </w:rPr>
        <w:t>Diligenciaria</w:t>
      </w:r>
      <w:proofErr w:type="spellEnd"/>
      <w:r w:rsidRPr="00100168">
        <w:rPr>
          <w:rFonts w:ascii="Lato" w:hAnsi="Lato" w:cstheme="minorHAnsi"/>
          <w:bdr w:val="none" w:sz="0" w:space="0" w:color="auto" w:frame="1"/>
        </w:rPr>
        <w:t xml:space="preserve"> adscrita al Consejo de la Judicatura del Estado, así como a las servidoras públicas peticionarias, en el área de su adscripción, para su debido conocimiento.</w:t>
      </w:r>
      <w:r w:rsidR="00E71A00" w:rsidRPr="00100168">
        <w:rPr>
          <w:rFonts w:ascii="Lato" w:hAnsi="Lato" w:cstheme="minorHAnsi"/>
          <w:bdr w:val="none" w:sz="0" w:space="0" w:color="auto" w:frame="1"/>
        </w:rPr>
        <w:t xml:space="preserve">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5EE9D38E" w14:textId="0B4ACBC1" w:rsidR="00B76ABB" w:rsidRPr="00100168" w:rsidRDefault="000D7686" w:rsidP="00DE1CA4">
      <w:pPr>
        <w:tabs>
          <w:tab w:val="left" w:pos="5387"/>
        </w:tabs>
        <w:spacing w:after="0" w:line="480" w:lineRule="auto"/>
        <w:ind w:firstLine="708"/>
        <w:jc w:val="both"/>
        <w:rPr>
          <w:rFonts w:ascii="Lato" w:hAnsi="Lato"/>
          <w:b/>
          <w:bCs/>
        </w:rPr>
      </w:pPr>
      <w:r w:rsidRPr="00100168">
        <w:rPr>
          <w:rFonts w:ascii="Lato" w:hAnsi="Lato"/>
          <w:b/>
          <w:bCs/>
        </w:rPr>
        <w:t>ACUERDO XVII</w:t>
      </w:r>
      <w:r w:rsidR="003C3A98" w:rsidRPr="00100168">
        <w:rPr>
          <w:rFonts w:ascii="Lato" w:hAnsi="Lato"/>
          <w:b/>
          <w:bCs/>
        </w:rPr>
        <w:t>I</w:t>
      </w:r>
      <w:r w:rsidRPr="00100168">
        <w:rPr>
          <w:rFonts w:ascii="Lato" w:hAnsi="Lato"/>
          <w:b/>
          <w:bCs/>
        </w:rPr>
        <w:t xml:space="preserve">/74/2025.13. </w:t>
      </w:r>
      <w:r w:rsidR="00B76ABB" w:rsidRPr="00100168">
        <w:rPr>
          <w:rFonts w:ascii="Lato" w:hAnsi="Lato"/>
          <w:b/>
          <w:bCs/>
        </w:rPr>
        <w:t xml:space="preserve">Oficio número JURTSJ/374/2025, </w:t>
      </w:r>
      <w:r w:rsidR="008B5DFF" w:rsidRPr="00100168">
        <w:rPr>
          <w:rFonts w:ascii="Lato" w:hAnsi="Lato"/>
          <w:b/>
          <w:bCs/>
        </w:rPr>
        <w:t xml:space="preserve">recibido el veintiuno de julio de dos mil veinticinco, signado por la </w:t>
      </w:r>
      <w:proofErr w:type="gramStart"/>
      <w:r w:rsidR="008B5DFF" w:rsidRPr="00100168">
        <w:rPr>
          <w:rFonts w:ascii="Lato" w:hAnsi="Lato"/>
          <w:b/>
          <w:bCs/>
        </w:rPr>
        <w:t>Directora</w:t>
      </w:r>
      <w:proofErr w:type="gramEnd"/>
      <w:r w:rsidR="008B5DFF" w:rsidRPr="00100168">
        <w:rPr>
          <w:rFonts w:ascii="Lato" w:hAnsi="Lato"/>
          <w:b/>
          <w:bCs/>
        </w:rPr>
        <w:t xml:space="preserve"> Jurídica del Tribunal Superior de Justicia del Estado.</w:t>
      </w:r>
      <w:r w:rsidR="00E71A00" w:rsidRPr="00100168">
        <w:rPr>
          <w:rFonts w:ascii="Lato" w:hAnsi="Lato"/>
          <w:b/>
          <w:bCs/>
        </w:rPr>
        <w:t xml:space="preserve"> - - - - - - - - - - - - - - - - - - -</w:t>
      </w:r>
    </w:p>
    <w:p w14:paraId="0A23B1B5" w14:textId="0A3108AD" w:rsidR="0068706A" w:rsidRPr="00100168" w:rsidRDefault="008B5DFF" w:rsidP="00327FD4">
      <w:pPr>
        <w:tabs>
          <w:tab w:val="left" w:pos="5387"/>
        </w:tabs>
        <w:spacing w:after="0" w:line="480" w:lineRule="auto"/>
        <w:jc w:val="both"/>
        <w:rPr>
          <w:rFonts w:ascii="Lato" w:hAnsi="Lato" w:cstheme="minorHAnsi"/>
          <w:bdr w:val="none" w:sz="0" w:space="0" w:color="auto" w:frame="1"/>
        </w:rPr>
      </w:pPr>
      <w:r w:rsidRPr="00100168">
        <w:rPr>
          <w:rFonts w:ascii="Lato" w:hAnsi="Lato"/>
        </w:rPr>
        <w:t>Dada cuenta con el oficio de referencia, mediante el cual, en seguimiento al acuerdo X/68/2025.8 de este Cuerpo Colegia</w:t>
      </w:r>
      <w:r w:rsidR="00C25782" w:rsidRPr="00100168">
        <w:rPr>
          <w:rFonts w:ascii="Lato" w:hAnsi="Lato"/>
        </w:rPr>
        <w:t>do</w:t>
      </w:r>
      <w:r w:rsidRPr="00100168">
        <w:rPr>
          <w:rFonts w:ascii="Lato" w:hAnsi="Lato"/>
        </w:rPr>
        <w:t xml:space="preserve">, relacionado con la solicitud para que se realice el descuento de dos días de sueldo a los servidores públicos que se mencionaron en el oficio 1473/2025 del Sindicato “7 de Mayo”, por no acudir sin causa justificada a la reunión convocada mediante circular 23/2025 de fecha once de junio de dos mil veinticinco, a las instalaciones de su organización sindical; la Directora Jurídica del Tribunal Superior de Justicia del Estado, </w:t>
      </w:r>
      <w:r w:rsidR="0068706A" w:rsidRPr="00100168">
        <w:rPr>
          <w:rFonts w:ascii="Lato" w:hAnsi="Lato"/>
        </w:rPr>
        <w:t xml:space="preserve">previo análisis al Estatuto Sindical, </w:t>
      </w:r>
      <w:r w:rsidRPr="00100168">
        <w:rPr>
          <w:rFonts w:ascii="Lato" w:hAnsi="Lato"/>
        </w:rPr>
        <w:t xml:space="preserve">emite opinión jurídica, </w:t>
      </w:r>
      <w:r w:rsidR="0068706A" w:rsidRPr="00100168">
        <w:rPr>
          <w:rFonts w:ascii="Lato" w:hAnsi="Lato"/>
        </w:rPr>
        <w:t>proponiendo r</w:t>
      </w:r>
      <w:r w:rsidR="0068706A" w:rsidRPr="00100168">
        <w:rPr>
          <w:rFonts w:ascii="Lato" w:hAnsi="Lato" w:cstheme="minorHAnsi"/>
          <w:bdr w:val="none" w:sz="0" w:space="0" w:color="auto" w:frame="1"/>
        </w:rPr>
        <w:t>equerir a la Secretaria General del Sindicato “7 de Mayo”, exhiba las constancias a través de las que se acredit</w:t>
      </w:r>
      <w:r w:rsidR="00C25782" w:rsidRPr="00100168">
        <w:rPr>
          <w:rFonts w:ascii="Lato" w:hAnsi="Lato" w:cstheme="minorHAnsi"/>
          <w:bdr w:val="none" w:sz="0" w:space="0" w:color="auto" w:frame="1"/>
        </w:rPr>
        <w:t>e</w:t>
      </w:r>
      <w:r w:rsidR="0068706A" w:rsidRPr="00100168">
        <w:rPr>
          <w:rFonts w:ascii="Lato" w:hAnsi="Lato" w:cstheme="minorHAnsi"/>
          <w:bdr w:val="none" w:sz="0" w:space="0" w:color="auto" w:frame="1"/>
        </w:rPr>
        <w:t xml:space="preserve"> que el procedimiento sancionatorio concluyó con la determinación de imponer una multa a los trabajadores que se refieren en el oficio en cita.</w:t>
      </w:r>
    </w:p>
    <w:p w14:paraId="04EFF3BE" w14:textId="0C887753" w:rsidR="00AE67E4" w:rsidRPr="00100168" w:rsidRDefault="0068706A" w:rsidP="00327FD4">
      <w:p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En atención a lo anterior, tomando en consideración la opinión fundada por la </w:t>
      </w:r>
      <w:proofErr w:type="gramStart"/>
      <w:r w:rsidRPr="00100168">
        <w:rPr>
          <w:rFonts w:ascii="Lato" w:hAnsi="Lato"/>
        </w:rPr>
        <w:t>Directora</w:t>
      </w:r>
      <w:proofErr w:type="gramEnd"/>
      <w:r w:rsidRPr="00100168">
        <w:rPr>
          <w:rFonts w:ascii="Lato" w:hAnsi="Lato"/>
        </w:rPr>
        <w:t xml:space="preserve"> Jurídica del Tribunal Superior de Justicia del Estado, con la</w:t>
      </w:r>
      <w:r w:rsidR="000C073E">
        <w:rPr>
          <w:rFonts w:ascii="Lato" w:hAnsi="Lato"/>
        </w:rPr>
        <w:t xml:space="preserve"> que</w:t>
      </w:r>
      <w:r w:rsidRPr="00100168">
        <w:rPr>
          <w:rFonts w:ascii="Lato" w:hAnsi="Lato"/>
        </w:rPr>
        <w:t xml:space="preserve"> este Cuerpo Colegiado coincide, y a fin de tener los elementos que permitan respetar </w:t>
      </w:r>
      <w:r w:rsidRPr="00100168">
        <w:rPr>
          <w:rFonts w:ascii="Lato" w:hAnsi="Lato"/>
        </w:rPr>
        <w:lastRenderedPageBreak/>
        <w:t xml:space="preserve">y garantizar el ejercicio de los derechos humanos de los servidores públicos involucrados, con fundamento </w:t>
      </w:r>
      <w:r w:rsidR="00AE67E4" w:rsidRPr="00100168">
        <w:rPr>
          <w:rFonts w:ascii="Lato" w:hAnsi="Lato"/>
        </w:rPr>
        <w:t xml:space="preserve">en lo que establece el artículo </w:t>
      </w:r>
      <w:r w:rsidR="00AE67E4" w:rsidRPr="00100168">
        <w:rPr>
          <w:rFonts w:ascii="Lato" w:hAnsi="Lato" w:cstheme="minorHAnsi"/>
          <w:bdr w:val="none" w:sz="0" w:space="0" w:color="auto" w:frame="1"/>
        </w:rPr>
        <w:t>61 de la Ley Orgánica del Poder Judicial del Estado, se determina:</w:t>
      </w:r>
    </w:p>
    <w:p w14:paraId="0466863C" w14:textId="77777777" w:rsidR="00AE67E4" w:rsidRPr="00100168" w:rsidRDefault="00AE67E4" w:rsidP="00E67FDE">
      <w:pPr>
        <w:pStyle w:val="Prrafodelista"/>
        <w:numPr>
          <w:ilvl w:val="0"/>
          <w:numId w:val="30"/>
        </w:num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Tomar conocimiento del oficio de cuenta.</w:t>
      </w:r>
    </w:p>
    <w:p w14:paraId="6C3866D7" w14:textId="19825537" w:rsidR="00AE67E4" w:rsidRPr="00100168" w:rsidRDefault="00AE67E4" w:rsidP="00E67FDE">
      <w:pPr>
        <w:pStyle w:val="Prrafodelista"/>
        <w:numPr>
          <w:ilvl w:val="0"/>
          <w:numId w:val="30"/>
        </w:numPr>
        <w:tabs>
          <w:tab w:val="left" w:pos="5387"/>
        </w:tabs>
        <w:spacing w:after="0" w:line="480" w:lineRule="auto"/>
        <w:jc w:val="both"/>
        <w:rPr>
          <w:rFonts w:ascii="Lato" w:hAnsi="Lato" w:cstheme="minorHAnsi"/>
          <w:bdr w:val="none" w:sz="0" w:space="0" w:color="auto" w:frame="1"/>
        </w:rPr>
      </w:pPr>
      <w:r w:rsidRPr="00100168">
        <w:rPr>
          <w:rFonts w:ascii="Lato" w:hAnsi="Lato" w:cstheme="minorHAnsi"/>
          <w:bdr w:val="none" w:sz="0" w:space="0" w:color="auto" w:frame="1"/>
        </w:rPr>
        <w:t xml:space="preserve">Requerir a la </w:t>
      </w:r>
      <w:proofErr w:type="gramStart"/>
      <w:r w:rsidRPr="00100168">
        <w:rPr>
          <w:rFonts w:ascii="Lato" w:hAnsi="Lato" w:cstheme="minorHAnsi"/>
          <w:bdr w:val="none" w:sz="0" w:space="0" w:color="auto" w:frame="1"/>
        </w:rPr>
        <w:t>Secretaria General</w:t>
      </w:r>
      <w:proofErr w:type="gramEnd"/>
      <w:r w:rsidRPr="00100168">
        <w:rPr>
          <w:rFonts w:ascii="Lato" w:hAnsi="Lato" w:cstheme="minorHAnsi"/>
          <w:bdr w:val="none" w:sz="0" w:space="0" w:color="auto" w:frame="1"/>
        </w:rPr>
        <w:t xml:space="preserve"> del Sindicato “7 de Mayo”, exhiba las constancias a través de las que se acredit</w:t>
      </w:r>
      <w:r w:rsidR="00CA7E70" w:rsidRPr="00100168">
        <w:rPr>
          <w:rFonts w:ascii="Lato" w:hAnsi="Lato" w:cstheme="minorHAnsi"/>
          <w:bdr w:val="none" w:sz="0" w:space="0" w:color="auto" w:frame="1"/>
        </w:rPr>
        <w:t>e</w:t>
      </w:r>
      <w:r w:rsidRPr="00100168">
        <w:rPr>
          <w:rFonts w:ascii="Lato" w:hAnsi="Lato" w:cstheme="minorHAnsi"/>
          <w:bdr w:val="none" w:sz="0" w:space="0" w:color="auto" w:frame="1"/>
        </w:rPr>
        <w:t xml:space="preserve"> que el procedimiento sancionatorio concluyó con la determinación de imponer una multa a los servidores públicos que nos ocupan, hecho que sea, se acordará lo procedente.</w:t>
      </w:r>
    </w:p>
    <w:p w14:paraId="21ECB896" w14:textId="3A400CAD" w:rsidR="003D6BC5" w:rsidRPr="00100168" w:rsidRDefault="00AE67E4" w:rsidP="00E71A00">
      <w:pPr>
        <w:tabs>
          <w:tab w:val="left" w:pos="5387"/>
        </w:tabs>
        <w:spacing w:after="0" w:line="480" w:lineRule="auto"/>
        <w:jc w:val="both"/>
        <w:rPr>
          <w:rFonts w:ascii="Lato" w:hAnsi="Lato" w:cstheme="minorHAnsi"/>
        </w:rPr>
      </w:pPr>
      <w:r w:rsidRPr="00100168">
        <w:rPr>
          <w:rFonts w:ascii="Lato" w:hAnsi="Lato" w:cstheme="minorHAnsi"/>
          <w:bdr w:val="none" w:sz="0" w:space="0" w:color="auto" w:frame="1"/>
        </w:rPr>
        <w:t xml:space="preserve">Con copia del oficio de cuenta, comuníquese esta determinación, a la </w:t>
      </w:r>
      <w:proofErr w:type="gramStart"/>
      <w:r w:rsidRPr="00100168">
        <w:rPr>
          <w:rFonts w:ascii="Lato" w:hAnsi="Lato" w:cstheme="minorHAnsi"/>
          <w:bdr w:val="none" w:sz="0" w:space="0" w:color="auto" w:frame="1"/>
        </w:rPr>
        <w:t>Secretaria General</w:t>
      </w:r>
      <w:proofErr w:type="gramEnd"/>
      <w:r w:rsidRPr="00100168">
        <w:rPr>
          <w:rFonts w:ascii="Lato" w:hAnsi="Lato" w:cstheme="minorHAnsi"/>
          <w:bdr w:val="none" w:sz="0" w:space="0" w:color="auto" w:frame="1"/>
        </w:rPr>
        <w:t xml:space="preserve"> del Sindicato “7 de Mayo”, en su domicilio oficial para su conocimiento y efectos legales correspondientes, a través de la </w:t>
      </w:r>
      <w:proofErr w:type="spellStart"/>
      <w:r w:rsidRPr="00100168">
        <w:rPr>
          <w:rFonts w:ascii="Lato" w:hAnsi="Lato" w:cstheme="minorHAnsi"/>
          <w:bdr w:val="none" w:sz="0" w:space="0" w:color="auto" w:frame="1"/>
        </w:rPr>
        <w:t>Diligenciaria</w:t>
      </w:r>
      <w:proofErr w:type="spellEnd"/>
      <w:r w:rsidRPr="00100168">
        <w:rPr>
          <w:rFonts w:ascii="Lato" w:hAnsi="Lato" w:cstheme="minorHAnsi"/>
          <w:bdr w:val="none" w:sz="0" w:space="0" w:color="auto" w:frame="1"/>
        </w:rPr>
        <w:t xml:space="preserve"> adscrita al Consejo de la Judicatura del Estado</w:t>
      </w:r>
      <w:r w:rsidR="00D94B79" w:rsidRPr="00100168">
        <w:rPr>
          <w:rFonts w:ascii="Lato" w:hAnsi="Lato" w:cstheme="minorHAnsi"/>
          <w:bdr w:val="none" w:sz="0" w:space="0" w:color="auto" w:frame="1"/>
        </w:rPr>
        <w:t>.</w:t>
      </w:r>
      <w:r w:rsidR="00E71A00" w:rsidRPr="00100168">
        <w:rPr>
          <w:rFonts w:ascii="Lato" w:hAnsi="Lato" w:cstheme="minorHAnsi"/>
          <w:bdr w:val="none" w:sz="0" w:space="0" w:color="auto" w:frame="1"/>
        </w:rPr>
        <w:t xml:space="preserve">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11721508" w14:textId="5A6219CD" w:rsidR="003D6BC5" w:rsidRPr="00100168" w:rsidRDefault="00E71A00" w:rsidP="00327FD4">
      <w:pPr>
        <w:tabs>
          <w:tab w:val="left" w:pos="142"/>
          <w:tab w:val="left" w:pos="5387"/>
        </w:tabs>
        <w:spacing w:after="0" w:line="480" w:lineRule="auto"/>
        <w:jc w:val="both"/>
        <w:rPr>
          <w:rFonts w:ascii="Lato" w:hAnsi="Lato"/>
          <w:b/>
          <w:bCs/>
        </w:rPr>
      </w:pPr>
      <w:r w:rsidRPr="00100168">
        <w:rPr>
          <w:rFonts w:ascii="Lato" w:hAnsi="Lato"/>
          <w:b/>
          <w:bCs/>
        </w:rPr>
        <w:t xml:space="preserve">            </w:t>
      </w:r>
      <w:r w:rsidR="003D6BC5" w:rsidRPr="00100168">
        <w:rPr>
          <w:rFonts w:ascii="Lato" w:hAnsi="Lato"/>
          <w:b/>
          <w:bCs/>
        </w:rPr>
        <w:t>ACUERDO XVIII/74/2025.1</w:t>
      </w:r>
      <w:r w:rsidR="00892DF1" w:rsidRPr="00100168">
        <w:rPr>
          <w:rFonts w:ascii="Lato" w:hAnsi="Lato"/>
          <w:b/>
          <w:bCs/>
        </w:rPr>
        <w:t>4</w:t>
      </w:r>
      <w:r w:rsidR="003D6BC5" w:rsidRPr="00100168">
        <w:rPr>
          <w:rFonts w:ascii="Lato" w:hAnsi="Lato"/>
          <w:b/>
          <w:bCs/>
        </w:rPr>
        <w:t xml:space="preserve">. Oficio número TEC/1871/2025, signado por los Jueces integrantes del Tribunal de Enjuiciamiento con Competencia en todo el Estado, recibido en la Secretaría Ejecutiva el veintitrés de julio de dos mil veinticinco, a través del similar SP/TSJ/584/2025, así como oficio D-TIC/481/2025, recibido en la misma fecha, signado por el </w:t>
      </w:r>
      <w:proofErr w:type="gramStart"/>
      <w:r w:rsidR="003D6BC5" w:rsidRPr="00100168">
        <w:rPr>
          <w:rFonts w:ascii="Lato" w:hAnsi="Lato"/>
          <w:b/>
          <w:bCs/>
        </w:rPr>
        <w:t>Director</w:t>
      </w:r>
      <w:proofErr w:type="gramEnd"/>
      <w:r w:rsidR="003D6BC5" w:rsidRPr="00100168">
        <w:rPr>
          <w:rFonts w:ascii="Lato" w:hAnsi="Lato"/>
          <w:b/>
          <w:bCs/>
        </w:rPr>
        <w:t xml:space="preserve"> de Tecnologías de la Información y Comunicación del Poder Judicial del Estado, por guardar relación entre sí.</w:t>
      </w:r>
      <w:r w:rsidRPr="00100168">
        <w:rPr>
          <w:rFonts w:ascii="Lato" w:hAnsi="Lato"/>
          <w:b/>
          <w:bCs/>
        </w:rPr>
        <w:t xml:space="preserve"> - - - - - - -</w:t>
      </w:r>
      <w:r w:rsidR="0072785A" w:rsidRPr="00100168">
        <w:rPr>
          <w:rFonts w:ascii="Lato" w:hAnsi="Lato"/>
          <w:b/>
          <w:bCs/>
        </w:rPr>
        <w:t xml:space="preserve"> - - - - - - - - - - - - - - - - - - - - - - - - - - - - - - - -</w:t>
      </w:r>
    </w:p>
    <w:p w14:paraId="6E1B0F55" w14:textId="46361252" w:rsidR="003D6BC5" w:rsidRPr="00100168" w:rsidRDefault="003D6BC5" w:rsidP="00327FD4">
      <w:pPr>
        <w:tabs>
          <w:tab w:val="left" w:pos="142"/>
          <w:tab w:val="left" w:pos="5387"/>
        </w:tabs>
        <w:spacing w:after="0" w:line="480" w:lineRule="auto"/>
        <w:jc w:val="both"/>
        <w:rPr>
          <w:rFonts w:ascii="Lato" w:hAnsi="Lato"/>
        </w:rPr>
      </w:pPr>
      <w:r w:rsidRPr="00100168">
        <w:rPr>
          <w:rFonts w:ascii="Lato" w:hAnsi="Lato"/>
        </w:rPr>
        <w:t>Dada cuenta con los oficios de referencia, mediante los cuales, se informan los hechos acontecidos el veintidós de julio de dos mil veinticinco, en la Sala Mercantil Dos, los cuales ocasionaron la demora en el desahogo de la audiencia programada para las ocho de la mañana, misma que inició hasta las diez horas con cinco minutos.</w:t>
      </w:r>
      <w:r w:rsidR="00427377" w:rsidRPr="00100168">
        <w:rPr>
          <w:rFonts w:ascii="Lato" w:hAnsi="Lato"/>
        </w:rPr>
        <w:t xml:space="preserve"> </w:t>
      </w:r>
      <w:r w:rsidRPr="00100168">
        <w:rPr>
          <w:rFonts w:ascii="Lato" w:hAnsi="Lato"/>
        </w:rPr>
        <w:t xml:space="preserve">En atención a lo anterior y toda vez que, el Director de Tecnologías de la Información y Comunicación del Poder Judicial del Estado, expone las razones y factores por los cuales se retrasó el desahogo de la audiencia programada para las ocho de la mañana del día veintidós de julio del año en curso, la cual inicio hasta las diez horas con cinco minutos, con la evidencia que respalda las causas justificadas del atraso; en ese sentido, con fundamento </w:t>
      </w:r>
      <w:r w:rsidRPr="00100168">
        <w:rPr>
          <w:rFonts w:ascii="Lato" w:hAnsi="Lato"/>
        </w:rPr>
        <w:lastRenderedPageBreak/>
        <w:t>en lo que establece el artículo 61 de la Ley Orgánica del Poder Judicial del Estado, se determina, únicamente tomar debido conocimiento</w:t>
      </w:r>
      <w:r w:rsidR="00E71A00" w:rsidRPr="00100168">
        <w:rPr>
          <w:rFonts w:ascii="Lato" w:hAnsi="Lato"/>
        </w:rPr>
        <w:t xml:space="preserve">.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1B9C92E6" w14:textId="7D2E3762" w:rsidR="003D6BC5" w:rsidRPr="00100168" w:rsidRDefault="00E71A00" w:rsidP="00327FD4">
      <w:pPr>
        <w:tabs>
          <w:tab w:val="left" w:pos="142"/>
          <w:tab w:val="left" w:pos="5387"/>
        </w:tabs>
        <w:spacing w:after="0" w:line="480" w:lineRule="auto"/>
        <w:jc w:val="both"/>
        <w:rPr>
          <w:rFonts w:ascii="Lato" w:hAnsi="Lato"/>
          <w:b/>
          <w:bCs/>
        </w:rPr>
      </w:pPr>
      <w:r w:rsidRPr="00100168">
        <w:rPr>
          <w:rFonts w:ascii="Lato" w:hAnsi="Lato"/>
          <w:b/>
          <w:bCs/>
        </w:rPr>
        <w:t xml:space="preserve">            </w:t>
      </w:r>
      <w:r w:rsidR="003D6BC5" w:rsidRPr="00100168">
        <w:rPr>
          <w:rFonts w:ascii="Lato" w:hAnsi="Lato"/>
          <w:b/>
          <w:bCs/>
        </w:rPr>
        <w:t>ACUERDO XVIII/74/2025.1</w:t>
      </w:r>
      <w:r w:rsidR="005C6934" w:rsidRPr="00100168">
        <w:rPr>
          <w:rFonts w:ascii="Lato" w:hAnsi="Lato"/>
          <w:b/>
          <w:bCs/>
        </w:rPr>
        <w:t>5</w:t>
      </w:r>
      <w:r w:rsidR="003D6BC5" w:rsidRPr="00100168">
        <w:rPr>
          <w:rFonts w:ascii="Lato" w:hAnsi="Lato"/>
          <w:b/>
          <w:bCs/>
        </w:rPr>
        <w:t>. Escritos recibidos el quince de julio de dos mil veinticinco, signados por Israel Vázquez Morales, con número de control SE-3871 y SE-3872, así como el oficio TES/0349/2025, recibido el cinco de agosto del año en curso, signado por el Tesorero del Poder Judicial del Estado, por guardar relación entre sí.</w:t>
      </w:r>
      <w:r w:rsidRPr="00100168">
        <w:rPr>
          <w:rFonts w:ascii="Lato" w:hAnsi="Lato"/>
          <w:b/>
          <w:bCs/>
        </w:rPr>
        <w:t xml:space="preserve"> - - - - - - - - - - - - - - - - - - - - - - - - - - - - - - - - - - - - - - -</w:t>
      </w:r>
    </w:p>
    <w:p w14:paraId="60BC2FB5" w14:textId="2096CE71" w:rsidR="003D6BC5" w:rsidRPr="00100168" w:rsidRDefault="003D6BC5" w:rsidP="00327FD4">
      <w:pPr>
        <w:tabs>
          <w:tab w:val="left" w:pos="142"/>
          <w:tab w:val="left" w:pos="5387"/>
        </w:tabs>
        <w:spacing w:after="0" w:line="480" w:lineRule="auto"/>
        <w:jc w:val="both"/>
        <w:rPr>
          <w:rFonts w:ascii="Lato" w:hAnsi="Lato"/>
        </w:rPr>
      </w:pPr>
      <w:r w:rsidRPr="00100168">
        <w:rPr>
          <w:rFonts w:ascii="Lato" w:hAnsi="Lato"/>
        </w:rPr>
        <w:t xml:space="preserve">Dada cuenta con los escritos de referencia, de los que previa revisión a su contenido, se advierte que las peticiones que realiza el servidor público a través de estos, fueron solicitadas por diversos escritos que fueron registrados en la Secretaría Ejecutiva con número de control SECJ-3733 y SECJ-3734, los que ya fueron atendidos y determinados mediante acuerdo XVII/69/2025.5, emitido en sesión </w:t>
      </w:r>
      <w:r w:rsidRPr="00100168">
        <w:rPr>
          <w:rFonts w:ascii="Lato" w:hAnsi="Lato"/>
          <w:bCs/>
        </w:rPr>
        <w:t xml:space="preserve">extraordinaria del </w:t>
      </w:r>
      <w:r w:rsidRPr="00100168">
        <w:rPr>
          <w:rFonts w:ascii="Lato" w:hAnsi="Lato" w:cstheme="minorHAnsi"/>
          <w:bCs/>
        </w:rPr>
        <w:t>quince de julio de dos mil veinticinco</w:t>
      </w:r>
      <w:r w:rsidRPr="00100168">
        <w:rPr>
          <w:rFonts w:ascii="Lato" w:hAnsi="Lato"/>
        </w:rPr>
        <w:t>.</w:t>
      </w:r>
    </w:p>
    <w:p w14:paraId="2E7F2EC3" w14:textId="239F0DC0" w:rsidR="003D6BC5" w:rsidRPr="00100168" w:rsidRDefault="003D6BC5" w:rsidP="00327FD4">
      <w:pPr>
        <w:tabs>
          <w:tab w:val="left" w:pos="142"/>
          <w:tab w:val="left" w:pos="5387"/>
        </w:tabs>
        <w:spacing w:after="0" w:line="480" w:lineRule="auto"/>
        <w:jc w:val="both"/>
        <w:rPr>
          <w:rFonts w:ascii="Lato" w:hAnsi="Lato"/>
        </w:rPr>
      </w:pPr>
      <w:r w:rsidRPr="00100168">
        <w:rPr>
          <w:rFonts w:ascii="Lato" w:hAnsi="Lato"/>
        </w:rPr>
        <w:t>Por cuanto hace al oficio TES/0349/2025, el Tesorero informa lo relativo a la solicitud del Licenciado Israel Vázquez Morales, con los que solicita se le informe el monto de las percepciones (prestaciones legales y extralegales), por el periodo y respecto de las servidoras públicas cuyos nombres precisa, asimismo funda y motiva las razones por las cuales no es procedente conceder dicha información a menos que se autorice a través de este Cuerpo Colegiado.</w:t>
      </w:r>
    </w:p>
    <w:p w14:paraId="61B61707" w14:textId="77777777" w:rsidR="003D6BC5" w:rsidRPr="00100168" w:rsidRDefault="003D6BC5" w:rsidP="00327FD4">
      <w:pPr>
        <w:tabs>
          <w:tab w:val="left" w:pos="142"/>
          <w:tab w:val="left" w:pos="5387"/>
        </w:tabs>
        <w:spacing w:after="0" w:line="480" w:lineRule="auto"/>
        <w:jc w:val="both"/>
        <w:rPr>
          <w:rFonts w:ascii="Lato" w:hAnsi="Lato"/>
        </w:rPr>
      </w:pPr>
      <w:r w:rsidRPr="00100168">
        <w:rPr>
          <w:rFonts w:ascii="Lato" w:hAnsi="Lato"/>
        </w:rPr>
        <w:t>En atención a lo anterior, con fundamento en lo que establece el artículo 61 de la Ley Orgánica del Poder Judicial del Estado, se determina:</w:t>
      </w:r>
    </w:p>
    <w:p w14:paraId="219E5F0E" w14:textId="77777777" w:rsidR="003D6BC5" w:rsidRPr="00100168" w:rsidRDefault="003D6BC5" w:rsidP="00E67FDE">
      <w:pPr>
        <w:pStyle w:val="Prrafodelista"/>
        <w:numPr>
          <w:ilvl w:val="0"/>
          <w:numId w:val="31"/>
        </w:numPr>
        <w:tabs>
          <w:tab w:val="left" w:pos="142"/>
          <w:tab w:val="left" w:pos="5387"/>
        </w:tabs>
        <w:spacing w:after="0" w:line="480" w:lineRule="auto"/>
        <w:jc w:val="both"/>
        <w:rPr>
          <w:rFonts w:ascii="Lato" w:hAnsi="Lato"/>
        </w:rPr>
      </w:pPr>
      <w:r w:rsidRPr="00100168">
        <w:rPr>
          <w:rFonts w:ascii="Lato" w:hAnsi="Lato"/>
        </w:rPr>
        <w:t>Tomar conocimiento de los escritos y oficio de cuenta.</w:t>
      </w:r>
    </w:p>
    <w:p w14:paraId="53B16B0F" w14:textId="77777777" w:rsidR="003D6BC5" w:rsidRPr="00100168" w:rsidRDefault="003D6BC5" w:rsidP="00E67FDE">
      <w:pPr>
        <w:pStyle w:val="Prrafodelista"/>
        <w:numPr>
          <w:ilvl w:val="0"/>
          <w:numId w:val="31"/>
        </w:numPr>
        <w:tabs>
          <w:tab w:val="left" w:pos="142"/>
          <w:tab w:val="left" w:pos="5387"/>
        </w:tabs>
        <w:spacing w:after="0" w:line="480" w:lineRule="auto"/>
        <w:jc w:val="both"/>
        <w:rPr>
          <w:rFonts w:ascii="Lato" w:hAnsi="Lato"/>
        </w:rPr>
      </w:pPr>
      <w:r w:rsidRPr="00100168">
        <w:rPr>
          <w:rFonts w:ascii="Lato" w:hAnsi="Lato"/>
        </w:rPr>
        <w:t>En atención a lo precisado, dígasele al peticionario que deberá estarse a la determinación plasmada en el acuerdo de referencia.</w:t>
      </w:r>
    </w:p>
    <w:p w14:paraId="58650985" w14:textId="77777777" w:rsidR="003D6BC5" w:rsidRPr="00100168" w:rsidRDefault="003D6BC5" w:rsidP="00E67FDE">
      <w:pPr>
        <w:pStyle w:val="Prrafodelista"/>
        <w:numPr>
          <w:ilvl w:val="0"/>
          <w:numId w:val="31"/>
        </w:numPr>
        <w:tabs>
          <w:tab w:val="left" w:pos="142"/>
          <w:tab w:val="left" w:pos="5387"/>
        </w:tabs>
        <w:spacing w:after="0" w:line="480" w:lineRule="auto"/>
        <w:jc w:val="both"/>
        <w:rPr>
          <w:rFonts w:ascii="Lato" w:hAnsi="Lato"/>
        </w:rPr>
      </w:pPr>
      <w:r w:rsidRPr="00100168">
        <w:rPr>
          <w:rFonts w:ascii="Lato" w:hAnsi="Lato"/>
        </w:rPr>
        <w:t>Respecto del oficio TES/0349/2025, por las consideraciones expuestas en el mismo, no se autoriza otorgar la información solicitada.</w:t>
      </w:r>
    </w:p>
    <w:p w14:paraId="31ECBDDE" w14:textId="3DFD731B" w:rsidR="003D6BC5" w:rsidRPr="00100168" w:rsidRDefault="003D6BC5" w:rsidP="00E71A00">
      <w:pPr>
        <w:tabs>
          <w:tab w:val="left" w:pos="142"/>
          <w:tab w:val="left" w:pos="5387"/>
        </w:tabs>
        <w:spacing w:after="0" w:line="480" w:lineRule="auto"/>
        <w:jc w:val="both"/>
        <w:rPr>
          <w:rFonts w:ascii="Lato" w:hAnsi="Lato" w:cstheme="minorHAnsi"/>
        </w:rPr>
      </w:pPr>
      <w:r w:rsidRPr="00100168">
        <w:rPr>
          <w:rFonts w:ascii="Lato" w:hAnsi="Lato"/>
        </w:rPr>
        <w:t xml:space="preserve">Comuníquese esta determinación al peticionario, para su debido conocimiento y efectos a que haya lugar, a través de la </w:t>
      </w:r>
      <w:proofErr w:type="spellStart"/>
      <w:r w:rsidRPr="00100168">
        <w:rPr>
          <w:rFonts w:ascii="Lato" w:hAnsi="Lato"/>
        </w:rPr>
        <w:t>Diligenciaria</w:t>
      </w:r>
      <w:proofErr w:type="spellEnd"/>
      <w:r w:rsidRPr="00100168">
        <w:rPr>
          <w:rFonts w:ascii="Lato" w:hAnsi="Lato"/>
        </w:rPr>
        <w:t xml:space="preserve"> adscrita a este Cuerpo Colegiado, en el domicilio señalado para ello</w:t>
      </w:r>
      <w:r w:rsidR="005C6934" w:rsidRPr="00100168">
        <w:rPr>
          <w:rFonts w:ascii="Lato" w:hAnsi="Lato"/>
        </w:rPr>
        <w:t xml:space="preserve">, así como al Tesorero del Poder Judicial del Estado.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31D7C3FA" w14:textId="77777777" w:rsidR="00E71A00" w:rsidRPr="00100168" w:rsidRDefault="00E71A00" w:rsidP="00832EF4">
      <w:pPr>
        <w:tabs>
          <w:tab w:val="left" w:pos="142"/>
          <w:tab w:val="left" w:pos="5387"/>
        </w:tabs>
        <w:spacing w:after="0" w:line="240" w:lineRule="auto"/>
        <w:jc w:val="both"/>
        <w:rPr>
          <w:rFonts w:ascii="Lato" w:hAnsi="Lato"/>
        </w:rPr>
      </w:pPr>
    </w:p>
    <w:p w14:paraId="623CB055" w14:textId="01BAD138" w:rsidR="003D6BC5" w:rsidRPr="00100168" w:rsidRDefault="00E71A00" w:rsidP="00327FD4">
      <w:pPr>
        <w:tabs>
          <w:tab w:val="left" w:pos="142"/>
          <w:tab w:val="left" w:pos="5387"/>
        </w:tabs>
        <w:spacing w:after="0" w:line="480" w:lineRule="auto"/>
        <w:jc w:val="both"/>
        <w:rPr>
          <w:rFonts w:ascii="Lato" w:hAnsi="Lato"/>
          <w:b/>
          <w:bCs/>
        </w:rPr>
      </w:pPr>
      <w:r w:rsidRPr="00100168">
        <w:rPr>
          <w:rFonts w:ascii="Lato" w:hAnsi="Lato"/>
          <w:b/>
          <w:bCs/>
        </w:rPr>
        <w:t xml:space="preserve">            </w:t>
      </w:r>
      <w:r w:rsidR="003D6BC5" w:rsidRPr="00100168">
        <w:rPr>
          <w:rFonts w:ascii="Lato" w:hAnsi="Lato"/>
          <w:b/>
          <w:bCs/>
        </w:rPr>
        <w:t>ACUERDO XVIII/74/2025.1</w:t>
      </w:r>
      <w:r w:rsidR="009F6DD0" w:rsidRPr="00100168">
        <w:rPr>
          <w:rFonts w:ascii="Lato" w:hAnsi="Lato"/>
          <w:b/>
          <w:bCs/>
        </w:rPr>
        <w:t>6</w:t>
      </w:r>
      <w:r w:rsidR="003D6BC5" w:rsidRPr="00100168">
        <w:rPr>
          <w:rFonts w:ascii="Lato" w:hAnsi="Lato"/>
          <w:b/>
          <w:bCs/>
        </w:rPr>
        <w:t>. Escrito recibido el cuatro de agosto de dos mil veinticinco, signado por la Licenciada Vania Sofía Morales Espinosa, Taquimecanógrafa adscrita a la Dirección de Transparencia, Protección de Datos Personales y Acceso a la Información del Poder Judicial del Estado.</w:t>
      </w:r>
      <w:r w:rsidRPr="00100168">
        <w:rPr>
          <w:rFonts w:ascii="Lato" w:hAnsi="Lato"/>
          <w:b/>
          <w:bCs/>
        </w:rPr>
        <w:t xml:space="preserve"> - - - - </w:t>
      </w:r>
    </w:p>
    <w:p w14:paraId="2E3281BC" w14:textId="4C3D46D0" w:rsidR="003D6BC5" w:rsidRPr="00100168" w:rsidRDefault="003D6BC5" w:rsidP="00327FD4">
      <w:pPr>
        <w:tabs>
          <w:tab w:val="left" w:pos="142"/>
          <w:tab w:val="left" w:pos="5387"/>
        </w:tabs>
        <w:spacing w:after="0" w:line="480" w:lineRule="auto"/>
        <w:jc w:val="both"/>
        <w:rPr>
          <w:rFonts w:ascii="Lato" w:hAnsi="Lato"/>
        </w:rPr>
      </w:pPr>
      <w:r w:rsidRPr="00100168">
        <w:rPr>
          <w:rFonts w:ascii="Lato" w:hAnsi="Lato"/>
        </w:rPr>
        <w:t>Dada cuenta con el escrito de referencia, mediante el cual, la Licenciada Vania Sofía Morales Espinosa, Taquimecanógrafa adscrita a la Dirección de Transparencia, Protección de Datos Personales y Acceso a la Información del Poder Judicial del Estado, solicita permiso con goce de sueldo para no asistir a laborar los días trece, catorce y quince de agosto de dos mil veinticinco, y al mismo tiempo solicita licencia sin goce de sueldo por cuanto hace a los días dieciocho, diecinueve, veinte y veintiuno del mismo mes y año.</w:t>
      </w:r>
      <w:r w:rsidR="009F6DD0" w:rsidRPr="00100168">
        <w:rPr>
          <w:rFonts w:ascii="Lato" w:hAnsi="Lato"/>
        </w:rPr>
        <w:t xml:space="preserve"> </w:t>
      </w:r>
      <w:r w:rsidRPr="00100168">
        <w:rPr>
          <w:rFonts w:ascii="Lato" w:hAnsi="Lato"/>
        </w:rPr>
        <w:t>En atención a lo anterior, con fundamento en lo que establecen los artículos 61 y 68 fracción I, de la Ley Orgánica del Poder Judicial del Estado; 36 y 37 de la Ley Laboral de los Servidores Públicos del Estado de Tlaxcala y sus Municipios, se determina:</w:t>
      </w:r>
    </w:p>
    <w:p w14:paraId="62A7C4A1" w14:textId="104F30BB" w:rsidR="003D6BC5" w:rsidRPr="00100168" w:rsidRDefault="003D6BC5" w:rsidP="00E67FDE">
      <w:pPr>
        <w:pStyle w:val="Prrafodelista"/>
        <w:numPr>
          <w:ilvl w:val="0"/>
          <w:numId w:val="32"/>
        </w:numPr>
        <w:tabs>
          <w:tab w:val="left" w:pos="142"/>
          <w:tab w:val="left" w:pos="5387"/>
        </w:tabs>
        <w:spacing w:after="0" w:line="480" w:lineRule="auto"/>
        <w:jc w:val="both"/>
        <w:rPr>
          <w:rFonts w:ascii="Lato" w:hAnsi="Lato"/>
        </w:rPr>
      </w:pPr>
      <w:r w:rsidRPr="00100168">
        <w:rPr>
          <w:rFonts w:ascii="Lato" w:hAnsi="Lato"/>
        </w:rPr>
        <w:t xml:space="preserve">Tomar conocimiento del </w:t>
      </w:r>
      <w:r w:rsidR="00B60AAE" w:rsidRPr="00100168">
        <w:rPr>
          <w:rFonts w:ascii="Lato" w:hAnsi="Lato"/>
        </w:rPr>
        <w:t>escrito</w:t>
      </w:r>
      <w:r w:rsidRPr="00100168">
        <w:rPr>
          <w:rFonts w:ascii="Lato" w:hAnsi="Lato"/>
        </w:rPr>
        <w:t xml:space="preserve"> de cuenta.</w:t>
      </w:r>
    </w:p>
    <w:p w14:paraId="592F400C" w14:textId="60A1EE27" w:rsidR="003D6BC5" w:rsidRPr="00100168" w:rsidRDefault="009F6DD0" w:rsidP="0072785A">
      <w:pPr>
        <w:pStyle w:val="Prrafodelista"/>
        <w:numPr>
          <w:ilvl w:val="0"/>
          <w:numId w:val="32"/>
        </w:numPr>
        <w:tabs>
          <w:tab w:val="left" w:pos="142"/>
          <w:tab w:val="left" w:pos="2552"/>
        </w:tabs>
        <w:spacing w:after="0" w:line="480" w:lineRule="auto"/>
        <w:jc w:val="both"/>
        <w:rPr>
          <w:rFonts w:ascii="Lato" w:hAnsi="Lato"/>
        </w:rPr>
      </w:pPr>
      <w:r w:rsidRPr="00100168">
        <w:rPr>
          <w:rFonts w:ascii="Lato" w:hAnsi="Lato"/>
        </w:rPr>
        <w:t xml:space="preserve">Autorizar como </w:t>
      </w:r>
      <w:r w:rsidR="003D6BC5" w:rsidRPr="00100168">
        <w:rPr>
          <w:rFonts w:ascii="Lato" w:hAnsi="Lato"/>
        </w:rPr>
        <w:t xml:space="preserve">permiso económico con goce de sueldo </w:t>
      </w:r>
      <w:r w:rsidRPr="00100168">
        <w:rPr>
          <w:rFonts w:ascii="Lato" w:hAnsi="Lato"/>
        </w:rPr>
        <w:t xml:space="preserve">a la </w:t>
      </w:r>
      <w:r w:rsidR="003D6BC5" w:rsidRPr="00100168">
        <w:rPr>
          <w:rFonts w:ascii="Lato" w:hAnsi="Lato"/>
        </w:rPr>
        <w:t xml:space="preserve">Licenciada Vania Sofía Morales Espinosa, Taquimecanógrafa adscrita a la Dirección de Transparencia, Protección de Datos Personales y Acceso a la Información del Poder Judicial del Estado, </w:t>
      </w:r>
      <w:r w:rsidRPr="00100168">
        <w:rPr>
          <w:rFonts w:ascii="Lato" w:hAnsi="Lato"/>
        </w:rPr>
        <w:t>los días trece, catorce y quince de agosto del año en curso</w:t>
      </w:r>
      <w:r w:rsidR="003D6BC5" w:rsidRPr="00100168">
        <w:rPr>
          <w:rFonts w:ascii="Lato" w:hAnsi="Lato"/>
        </w:rPr>
        <w:t>.</w:t>
      </w:r>
    </w:p>
    <w:p w14:paraId="04B8EF92" w14:textId="36D010B2" w:rsidR="003D6BC5" w:rsidRPr="00100168" w:rsidRDefault="003D6BC5" w:rsidP="00E67FDE">
      <w:pPr>
        <w:pStyle w:val="Prrafodelista"/>
        <w:numPr>
          <w:ilvl w:val="0"/>
          <w:numId w:val="32"/>
        </w:numPr>
        <w:tabs>
          <w:tab w:val="left" w:pos="142"/>
        </w:tabs>
        <w:spacing w:after="0" w:line="480" w:lineRule="auto"/>
        <w:jc w:val="both"/>
        <w:rPr>
          <w:rFonts w:ascii="Lato" w:hAnsi="Lato"/>
        </w:rPr>
      </w:pPr>
      <w:r w:rsidRPr="00100168">
        <w:rPr>
          <w:rFonts w:ascii="Lato" w:hAnsi="Lato"/>
        </w:rPr>
        <w:t xml:space="preserve">Otorgar licencia sin goce de sueldo a dicha servidora pública, respecto de los días dieciocho, diecinueve, veinte y veintiuno del </w:t>
      </w:r>
      <w:r w:rsidR="009F6DD0" w:rsidRPr="00100168">
        <w:rPr>
          <w:rFonts w:ascii="Lato" w:hAnsi="Lato"/>
        </w:rPr>
        <w:t>mes y año en curso</w:t>
      </w:r>
      <w:r w:rsidRPr="00100168">
        <w:rPr>
          <w:rFonts w:ascii="Lato" w:hAnsi="Lato"/>
        </w:rPr>
        <w:t>, concluida esta, deberá reincorporarse al siguiente día hábil al área de su actual adscripción.</w:t>
      </w:r>
    </w:p>
    <w:p w14:paraId="1DEDBBF2" w14:textId="4EFABB8B" w:rsidR="003D6BC5" w:rsidRPr="00100168" w:rsidRDefault="003D6BC5" w:rsidP="00327FD4">
      <w:pPr>
        <w:tabs>
          <w:tab w:val="left" w:pos="142"/>
          <w:tab w:val="left" w:pos="5387"/>
        </w:tabs>
        <w:spacing w:after="0" w:line="480" w:lineRule="auto"/>
        <w:jc w:val="both"/>
        <w:rPr>
          <w:rFonts w:ascii="Lato" w:hAnsi="Lato"/>
        </w:rPr>
      </w:pPr>
      <w:r w:rsidRPr="00100168">
        <w:rPr>
          <w:rFonts w:ascii="Lato" w:hAnsi="Lato"/>
        </w:rPr>
        <w:t xml:space="preserve">Comuníquese esta determinación </w:t>
      </w:r>
      <w:r w:rsidR="008F53FA" w:rsidRPr="00100168">
        <w:rPr>
          <w:rFonts w:ascii="Lato" w:hAnsi="Lato"/>
        </w:rPr>
        <w:t xml:space="preserve">a </w:t>
      </w:r>
      <w:r w:rsidRPr="00100168">
        <w:rPr>
          <w:rFonts w:ascii="Lato" w:hAnsi="Lato"/>
        </w:rPr>
        <w:t xml:space="preserve">la </w:t>
      </w:r>
      <w:proofErr w:type="gramStart"/>
      <w:r w:rsidRPr="00100168">
        <w:rPr>
          <w:rFonts w:ascii="Lato" w:hAnsi="Lato"/>
        </w:rPr>
        <w:t>Directora</w:t>
      </w:r>
      <w:proofErr w:type="gramEnd"/>
      <w:r w:rsidRPr="00100168">
        <w:rPr>
          <w:rFonts w:ascii="Lato" w:hAnsi="Lato"/>
        </w:rPr>
        <w:t xml:space="preserve"> de Recursos Humanos y Materiales dependiente de la Secretaría Ejecutiva, al Tesorero del Poder Judicial del Estado y a la servidora pública</w:t>
      </w:r>
      <w:r w:rsidR="008F53FA" w:rsidRPr="00100168">
        <w:rPr>
          <w:rFonts w:ascii="Lato" w:hAnsi="Lato"/>
        </w:rPr>
        <w:t xml:space="preserve"> en su lugar de adscripción</w:t>
      </w:r>
      <w:r w:rsidRPr="00100168">
        <w:rPr>
          <w:rFonts w:ascii="Lato" w:hAnsi="Lato"/>
        </w:rPr>
        <w:t xml:space="preserve">, para su conocimiento y efectos legales correspondientes. </w:t>
      </w:r>
      <w:r w:rsidR="00E71A00" w:rsidRPr="00100168">
        <w:rPr>
          <w:rFonts w:ascii="Lato" w:hAnsi="Lato" w:cstheme="minorHAnsi"/>
          <w:b/>
          <w:bCs/>
          <w:u w:val="single"/>
        </w:rPr>
        <w:t>APROBADO POR UNANIMIDAD DE VOTOS</w:t>
      </w:r>
      <w:r w:rsidR="00E71A00" w:rsidRPr="00100168">
        <w:rPr>
          <w:rFonts w:ascii="Lato" w:hAnsi="Lato" w:cstheme="minorHAnsi"/>
        </w:rPr>
        <w:t>.</w:t>
      </w:r>
    </w:p>
    <w:p w14:paraId="16569487" w14:textId="2FF26D59" w:rsidR="003D6BC5" w:rsidRPr="00100168" w:rsidRDefault="00E71A00" w:rsidP="00832EF4">
      <w:pPr>
        <w:pStyle w:val="NormalWeb"/>
        <w:tabs>
          <w:tab w:val="left" w:pos="5387"/>
        </w:tabs>
        <w:spacing w:before="0" w:beforeAutospacing="0" w:after="0" w:afterAutospacing="0" w:line="480" w:lineRule="auto"/>
        <w:jc w:val="both"/>
        <w:rPr>
          <w:rFonts w:ascii="Lato" w:hAnsi="Lato"/>
          <w:b/>
          <w:bCs/>
          <w:sz w:val="22"/>
          <w:szCs w:val="22"/>
        </w:rPr>
      </w:pPr>
      <w:r w:rsidRPr="00100168">
        <w:rPr>
          <w:rFonts w:ascii="Lato" w:hAnsi="Lato"/>
          <w:b/>
          <w:bCs/>
          <w:sz w:val="22"/>
          <w:szCs w:val="22"/>
        </w:rPr>
        <w:lastRenderedPageBreak/>
        <w:t xml:space="preserve">            </w:t>
      </w:r>
      <w:r w:rsidR="003D6BC5" w:rsidRPr="00100168">
        <w:rPr>
          <w:rFonts w:ascii="Lato" w:hAnsi="Lato"/>
          <w:b/>
          <w:bCs/>
          <w:sz w:val="22"/>
          <w:szCs w:val="22"/>
        </w:rPr>
        <w:t>ACUERDO XVIII/74/2025.1</w:t>
      </w:r>
      <w:r w:rsidR="00832EF4" w:rsidRPr="00100168">
        <w:rPr>
          <w:rFonts w:ascii="Lato" w:hAnsi="Lato"/>
          <w:b/>
          <w:bCs/>
          <w:sz w:val="22"/>
          <w:szCs w:val="22"/>
        </w:rPr>
        <w:t>7</w:t>
      </w:r>
      <w:r w:rsidR="003D6BC5" w:rsidRPr="00100168">
        <w:rPr>
          <w:rFonts w:ascii="Lato" w:hAnsi="Lato"/>
          <w:b/>
          <w:bCs/>
          <w:sz w:val="22"/>
          <w:szCs w:val="22"/>
        </w:rPr>
        <w:t xml:space="preserve">. Oficio número 3442/2025, recibido el cinco de agosto de dos mil veinticinco, signado por la Jueza Cuarto de lo Familiar del Distrito Judicial de Cuauhtémoc. </w:t>
      </w:r>
      <w:r w:rsidRPr="00100168">
        <w:rPr>
          <w:rFonts w:ascii="Lato" w:hAnsi="Lato"/>
          <w:b/>
          <w:bCs/>
          <w:sz w:val="22"/>
          <w:szCs w:val="22"/>
        </w:rPr>
        <w:t xml:space="preserve">- - - - - - - - - - - - - - - - - - - - - - - - - - - - - - - </w:t>
      </w:r>
    </w:p>
    <w:p w14:paraId="0635E273" w14:textId="73668C97" w:rsidR="003D6BC5" w:rsidRPr="00100168" w:rsidRDefault="003D6BC5" w:rsidP="000C073E">
      <w:pPr>
        <w:pStyle w:val="NormalWeb"/>
        <w:tabs>
          <w:tab w:val="left" w:pos="5387"/>
        </w:tabs>
        <w:spacing w:before="0" w:beforeAutospacing="0" w:after="0" w:afterAutospacing="0" w:line="480" w:lineRule="auto"/>
        <w:jc w:val="both"/>
        <w:rPr>
          <w:rFonts w:ascii="Lato" w:hAnsi="Lato"/>
          <w:sz w:val="22"/>
          <w:szCs w:val="22"/>
        </w:rPr>
      </w:pPr>
      <w:r w:rsidRPr="00100168">
        <w:rPr>
          <w:rFonts w:ascii="Lato" w:hAnsi="Lato"/>
          <w:sz w:val="22"/>
          <w:szCs w:val="22"/>
        </w:rPr>
        <w:t>Dada cuenta con el oficio de referencia, mediante el cual, la Jueza Cuarto de lo Familiar del Distrito Judicial de Cuauhtémoc, por las razones expuestas, pone a disposición al servidor público Esteban Rodríguez Mata</w:t>
      </w:r>
      <w:r w:rsidR="00832EF4" w:rsidRPr="00100168">
        <w:rPr>
          <w:rFonts w:ascii="Lato" w:hAnsi="Lato"/>
          <w:sz w:val="22"/>
          <w:szCs w:val="22"/>
        </w:rPr>
        <w:t xml:space="preserve">, </w:t>
      </w:r>
      <w:r w:rsidRPr="00100168">
        <w:rPr>
          <w:rFonts w:ascii="Lato" w:hAnsi="Lato"/>
          <w:sz w:val="22"/>
          <w:szCs w:val="22"/>
        </w:rPr>
        <w:t>quien se desempeña como mecanógrafo.</w:t>
      </w:r>
      <w:r w:rsidR="00832EF4" w:rsidRPr="00100168">
        <w:rPr>
          <w:rFonts w:ascii="Lato" w:hAnsi="Lato"/>
          <w:sz w:val="22"/>
          <w:szCs w:val="22"/>
        </w:rPr>
        <w:t xml:space="preserve"> </w:t>
      </w:r>
      <w:r w:rsidRPr="00100168">
        <w:rPr>
          <w:rFonts w:ascii="Lato" w:hAnsi="Lato"/>
          <w:sz w:val="22"/>
          <w:szCs w:val="22"/>
        </w:rPr>
        <w:t>En atención a lo anterior, con fundamento en lo que establece</w:t>
      </w:r>
      <w:r w:rsidR="00B60AAE" w:rsidRPr="00100168">
        <w:rPr>
          <w:rFonts w:ascii="Lato" w:hAnsi="Lato"/>
          <w:sz w:val="22"/>
          <w:szCs w:val="22"/>
        </w:rPr>
        <w:t>n los artículos</w:t>
      </w:r>
      <w:r w:rsidRPr="00100168">
        <w:rPr>
          <w:rFonts w:ascii="Lato" w:hAnsi="Lato"/>
          <w:sz w:val="22"/>
          <w:szCs w:val="22"/>
        </w:rPr>
        <w:t xml:space="preserve"> 61 y 68 fracción I de la Ley Orgánica del Poder Judicial del Estado, se determina:</w:t>
      </w:r>
    </w:p>
    <w:p w14:paraId="5C3D0D99" w14:textId="1E1F40C1" w:rsidR="003D6BC5" w:rsidRPr="00100168" w:rsidRDefault="003D6BC5" w:rsidP="000C073E">
      <w:pPr>
        <w:pStyle w:val="NormalWeb"/>
        <w:numPr>
          <w:ilvl w:val="0"/>
          <w:numId w:val="34"/>
        </w:numPr>
        <w:tabs>
          <w:tab w:val="left" w:pos="5387"/>
        </w:tabs>
        <w:spacing w:before="0" w:beforeAutospacing="0" w:line="480" w:lineRule="auto"/>
        <w:ind w:left="851"/>
        <w:jc w:val="both"/>
        <w:rPr>
          <w:rFonts w:ascii="Lato" w:hAnsi="Lato"/>
          <w:sz w:val="22"/>
          <w:szCs w:val="22"/>
        </w:rPr>
      </w:pPr>
      <w:r w:rsidRPr="00100168">
        <w:rPr>
          <w:rFonts w:ascii="Lato" w:hAnsi="Lato"/>
          <w:sz w:val="22"/>
          <w:szCs w:val="22"/>
        </w:rPr>
        <w:t>Tomar conocimiento de</w:t>
      </w:r>
      <w:r w:rsidR="00832EF4" w:rsidRPr="00100168">
        <w:rPr>
          <w:rFonts w:ascii="Lato" w:hAnsi="Lato"/>
          <w:sz w:val="22"/>
          <w:szCs w:val="22"/>
        </w:rPr>
        <w:t xml:space="preserve"> la puesta a disposición del servidor público.</w:t>
      </w:r>
    </w:p>
    <w:p w14:paraId="2CCB9895" w14:textId="19937031" w:rsidR="00122CB2" w:rsidRPr="00100168" w:rsidRDefault="00832EF4" w:rsidP="000C073E">
      <w:pPr>
        <w:pStyle w:val="NormalWeb"/>
        <w:numPr>
          <w:ilvl w:val="0"/>
          <w:numId w:val="34"/>
        </w:numPr>
        <w:tabs>
          <w:tab w:val="left" w:pos="5387"/>
        </w:tabs>
        <w:spacing w:before="0" w:beforeAutospacing="0" w:after="0" w:afterAutospacing="0" w:line="480" w:lineRule="auto"/>
        <w:ind w:left="851"/>
        <w:jc w:val="both"/>
        <w:rPr>
          <w:rFonts w:ascii="Lato" w:hAnsi="Lato"/>
          <w:sz w:val="22"/>
          <w:szCs w:val="22"/>
        </w:rPr>
      </w:pPr>
      <w:r w:rsidRPr="00100168">
        <w:rPr>
          <w:rFonts w:ascii="Lato" w:hAnsi="Lato"/>
          <w:sz w:val="22"/>
          <w:szCs w:val="22"/>
        </w:rPr>
        <w:t xml:space="preserve">A efecto de no afectar las actividades jurisdiccionales del Juzgado Cuarto Familiar del Distrito Judicial de Cuauhtémoc, se adscribe </w:t>
      </w:r>
      <w:r w:rsidR="000C073E" w:rsidRPr="00100168">
        <w:rPr>
          <w:rFonts w:ascii="Lato" w:hAnsi="Lato"/>
          <w:sz w:val="22"/>
          <w:szCs w:val="22"/>
        </w:rPr>
        <w:t>a Micaela</w:t>
      </w:r>
      <w:r w:rsidR="00122CB2" w:rsidRPr="00100168">
        <w:rPr>
          <w:rFonts w:ascii="Lato" w:hAnsi="Lato"/>
          <w:sz w:val="22"/>
          <w:szCs w:val="22"/>
        </w:rPr>
        <w:t xml:space="preserve"> Méndez Cruz, superintendente de base (nivel 8), con efectos a partir del ocho de agosto del año en curso, hasta nuevas instrucciones, en sustitución de Esteban Rodríguez Mata.</w:t>
      </w:r>
    </w:p>
    <w:p w14:paraId="22ADDC4D" w14:textId="19A946BA" w:rsidR="005869B4" w:rsidRPr="000C073E" w:rsidRDefault="003D6BC5" w:rsidP="00122CB2">
      <w:pPr>
        <w:pStyle w:val="NormalWeb"/>
        <w:tabs>
          <w:tab w:val="left" w:pos="5387"/>
        </w:tabs>
        <w:spacing w:before="0" w:beforeAutospacing="0" w:after="0" w:afterAutospacing="0" w:line="480" w:lineRule="auto"/>
        <w:jc w:val="both"/>
        <w:rPr>
          <w:rFonts w:ascii="Lato" w:hAnsi="Lato"/>
          <w:sz w:val="22"/>
          <w:szCs w:val="22"/>
        </w:rPr>
      </w:pPr>
      <w:r w:rsidRPr="00100168">
        <w:rPr>
          <w:rFonts w:ascii="Lato" w:hAnsi="Lato"/>
          <w:sz w:val="22"/>
          <w:szCs w:val="22"/>
        </w:rPr>
        <w:t xml:space="preserve">Comuníquese lo anterior a la </w:t>
      </w:r>
      <w:proofErr w:type="gramStart"/>
      <w:r w:rsidRPr="00100168">
        <w:rPr>
          <w:rFonts w:ascii="Lato" w:hAnsi="Lato"/>
          <w:sz w:val="22"/>
          <w:szCs w:val="22"/>
        </w:rPr>
        <w:t>Directora</w:t>
      </w:r>
      <w:proofErr w:type="gramEnd"/>
      <w:r w:rsidRPr="00100168">
        <w:rPr>
          <w:rFonts w:ascii="Lato" w:hAnsi="Lato"/>
          <w:sz w:val="22"/>
          <w:szCs w:val="22"/>
        </w:rPr>
        <w:t xml:space="preserve"> de Recursos Humanos y Materiales dependiente de la Secretaría Ejecutiva</w:t>
      </w:r>
      <w:r w:rsidR="005869B4" w:rsidRPr="00100168">
        <w:rPr>
          <w:rFonts w:ascii="Lato" w:hAnsi="Lato"/>
          <w:sz w:val="22"/>
          <w:szCs w:val="22"/>
        </w:rPr>
        <w:t>, así como a la Jueza Cuarto Familiar del Distrito Judicial de Cuauhtémoc.</w:t>
      </w:r>
      <w:r w:rsidR="00E71A00" w:rsidRPr="00100168">
        <w:rPr>
          <w:rFonts w:ascii="Lato" w:hAnsi="Lato"/>
          <w:sz w:val="22"/>
          <w:szCs w:val="22"/>
        </w:rPr>
        <w:t xml:space="preserve"> </w:t>
      </w:r>
      <w:r w:rsidR="00E71A00" w:rsidRPr="000C073E">
        <w:rPr>
          <w:rFonts w:ascii="Lato" w:hAnsi="Lato" w:cstheme="minorHAnsi"/>
          <w:b/>
          <w:bCs/>
          <w:sz w:val="22"/>
          <w:szCs w:val="22"/>
          <w:u w:val="single"/>
        </w:rPr>
        <w:t>APROBADO POR UNANIMIDAD DE VOTOS</w:t>
      </w:r>
      <w:r w:rsidR="00E71A00" w:rsidRPr="000C073E">
        <w:rPr>
          <w:rFonts w:ascii="Lato" w:hAnsi="Lato" w:cstheme="minorHAnsi"/>
          <w:sz w:val="22"/>
          <w:szCs w:val="22"/>
        </w:rPr>
        <w:t>.</w:t>
      </w:r>
    </w:p>
    <w:p w14:paraId="101209AC" w14:textId="79C98610" w:rsidR="00D27DA5" w:rsidRPr="00100168" w:rsidRDefault="003D6BC5" w:rsidP="00122CB2">
      <w:pPr>
        <w:pStyle w:val="NormalWeb"/>
        <w:tabs>
          <w:tab w:val="left" w:pos="5387"/>
        </w:tabs>
        <w:spacing w:before="240" w:beforeAutospacing="0" w:after="0" w:afterAutospacing="0" w:line="480" w:lineRule="auto"/>
        <w:ind w:firstLine="708"/>
        <w:jc w:val="both"/>
        <w:rPr>
          <w:rFonts w:ascii="Lato" w:hAnsi="Lato"/>
          <w:b/>
          <w:bCs/>
          <w:sz w:val="22"/>
          <w:szCs w:val="22"/>
        </w:rPr>
      </w:pPr>
      <w:r w:rsidRPr="00100168">
        <w:rPr>
          <w:rFonts w:ascii="Lato" w:hAnsi="Lato"/>
          <w:b/>
          <w:bCs/>
          <w:sz w:val="22"/>
          <w:szCs w:val="22"/>
        </w:rPr>
        <w:t>ACUERDO XVIII/74/2025.1</w:t>
      </w:r>
      <w:r w:rsidR="00122CB2" w:rsidRPr="00100168">
        <w:rPr>
          <w:rFonts w:ascii="Lato" w:hAnsi="Lato"/>
          <w:b/>
          <w:bCs/>
          <w:sz w:val="22"/>
          <w:szCs w:val="22"/>
        </w:rPr>
        <w:t>8</w:t>
      </w:r>
      <w:r w:rsidRPr="00100168">
        <w:rPr>
          <w:rFonts w:ascii="Lato" w:hAnsi="Lato"/>
          <w:b/>
          <w:bCs/>
          <w:sz w:val="22"/>
          <w:szCs w:val="22"/>
        </w:rPr>
        <w:t xml:space="preserve">. </w:t>
      </w:r>
      <w:r w:rsidR="00D27DA5" w:rsidRPr="00100168">
        <w:rPr>
          <w:rFonts w:ascii="Lato" w:hAnsi="Lato"/>
          <w:b/>
          <w:bCs/>
          <w:sz w:val="22"/>
          <w:szCs w:val="22"/>
        </w:rPr>
        <w:t>Escrito recibido el seis de agosto de dos mil veinticinco, signado por Dulce Araceli Corona López, adscrita a la Comisión de Administración del Consejo de la Judicatura del Estado.</w:t>
      </w:r>
      <w:r w:rsidR="00D10869" w:rsidRPr="00100168">
        <w:rPr>
          <w:rFonts w:ascii="Lato" w:hAnsi="Lato"/>
          <w:b/>
          <w:bCs/>
          <w:sz w:val="22"/>
          <w:szCs w:val="22"/>
        </w:rPr>
        <w:t xml:space="preserve"> - - - - - - - - - - - - - - -</w:t>
      </w:r>
      <w:r w:rsidR="00122CB2" w:rsidRPr="00100168">
        <w:rPr>
          <w:rFonts w:ascii="Lato" w:hAnsi="Lato"/>
          <w:b/>
          <w:bCs/>
          <w:sz w:val="22"/>
          <w:szCs w:val="22"/>
        </w:rPr>
        <w:t xml:space="preserve"> </w:t>
      </w:r>
    </w:p>
    <w:p w14:paraId="0EE48B27" w14:textId="1EB50B42" w:rsidR="006A216A" w:rsidRPr="00100168" w:rsidRDefault="00D27DA5" w:rsidP="00122CB2">
      <w:pPr>
        <w:tabs>
          <w:tab w:val="left" w:pos="142"/>
          <w:tab w:val="left" w:pos="5387"/>
        </w:tabs>
        <w:spacing w:after="0" w:line="480" w:lineRule="auto"/>
        <w:jc w:val="both"/>
        <w:rPr>
          <w:rFonts w:ascii="Lato" w:hAnsi="Lato"/>
          <w:bCs/>
        </w:rPr>
      </w:pPr>
      <w:r w:rsidRPr="00100168">
        <w:rPr>
          <w:rFonts w:ascii="Lato" w:hAnsi="Lato"/>
        </w:rPr>
        <w:t xml:space="preserve">Dada cuenta con el oficio de referencia, mediante el cual, Dulce Araceli Corona López, analista interina, adscrita a la Comisión de Administración </w:t>
      </w:r>
      <w:r w:rsidR="00122CB2" w:rsidRPr="00100168">
        <w:rPr>
          <w:rFonts w:ascii="Lato" w:hAnsi="Lato"/>
        </w:rPr>
        <w:t>d</w:t>
      </w:r>
      <w:r w:rsidRPr="00100168">
        <w:rPr>
          <w:rFonts w:ascii="Lato" w:hAnsi="Lato"/>
        </w:rPr>
        <w:t xml:space="preserve">el Consejo de la Judicatura, presenta su renuncia al puesto que desempeña con efectos a partir del </w:t>
      </w:r>
      <w:r w:rsidR="00692D3F" w:rsidRPr="00100168">
        <w:rPr>
          <w:rFonts w:ascii="Lato" w:hAnsi="Lato"/>
        </w:rPr>
        <w:t>si</w:t>
      </w:r>
      <w:r w:rsidRPr="00100168">
        <w:rPr>
          <w:rFonts w:ascii="Lato" w:hAnsi="Lato"/>
        </w:rPr>
        <w:t xml:space="preserve">ete de agosto de dos mil veinticinco. </w:t>
      </w:r>
      <w:r w:rsidR="006A216A" w:rsidRPr="00100168">
        <w:rPr>
          <w:rFonts w:ascii="Lato" w:hAnsi="Lato"/>
        </w:rPr>
        <w:t>Al respecto, con fundamento en lo que establecen los artículos 34 de la Ley Laboral de los Servidores Públicos del Estado de Tlaxcala y sus Municipios, 61, 65 y 68 fracciones I y XVII de la Ley Orgánica del Poder Judicial del Estado, se determina:</w:t>
      </w:r>
    </w:p>
    <w:p w14:paraId="70BB1E1F" w14:textId="77777777" w:rsidR="006A216A" w:rsidRPr="00100168" w:rsidRDefault="006A216A" w:rsidP="00E67FDE">
      <w:pPr>
        <w:pStyle w:val="Prrafodelista"/>
        <w:numPr>
          <w:ilvl w:val="0"/>
          <w:numId w:val="43"/>
        </w:numPr>
        <w:tabs>
          <w:tab w:val="left" w:pos="5387"/>
        </w:tabs>
        <w:spacing w:after="0" w:line="480" w:lineRule="auto"/>
        <w:jc w:val="both"/>
        <w:rPr>
          <w:rFonts w:ascii="Lato" w:hAnsi="Lato"/>
        </w:rPr>
      </w:pPr>
      <w:r w:rsidRPr="00100168">
        <w:rPr>
          <w:rFonts w:ascii="Lato" w:hAnsi="Lato"/>
        </w:rPr>
        <w:t>Tomar conocimiento del escrito de cuenta.</w:t>
      </w:r>
    </w:p>
    <w:p w14:paraId="557F8BFD" w14:textId="4F1882EC" w:rsidR="006A216A" w:rsidRPr="00100168" w:rsidRDefault="006A216A" w:rsidP="00E67FDE">
      <w:pPr>
        <w:pStyle w:val="Prrafodelista"/>
        <w:numPr>
          <w:ilvl w:val="0"/>
          <w:numId w:val="43"/>
        </w:numPr>
        <w:tabs>
          <w:tab w:val="left" w:pos="5387"/>
        </w:tabs>
        <w:spacing w:after="0" w:line="480" w:lineRule="auto"/>
        <w:jc w:val="both"/>
        <w:rPr>
          <w:rFonts w:ascii="Lato" w:hAnsi="Lato"/>
        </w:rPr>
      </w:pPr>
      <w:r w:rsidRPr="00100168">
        <w:rPr>
          <w:rFonts w:ascii="Lato" w:hAnsi="Lato" w:cstheme="minorHAnsi"/>
          <w:bCs/>
        </w:rPr>
        <w:lastRenderedPageBreak/>
        <w:t xml:space="preserve">Aceptar la renuncia presentada por </w:t>
      </w:r>
      <w:r w:rsidRPr="00100168">
        <w:rPr>
          <w:rFonts w:ascii="Lato" w:hAnsi="Lato"/>
        </w:rPr>
        <w:t xml:space="preserve">la servidora pública Dulce Araceli Corona López, analista interina, adscrita al Consejo de la Judicatura del Estado, con efectos a partir del siete de agosto de dos mil veinticinco. </w:t>
      </w:r>
    </w:p>
    <w:p w14:paraId="05AB8D4A" w14:textId="421D8CE2" w:rsidR="006A216A" w:rsidRPr="00100168" w:rsidRDefault="006A216A" w:rsidP="006A216A">
      <w:pPr>
        <w:spacing w:line="480" w:lineRule="auto"/>
        <w:jc w:val="both"/>
        <w:rPr>
          <w:rFonts w:ascii="Lato" w:hAnsi="Lato"/>
          <w:b/>
          <w:bCs/>
          <w:u w:val="single"/>
          <w:shd w:val="clear" w:color="auto" w:fill="FFFFFF"/>
        </w:rPr>
      </w:pPr>
      <w:r w:rsidRPr="00100168">
        <w:rPr>
          <w:rFonts w:ascii="Lato" w:hAnsi="Lato"/>
          <w:shd w:val="clear" w:color="auto" w:fill="FFFFFF"/>
        </w:rPr>
        <w:t xml:space="preserve">Comuníquese esta determinación al Tesorero y Contralor del Poder Judicial del Estado, </w:t>
      </w:r>
      <w:proofErr w:type="gramStart"/>
      <w:r w:rsidRPr="00100168">
        <w:rPr>
          <w:rFonts w:ascii="Lato" w:hAnsi="Lato"/>
          <w:shd w:val="clear" w:color="auto" w:fill="FFFFFF"/>
        </w:rPr>
        <w:t>Directora</w:t>
      </w:r>
      <w:proofErr w:type="gramEnd"/>
      <w:r w:rsidRPr="00100168">
        <w:rPr>
          <w:rFonts w:ascii="Lato" w:hAnsi="Lato"/>
          <w:shd w:val="clear" w:color="auto" w:fill="FFFFFF"/>
        </w:rPr>
        <w:t xml:space="preserve"> de Recursos Humanos y Materiales dependiente de la Secretaría Ejecutiva</w:t>
      </w:r>
      <w:r w:rsidR="00A51BC4" w:rsidRPr="00100168">
        <w:rPr>
          <w:rFonts w:ascii="Lato" w:hAnsi="Lato"/>
          <w:shd w:val="clear" w:color="auto" w:fill="FFFFFF"/>
        </w:rPr>
        <w:t xml:space="preserve"> y Directora Jurídica del Tribunal Superior de Justicia del Estado, </w:t>
      </w:r>
      <w:r w:rsidRPr="00100168">
        <w:rPr>
          <w:rFonts w:ascii="Lato" w:hAnsi="Lato"/>
          <w:shd w:val="clear" w:color="auto" w:fill="FFFFFF"/>
        </w:rPr>
        <w:t>para su conocimiento y efectos legales correspondientes; así como a</w:t>
      </w:r>
      <w:r w:rsidR="00A51BC4" w:rsidRPr="00100168">
        <w:rPr>
          <w:rFonts w:ascii="Lato" w:hAnsi="Lato"/>
          <w:shd w:val="clear" w:color="auto" w:fill="FFFFFF"/>
        </w:rPr>
        <w:t xml:space="preserve"> </w:t>
      </w:r>
      <w:r w:rsidRPr="00100168">
        <w:rPr>
          <w:rFonts w:ascii="Lato" w:hAnsi="Lato"/>
          <w:shd w:val="clear" w:color="auto" w:fill="FFFFFF"/>
        </w:rPr>
        <w:t>l</w:t>
      </w:r>
      <w:r w:rsidR="00A51BC4" w:rsidRPr="00100168">
        <w:rPr>
          <w:rFonts w:ascii="Lato" w:hAnsi="Lato"/>
          <w:shd w:val="clear" w:color="auto" w:fill="FFFFFF"/>
        </w:rPr>
        <w:t>a</w:t>
      </w:r>
      <w:r w:rsidRPr="00100168">
        <w:rPr>
          <w:rFonts w:ascii="Lato" w:hAnsi="Lato"/>
          <w:shd w:val="clear" w:color="auto" w:fill="FFFFFF"/>
        </w:rPr>
        <w:t xml:space="preserve"> servidor</w:t>
      </w:r>
      <w:r w:rsidR="00A51BC4" w:rsidRPr="00100168">
        <w:rPr>
          <w:rFonts w:ascii="Lato" w:hAnsi="Lato"/>
          <w:shd w:val="clear" w:color="auto" w:fill="FFFFFF"/>
        </w:rPr>
        <w:t>a</w:t>
      </w:r>
      <w:r w:rsidRPr="00100168">
        <w:rPr>
          <w:rFonts w:ascii="Lato" w:hAnsi="Lato"/>
          <w:shd w:val="clear" w:color="auto" w:fill="FFFFFF"/>
        </w:rPr>
        <w:t xml:space="preserve"> públic</w:t>
      </w:r>
      <w:r w:rsidR="00A51BC4" w:rsidRPr="00100168">
        <w:rPr>
          <w:rFonts w:ascii="Lato" w:hAnsi="Lato"/>
          <w:shd w:val="clear" w:color="auto" w:fill="FFFFFF"/>
        </w:rPr>
        <w:t>a</w:t>
      </w:r>
      <w:r w:rsidRPr="00100168">
        <w:rPr>
          <w:rFonts w:ascii="Lato" w:hAnsi="Lato"/>
          <w:shd w:val="clear" w:color="auto" w:fill="FFFFFF"/>
        </w:rPr>
        <w:t xml:space="preserve"> a través del algún medio de comunicación que obre en su expediente personal, a través de la </w:t>
      </w:r>
      <w:proofErr w:type="spellStart"/>
      <w:r w:rsidRPr="00100168">
        <w:rPr>
          <w:rFonts w:ascii="Lato" w:hAnsi="Lato"/>
          <w:shd w:val="clear" w:color="auto" w:fill="FFFFFF"/>
        </w:rPr>
        <w:t>Diligenciaria</w:t>
      </w:r>
      <w:proofErr w:type="spellEnd"/>
      <w:r w:rsidRPr="00100168">
        <w:rPr>
          <w:rFonts w:ascii="Lato" w:hAnsi="Lato"/>
          <w:shd w:val="clear" w:color="auto" w:fill="FFFFFF"/>
        </w:rPr>
        <w:t xml:space="preserve"> adscrita a este Cuerpo Colegiado. </w:t>
      </w:r>
      <w:r w:rsidR="00A51BC4" w:rsidRPr="00100168">
        <w:rPr>
          <w:rFonts w:ascii="Lato" w:hAnsi="Lato"/>
          <w:b/>
          <w:bCs/>
          <w:u w:val="single"/>
          <w:shd w:val="clear" w:color="auto" w:fill="FFFFFF"/>
        </w:rPr>
        <w:t xml:space="preserve"> </w:t>
      </w:r>
      <w:r w:rsidR="00D10869" w:rsidRPr="00100168">
        <w:rPr>
          <w:rFonts w:ascii="Lato" w:hAnsi="Lato" w:cstheme="minorHAnsi"/>
          <w:b/>
          <w:bCs/>
          <w:u w:val="single"/>
        </w:rPr>
        <w:t>APROBADO POR UNANIMIDAD DE VOTOS</w:t>
      </w:r>
      <w:r w:rsidR="00D10869" w:rsidRPr="00100168">
        <w:rPr>
          <w:rFonts w:ascii="Lato" w:hAnsi="Lato" w:cstheme="minorHAnsi"/>
        </w:rPr>
        <w:t>.</w:t>
      </w:r>
    </w:p>
    <w:p w14:paraId="6F03842D" w14:textId="3FC7B9B2" w:rsidR="003D6BC5" w:rsidRPr="00100168" w:rsidRDefault="003D6BC5" w:rsidP="00327FD4">
      <w:pPr>
        <w:tabs>
          <w:tab w:val="left" w:pos="142"/>
          <w:tab w:val="left" w:pos="5387"/>
        </w:tabs>
        <w:spacing w:after="0" w:line="480" w:lineRule="auto"/>
        <w:jc w:val="both"/>
        <w:rPr>
          <w:rFonts w:ascii="Lato" w:hAnsi="Lato"/>
          <w:b/>
          <w:bCs/>
        </w:rPr>
      </w:pPr>
      <w:r w:rsidRPr="00100168">
        <w:rPr>
          <w:rFonts w:ascii="Lato" w:hAnsi="Lato"/>
          <w:b/>
          <w:bCs/>
        </w:rPr>
        <w:t>ACUERDO XVIII/74/2025.</w:t>
      </w:r>
      <w:r w:rsidR="00122CB2" w:rsidRPr="00100168">
        <w:rPr>
          <w:rFonts w:ascii="Lato" w:hAnsi="Lato"/>
          <w:b/>
          <w:bCs/>
        </w:rPr>
        <w:t>19</w:t>
      </w:r>
      <w:r w:rsidRPr="00100168">
        <w:rPr>
          <w:rFonts w:ascii="Lato" w:hAnsi="Lato"/>
          <w:b/>
          <w:bCs/>
        </w:rPr>
        <w:t>. VENCIMIENTOS:</w:t>
      </w:r>
    </w:p>
    <w:tbl>
      <w:tblPr>
        <w:tblW w:w="53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2"/>
        <w:gridCol w:w="3761"/>
      </w:tblGrid>
      <w:tr w:rsidR="00100168" w:rsidRPr="000C073E" w14:paraId="6614532B" w14:textId="77777777" w:rsidTr="00832EF4">
        <w:trPr>
          <w:cantSplit/>
          <w:trHeight w:val="850"/>
        </w:trPr>
        <w:tc>
          <w:tcPr>
            <w:tcW w:w="2705" w:type="pct"/>
            <w:noWrap/>
            <w:tcMar>
              <w:bottom w:w="142" w:type="dxa"/>
            </w:tcMar>
            <w:vAlign w:val="center"/>
          </w:tcPr>
          <w:p w14:paraId="74F2B0D3" w14:textId="77777777" w:rsidR="003D6BC5" w:rsidRPr="000C073E" w:rsidRDefault="003D6BC5" w:rsidP="00327FD4">
            <w:pPr>
              <w:tabs>
                <w:tab w:val="left" w:pos="5387"/>
              </w:tabs>
              <w:spacing w:line="360" w:lineRule="auto"/>
              <w:jc w:val="center"/>
              <w:rPr>
                <w:rFonts w:ascii="Lato" w:hAnsi="Lato" w:cs="Calibri"/>
                <w:b/>
                <w:bCs/>
                <w:sz w:val="20"/>
                <w:szCs w:val="20"/>
              </w:rPr>
            </w:pPr>
            <w:r w:rsidRPr="000C073E">
              <w:rPr>
                <w:rFonts w:ascii="Lato" w:hAnsi="Lato" w:cs="Calibri"/>
                <w:b/>
                <w:bCs/>
                <w:sz w:val="20"/>
                <w:szCs w:val="20"/>
              </w:rPr>
              <w:t>SITUACIÓN ACTUAL</w:t>
            </w:r>
          </w:p>
        </w:tc>
        <w:tc>
          <w:tcPr>
            <w:tcW w:w="2295" w:type="pct"/>
            <w:noWrap/>
            <w:tcMar>
              <w:bottom w:w="142" w:type="dxa"/>
            </w:tcMar>
            <w:vAlign w:val="center"/>
          </w:tcPr>
          <w:p w14:paraId="1D767FDF" w14:textId="77777777" w:rsidR="003D6BC5" w:rsidRPr="000C073E" w:rsidRDefault="003D6BC5" w:rsidP="00327FD4">
            <w:pPr>
              <w:tabs>
                <w:tab w:val="left" w:pos="5387"/>
              </w:tabs>
              <w:spacing w:line="324" w:lineRule="auto"/>
              <w:jc w:val="center"/>
              <w:rPr>
                <w:rFonts w:ascii="Lato" w:hAnsi="Lato" w:cs="Calibri"/>
                <w:b/>
                <w:bCs/>
                <w:sz w:val="20"/>
                <w:szCs w:val="20"/>
              </w:rPr>
            </w:pPr>
            <w:r w:rsidRPr="000C073E">
              <w:rPr>
                <w:rFonts w:ascii="Lato" w:hAnsi="Lato" w:cs="Calibri"/>
                <w:b/>
                <w:bCs/>
                <w:sz w:val="20"/>
                <w:szCs w:val="20"/>
              </w:rPr>
              <w:t>DETERMINACIÓN</w:t>
            </w:r>
          </w:p>
        </w:tc>
      </w:tr>
      <w:tr w:rsidR="00100168" w:rsidRPr="000C073E" w14:paraId="321521E8" w14:textId="77777777" w:rsidTr="00832EF4">
        <w:trPr>
          <w:cantSplit/>
          <w:trHeight w:val="850"/>
        </w:trPr>
        <w:tc>
          <w:tcPr>
            <w:tcW w:w="2705" w:type="pct"/>
            <w:tcBorders>
              <w:top w:val="single" w:sz="4" w:space="0" w:color="auto"/>
              <w:left w:val="single" w:sz="4" w:space="0" w:color="auto"/>
              <w:bottom w:val="single" w:sz="4" w:space="0" w:color="auto"/>
              <w:right w:val="single" w:sz="4" w:space="0" w:color="auto"/>
            </w:tcBorders>
            <w:noWrap/>
            <w:tcMar>
              <w:bottom w:w="142" w:type="dxa"/>
            </w:tcMar>
          </w:tcPr>
          <w:p w14:paraId="6641DF36" w14:textId="77777777" w:rsidR="003D6BC5" w:rsidRPr="000C073E" w:rsidRDefault="003D6BC5" w:rsidP="00327FD4">
            <w:pPr>
              <w:tabs>
                <w:tab w:val="left" w:pos="5387"/>
              </w:tabs>
              <w:spacing w:line="360" w:lineRule="auto"/>
              <w:jc w:val="both"/>
              <w:rPr>
                <w:rFonts w:ascii="Lato" w:hAnsi="Lato" w:cs="Calibri"/>
                <w:b/>
                <w:bCs/>
                <w:sz w:val="20"/>
                <w:szCs w:val="20"/>
              </w:rPr>
            </w:pPr>
            <w:bookmarkStart w:id="26" w:name="_Hlk192663866"/>
            <w:bookmarkStart w:id="27" w:name="_Hlk167697387"/>
            <w:r w:rsidRPr="000C073E">
              <w:rPr>
                <w:rFonts w:ascii="Lato" w:hAnsi="Lato" w:cs="Calibri"/>
                <w:b/>
                <w:bCs/>
                <w:sz w:val="20"/>
                <w:szCs w:val="20"/>
              </w:rPr>
              <w:t xml:space="preserve">C. </w:t>
            </w:r>
            <w:proofErr w:type="spellStart"/>
            <w:r w:rsidRPr="000C073E">
              <w:rPr>
                <w:rFonts w:ascii="Lato" w:hAnsi="Lato" w:cs="Calibri"/>
                <w:b/>
                <w:bCs/>
                <w:sz w:val="20"/>
                <w:szCs w:val="20"/>
              </w:rPr>
              <w:t>Horfa</w:t>
            </w:r>
            <w:proofErr w:type="spellEnd"/>
            <w:r w:rsidRPr="000C073E">
              <w:rPr>
                <w:rFonts w:ascii="Lato" w:hAnsi="Lato" w:cs="Calibri"/>
                <w:b/>
                <w:bCs/>
                <w:sz w:val="20"/>
                <w:szCs w:val="20"/>
              </w:rPr>
              <w:t xml:space="preserve"> Silva Espino</w:t>
            </w:r>
          </w:p>
          <w:p w14:paraId="081D1AE6" w14:textId="77777777" w:rsidR="003D6BC5" w:rsidRPr="000C073E" w:rsidRDefault="003D6BC5" w:rsidP="00327FD4">
            <w:pPr>
              <w:tabs>
                <w:tab w:val="left" w:pos="5387"/>
              </w:tabs>
              <w:spacing w:line="360" w:lineRule="auto"/>
              <w:jc w:val="both"/>
              <w:rPr>
                <w:rFonts w:ascii="Lato" w:hAnsi="Lato" w:cs="Calibri"/>
                <w:sz w:val="20"/>
                <w:szCs w:val="20"/>
              </w:rPr>
            </w:pPr>
            <w:r w:rsidRPr="000C073E">
              <w:rPr>
                <w:rFonts w:ascii="Lato" w:hAnsi="Lato" w:cs="Calibri"/>
                <w:sz w:val="20"/>
                <w:szCs w:val="20"/>
              </w:rPr>
              <w:t>Jefa de Sección de Base (nivel 7), en funciones de Intendente, adscrita a la Sala Penal y Especializada en Administración de Justicia para Adolescentes.</w:t>
            </w:r>
          </w:p>
          <w:p w14:paraId="5F9D9BD4" w14:textId="77777777" w:rsidR="003D6BC5" w:rsidRPr="000C073E" w:rsidRDefault="003D6BC5" w:rsidP="00327FD4">
            <w:pPr>
              <w:pStyle w:val="Observaciones"/>
              <w:tabs>
                <w:tab w:val="left" w:pos="5387"/>
              </w:tabs>
              <w:rPr>
                <w:color w:val="auto"/>
              </w:rPr>
            </w:pPr>
            <w:r w:rsidRPr="000C073E">
              <w:rPr>
                <w:rFonts w:cs="Calibri"/>
                <w:b/>
                <w:bCs/>
                <w:color w:val="auto"/>
              </w:rPr>
              <w:t>Vence licencia médica: 16-jul-25</w:t>
            </w:r>
            <w:bookmarkEnd w:id="26"/>
          </w:p>
        </w:tc>
        <w:tc>
          <w:tcPr>
            <w:tcW w:w="2295" w:type="pct"/>
            <w:tcBorders>
              <w:top w:val="single" w:sz="4" w:space="0" w:color="auto"/>
              <w:left w:val="single" w:sz="4" w:space="0" w:color="auto"/>
              <w:bottom w:val="single" w:sz="4" w:space="0" w:color="auto"/>
              <w:right w:val="single" w:sz="4" w:space="0" w:color="auto"/>
            </w:tcBorders>
            <w:noWrap/>
            <w:tcMar>
              <w:bottom w:w="142" w:type="dxa"/>
            </w:tcMar>
          </w:tcPr>
          <w:p w14:paraId="3C700FA6" w14:textId="206CFC06" w:rsidR="003D6BC5" w:rsidRPr="000C073E" w:rsidRDefault="00797BE8" w:rsidP="00327FD4">
            <w:pPr>
              <w:tabs>
                <w:tab w:val="left" w:pos="5387"/>
              </w:tabs>
              <w:spacing w:line="360" w:lineRule="auto"/>
              <w:jc w:val="both"/>
              <w:rPr>
                <w:rFonts w:ascii="Lato" w:hAnsi="Lato" w:cs="Calibri"/>
                <w:sz w:val="20"/>
                <w:szCs w:val="20"/>
              </w:rPr>
            </w:pPr>
            <w:r w:rsidRPr="000C073E">
              <w:rPr>
                <w:rFonts w:ascii="Lato" w:hAnsi="Lato" w:cs="Calibri"/>
                <w:sz w:val="20"/>
                <w:szCs w:val="20"/>
              </w:rPr>
              <w:t>Se otorgo licencia médica por noventa días.</w:t>
            </w:r>
          </w:p>
        </w:tc>
      </w:tr>
      <w:tr w:rsidR="00100168" w:rsidRPr="000C073E" w14:paraId="19EF39E5" w14:textId="77777777" w:rsidTr="00832EF4">
        <w:trPr>
          <w:cantSplit/>
          <w:trHeight w:val="850"/>
        </w:trPr>
        <w:tc>
          <w:tcPr>
            <w:tcW w:w="2705" w:type="pct"/>
            <w:tcBorders>
              <w:top w:val="single" w:sz="4" w:space="0" w:color="auto"/>
              <w:left w:val="single" w:sz="4" w:space="0" w:color="auto"/>
              <w:bottom w:val="single" w:sz="4" w:space="0" w:color="auto"/>
              <w:right w:val="single" w:sz="4" w:space="0" w:color="auto"/>
            </w:tcBorders>
            <w:noWrap/>
            <w:tcMar>
              <w:bottom w:w="142" w:type="dxa"/>
            </w:tcMar>
          </w:tcPr>
          <w:p w14:paraId="15224454" w14:textId="77777777" w:rsidR="003D6BC5" w:rsidRPr="000C073E" w:rsidRDefault="003D6BC5" w:rsidP="00327FD4">
            <w:pPr>
              <w:tabs>
                <w:tab w:val="left" w:pos="5387"/>
              </w:tabs>
              <w:spacing w:line="360" w:lineRule="auto"/>
              <w:jc w:val="both"/>
              <w:rPr>
                <w:rFonts w:ascii="Lato" w:hAnsi="Lato" w:cs="Calibri"/>
                <w:b/>
                <w:bCs/>
                <w:sz w:val="20"/>
                <w:szCs w:val="20"/>
              </w:rPr>
            </w:pPr>
            <w:r w:rsidRPr="000C073E">
              <w:rPr>
                <w:rFonts w:ascii="Lato" w:hAnsi="Lato" w:cs="Calibri"/>
                <w:b/>
                <w:bCs/>
                <w:sz w:val="20"/>
                <w:szCs w:val="20"/>
              </w:rPr>
              <w:t>Lcda. Ana Laura Carreón Ponce</w:t>
            </w:r>
          </w:p>
          <w:p w14:paraId="5EA406FB" w14:textId="77777777" w:rsidR="003D6BC5" w:rsidRPr="000C073E" w:rsidRDefault="003D6BC5" w:rsidP="00327FD4">
            <w:pPr>
              <w:tabs>
                <w:tab w:val="left" w:pos="5387"/>
              </w:tabs>
              <w:spacing w:line="360" w:lineRule="auto"/>
              <w:jc w:val="both"/>
              <w:rPr>
                <w:rFonts w:ascii="Lato" w:hAnsi="Lato" w:cs="Calibri"/>
                <w:sz w:val="20"/>
                <w:szCs w:val="20"/>
              </w:rPr>
            </w:pPr>
            <w:r w:rsidRPr="000C073E">
              <w:rPr>
                <w:rFonts w:ascii="Lato" w:hAnsi="Lato" w:cs="Calibri"/>
                <w:sz w:val="20"/>
                <w:szCs w:val="20"/>
              </w:rPr>
              <w:t>Proyectista de Juzgado Interina (nivel 9), adscrita al Juzgado Tercero de lo Civil del Distrito Judicial de Cuauhtémoc y de Extinción de Dominio del Estado de Tlaxcala.</w:t>
            </w:r>
          </w:p>
          <w:p w14:paraId="55ACBB6D" w14:textId="77777777" w:rsidR="003D6BC5" w:rsidRPr="000C073E" w:rsidRDefault="003D6BC5" w:rsidP="00327FD4">
            <w:pPr>
              <w:pStyle w:val="Nombre"/>
              <w:tabs>
                <w:tab w:val="left" w:pos="5387"/>
              </w:tabs>
            </w:pPr>
            <w:r w:rsidRPr="000C073E">
              <w:rPr>
                <w:rFonts w:cs="Calibri"/>
              </w:rPr>
              <w:t>Vence licencia médica: 17-jul-25</w:t>
            </w:r>
          </w:p>
        </w:tc>
        <w:tc>
          <w:tcPr>
            <w:tcW w:w="2295" w:type="pct"/>
            <w:tcBorders>
              <w:top w:val="single" w:sz="4" w:space="0" w:color="auto"/>
              <w:left w:val="single" w:sz="4" w:space="0" w:color="auto"/>
              <w:bottom w:val="single" w:sz="4" w:space="0" w:color="auto"/>
              <w:right w:val="single" w:sz="4" w:space="0" w:color="auto"/>
            </w:tcBorders>
            <w:noWrap/>
            <w:tcMar>
              <w:bottom w:w="142" w:type="dxa"/>
            </w:tcMar>
          </w:tcPr>
          <w:p w14:paraId="5E9F222E" w14:textId="5078766D" w:rsidR="003D6BC5" w:rsidRPr="000C073E" w:rsidRDefault="00797BE8" w:rsidP="00327FD4">
            <w:pPr>
              <w:tabs>
                <w:tab w:val="left" w:pos="5387"/>
              </w:tabs>
              <w:spacing w:line="360" w:lineRule="auto"/>
              <w:jc w:val="both"/>
              <w:rPr>
                <w:rFonts w:ascii="Lato" w:hAnsi="Lato" w:cs="Calibri"/>
                <w:sz w:val="20"/>
                <w:szCs w:val="20"/>
              </w:rPr>
            </w:pPr>
            <w:r w:rsidRPr="000C073E">
              <w:rPr>
                <w:rFonts w:ascii="Lato" w:hAnsi="Lato" w:cs="Calibri"/>
                <w:sz w:val="20"/>
                <w:szCs w:val="20"/>
              </w:rPr>
              <w:t xml:space="preserve">Se otorgo licencia médica por cuarenta y cinco días. </w:t>
            </w:r>
          </w:p>
        </w:tc>
      </w:tr>
      <w:tr w:rsidR="00100168" w:rsidRPr="000C073E" w14:paraId="76B86CA3" w14:textId="77777777" w:rsidTr="00832EF4">
        <w:trPr>
          <w:cantSplit/>
          <w:trHeight w:val="850"/>
        </w:trPr>
        <w:tc>
          <w:tcPr>
            <w:tcW w:w="2705" w:type="pct"/>
            <w:tcBorders>
              <w:top w:val="single" w:sz="4" w:space="0" w:color="auto"/>
              <w:left w:val="single" w:sz="4" w:space="0" w:color="auto"/>
              <w:bottom w:val="single" w:sz="4" w:space="0" w:color="auto"/>
              <w:right w:val="single" w:sz="4" w:space="0" w:color="auto"/>
            </w:tcBorders>
            <w:noWrap/>
            <w:tcMar>
              <w:bottom w:w="142" w:type="dxa"/>
            </w:tcMar>
          </w:tcPr>
          <w:p w14:paraId="098CD159" w14:textId="77777777" w:rsidR="003D6BC5" w:rsidRPr="000C073E" w:rsidRDefault="003D6BC5" w:rsidP="00327FD4">
            <w:pPr>
              <w:pStyle w:val="Nombre"/>
              <w:tabs>
                <w:tab w:val="left" w:pos="5387"/>
              </w:tabs>
            </w:pPr>
            <w:bookmarkStart w:id="28" w:name="_Hlk196721288"/>
            <w:bookmarkEnd w:id="27"/>
            <w:r w:rsidRPr="000C073E">
              <w:t>Lcda. Abigail Rodríguez Rivera</w:t>
            </w:r>
          </w:p>
          <w:p w14:paraId="7A47FDEC" w14:textId="77777777" w:rsidR="003D6BC5" w:rsidRPr="000C073E" w:rsidRDefault="003D6BC5" w:rsidP="00327FD4">
            <w:pPr>
              <w:pStyle w:val="Nombre"/>
              <w:tabs>
                <w:tab w:val="left" w:pos="5387"/>
              </w:tabs>
              <w:rPr>
                <w:b w:val="0"/>
                <w:bCs w:val="0"/>
              </w:rPr>
            </w:pPr>
            <w:proofErr w:type="spellStart"/>
            <w:r w:rsidRPr="000C073E">
              <w:rPr>
                <w:b w:val="0"/>
                <w:bCs w:val="0"/>
              </w:rPr>
              <w:t>Diligenciaria</w:t>
            </w:r>
            <w:proofErr w:type="spellEnd"/>
            <w:r w:rsidRPr="000C073E">
              <w:rPr>
                <w:b w:val="0"/>
                <w:bCs w:val="0"/>
              </w:rPr>
              <w:t xml:space="preserve"> Interina (nivel 7), adscrita a la Primera Ponencia de la Sala Penal y Especializada en Administración de Justicia para Adolescentes.</w:t>
            </w:r>
          </w:p>
          <w:p w14:paraId="36E54896" w14:textId="77777777" w:rsidR="003D6BC5" w:rsidRPr="000C073E" w:rsidRDefault="003D6BC5" w:rsidP="00327FD4">
            <w:pPr>
              <w:pStyle w:val="Nombre"/>
              <w:tabs>
                <w:tab w:val="left" w:pos="5387"/>
              </w:tabs>
            </w:pPr>
            <w:r w:rsidRPr="000C073E">
              <w:t>Vence interinato: 10-ago-25</w:t>
            </w:r>
          </w:p>
          <w:p w14:paraId="151E7418" w14:textId="77777777" w:rsidR="003D6BC5" w:rsidRPr="000C073E" w:rsidRDefault="003D6BC5" w:rsidP="00327FD4">
            <w:pPr>
              <w:pStyle w:val="Nombre"/>
              <w:tabs>
                <w:tab w:val="left" w:pos="5387"/>
              </w:tabs>
              <w:rPr>
                <w:b w:val="0"/>
                <w:bCs w:val="0"/>
              </w:rPr>
            </w:pPr>
            <w:r w:rsidRPr="000C073E">
              <w:rPr>
                <w:b w:val="0"/>
                <w:bCs w:val="0"/>
              </w:rPr>
              <w:t>Una vez concluido el periodo, regresará al nivel y cargo que ostentaba como Auxiliar Administrativa Interina (nivel 5), en el área de su actual adscripción.</w:t>
            </w:r>
          </w:p>
        </w:tc>
        <w:tc>
          <w:tcPr>
            <w:tcW w:w="2295" w:type="pct"/>
            <w:tcBorders>
              <w:top w:val="single" w:sz="4" w:space="0" w:color="auto"/>
              <w:left w:val="single" w:sz="4" w:space="0" w:color="auto"/>
              <w:bottom w:val="single" w:sz="4" w:space="0" w:color="auto"/>
              <w:right w:val="single" w:sz="4" w:space="0" w:color="auto"/>
            </w:tcBorders>
            <w:noWrap/>
            <w:tcMar>
              <w:bottom w:w="142" w:type="dxa"/>
            </w:tcMar>
          </w:tcPr>
          <w:p w14:paraId="4C5868C7" w14:textId="5A2F8381" w:rsidR="003D6BC5" w:rsidRPr="000C073E" w:rsidRDefault="00474EE6" w:rsidP="00327FD4">
            <w:pPr>
              <w:tabs>
                <w:tab w:val="left" w:pos="5387"/>
              </w:tabs>
              <w:spacing w:line="360" w:lineRule="auto"/>
              <w:jc w:val="both"/>
              <w:rPr>
                <w:rFonts w:ascii="Lato" w:hAnsi="Lato" w:cs="Calibri"/>
                <w:sz w:val="20"/>
                <w:szCs w:val="20"/>
              </w:rPr>
            </w:pPr>
            <w:r w:rsidRPr="000C073E">
              <w:rPr>
                <w:rFonts w:ascii="Lato" w:hAnsi="Lato" w:cs="Calibri"/>
                <w:sz w:val="20"/>
                <w:szCs w:val="20"/>
              </w:rPr>
              <w:t xml:space="preserve">Por necesidades del servicio y a petición de la </w:t>
            </w:r>
            <w:r w:rsidR="00190C5C" w:rsidRPr="000C073E">
              <w:rPr>
                <w:rFonts w:ascii="Lato" w:hAnsi="Lato" w:cs="Calibri"/>
                <w:sz w:val="20"/>
                <w:szCs w:val="20"/>
              </w:rPr>
              <w:t xml:space="preserve">Magistrada Titular de la Primera Ponencia de la Sala Penal y Especializada en Administración de Justicia para Adolescentes, </w:t>
            </w:r>
            <w:r w:rsidRPr="000C073E">
              <w:rPr>
                <w:rFonts w:ascii="Lato" w:hAnsi="Lato" w:cs="Calibri"/>
                <w:sz w:val="20"/>
                <w:szCs w:val="20"/>
              </w:rPr>
              <w:t xml:space="preserve">se amplía su interinato </w:t>
            </w:r>
            <w:r w:rsidR="006843C0" w:rsidRPr="000C073E">
              <w:rPr>
                <w:rFonts w:ascii="Lato" w:hAnsi="Lato" w:cs="Calibri"/>
                <w:sz w:val="20"/>
                <w:szCs w:val="20"/>
              </w:rPr>
              <w:t>hasta el veintidós de agosto del año en curso</w:t>
            </w:r>
            <w:r w:rsidRPr="000C073E">
              <w:rPr>
                <w:rFonts w:ascii="Lato" w:hAnsi="Lato" w:cs="Calibri"/>
                <w:sz w:val="20"/>
                <w:szCs w:val="20"/>
              </w:rPr>
              <w:t>. Una vez concluido, regresa como Auxiliar Administrativa interina (nivel 5).</w:t>
            </w:r>
          </w:p>
        </w:tc>
      </w:tr>
      <w:bookmarkEnd w:id="28"/>
      <w:tr w:rsidR="00100168" w:rsidRPr="000C073E" w14:paraId="658F72A3" w14:textId="77777777" w:rsidTr="00832EF4">
        <w:trPr>
          <w:cantSplit/>
          <w:trHeight w:val="850"/>
        </w:trPr>
        <w:tc>
          <w:tcPr>
            <w:tcW w:w="2705" w:type="pct"/>
            <w:tcBorders>
              <w:top w:val="single" w:sz="4" w:space="0" w:color="auto"/>
              <w:left w:val="single" w:sz="4" w:space="0" w:color="auto"/>
              <w:bottom w:val="single" w:sz="4" w:space="0" w:color="auto"/>
              <w:right w:val="single" w:sz="4" w:space="0" w:color="auto"/>
            </w:tcBorders>
            <w:noWrap/>
            <w:tcMar>
              <w:bottom w:w="142" w:type="dxa"/>
            </w:tcMar>
          </w:tcPr>
          <w:p w14:paraId="1C2C9AF5" w14:textId="77777777" w:rsidR="003D6BC5" w:rsidRPr="000C073E" w:rsidRDefault="003D6BC5" w:rsidP="00327FD4">
            <w:pPr>
              <w:pStyle w:val="Nombre"/>
              <w:tabs>
                <w:tab w:val="left" w:pos="5387"/>
              </w:tabs>
            </w:pPr>
            <w:r w:rsidRPr="000C073E">
              <w:lastRenderedPageBreak/>
              <w:t>Lcda. Irán Penélope Santillán Montiel</w:t>
            </w:r>
          </w:p>
          <w:p w14:paraId="764178A6" w14:textId="77777777" w:rsidR="003D6BC5" w:rsidRPr="000C073E" w:rsidRDefault="003D6BC5" w:rsidP="00327FD4">
            <w:pPr>
              <w:pStyle w:val="Nombre"/>
              <w:tabs>
                <w:tab w:val="left" w:pos="5387"/>
              </w:tabs>
              <w:rPr>
                <w:b w:val="0"/>
                <w:bCs w:val="0"/>
              </w:rPr>
            </w:pPr>
            <w:r w:rsidRPr="000C073E">
              <w:rPr>
                <w:b w:val="0"/>
                <w:bCs w:val="0"/>
              </w:rPr>
              <w:t>Auxiliar Administrativa Interina (nivel 5), adscrita a la Primera Ponencia de la Sala Civil-Familiar del Tribunal Superior de Justicia del Estado de Tlaxcala.</w:t>
            </w:r>
          </w:p>
          <w:p w14:paraId="48BE7BBB" w14:textId="77777777" w:rsidR="003D6BC5" w:rsidRPr="000C073E" w:rsidRDefault="003D6BC5" w:rsidP="00327FD4">
            <w:pPr>
              <w:pStyle w:val="Nombre"/>
              <w:tabs>
                <w:tab w:val="left" w:pos="5387"/>
              </w:tabs>
            </w:pPr>
            <w:r w:rsidRPr="000C073E">
              <w:t>Vence interinato: 12-ago-25</w:t>
            </w:r>
          </w:p>
          <w:p w14:paraId="4E9D7F7D" w14:textId="77777777" w:rsidR="003D6BC5" w:rsidRPr="000C073E" w:rsidRDefault="003D6BC5" w:rsidP="00327FD4">
            <w:pPr>
              <w:pStyle w:val="Observaciones"/>
              <w:tabs>
                <w:tab w:val="left" w:pos="5387"/>
              </w:tabs>
              <w:rPr>
                <w:color w:val="auto"/>
                <w:highlight w:val="yellow"/>
              </w:rPr>
            </w:pPr>
            <w:r w:rsidRPr="000C073E">
              <w:rPr>
                <w:color w:val="auto"/>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noWrap/>
            <w:tcMar>
              <w:bottom w:w="142" w:type="dxa"/>
            </w:tcMar>
          </w:tcPr>
          <w:p w14:paraId="0B30ADFD" w14:textId="5D6FDBE6" w:rsidR="003D6BC5" w:rsidRPr="000C073E" w:rsidRDefault="00797BE8" w:rsidP="00327FD4">
            <w:pPr>
              <w:tabs>
                <w:tab w:val="left" w:pos="5387"/>
              </w:tabs>
              <w:spacing w:line="360" w:lineRule="auto"/>
              <w:jc w:val="both"/>
              <w:rPr>
                <w:rFonts w:ascii="Lato" w:hAnsi="Lato" w:cs="Calibri"/>
                <w:sz w:val="20"/>
                <w:szCs w:val="20"/>
              </w:rPr>
            </w:pPr>
            <w:r w:rsidRPr="000C073E">
              <w:rPr>
                <w:rFonts w:ascii="Lato" w:hAnsi="Lato" w:cs="Calibri"/>
                <w:sz w:val="20"/>
                <w:szCs w:val="20"/>
              </w:rPr>
              <w:t>Por necesidades del servicio</w:t>
            </w:r>
            <w:r w:rsidR="00F062C2" w:rsidRPr="000C073E">
              <w:rPr>
                <w:rFonts w:ascii="Lato" w:hAnsi="Lato" w:cs="Calibri"/>
                <w:sz w:val="20"/>
                <w:szCs w:val="20"/>
              </w:rPr>
              <w:t xml:space="preserve"> y a petición de la Magistrada Titular de la Primera Ponencia de la Sala Civil-Familiar del Tribunal Superior de Justicia,</w:t>
            </w:r>
            <w:r w:rsidRPr="000C073E">
              <w:rPr>
                <w:rFonts w:ascii="Lato" w:hAnsi="Lato" w:cs="Calibri"/>
                <w:sz w:val="20"/>
                <w:szCs w:val="20"/>
              </w:rPr>
              <w:t xml:space="preserve"> se amplía su interinato por tres meses.</w:t>
            </w:r>
          </w:p>
        </w:tc>
      </w:tr>
      <w:tr w:rsidR="00100168" w:rsidRPr="000C073E" w14:paraId="026A6011" w14:textId="77777777" w:rsidTr="00832EF4">
        <w:trPr>
          <w:cantSplit/>
          <w:trHeight w:val="850"/>
        </w:trPr>
        <w:tc>
          <w:tcPr>
            <w:tcW w:w="2705" w:type="pct"/>
            <w:tcBorders>
              <w:top w:val="single" w:sz="4" w:space="0" w:color="auto"/>
              <w:left w:val="single" w:sz="4" w:space="0" w:color="auto"/>
              <w:bottom w:val="single" w:sz="4" w:space="0" w:color="auto"/>
              <w:right w:val="single" w:sz="4" w:space="0" w:color="auto"/>
            </w:tcBorders>
            <w:noWrap/>
            <w:tcMar>
              <w:bottom w:w="142" w:type="dxa"/>
            </w:tcMar>
          </w:tcPr>
          <w:p w14:paraId="4B2DCC1A" w14:textId="77777777" w:rsidR="003D6BC5" w:rsidRPr="000C073E" w:rsidRDefault="003D6BC5" w:rsidP="00327FD4">
            <w:pPr>
              <w:pStyle w:val="Nombre"/>
              <w:tabs>
                <w:tab w:val="left" w:pos="5387"/>
              </w:tabs>
            </w:pPr>
            <w:r w:rsidRPr="000C073E">
              <w:t xml:space="preserve">Lcda. Nayeli </w:t>
            </w:r>
            <w:proofErr w:type="spellStart"/>
            <w:r w:rsidRPr="000C073E">
              <w:t>Esthefani</w:t>
            </w:r>
            <w:proofErr w:type="spellEnd"/>
            <w:r w:rsidRPr="000C073E">
              <w:t xml:space="preserve"> Acevedo Joffre</w:t>
            </w:r>
          </w:p>
          <w:p w14:paraId="36FBE912" w14:textId="77777777" w:rsidR="003D6BC5" w:rsidRPr="000C073E" w:rsidRDefault="003D6BC5" w:rsidP="00327FD4">
            <w:pPr>
              <w:pStyle w:val="Adscripcin"/>
              <w:tabs>
                <w:tab w:val="left" w:pos="5387"/>
              </w:tabs>
            </w:pPr>
            <w:r w:rsidRPr="000C073E">
              <w:t>Auxiliar Administrativa Interina (nivel 5), adscrita al Juzgado Tercero de lo Familiar del Distrito Judicial de Cuauhtémoc.</w:t>
            </w:r>
          </w:p>
          <w:p w14:paraId="79293964" w14:textId="77777777" w:rsidR="003D6BC5" w:rsidRPr="000C073E" w:rsidRDefault="003D6BC5" w:rsidP="00327FD4">
            <w:pPr>
              <w:pStyle w:val="Vencimiento"/>
              <w:tabs>
                <w:tab w:val="left" w:pos="5387"/>
              </w:tabs>
            </w:pPr>
            <w:r w:rsidRPr="000C073E">
              <w:t>Vence interinato: 12-ago-25</w:t>
            </w:r>
          </w:p>
          <w:p w14:paraId="3D8BBA13" w14:textId="77777777" w:rsidR="003D6BC5" w:rsidRPr="000C073E" w:rsidRDefault="003D6BC5" w:rsidP="00327FD4">
            <w:pPr>
              <w:pStyle w:val="Observaciones"/>
              <w:tabs>
                <w:tab w:val="left" w:pos="5387"/>
              </w:tabs>
              <w:rPr>
                <w:color w:val="auto"/>
              </w:rPr>
            </w:pPr>
            <w:r w:rsidRPr="000C073E">
              <w:rPr>
                <w:color w:val="auto"/>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noWrap/>
            <w:tcMar>
              <w:bottom w:w="142" w:type="dxa"/>
            </w:tcMar>
          </w:tcPr>
          <w:p w14:paraId="346E3169" w14:textId="7A11BEB1" w:rsidR="003D6BC5" w:rsidRPr="000C073E" w:rsidRDefault="00F062C2" w:rsidP="00327FD4">
            <w:pPr>
              <w:tabs>
                <w:tab w:val="left" w:pos="5387"/>
              </w:tabs>
              <w:spacing w:line="360" w:lineRule="auto"/>
              <w:jc w:val="both"/>
              <w:rPr>
                <w:rFonts w:ascii="Lato" w:hAnsi="Lato" w:cs="Calibri"/>
                <w:sz w:val="20"/>
                <w:szCs w:val="20"/>
              </w:rPr>
            </w:pPr>
            <w:r w:rsidRPr="000C073E">
              <w:rPr>
                <w:rFonts w:ascii="Lato" w:hAnsi="Lato" w:cs="Calibri"/>
                <w:sz w:val="20"/>
                <w:szCs w:val="20"/>
              </w:rPr>
              <w:t>Por necesidades del servicio, se amplía su interinato por tres meses.</w:t>
            </w:r>
          </w:p>
        </w:tc>
      </w:tr>
      <w:tr w:rsidR="00100168" w:rsidRPr="000C073E" w14:paraId="64E28655" w14:textId="77777777" w:rsidTr="00832EF4">
        <w:trPr>
          <w:cantSplit/>
          <w:trHeight w:val="850"/>
        </w:trPr>
        <w:tc>
          <w:tcPr>
            <w:tcW w:w="2705" w:type="pct"/>
            <w:tcBorders>
              <w:top w:val="single" w:sz="4" w:space="0" w:color="auto"/>
              <w:left w:val="single" w:sz="4" w:space="0" w:color="auto"/>
              <w:bottom w:val="single" w:sz="4" w:space="0" w:color="auto"/>
              <w:right w:val="single" w:sz="4" w:space="0" w:color="auto"/>
            </w:tcBorders>
            <w:noWrap/>
            <w:tcMar>
              <w:bottom w:w="142" w:type="dxa"/>
            </w:tcMar>
          </w:tcPr>
          <w:p w14:paraId="3EB4FE5C" w14:textId="77777777" w:rsidR="003D6BC5" w:rsidRPr="000C073E" w:rsidRDefault="003D6BC5" w:rsidP="00327FD4">
            <w:pPr>
              <w:pStyle w:val="Nombre"/>
              <w:tabs>
                <w:tab w:val="left" w:pos="5387"/>
              </w:tabs>
            </w:pPr>
            <w:r w:rsidRPr="000C073E">
              <w:t>Lcdo. Christopher Zárate Álvarez</w:t>
            </w:r>
          </w:p>
          <w:p w14:paraId="408EDF12" w14:textId="77777777" w:rsidR="003D6BC5" w:rsidRPr="000C073E" w:rsidRDefault="003D6BC5" w:rsidP="00327FD4">
            <w:pPr>
              <w:pStyle w:val="Adscripcin"/>
              <w:tabs>
                <w:tab w:val="left" w:pos="5387"/>
              </w:tabs>
            </w:pPr>
            <w:r w:rsidRPr="000C073E">
              <w:t xml:space="preserve">Proyectista de Juzgado (nivel 9), adscrito </w:t>
            </w:r>
            <w:bookmarkStart w:id="29" w:name="_Hlk196729567"/>
            <w:r w:rsidRPr="000C073E">
              <w:t>al Juzgado Cuarto de lo Civil del Distrito Judicial de Cuauhtémoc.</w:t>
            </w:r>
            <w:bookmarkEnd w:id="29"/>
          </w:p>
          <w:p w14:paraId="4410929A" w14:textId="77777777" w:rsidR="003D6BC5" w:rsidRPr="000C073E" w:rsidRDefault="003D6BC5" w:rsidP="00327FD4">
            <w:pPr>
              <w:pStyle w:val="Nombre"/>
              <w:tabs>
                <w:tab w:val="left" w:pos="5387"/>
              </w:tabs>
            </w:pPr>
            <w:r w:rsidRPr="000C073E">
              <w:t>Vence designación temporal: 15-ago-25</w:t>
            </w:r>
          </w:p>
        </w:tc>
        <w:tc>
          <w:tcPr>
            <w:tcW w:w="2295" w:type="pct"/>
            <w:tcBorders>
              <w:top w:val="single" w:sz="4" w:space="0" w:color="auto"/>
              <w:left w:val="single" w:sz="4" w:space="0" w:color="auto"/>
              <w:bottom w:val="single" w:sz="4" w:space="0" w:color="auto"/>
              <w:right w:val="single" w:sz="4" w:space="0" w:color="auto"/>
            </w:tcBorders>
            <w:noWrap/>
            <w:tcMar>
              <w:bottom w:w="142" w:type="dxa"/>
            </w:tcMar>
          </w:tcPr>
          <w:p w14:paraId="4AD4E859" w14:textId="21769FB3" w:rsidR="003D6BC5" w:rsidRPr="000C073E" w:rsidRDefault="006B2ADF" w:rsidP="00327FD4">
            <w:pPr>
              <w:tabs>
                <w:tab w:val="left" w:pos="5387"/>
              </w:tabs>
              <w:spacing w:line="360" w:lineRule="auto"/>
              <w:jc w:val="both"/>
              <w:rPr>
                <w:rFonts w:ascii="Lato" w:hAnsi="Lato" w:cs="Calibri"/>
                <w:sz w:val="20"/>
                <w:szCs w:val="20"/>
              </w:rPr>
            </w:pPr>
            <w:r w:rsidRPr="000C073E">
              <w:rPr>
                <w:rFonts w:ascii="Lato" w:hAnsi="Lato" w:cs="Calibri"/>
                <w:sz w:val="20"/>
                <w:szCs w:val="20"/>
              </w:rPr>
              <w:t xml:space="preserve">Por necesidades del servicio, se amplía su </w:t>
            </w:r>
            <w:r w:rsidR="004378A9" w:rsidRPr="000C073E">
              <w:rPr>
                <w:rFonts w:ascii="Lato" w:hAnsi="Lato" w:cs="Calibri"/>
                <w:sz w:val="20"/>
                <w:szCs w:val="20"/>
              </w:rPr>
              <w:t xml:space="preserve">designación temporal </w:t>
            </w:r>
            <w:r w:rsidRPr="000C073E">
              <w:rPr>
                <w:rFonts w:ascii="Lato" w:hAnsi="Lato" w:cs="Calibri"/>
                <w:sz w:val="20"/>
                <w:szCs w:val="20"/>
              </w:rPr>
              <w:t>por tres meses.</w:t>
            </w:r>
            <w:r w:rsidR="004378A9" w:rsidRPr="000C073E">
              <w:rPr>
                <w:rFonts w:ascii="Lato" w:hAnsi="Lato" w:cs="Calibri"/>
                <w:sz w:val="20"/>
                <w:szCs w:val="20"/>
              </w:rPr>
              <w:t xml:space="preserve"> Una vez concluido, regresa al nivel y cargo que tenía.</w:t>
            </w:r>
          </w:p>
        </w:tc>
      </w:tr>
      <w:tr w:rsidR="00100168" w:rsidRPr="000C073E" w14:paraId="1C4B94A7" w14:textId="77777777" w:rsidTr="00832EF4">
        <w:trPr>
          <w:cantSplit/>
          <w:trHeight w:val="850"/>
        </w:trPr>
        <w:tc>
          <w:tcPr>
            <w:tcW w:w="2705" w:type="pct"/>
            <w:tcBorders>
              <w:top w:val="single" w:sz="4" w:space="0" w:color="auto"/>
              <w:left w:val="single" w:sz="4" w:space="0" w:color="auto"/>
              <w:bottom w:val="single" w:sz="4" w:space="0" w:color="auto"/>
              <w:right w:val="single" w:sz="4" w:space="0" w:color="auto"/>
            </w:tcBorders>
            <w:noWrap/>
            <w:tcMar>
              <w:bottom w:w="142" w:type="dxa"/>
            </w:tcMar>
          </w:tcPr>
          <w:p w14:paraId="61CAFED2" w14:textId="77777777" w:rsidR="003D6BC5" w:rsidRPr="000C073E" w:rsidRDefault="003D6BC5" w:rsidP="00327FD4">
            <w:pPr>
              <w:pStyle w:val="Nombre"/>
              <w:tabs>
                <w:tab w:val="left" w:pos="5387"/>
              </w:tabs>
            </w:pPr>
            <w:r w:rsidRPr="000C073E">
              <w:t>Lcda. Belsy Janely Fragoso Payán</w:t>
            </w:r>
          </w:p>
          <w:p w14:paraId="439EB8CC" w14:textId="77777777" w:rsidR="003D6BC5" w:rsidRPr="000C073E" w:rsidRDefault="003D6BC5" w:rsidP="00327FD4">
            <w:pPr>
              <w:pStyle w:val="Adscripcin"/>
              <w:tabs>
                <w:tab w:val="left" w:pos="5387"/>
              </w:tabs>
            </w:pPr>
            <w:r w:rsidRPr="000C073E">
              <w:t>Secretaria Proyectista de Sala Interina (nivel 14), adscrita a la Tercera Ponencia de la Sala Penal y Especializada en Administración de Justicia para Adolescentes.</w:t>
            </w:r>
          </w:p>
          <w:p w14:paraId="3B244346" w14:textId="77777777" w:rsidR="003D6BC5" w:rsidRPr="000C073E" w:rsidRDefault="003D6BC5" w:rsidP="00327FD4">
            <w:pPr>
              <w:pStyle w:val="Nombre"/>
              <w:tabs>
                <w:tab w:val="left" w:pos="5387"/>
              </w:tabs>
            </w:pPr>
            <w:r w:rsidRPr="000C073E">
              <w:t>Vence interinato: 18-ago-25</w:t>
            </w:r>
          </w:p>
        </w:tc>
        <w:tc>
          <w:tcPr>
            <w:tcW w:w="2295" w:type="pct"/>
            <w:tcBorders>
              <w:top w:val="single" w:sz="4" w:space="0" w:color="auto"/>
              <w:left w:val="single" w:sz="4" w:space="0" w:color="auto"/>
              <w:bottom w:val="single" w:sz="4" w:space="0" w:color="auto"/>
              <w:right w:val="single" w:sz="4" w:space="0" w:color="auto"/>
            </w:tcBorders>
            <w:noWrap/>
            <w:tcMar>
              <w:bottom w:w="142" w:type="dxa"/>
            </w:tcMar>
          </w:tcPr>
          <w:p w14:paraId="7935B41C" w14:textId="73BC4DDA" w:rsidR="003D6BC5" w:rsidRPr="000C073E" w:rsidRDefault="006B2ADF" w:rsidP="00327FD4">
            <w:pPr>
              <w:tabs>
                <w:tab w:val="left" w:pos="5387"/>
              </w:tabs>
              <w:spacing w:line="360" w:lineRule="auto"/>
              <w:jc w:val="both"/>
              <w:rPr>
                <w:rFonts w:ascii="Lato" w:hAnsi="Lato" w:cs="Calibri"/>
                <w:sz w:val="20"/>
                <w:szCs w:val="20"/>
              </w:rPr>
            </w:pPr>
            <w:r w:rsidRPr="000C073E">
              <w:rPr>
                <w:rFonts w:ascii="Lato" w:hAnsi="Lato" w:cs="Calibri"/>
                <w:sz w:val="20"/>
                <w:szCs w:val="20"/>
              </w:rPr>
              <w:t>Por necesidades del servicio y a petición de la Magistrada Titular de la Tercera Ponencia de la Sala Penal y Especializada en Administración de Justicia para Adolescentes, se amplía su interinato por seis meses.</w:t>
            </w:r>
          </w:p>
        </w:tc>
      </w:tr>
    </w:tbl>
    <w:p w14:paraId="7BD1D4DC" w14:textId="77777777" w:rsidR="0072785A" w:rsidRPr="00100168" w:rsidRDefault="0072785A" w:rsidP="00327FD4">
      <w:pPr>
        <w:tabs>
          <w:tab w:val="left" w:pos="142"/>
          <w:tab w:val="left" w:pos="5387"/>
        </w:tabs>
        <w:spacing w:after="0" w:line="480" w:lineRule="auto"/>
        <w:jc w:val="both"/>
        <w:rPr>
          <w:rFonts w:ascii="Lato" w:hAnsi="Lato"/>
          <w:bdr w:val="none" w:sz="0" w:space="0" w:color="auto" w:frame="1"/>
        </w:rPr>
      </w:pPr>
    </w:p>
    <w:p w14:paraId="07175997" w14:textId="6E346220" w:rsidR="003D6BC5" w:rsidRPr="00100168" w:rsidRDefault="003D6BC5" w:rsidP="00327FD4">
      <w:pPr>
        <w:tabs>
          <w:tab w:val="left" w:pos="142"/>
          <w:tab w:val="left" w:pos="5387"/>
        </w:tabs>
        <w:spacing w:after="0" w:line="480" w:lineRule="auto"/>
        <w:jc w:val="both"/>
        <w:rPr>
          <w:rFonts w:ascii="Lato" w:hAnsi="Lato" w:cstheme="minorHAnsi"/>
          <w:b/>
          <w:bCs/>
          <w:u w:val="single"/>
          <w:bdr w:val="none" w:sz="0" w:space="0" w:color="auto" w:frame="1"/>
        </w:rPr>
      </w:pPr>
      <w:r w:rsidRPr="00100168">
        <w:rPr>
          <w:rFonts w:ascii="Lato" w:hAnsi="Lato" w:cstheme="minorHAnsi"/>
          <w:bdr w:val="none" w:sz="0" w:space="0" w:color="auto" w:frame="1"/>
        </w:rPr>
        <w:t xml:space="preserve">Con fundamento en lo que establecen los artículos  35 fracción IV,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 </w:t>
      </w:r>
      <w:r w:rsidRPr="00100168">
        <w:rPr>
          <w:rFonts w:ascii="Lato" w:hAnsi="Lato" w:cstheme="minorHAnsi"/>
          <w:b/>
          <w:bCs/>
          <w:u w:val="single"/>
          <w:bdr w:val="none" w:sz="0" w:space="0" w:color="auto" w:frame="1"/>
        </w:rPr>
        <w:t xml:space="preserve"> </w:t>
      </w:r>
      <w:r w:rsidR="00356702" w:rsidRPr="00100168">
        <w:rPr>
          <w:rFonts w:ascii="Lato" w:hAnsi="Lato" w:cstheme="minorHAnsi"/>
          <w:b/>
          <w:bCs/>
          <w:u w:val="single"/>
          <w:bdr w:val="none" w:sz="0" w:space="0" w:color="auto" w:frame="1"/>
        </w:rPr>
        <w:t>APROBADO POR UNANIMIDAD DE VOTOS.</w:t>
      </w:r>
    </w:p>
    <w:p w14:paraId="56730A2F" w14:textId="77777777" w:rsidR="00D10869" w:rsidRPr="00100168" w:rsidRDefault="00D10869" w:rsidP="00327FD4">
      <w:pPr>
        <w:tabs>
          <w:tab w:val="left" w:pos="142"/>
          <w:tab w:val="left" w:pos="5387"/>
        </w:tabs>
        <w:spacing w:after="0" w:line="480" w:lineRule="auto"/>
        <w:jc w:val="both"/>
        <w:rPr>
          <w:rFonts w:ascii="Lato" w:hAnsi="Lato" w:cstheme="minorHAnsi"/>
          <w:b/>
          <w:bCs/>
          <w:u w:val="single"/>
          <w:bdr w:val="none" w:sz="0" w:space="0" w:color="auto" w:frame="1"/>
        </w:rPr>
      </w:pPr>
    </w:p>
    <w:p w14:paraId="2FE498B0" w14:textId="5EC91FAA" w:rsidR="003D6BC5" w:rsidRPr="00100168" w:rsidRDefault="003D6BC5" w:rsidP="00327FD4">
      <w:pPr>
        <w:tabs>
          <w:tab w:val="left" w:pos="142"/>
          <w:tab w:val="left" w:pos="5387"/>
        </w:tabs>
        <w:spacing w:after="0" w:line="480" w:lineRule="auto"/>
        <w:jc w:val="both"/>
        <w:rPr>
          <w:rFonts w:ascii="Lato" w:hAnsi="Lato"/>
          <w:b/>
          <w:bCs/>
        </w:rPr>
      </w:pPr>
      <w:r w:rsidRPr="00100168">
        <w:rPr>
          <w:rFonts w:ascii="Lato" w:hAnsi="Lato"/>
          <w:b/>
          <w:bCs/>
        </w:rPr>
        <w:t>ACUERDO XVIII/74/2025.2</w:t>
      </w:r>
      <w:r w:rsidR="009C721F" w:rsidRPr="00100168">
        <w:rPr>
          <w:rFonts w:ascii="Lato" w:hAnsi="Lato"/>
          <w:b/>
          <w:bCs/>
        </w:rPr>
        <w:t>0</w:t>
      </w:r>
      <w:r w:rsidRPr="00100168">
        <w:rPr>
          <w:rFonts w:ascii="Lato" w:hAnsi="Lato"/>
          <w:b/>
          <w:bCs/>
        </w:rPr>
        <w:t>. ADSCRIPCIONES Y READSCRIPCIONES:</w:t>
      </w: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8"/>
        <w:gridCol w:w="3852"/>
        <w:gridCol w:w="89"/>
      </w:tblGrid>
      <w:tr w:rsidR="00100168" w:rsidRPr="00100168" w14:paraId="6E4309D3" w14:textId="77777777" w:rsidTr="00DE2EA5">
        <w:trPr>
          <w:gridAfter w:val="1"/>
          <w:wAfter w:w="56" w:type="pct"/>
          <w:trHeight w:val="301"/>
        </w:trPr>
        <w:tc>
          <w:tcPr>
            <w:tcW w:w="2509" w:type="pct"/>
            <w:noWrap/>
            <w:tcMar>
              <w:bottom w:w="142" w:type="dxa"/>
            </w:tcMar>
            <w:vAlign w:val="center"/>
          </w:tcPr>
          <w:p w14:paraId="6FC263B0" w14:textId="77777777" w:rsidR="003D6BC5" w:rsidRPr="00100168" w:rsidRDefault="003D6BC5" w:rsidP="00DE2EA5">
            <w:pPr>
              <w:tabs>
                <w:tab w:val="left" w:pos="5387"/>
              </w:tabs>
              <w:spacing w:line="360" w:lineRule="auto"/>
              <w:jc w:val="center"/>
              <w:rPr>
                <w:rFonts w:ascii="Lato" w:hAnsi="Lato" w:cs="Calibri"/>
                <w:b/>
                <w:bCs/>
                <w:sz w:val="20"/>
                <w:szCs w:val="20"/>
              </w:rPr>
            </w:pPr>
            <w:r w:rsidRPr="00100168">
              <w:rPr>
                <w:rFonts w:ascii="Lato" w:hAnsi="Lato" w:cs="Calibri"/>
                <w:b/>
                <w:bCs/>
                <w:sz w:val="20"/>
                <w:szCs w:val="20"/>
              </w:rPr>
              <w:t>SITUACIÓN ACTUAL</w:t>
            </w:r>
          </w:p>
        </w:tc>
        <w:tc>
          <w:tcPr>
            <w:tcW w:w="2435" w:type="pct"/>
            <w:noWrap/>
            <w:tcMar>
              <w:bottom w:w="142" w:type="dxa"/>
            </w:tcMar>
            <w:vAlign w:val="center"/>
          </w:tcPr>
          <w:p w14:paraId="0F774948" w14:textId="77777777" w:rsidR="003D6BC5" w:rsidRPr="00100168" w:rsidRDefault="003D6BC5" w:rsidP="00DE2EA5">
            <w:pPr>
              <w:tabs>
                <w:tab w:val="left" w:pos="5387"/>
              </w:tabs>
              <w:spacing w:line="360" w:lineRule="auto"/>
              <w:jc w:val="center"/>
              <w:rPr>
                <w:rFonts w:ascii="Lato" w:hAnsi="Lato" w:cs="Calibri"/>
                <w:b/>
                <w:bCs/>
                <w:sz w:val="20"/>
                <w:szCs w:val="20"/>
              </w:rPr>
            </w:pPr>
            <w:r w:rsidRPr="00100168">
              <w:rPr>
                <w:rFonts w:ascii="Lato" w:hAnsi="Lato" w:cs="Calibri"/>
                <w:b/>
                <w:bCs/>
                <w:sz w:val="20"/>
                <w:szCs w:val="20"/>
              </w:rPr>
              <w:t>DETERMINACIÓN</w:t>
            </w:r>
          </w:p>
        </w:tc>
      </w:tr>
      <w:tr w:rsidR="00100168" w:rsidRPr="00100168" w14:paraId="3D288A02" w14:textId="77777777" w:rsidTr="00DE2EA5">
        <w:trPr>
          <w:gridAfter w:val="1"/>
          <w:wAfter w:w="56" w:type="pct"/>
          <w:trHeight w:val="567"/>
        </w:trPr>
        <w:tc>
          <w:tcPr>
            <w:tcW w:w="2509" w:type="pct"/>
            <w:noWrap/>
            <w:tcMar>
              <w:bottom w:w="142" w:type="dxa"/>
            </w:tcMar>
          </w:tcPr>
          <w:p w14:paraId="1CDCC61C" w14:textId="77777777" w:rsidR="003D6BC5" w:rsidRPr="00100168" w:rsidRDefault="003D6BC5" w:rsidP="00DE2EA5">
            <w:pPr>
              <w:tabs>
                <w:tab w:val="left" w:pos="5387"/>
              </w:tabs>
              <w:spacing w:after="0" w:line="360" w:lineRule="auto"/>
              <w:jc w:val="both"/>
              <w:rPr>
                <w:rFonts w:ascii="Lato" w:hAnsi="Lato" w:cs="Calibri"/>
                <w:b/>
                <w:bCs/>
                <w:sz w:val="20"/>
                <w:szCs w:val="20"/>
              </w:rPr>
            </w:pPr>
            <w:r w:rsidRPr="00100168">
              <w:rPr>
                <w:rFonts w:ascii="Lato" w:hAnsi="Lato" w:cs="Calibri"/>
                <w:b/>
                <w:bCs/>
                <w:sz w:val="20"/>
                <w:szCs w:val="20"/>
              </w:rPr>
              <w:t>Lcdo. Martín Ordóñez Pérez</w:t>
            </w:r>
          </w:p>
          <w:p w14:paraId="5CA8EDB9" w14:textId="77777777" w:rsidR="003D6BC5" w:rsidRPr="00100168" w:rsidRDefault="003D6BC5"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t xml:space="preserve">Auxiliar Técnico de Base (nivel 3) adscrito al Centro Estatal de Justicia Alternativa del Poder Judicial del Estado. </w:t>
            </w:r>
          </w:p>
          <w:p w14:paraId="57B4ABF8" w14:textId="77777777" w:rsidR="003D6BC5" w:rsidRPr="00100168" w:rsidRDefault="003D6BC5" w:rsidP="00DE2EA5">
            <w:pPr>
              <w:tabs>
                <w:tab w:val="left" w:pos="5387"/>
              </w:tabs>
              <w:spacing w:after="0" w:line="360" w:lineRule="auto"/>
              <w:jc w:val="both"/>
              <w:rPr>
                <w:rFonts w:ascii="Lato" w:hAnsi="Lato" w:cs="Calibri"/>
                <w:sz w:val="20"/>
                <w:szCs w:val="20"/>
              </w:rPr>
            </w:pPr>
          </w:p>
          <w:p w14:paraId="49363A29" w14:textId="77777777" w:rsidR="003D6BC5" w:rsidRPr="00100168" w:rsidRDefault="003D6BC5" w:rsidP="00DE2EA5">
            <w:pPr>
              <w:tabs>
                <w:tab w:val="left" w:pos="5387"/>
              </w:tabs>
              <w:spacing w:after="0" w:line="360" w:lineRule="auto"/>
              <w:jc w:val="both"/>
              <w:rPr>
                <w:rFonts w:ascii="Lato" w:hAnsi="Lato" w:cs="Calibri"/>
                <w:sz w:val="20"/>
                <w:szCs w:val="20"/>
              </w:rPr>
            </w:pPr>
          </w:p>
          <w:p w14:paraId="40621468" w14:textId="77777777" w:rsidR="003D6BC5" w:rsidRPr="00100168" w:rsidRDefault="003D6BC5" w:rsidP="00DE2EA5">
            <w:pPr>
              <w:tabs>
                <w:tab w:val="left" w:pos="5387"/>
              </w:tabs>
              <w:spacing w:after="0" w:line="360" w:lineRule="auto"/>
              <w:jc w:val="both"/>
              <w:rPr>
                <w:rFonts w:ascii="Lato" w:hAnsi="Lato" w:cs="Calibri"/>
                <w:sz w:val="20"/>
                <w:szCs w:val="20"/>
              </w:rPr>
            </w:pPr>
          </w:p>
          <w:p w14:paraId="0DB5A7A3" w14:textId="77777777" w:rsidR="003D6BC5" w:rsidRPr="00100168" w:rsidRDefault="003D6BC5" w:rsidP="00DE2EA5">
            <w:pPr>
              <w:tabs>
                <w:tab w:val="left" w:pos="5387"/>
              </w:tabs>
              <w:spacing w:after="0" w:line="360" w:lineRule="auto"/>
              <w:jc w:val="both"/>
              <w:rPr>
                <w:rFonts w:ascii="Lato" w:hAnsi="Lato" w:cs="Calibri"/>
                <w:sz w:val="20"/>
                <w:szCs w:val="20"/>
              </w:rPr>
            </w:pPr>
          </w:p>
          <w:p w14:paraId="73CA5177" w14:textId="77777777" w:rsidR="003D6BC5" w:rsidRPr="00100168" w:rsidRDefault="003D6BC5" w:rsidP="00DE2EA5">
            <w:pPr>
              <w:tabs>
                <w:tab w:val="left" w:pos="5387"/>
              </w:tabs>
              <w:spacing w:line="360" w:lineRule="auto"/>
              <w:rPr>
                <w:rFonts w:ascii="Lato" w:hAnsi="Lato" w:cs="Calibri"/>
                <w:b/>
                <w:bCs/>
                <w:sz w:val="20"/>
                <w:szCs w:val="20"/>
              </w:rPr>
            </w:pPr>
          </w:p>
        </w:tc>
        <w:tc>
          <w:tcPr>
            <w:tcW w:w="2435" w:type="pct"/>
            <w:noWrap/>
            <w:tcMar>
              <w:bottom w:w="142" w:type="dxa"/>
            </w:tcMar>
          </w:tcPr>
          <w:p w14:paraId="33A43240" w14:textId="745858E4" w:rsidR="003D6BC5" w:rsidRPr="00100168" w:rsidRDefault="003D6BC5" w:rsidP="00DE2EA5">
            <w:pPr>
              <w:tabs>
                <w:tab w:val="left" w:pos="5387"/>
              </w:tabs>
              <w:spacing w:after="0" w:line="360" w:lineRule="auto"/>
              <w:jc w:val="both"/>
              <w:rPr>
                <w:rFonts w:ascii="Lato" w:hAnsi="Lato" w:cs="Calibri"/>
                <w:b/>
                <w:bCs/>
                <w:sz w:val="20"/>
                <w:szCs w:val="20"/>
              </w:rPr>
            </w:pPr>
            <w:r w:rsidRPr="00100168">
              <w:rPr>
                <w:rFonts w:ascii="Lato" w:hAnsi="Lato" w:cs="Calibri"/>
                <w:sz w:val="20"/>
                <w:szCs w:val="20"/>
              </w:rPr>
              <w:t xml:space="preserve">A petición de la Magistrada Titular de la Tercera Ponencia de la Sala Penal y Especializada en Administración de Justicia para adolescentes del Tribunal Superior de Justicia del Estado (Oficio número SPEAJA-3P/077/2025, de fecha cinco de agosto de dos mil veinticinco), con su mismo nivel y cargo, se readscribe a dicha Ponencia y Sala en cita, con efectos a partir del </w:t>
            </w:r>
            <w:r w:rsidR="00D8092D" w:rsidRPr="00100168">
              <w:rPr>
                <w:rFonts w:ascii="Lato" w:hAnsi="Lato" w:cs="Calibri"/>
                <w:sz w:val="20"/>
                <w:szCs w:val="20"/>
              </w:rPr>
              <w:t xml:space="preserve">siete de agosto del año en curso, </w:t>
            </w:r>
            <w:r w:rsidRPr="00100168">
              <w:rPr>
                <w:rFonts w:ascii="Lato" w:hAnsi="Lato" w:cs="Calibri"/>
                <w:sz w:val="20"/>
                <w:szCs w:val="20"/>
              </w:rPr>
              <w:t>en sustitución de la Licenciada Caritina Díaz Teodoro</w:t>
            </w:r>
            <w:r w:rsidR="004733A4" w:rsidRPr="00100168">
              <w:rPr>
                <w:rFonts w:ascii="Lato" w:hAnsi="Lato" w:cs="Calibri"/>
                <w:sz w:val="20"/>
                <w:szCs w:val="20"/>
              </w:rPr>
              <w:t>, hasta nuevas instrucciones.</w:t>
            </w:r>
          </w:p>
        </w:tc>
      </w:tr>
      <w:tr w:rsidR="00100168" w:rsidRPr="00100168" w14:paraId="14015D59" w14:textId="77777777" w:rsidTr="00DE2EA5">
        <w:trPr>
          <w:gridAfter w:val="1"/>
          <w:wAfter w:w="56" w:type="pct"/>
          <w:trHeight w:val="567"/>
        </w:trPr>
        <w:tc>
          <w:tcPr>
            <w:tcW w:w="2509" w:type="pct"/>
            <w:noWrap/>
            <w:tcMar>
              <w:bottom w:w="142" w:type="dxa"/>
            </w:tcMar>
          </w:tcPr>
          <w:p w14:paraId="57433083" w14:textId="77777777" w:rsidR="003D6BC5" w:rsidRPr="00100168" w:rsidRDefault="003D6BC5" w:rsidP="00DE2EA5">
            <w:pPr>
              <w:tabs>
                <w:tab w:val="left" w:pos="5387"/>
              </w:tabs>
              <w:spacing w:after="0" w:line="360" w:lineRule="auto"/>
              <w:jc w:val="both"/>
              <w:rPr>
                <w:rFonts w:ascii="Lato" w:hAnsi="Lato" w:cs="Calibri"/>
                <w:b/>
                <w:bCs/>
                <w:sz w:val="20"/>
                <w:szCs w:val="20"/>
              </w:rPr>
            </w:pPr>
            <w:r w:rsidRPr="00100168">
              <w:rPr>
                <w:rFonts w:ascii="Lato" w:hAnsi="Lato" w:cs="Calibri"/>
                <w:b/>
                <w:bCs/>
                <w:sz w:val="20"/>
                <w:szCs w:val="20"/>
              </w:rPr>
              <w:t xml:space="preserve">Lcda. Celina Sánchez Morales </w:t>
            </w:r>
          </w:p>
          <w:p w14:paraId="47A8FDDC" w14:textId="77777777" w:rsidR="003D6BC5" w:rsidRPr="00100168" w:rsidRDefault="003D6BC5" w:rsidP="00DE2EA5">
            <w:pPr>
              <w:tabs>
                <w:tab w:val="left" w:pos="5387"/>
              </w:tabs>
              <w:spacing w:after="0" w:line="360" w:lineRule="auto"/>
              <w:jc w:val="both"/>
              <w:rPr>
                <w:rFonts w:ascii="Lato" w:hAnsi="Lato" w:cs="Calibri"/>
                <w:sz w:val="20"/>
                <w:szCs w:val="20"/>
              </w:rPr>
            </w:pPr>
          </w:p>
        </w:tc>
        <w:tc>
          <w:tcPr>
            <w:tcW w:w="2435" w:type="pct"/>
            <w:noWrap/>
            <w:tcMar>
              <w:bottom w:w="142" w:type="dxa"/>
            </w:tcMar>
          </w:tcPr>
          <w:p w14:paraId="391FCCD2" w14:textId="68A92E4B" w:rsidR="003D6BC5" w:rsidRPr="00100168" w:rsidRDefault="003D6BC5"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t xml:space="preserve">A petición de la Magistrada Presidenta de la Sala Penal y Especializada en Administración de Justicia para </w:t>
            </w:r>
            <w:r w:rsidR="001C3D2B" w:rsidRPr="00100168">
              <w:rPr>
                <w:rFonts w:ascii="Lato" w:hAnsi="Lato" w:cs="Calibri"/>
                <w:sz w:val="20"/>
                <w:szCs w:val="20"/>
              </w:rPr>
              <w:t>A</w:t>
            </w:r>
            <w:r w:rsidRPr="00100168">
              <w:rPr>
                <w:rFonts w:ascii="Lato" w:hAnsi="Lato" w:cs="Calibri"/>
                <w:sz w:val="20"/>
                <w:szCs w:val="20"/>
              </w:rPr>
              <w:t xml:space="preserve">dolescentes del Tribunal Superior de Justicia del Estado (Oficio número TSJ-SP-P1-25-29, de fecha cinco de agosto de dos mil veinticinco), se designa como Auxiliar Administrativa </w:t>
            </w:r>
            <w:r w:rsidR="00D8092D" w:rsidRPr="00100168">
              <w:rPr>
                <w:rFonts w:ascii="Lato" w:hAnsi="Lato" w:cs="Calibri"/>
                <w:sz w:val="20"/>
                <w:szCs w:val="20"/>
              </w:rPr>
              <w:t xml:space="preserve">interina </w:t>
            </w:r>
            <w:r w:rsidRPr="00100168">
              <w:rPr>
                <w:rFonts w:ascii="Lato" w:hAnsi="Lato" w:cs="Calibri"/>
                <w:sz w:val="20"/>
                <w:szCs w:val="20"/>
              </w:rPr>
              <w:t>(nivel 5), a</w:t>
            </w:r>
            <w:r w:rsidR="00D8092D" w:rsidRPr="00100168">
              <w:rPr>
                <w:rFonts w:ascii="Lato" w:hAnsi="Lato" w:cs="Calibri"/>
                <w:sz w:val="20"/>
                <w:szCs w:val="20"/>
              </w:rPr>
              <w:t>dscrita a</w:t>
            </w:r>
            <w:r w:rsidRPr="00100168">
              <w:rPr>
                <w:rFonts w:ascii="Lato" w:hAnsi="Lato" w:cs="Calibri"/>
                <w:sz w:val="20"/>
                <w:szCs w:val="20"/>
              </w:rPr>
              <w:t xml:space="preserve"> la Primera  Ponencia de la Sala en cita, con efectos a partir del </w:t>
            </w:r>
            <w:r w:rsidR="00724452">
              <w:rPr>
                <w:rFonts w:ascii="Lato" w:hAnsi="Lato" w:cs="Calibri"/>
                <w:sz w:val="20"/>
                <w:szCs w:val="20"/>
              </w:rPr>
              <w:t>catorce de agosto de dos mil veinticinco</w:t>
            </w:r>
            <w:r w:rsidRPr="00100168">
              <w:rPr>
                <w:rFonts w:ascii="Lato" w:hAnsi="Lato" w:cs="Calibri"/>
                <w:sz w:val="20"/>
                <w:szCs w:val="20"/>
              </w:rPr>
              <w:t xml:space="preserve">, en sustitución de la </w:t>
            </w:r>
            <w:r w:rsidR="004733A4" w:rsidRPr="00100168">
              <w:rPr>
                <w:rFonts w:ascii="Lato" w:hAnsi="Lato" w:cs="Calibri"/>
                <w:sz w:val="20"/>
                <w:szCs w:val="20"/>
              </w:rPr>
              <w:t xml:space="preserve">Lcda. </w:t>
            </w:r>
            <w:r w:rsidRPr="00100168">
              <w:rPr>
                <w:rFonts w:ascii="Lato" w:hAnsi="Lato" w:cs="Calibri"/>
                <w:sz w:val="20"/>
                <w:szCs w:val="20"/>
              </w:rPr>
              <w:t xml:space="preserve">Miriam Alejandra de los Ángeles </w:t>
            </w:r>
            <w:proofErr w:type="spellStart"/>
            <w:r w:rsidRPr="00100168">
              <w:rPr>
                <w:rFonts w:ascii="Lato" w:hAnsi="Lato" w:cs="Calibri"/>
                <w:sz w:val="20"/>
                <w:szCs w:val="20"/>
              </w:rPr>
              <w:t>Tlamitzi</w:t>
            </w:r>
            <w:proofErr w:type="spellEnd"/>
            <w:r w:rsidR="00877339" w:rsidRPr="00100168">
              <w:rPr>
                <w:rFonts w:ascii="Lato" w:hAnsi="Lato" w:cs="Calibri"/>
                <w:sz w:val="20"/>
                <w:szCs w:val="20"/>
              </w:rPr>
              <w:t>, por el término de tres meses.</w:t>
            </w:r>
            <w:r w:rsidRPr="00100168">
              <w:rPr>
                <w:rFonts w:ascii="Lato" w:hAnsi="Lato" w:cs="Calibri"/>
                <w:sz w:val="20"/>
                <w:szCs w:val="20"/>
              </w:rPr>
              <w:t xml:space="preserve"> Una vez concluido dicho término causará la baja respectiva.</w:t>
            </w:r>
          </w:p>
        </w:tc>
      </w:tr>
      <w:tr w:rsidR="00100168" w:rsidRPr="00100168" w14:paraId="0861D732" w14:textId="77777777" w:rsidTr="00DE2EA5">
        <w:trPr>
          <w:trHeight w:val="850"/>
        </w:trPr>
        <w:tc>
          <w:tcPr>
            <w:tcW w:w="2509" w:type="pct"/>
            <w:tcBorders>
              <w:top w:val="single" w:sz="4" w:space="0" w:color="auto"/>
              <w:left w:val="single" w:sz="4" w:space="0" w:color="auto"/>
              <w:bottom w:val="single" w:sz="4" w:space="0" w:color="auto"/>
              <w:right w:val="single" w:sz="4" w:space="0" w:color="auto"/>
            </w:tcBorders>
            <w:noWrap/>
            <w:tcMar>
              <w:bottom w:w="142" w:type="dxa"/>
            </w:tcMar>
          </w:tcPr>
          <w:p w14:paraId="6C619048" w14:textId="3CA14CC7" w:rsidR="00E277F3" w:rsidRPr="00100168" w:rsidRDefault="00E277F3" w:rsidP="00DE2EA5">
            <w:pPr>
              <w:tabs>
                <w:tab w:val="left" w:pos="5387"/>
              </w:tabs>
              <w:spacing w:line="360" w:lineRule="auto"/>
              <w:jc w:val="both"/>
              <w:rPr>
                <w:rFonts w:ascii="Lato" w:hAnsi="Lato" w:cs="Calibri"/>
                <w:b/>
                <w:bCs/>
                <w:sz w:val="20"/>
                <w:szCs w:val="20"/>
                <w:highlight w:val="yellow"/>
              </w:rPr>
            </w:pPr>
            <w:r w:rsidRPr="00100168">
              <w:rPr>
                <w:rFonts w:ascii="Lato" w:hAnsi="Lato" w:cs="Calibri"/>
                <w:b/>
                <w:bCs/>
                <w:sz w:val="20"/>
                <w:szCs w:val="20"/>
              </w:rPr>
              <w:t xml:space="preserve">Ing. </w:t>
            </w:r>
            <w:r w:rsidR="00DE2EA5" w:rsidRPr="00100168">
              <w:rPr>
                <w:rFonts w:ascii="Lato" w:hAnsi="Lato" w:cs="Calibri"/>
                <w:b/>
                <w:bCs/>
                <w:sz w:val="20"/>
                <w:szCs w:val="20"/>
              </w:rPr>
              <w:t>Admón.</w:t>
            </w:r>
            <w:r w:rsidRPr="00100168">
              <w:rPr>
                <w:rFonts w:ascii="Lato" w:hAnsi="Lato" w:cs="Calibri"/>
                <w:b/>
                <w:bCs/>
                <w:sz w:val="20"/>
                <w:szCs w:val="20"/>
              </w:rPr>
              <w:t xml:space="preserve"> Jenifer González Márquez</w:t>
            </w:r>
          </w:p>
        </w:tc>
        <w:tc>
          <w:tcPr>
            <w:tcW w:w="2491" w:type="pct"/>
            <w:gridSpan w:val="2"/>
            <w:tcBorders>
              <w:top w:val="single" w:sz="4" w:space="0" w:color="auto"/>
              <w:left w:val="single" w:sz="4" w:space="0" w:color="auto"/>
              <w:bottom w:val="single" w:sz="4" w:space="0" w:color="auto"/>
              <w:right w:val="single" w:sz="4" w:space="0" w:color="auto"/>
            </w:tcBorders>
            <w:noWrap/>
            <w:tcMar>
              <w:bottom w:w="142" w:type="dxa"/>
            </w:tcMar>
          </w:tcPr>
          <w:p w14:paraId="75E90B42" w14:textId="010632F5" w:rsidR="00E277F3" w:rsidRPr="00100168" w:rsidRDefault="00E277F3" w:rsidP="00DE2EA5">
            <w:pPr>
              <w:tabs>
                <w:tab w:val="left" w:pos="5387"/>
              </w:tabs>
              <w:spacing w:line="360" w:lineRule="auto"/>
              <w:jc w:val="both"/>
              <w:rPr>
                <w:rFonts w:ascii="Lato" w:hAnsi="Lato" w:cs="Calibri"/>
                <w:sz w:val="20"/>
                <w:szCs w:val="20"/>
              </w:rPr>
            </w:pPr>
            <w:r w:rsidRPr="00100168">
              <w:rPr>
                <w:rFonts w:ascii="Lato" w:hAnsi="Lato" w:cs="Calibri"/>
                <w:sz w:val="20"/>
                <w:szCs w:val="20"/>
              </w:rPr>
              <w:t xml:space="preserve">Por necesidades del servicio y a efecto de cubrir la licencia médica número 9704, se designa Auxiliar Técnica interina (nivel 3), en funciones de intendente, en sustitución de </w:t>
            </w:r>
            <w:proofErr w:type="spellStart"/>
            <w:r w:rsidRPr="00100168">
              <w:rPr>
                <w:rFonts w:ascii="Lato" w:hAnsi="Lato" w:cs="Calibri"/>
                <w:sz w:val="20"/>
                <w:szCs w:val="20"/>
              </w:rPr>
              <w:t>Horfa</w:t>
            </w:r>
            <w:proofErr w:type="spellEnd"/>
            <w:r w:rsidRPr="00100168">
              <w:rPr>
                <w:rFonts w:ascii="Lato" w:hAnsi="Lato" w:cs="Calibri"/>
                <w:sz w:val="20"/>
                <w:szCs w:val="20"/>
              </w:rPr>
              <w:t xml:space="preserve"> Silva Espino, adscrita a la Sala Penal y Especializada en Administración de Justicia para Adolescentes, con efectos retroactivos a partir del cinco de agosto del año en curso, por el término de noventa días</w:t>
            </w:r>
            <w:r w:rsidR="00724452">
              <w:rPr>
                <w:rFonts w:ascii="Lato" w:hAnsi="Lato" w:cs="Calibri"/>
                <w:sz w:val="20"/>
                <w:szCs w:val="20"/>
              </w:rPr>
              <w:t>.</w:t>
            </w:r>
            <w:r w:rsidRPr="00100168">
              <w:rPr>
                <w:rFonts w:ascii="Lato" w:hAnsi="Lato" w:cs="Calibri"/>
                <w:sz w:val="20"/>
                <w:szCs w:val="20"/>
              </w:rPr>
              <w:t xml:space="preserve"> Una vez concluido dicho término </w:t>
            </w:r>
            <w:r w:rsidRPr="00100168">
              <w:rPr>
                <w:rFonts w:ascii="Lato" w:hAnsi="Lato" w:cs="Calibri"/>
                <w:sz w:val="20"/>
                <w:szCs w:val="20"/>
              </w:rPr>
              <w:lastRenderedPageBreak/>
              <w:t xml:space="preserve">causará </w:t>
            </w:r>
            <w:proofErr w:type="gramStart"/>
            <w:r w:rsidRPr="00100168">
              <w:rPr>
                <w:rFonts w:ascii="Lato" w:hAnsi="Lato" w:cs="Calibri"/>
                <w:sz w:val="20"/>
                <w:szCs w:val="20"/>
              </w:rPr>
              <w:t>baja</w:t>
            </w:r>
            <w:r w:rsidR="00724452">
              <w:rPr>
                <w:rFonts w:ascii="Lato" w:hAnsi="Lato" w:cs="Calibri"/>
                <w:sz w:val="20"/>
                <w:szCs w:val="20"/>
              </w:rPr>
              <w:t>,  o</w:t>
            </w:r>
            <w:proofErr w:type="gramEnd"/>
            <w:r w:rsidR="00724452">
              <w:rPr>
                <w:rFonts w:ascii="Lato" w:hAnsi="Lato" w:cs="Calibri"/>
                <w:sz w:val="20"/>
                <w:szCs w:val="20"/>
              </w:rPr>
              <w:t xml:space="preserve">  a la conclusión anticipada de la licencia médica en cita.</w:t>
            </w:r>
          </w:p>
        </w:tc>
      </w:tr>
      <w:tr w:rsidR="00100168" w:rsidRPr="00100168" w14:paraId="2E556D4C" w14:textId="77777777" w:rsidTr="00DE2EA5">
        <w:trPr>
          <w:trHeight w:val="850"/>
        </w:trPr>
        <w:tc>
          <w:tcPr>
            <w:tcW w:w="2509" w:type="pct"/>
            <w:tcBorders>
              <w:top w:val="single" w:sz="4" w:space="0" w:color="auto"/>
              <w:left w:val="single" w:sz="4" w:space="0" w:color="auto"/>
              <w:bottom w:val="single" w:sz="4" w:space="0" w:color="auto"/>
              <w:right w:val="single" w:sz="4" w:space="0" w:color="auto"/>
            </w:tcBorders>
            <w:noWrap/>
            <w:tcMar>
              <w:bottom w:w="142" w:type="dxa"/>
            </w:tcMar>
          </w:tcPr>
          <w:p w14:paraId="473FFC5C" w14:textId="77777777" w:rsidR="00416A93" w:rsidRPr="00100168" w:rsidRDefault="00416A93" w:rsidP="00DE2EA5">
            <w:pPr>
              <w:tabs>
                <w:tab w:val="left" w:pos="5387"/>
              </w:tabs>
              <w:spacing w:line="360" w:lineRule="auto"/>
              <w:jc w:val="both"/>
              <w:rPr>
                <w:rFonts w:ascii="Lato" w:hAnsi="Lato" w:cs="Calibri"/>
                <w:b/>
                <w:bCs/>
                <w:sz w:val="20"/>
                <w:szCs w:val="20"/>
              </w:rPr>
            </w:pPr>
            <w:r w:rsidRPr="00100168">
              <w:rPr>
                <w:rFonts w:ascii="Lato" w:hAnsi="Lato" w:cs="Calibri"/>
                <w:b/>
                <w:bCs/>
                <w:sz w:val="20"/>
                <w:szCs w:val="20"/>
              </w:rPr>
              <w:lastRenderedPageBreak/>
              <w:t>Lcdo. Pedro Flores Reyes</w:t>
            </w:r>
          </w:p>
          <w:p w14:paraId="728DE870" w14:textId="35611F7B" w:rsidR="00416A93" w:rsidRPr="00100168" w:rsidRDefault="00416A93" w:rsidP="00DE2EA5">
            <w:pPr>
              <w:tabs>
                <w:tab w:val="left" w:pos="5387"/>
              </w:tabs>
              <w:spacing w:line="360" w:lineRule="auto"/>
              <w:jc w:val="both"/>
              <w:rPr>
                <w:rFonts w:ascii="Lato" w:hAnsi="Lato" w:cs="Calibri"/>
                <w:sz w:val="20"/>
                <w:szCs w:val="20"/>
              </w:rPr>
            </w:pPr>
            <w:proofErr w:type="spellStart"/>
            <w:r w:rsidRPr="00100168">
              <w:rPr>
                <w:rFonts w:ascii="Lato" w:hAnsi="Lato" w:cs="Calibri"/>
                <w:sz w:val="20"/>
                <w:szCs w:val="20"/>
              </w:rPr>
              <w:t>Diligenciario</w:t>
            </w:r>
            <w:proofErr w:type="spellEnd"/>
            <w:r w:rsidRPr="00100168">
              <w:rPr>
                <w:rFonts w:ascii="Lato" w:hAnsi="Lato" w:cs="Calibri"/>
                <w:sz w:val="20"/>
                <w:szCs w:val="20"/>
              </w:rPr>
              <w:t xml:space="preserve"> interino (nivel 7), adscrito a la Secretaría General de Acuerdos del Tribunal Superior de Justicia</w:t>
            </w:r>
            <w:r w:rsidR="004378A9" w:rsidRPr="00100168">
              <w:rPr>
                <w:rFonts w:ascii="Lato" w:hAnsi="Lato" w:cs="Calibri"/>
                <w:sz w:val="20"/>
                <w:szCs w:val="20"/>
              </w:rPr>
              <w:t xml:space="preserve"> del Estado.</w:t>
            </w:r>
          </w:p>
        </w:tc>
        <w:tc>
          <w:tcPr>
            <w:tcW w:w="2491" w:type="pct"/>
            <w:gridSpan w:val="2"/>
            <w:tcBorders>
              <w:top w:val="single" w:sz="4" w:space="0" w:color="auto"/>
              <w:left w:val="single" w:sz="4" w:space="0" w:color="auto"/>
              <w:bottom w:val="single" w:sz="4" w:space="0" w:color="auto"/>
              <w:right w:val="single" w:sz="4" w:space="0" w:color="auto"/>
            </w:tcBorders>
            <w:noWrap/>
            <w:tcMar>
              <w:bottom w:w="142" w:type="dxa"/>
            </w:tcMar>
          </w:tcPr>
          <w:p w14:paraId="491B1084" w14:textId="0CE2444F" w:rsidR="00416A93" w:rsidRPr="00100168" w:rsidRDefault="00416A93" w:rsidP="00DE2EA5">
            <w:pPr>
              <w:tabs>
                <w:tab w:val="left" w:pos="5387"/>
              </w:tabs>
              <w:spacing w:line="360" w:lineRule="auto"/>
              <w:jc w:val="both"/>
              <w:rPr>
                <w:rFonts w:ascii="Lato" w:hAnsi="Lato" w:cs="Calibri"/>
                <w:sz w:val="20"/>
                <w:szCs w:val="20"/>
              </w:rPr>
            </w:pPr>
            <w:r w:rsidRPr="00100168">
              <w:rPr>
                <w:rFonts w:ascii="Lato" w:hAnsi="Lato" w:cs="Calibri"/>
                <w:sz w:val="20"/>
                <w:szCs w:val="20"/>
              </w:rPr>
              <w:t xml:space="preserve">Por necesidades del servicio y a efecto de cubrir la licencia médica número 9702, se designa como Proyectista de Juzgado interino (nivel 9), en sustitución de la Lcda. Ana Laura Carreón Ponce, por el término que dure dicha licencia médica, con efectos a partir del siete de agosto </w:t>
            </w:r>
            <w:r w:rsidR="00822827" w:rsidRPr="00100168">
              <w:rPr>
                <w:rFonts w:ascii="Lato" w:hAnsi="Lato" w:cs="Calibri"/>
                <w:sz w:val="20"/>
                <w:szCs w:val="20"/>
              </w:rPr>
              <w:t xml:space="preserve">al diecisiete de septiembre </w:t>
            </w:r>
            <w:r w:rsidRPr="00100168">
              <w:rPr>
                <w:rFonts w:ascii="Lato" w:hAnsi="Lato" w:cs="Calibri"/>
                <w:sz w:val="20"/>
                <w:szCs w:val="20"/>
              </w:rPr>
              <w:t>del año en curso</w:t>
            </w:r>
            <w:r w:rsidR="00A042EE" w:rsidRPr="00100168">
              <w:rPr>
                <w:rFonts w:ascii="Lato" w:hAnsi="Lato" w:cs="Calibri"/>
                <w:sz w:val="20"/>
                <w:szCs w:val="20"/>
              </w:rPr>
              <w:t xml:space="preserve">. Una vez concluido el término, regresa al nivel, cargo y adscripción </w:t>
            </w:r>
            <w:r w:rsidR="00877339" w:rsidRPr="00100168">
              <w:rPr>
                <w:rFonts w:ascii="Lato" w:hAnsi="Lato" w:cs="Calibri"/>
                <w:sz w:val="20"/>
                <w:szCs w:val="20"/>
              </w:rPr>
              <w:t>actual.</w:t>
            </w:r>
          </w:p>
        </w:tc>
      </w:tr>
      <w:tr w:rsidR="00100168" w:rsidRPr="00100168" w14:paraId="4AF6D658" w14:textId="77777777" w:rsidTr="00DE2EA5">
        <w:trPr>
          <w:trHeight w:val="850"/>
        </w:trPr>
        <w:tc>
          <w:tcPr>
            <w:tcW w:w="2509" w:type="pct"/>
            <w:tcBorders>
              <w:top w:val="single" w:sz="4" w:space="0" w:color="auto"/>
              <w:left w:val="single" w:sz="4" w:space="0" w:color="auto"/>
              <w:bottom w:val="single" w:sz="4" w:space="0" w:color="auto"/>
              <w:right w:val="single" w:sz="4" w:space="0" w:color="auto"/>
            </w:tcBorders>
            <w:noWrap/>
            <w:tcMar>
              <w:bottom w:w="142" w:type="dxa"/>
            </w:tcMar>
          </w:tcPr>
          <w:p w14:paraId="631C7A3B" w14:textId="77777777" w:rsidR="00312CB4" w:rsidRPr="00100168" w:rsidRDefault="00312CB4" w:rsidP="00DE2EA5">
            <w:pPr>
              <w:tabs>
                <w:tab w:val="left" w:pos="5387"/>
              </w:tabs>
              <w:spacing w:line="360" w:lineRule="auto"/>
              <w:jc w:val="both"/>
              <w:rPr>
                <w:rFonts w:ascii="Lato" w:hAnsi="Lato" w:cs="Calibri"/>
                <w:b/>
                <w:bCs/>
                <w:sz w:val="20"/>
                <w:szCs w:val="20"/>
              </w:rPr>
            </w:pPr>
            <w:r w:rsidRPr="00100168">
              <w:rPr>
                <w:rFonts w:ascii="Lato" w:hAnsi="Lato" w:cs="Calibri"/>
                <w:b/>
                <w:bCs/>
                <w:sz w:val="20"/>
                <w:szCs w:val="20"/>
              </w:rPr>
              <w:t xml:space="preserve">Lcdo. </w:t>
            </w:r>
            <w:proofErr w:type="spellStart"/>
            <w:r w:rsidRPr="00100168">
              <w:rPr>
                <w:rFonts w:ascii="Lato" w:hAnsi="Lato" w:cs="Calibri"/>
                <w:b/>
                <w:bCs/>
                <w:sz w:val="20"/>
                <w:szCs w:val="20"/>
              </w:rPr>
              <w:t>Efren</w:t>
            </w:r>
            <w:proofErr w:type="spellEnd"/>
            <w:r w:rsidRPr="00100168">
              <w:rPr>
                <w:rFonts w:ascii="Lato" w:hAnsi="Lato" w:cs="Calibri"/>
                <w:b/>
                <w:bCs/>
                <w:sz w:val="20"/>
                <w:szCs w:val="20"/>
              </w:rPr>
              <w:t xml:space="preserve"> </w:t>
            </w:r>
            <w:proofErr w:type="spellStart"/>
            <w:r w:rsidRPr="00100168">
              <w:rPr>
                <w:rFonts w:ascii="Lato" w:hAnsi="Lato" w:cs="Calibri"/>
                <w:b/>
                <w:bCs/>
                <w:sz w:val="20"/>
                <w:szCs w:val="20"/>
              </w:rPr>
              <w:t>Tepal</w:t>
            </w:r>
            <w:proofErr w:type="spellEnd"/>
            <w:r w:rsidRPr="00100168">
              <w:rPr>
                <w:rFonts w:ascii="Lato" w:hAnsi="Lato" w:cs="Calibri"/>
                <w:b/>
                <w:bCs/>
                <w:sz w:val="20"/>
                <w:szCs w:val="20"/>
              </w:rPr>
              <w:t xml:space="preserve"> Sánchez</w:t>
            </w:r>
          </w:p>
          <w:p w14:paraId="78491184" w14:textId="3312FC9E" w:rsidR="004378A9" w:rsidRPr="00100168" w:rsidRDefault="00356702" w:rsidP="00DE2EA5">
            <w:pPr>
              <w:tabs>
                <w:tab w:val="left" w:pos="5387"/>
              </w:tabs>
              <w:spacing w:line="360" w:lineRule="auto"/>
              <w:jc w:val="both"/>
              <w:rPr>
                <w:rFonts w:ascii="Lato" w:hAnsi="Lato" w:cs="Calibri"/>
                <w:sz w:val="20"/>
                <w:szCs w:val="20"/>
              </w:rPr>
            </w:pPr>
            <w:r w:rsidRPr="00100168">
              <w:rPr>
                <w:rFonts w:ascii="Lato" w:hAnsi="Lato" w:cs="Calibri"/>
                <w:sz w:val="20"/>
                <w:szCs w:val="20"/>
              </w:rPr>
              <w:t>Auxiliar Administrativo interino (nivel 5), en funciones de O</w:t>
            </w:r>
            <w:r w:rsidR="004378A9" w:rsidRPr="00100168">
              <w:rPr>
                <w:rFonts w:ascii="Lato" w:hAnsi="Lato" w:cs="Calibri"/>
                <w:sz w:val="20"/>
                <w:szCs w:val="20"/>
              </w:rPr>
              <w:t>ficial de Partes adscrito a la Secretaría General de Acuerdos del Tribunal Superior de Justicia del Estado.</w:t>
            </w:r>
          </w:p>
          <w:p w14:paraId="0FBA9178" w14:textId="72BA709D" w:rsidR="00312CB4" w:rsidRPr="00100168" w:rsidRDefault="00312CB4" w:rsidP="00DE2EA5">
            <w:pPr>
              <w:tabs>
                <w:tab w:val="left" w:pos="5387"/>
              </w:tabs>
              <w:spacing w:line="360" w:lineRule="auto"/>
              <w:jc w:val="both"/>
              <w:rPr>
                <w:rFonts w:ascii="Lato" w:hAnsi="Lato" w:cs="Calibri"/>
                <w:b/>
                <w:bCs/>
                <w:sz w:val="20"/>
                <w:szCs w:val="20"/>
              </w:rPr>
            </w:pPr>
          </w:p>
        </w:tc>
        <w:tc>
          <w:tcPr>
            <w:tcW w:w="2491" w:type="pct"/>
            <w:gridSpan w:val="2"/>
            <w:tcBorders>
              <w:top w:val="single" w:sz="4" w:space="0" w:color="auto"/>
              <w:left w:val="single" w:sz="4" w:space="0" w:color="auto"/>
              <w:bottom w:val="single" w:sz="4" w:space="0" w:color="auto"/>
              <w:right w:val="single" w:sz="4" w:space="0" w:color="auto"/>
            </w:tcBorders>
            <w:noWrap/>
            <w:tcMar>
              <w:bottom w:w="142" w:type="dxa"/>
            </w:tcMar>
          </w:tcPr>
          <w:p w14:paraId="036B6B0F" w14:textId="7873FE32" w:rsidR="00312CB4" w:rsidRPr="00100168" w:rsidRDefault="00312CB4" w:rsidP="00DE2EA5">
            <w:pPr>
              <w:tabs>
                <w:tab w:val="left" w:pos="5387"/>
              </w:tabs>
              <w:spacing w:line="360" w:lineRule="auto"/>
              <w:jc w:val="both"/>
              <w:rPr>
                <w:rFonts w:ascii="Lato" w:hAnsi="Lato" w:cs="Calibri"/>
                <w:sz w:val="20"/>
                <w:szCs w:val="20"/>
              </w:rPr>
            </w:pPr>
            <w:r w:rsidRPr="00100168">
              <w:rPr>
                <w:rFonts w:ascii="Lato" w:hAnsi="Lato" w:cs="Calibri"/>
                <w:sz w:val="20"/>
                <w:szCs w:val="20"/>
              </w:rPr>
              <w:t xml:space="preserve">Por necesidades del servicio y a efecto de cubrir la licencia médica número 9702, se designa como </w:t>
            </w:r>
            <w:proofErr w:type="spellStart"/>
            <w:r w:rsidR="00822827" w:rsidRPr="00100168">
              <w:rPr>
                <w:rFonts w:ascii="Lato" w:hAnsi="Lato" w:cs="Calibri"/>
                <w:sz w:val="20"/>
                <w:szCs w:val="20"/>
              </w:rPr>
              <w:t>Diligenciario</w:t>
            </w:r>
            <w:proofErr w:type="spellEnd"/>
            <w:r w:rsidR="00822827" w:rsidRPr="00100168">
              <w:rPr>
                <w:rFonts w:ascii="Lato" w:hAnsi="Lato" w:cs="Calibri"/>
                <w:sz w:val="20"/>
                <w:szCs w:val="20"/>
              </w:rPr>
              <w:t xml:space="preserve"> </w:t>
            </w:r>
            <w:r w:rsidRPr="00100168">
              <w:rPr>
                <w:rFonts w:ascii="Lato" w:hAnsi="Lato" w:cs="Calibri"/>
                <w:sz w:val="20"/>
                <w:szCs w:val="20"/>
              </w:rPr>
              <w:t xml:space="preserve">interino (nivel </w:t>
            </w:r>
            <w:r w:rsidR="00822827" w:rsidRPr="00100168">
              <w:rPr>
                <w:rFonts w:ascii="Lato" w:hAnsi="Lato" w:cs="Calibri"/>
                <w:sz w:val="20"/>
                <w:szCs w:val="20"/>
              </w:rPr>
              <w:t>7</w:t>
            </w:r>
            <w:proofErr w:type="gramStart"/>
            <w:r w:rsidRPr="00100168">
              <w:rPr>
                <w:rFonts w:ascii="Lato" w:hAnsi="Lato" w:cs="Calibri"/>
                <w:sz w:val="20"/>
                <w:szCs w:val="20"/>
              </w:rPr>
              <w:t>),  en</w:t>
            </w:r>
            <w:proofErr w:type="gramEnd"/>
            <w:r w:rsidRPr="00100168">
              <w:rPr>
                <w:rFonts w:ascii="Lato" w:hAnsi="Lato" w:cs="Calibri"/>
                <w:sz w:val="20"/>
                <w:szCs w:val="20"/>
              </w:rPr>
              <w:t xml:space="preserve"> sustitución de</w:t>
            </w:r>
            <w:r w:rsidR="00822827" w:rsidRPr="00100168">
              <w:rPr>
                <w:rFonts w:ascii="Lato" w:hAnsi="Lato" w:cs="Calibri"/>
                <w:sz w:val="20"/>
                <w:szCs w:val="20"/>
              </w:rPr>
              <w:t xml:space="preserve">l Lcdo. Pedro Flores Reyes, </w:t>
            </w:r>
            <w:r w:rsidRPr="00100168">
              <w:rPr>
                <w:rFonts w:ascii="Lato" w:hAnsi="Lato" w:cs="Calibri"/>
                <w:sz w:val="20"/>
                <w:szCs w:val="20"/>
              </w:rPr>
              <w:t>con efectos a partir del siete de agosto</w:t>
            </w:r>
            <w:r w:rsidR="00822827" w:rsidRPr="00100168">
              <w:rPr>
                <w:rFonts w:ascii="Lato" w:hAnsi="Lato" w:cs="Calibri"/>
                <w:sz w:val="20"/>
                <w:szCs w:val="20"/>
              </w:rPr>
              <w:t xml:space="preserve"> al diecisiete de septiembre</w:t>
            </w:r>
            <w:r w:rsidRPr="00100168">
              <w:rPr>
                <w:rFonts w:ascii="Lato" w:hAnsi="Lato" w:cs="Calibri"/>
                <w:sz w:val="20"/>
                <w:szCs w:val="20"/>
              </w:rPr>
              <w:t xml:space="preserve"> del año en curso. Una vez concluido el término, regresa al nivel, cargo y adscripción actual.</w:t>
            </w:r>
          </w:p>
        </w:tc>
      </w:tr>
      <w:tr w:rsidR="00100168" w:rsidRPr="00100168" w14:paraId="683B9BF7" w14:textId="77777777" w:rsidTr="00DE2EA5">
        <w:trPr>
          <w:trHeight w:val="850"/>
        </w:trPr>
        <w:tc>
          <w:tcPr>
            <w:tcW w:w="2509" w:type="pct"/>
            <w:tcBorders>
              <w:top w:val="single" w:sz="4" w:space="0" w:color="auto"/>
              <w:left w:val="single" w:sz="4" w:space="0" w:color="auto"/>
              <w:bottom w:val="single" w:sz="4" w:space="0" w:color="auto"/>
              <w:right w:val="single" w:sz="4" w:space="0" w:color="auto"/>
            </w:tcBorders>
            <w:noWrap/>
            <w:tcMar>
              <w:bottom w:w="142" w:type="dxa"/>
            </w:tcMar>
          </w:tcPr>
          <w:p w14:paraId="59B3F571" w14:textId="77777777" w:rsidR="00822827" w:rsidRPr="00100168" w:rsidRDefault="00822827" w:rsidP="00DE2EA5">
            <w:pPr>
              <w:tabs>
                <w:tab w:val="left" w:pos="5387"/>
              </w:tabs>
              <w:spacing w:line="360" w:lineRule="auto"/>
              <w:jc w:val="both"/>
              <w:rPr>
                <w:rFonts w:ascii="Lato" w:hAnsi="Lato" w:cs="Calibri"/>
                <w:b/>
                <w:bCs/>
                <w:sz w:val="20"/>
                <w:szCs w:val="20"/>
              </w:rPr>
            </w:pPr>
            <w:r w:rsidRPr="00100168">
              <w:rPr>
                <w:rFonts w:ascii="Lato" w:hAnsi="Lato" w:cs="Calibri"/>
                <w:b/>
                <w:bCs/>
                <w:sz w:val="20"/>
                <w:szCs w:val="20"/>
              </w:rPr>
              <w:t>Lcda. Brenda Karen Martínez Ramírez</w:t>
            </w:r>
          </w:p>
          <w:p w14:paraId="531026F8" w14:textId="03FA2C9D" w:rsidR="004378A9" w:rsidRPr="00100168" w:rsidRDefault="004378A9" w:rsidP="00DE2EA5">
            <w:pPr>
              <w:tabs>
                <w:tab w:val="left" w:pos="5387"/>
              </w:tabs>
              <w:spacing w:line="360" w:lineRule="auto"/>
              <w:jc w:val="both"/>
              <w:rPr>
                <w:rFonts w:ascii="Lato" w:hAnsi="Lato" w:cs="Calibri"/>
                <w:b/>
                <w:bCs/>
                <w:sz w:val="20"/>
                <w:szCs w:val="20"/>
              </w:rPr>
            </w:pPr>
            <w:r w:rsidRPr="00100168">
              <w:rPr>
                <w:rFonts w:ascii="Lato" w:hAnsi="Lato" w:cs="Calibri"/>
                <w:sz w:val="20"/>
                <w:szCs w:val="20"/>
              </w:rPr>
              <w:t xml:space="preserve">Auxiliar Administrativa interina (nivel </w:t>
            </w:r>
            <w:r w:rsidR="00356702" w:rsidRPr="00100168">
              <w:rPr>
                <w:rFonts w:ascii="Lato" w:hAnsi="Lato" w:cs="Calibri"/>
                <w:sz w:val="20"/>
                <w:szCs w:val="20"/>
              </w:rPr>
              <w:t>5</w:t>
            </w:r>
            <w:r w:rsidRPr="00100168">
              <w:rPr>
                <w:rFonts w:ascii="Lato" w:hAnsi="Lato" w:cs="Calibri"/>
                <w:sz w:val="20"/>
                <w:szCs w:val="20"/>
              </w:rPr>
              <w:t>), adscrita a la Secretaría General de Acuerdos del Tribunal Superior de Justicia.</w:t>
            </w:r>
          </w:p>
        </w:tc>
        <w:tc>
          <w:tcPr>
            <w:tcW w:w="2491" w:type="pct"/>
            <w:gridSpan w:val="2"/>
            <w:tcBorders>
              <w:top w:val="single" w:sz="4" w:space="0" w:color="auto"/>
              <w:left w:val="single" w:sz="4" w:space="0" w:color="auto"/>
              <w:bottom w:val="single" w:sz="4" w:space="0" w:color="auto"/>
              <w:right w:val="single" w:sz="4" w:space="0" w:color="auto"/>
            </w:tcBorders>
            <w:noWrap/>
            <w:tcMar>
              <w:bottom w:w="142" w:type="dxa"/>
            </w:tcMar>
          </w:tcPr>
          <w:p w14:paraId="2DB3DD40" w14:textId="5A19B476" w:rsidR="00822827" w:rsidRPr="00100168" w:rsidRDefault="00822827" w:rsidP="00DE2EA5">
            <w:pPr>
              <w:tabs>
                <w:tab w:val="left" w:pos="5387"/>
              </w:tabs>
              <w:spacing w:line="360" w:lineRule="auto"/>
              <w:jc w:val="both"/>
              <w:rPr>
                <w:rFonts w:ascii="Lato" w:hAnsi="Lato" w:cs="Calibri"/>
                <w:sz w:val="20"/>
                <w:szCs w:val="20"/>
              </w:rPr>
            </w:pPr>
            <w:r w:rsidRPr="00100168">
              <w:rPr>
                <w:rFonts w:ascii="Lato" w:hAnsi="Lato" w:cs="Calibri"/>
                <w:sz w:val="20"/>
                <w:szCs w:val="20"/>
              </w:rPr>
              <w:t>Por necesidades del servicio y a efecto de cubrir la licencia médica número 9702, se designa como Oficia</w:t>
            </w:r>
            <w:r w:rsidR="0000464D">
              <w:rPr>
                <w:rFonts w:ascii="Lato" w:hAnsi="Lato" w:cs="Calibri"/>
                <w:sz w:val="20"/>
                <w:szCs w:val="20"/>
              </w:rPr>
              <w:t>l</w:t>
            </w:r>
            <w:r w:rsidRPr="00100168">
              <w:rPr>
                <w:rFonts w:ascii="Lato" w:hAnsi="Lato" w:cs="Calibri"/>
                <w:sz w:val="20"/>
                <w:szCs w:val="20"/>
              </w:rPr>
              <w:t xml:space="preserve"> de Partes interina (nivel 5), en sustitución del Lcdo. </w:t>
            </w:r>
            <w:r w:rsidR="00356702" w:rsidRPr="00100168">
              <w:rPr>
                <w:rFonts w:ascii="Lato" w:hAnsi="Lato" w:cs="Calibri"/>
                <w:sz w:val="20"/>
                <w:szCs w:val="20"/>
              </w:rPr>
              <w:t>Efrén</w:t>
            </w:r>
            <w:r w:rsidRPr="00100168">
              <w:rPr>
                <w:rFonts w:ascii="Lato" w:hAnsi="Lato" w:cs="Calibri"/>
                <w:sz w:val="20"/>
                <w:szCs w:val="20"/>
              </w:rPr>
              <w:t xml:space="preserve"> </w:t>
            </w:r>
            <w:proofErr w:type="spellStart"/>
            <w:r w:rsidRPr="00100168">
              <w:rPr>
                <w:rFonts w:ascii="Lato" w:hAnsi="Lato" w:cs="Calibri"/>
                <w:sz w:val="20"/>
                <w:szCs w:val="20"/>
              </w:rPr>
              <w:t>Tepal</w:t>
            </w:r>
            <w:proofErr w:type="spellEnd"/>
            <w:r w:rsidRPr="00100168">
              <w:rPr>
                <w:rFonts w:ascii="Lato" w:hAnsi="Lato" w:cs="Calibri"/>
                <w:sz w:val="20"/>
                <w:szCs w:val="20"/>
              </w:rPr>
              <w:t xml:space="preserve"> Sánchez, con efectos a partir del siete de agosto al diecisiete de septiembre del año en curso. Una vez concluido el término, regresa al nivel, cargo y adscripción actual.</w:t>
            </w:r>
          </w:p>
        </w:tc>
      </w:tr>
      <w:tr w:rsidR="00100168" w:rsidRPr="00100168" w14:paraId="075A7496" w14:textId="77777777" w:rsidTr="00DE2EA5">
        <w:trPr>
          <w:trHeight w:val="850"/>
        </w:trPr>
        <w:tc>
          <w:tcPr>
            <w:tcW w:w="2509" w:type="pct"/>
            <w:tcBorders>
              <w:top w:val="single" w:sz="4" w:space="0" w:color="auto"/>
              <w:left w:val="single" w:sz="4" w:space="0" w:color="auto"/>
              <w:bottom w:val="single" w:sz="4" w:space="0" w:color="auto"/>
              <w:right w:val="single" w:sz="4" w:space="0" w:color="auto"/>
            </w:tcBorders>
            <w:noWrap/>
            <w:tcMar>
              <w:bottom w:w="142" w:type="dxa"/>
            </w:tcMar>
          </w:tcPr>
          <w:p w14:paraId="787FA163" w14:textId="25D3ABC2" w:rsidR="00822827" w:rsidRPr="00100168" w:rsidRDefault="00822827" w:rsidP="00DE2EA5">
            <w:pPr>
              <w:tabs>
                <w:tab w:val="left" w:pos="5387"/>
              </w:tabs>
              <w:spacing w:line="360" w:lineRule="auto"/>
              <w:jc w:val="both"/>
              <w:rPr>
                <w:rFonts w:ascii="Lato" w:hAnsi="Lato" w:cs="Calibri"/>
                <w:b/>
                <w:bCs/>
                <w:sz w:val="20"/>
                <w:szCs w:val="20"/>
              </w:rPr>
            </w:pPr>
            <w:r w:rsidRPr="00100168">
              <w:rPr>
                <w:rFonts w:ascii="Lato" w:hAnsi="Lato" w:cs="Calibri"/>
                <w:b/>
                <w:bCs/>
                <w:sz w:val="20"/>
                <w:szCs w:val="20"/>
              </w:rPr>
              <w:t>Lcda. Monserrat Álvarez</w:t>
            </w:r>
            <w:r w:rsidR="00356702" w:rsidRPr="00100168">
              <w:rPr>
                <w:rFonts w:ascii="Lato" w:hAnsi="Lato" w:cs="Calibri"/>
                <w:b/>
                <w:bCs/>
                <w:sz w:val="20"/>
                <w:szCs w:val="20"/>
              </w:rPr>
              <w:t xml:space="preserve"> Durán</w:t>
            </w:r>
          </w:p>
        </w:tc>
        <w:tc>
          <w:tcPr>
            <w:tcW w:w="2491" w:type="pct"/>
            <w:gridSpan w:val="2"/>
            <w:tcBorders>
              <w:top w:val="single" w:sz="4" w:space="0" w:color="auto"/>
              <w:left w:val="single" w:sz="4" w:space="0" w:color="auto"/>
              <w:bottom w:val="single" w:sz="4" w:space="0" w:color="auto"/>
              <w:right w:val="single" w:sz="4" w:space="0" w:color="auto"/>
            </w:tcBorders>
            <w:noWrap/>
            <w:tcMar>
              <w:bottom w:w="142" w:type="dxa"/>
            </w:tcMar>
          </w:tcPr>
          <w:p w14:paraId="535F3AAA" w14:textId="287DA37B" w:rsidR="00822827" w:rsidRPr="00100168" w:rsidRDefault="00822827" w:rsidP="00DE2EA5">
            <w:pPr>
              <w:tabs>
                <w:tab w:val="left" w:pos="5387"/>
              </w:tabs>
              <w:spacing w:line="360" w:lineRule="auto"/>
              <w:jc w:val="both"/>
              <w:rPr>
                <w:rFonts w:ascii="Lato" w:hAnsi="Lato" w:cs="Calibri"/>
                <w:sz w:val="20"/>
                <w:szCs w:val="20"/>
              </w:rPr>
            </w:pPr>
            <w:r w:rsidRPr="00100168">
              <w:rPr>
                <w:rFonts w:ascii="Lato" w:hAnsi="Lato" w:cs="Calibri"/>
                <w:sz w:val="20"/>
                <w:szCs w:val="20"/>
              </w:rPr>
              <w:t xml:space="preserve">Por necesidades del servicio, se designa Auxiliar Administrativa interina (nivel 5), en funciones de Oficial de Partes, en sustitución de la Lcda. </w:t>
            </w:r>
            <w:proofErr w:type="spellStart"/>
            <w:r w:rsidRPr="00100168">
              <w:rPr>
                <w:rFonts w:ascii="Lato" w:hAnsi="Lato" w:cs="Calibri"/>
                <w:sz w:val="20"/>
                <w:szCs w:val="20"/>
              </w:rPr>
              <w:t>Aide</w:t>
            </w:r>
            <w:proofErr w:type="spellEnd"/>
            <w:r w:rsidRPr="00100168">
              <w:rPr>
                <w:rFonts w:ascii="Lato" w:hAnsi="Lato" w:cs="Calibri"/>
                <w:sz w:val="20"/>
                <w:szCs w:val="20"/>
              </w:rPr>
              <w:t xml:space="preserve"> Martínez Cano, adscrita al Juzgado Civil del Distrito Judicial de Ocampo, con efectos a partir de</w:t>
            </w:r>
            <w:r w:rsidR="00277C3A" w:rsidRPr="00100168">
              <w:rPr>
                <w:rFonts w:ascii="Lato" w:hAnsi="Lato" w:cs="Calibri"/>
                <w:sz w:val="20"/>
                <w:szCs w:val="20"/>
              </w:rPr>
              <w:t>l</w:t>
            </w:r>
            <w:r w:rsidR="004378A9" w:rsidRPr="00100168">
              <w:rPr>
                <w:rFonts w:ascii="Lato" w:hAnsi="Lato" w:cs="Calibri"/>
                <w:sz w:val="20"/>
                <w:szCs w:val="20"/>
              </w:rPr>
              <w:t xml:space="preserve"> siete de agosto del año en curso</w:t>
            </w:r>
            <w:r w:rsidRPr="00100168">
              <w:rPr>
                <w:rFonts w:ascii="Lato" w:hAnsi="Lato" w:cs="Calibri"/>
                <w:sz w:val="20"/>
                <w:szCs w:val="20"/>
              </w:rPr>
              <w:t>, por el término de tres meses. Una vez concluido el término causará baja.</w:t>
            </w:r>
          </w:p>
        </w:tc>
      </w:tr>
      <w:tr w:rsidR="00100168" w:rsidRPr="00100168" w14:paraId="4FE4432A" w14:textId="77777777" w:rsidTr="00DE2EA5">
        <w:trPr>
          <w:gridAfter w:val="1"/>
          <w:wAfter w:w="56" w:type="pct"/>
          <w:trHeight w:val="567"/>
        </w:trPr>
        <w:tc>
          <w:tcPr>
            <w:tcW w:w="2509" w:type="pct"/>
            <w:noWrap/>
            <w:tcMar>
              <w:bottom w:w="142" w:type="dxa"/>
            </w:tcMar>
          </w:tcPr>
          <w:p w14:paraId="5C719F06" w14:textId="77777777" w:rsidR="00822827" w:rsidRPr="00100168" w:rsidRDefault="00822827" w:rsidP="00DE2EA5">
            <w:pPr>
              <w:tabs>
                <w:tab w:val="left" w:pos="5387"/>
              </w:tabs>
              <w:spacing w:after="0" w:line="360" w:lineRule="auto"/>
              <w:jc w:val="both"/>
              <w:rPr>
                <w:rFonts w:ascii="Lato" w:hAnsi="Lato" w:cs="Calibri"/>
                <w:b/>
                <w:bCs/>
                <w:sz w:val="20"/>
                <w:szCs w:val="20"/>
              </w:rPr>
            </w:pPr>
            <w:r w:rsidRPr="00100168">
              <w:rPr>
                <w:rFonts w:ascii="Lato" w:hAnsi="Lato" w:cs="Calibri"/>
                <w:b/>
                <w:bCs/>
                <w:sz w:val="20"/>
                <w:szCs w:val="20"/>
              </w:rPr>
              <w:t xml:space="preserve">Lcdo. Edgar Roldán Salazar </w:t>
            </w:r>
          </w:p>
          <w:p w14:paraId="0DEE8DBD" w14:textId="77777777" w:rsidR="00822827" w:rsidRPr="00100168" w:rsidRDefault="00822827"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lastRenderedPageBreak/>
              <w:t>Asistente de Notificaciones (nivel 7) adscrito al Juzgado de Control y de Juicio Oral del Distrito Judicial de Guridi y Alcocer.</w:t>
            </w:r>
          </w:p>
        </w:tc>
        <w:tc>
          <w:tcPr>
            <w:tcW w:w="2435" w:type="pct"/>
            <w:noWrap/>
            <w:tcMar>
              <w:bottom w:w="142" w:type="dxa"/>
            </w:tcMar>
          </w:tcPr>
          <w:p w14:paraId="13C035FF" w14:textId="752FE009" w:rsidR="00822827" w:rsidRPr="00100168" w:rsidRDefault="00356702"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lastRenderedPageBreak/>
              <w:t xml:space="preserve">Se tienen </w:t>
            </w:r>
            <w:r w:rsidR="00822827" w:rsidRPr="00100168">
              <w:rPr>
                <w:rFonts w:ascii="Lato" w:hAnsi="Lato" w:cs="Calibri"/>
                <w:sz w:val="20"/>
                <w:szCs w:val="20"/>
              </w:rPr>
              <w:t xml:space="preserve">por hechas las manifestaciones del servidor público, sin embargo, no es posible atender su solicitud de </w:t>
            </w:r>
            <w:r w:rsidR="00822827" w:rsidRPr="00100168">
              <w:rPr>
                <w:rFonts w:ascii="Lato" w:hAnsi="Lato" w:cs="Calibri"/>
                <w:sz w:val="20"/>
                <w:szCs w:val="20"/>
              </w:rPr>
              <w:lastRenderedPageBreak/>
              <w:t xml:space="preserve">readscripción al cargo de Proyectista de Juzgado, tomando en cuenta que dicho cargo solo lo cubrió de manera interina; y respecto de los ascensos que solicita, por el momento no hay vacantes disponibles para atender su petición. </w:t>
            </w:r>
          </w:p>
        </w:tc>
      </w:tr>
      <w:tr w:rsidR="00100168" w:rsidRPr="00100168" w14:paraId="5129053D" w14:textId="77777777" w:rsidTr="00DE2EA5">
        <w:trPr>
          <w:gridAfter w:val="1"/>
          <w:wAfter w:w="56" w:type="pct"/>
          <w:trHeight w:val="567"/>
        </w:trPr>
        <w:tc>
          <w:tcPr>
            <w:tcW w:w="2509" w:type="pct"/>
            <w:noWrap/>
            <w:tcMar>
              <w:bottom w:w="142" w:type="dxa"/>
            </w:tcMar>
          </w:tcPr>
          <w:p w14:paraId="4560F10B" w14:textId="77777777" w:rsidR="000C6B34" w:rsidRPr="00100168" w:rsidRDefault="000C6B34" w:rsidP="00DE2EA5">
            <w:pPr>
              <w:tabs>
                <w:tab w:val="left" w:pos="5387"/>
              </w:tabs>
              <w:spacing w:after="0" w:line="360" w:lineRule="auto"/>
              <w:jc w:val="both"/>
              <w:rPr>
                <w:rFonts w:ascii="Lato" w:hAnsi="Lato" w:cs="Calibri"/>
                <w:b/>
                <w:bCs/>
                <w:sz w:val="20"/>
                <w:szCs w:val="20"/>
              </w:rPr>
            </w:pPr>
            <w:r w:rsidRPr="00100168">
              <w:rPr>
                <w:rFonts w:ascii="Lato" w:hAnsi="Lato" w:cs="Calibri"/>
                <w:b/>
                <w:bCs/>
                <w:sz w:val="20"/>
                <w:szCs w:val="20"/>
              </w:rPr>
              <w:lastRenderedPageBreak/>
              <w:t>Esteban Rodríguez Mata</w:t>
            </w:r>
          </w:p>
          <w:p w14:paraId="52FF417F" w14:textId="163EC1CD" w:rsidR="000C6B34" w:rsidRPr="00100168" w:rsidRDefault="000C6B34"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t>Mecanógrafo interino (nivel 3), adscrito al Juzgado Cuarto Familiar del Distrito Judicial de Cuauhtémoc.</w:t>
            </w:r>
          </w:p>
        </w:tc>
        <w:tc>
          <w:tcPr>
            <w:tcW w:w="2435" w:type="pct"/>
            <w:noWrap/>
            <w:tcMar>
              <w:bottom w:w="142" w:type="dxa"/>
            </w:tcMar>
          </w:tcPr>
          <w:p w14:paraId="258096E1" w14:textId="7B8BF93A" w:rsidR="000C6B34" w:rsidRPr="00100168" w:rsidRDefault="000C6B34"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t>Por necesidades del servicio, con su mismo nivel y cargo, se readscribe al área de Almacén dependiente de la Dirección de Recursos Humanos y Materiales, en sustitución de Micaela Méndez Cruz, con efectos a partir del ocho de agosto del año en curso, hasta nuevas instrucciones.</w:t>
            </w:r>
          </w:p>
        </w:tc>
      </w:tr>
      <w:tr w:rsidR="00100168" w:rsidRPr="00100168" w14:paraId="73DF8CA9" w14:textId="77777777" w:rsidTr="00DE2EA5">
        <w:trPr>
          <w:gridAfter w:val="1"/>
          <w:wAfter w:w="56" w:type="pct"/>
          <w:trHeight w:val="567"/>
        </w:trPr>
        <w:tc>
          <w:tcPr>
            <w:tcW w:w="2509" w:type="pct"/>
            <w:noWrap/>
            <w:tcMar>
              <w:bottom w:w="142" w:type="dxa"/>
            </w:tcMar>
          </w:tcPr>
          <w:p w14:paraId="39BDBF1F" w14:textId="434F4800" w:rsidR="00056312" w:rsidRPr="00100168" w:rsidRDefault="00056312" w:rsidP="00DE2EA5">
            <w:pPr>
              <w:tabs>
                <w:tab w:val="left" w:pos="5387"/>
              </w:tabs>
              <w:spacing w:after="0" w:line="360" w:lineRule="auto"/>
              <w:jc w:val="both"/>
              <w:rPr>
                <w:rFonts w:ascii="Lato" w:hAnsi="Lato" w:cs="Calibri"/>
                <w:b/>
                <w:bCs/>
                <w:sz w:val="20"/>
                <w:szCs w:val="20"/>
              </w:rPr>
            </w:pPr>
            <w:r w:rsidRPr="00100168">
              <w:rPr>
                <w:rFonts w:ascii="Lato" w:hAnsi="Lato" w:cs="Calibri"/>
                <w:b/>
                <w:bCs/>
                <w:sz w:val="20"/>
                <w:szCs w:val="20"/>
              </w:rPr>
              <w:t>Francisco Flores Vázquez</w:t>
            </w:r>
          </w:p>
        </w:tc>
        <w:tc>
          <w:tcPr>
            <w:tcW w:w="2435" w:type="pct"/>
            <w:noWrap/>
            <w:tcMar>
              <w:bottom w:w="142" w:type="dxa"/>
            </w:tcMar>
          </w:tcPr>
          <w:p w14:paraId="3F59D224" w14:textId="522BE786" w:rsidR="00056312" w:rsidRPr="00100168" w:rsidRDefault="00056312"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t>Por necesidades</w:t>
            </w:r>
            <w:r w:rsidR="00724452">
              <w:rPr>
                <w:rFonts w:ascii="Lato" w:hAnsi="Lato" w:cs="Calibri"/>
                <w:sz w:val="20"/>
                <w:szCs w:val="20"/>
              </w:rPr>
              <w:t xml:space="preserve"> del servicio</w:t>
            </w:r>
            <w:r w:rsidRPr="00100168">
              <w:rPr>
                <w:rFonts w:ascii="Lato" w:hAnsi="Lato" w:cs="Calibri"/>
                <w:sz w:val="20"/>
                <w:szCs w:val="20"/>
              </w:rPr>
              <w:t xml:space="preserve">, se designa Auxiliar Administrativo interino (nivel 5) adscrito al Departamento de Mantenimiento, con efectos a partir </w:t>
            </w:r>
            <w:proofErr w:type="gramStart"/>
            <w:r w:rsidRPr="00100168">
              <w:rPr>
                <w:rFonts w:ascii="Lato" w:hAnsi="Lato" w:cs="Calibri"/>
                <w:sz w:val="20"/>
                <w:szCs w:val="20"/>
              </w:rPr>
              <w:t xml:space="preserve">del </w:t>
            </w:r>
            <w:r w:rsidR="006843C0">
              <w:rPr>
                <w:rFonts w:ascii="Lato" w:hAnsi="Lato" w:cs="Calibri"/>
                <w:sz w:val="20"/>
                <w:szCs w:val="20"/>
              </w:rPr>
              <w:t xml:space="preserve"> ocho</w:t>
            </w:r>
            <w:proofErr w:type="gramEnd"/>
            <w:r w:rsidR="006843C0">
              <w:rPr>
                <w:rFonts w:ascii="Lato" w:hAnsi="Lato" w:cs="Calibri"/>
                <w:sz w:val="20"/>
                <w:szCs w:val="20"/>
              </w:rPr>
              <w:t xml:space="preserve"> de agosto de dos mil veinticinco, hasta nuevas instrucciones.</w:t>
            </w:r>
            <w:r w:rsidRPr="00100168">
              <w:rPr>
                <w:rFonts w:ascii="Lato" w:hAnsi="Lato" w:cs="Calibri"/>
                <w:sz w:val="20"/>
                <w:szCs w:val="20"/>
              </w:rPr>
              <w:t xml:space="preserve"> </w:t>
            </w:r>
          </w:p>
        </w:tc>
      </w:tr>
      <w:tr w:rsidR="00100168" w:rsidRPr="00100168" w14:paraId="6256F155" w14:textId="77777777" w:rsidTr="00DE2EA5">
        <w:trPr>
          <w:gridAfter w:val="1"/>
          <w:wAfter w:w="56" w:type="pct"/>
          <w:trHeight w:val="567"/>
        </w:trPr>
        <w:tc>
          <w:tcPr>
            <w:tcW w:w="2509" w:type="pct"/>
            <w:noWrap/>
            <w:tcMar>
              <w:bottom w:w="142" w:type="dxa"/>
            </w:tcMar>
          </w:tcPr>
          <w:p w14:paraId="7638722A" w14:textId="77777777" w:rsidR="00CE7305" w:rsidRPr="00100168" w:rsidRDefault="00CE7305" w:rsidP="00DE2EA5">
            <w:pPr>
              <w:tabs>
                <w:tab w:val="left" w:pos="5387"/>
              </w:tabs>
              <w:spacing w:after="0" w:line="360" w:lineRule="auto"/>
              <w:jc w:val="both"/>
              <w:rPr>
                <w:rFonts w:ascii="Lato" w:hAnsi="Lato" w:cs="Calibri"/>
                <w:b/>
                <w:bCs/>
                <w:sz w:val="20"/>
                <w:szCs w:val="20"/>
              </w:rPr>
            </w:pPr>
            <w:r w:rsidRPr="00100168">
              <w:rPr>
                <w:rFonts w:ascii="Lato" w:hAnsi="Lato" w:cs="Calibri"/>
                <w:b/>
                <w:bCs/>
                <w:sz w:val="20"/>
                <w:szCs w:val="20"/>
              </w:rPr>
              <w:t>Lcda. Jazmín Lima Cruz</w:t>
            </w:r>
          </w:p>
          <w:p w14:paraId="2A2C3DD4" w14:textId="7BD3A82B" w:rsidR="00CE7305" w:rsidRPr="00100168" w:rsidRDefault="00CE7305"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t>Proyectista de Juzgado interina (nivel 9), adscrita al Juzgado del Sistema Tradicional Penal y Especializado en Justicia para Adolescentes</w:t>
            </w:r>
            <w:r w:rsidR="00056312" w:rsidRPr="00100168">
              <w:rPr>
                <w:rFonts w:ascii="Lato" w:hAnsi="Lato" w:cs="Calibri"/>
                <w:sz w:val="20"/>
                <w:szCs w:val="20"/>
              </w:rPr>
              <w:t>.</w:t>
            </w:r>
          </w:p>
        </w:tc>
        <w:tc>
          <w:tcPr>
            <w:tcW w:w="2435" w:type="pct"/>
            <w:noWrap/>
            <w:tcMar>
              <w:bottom w:w="142" w:type="dxa"/>
            </w:tcMar>
          </w:tcPr>
          <w:p w14:paraId="7E4CC60E" w14:textId="11D4091F" w:rsidR="00CE7305" w:rsidRPr="00100168" w:rsidRDefault="00056312"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t>Por necesidades del servicio, con su mismo nivel y cargo, se readscribe al Juzgado Civil del Distrito Judicial de Ocampo, en sustitución de la Lcda. Cecilia Jiménez Hernández, con efectos a partir del once de agosto del año en curso, hasta nuevas instrucciones.</w:t>
            </w:r>
          </w:p>
        </w:tc>
      </w:tr>
      <w:tr w:rsidR="00100168" w:rsidRPr="00100168" w14:paraId="1576B392" w14:textId="77777777" w:rsidTr="00DE2EA5">
        <w:trPr>
          <w:gridAfter w:val="1"/>
          <w:wAfter w:w="56" w:type="pct"/>
          <w:trHeight w:val="567"/>
        </w:trPr>
        <w:tc>
          <w:tcPr>
            <w:tcW w:w="2509" w:type="pct"/>
            <w:noWrap/>
            <w:tcMar>
              <w:bottom w:w="142" w:type="dxa"/>
            </w:tcMar>
          </w:tcPr>
          <w:p w14:paraId="12A4152C" w14:textId="77777777" w:rsidR="00056312" w:rsidRPr="00100168" w:rsidRDefault="00056312" w:rsidP="00DE2EA5">
            <w:pPr>
              <w:tabs>
                <w:tab w:val="left" w:pos="5387"/>
              </w:tabs>
              <w:spacing w:after="0" w:line="360" w:lineRule="auto"/>
              <w:jc w:val="both"/>
              <w:rPr>
                <w:rFonts w:ascii="Lato" w:hAnsi="Lato" w:cs="Calibri"/>
                <w:b/>
                <w:bCs/>
                <w:sz w:val="20"/>
                <w:szCs w:val="20"/>
              </w:rPr>
            </w:pPr>
            <w:r w:rsidRPr="00100168">
              <w:rPr>
                <w:rFonts w:ascii="Lato" w:hAnsi="Lato" w:cs="Calibri"/>
                <w:b/>
                <w:bCs/>
                <w:sz w:val="20"/>
                <w:szCs w:val="20"/>
              </w:rPr>
              <w:t xml:space="preserve">Lcda. Cecilia Jiménez Hernández </w:t>
            </w:r>
          </w:p>
          <w:p w14:paraId="39F3B766" w14:textId="6055F672" w:rsidR="00056312" w:rsidRPr="00100168" w:rsidRDefault="00056312"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t>Proyectista de Juzgado interina (nivel 9), adscrita al Juzgado Civil del Distrito Judicial de Ocampo.</w:t>
            </w:r>
          </w:p>
        </w:tc>
        <w:tc>
          <w:tcPr>
            <w:tcW w:w="2435" w:type="pct"/>
            <w:noWrap/>
            <w:tcMar>
              <w:bottom w:w="142" w:type="dxa"/>
            </w:tcMar>
          </w:tcPr>
          <w:p w14:paraId="55CF86E4" w14:textId="026E50CD" w:rsidR="00056312" w:rsidRPr="00100168" w:rsidRDefault="00056312" w:rsidP="00DE2EA5">
            <w:pPr>
              <w:tabs>
                <w:tab w:val="left" w:pos="5387"/>
              </w:tabs>
              <w:spacing w:after="0" w:line="360" w:lineRule="auto"/>
              <w:jc w:val="both"/>
              <w:rPr>
                <w:rFonts w:ascii="Lato" w:hAnsi="Lato" w:cs="Calibri"/>
                <w:sz w:val="20"/>
                <w:szCs w:val="20"/>
              </w:rPr>
            </w:pPr>
            <w:r w:rsidRPr="00100168">
              <w:rPr>
                <w:rFonts w:ascii="Lato" w:hAnsi="Lato" w:cs="Calibri"/>
                <w:sz w:val="20"/>
                <w:szCs w:val="20"/>
              </w:rPr>
              <w:t xml:space="preserve">Por necesidades del servicio, con su mismo nivel y cargo, se readscribe al </w:t>
            </w:r>
            <w:proofErr w:type="gramStart"/>
            <w:r w:rsidRPr="00100168">
              <w:rPr>
                <w:rFonts w:ascii="Lato" w:hAnsi="Lato" w:cs="Calibri"/>
                <w:sz w:val="20"/>
                <w:szCs w:val="20"/>
              </w:rPr>
              <w:t>Juzgado  del</w:t>
            </w:r>
            <w:proofErr w:type="gramEnd"/>
            <w:r w:rsidRPr="00100168">
              <w:rPr>
                <w:rFonts w:ascii="Lato" w:hAnsi="Lato" w:cs="Calibri"/>
                <w:sz w:val="20"/>
                <w:szCs w:val="20"/>
              </w:rPr>
              <w:t xml:space="preserve"> Sistema Tradicional Penal y Especializado en Justicia para Adolescentes, en sustitución de la Lcda. Jazmín Lima Cruz, con efectos a partir del once de agosto del año en curso, hasta nuevas instrucciones.</w:t>
            </w:r>
          </w:p>
        </w:tc>
      </w:tr>
    </w:tbl>
    <w:p w14:paraId="77EA2F67" w14:textId="77777777" w:rsidR="00056312" w:rsidRPr="00100168" w:rsidRDefault="00056312" w:rsidP="00327FD4">
      <w:pPr>
        <w:tabs>
          <w:tab w:val="left" w:pos="142"/>
          <w:tab w:val="left" w:pos="5387"/>
        </w:tabs>
        <w:spacing w:after="0" w:line="480" w:lineRule="auto"/>
        <w:jc w:val="both"/>
        <w:rPr>
          <w:rFonts w:ascii="Lato" w:hAnsi="Lato" w:cstheme="minorHAnsi"/>
          <w:bdr w:val="none" w:sz="0" w:space="0" w:color="auto" w:frame="1"/>
        </w:rPr>
      </w:pPr>
    </w:p>
    <w:p w14:paraId="7E924219" w14:textId="11E612B6" w:rsidR="003D6BC5" w:rsidRPr="00724452" w:rsidRDefault="003D6BC5" w:rsidP="00327FD4">
      <w:pPr>
        <w:tabs>
          <w:tab w:val="left" w:pos="142"/>
          <w:tab w:val="left" w:pos="5387"/>
        </w:tabs>
        <w:spacing w:after="0" w:line="480" w:lineRule="auto"/>
        <w:jc w:val="both"/>
        <w:rPr>
          <w:rFonts w:ascii="Lato" w:hAnsi="Lato" w:cstheme="minorHAnsi"/>
          <w:b/>
          <w:bCs/>
          <w:u w:val="single"/>
          <w:bdr w:val="none" w:sz="0" w:space="0" w:color="auto" w:frame="1"/>
        </w:rPr>
      </w:pPr>
      <w:r w:rsidRPr="00100168">
        <w:rPr>
          <w:rFonts w:ascii="Lato" w:hAnsi="Lato" w:cstheme="minorHAnsi"/>
          <w:bdr w:val="none" w:sz="0" w:space="0" w:color="auto" w:frame="1"/>
        </w:rPr>
        <w:t xml:space="preserve">Con fundamento en lo que establecen los artículos 35 fracción IV, 61 y 68 fracción I, 77 fracción I, de la Ley Orgánica del Poder Judicial del Estado; y 9 fracción XVII del Reglamento del Consejo de la Judicatura del Estado,  por las razones asentadas y dadas las necesidades del servicio, se determina la adscripción y/o readscripción de las personas servidoras públicas mencionadas, </w:t>
      </w:r>
      <w:r w:rsidRPr="00100168">
        <w:rPr>
          <w:rFonts w:ascii="Lato" w:hAnsi="Lato" w:cstheme="minorHAnsi"/>
          <w:bdr w:val="none" w:sz="0" w:space="0" w:color="auto" w:frame="1"/>
        </w:rPr>
        <w:lastRenderedPageBreak/>
        <w:t>en los términos planteados, ordenando comunicar esta determinación a la Directora de Recursos Humanos y Materiales dependiente de la Secretaría Ejecutiva, al Contralor y Tesorero del Poder Judicial del Estado, así como a las personas servidoras públicas mencionadas, para su conocimiento, efectos legales y administrativos a que haya lugar.</w:t>
      </w:r>
      <w:r w:rsidR="00220774" w:rsidRPr="00100168">
        <w:rPr>
          <w:rFonts w:ascii="Lato" w:hAnsi="Lato" w:cstheme="minorHAnsi"/>
          <w:bdr w:val="none" w:sz="0" w:space="0" w:color="auto" w:frame="1"/>
        </w:rPr>
        <w:t xml:space="preserve"> </w:t>
      </w:r>
      <w:r w:rsidR="00220774" w:rsidRPr="00724452">
        <w:rPr>
          <w:rFonts w:ascii="Lato" w:hAnsi="Lato" w:cstheme="minorHAnsi"/>
          <w:b/>
          <w:bCs/>
          <w:u w:val="single"/>
          <w:bdr w:val="none" w:sz="0" w:space="0" w:color="auto" w:frame="1"/>
        </w:rPr>
        <w:t xml:space="preserve">APROBADO POR </w:t>
      </w:r>
      <w:r w:rsidR="00724452">
        <w:rPr>
          <w:rFonts w:ascii="Lato" w:hAnsi="Lato" w:cstheme="minorHAnsi"/>
          <w:b/>
          <w:bCs/>
          <w:u w:val="single"/>
          <w:bdr w:val="none" w:sz="0" w:space="0" w:color="auto" w:frame="1"/>
        </w:rPr>
        <w:t>UNANIMIDAD DE VOTOS Y RESPECTO DE LA ADSCRIPCIÓN DE FRANCISCO FLORES VÁZQUEZ, POR MAYORÍA DE VOTOS, CON LA ABSTENCIÓN DE LA CONSEJERA VIOLETA FERNÁNDEZ VÁZQUEZ.</w:t>
      </w:r>
    </w:p>
    <w:p w14:paraId="295C3AF9" w14:textId="77777777" w:rsidR="004378A9" w:rsidRPr="00100168" w:rsidRDefault="004378A9" w:rsidP="00327FD4">
      <w:pPr>
        <w:pStyle w:val="NormalWeb"/>
        <w:tabs>
          <w:tab w:val="left" w:pos="5387"/>
        </w:tabs>
        <w:ind w:left="927"/>
        <w:jc w:val="both"/>
        <w:rPr>
          <w:rFonts w:ascii="Lato" w:hAnsi="Lato"/>
          <w:b/>
          <w:bCs/>
        </w:rPr>
      </w:pPr>
      <w:r w:rsidRPr="00100168">
        <w:rPr>
          <w:rFonts w:ascii="Lato" w:hAnsi="Lato"/>
          <w:b/>
          <w:bCs/>
        </w:rPr>
        <w:t>ADENDUM</w:t>
      </w:r>
    </w:p>
    <w:p w14:paraId="2A1D57EC" w14:textId="6686BD9F" w:rsidR="004378A9" w:rsidRPr="00100168" w:rsidRDefault="004378A9" w:rsidP="00327FD4">
      <w:pPr>
        <w:tabs>
          <w:tab w:val="left" w:pos="5387"/>
          <w:tab w:val="left" w:pos="5954"/>
        </w:tabs>
        <w:spacing w:after="0" w:line="480" w:lineRule="auto"/>
        <w:ind w:firstLine="851"/>
        <w:jc w:val="both"/>
        <w:rPr>
          <w:rFonts w:ascii="Lato" w:hAnsi="Lato" w:cstheme="minorHAnsi"/>
          <w:b/>
          <w:bCs/>
          <w:bdr w:val="none" w:sz="0" w:space="0" w:color="auto" w:frame="1"/>
        </w:rPr>
      </w:pPr>
      <w:r w:rsidRPr="00100168">
        <w:rPr>
          <w:rFonts w:ascii="Lato" w:hAnsi="Lato"/>
          <w:b/>
          <w:bCs/>
        </w:rPr>
        <w:t xml:space="preserve">ACUERDO XIX/74/2025. </w:t>
      </w:r>
      <w:r w:rsidRPr="00100168">
        <w:rPr>
          <w:rFonts w:ascii="Lato" w:hAnsi="Lato"/>
          <w:b/>
        </w:rPr>
        <w:t>O</w:t>
      </w:r>
      <w:r w:rsidRPr="00100168">
        <w:rPr>
          <w:rFonts w:ascii="Lato" w:hAnsi="Lato" w:cstheme="minorHAnsi"/>
          <w:b/>
          <w:bCs/>
          <w:bdr w:val="none" w:sz="0" w:space="0" w:color="auto" w:frame="1"/>
        </w:rPr>
        <w:t xml:space="preserve">ficio número </w:t>
      </w:r>
      <w:proofErr w:type="spellStart"/>
      <w:r w:rsidRPr="00100168">
        <w:rPr>
          <w:rFonts w:ascii="Lato" w:hAnsi="Lato" w:cstheme="minorHAnsi"/>
          <w:b/>
          <w:bCs/>
          <w:bdr w:val="none" w:sz="0" w:space="0" w:color="auto" w:frame="1"/>
        </w:rPr>
        <w:t>DlyCS</w:t>
      </w:r>
      <w:proofErr w:type="spellEnd"/>
      <w:r w:rsidRPr="00100168">
        <w:rPr>
          <w:rFonts w:ascii="Lato" w:hAnsi="Lato" w:cstheme="minorHAnsi"/>
          <w:b/>
          <w:bCs/>
          <w:bdr w:val="none" w:sz="0" w:space="0" w:color="auto" w:frame="1"/>
        </w:rPr>
        <w:t xml:space="preserve">/129/2025, recibido el cuatro de agosto de dos mil veinticinco, signado por el Encargado de la Dirección de Información y Comunicación Social del Tribunal Superior de Justicia del Estado. </w:t>
      </w:r>
      <w:r w:rsidR="00D10869" w:rsidRPr="00100168">
        <w:rPr>
          <w:rFonts w:ascii="Lato" w:hAnsi="Lato" w:cstheme="minorHAnsi"/>
          <w:b/>
          <w:bCs/>
          <w:bdr w:val="none" w:sz="0" w:space="0" w:color="auto" w:frame="1"/>
        </w:rPr>
        <w:t>- - - - - - - - - - - - - - - - - - -</w:t>
      </w:r>
      <w:r w:rsidR="0072785A" w:rsidRPr="00100168">
        <w:rPr>
          <w:rFonts w:ascii="Lato" w:hAnsi="Lato" w:cstheme="minorHAnsi"/>
          <w:b/>
          <w:bCs/>
          <w:bdr w:val="none" w:sz="0" w:space="0" w:color="auto" w:frame="1"/>
        </w:rPr>
        <w:t xml:space="preserve"> - - - - - - - - - - - - - - - - - - - - - - - - - - - - - - - -</w:t>
      </w:r>
    </w:p>
    <w:p w14:paraId="73662B91" w14:textId="7BC264C5" w:rsidR="004378A9" w:rsidRPr="00100168" w:rsidRDefault="004378A9" w:rsidP="00C73886">
      <w:pPr>
        <w:tabs>
          <w:tab w:val="left" w:pos="5387"/>
          <w:tab w:val="left" w:pos="5954"/>
        </w:tabs>
        <w:spacing w:after="0" w:line="480" w:lineRule="auto"/>
        <w:jc w:val="both"/>
        <w:rPr>
          <w:rFonts w:ascii="Lato" w:hAnsi="Lato" w:cstheme="minorHAnsi"/>
          <w:bCs/>
          <w:bdr w:val="none" w:sz="0" w:space="0" w:color="auto" w:frame="1"/>
        </w:rPr>
      </w:pPr>
      <w:r w:rsidRPr="00100168">
        <w:rPr>
          <w:rFonts w:ascii="Lato" w:hAnsi="Lato" w:cstheme="minorHAnsi"/>
          <w:bdr w:val="none" w:sz="0" w:space="0" w:color="auto" w:frame="1"/>
        </w:rPr>
        <w:t>Dada cuenta con el oficio número de referencia, mediante el cual, el Encargado de la Dirección de Información y Comunicación Social del Tribunal Superior de Justicia del Estado, presenta la propuesta de logotipo del Centro de Convivencia Familiar del Poder Judicial de Tlaxcala (CECOFAM), para su aprobación.</w:t>
      </w:r>
      <w:r w:rsidR="00C73886" w:rsidRPr="00100168">
        <w:rPr>
          <w:rFonts w:ascii="Lato" w:hAnsi="Lato" w:cstheme="minorHAnsi"/>
          <w:bdr w:val="none" w:sz="0" w:space="0" w:color="auto" w:frame="1"/>
        </w:rPr>
        <w:t xml:space="preserve"> </w:t>
      </w:r>
      <w:r w:rsidRPr="00100168">
        <w:rPr>
          <w:rFonts w:ascii="Lato" w:hAnsi="Lato" w:cstheme="minorHAnsi"/>
          <w:bCs/>
          <w:bdr w:val="none" w:sz="0" w:space="0" w:color="auto" w:frame="1"/>
        </w:rPr>
        <w:t xml:space="preserve">En atención a lo anterior y a fin de contar con un diseño oficial para </w:t>
      </w:r>
      <w:r w:rsidRPr="00100168">
        <w:rPr>
          <w:rFonts w:ascii="Lato" w:hAnsi="Lato" w:cstheme="minorHAnsi"/>
          <w:bdr w:val="none" w:sz="0" w:space="0" w:color="auto" w:frame="1"/>
        </w:rPr>
        <w:t xml:space="preserve">el Centro de Convivencia Familiar del Poder Judicial de Tlaxcala (CECOFAM), </w:t>
      </w:r>
      <w:r w:rsidRPr="00100168">
        <w:rPr>
          <w:rFonts w:ascii="Lato" w:hAnsi="Lato" w:cstheme="minorHAnsi"/>
          <w:bCs/>
          <w:bdr w:val="none" w:sz="0" w:space="0" w:color="auto" w:frame="1"/>
        </w:rPr>
        <w:t>con fundamento en lo que establecen los artículos 61 y 68 fracción V de la Ley Orgánica del Poder Judicial del Estado, se determina:</w:t>
      </w:r>
    </w:p>
    <w:p w14:paraId="31A2408E" w14:textId="77777777" w:rsidR="004378A9" w:rsidRPr="00100168" w:rsidRDefault="004378A9" w:rsidP="00E67FDE">
      <w:pPr>
        <w:pStyle w:val="Prrafodelista"/>
        <w:numPr>
          <w:ilvl w:val="0"/>
          <w:numId w:val="35"/>
        </w:num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Tomar conocimiento del oficio de cuenta.</w:t>
      </w:r>
    </w:p>
    <w:p w14:paraId="38934A33" w14:textId="2B05B7B7" w:rsidR="004378A9" w:rsidRPr="00100168" w:rsidRDefault="004378A9" w:rsidP="00E67FDE">
      <w:pPr>
        <w:pStyle w:val="Prrafodelista"/>
        <w:numPr>
          <w:ilvl w:val="0"/>
          <w:numId w:val="35"/>
        </w:numPr>
        <w:spacing w:after="0" w:line="480" w:lineRule="auto"/>
        <w:jc w:val="both"/>
        <w:rPr>
          <w:rFonts w:ascii="Lato" w:hAnsi="Lato" w:cstheme="minorHAnsi"/>
          <w:bCs/>
          <w:bdr w:val="none" w:sz="0" w:space="0" w:color="auto" w:frame="1"/>
        </w:rPr>
      </w:pPr>
      <w:r w:rsidRPr="00100168">
        <w:rPr>
          <w:rFonts w:ascii="Lato" w:hAnsi="Lato" w:cstheme="minorHAnsi"/>
          <w:bCs/>
          <w:bdr w:val="none" w:sz="0" w:space="0" w:color="auto" w:frame="1"/>
        </w:rPr>
        <w:t xml:space="preserve">Autorizar el logotipo propuesto, como oficial </w:t>
      </w:r>
      <w:r w:rsidRPr="00100168">
        <w:rPr>
          <w:rFonts w:ascii="Lato" w:hAnsi="Lato" w:cstheme="minorHAnsi"/>
          <w:bdr w:val="none" w:sz="0" w:space="0" w:color="auto" w:frame="1"/>
        </w:rPr>
        <w:t>del Centro de Convivencia Familiar del Poder Judicial de Tlaxcala (CECOFAM)</w:t>
      </w:r>
      <w:r w:rsidR="002D2B57" w:rsidRPr="00100168">
        <w:rPr>
          <w:rFonts w:ascii="Lato" w:hAnsi="Lato" w:cstheme="minorHAnsi"/>
          <w:bdr w:val="none" w:sz="0" w:space="0" w:color="auto" w:frame="1"/>
        </w:rPr>
        <w:t>.</w:t>
      </w:r>
      <w:r w:rsidRPr="00100168">
        <w:rPr>
          <w:rFonts w:ascii="Lato" w:hAnsi="Lato" w:cstheme="minorHAnsi"/>
          <w:bdr w:val="none" w:sz="0" w:space="0" w:color="auto" w:frame="1"/>
        </w:rPr>
        <w:t xml:space="preserve"> </w:t>
      </w:r>
    </w:p>
    <w:p w14:paraId="05924C5D" w14:textId="77777777" w:rsidR="004378A9" w:rsidRPr="00100168" w:rsidRDefault="004378A9" w:rsidP="00E67FDE">
      <w:pPr>
        <w:pStyle w:val="Prrafodelista"/>
        <w:numPr>
          <w:ilvl w:val="0"/>
          <w:numId w:val="35"/>
        </w:numPr>
        <w:spacing w:after="0" w:line="480" w:lineRule="auto"/>
        <w:jc w:val="both"/>
        <w:rPr>
          <w:rFonts w:ascii="Lato" w:hAnsi="Lato" w:cstheme="minorHAnsi"/>
          <w:bCs/>
          <w:bdr w:val="none" w:sz="0" w:space="0" w:color="auto" w:frame="1"/>
        </w:rPr>
      </w:pPr>
      <w:r w:rsidRPr="00100168">
        <w:rPr>
          <w:rFonts w:ascii="Lato" w:hAnsi="Lato" w:cstheme="minorHAnsi"/>
          <w:bdr w:val="none" w:sz="0" w:space="0" w:color="auto" w:frame="1"/>
        </w:rPr>
        <w:t xml:space="preserve">Instruir a la </w:t>
      </w:r>
      <w:proofErr w:type="gramStart"/>
      <w:r w:rsidRPr="00100168">
        <w:rPr>
          <w:rFonts w:ascii="Lato" w:hAnsi="Lato" w:cstheme="minorHAnsi"/>
          <w:bdr w:val="none" w:sz="0" w:space="0" w:color="auto" w:frame="1"/>
        </w:rPr>
        <w:t>Directora</w:t>
      </w:r>
      <w:proofErr w:type="gramEnd"/>
      <w:r w:rsidRPr="00100168">
        <w:rPr>
          <w:rFonts w:ascii="Lato" w:hAnsi="Lato" w:cstheme="minorHAnsi"/>
          <w:bdr w:val="none" w:sz="0" w:space="0" w:color="auto" w:frame="1"/>
        </w:rPr>
        <w:t xml:space="preserve"> de Recursos Humanos y Materiales para que en coordinación el Encargado de la Dirección de Información y Comunicación Social del Tribunal Superior de Justicia del Estado para las adquisiciones a que haya lugar.</w:t>
      </w:r>
    </w:p>
    <w:p w14:paraId="0A8132A0" w14:textId="152B282D" w:rsidR="004378A9" w:rsidRPr="00100168" w:rsidRDefault="004378A9" w:rsidP="0072785A">
      <w:pPr>
        <w:tabs>
          <w:tab w:val="left" w:pos="142"/>
          <w:tab w:val="left" w:pos="5387"/>
        </w:tabs>
        <w:spacing w:after="0" w:line="480" w:lineRule="auto"/>
        <w:jc w:val="both"/>
        <w:rPr>
          <w:rFonts w:ascii="Lato" w:hAnsi="Lato" w:cstheme="minorHAnsi"/>
        </w:rPr>
      </w:pPr>
      <w:r w:rsidRPr="00100168">
        <w:rPr>
          <w:rFonts w:ascii="Lato" w:hAnsi="Lato" w:cstheme="minorHAnsi"/>
          <w:bCs/>
          <w:bdr w:val="none" w:sz="0" w:space="0" w:color="auto" w:frame="1"/>
        </w:rPr>
        <w:t xml:space="preserve">Comuníquese esta determinación a la </w:t>
      </w:r>
      <w:proofErr w:type="gramStart"/>
      <w:r w:rsidRPr="00100168">
        <w:rPr>
          <w:rFonts w:ascii="Lato" w:hAnsi="Lato" w:cstheme="minorHAnsi"/>
          <w:bCs/>
          <w:bdr w:val="none" w:sz="0" w:space="0" w:color="auto" w:frame="1"/>
        </w:rPr>
        <w:t>Directora</w:t>
      </w:r>
      <w:proofErr w:type="gramEnd"/>
      <w:r w:rsidRPr="00100168">
        <w:rPr>
          <w:rFonts w:ascii="Lato" w:hAnsi="Lato" w:cstheme="minorHAnsi"/>
          <w:bCs/>
          <w:bdr w:val="none" w:sz="0" w:space="0" w:color="auto" w:frame="1"/>
        </w:rPr>
        <w:t xml:space="preserve"> de Recursos Humanos y Materiales,</w:t>
      </w:r>
      <w:r w:rsidRPr="00100168">
        <w:rPr>
          <w:rFonts w:ascii="Lato" w:hAnsi="Lato" w:cstheme="minorHAnsi"/>
          <w:bdr w:val="none" w:sz="0" w:space="0" w:color="auto" w:frame="1"/>
        </w:rPr>
        <w:t xml:space="preserve"> Encargado de la Dirección de Información y Comunicación Social del </w:t>
      </w:r>
      <w:r w:rsidRPr="00100168">
        <w:rPr>
          <w:rFonts w:ascii="Lato" w:hAnsi="Lato" w:cstheme="minorHAnsi"/>
          <w:bdr w:val="none" w:sz="0" w:space="0" w:color="auto" w:frame="1"/>
        </w:rPr>
        <w:lastRenderedPageBreak/>
        <w:t>Tribunal Superior de Justicia del Estado, para conocimiento y efectos legales correspondientes.</w:t>
      </w:r>
      <w:r w:rsidR="00D10869" w:rsidRPr="00100168">
        <w:rPr>
          <w:rFonts w:ascii="Lato" w:hAnsi="Lato" w:cstheme="minorHAnsi"/>
          <w:bdr w:val="none" w:sz="0" w:space="0" w:color="auto" w:frame="1"/>
        </w:rPr>
        <w:t xml:space="preserve"> </w:t>
      </w:r>
      <w:r w:rsidR="00D10869" w:rsidRPr="00100168">
        <w:rPr>
          <w:rFonts w:ascii="Lato" w:hAnsi="Lato" w:cstheme="minorHAnsi"/>
          <w:b/>
          <w:bCs/>
          <w:u w:val="single"/>
        </w:rPr>
        <w:t>APROBADO POR UNANIMIDAD DE VOTOS</w:t>
      </w:r>
      <w:r w:rsidR="00D10869" w:rsidRPr="00100168">
        <w:rPr>
          <w:rFonts w:ascii="Lato" w:hAnsi="Lato" w:cstheme="minorHAnsi"/>
        </w:rPr>
        <w:t>.</w:t>
      </w:r>
    </w:p>
    <w:p w14:paraId="7D614F21" w14:textId="77777777" w:rsidR="0072785A" w:rsidRPr="00100168" w:rsidRDefault="0072785A" w:rsidP="00C73886">
      <w:pPr>
        <w:tabs>
          <w:tab w:val="left" w:pos="142"/>
          <w:tab w:val="left" w:pos="5387"/>
        </w:tabs>
        <w:spacing w:after="0" w:line="240" w:lineRule="auto"/>
        <w:jc w:val="both"/>
        <w:rPr>
          <w:rFonts w:ascii="Lato" w:hAnsi="Lato" w:cstheme="minorHAnsi"/>
          <w:bdr w:val="none" w:sz="0" w:space="0" w:color="auto" w:frame="1"/>
        </w:rPr>
      </w:pPr>
    </w:p>
    <w:p w14:paraId="197FD6DB" w14:textId="517D8032" w:rsidR="004378A9" w:rsidRPr="00100168" w:rsidRDefault="00D10869" w:rsidP="00327FD4">
      <w:pPr>
        <w:tabs>
          <w:tab w:val="left" w:pos="142"/>
          <w:tab w:val="left" w:pos="5387"/>
        </w:tabs>
        <w:spacing w:after="0" w:line="480" w:lineRule="auto"/>
        <w:jc w:val="both"/>
        <w:rPr>
          <w:rFonts w:ascii="Lato" w:hAnsi="Lato"/>
          <w:b/>
          <w:bCs/>
        </w:rPr>
      </w:pPr>
      <w:r w:rsidRPr="00100168">
        <w:rPr>
          <w:rFonts w:ascii="Lato" w:hAnsi="Lato"/>
          <w:b/>
          <w:bCs/>
        </w:rPr>
        <w:t xml:space="preserve">            </w:t>
      </w:r>
      <w:r w:rsidR="004378A9" w:rsidRPr="00100168">
        <w:rPr>
          <w:rFonts w:ascii="Lato" w:hAnsi="Lato"/>
          <w:b/>
          <w:bCs/>
        </w:rPr>
        <w:t>ACUERDO XX/74/2025. Escrito signado por Ramón Hernández Romero, recibido en la Secretaría Ejecutiva el cinco de agosto de dos mil veinticinco, a través del oficio SP/TSJ/612/2025.</w:t>
      </w:r>
      <w:r w:rsidRPr="00100168">
        <w:rPr>
          <w:rFonts w:ascii="Lato" w:hAnsi="Lato"/>
          <w:b/>
          <w:bCs/>
        </w:rPr>
        <w:t xml:space="preserve"> - - - - - - - - - - - - - - - - - - - - - - - - - - - - - - - </w:t>
      </w:r>
    </w:p>
    <w:p w14:paraId="4F69DFBC" w14:textId="40CDC0F6" w:rsidR="004378A9" w:rsidRPr="00100168" w:rsidRDefault="004378A9" w:rsidP="00C73886">
      <w:pPr>
        <w:tabs>
          <w:tab w:val="left" w:pos="142"/>
          <w:tab w:val="left" w:pos="5387"/>
        </w:tabs>
        <w:spacing w:after="0" w:line="480" w:lineRule="auto"/>
        <w:jc w:val="both"/>
        <w:rPr>
          <w:rFonts w:ascii="Lato" w:hAnsi="Lato" w:cstheme="minorHAnsi"/>
        </w:rPr>
      </w:pPr>
      <w:r w:rsidRPr="00100168">
        <w:rPr>
          <w:rFonts w:ascii="Lato" w:hAnsi="Lato"/>
        </w:rPr>
        <w:t>Dada cuenta con el escrito de referencia, mediante el cual, Ramón Hernández Romero, presenta formal queja en contra de servidor público cuyo cargo ahí se precisa, adjuntado diversas constancias en copia simple.</w:t>
      </w:r>
      <w:r w:rsidR="00C73886" w:rsidRPr="00100168">
        <w:rPr>
          <w:rFonts w:ascii="Lato" w:hAnsi="Lato"/>
        </w:rPr>
        <w:t xml:space="preserve"> </w:t>
      </w:r>
      <w:r w:rsidRPr="00100168">
        <w:rPr>
          <w:rFonts w:ascii="Lato" w:hAnsi="Lato" w:cs="Calibri"/>
          <w:bdr w:val="none" w:sz="0" w:space="0" w:color="auto" w:frame="1"/>
        </w:rPr>
        <w:t>En atención a lo anterior</w:t>
      </w:r>
      <w:r w:rsidR="00287251" w:rsidRPr="00100168">
        <w:rPr>
          <w:rFonts w:ascii="Lato" w:hAnsi="Lato" w:cs="Calibri"/>
          <w:bdr w:val="none" w:sz="0" w:space="0" w:color="auto" w:frame="1"/>
        </w:rPr>
        <w:t xml:space="preserve">, a fin de deslindar responsabilidades administrativas, </w:t>
      </w:r>
      <w:r w:rsidRPr="00100168">
        <w:rPr>
          <w:rFonts w:ascii="Lato" w:hAnsi="Lato"/>
          <w:bCs/>
        </w:rPr>
        <w:t xml:space="preserve">con fundamento en lo que establecen los artículos </w:t>
      </w:r>
      <w:r w:rsidRPr="00100168">
        <w:rPr>
          <w:rFonts w:ascii="Lato" w:hAnsi="Lato"/>
        </w:rPr>
        <w:t>3 fracción II, 90 y 91 de la Ley General de Responsabilidades Administrativas</w:t>
      </w:r>
      <w:r w:rsidRPr="00100168">
        <w:rPr>
          <w:rFonts w:ascii="Lato" w:hAnsi="Lato" w:cstheme="minorHAnsi"/>
        </w:rPr>
        <w:t>; 61, 66, 68 fracción XXVI y 120 de la Ley Orgánica del Poder Judicial del Estado, se determina:</w:t>
      </w:r>
    </w:p>
    <w:p w14:paraId="2BB90983" w14:textId="77777777" w:rsidR="004378A9" w:rsidRPr="00100168" w:rsidRDefault="004378A9" w:rsidP="00E67FDE">
      <w:pPr>
        <w:pStyle w:val="Prrafodelista"/>
        <w:numPr>
          <w:ilvl w:val="0"/>
          <w:numId w:val="36"/>
        </w:numPr>
        <w:tabs>
          <w:tab w:val="left" w:pos="5387"/>
        </w:tabs>
        <w:spacing w:after="0" w:line="480" w:lineRule="auto"/>
        <w:jc w:val="both"/>
        <w:rPr>
          <w:rFonts w:ascii="Lato" w:hAnsi="Lato"/>
          <w:bCs/>
        </w:rPr>
      </w:pPr>
      <w:r w:rsidRPr="00100168">
        <w:rPr>
          <w:rFonts w:ascii="Lato" w:hAnsi="Lato"/>
          <w:bCs/>
        </w:rPr>
        <w:t xml:space="preserve">Tomar conocimiento del contenido y anexos de cuenta. </w:t>
      </w:r>
    </w:p>
    <w:p w14:paraId="74AEC034" w14:textId="77777777" w:rsidR="004378A9" w:rsidRPr="00100168" w:rsidRDefault="004378A9" w:rsidP="00E67FDE">
      <w:pPr>
        <w:pStyle w:val="Prrafodelista"/>
        <w:numPr>
          <w:ilvl w:val="0"/>
          <w:numId w:val="36"/>
        </w:numPr>
        <w:tabs>
          <w:tab w:val="left" w:pos="5387"/>
        </w:tabs>
        <w:spacing w:after="0" w:line="480" w:lineRule="auto"/>
        <w:jc w:val="both"/>
        <w:rPr>
          <w:rFonts w:ascii="Lato" w:hAnsi="Lato"/>
          <w:bCs/>
        </w:rPr>
      </w:pPr>
      <w:r w:rsidRPr="00100168">
        <w:rPr>
          <w:rFonts w:ascii="Lato" w:hAnsi="Lato"/>
          <w:bCs/>
        </w:rPr>
        <w:t xml:space="preserve">Turnar dicha documentación al Contralor del Poder Judicial del Estado, para efectos de su competencia. </w:t>
      </w:r>
    </w:p>
    <w:p w14:paraId="6F106E05" w14:textId="537E9E04" w:rsidR="004378A9" w:rsidRPr="00100168" w:rsidRDefault="004378A9" w:rsidP="00327FD4">
      <w:pPr>
        <w:tabs>
          <w:tab w:val="left" w:pos="5387"/>
        </w:tabs>
        <w:spacing w:after="0" w:line="480" w:lineRule="auto"/>
        <w:jc w:val="both"/>
        <w:rPr>
          <w:rFonts w:ascii="Lato" w:hAnsi="Lato" w:cstheme="minorHAnsi"/>
        </w:rPr>
      </w:pPr>
      <w:r w:rsidRPr="00100168">
        <w:rPr>
          <w:rFonts w:ascii="Lato" w:hAnsi="Lato"/>
          <w:bCs/>
        </w:rPr>
        <w:t xml:space="preserve">Comuníquese esta determinación al Contralor del Poder Judicial del Estado, para los efectos legales correspondientes, </w:t>
      </w:r>
      <w:r w:rsidR="00287251" w:rsidRPr="00100168">
        <w:rPr>
          <w:rFonts w:ascii="Lato" w:hAnsi="Lato"/>
          <w:bCs/>
        </w:rPr>
        <w:t xml:space="preserve">así como </w:t>
      </w:r>
      <w:r w:rsidRPr="00100168">
        <w:rPr>
          <w:rFonts w:ascii="Lato" w:hAnsi="Lato"/>
          <w:bCs/>
        </w:rPr>
        <w:t>al que</w:t>
      </w:r>
      <w:r w:rsidR="00287251" w:rsidRPr="00100168">
        <w:rPr>
          <w:rFonts w:ascii="Lato" w:hAnsi="Lato"/>
          <w:bCs/>
        </w:rPr>
        <w:t>jo</w:t>
      </w:r>
      <w:r w:rsidRPr="00100168">
        <w:rPr>
          <w:rFonts w:ascii="Lato" w:hAnsi="Lato"/>
          <w:bCs/>
        </w:rPr>
        <w:t>so</w:t>
      </w:r>
      <w:r w:rsidRPr="00100168">
        <w:rPr>
          <w:rFonts w:ascii="Lato" w:hAnsi="Lato" w:cstheme="minorHAnsi"/>
          <w:bCs/>
          <w:bdr w:val="none" w:sz="0" w:space="0" w:color="auto" w:frame="1"/>
        </w:rPr>
        <w:t xml:space="preserve">, </w:t>
      </w:r>
      <w:r w:rsidRPr="00100168">
        <w:rPr>
          <w:rFonts w:ascii="Lato" w:hAnsi="Lato"/>
          <w:bCs/>
        </w:rPr>
        <w:t xml:space="preserve">para su debido conocimiento a través del </w:t>
      </w:r>
      <w:proofErr w:type="spellStart"/>
      <w:r w:rsidRPr="00100168">
        <w:rPr>
          <w:rFonts w:ascii="Lato" w:hAnsi="Lato"/>
          <w:bCs/>
        </w:rPr>
        <w:t>Diligenciario</w:t>
      </w:r>
      <w:proofErr w:type="spellEnd"/>
      <w:r w:rsidRPr="00100168">
        <w:rPr>
          <w:rFonts w:ascii="Lato" w:hAnsi="Lato"/>
          <w:bCs/>
        </w:rPr>
        <w:t xml:space="preserve"> adscrito a este Cuerpo Colegiado, en domicilio señalado para tal efecto.</w:t>
      </w:r>
      <w:r w:rsidR="00D10869" w:rsidRPr="00100168">
        <w:rPr>
          <w:rFonts w:ascii="Lato" w:hAnsi="Lato"/>
          <w:bCs/>
        </w:rPr>
        <w:t xml:space="preserve"> </w:t>
      </w:r>
      <w:r w:rsidR="00D10869" w:rsidRPr="00100168">
        <w:rPr>
          <w:rFonts w:ascii="Lato" w:hAnsi="Lato" w:cstheme="minorHAnsi"/>
          <w:b/>
          <w:bCs/>
          <w:u w:val="single"/>
        </w:rPr>
        <w:t>APROBADO POR UNANIMIDAD DE VOTOS</w:t>
      </w:r>
      <w:r w:rsidR="00D10869" w:rsidRPr="00100168">
        <w:rPr>
          <w:rFonts w:ascii="Lato" w:hAnsi="Lato" w:cstheme="minorHAnsi"/>
        </w:rPr>
        <w:t>.</w:t>
      </w:r>
    </w:p>
    <w:p w14:paraId="032EDB85" w14:textId="77777777" w:rsidR="00D10869" w:rsidRPr="00100168" w:rsidRDefault="00D10869" w:rsidP="00C73886">
      <w:pPr>
        <w:tabs>
          <w:tab w:val="left" w:pos="5387"/>
        </w:tabs>
        <w:spacing w:after="0" w:line="240" w:lineRule="auto"/>
        <w:jc w:val="both"/>
        <w:rPr>
          <w:rFonts w:ascii="Lato" w:hAnsi="Lato"/>
          <w:i/>
          <w:iCs/>
        </w:rPr>
      </w:pPr>
    </w:p>
    <w:p w14:paraId="74F0EB45" w14:textId="3A5DA143" w:rsidR="004378A9" w:rsidRPr="00100168" w:rsidRDefault="004378A9" w:rsidP="00327FD4">
      <w:pPr>
        <w:tabs>
          <w:tab w:val="left" w:pos="142"/>
          <w:tab w:val="left" w:pos="5387"/>
        </w:tabs>
        <w:spacing w:after="0" w:line="480" w:lineRule="auto"/>
        <w:ind w:firstLine="851"/>
        <w:jc w:val="both"/>
        <w:rPr>
          <w:rFonts w:ascii="Lato" w:hAnsi="Lato"/>
          <w:b/>
          <w:bCs/>
        </w:rPr>
      </w:pPr>
      <w:r w:rsidRPr="00100168">
        <w:rPr>
          <w:rFonts w:ascii="Lato" w:hAnsi="Lato"/>
          <w:b/>
          <w:bCs/>
        </w:rPr>
        <w:t xml:space="preserve">ACUERDO XXI/74/2025. Oficio número TEC/1977/2025, </w:t>
      </w:r>
      <w:r w:rsidR="00FF2EA3" w:rsidRPr="00100168">
        <w:rPr>
          <w:rFonts w:ascii="Lato" w:hAnsi="Lato"/>
          <w:b/>
          <w:bCs/>
        </w:rPr>
        <w:t xml:space="preserve">signado por </w:t>
      </w:r>
      <w:r w:rsidRPr="00100168">
        <w:rPr>
          <w:rFonts w:ascii="Lato" w:hAnsi="Lato"/>
          <w:b/>
          <w:bCs/>
        </w:rPr>
        <w:t>el Maestro Rogelio Hernández Felipe, Juez Interino integrante del Tribunal de Enjuiciamiento con competencia en todo el Estado.</w:t>
      </w:r>
      <w:r w:rsidR="00D10869" w:rsidRPr="00100168">
        <w:rPr>
          <w:rFonts w:ascii="Lato" w:hAnsi="Lato"/>
          <w:b/>
          <w:bCs/>
        </w:rPr>
        <w:t xml:space="preserve"> - - - - - - - - - - - - - - - - - - - -</w:t>
      </w:r>
    </w:p>
    <w:p w14:paraId="7EB58617" w14:textId="6A6F6805" w:rsidR="004378A9" w:rsidRPr="00100168" w:rsidRDefault="004378A9" w:rsidP="00327FD4">
      <w:pPr>
        <w:tabs>
          <w:tab w:val="left" w:pos="142"/>
          <w:tab w:val="left" w:pos="5387"/>
        </w:tabs>
        <w:spacing w:after="0" w:line="480" w:lineRule="auto"/>
        <w:jc w:val="both"/>
        <w:rPr>
          <w:rFonts w:ascii="Lato" w:hAnsi="Lato"/>
        </w:rPr>
      </w:pPr>
      <w:r w:rsidRPr="00100168">
        <w:rPr>
          <w:rFonts w:ascii="Lato" w:hAnsi="Lato"/>
        </w:rPr>
        <w:t xml:space="preserve">Dada cuenta con el oficio de referencia, mediante el cual, el Maestro Rogelio Hernández Felipe, Juez Interino integrante del Tribunal de Enjuiciamiento con competencia en todo el Estado, en cumplimiento al acuerdo VIII/28/2025 de este Cuerpo Colegiado, remite el informe correspondiente al mes de julio del año en curso, que contiene el avance de todos y cada uno de los juicios en los cuales, actuó con el carácter de Juez Presidente, mismos que han sido totalmente </w:t>
      </w:r>
      <w:r w:rsidRPr="00100168">
        <w:rPr>
          <w:rFonts w:ascii="Lato" w:hAnsi="Lato"/>
        </w:rPr>
        <w:lastRenderedPageBreak/>
        <w:t>concluidos, quedando únicamente un juicio pendiente de emitir fallo (toda vez que se encuentra en trámite el recurso de revisión 233/2025 ante el Primer Tribunal Colegiado del Vigésimo Octavo Circuito en el Estado), no omite manifestar que aún se encuentran en debate siete juicios, quedando a cargo el avance de quien funge como Presidente, dos</w:t>
      </w:r>
      <w:r w:rsidRPr="00100168">
        <w:rPr>
          <w:rFonts w:ascii="Lato" w:hAnsi="Lato"/>
          <w:b/>
          <w:bCs/>
        </w:rPr>
        <w:t xml:space="preserve"> </w:t>
      </w:r>
      <w:r w:rsidRPr="00100168">
        <w:rPr>
          <w:rFonts w:ascii="Lato" w:hAnsi="Lato"/>
        </w:rPr>
        <w:t>juicio</w:t>
      </w:r>
      <w:r w:rsidR="00E6006C" w:rsidRPr="00100168">
        <w:rPr>
          <w:rFonts w:ascii="Lato" w:hAnsi="Lato"/>
        </w:rPr>
        <w:t>s</w:t>
      </w:r>
      <w:r w:rsidRPr="00100168">
        <w:rPr>
          <w:rFonts w:ascii="Lato" w:hAnsi="Lato"/>
        </w:rPr>
        <w:t xml:space="preserve"> orales (causas judiciales  193/2022-GyA y 179/2020-GyA) pendientes por iniciar, por tal motivo, de no existir inconveniente legal alguno, solicita se designe un nuevo Juzgador que lo sustituya.</w:t>
      </w:r>
      <w:r w:rsidR="00535E6D" w:rsidRPr="00100168">
        <w:rPr>
          <w:rFonts w:ascii="Lato" w:hAnsi="Lato"/>
        </w:rPr>
        <w:t xml:space="preserve"> </w:t>
      </w:r>
      <w:r w:rsidRPr="00100168">
        <w:rPr>
          <w:rFonts w:ascii="Lato" w:hAnsi="Lato"/>
        </w:rPr>
        <w:t>En atención a lo anterior y a fin de establecer las medidas pertinentes para garantizar las formalidades esenciales del procedimiento y los principios que rigen el sistema penal, salvaguardando los principios de inmediación, concentración y continuidad; con fundamento en lo dispuesto por los artículos 4 de la Constitución Política de los Estados Unidos Mexicanos, 6, 7 y 9 del Código Nacional de Procedimientos Penales, 61 y 68 fracción I de la Ley Orgánica del Poder Judicial del Estado, se determina:</w:t>
      </w:r>
    </w:p>
    <w:p w14:paraId="5831A5AA" w14:textId="77777777" w:rsidR="004378A9" w:rsidRPr="00100168" w:rsidRDefault="004378A9" w:rsidP="00E67FDE">
      <w:pPr>
        <w:pStyle w:val="Prrafodelista"/>
        <w:numPr>
          <w:ilvl w:val="0"/>
          <w:numId w:val="37"/>
        </w:numPr>
        <w:spacing w:line="480" w:lineRule="auto"/>
        <w:jc w:val="both"/>
        <w:rPr>
          <w:rFonts w:ascii="Lato" w:hAnsi="Lato"/>
        </w:rPr>
      </w:pPr>
      <w:r w:rsidRPr="00100168">
        <w:rPr>
          <w:rFonts w:ascii="Lato" w:hAnsi="Lato"/>
        </w:rPr>
        <w:t>Tomar conocimiento del oficio de cuenta.</w:t>
      </w:r>
    </w:p>
    <w:p w14:paraId="03AD3DEF" w14:textId="45D12918" w:rsidR="004378A9" w:rsidRPr="00100168" w:rsidRDefault="00C73886" w:rsidP="00E67FDE">
      <w:pPr>
        <w:pStyle w:val="Prrafodelista"/>
        <w:numPr>
          <w:ilvl w:val="0"/>
          <w:numId w:val="37"/>
        </w:numPr>
        <w:spacing w:before="240" w:line="480" w:lineRule="auto"/>
        <w:jc w:val="both"/>
        <w:rPr>
          <w:rFonts w:ascii="Lato" w:hAnsi="Lato"/>
        </w:rPr>
      </w:pPr>
      <w:r w:rsidRPr="00100168">
        <w:rPr>
          <w:rFonts w:ascii="Lato" w:hAnsi="Lato"/>
        </w:rPr>
        <w:t xml:space="preserve">Instruir a la Administradora del Juzgado de Control y de Juicio Oral del </w:t>
      </w:r>
      <w:r w:rsidR="00535E6D" w:rsidRPr="00100168">
        <w:rPr>
          <w:rFonts w:ascii="Lato" w:hAnsi="Lato"/>
        </w:rPr>
        <w:t>D</w:t>
      </w:r>
      <w:r w:rsidRPr="00100168">
        <w:rPr>
          <w:rFonts w:ascii="Lato" w:hAnsi="Lato"/>
        </w:rPr>
        <w:t>istrito Judicial de Guridi y Alcocer, sustituir al Juez Rogelio Hernández Felipe, en las causas judiciales</w:t>
      </w:r>
      <w:r w:rsidR="004378A9" w:rsidRPr="00100168">
        <w:rPr>
          <w:rFonts w:ascii="Lato" w:hAnsi="Lato"/>
        </w:rPr>
        <w:t xml:space="preserve"> 193/2022-GyA y 179/2020-</w:t>
      </w:r>
      <w:proofErr w:type="gramStart"/>
      <w:r w:rsidR="004378A9" w:rsidRPr="00100168">
        <w:rPr>
          <w:rFonts w:ascii="Lato" w:hAnsi="Lato"/>
        </w:rPr>
        <w:t xml:space="preserve">GyA,  </w:t>
      </w:r>
      <w:r w:rsidRPr="00100168">
        <w:rPr>
          <w:rFonts w:ascii="Lato" w:hAnsi="Lato"/>
        </w:rPr>
        <w:t>con</w:t>
      </w:r>
      <w:proofErr w:type="gramEnd"/>
      <w:r w:rsidRPr="00100168">
        <w:rPr>
          <w:rFonts w:ascii="Lato" w:hAnsi="Lato"/>
        </w:rPr>
        <w:t xml:space="preserve"> el rol que tiene asignado, conforme al turno de Jueces que tiene registrado</w:t>
      </w:r>
      <w:r w:rsidR="00535E6D" w:rsidRPr="00100168">
        <w:rPr>
          <w:rFonts w:ascii="Lato" w:hAnsi="Lato"/>
        </w:rPr>
        <w:t>.</w:t>
      </w:r>
    </w:p>
    <w:p w14:paraId="21C2EEFC" w14:textId="42B3FE7C" w:rsidR="004378A9" w:rsidRPr="00100168" w:rsidRDefault="004378A9" w:rsidP="00D10869">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Comuníquese esta determinación a los Jueces </w:t>
      </w:r>
      <w:r w:rsidR="00C73886" w:rsidRPr="00100168">
        <w:rPr>
          <w:rFonts w:ascii="Lato" w:hAnsi="Lato"/>
          <w:sz w:val="22"/>
          <w:szCs w:val="22"/>
        </w:rPr>
        <w:t xml:space="preserve">integrantes del </w:t>
      </w:r>
      <w:r w:rsidRPr="00100168">
        <w:rPr>
          <w:rFonts w:ascii="Lato" w:hAnsi="Lato"/>
          <w:sz w:val="22"/>
          <w:szCs w:val="22"/>
        </w:rPr>
        <w:t xml:space="preserve">Tribunal de Enjuiciamiento Colegiado </w:t>
      </w:r>
      <w:r w:rsidR="00535E6D" w:rsidRPr="00100168">
        <w:rPr>
          <w:rFonts w:ascii="Lato" w:hAnsi="Lato"/>
          <w:sz w:val="22"/>
          <w:szCs w:val="22"/>
        </w:rPr>
        <w:t xml:space="preserve">con </w:t>
      </w:r>
      <w:r w:rsidR="0098012F">
        <w:rPr>
          <w:rFonts w:ascii="Lato" w:hAnsi="Lato"/>
          <w:sz w:val="22"/>
          <w:szCs w:val="22"/>
        </w:rPr>
        <w:t>C</w:t>
      </w:r>
      <w:r w:rsidR="00535E6D" w:rsidRPr="00100168">
        <w:rPr>
          <w:rFonts w:ascii="Lato" w:hAnsi="Lato"/>
          <w:sz w:val="22"/>
          <w:szCs w:val="22"/>
        </w:rPr>
        <w:t xml:space="preserve">ompetencia en todo el Estado, </w:t>
      </w:r>
      <w:r w:rsidRPr="00100168">
        <w:rPr>
          <w:rFonts w:ascii="Lato" w:hAnsi="Lato"/>
          <w:sz w:val="22"/>
          <w:szCs w:val="22"/>
        </w:rPr>
        <w:t>a la Administradora</w:t>
      </w:r>
      <w:r w:rsidR="00C73886" w:rsidRPr="00100168">
        <w:rPr>
          <w:rFonts w:ascii="Lato" w:hAnsi="Lato"/>
          <w:sz w:val="22"/>
          <w:szCs w:val="22"/>
        </w:rPr>
        <w:t xml:space="preserve"> </w:t>
      </w:r>
      <w:r w:rsidR="00E6006C" w:rsidRPr="00100168">
        <w:rPr>
          <w:rFonts w:ascii="Lato" w:hAnsi="Lato"/>
          <w:sz w:val="22"/>
          <w:szCs w:val="22"/>
        </w:rPr>
        <w:t>de</w:t>
      </w:r>
      <w:r w:rsidR="00535E6D" w:rsidRPr="00100168">
        <w:rPr>
          <w:rFonts w:ascii="Lato" w:hAnsi="Lato"/>
          <w:sz w:val="22"/>
          <w:szCs w:val="22"/>
        </w:rPr>
        <w:t>l</w:t>
      </w:r>
      <w:r w:rsidR="00E6006C" w:rsidRPr="00100168">
        <w:rPr>
          <w:rFonts w:ascii="Lato" w:hAnsi="Lato"/>
          <w:sz w:val="22"/>
          <w:szCs w:val="22"/>
        </w:rPr>
        <w:t xml:space="preserve"> Juzgado de Control</w:t>
      </w:r>
      <w:r w:rsidR="00535E6D" w:rsidRPr="00100168">
        <w:rPr>
          <w:rFonts w:ascii="Lato" w:hAnsi="Lato"/>
          <w:sz w:val="22"/>
          <w:szCs w:val="22"/>
        </w:rPr>
        <w:t xml:space="preserve"> y de Juicio Oral del Distrito Judicial de Guridi y Alcocer y por su conducto a los Jueces que sean designados para conocer de las causas judiciales; </w:t>
      </w:r>
      <w:r w:rsidRPr="00100168">
        <w:rPr>
          <w:rFonts w:ascii="Lato" w:hAnsi="Lato"/>
          <w:sz w:val="22"/>
          <w:szCs w:val="22"/>
        </w:rPr>
        <w:t>así como a la Magistrada Presidenta de la Sala Penal y Especializada en Justicia para Adolescentes del Tribunal Superior de Justicia del Estado, para su conocimiento y efectos legales correspondientes.</w:t>
      </w:r>
      <w:r w:rsidR="00D10869" w:rsidRPr="00100168">
        <w:rPr>
          <w:rFonts w:ascii="Lato" w:hAnsi="Lato"/>
          <w:sz w:val="22"/>
          <w:szCs w:val="22"/>
        </w:rPr>
        <w:t xml:space="preserve"> </w:t>
      </w:r>
      <w:r w:rsidR="00D10869" w:rsidRPr="00100168">
        <w:rPr>
          <w:rFonts w:ascii="Lato" w:hAnsi="Lato" w:cstheme="minorHAnsi"/>
          <w:b/>
          <w:bCs/>
          <w:sz w:val="22"/>
          <w:szCs w:val="22"/>
          <w:u w:val="single"/>
        </w:rPr>
        <w:t>APROBADO POR UNANIMIDAD DE VOTOS</w:t>
      </w:r>
      <w:r w:rsidR="00D10869" w:rsidRPr="00100168">
        <w:rPr>
          <w:rFonts w:ascii="Lato" w:hAnsi="Lato" w:cstheme="minorHAnsi"/>
          <w:sz w:val="22"/>
          <w:szCs w:val="22"/>
        </w:rPr>
        <w:t>.</w:t>
      </w:r>
    </w:p>
    <w:p w14:paraId="53B12551" w14:textId="77777777" w:rsidR="00D10869" w:rsidRPr="00100168" w:rsidRDefault="00D10869" w:rsidP="00D10869">
      <w:pPr>
        <w:pStyle w:val="NormalWeb"/>
        <w:spacing w:before="0" w:beforeAutospacing="0" w:after="0" w:afterAutospacing="0" w:line="480" w:lineRule="auto"/>
        <w:jc w:val="both"/>
        <w:rPr>
          <w:rFonts w:ascii="Lato" w:hAnsi="Lato"/>
          <w:sz w:val="22"/>
          <w:szCs w:val="22"/>
        </w:rPr>
      </w:pPr>
    </w:p>
    <w:p w14:paraId="4E56EF7F" w14:textId="4CDEC255" w:rsidR="004378A9" w:rsidRPr="00100168" w:rsidRDefault="00D10869" w:rsidP="00327FD4">
      <w:pPr>
        <w:tabs>
          <w:tab w:val="left" w:pos="5387"/>
        </w:tabs>
        <w:spacing w:after="0" w:line="480" w:lineRule="auto"/>
        <w:jc w:val="both"/>
        <w:rPr>
          <w:rFonts w:ascii="Lato" w:hAnsi="Lato" w:cstheme="minorHAnsi"/>
          <w:b/>
          <w:bCs/>
          <w:bdr w:val="none" w:sz="0" w:space="0" w:color="auto" w:frame="1"/>
        </w:rPr>
      </w:pPr>
      <w:r w:rsidRPr="00100168">
        <w:rPr>
          <w:rFonts w:ascii="Lato" w:hAnsi="Lato"/>
          <w:b/>
          <w:bCs/>
        </w:rPr>
        <w:t xml:space="preserve">            </w:t>
      </w:r>
      <w:r w:rsidR="004378A9" w:rsidRPr="00100168">
        <w:rPr>
          <w:rFonts w:ascii="Lato" w:hAnsi="Lato"/>
          <w:b/>
          <w:bCs/>
        </w:rPr>
        <w:t xml:space="preserve">ACUERDO XXII/74/2025. </w:t>
      </w:r>
      <w:bookmarkStart w:id="30" w:name="_Hlk202891023"/>
      <w:r w:rsidR="004378A9" w:rsidRPr="00100168">
        <w:rPr>
          <w:rFonts w:ascii="Lato" w:hAnsi="Lato" w:cstheme="minorHAnsi"/>
          <w:b/>
          <w:bCs/>
          <w:bdr w:val="none" w:sz="0" w:space="0" w:color="auto" w:frame="1"/>
        </w:rPr>
        <w:t xml:space="preserve">Oficio número CJET/C/38/2025, recibido el cinco de agosto de dos mil veinticinco, signado por la Licenciada Violeta Fernández Vázquez, </w:t>
      </w:r>
      <w:proofErr w:type="gramStart"/>
      <w:r w:rsidR="004378A9" w:rsidRPr="00100168">
        <w:rPr>
          <w:rFonts w:ascii="Lato" w:hAnsi="Lato" w:cstheme="minorHAnsi"/>
          <w:b/>
          <w:bCs/>
          <w:bdr w:val="none" w:sz="0" w:space="0" w:color="auto" w:frame="1"/>
        </w:rPr>
        <w:t>Consejera</w:t>
      </w:r>
      <w:proofErr w:type="gramEnd"/>
      <w:r w:rsidR="004378A9" w:rsidRPr="00100168">
        <w:rPr>
          <w:rFonts w:ascii="Lato" w:hAnsi="Lato" w:cstheme="minorHAnsi"/>
          <w:b/>
          <w:bCs/>
          <w:bdr w:val="none" w:sz="0" w:space="0" w:color="auto" w:frame="1"/>
        </w:rPr>
        <w:t xml:space="preserve"> integrante de este Cuerpo Colegiado. </w:t>
      </w:r>
      <w:r w:rsidRPr="00100168">
        <w:rPr>
          <w:rFonts w:ascii="Lato" w:hAnsi="Lato" w:cstheme="minorHAnsi"/>
          <w:b/>
          <w:bCs/>
          <w:bdr w:val="none" w:sz="0" w:space="0" w:color="auto" w:frame="1"/>
        </w:rPr>
        <w:t>- - - - - - -</w:t>
      </w:r>
    </w:p>
    <w:p w14:paraId="1D2ABD84" w14:textId="2D005EC2" w:rsidR="004378A9" w:rsidRPr="00100168" w:rsidRDefault="004378A9" w:rsidP="00327FD4">
      <w:pPr>
        <w:tabs>
          <w:tab w:val="left" w:pos="5387"/>
        </w:tabs>
        <w:spacing w:after="0" w:line="480" w:lineRule="auto"/>
        <w:jc w:val="both"/>
        <w:rPr>
          <w:rFonts w:ascii="Lato" w:hAnsi="Lato"/>
          <w:bCs/>
        </w:rPr>
      </w:pPr>
      <w:r w:rsidRPr="00100168">
        <w:rPr>
          <w:rFonts w:ascii="Lato" w:hAnsi="Lato"/>
        </w:rPr>
        <w:lastRenderedPageBreak/>
        <w:t xml:space="preserve">Dada cuenta con el oficio de referencia, mediante el cual, </w:t>
      </w:r>
      <w:r w:rsidRPr="00100168">
        <w:rPr>
          <w:rFonts w:ascii="Lato" w:hAnsi="Lato" w:cstheme="minorHAnsi"/>
          <w:bdr w:val="none" w:sz="0" w:space="0" w:color="auto" w:frame="1"/>
        </w:rPr>
        <w:t xml:space="preserve">la Licenciada Violeta Fernández Vázquez, </w:t>
      </w:r>
      <w:proofErr w:type="gramStart"/>
      <w:r w:rsidRPr="00100168">
        <w:rPr>
          <w:rFonts w:ascii="Lato" w:hAnsi="Lato" w:cstheme="minorHAnsi"/>
          <w:bdr w:val="none" w:sz="0" w:space="0" w:color="auto" w:frame="1"/>
        </w:rPr>
        <w:t>Consejera</w:t>
      </w:r>
      <w:proofErr w:type="gramEnd"/>
      <w:r w:rsidRPr="00100168">
        <w:rPr>
          <w:rFonts w:ascii="Lato" w:hAnsi="Lato" w:cstheme="minorHAnsi"/>
          <w:bdr w:val="none" w:sz="0" w:space="0" w:color="auto" w:frame="1"/>
        </w:rPr>
        <w:t xml:space="preserve"> integrante de este Cuerpo Colegiado, </w:t>
      </w:r>
      <w:r w:rsidRPr="00100168">
        <w:rPr>
          <w:rFonts w:ascii="Lato" w:hAnsi="Lato"/>
          <w:bCs/>
        </w:rPr>
        <w:t xml:space="preserve">en su calidad de ponente, remite el proyecto de Resolución derivado del </w:t>
      </w:r>
      <w:r w:rsidR="00BA70FF" w:rsidRPr="00100168">
        <w:rPr>
          <w:rFonts w:ascii="Lato" w:hAnsi="Lato"/>
          <w:bCs/>
        </w:rPr>
        <w:t xml:space="preserve">Recurso de Apelación </w:t>
      </w:r>
      <w:r w:rsidRPr="00100168">
        <w:rPr>
          <w:rFonts w:ascii="Lato" w:hAnsi="Lato"/>
          <w:bCs/>
        </w:rPr>
        <w:t>dictado en el expediente de responsabilidad administrativa número 39/2024, para su análisis, discusión y aprobación. En atención a lo anterior, 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0BB53F42" w14:textId="7D1FE011" w:rsidR="004378A9" w:rsidRPr="00100168" w:rsidRDefault="004378A9" w:rsidP="00327FD4">
      <w:pPr>
        <w:pStyle w:val="NormalWeb"/>
        <w:tabs>
          <w:tab w:val="left" w:pos="5387"/>
          <w:tab w:val="left" w:pos="7230"/>
        </w:tabs>
        <w:spacing w:before="0" w:beforeAutospacing="0" w:after="0" w:afterAutospacing="0" w:line="480" w:lineRule="auto"/>
        <w:ind w:left="567"/>
        <w:jc w:val="both"/>
        <w:rPr>
          <w:rFonts w:ascii="Lato" w:hAnsi="Lato"/>
          <w:bCs/>
          <w:sz w:val="22"/>
          <w:szCs w:val="22"/>
        </w:rPr>
      </w:pPr>
      <w:r w:rsidRPr="00100168">
        <w:rPr>
          <w:rFonts w:ascii="Lato" w:hAnsi="Lato"/>
          <w:bCs/>
          <w:sz w:val="22"/>
          <w:szCs w:val="22"/>
        </w:rPr>
        <w:t xml:space="preserve">Aprobar la Resolución del </w:t>
      </w:r>
      <w:r w:rsidRPr="00100168">
        <w:rPr>
          <w:rFonts w:ascii="Lato" w:hAnsi="Lato"/>
          <w:b/>
          <w:sz w:val="22"/>
          <w:szCs w:val="22"/>
        </w:rPr>
        <w:t>R</w:t>
      </w:r>
      <w:r w:rsidR="00C61FFC" w:rsidRPr="00100168">
        <w:rPr>
          <w:rFonts w:ascii="Lato" w:hAnsi="Lato"/>
          <w:b/>
          <w:sz w:val="22"/>
          <w:szCs w:val="22"/>
        </w:rPr>
        <w:t>ecurso de Apelación</w:t>
      </w:r>
      <w:r w:rsidRPr="00100168">
        <w:rPr>
          <w:rFonts w:ascii="Lato" w:hAnsi="Lato"/>
          <w:bCs/>
          <w:sz w:val="22"/>
          <w:szCs w:val="22"/>
        </w:rPr>
        <w:t xml:space="preserve"> dictado en el expediente de responsabilidad administrativa </w:t>
      </w:r>
      <w:r w:rsidRPr="00100168">
        <w:rPr>
          <w:rFonts w:ascii="Lato" w:hAnsi="Lato"/>
          <w:b/>
          <w:sz w:val="22"/>
          <w:szCs w:val="22"/>
        </w:rPr>
        <w:t>número 39/2024,</w:t>
      </w:r>
      <w:r w:rsidRPr="00100168">
        <w:rPr>
          <w:rFonts w:ascii="Lato" w:hAnsi="Lato"/>
          <w:bCs/>
          <w:sz w:val="22"/>
          <w:szCs w:val="22"/>
        </w:rPr>
        <w:t xml:space="preserve"> ordenándose engrosar al expediente en cita para el seguimiento respectivo.</w:t>
      </w:r>
    </w:p>
    <w:p w14:paraId="43487356" w14:textId="28BEACDC" w:rsidR="004378A9" w:rsidRPr="00100168" w:rsidRDefault="004378A9" w:rsidP="00327FD4">
      <w:pPr>
        <w:tabs>
          <w:tab w:val="center" w:pos="4419"/>
          <w:tab w:val="right" w:pos="8931"/>
        </w:tabs>
        <w:spacing w:after="0" w:line="480" w:lineRule="auto"/>
        <w:jc w:val="both"/>
        <w:rPr>
          <w:rFonts w:ascii="Lato" w:hAnsi="Lato"/>
          <w:lang w:val="pt-PT"/>
        </w:rPr>
      </w:pPr>
      <w:r w:rsidRPr="00100168">
        <w:rPr>
          <w:rFonts w:ascii="Lato" w:hAnsi="Lato"/>
          <w:bCs/>
        </w:rPr>
        <w:t xml:space="preserve">Comuníquese esta determinación en vía de reiteración a la </w:t>
      </w:r>
      <w:proofErr w:type="gramStart"/>
      <w:r w:rsidRPr="00100168">
        <w:rPr>
          <w:rFonts w:ascii="Lato" w:hAnsi="Lato"/>
          <w:bCs/>
        </w:rPr>
        <w:t>Consejera</w:t>
      </w:r>
      <w:proofErr w:type="gramEnd"/>
      <w:r w:rsidRPr="00100168">
        <w:rPr>
          <w:rFonts w:ascii="Lato" w:hAnsi="Lato"/>
          <w:bCs/>
        </w:rPr>
        <w:t xml:space="preserve"> Ponente, para los efectos legales correspondientes.</w:t>
      </w:r>
      <w:r w:rsidR="00D10869" w:rsidRPr="00100168">
        <w:rPr>
          <w:rFonts w:ascii="Lato" w:hAnsi="Lato"/>
          <w:bCs/>
        </w:rPr>
        <w:t xml:space="preserve"> </w:t>
      </w:r>
      <w:r w:rsidR="00D10869" w:rsidRPr="00100168">
        <w:rPr>
          <w:rFonts w:ascii="Lato" w:hAnsi="Lato" w:cstheme="minorHAnsi"/>
          <w:b/>
          <w:bCs/>
          <w:u w:val="single"/>
        </w:rPr>
        <w:t>APROBADO POR UNANIMIDAD DE VOTOS</w:t>
      </w:r>
      <w:r w:rsidR="00D10869" w:rsidRPr="00100168">
        <w:rPr>
          <w:rFonts w:ascii="Lato" w:hAnsi="Lato" w:cstheme="minorHAnsi"/>
        </w:rPr>
        <w:t>.</w:t>
      </w:r>
    </w:p>
    <w:bookmarkEnd w:id="30"/>
    <w:p w14:paraId="30A23528" w14:textId="47154B6A" w:rsidR="004378A9" w:rsidRPr="00100168" w:rsidRDefault="004378A9" w:rsidP="00D10869">
      <w:pPr>
        <w:pStyle w:val="NormalWeb"/>
        <w:spacing w:before="0" w:beforeAutospacing="0" w:after="0" w:afterAutospacing="0" w:line="480" w:lineRule="auto"/>
        <w:ind w:firstLine="708"/>
        <w:jc w:val="both"/>
        <w:rPr>
          <w:rFonts w:ascii="Lato" w:hAnsi="Lato"/>
          <w:b/>
          <w:bCs/>
          <w:sz w:val="22"/>
          <w:szCs w:val="22"/>
        </w:rPr>
      </w:pPr>
      <w:r w:rsidRPr="00100168">
        <w:rPr>
          <w:rFonts w:ascii="Lato" w:hAnsi="Lato"/>
          <w:b/>
          <w:bCs/>
          <w:sz w:val="22"/>
          <w:szCs w:val="22"/>
        </w:rPr>
        <w:t>ACUERDO XXIII/74/2025. Oficio número TES/0350/2025, recibido el cinco de agosto de dos mil veinticinco, signado por el Tesorero del Poder Judicial del Estado.</w:t>
      </w:r>
      <w:r w:rsidR="00D10869" w:rsidRPr="00100168">
        <w:rPr>
          <w:rFonts w:ascii="Lato" w:hAnsi="Lato"/>
          <w:b/>
          <w:bCs/>
          <w:sz w:val="22"/>
          <w:szCs w:val="22"/>
        </w:rPr>
        <w:t xml:space="preserve"> - - - - - - - - - - - - - - - - - - - - - - - - - - - - - - - - - - - - - - - - - - - - - - - - -</w:t>
      </w:r>
    </w:p>
    <w:p w14:paraId="59DE1147" w14:textId="382706B7" w:rsidR="004378A9" w:rsidRPr="00100168" w:rsidRDefault="004378A9"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Dada cuenta con el oficio de referencia, mediante el cual, en seguimiento al acuerdo XXI/69/2025 de este Cuerpo Colegiado, el Tesorero del Poder Judicial del Estado, </w:t>
      </w:r>
      <w:r w:rsidR="00BC2826" w:rsidRPr="00100168">
        <w:rPr>
          <w:rFonts w:ascii="Lato" w:hAnsi="Lato"/>
          <w:sz w:val="22"/>
          <w:szCs w:val="22"/>
        </w:rPr>
        <w:t xml:space="preserve">informa las </w:t>
      </w:r>
      <w:r w:rsidRPr="00100168">
        <w:rPr>
          <w:rFonts w:ascii="Lato" w:hAnsi="Lato"/>
          <w:sz w:val="22"/>
          <w:szCs w:val="22"/>
        </w:rPr>
        <w:t>cuantificaci</w:t>
      </w:r>
      <w:r w:rsidR="00BC2826" w:rsidRPr="00100168">
        <w:rPr>
          <w:rFonts w:ascii="Lato" w:hAnsi="Lato"/>
          <w:sz w:val="22"/>
          <w:szCs w:val="22"/>
        </w:rPr>
        <w:t xml:space="preserve">ones del </w:t>
      </w:r>
      <w:r w:rsidRPr="00100168">
        <w:rPr>
          <w:rFonts w:ascii="Lato" w:hAnsi="Lato"/>
          <w:sz w:val="22"/>
          <w:szCs w:val="22"/>
        </w:rPr>
        <w:t xml:space="preserve">Magistrado y Jueces que no resultaron electos, </w:t>
      </w:r>
      <w:r w:rsidR="00013D5F">
        <w:rPr>
          <w:rFonts w:ascii="Lato" w:hAnsi="Lato"/>
          <w:sz w:val="22"/>
          <w:szCs w:val="22"/>
        </w:rPr>
        <w:t xml:space="preserve">y de </w:t>
      </w:r>
      <w:r w:rsidRPr="00100168">
        <w:rPr>
          <w:rFonts w:ascii="Lato" w:hAnsi="Lato"/>
          <w:sz w:val="22"/>
          <w:szCs w:val="22"/>
        </w:rPr>
        <w:t xml:space="preserve">las juezas que declinaron su candidatura </w:t>
      </w:r>
      <w:r w:rsidR="00013D5F">
        <w:rPr>
          <w:rFonts w:ascii="Lato" w:hAnsi="Lato"/>
          <w:sz w:val="22"/>
          <w:szCs w:val="22"/>
        </w:rPr>
        <w:t>a</w:t>
      </w:r>
      <w:r w:rsidRPr="00100168">
        <w:rPr>
          <w:rFonts w:ascii="Lato" w:hAnsi="Lato"/>
          <w:sz w:val="22"/>
          <w:szCs w:val="22"/>
        </w:rPr>
        <w:t xml:space="preserve">l  treinta y uno de agosto del dos mil veinticinco, conforme al detalle descrito; de igual forma señala que, en estos momentos no se cuenta con suficiencia presupuestal para la erogación de </w:t>
      </w:r>
      <w:r w:rsidR="008F11E3">
        <w:rPr>
          <w:rFonts w:ascii="Lato" w:hAnsi="Lato"/>
          <w:sz w:val="22"/>
          <w:szCs w:val="22"/>
        </w:rPr>
        <w:t>los finiquitos e indemnizaciones,</w:t>
      </w:r>
      <w:r w:rsidRPr="00100168">
        <w:rPr>
          <w:rFonts w:ascii="Lato" w:hAnsi="Lato"/>
          <w:sz w:val="22"/>
          <w:szCs w:val="22"/>
        </w:rPr>
        <w:t xml:space="preserve"> dado que es un</w:t>
      </w:r>
      <w:r w:rsidR="008F11E3">
        <w:rPr>
          <w:rFonts w:ascii="Lato" w:hAnsi="Lato"/>
          <w:sz w:val="22"/>
          <w:szCs w:val="22"/>
        </w:rPr>
        <w:t>a</w:t>
      </w:r>
      <w:r w:rsidRPr="00100168">
        <w:rPr>
          <w:rFonts w:ascii="Lato" w:hAnsi="Lato"/>
          <w:sz w:val="22"/>
          <w:szCs w:val="22"/>
        </w:rPr>
        <w:t xml:space="preserve"> situación extraordinaria que no se contempló en el capítulo 1000 del presente ejercicio, por cuanto hace</w:t>
      </w:r>
      <w:r w:rsidR="00013D5F">
        <w:rPr>
          <w:rFonts w:ascii="Lato" w:hAnsi="Lato"/>
          <w:sz w:val="22"/>
          <w:szCs w:val="22"/>
        </w:rPr>
        <w:t xml:space="preserve"> a</w:t>
      </w:r>
      <w:r w:rsidRPr="00100168">
        <w:rPr>
          <w:rFonts w:ascii="Lato" w:hAnsi="Lato"/>
          <w:sz w:val="22"/>
          <w:szCs w:val="22"/>
        </w:rPr>
        <w:t xml:space="preserve"> las par</w:t>
      </w:r>
      <w:r w:rsidR="00231A1E">
        <w:rPr>
          <w:rFonts w:ascii="Lato" w:hAnsi="Lato"/>
          <w:sz w:val="22"/>
          <w:szCs w:val="22"/>
        </w:rPr>
        <w:t>t</w:t>
      </w:r>
      <w:r w:rsidRPr="00100168">
        <w:rPr>
          <w:rFonts w:ascii="Lato" w:hAnsi="Lato"/>
          <w:sz w:val="22"/>
          <w:szCs w:val="22"/>
        </w:rPr>
        <w:t>es proporcionales de las prestaciones anuales, sí se cuenta con suficiencia presupuestal.</w:t>
      </w:r>
    </w:p>
    <w:p w14:paraId="211DEF46" w14:textId="77835C52" w:rsidR="004378A9" w:rsidRPr="00100168" w:rsidRDefault="004378A9"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lastRenderedPageBreak/>
        <w:t>En atención a lo anterior</w:t>
      </w:r>
      <w:r w:rsidR="00013D5F">
        <w:rPr>
          <w:rFonts w:ascii="Lato" w:hAnsi="Lato"/>
          <w:sz w:val="22"/>
          <w:szCs w:val="22"/>
        </w:rPr>
        <w:t xml:space="preserve">, </w:t>
      </w:r>
      <w:r w:rsidR="00BC2826" w:rsidRPr="00100168">
        <w:rPr>
          <w:rFonts w:ascii="Lato" w:hAnsi="Lato"/>
          <w:sz w:val="22"/>
          <w:szCs w:val="22"/>
        </w:rPr>
        <w:t xml:space="preserve"> a</w:t>
      </w:r>
      <w:r w:rsidRPr="00100168">
        <w:rPr>
          <w:rFonts w:ascii="Lato" w:hAnsi="Lato"/>
          <w:sz w:val="22"/>
          <w:szCs w:val="22"/>
        </w:rPr>
        <w:t xml:space="preserve"> fin de estar en posibilid</w:t>
      </w:r>
      <w:r w:rsidR="00013D5F">
        <w:rPr>
          <w:rFonts w:ascii="Lato" w:hAnsi="Lato"/>
          <w:sz w:val="22"/>
          <w:szCs w:val="22"/>
        </w:rPr>
        <w:t>ad</w:t>
      </w:r>
      <w:r w:rsidRPr="00100168">
        <w:rPr>
          <w:rFonts w:ascii="Lato" w:hAnsi="Lato"/>
          <w:sz w:val="22"/>
          <w:szCs w:val="22"/>
        </w:rPr>
        <w:t xml:space="preserve"> de dar cumplimiento a lo estipulado en el Decreto </w:t>
      </w:r>
      <w:r w:rsidR="00231A1E">
        <w:rPr>
          <w:rFonts w:ascii="Lato" w:hAnsi="Lato"/>
          <w:sz w:val="22"/>
          <w:szCs w:val="22"/>
        </w:rPr>
        <w:t xml:space="preserve">numero 119 publicado en el Periódico Oficial del Gobierno del Estado, de fecha diez de diciembre de dos mil veinticuatro, respecto </w:t>
      </w:r>
      <w:r w:rsidRPr="00100168">
        <w:rPr>
          <w:rFonts w:ascii="Lato" w:hAnsi="Lato"/>
          <w:sz w:val="22"/>
          <w:szCs w:val="22"/>
        </w:rPr>
        <w:t xml:space="preserve">al pago del finiquito e indemnizaciones </w:t>
      </w:r>
      <w:r w:rsidR="00231A1E">
        <w:rPr>
          <w:rFonts w:ascii="Lato" w:hAnsi="Lato"/>
          <w:sz w:val="22"/>
          <w:szCs w:val="22"/>
        </w:rPr>
        <w:t xml:space="preserve"> de </w:t>
      </w:r>
      <w:r w:rsidRPr="00100168">
        <w:rPr>
          <w:rFonts w:ascii="Lato" w:hAnsi="Lato"/>
          <w:sz w:val="22"/>
          <w:szCs w:val="22"/>
        </w:rPr>
        <w:t>Jueces</w:t>
      </w:r>
      <w:r w:rsidR="00231A1E">
        <w:rPr>
          <w:rFonts w:ascii="Lato" w:hAnsi="Lato"/>
          <w:sz w:val="22"/>
          <w:szCs w:val="22"/>
        </w:rPr>
        <w:t xml:space="preserve"> y Juezas, así como de las J</w:t>
      </w:r>
      <w:r w:rsidR="00231A1E" w:rsidRPr="00100168">
        <w:rPr>
          <w:rFonts w:ascii="Lato" w:hAnsi="Lato"/>
          <w:sz w:val="22"/>
          <w:szCs w:val="22"/>
        </w:rPr>
        <w:t>uezas que declinaron su candidatura</w:t>
      </w:r>
      <w:r w:rsidR="00231A1E">
        <w:rPr>
          <w:rFonts w:ascii="Lato" w:hAnsi="Lato"/>
          <w:sz w:val="22"/>
          <w:szCs w:val="22"/>
        </w:rPr>
        <w:t xml:space="preserve"> y del pago de  prestaciones del Magistrado </w:t>
      </w:r>
      <w:r w:rsidRPr="00100168">
        <w:rPr>
          <w:rFonts w:ascii="Lato" w:hAnsi="Lato"/>
          <w:sz w:val="22"/>
          <w:szCs w:val="22"/>
        </w:rPr>
        <w:t>que no result</w:t>
      </w:r>
      <w:r w:rsidR="00231A1E">
        <w:rPr>
          <w:rFonts w:ascii="Lato" w:hAnsi="Lato"/>
          <w:sz w:val="22"/>
          <w:szCs w:val="22"/>
        </w:rPr>
        <w:t>ó</w:t>
      </w:r>
      <w:r w:rsidRPr="00100168">
        <w:rPr>
          <w:rFonts w:ascii="Lato" w:hAnsi="Lato"/>
          <w:sz w:val="22"/>
          <w:szCs w:val="22"/>
        </w:rPr>
        <w:t xml:space="preserve"> electo</w:t>
      </w:r>
      <w:r w:rsidR="00231A1E">
        <w:rPr>
          <w:rFonts w:ascii="Lato" w:hAnsi="Lato"/>
          <w:sz w:val="22"/>
          <w:szCs w:val="22"/>
        </w:rPr>
        <w:t>,</w:t>
      </w:r>
      <w:r w:rsidRPr="00100168">
        <w:rPr>
          <w:rFonts w:ascii="Lato" w:hAnsi="Lato"/>
          <w:sz w:val="22"/>
          <w:szCs w:val="22"/>
        </w:rPr>
        <w:t xml:space="preserve"> </w:t>
      </w:r>
      <w:r w:rsidR="00231A1E">
        <w:rPr>
          <w:rFonts w:ascii="Lato" w:hAnsi="Lato"/>
          <w:sz w:val="22"/>
          <w:szCs w:val="22"/>
        </w:rPr>
        <w:t>y tomando en consideración que el Decreto citado estableció la facultad de realizar</w:t>
      </w:r>
      <w:r w:rsidR="00231A1E" w:rsidRPr="00231A1E">
        <w:rPr>
          <w:rFonts w:ascii="Lato" w:hAnsi="Lato"/>
          <w:sz w:val="22"/>
          <w:szCs w:val="22"/>
        </w:rPr>
        <w:t xml:space="preserve"> las previsiones presupuestarias necesarias para </w:t>
      </w:r>
      <w:r w:rsidR="00231A1E">
        <w:rPr>
          <w:rFonts w:ascii="Lato" w:hAnsi="Lato"/>
          <w:sz w:val="22"/>
          <w:szCs w:val="22"/>
        </w:rPr>
        <w:t>su</w:t>
      </w:r>
      <w:r w:rsidR="00231A1E" w:rsidRPr="00231A1E">
        <w:rPr>
          <w:rFonts w:ascii="Lato" w:hAnsi="Lato"/>
          <w:sz w:val="22"/>
          <w:szCs w:val="22"/>
        </w:rPr>
        <w:t xml:space="preserve"> cumplimiento</w:t>
      </w:r>
      <w:r w:rsidR="00231A1E">
        <w:rPr>
          <w:rFonts w:ascii="Lato" w:hAnsi="Lato"/>
          <w:sz w:val="22"/>
          <w:szCs w:val="22"/>
        </w:rPr>
        <w:t xml:space="preserve">; </w:t>
      </w:r>
      <w:r w:rsidRPr="00100168">
        <w:rPr>
          <w:rFonts w:ascii="Lato" w:hAnsi="Lato"/>
          <w:sz w:val="22"/>
          <w:szCs w:val="22"/>
        </w:rPr>
        <w:t xml:space="preserve">con fundamento en lo que establecen los artículos 61, 68 fracción I, 77 de la Ley Orgánica del Poder Judicial del Estado; </w:t>
      </w:r>
      <w:r w:rsidR="00703E35" w:rsidRPr="00100168">
        <w:rPr>
          <w:rFonts w:ascii="Lato" w:hAnsi="Lato"/>
          <w:sz w:val="22"/>
          <w:szCs w:val="22"/>
        </w:rPr>
        <w:t xml:space="preserve">y </w:t>
      </w:r>
      <w:r w:rsidRPr="00100168">
        <w:rPr>
          <w:rFonts w:ascii="Lato" w:hAnsi="Lato"/>
          <w:sz w:val="22"/>
          <w:szCs w:val="22"/>
        </w:rPr>
        <w:t xml:space="preserve">9 fracción XVII del Reglamento del Consejo de la Judicatura del Estado, </w:t>
      </w:r>
      <w:r w:rsidR="00231A1E">
        <w:rPr>
          <w:rFonts w:ascii="Lato" w:hAnsi="Lato"/>
          <w:sz w:val="22"/>
          <w:szCs w:val="22"/>
        </w:rPr>
        <w:t xml:space="preserve">y en los transitorios del  </w:t>
      </w:r>
      <w:r w:rsidR="00231A1E" w:rsidRPr="00100168">
        <w:rPr>
          <w:rFonts w:ascii="Lato" w:hAnsi="Lato"/>
          <w:sz w:val="22"/>
          <w:szCs w:val="22"/>
        </w:rPr>
        <w:t xml:space="preserve">Decreto </w:t>
      </w:r>
      <w:r w:rsidR="00231A1E">
        <w:rPr>
          <w:rFonts w:ascii="Lato" w:hAnsi="Lato"/>
          <w:sz w:val="22"/>
          <w:szCs w:val="22"/>
        </w:rPr>
        <w:t>numero 119 publicado en el Periódico Oficial del Gobierno del Estado, de fecha diez de diciembre de dos mil veinticuatro</w:t>
      </w:r>
      <w:r w:rsidR="00013D5F">
        <w:rPr>
          <w:rFonts w:ascii="Lato" w:hAnsi="Lato"/>
          <w:sz w:val="22"/>
          <w:szCs w:val="22"/>
        </w:rPr>
        <w:t xml:space="preserve">, </w:t>
      </w:r>
      <w:r w:rsidRPr="00100168">
        <w:rPr>
          <w:rFonts w:ascii="Lato" w:hAnsi="Lato"/>
          <w:sz w:val="22"/>
          <w:szCs w:val="22"/>
        </w:rPr>
        <w:t>se determina:</w:t>
      </w:r>
    </w:p>
    <w:p w14:paraId="14711C8F" w14:textId="77777777" w:rsidR="004378A9" w:rsidRPr="00100168" w:rsidRDefault="004378A9" w:rsidP="00E67FDE">
      <w:pPr>
        <w:pStyle w:val="NormalWeb"/>
        <w:numPr>
          <w:ilvl w:val="0"/>
          <w:numId w:val="38"/>
        </w:numPr>
        <w:spacing w:before="0" w:beforeAutospacing="0" w:after="0" w:afterAutospacing="0" w:line="480" w:lineRule="auto"/>
        <w:jc w:val="both"/>
        <w:rPr>
          <w:rFonts w:ascii="Lato" w:hAnsi="Lato"/>
          <w:sz w:val="22"/>
          <w:szCs w:val="22"/>
        </w:rPr>
      </w:pPr>
      <w:r w:rsidRPr="00100168">
        <w:rPr>
          <w:rFonts w:ascii="Lato" w:hAnsi="Lato"/>
          <w:sz w:val="22"/>
          <w:szCs w:val="22"/>
        </w:rPr>
        <w:t>Tomar conocimiento del oficio de cuenta.</w:t>
      </w:r>
    </w:p>
    <w:p w14:paraId="266F5E4B" w14:textId="7B543CC2" w:rsidR="00535E6D" w:rsidRPr="00100168" w:rsidRDefault="004378A9" w:rsidP="00E67FDE">
      <w:pPr>
        <w:pStyle w:val="NormalWeb"/>
        <w:numPr>
          <w:ilvl w:val="0"/>
          <w:numId w:val="38"/>
        </w:numPr>
        <w:spacing w:before="0" w:beforeAutospacing="0" w:after="0" w:afterAutospacing="0" w:line="480" w:lineRule="auto"/>
        <w:jc w:val="both"/>
        <w:rPr>
          <w:rFonts w:ascii="Lato" w:hAnsi="Lato"/>
          <w:sz w:val="22"/>
          <w:szCs w:val="22"/>
        </w:rPr>
      </w:pPr>
      <w:r w:rsidRPr="00100168">
        <w:rPr>
          <w:rFonts w:ascii="Lato" w:hAnsi="Lato"/>
          <w:sz w:val="22"/>
          <w:szCs w:val="22"/>
        </w:rPr>
        <w:t xml:space="preserve">Instruir al Tesorero del Poder Judicial del Estado, </w:t>
      </w:r>
      <w:r w:rsidR="00535E6D" w:rsidRPr="00100168">
        <w:rPr>
          <w:rFonts w:ascii="Lato" w:hAnsi="Lato"/>
          <w:sz w:val="22"/>
          <w:szCs w:val="22"/>
        </w:rPr>
        <w:t>dar suficiencia presupuesta</w:t>
      </w:r>
      <w:r w:rsidR="00231A1E">
        <w:rPr>
          <w:rFonts w:ascii="Lato" w:hAnsi="Lato"/>
          <w:sz w:val="22"/>
          <w:szCs w:val="22"/>
        </w:rPr>
        <w:t>l a la partida correspondiente</w:t>
      </w:r>
      <w:r w:rsidR="00535E6D" w:rsidRPr="00100168">
        <w:rPr>
          <w:rFonts w:ascii="Lato" w:hAnsi="Lato"/>
          <w:sz w:val="22"/>
          <w:szCs w:val="22"/>
        </w:rPr>
        <w:t xml:space="preserve"> con recurso extraordinario</w:t>
      </w:r>
      <w:r w:rsidR="00231A1E">
        <w:rPr>
          <w:rFonts w:ascii="Lato" w:hAnsi="Lato"/>
          <w:sz w:val="22"/>
          <w:szCs w:val="22"/>
        </w:rPr>
        <w:t xml:space="preserve">, a fin de contar con suficiencia presupuestal que permita realizar los pagos </w:t>
      </w:r>
      <w:r w:rsidR="006F2548">
        <w:rPr>
          <w:rFonts w:ascii="Lato" w:hAnsi="Lato"/>
          <w:sz w:val="22"/>
          <w:szCs w:val="22"/>
        </w:rPr>
        <w:t>a las Juezas, Jueces y Magistrado</w:t>
      </w:r>
      <w:r w:rsidR="00535E6D" w:rsidRPr="00100168">
        <w:rPr>
          <w:rFonts w:ascii="Lato" w:hAnsi="Lato"/>
          <w:sz w:val="22"/>
          <w:szCs w:val="22"/>
        </w:rPr>
        <w:t>.</w:t>
      </w:r>
    </w:p>
    <w:p w14:paraId="52616267" w14:textId="1EF5367C" w:rsidR="004378A9" w:rsidRPr="006F2548" w:rsidRDefault="00535E6D" w:rsidP="00327453">
      <w:pPr>
        <w:pStyle w:val="NormalWeb"/>
        <w:numPr>
          <w:ilvl w:val="0"/>
          <w:numId w:val="38"/>
        </w:numPr>
        <w:spacing w:before="0" w:beforeAutospacing="0" w:after="0" w:afterAutospacing="0" w:line="480" w:lineRule="auto"/>
        <w:jc w:val="both"/>
        <w:rPr>
          <w:rFonts w:ascii="Lato" w:hAnsi="Lato"/>
          <w:sz w:val="22"/>
          <w:szCs w:val="22"/>
        </w:rPr>
      </w:pPr>
      <w:r w:rsidRPr="006F2548">
        <w:rPr>
          <w:rFonts w:ascii="Lato" w:hAnsi="Lato"/>
          <w:sz w:val="22"/>
          <w:szCs w:val="22"/>
        </w:rPr>
        <w:t>Comisionar a la Magistrada Presidenta del Tribunal Superior de Justicia y del Consejo de la Judicatura</w:t>
      </w:r>
      <w:r w:rsidR="00231A1E" w:rsidRPr="006F2548">
        <w:rPr>
          <w:rFonts w:ascii="Lato" w:hAnsi="Lato"/>
          <w:sz w:val="22"/>
          <w:szCs w:val="22"/>
        </w:rPr>
        <w:t xml:space="preserve"> del Estado, </w:t>
      </w:r>
      <w:r w:rsidRPr="006F2548">
        <w:rPr>
          <w:rFonts w:ascii="Lato" w:hAnsi="Lato"/>
          <w:sz w:val="22"/>
          <w:szCs w:val="22"/>
        </w:rPr>
        <w:t xml:space="preserve"> </w:t>
      </w:r>
      <w:r w:rsidR="00231A1E" w:rsidRPr="006F2548">
        <w:rPr>
          <w:rFonts w:ascii="Lato" w:hAnsi="Lato"/>
          <w:sz w:val="22"/>
          <w:szCs w:val="22"/>
        </w:rPr>
        <w:t xml:space="preserve">realizar las gestiones necesarias ante la Secretaría de Finanzas del Gobierno del Estado, debiendo  remitir el informe de </w:t>
      </w:r>
      <w:r w:rsidR="006F2548" w:rsidRPr="006F2548">
        <w:rPr>
          <w:rFonts w:ascii="Lato" w:hAnsi="Lato"/>
          <w:sz w:val="22"/>
          <w:szCs w:val="22"/>
        </w:rPr>
        <w:t xml:space="preserve">los  finiquitos </w:t>
      </w:r>
      <w:r w:rsidR="00231A1E" w:rsidRPr="006F2548">
        <w:rPr>
          <w:rFonts w:ascii="Lato" w:hAnsi="Lato"/>
          <w:sz w:val="22"/>
          <w:szCs w:val="22"/>
        </w:rPr>
        <w:t>cuantifica</w:t>
      </w:r>
      <w:r w:rsidR="006F2548" w:rsidRPr="006F2548">
        <w:rPr>
          <w:rFonts w:ascii="Lato" w:hAnsi="Lato"/>
          <w:sz w:val="22"/>
          <w:szCs w:val="22"/>
        </w:rPr>
        <w:t xml:space="preserve">dos por el área </w:t>
      </w:r>
      <w:r w:rsidR="00231A1E" w:rsidRPr="006F2548">
        <w:rPr>
          <w:rFonts w:ascii="Lato" w:hAnsi="Lato"/>
          <w:sz w:val="22"/>
          <w:szCs w:val="22"/>
        </w:rPr>
        <w:t>de Tesorería del Poder Judicial del Estado</w:t>
      </w:r>
      <w:r w:rsidR="006F2548" w:rsidRPr="006F2548">
        <w:rPr>
          <w:rFonts w:ascii="Lato" w:hAnsi="Lato"/>
          <w:sz w:val="22"/>
          <w:szCs w:val="22"/>
        </w:rPr>
        <w:t xml:space="preserve">, del que se advierte la falta de suficiencia presupuestal para la erogación de las indemnizaciones, lo anterior para estar en condiciones de </w:t>
      </w:r>
      <w:r w:rsidR="004378A9" w:rsidRPr="006F2548">
        <w:rPr>
          <w:rFonts w:ascii="Lato" w:hAnsi="Lato"/>
          <w:sz w:val="22"/>
          <w:szCs w:val="22"/>
        </w:rPr>
        <w:t>realizar en tiempo y forma los pagos respectivos.</w:t>
      </w:r>
    </w:p>
    <w:p w14:paraId="7D08FC0E" w14:textId="17050E3F" w:rsidR="004378A9" w:rsidRPr="00216683" w:rsidRDefault="004378A9"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Comuníquese esta determinación al Tesorero del Poder Judicial del Estado, para su conocimiento y efectos conducentes.</w:t>
      </w:r>
      <w:r w:rsidR="00D10869" w:rsidRPr="00100168">
        <w:rPr>
          <w:rFonts w:ascii="Lato" w:hAnsi="Lato"/>
          <w:sz w:val="22"/>
          <w:szCs w:val="22"/>
        </w:rPr>
        <w:t xml:space="preserve"> </w:t>
      </w:r>
      <w:r w:rsidR="00D10869" w:rsidRPr="00216683">
        <w:rPr>
          <w:rFonts w:ascii="Lato" w:hAnsi="Lato" w:cstheme="minorHAnsi"/>
          <w:b/>
          <w:bCs/>
          <w:sz w:val="22"/>
          <w:szCs w:val="22"/>
          <w:u w:val="single"/>
        </w:rPr>
        <w:t>APROBADO POR UNANIMIDAD DE VOTOS</w:t>
      </w:r>
      <w:r w:rsidR="00D10869" w:rsidRPr="00216683">
        <w:rPr>
          <w:rFonts w:ascii="Lato" w:hAnsi="Lato" w:cstheme="minorHAnsi"/>
          <w:sz w:val="22"/>
          <w:szCs w:val="22"/>
        </w:rPr>
        <w:t>.</w:t>
      </w:r>
    </w:p>
    <w:p w14:paraId="56A0871C" w14:textId="380049E0" w:rsidR="004378A9" w:rsidRPr="00100168" w:rsidRDefault="004378A9" w:rsidP="00D10869">
      <w:pPr>
        <w:pStyle w:val="NormalWeb"/>
        <w:spacing w:before="0" w:beforeAutospacing="0" w:after="0" w:afterAutospacing="0" w:line="480" w:lineRule="auto"/>
        <w:ind w:firstLine="708"/>
        <w:jc w:val="both"/>
        <w:rPr>
          <w:rFonts w:ascii="Lato" w:hAnsi="Lato"/>
          <w:b/>
          <w:bCs/>
          <w:sz w:val="22"/>
          <w:szCs w:val="22"/>
        </w:rPr>
      </w:pPr>
      <w:r w:rsidRPr="00100168">
        <w:rPr>
          <w:rFonts w:ascii="Lato" w:hAnsi="Lato"/>
          <w:b/>
          <w:bCs/>
          <w:sz w:val="22"/>
          <w:szCs w:val="22"/>
        </w:rPr>
        <w:t xml:space="preserve">ACUERDO XXIV/74/2025. Oficio número CJET/CGMP/91/2025, recibido el cinco de agosto de dos mil veinticinco, signado por el Maestro Germán Mendoza </w:t>
      </w:r>
      <w:proofErr w:type="spellStart"/>
      <w:r w:rsidRPr="00100168">
        <w:rPr>
          <w:rFonts w:ascii="Lato" w:hAnsi="Lato"/>
          <w:b/>
          <w:bCs/>
          <w:sz w:val="22"/>
          <w:szCs w:val="22"/>
        </w:rPr>
        <w:t>Papalotzi</w:t>
      </w:r>
      <w:proofErr w:type="spellEnd"/>
      <w:r w:rsidRPr="00100168">
        <w:rPr>
          <w:rFonts w:ascii="Lato" w:hAnsi="Lato"/>
          <w:b/>
          <w:bCs/>
          <w:sz w:val="22"/>
          <w:szCs w:val="22"/>
        </w:rPr>
        <w:t xml:space="preserve">, </w:t>
      </w:r>
      <w:proofErr w:type="gramStart"/>
      <w:r w:rsidRPr="00100168">
        <w:rPr>
          <w:rFonts w:ascii="Lato" w:hAnsi="Lato"/>
          <w:b/>
          <w:bCs/>
          <w:sz w:val="22"/>
          <w:szCs w:val="22"/>
        </w:rPr>
        <w:t>Consejero</w:t>
      </w:r>
      <w:proofErr w:type="gramEnd"/>
      <w:r w:rsidRPr="00100168">
        <w:rPr>
          <w:rFonts w:ascii="Lato" w:hAnsi="Lato"/>
          <w:b/>
          <w:bCs/>
          <w:sz w:val="22"/>
          <w:szCs w:val="22"/>
        </w:rPr>
        <w:t xml:space="preserve"> integrante de este Cuerpo Colegiado.</w:t>
      </w:r>
    </w:p>
    <w:p w14:paraId="1AD5F19C" w14:textId="1952C375" w:rsidR="004378A9" w:rsidRPr="00100168" w:rsidRDefault="004378A9"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lastRenderedPageBreak/>
        <w:t xml:space="preserve">Dada cuenta con el oficio de referencia, así como con el acta número CVV/SO/07/2025 de sesión ordinaria privada de la Comisión de Vigilancia y Visitaduría del Consejo de la Judicatura, celebrada el veintinueve de julio de dos mil veinticinco, mediante la cual se acordó la designación del Consejero Visitador del Juzgado de Exhortos con Competencia en todo el Estado, recayendo </w:t>
      </w:r>
      <w:r w:rsidR="00AE39B3" w:rsidRPr="00100168">
        <w:rPr>
          <w:rFonts w:ascii="Lato" w:hAnsi="Lato"/>
          <w:sz w:val="22"/>
          <w:szCs w:val="22"/>
        </w:rPr>
        <w:t>está en</w:t>
      </w:r>
      <w:r w:rsidRPr="00100168">
        <w:rPr>
          <w:rFonts w:ascii="Lato" w:hAnsi="Lato"/>
          <w:sz w:val="22"/>
          <w:szCs w:val="22"/>
        </w:rPr>
        <w:t xml:space="preserve"> dicho Consejero,  asimismo la celebración de una visita extraordinaria inmediata a dicho órgano jurisdiccional durante el mes de agosto.</w:t>
      </w:r>
      <w:r w:rsidR="00294F8C" w:rsidRPr="00100168">
        <w:rPr>
          <w:rFonts w:ascii="Lato" w:hAnsi="Lato"/>
          <w:sz w:val="22"/>
          <w:szCs w:val="22"/>
        </w:rPr>
        <w:t xml:space="preserve"> </w:t>
      </w:r>
      <w:r w:rsidRPr="00100168">
        <w:rPr>
          <w:rFonts w:ascii="Lato" w:hAnsi="Lato"/>
          <w:sz w:val="22"/>
          <w:szCs w:val="22"/>
        </w:rPr>
        <w:t xml:space="preserve">En atención a lo anterior, y toda vez que </w:t>
      </w:r>
      <w:r w:rsidR="00AE39B3" w:rsidRPr="00100168">
        <w:rPr>
          <w:rFonts w:ascii="Lato" w:hAnsi="Lato"/>
          <w:sz w:val="22"/>
          <w:szCs w:val="22"/>
        </w:rPr>
        <w:t>la d</w:t>
      </w:r>
      <w:r w:rsidRPr="00100168">
        <w:rPr>
          <w:rFonts w:ascii="Lato" w:hAnsi="Lato"/>
          <w:sz w:val="22"/>
          <w:szCs w:val="22"/>
        </w:rPr>
        <w:t xml:space="preserve">esignación </w:t>
      </w:r>
      <w:r w:rsidR="00AE39B3" w:rsidRPr="00100168">
        <w:rPr>
          <w:rFonts w:ascii="Lato" w:hAnsi="Lato"/>
          <w:sz w:val="22"/>
          <w:szCs w:val="22"/>
        </w:rPr>
        <w:t>de Consejero visitador del Juzgado de Exhortos con competencia en todo el Estado, h</w:t>
      </w:r>
      <w:r w:rsidRPr="00100168">
        <w:rPr>
          <w:rFonts w:ascii="Lato" w:hAnsi="Lato"/>
          <w:sz w:val="22"/>
          <w:szCs w:val="22"/>
        </w:rPr>
        <w:t xml:space="preserve">a sido deliberada por la Comisión de Vigilancia y Visitaduría del Consejo de la Judicatura, la cual recayó en el Consejero Germán Mendoza </w:t>
      </w:r>
      <w:proofErr w:type="spellStart"/>
      <w:r w:rsidRPr="00100168">
        <w:rPr>
          <w:rFonts w:ascii="Lato" w:hAnsi="Lato"/>
          <w:sz w:val="22"/>
          <w:szCs w:val="22"/>
        </w:rPr>
        <w:t>Papalotzi</w:t>
      </w:r>
      <w:proofErr w:type="spellEnd"/>
      <w:r w:rsidRPr="00100168">
        <w:rPr>
          <w:rFonts w:ascii="Lato" w:hAnsi="Lato"/>
          <w:sz w:val="22"/>
          <w:szCs w:val="22"/>
        </w:rPr>
        <w:t>, quien realizar</w:t>
      </w:r>
      <w:r w:rsidR="00AE39B3" w:rsidRPr="00100168">
        <w:rPr>
          <w:rFonts w:ascii="Lato" w:hAnsi="Lato"/>
          <w:sz w:val="22"/>
          <w:szCs w:val="22"/>
        </w:rPr>
        <w:t>á</w:t>
      </w:r>
      <w:r w:rsidRPr="00100168">
        <w:rPr>
          <w:rFonts w:ascii="Lato" w:hAnsi="Lato"/>
          <w:sz w:val="22"/>
          <w:szCs w:val="22"/>
        </w:rPr>
        <w:t xml:space="preserve"> una visita extraordinaria inmediata a dicho órgano jurisdiccional durante el mes de agosto; en consecuencia, con fundamento en lo que establece el artículo 61 de la Ley Orgánica del Poder Judicial del Estado, se determina:</w:t>
      </w:r>
    </w:p>
    <w:p w14:paraId="1CA2BB13" w14:textId="77777777" w:rsidR="004378A9" w:rsidRPr="00100168" w:rsidRDefault="004378A9" w:rsidP="00E67FDE">
      <w:pPr>
        <w:pStyle w:val="NormalWeb"/>
        <w:numPr>
          <w:ilvl w:val="0"/>
          <w:numId w:val="39"/>
        </w:numPr>
        <w:spacing w:before="0" w:beforeAutospacing="0" w:after="0" w:afterAutospacing="0" w:line="480" w:lineRule="auto"/>
        <w:jc w:val="both"/>
        <w:rPr>
          <w:rFonts w:ascii="Lato" w:hAnsi="Lato"/>
          <w:sz w:val="22"/>
          <w:szCs w:val="22"/>
        </w:rPr>
      </w:pPr>
      <w:r w:rsidRPr="00100168">
        <w:rPr>
          <w:rFonts w:ascii="Lato" w:hAnsi="Lato"/>
          <w:sz w:val="22"/>
          <w:szCs w:val="22"/>
        </w:rPr>
        <w:t>Tomar conocimiento del oficio de cuenta.</w:t>
      </w:r>
    </w:p>
    <w:p w14:paraId="29EF93BB" w14:textId="301F1CA2" w:rsidR="004378A9" w:rsidRPr="00100168" w:rsidRDefault="004378A9" w:rsidP="00E67FDE">
      <w:pPr>
        <w:pStyle w:val="NormalWeb"/>
        <w:numPr>
          <w:ilvl w:val="0"/>
          <w:numId w:val="39"/>
        </w:numPr>
        <w:spacing w:before="0" w:beforeAutospacing="0" w:after="0" w:afterAutospacing="0" w:line="480" w:lineRule="auto"/>
        <w:jc w:val="both"/>
        <w:rPr>
          <w:rFonts w:ascii="Lato" w:hAnsi="Lato"/>
          <w:sz w:val="22"/>
          <w:szCs w:val="22"/>
        </w:rPr>
      </w:pPr>
      <w:r w:rsidRPr="00100168">
        <w:rPr>
          <w:rFonts w:ascii="Lato" w:hAnsi="Lato"/>
          <w:sz w:val="22"/>
          <w:szCs w:val="22"/>
        </w:rPr>
        <w:t xml:space="preserve">Instruir a la </w:t>
      </w:r>
      <w:proofErr w:type="gramStart"/>
      <w:r w:rsidRPr="00100168">
        <w:rPr>
          <w:rFonts w:ascii="Lato" w:hAnsi="Lato"/>
          <w:sz w:val="22"/>
          <w:szCs w:val="22"/>
        </w:rPr>
        <w:t>Secretaria Ejecutiva</w:t>
      </w:r>
      <w:proofErr w:type="gramEnd"/>
      <w:r w:rsidRPr="00100168">
        <w:rPr>
          <w:rFonts w:ascii="Lato" w:hAnsi="Lato"/>
          <w:sz w:val="22"/>
          <w:szCs w:val="22"/>
        </w:rPr>
        <w:t xml:space="preserve"> la actualización de visitadurías en la </w:t>
      </w:r>
      <w:r w:rsidR="00AE39B3" w:rsidRPr="00100168">
        <w:rPr>
          <w:rFonts w:ascii="Lato" w:hAnsi="Lato"/>
          <w:sz w:val="22"/>
          <w:szCs w:val="22"/>
        </w:rPr>
        <w:t>Página</w:t>
      </w:r>
      <w:r w:rsidRPr="00100168">
        <w:rPr>
          <w:rFonts w:ascii="Lato" w:hAnsi="Lato"/>
          <w:sz w:val="22"/>
          <w:szCs w:val="22"/>
        </w:rPr>
        <w:t xml:space="preserve"> Oficial del Poder Judicial del Estado.</w:t>
      </w:r>
    </w:p>
    <w:p w14:paraId="67033FE1" w14:textId="5A8CE6A8" w:rsidR="004378A9" w:rsidRPr="00100168" w:rsidRDefault="004378A9" w:rsidP="00327FD4">
      <w:pPr>
        <w:pStyle w:val="NormalWeb"/>
        <w:spacing w:before="0" w:beforeAutospacing="0" w:after="0" w:afterAutospacing="0" w:line="480" w:lineRule="auto"/>
        <w:jc w:val="both"/>
        <w:rPr>
          <w:rFonts w:ascii="Lato" w:hAnsi="Lato"/>
          <w:sz w:val="22"/>
          <w:szCs w:val="22"/>
        </w:rPr>
      </w:pPr>
      <w:r w:rsidRPr="00100168">
        <w:rPr>
          <w:rFonts w:ascii="Lato" w:hAnsi="Lato"/>
          <w:sz w:val="22"/>
          <w:szCs w:val="22"/>
        </w:rPr>
        <w:t xml:space="preserve">Comuníquese esta determinación al Juez de Exhortos con Competencia en todo el Estado, para su debido conocimiento y efectos a que haya lugar, al Pleno del Tribunal Superior de Justicia del Estado, para su superior conocimiento, en vía de reiteración al </w:t>
      </w:r>
      <w:proofErr w:type="gramStart"/>
      <w:r w:rsidRPr="00100168">
        <w:rPr>
          <w:rFonts w:ascii="Lato" w:hAnsi="Lato"/>
          <w:sz w:val="22"/>
          <w:szCs w:val="22"/>
        </w:rPr>
        <w:t>Consejero</w:t>
      </w:r>
      <w:proofErr w:type="gramEnd"/>
      <w:r w:rsidRPr="00100168">
        <w:rPr>
          <w:rFonts w:ascii="Lato" w:hAnsi="Lato"/>
          <w:sz w:val="22"/>
          <w:szCs w:val="22"/>
        </w:rPr>
        <w:t xml:space="preserve"> Germán Mendoza </w:t>
      </w:r>
      <w:proofErr w:type="spellStart"/>
      <w:r w:rsidRPr="00100168">
        <w:rPr>
          <w:rFonts w:ascii="Lato" w:hAnsi="Lato"/>
          <w:sz w:val="22"/>
          <w:szCs w:val="22"/>
        </w:rPr>
        <w:t>Papalotzi</w:t>
      </w:r>
      <w:proofErr w:type="spellEnd"/>
      <w:r w:rsidRPr="00100168">
        <w:rPr>
          <w:rFonts w:ascii="Lato" w:hAnsi="Lato"/>
          <w:sz w:val="22"/>
          <w:szCs w:val="22"/>
        </w:rPr>
        <w:t>, para constancia y efectos correspondientes.</w:t>
      </w:r>
      <w:r w:rsidR="00D10869" w:rsidRPr="00100168">
        <w:rPr>
          <w:rFonts w:ascii="Lato" w:hAnsi="Lato"/>
          <w:sz w:val="22"/>
          <w:szCs w:val="22"/>
        </w:rPr>
        <w:t xml:space="preserve"> </w:t>
      </w:r>
      <w:r w:rsidR="00D10869" w:rsidRPr="00100168">
        <w:rPr>
          <w:rFonts w:ascii="Lato" w:hAnsi="Lato" w:cstheme="minorHAnsi"/>
          <w:b/>
          <w:bCs/>
          <w:u w:val="single"/>
        </w:rPr>
        <w:t>APROBADO POR UNANIMIDAD DE VOTOS</w:t>
      </w:r>
      <w:r w:rsidR="00D10869" w:rsidRPr="00100168">
        <w:rPr>
          <w:rFonts w:ascii="Lato" w:hAnsi="Lato" w:cstheme="minorHAnsi"/>
        </w:rPr>
        <w:t>.</w:t>
      </w:r>
    </w:p>
    <w:p w14:paraId="2F6D88CD" w14:textId="7F2EFB84" w:rsidR="004378A9" w:rsidRPr="00100168" w:rsidRDefault="00D10869" w:rsidP="00327FD4">
      <w:pPr>
        <w:tabs>
          <w:tab w:val="left" w:pos="142"/>
          <w:tab w:val="left" w:pos="5387"/>
        </w:tabs>
        <w:spacing w:after="0" w:line="480" w:lineRule="auto"/>
        <w:jc w:val="both"/>
        <w:rPr>
          <w:rFonts w:ascii="Lato" w:hAnsi="Lato"/>
          <w:b/>
          <w:bCs/>
        </w:rPr>
      </w:pPr>
      <w:r w:rsidRPr="00100168">
        <w:rPr>
          <w:rFonts w:ascii="Lato" w:hAnsi="Lato"/>
          <w:b/>
          <w:bCs/>
        </w:rPr>
        <w:t xml:space="preserve">            </w:t>
      </w:r>
      <w:r w:rsidR="004378A9" w:rsidRPr="00100168">
        <w:rPr>
          <w:rFonts w:ascii="Lato" w:hAnsi="Lato"/>
          <w:b/>
          <w:bCs/>
        </w:rPr>
        <w:t xml:space="preserve">ACUERDO XXV/74/2025. Escrito signado por Felipe </w:t>
      </w:r>
      <w:r w:rsidR="00475699" w:rsidRPr="00100168">
        <w:rPr>
          <w:rFonts w:ascii="Lato" w:hAnsi="Lato"/>
          <w:b/>
          <w:bCs/>
        </w:rPr>
        <w:t>Alcántara</w:t>
      </w:r>
      <w:r w:rsidR="004378A9" w:rsidRPr="00100168">
        <w:rPr>
          <w:rFonts w:ascii="Lato" w:hAnsi="Lato"/>
          <w:b/>
          <w:bCs/>
        </w:rPr>
        <w:t xml:space="preserve"> Gómez, recibido en la Secretaría Ejecutiva el cinco de agosto de dos mil veinticinco, a través del oficio SP/TSJ/619/2025.</w:t>
      </w:r>
      <w:r w:rsidRPr="00100168">
        <w:rPr>
          <w:rFonts w:ascii="Lato" w:hAnsi="Lato"/>
          <w:b/>
          <w:bCs/>
        </w:rPr>
        <w:t xml:space="preserve"> - - - - - - - - - - - - - - - - - - - - - - - - - - - - - - - </w:t>
      </w:r>
    </w:p>
    <w:p w14:paraId="5FDFFDDA" w14:textId="0FD54163" w:rsidR="004378A9" w:rsidRPr="00100168" w:rsidRDefault="004378A9" w:rsidP="00294F8C">
      <w:pPr>
        <w:tabs>
          <w:tab w:val="left" w:pos="142"/>
          <w:tab w:val="left" w:pos="5387"/>
        </w:tabs>
        <w:spacing w:after="0" w:line="480" w:lineRule="auto"/>
        <w:jc w:val="both"/>
        <w:rPr>
          <w:rFonts w:ascii="Lato" w:hAnsi="Lato" w:cstheme="minorHAnsi"/>
        </w:rPr>
      </w:pPr>
      <w:r w:rsidRPr="00100168">
        <w:rPr>
          <w:rFonts w:ascii="Lato" w:hAnsi="Lato"/>
        </w:rPr>
        <w:t xml:space="preserve">Dada cuenta con el escrito de referencia, mediante el cual, Felipe </w:t>
      </w:r>
      <w:r w:rsidR="00475699" w:rsidRPr="00100168">
        <w:rPr>
          <w:rFonts w:ascii="Lato" w:hAnsi="Lato"/>
        </w:rPr>
        <w:t>Alcántara</w:t>
      </w:r>
      <w:r w:rsidRPr="00100168">
        <w:rPr>
          <w:rFonts w:ascii="Lato" w:hAnsi="Lato"/>
        </w:rPr>
        <w:t xml:space="preserve"> Gómez, en su carácter de apoderado legal de Edmundo Carrasco Sánchez y Balbina Vázquez </w:t>
      </w:r>
      <w:proofErr w:type="spellStart"/>
      <w:r w:rsidRPr="00100168">
        <w:rPr>
          <w:rFonts w:ascii="Lato" w:hAnsi="Lato"/>
        </w:rPr>
        <w:t>Vázquez</w:t>
      </w:r>
      <w:proofErr w:type="spellEnd"/>
      <w:r w:rsidRPr="00100168">
        <w:rPr>
          <w:rFonts w:ascii="Lato" w:hAnsi="Lato"/>
        </w:rPr>
        <w:t xml:space="preserve">, presenta formal queja administrativa en contra </w:t>
      </w:r>
      <w:proofErr w:type="gramStart"/>
      <w:r w:rsidRPr="00100168">
        <w:rPr>
          <w:rFonts w:ascii="Lato" w:hAnsi="Lato"/>
        </w:rPr>
        <w:t>de  las</w:t>
      </w:r>
      <w:proofErr w:type="gramEnd"/>
      <w:r w:rsidRPr="00100168">
        <w:rPr>
          <w:rFonts w:ascii="Lato" w:hAnsi="Lato"/>
        </w:rPr>
        <w:t xml:space="preserve"> personas servidoras públicas cuyos nombres y cargos precisa, adjuntado diversas constancias en copia simple.</w:t>
      </w:r>
      <w:r w:rsidR="00294F8C" w:rsidRPr="00100168">
        <w:rPr>
          <w:rFonts w:ascii="Lato" w:hAnsi="Lato"/>
        </w:rPr>
        <w:t xml:space="preserve"> </w:t>
      </w:r>
      <w:r w:rsidRPr="00100168">
        <w:rPr>
          <w:rFonts w:ascii="Lato" w:hAnsi="Lato" w:cs="Calibri"/>
          <w:bdr w:val="none" w:sz="0" w:space="0" w:color="auto" w:frame="1"/>
        </w:rPr>
        <w:t>En atención a lo anterior</w:t>
      </w:r>
      <w:r w:rsidR="00475699" w:rsidRPr="00100168">
        <w:rPr>
          <w:rFonts w:ascii="Lato" w:hAnsi="Lato" w:cs="Calibri"/>
          <w:bdr w:val="none" w:sz="0" w:space="0" w:color="auto" w:frame="1"/>
        </w:rPr>
        <w:t xml:space="preserve">, a fin de deslindar </w:t>
      </w:r>
      <w:r w:rsidR="00475699" w:rsidRPr="00100168">
        <w:rPr>
          <w:rFonts w:ascii="Lato" w:hAnsi="Lato" w:cs="Calibri"/>
          <w:bdr w:val="none" w:sz="0" w:space="0" w:color="auto" w:frame="1"/>
        </w:rPr>
        <w:lastRenderedPageBreak/>
        <w:t>responsabilidades administrativas,</w:t>
      </w:r>
      <w:r w:rsidRPr="00100168">
        <w:rPr>
          <w:rFonts w:ascii="Lato" w:hAnsi="Lato" w:cs="Calibri"/>
          <w:bdr w:val="none" w:sz="0" w:space="0" w:color="auto" w:frame="1"/>
        </w:rPr>
        <w:t xml:space="preserve"> </w:t>
      </w:r>
      <w:r w:rsidRPr="00100168">
        <w:rPr>
          <w:rFonts w:ascii="Lato" w:hAnsi="Lato"/>
          <w:bCs/>
        </w:rPr>
        <w:t xml:space="preserve">con fundamento en lo que establecen los artículos </w:t>
      </w:r>
      <w:r w:rsidRPr="00100168">
        <w:rPr>
          <w:rFonts w:ascii="Lato" w:hAnsi="Lato"/>
        </w:rPr>
        <w:t>3 fracción II, 90 y 91 de la Ley General de Responsabilidades Administrativas</w:t>
      </w:r>
      <w:r w:rsidRPr="00100168">
        <w:rPr>
          <w:rFonts w:ascii="Lato" w:hAnsi="Lato" w:cstheme="minorHAnsi"/>
        </w:rPr>
        <w:t>; 61, 66, 68 fracción XXVI y 120 de la Ley Orgánica del Poder Judicial del Estado, se determina:</w:t>
      </w:r>
    </w:p>
    <w:p w14:paraId="2F1A7F1F" w14:textId="013777CD" w:rsidR="004378A9" w:rsidRPr="00100168" w:rsidRDefault="004378A9" w:rsidP="00E67FDE">
      <w:pPr>
        <w:pStyle w:val="Prrafodelista"/>
        <w:numPr>
          <w:ilvl w:val="0"/>
          <w:numId w:val="40"/>
        </w:numPr>
        <w:tabs>
          <w:tab w:val="left" w:pos="5387"/>
        </w:tabs>
        <w:spacing w:after="0" w:line="480" w:lineRule="auto"/>
        <w:jc w:val="both"/>
        <w:rPr>
          <w:rFonts w:ascii="Lato" w:hAnsi="Lato"/>
          <w:bCs/>
        </w:rPr>
      </w:pPr>
      <w:r w:rsidRPr="00100168">
        <w:rPr>
          <w:rFonts w:ascii="Lato" w:hAnsi="Lato"/>
          <w:bCs/>
        </w:rPr>
        <w:t>Tomar conocimiento del</w:t>
      </w:r>
      <w:r w:rsidR="00475699" w:rsidRPr="00100168">
        <w:rPr>
          <w:rFonts w:ascii="Lato" w:hAnsi="Lato"/>
          <w:bCs/>
        </w:rPr>
        <w:t xml:space="preserve"> escrito </w:t>
      </w:r>
      <w:r w:rsidRPr="00100168">
        <w:rPr>
          <w:rFonts w:ascii="Lato" w:hAnsi="Lato"/>
          <w:bCs/>
        </w:rPr>
        <w:t xml:space="preserve">y anexos de cuenta. </w:t>
      </w:r>
    </w:p>
    <w:p w14:paraId="268B8375" w14:textId="77777777" w:rsidR="004378A9" w:rsidRPr="00100168" w:rsidRDefault="004378A9" w:rsidP="00E67FDE">
      <w:pPr>
        <w:pStyle w:val="Prrafodelista"/>
        <w:numPr>
          <w:ilvl w:val="0"/>
          <w:numId w:val="40"/>
        </w:numPr>
        <w:tabs>
          <w:tab w:val="left" w:pos="5387"/>
        </w:tabs>
        <w:spacing w:after="0" w:line="480" w:lineRule="auto"/>
        <w:jc w:val="both"/>
        <w:rPr>
          <w:rFonts w:ascii="Lato" w:hAnsi="Lato"/>
          <w:bCs/>
        </w:rPr>
      </w:pPr>
      <w:r w:rsidRPr="00100168">
        <w:rPr>
          <w:rFonts w:ascii="Lato" w:hAnsi="Lato"/>
          <w:bCs/>
        </w:rPr>
        <w:t xml:space="preserve">Turnar dicha documentación al Contralor del Poder Judicial del Estado, para efectos de su competencia. </w:t>
      </w:r>
    </w:p>
    <w:p w14:paraId="513EE603" w14:textId="1A26A5FA" w:rsidR="004378A9" w:rsidRPr="00100168" w:rsidRDefault="004378A9" w:rsidP="00327FD4">
      <w:pPr>
        <w:tabs>
          <w:tab w:val="left" w:pos="5387"/>
        </w:tabs>
        <w:spacing w:after="0" w:line="480" w:lineRule="auto"/>
        <w:jc w:val="both"/>
        <w:rPr>
          <w:rFonts w:ascii="Lato" w:hAnsi="Lato" w:cstheme="minorHAnsi"/>
        </w:rPr>
      </w:pPr>
      <w:r w:rsidRPr="00100168">
        <w:rPr>
          <w:rFonts w:ascii="Lato" w:hAnsi="Lato"/>
          <w:bCs/>
        </w:rPr>
        <w:t>Comuníquese esta determinación al Contralor del Poder Judicial del Estado, para los efectos legales correspondientes, al que</w:t>
      </w:r>
      <w:r w:rsidR="00A72990" w:rsidRPr="00100168">
        <w:rPr>
          <w:rFonts w:ascii="Lato" w:hAnsi="Lato"/>
          <w:bCs/>
        </w:rPr>
        <w:t>jos</w:t>
      </w:r>
      <w:r w:rsidR="00B25F7A" w:rsidRPr="00100168">
        <w:rPr>
          <w:rFonts w:ascii="Lato" w:hAnsi="Lato"/>
          <w:bCs/>
        </w:rPr>
        <w:t>o</w:t>
      </w:r>
      <w:r w:rsidRPr="00100168">
        <w:rPr>
          <w:rFonts w:ascii="Lato" w:hAnsi="Lato" w:cstheme="minorHAnsi"/>
          <w:bCs/>
          <w:bdr w:val="none" w:sz="0" w:space="0" w:color="auto" w:frame="1"/>
        </w:rPr>
        <w:t xml:space="preserve"> </w:t>
      </w:r>
      <w:r w:rsidRPr="00100168">
        <w:rPr>
          <w:rFonts w:ascii="Lato" w:hAnsi="Lato"/>
          <w:bCs/>
        </w:rPr>
        <w:t xml:space="preserve">para su debido conocimiento a través del </w:t>
      </w:r>
      <w:proofErr w:type="spellStart"/>
      <w:r w:rsidRPr="00100168">
        <w:rPr>
          <w:rFonts w:ascii="Lato" w:hAnsi="Lato"/>
          <w:bCs/>
        </w:rPr>
        <w:t>Diligenciario</w:t>
      </w:r>
      <w:proofErr w:type="spellEnd"/>
      <w:r w:rsidRPr="00100168">
        <w:rPr>
          <w:rFonts w:ascii="Lato" w:hAnsi="Lato"/>
          <w:bCs/>
        </w:rPr>
        <w:t xml:space="preserve"> adscrito a este Cuerpo Colegiado, en </w:t>
      </w:r>
      <w:r w:rsidR="00D171AD" w:rsidRPr="00100168">
        <w:rPr>
          <w:rFonts w:ascii="Lato" w:hAnsi="Lato"/>
          <w:bCs/>
        </w:rPr>
        <w:t xml:space="preserve">el </w:t>
      </w:r>
      <w:r w:rsidRPr="00100168">
        <w:rPr>
          <w:rFonts w:ascii="Lato" w:hAnsi="Lato"/>
          <w:bCs/>
        </w:rPr>
        <w:t>domicilio señalado para tal efecto.</w:t>
      </w:r>
      <w:r w:rsidR="00D10869" w:rsidRPr="00100168">
        <w:rPr>
          <w:rFonts w:ascii="Lato" w:hAnsi="Lato"/>
          <w:bCs/>
        </w:rPr>
        <w:t xml:space="preserve"> </w:t>
      </w:r>
      <w:r w:rsidR="00D10869" w:rsidRPr="00100168">
        <w:rPr>
          <w:rFonts w:ascii="Lato" w:hAnsi="Lato" w:cstheme="minorHAnsi"/>
          <w:b/>
          <w:bCs/>
          <w:u w:val="single"/>
        </w:rPr>
        <w:t>APROBADO POR UNANIMIDAD DE VOTOS</w:t>
      </w:r>
      <w:r w:rsidR="00D10869" w:rsidRPr="00100168">
        <w:rPr>
          <w:rFonts w:ascii="Lato" w:hAnsi="Lato" w:cstheme="minorHAnsi"/>
        </w:rPr>
        <w:t>.</w:t>
      </w:r>
    </w:p>
    <w:p w14:paraId="4381621A" w14:textId="4A4DB77A" w:rsidR="00327FD4" w:rsidRPr="00100168" w:rsidRDefault="00327FD4" w:rsidP="00327FD4">
      <w:pPr>
        <w:spacing w:after="0" w:line="480" w:lineRule="auto"/>
        <w:ind w:firstLine="851"/>
        <w:jc w:val="both"/>
        <w:rPr>
          <w:rFonts w:ascii="Lato" w:hAnsi="Lato" w:cstheme="minorHAnsi"/>
          <w:b/>
          <w:bCs/>
        </w:rPr>
      </w:pPr>
      <w:r w:rsidRPr="00100168">
        <w:rPr>
          <w:rFonts w:ascii="Lato" w:hAnsi="Lato"/>
          <w:b/>
          <w:bCs/>
        </w:rPr>
        <w:t>ACUERDO XXVI/74/2025.</w:t>
      </w:r>
      <w:r w:rsidRPr="00100168">
        <w:rPr>
          <w:rFonts w:ascii="Lato" w:hAnsi="Lato" w:cstheme="minorHAnsi"/>
        </w:rPr>
        <w:t xml:space="preserve"> </w:t>
      </w:r>
      <w:r w:rsidRPr="00100168">
        <w:rPr>
          <w:rFonts w:ascii="Lato" w:hAnsi="Lato" w:cstheme="minorHAnsi"/>
          <w:b/>
          <w:bCs/>
        </w:rPr>
        <w:t>Oficios número 47</w:t>
      </w:r>
      <w:r w:rsidR="00240F94" w:rsidRPr="00100168">
        <w:rPr>
          <w:rFonts w:ascii="Lato" w:hAnsi="Lato" w:cstheme="minorHAnsi"/>
          <w:b/>
          <w:bCs/>
        </w:rPr>
        <w:t>0</w:t>
      </w:r>
      <w:r w:rsidRPr="00100168">
        <w:rPr>
          <w:rFonts w:ascii="Lato" w:hAnsi="Lato" w:cstheme="minorHAnsi"/>
          <w:b/>
          <w:bCs/>
        </w:rPr>
        <w:t>/AIC/2025, 489/AIC/2025, 490/AIC/2025, 491/AIC/2025, 510/AIC/2025, 514/AIC/2025 y 564/AIC/2025, recibidos el diecisiete de junio, uno, ocho, diez</w:t>
      </w:r>
      <w:r w:rsidR="00240F94" w:rsidRPr="00100168">
        <w:rPr>
          <w:rFonts w:ascii="Lato" w:hAnsi="Lato" w:cstheme="minorHAnsi"/>
          <w:b/>
          <w:bCs/>
        </w:rPr>
        <w:t xml:space="preserve"> </w:t>
      </w:r>
      <w:r w:rsidRPr="00100168">
        <w:rPr>
          <w:rFonts w:ascii="Lato" w:hAnsi="Lato" w:cstheme="minorHAnsi"/>
          <w:b/>
          <w:bCs/>
        </w:rPr>
        <w:t xml:space="preserve">y dieciséis de julio de dos mil veinticinco, signados por el Contralor del Poder Judicial del Estado. </w:t>
      </w:r>
      <w:r w:rsidR="00D10869" w:rsidRPr="00100168">
        <w:rPr>
          <w:rFonts w:ascii="Lato" w:hAnsi="Lato" w:cstheme="minorHAnsi"/>
          <w:b/>
          <w:bCs/>
        </w:rPr>
        <w:t>- - - - - - - - - - - - - - - - -</w:t>
      </w:r>
      <w:r w:rsidR="0072785A" w:rsidRPr="00100168">
        <w:rPr>
          <w:rFonts w:ascii="Lato" w:hAnsi="Lato" w:cstheme="minorHAnsi"/>
          <w:b/>
          <w:bCs/>
        </w:rPr>
        <w:t xml:space="preserve"> - - - - - - - - - - - - - - - - - - - - - - - - - - - - - - - - - -</w:t>
      </w:r>
    </w:p>
    <w:p w14:paraId="4C8ADFAF" w14:textId="09441213" w:rsidR="00F77626" w:rsidRPr="00100168" w:rsidRDefault="00327FD4" w:rsidP="00327FD4">
      <w:pPr>
        <w:pStyle w:val="yiv3892954483gmail-xmsonormal"/>
        <w:shd w:val="clear" w:color="auto" w:fill="FFFFFF"/>
        <w:spacing w:before="0" w:beforeAutospacing="0" w:after="0" w:afterAutospacing="0" w:line="480" w:lineRule="auto"/>
        <w:jc w:val="both"/>
        <w:rPr>
          <w:rFonts w:ascii="Lato" w:hAnsi="Lato" w:cstheme="minorHAnsi"/>
          <w:sz w:val="22"/>
          <w:szCs w:val="22"/>
          <w:bdr w:val="none" w:sz="0" w:space="0" w:color="auto" w:frame="1"/>
        </w:rPr>
      </w:pPr>
      <w:r w:rsidRPr="00100168">
        <w:rPr>
          <w:rFonts w:ascii="Lato" w:hAnsi="Lato"/>
          <w:sz w:val="22"/>
          <w:szCs w:val="22"/>
        </w:rPr>
        <w:t>Dada cuenta con los oficios de referencia</w:t>
      </w:r>
      <w:r w:rsidRPr="00100168">
        <w:rPr>
          <w:rFonts w:ascii="Lato" w:hAnsi="Lato" w:cstheme="minorHAnsi"/>
          <w:sz w:val="22"/>
          <w:szCs w:val="22"/>
          <w:bdr w:val="none" w:sz="0" w:space="0" w:color="auto" w:frame="1"/>
        </w:rPr>
        <w:t xml:space="preserve">, a los que se adjuntan los expedientes de investigación de presunta responsabilidad administrativa número </w:t>
      </w:r>
      <w:r w:rsidR="00F77626" w:rsidRPr="00100168">
        <w:rPr>
          <w:rFonts w:ascii="Lato" w:hAnsi="Lato" w:cstheme="minorHAnsi"/>
          <w:sz w:val="22"/>
          <w:szCs w:val="22"/>
          <w:bdr w:val="none" w:sz="0" w:space="0" w:color="auto" w:frame="1"/>
        </w:rPr>
        <w:t xml:space="preserve">104/2023, 159/2023, </w:t>
      </w:r>
      <w:r w:rsidRPr="00100168">
        <w:rPr>
          <w:rFonts w:ascii="Lato" w:hAnsi="Lato" w:cstheme="minorHAnsi"/>
          <w:sz w:val="22"/>
          <w:szCs w:val="22"/>
          <w:bdr w:val="none" w:sz="0" w:space="0" w:color="auto" w:frame="1"/>
        </w:rPr>
        <w:t>2</w:t>
      </w:r>
      <w:r w:rsidR="00F77626" w:rsidRPr="00100168">
        <w:rPr>
          <w:rFonts w:ascii="Lato" w:hAnsi="Lato" w:cstheme="minorHAnsi"/>
          <w:sz w:val="22"/>
          <w:szCs w:val="22"/>
          <w:bdr w:val="none" w:sz="0" w:space="0" w:color="auto" w:frame="1"/>
        </w:rPr>
        <w:t>5</w:t>
      </w:r>
      <w:r w:rsidRPr="00100168">
        <w:rPr>
          <w:rFonts w:ascii="Lato" w:hAnsi="Lato" w:cstheme="minorHAnsi"/>
          <w:sz w:val="22"/>
          <w:szCs w:val="22"/>
          <w:bdr w:val="none" w:sz="0" w:space="0" w:color="auto" w:frame="1"/>
        </w:rPr>
        <w:t xml:space="preserve">/2024, 31/2024, </w:t>
      </w:r>
      <w:r w:rsidR="00F77626" w:rsidRPr="00100168">
        <w:rPr>
          <w:rFonts w:ascii="Lato" w:hAnsi="Lato" w:cstheme="minorHAnsi"/>
          <w:sz w:val="22"/>
          <w:szCs w:val="22"/>
          <w:bdr w:val="none" w:sz="0" w:space="0" w:color="auto" w:frame="1"/>
        </w:rPr>
        <w:t xml:space="preserve">51/2024, </w:t>
      </w:r>
      <w:r w:rsidRPr="00100168">
        <w:rPr>
          <w:rFonts w:ascii="Lato" w:hAnsi="Lato" w:cstheme="minorHAnsi"/>
          <w:sz w:val="22"/>
          <w:szCs w:val="22"/>
          <w:bdr w:val="none" w:sz="0" w:space="0" w:color="auto" w:frame="1"/>
        </w:rPr>
        <w:t xml:space="preserve">108/2024 </w:t>
      </w:r>
      <w:r w:rsidR="00F77626" w:rsidRPr="00100168">
        <w:rPr>
          <w:rFonts w:ascii="Lato" w:hAnsi="Lato" w:cstheme="minorHAnsi"/>
          <w:sz w:val="22"/>
          <w:szCs w:val="22"/>
          <w:bdr w:val="none" w:sz="0" w:space="0" w:color="auto" w:frame="1"/>
        </w:rPr>
        <w:t>y 199/2024, respectivamente,</w:t>
      </w:r>
      <w:r w:rsidRPr="00100168">
        <w:rPr>
          <w:rFonts w:ascii="Lato" w:hAnsi="Lato" w:cstheme="minorHAnsi"/>
          <w:sz w:val="22"/>
          <w:szCs w:val="22"/>
          <w:bdr w:val="none" w:sz="0" w:space="0" w:color="auto" w:frame="1"/>
        </w:rPr>
        <w:t xml:space="preserve"> para su análisis, discusión y aprobación definitiva del acuerdo de conclusión. </w:t>
      </w:r>
    </w:p>
    <w:p w14:paraId="017C4E20" w14:textId="06B422DB" w:rsidR="00327FD4" w:rsidRPr="00100168" w:rsidRDefault="00327FD4" w:rsidP="00327FD4">
      <w:pPr>
        <w:pStyle w:val="yiv3892954483gmail-xmsonormal"/>
        <w:shd w:val="clear" w:color="auto" w:fill="FFFFFF"/>
        <w:spacing w:before="0" w:beforeAutospacing="0" w:after="0" w:afterAutospacing="0" w:line="480" w:lineRule="auto"/>
        <w:jc w:val="both"/>
        <w:rPr>
          <w:rFonts w:ascii="Lato" w:hAnsi="Lato"/>
          <w:sz w:val="22"/>
          <w:szCs w:val="22"/>
        </w:rPr>
      </w:pPr>
      <w:r w:rsidRPr="00100168">
        <w:rPr>
          <w:rFonts w:ascii="Lato" w:hAnsi="Lato" w:cstheme="minorHAnsi"/>
          <w:sz w:val="22"/>
          <w:szCs w:val="22"/>
          <w:bdr w:val="none" w:sz="0" w:space="0" w:color="auto" w:frame="1"/>
        </w:rPr>
        <w:t xml:space="preserve">Al respecto, una </w:t>
      </w:r>
      <w:r w:rsidRPr="00100168">
        <w:rPr>
          <w:rFonts w:ascii="Lato" w:hAnsi="Lato"/>
          <w:sz w:val="22"/>
          <w:szCs w:val="22"/>
        </w:rPr>
        <w:t xml:space="preserve">vez analizados los expedientes de investigación de presunta responsabilidad administrativa, así como los proyectos de acuerdo de conclusión emitidos por el Contralor del Poder Judicial del Estado, en su calidad de autoridad investigadora, los integrantes de este Órgano Colegiado determinaron lo siguiente: </w:t>
      </w:r>
    </w:p>
    <w:p w14:paraId="18CDC9A4" w14:textId="77777777" w:rsidR="00327FD4" w:rsidRPr="00100168" w:rsidRDefault="00327FD4" w:rsidP="00327FD4">
      <w:pPr>
        <w:pStyle w:val="yiv3892954483gmail-xmsonormal"/>
        <w:shd w:val="clear" w:color="auto" w:fill="FFFFFF"/>
        <w:spacing w:before="0" w:beforeAutospacing="0" w:after="0" w:afterAutospacing="0" w:line="240" w:lineRule="auto"/>
        <w:jc w:val="both"/>
        <w:rPr>
          <w:rFonts w:ascii="Lato" w:hAnsi="Lato"/>
          <w:sz w:val="22"/>
          <w:szCs w:val="22"/>
        </w:rPr>
      </w:pPr>
    </w:p>
    <w:p w14:paraId="29BD4BE8" w14:textId="77777777" w:rsidR="00327FD4" w:rsidRPr="00100168" w:rsidRDefault="00327FD4" w:rsidP="00327FD4">
      <w:pPr>
        <w:pStyle w:val="yiv3892954483gmail-xmsonormal"/>
        <w:shd w:val="clear" w:color="auto" w:fill="FFFFFF"/>
        <w:spacing w:before="0" w:beforeAutospacing="0" w:after="0" w:afterAutospacing="0" w:line="240" w:lineRule="auto"/>
        <w:jc w:val="both"/>
        <w:rPr>
          <w:rFonts w:ascii="Lato" w:hAnsi="Lato"/>
          <w:sz w:val="22"/>
          <w:szCs w:val="22"/>
        </w:rPr>
      </w:pPr>
    </w:p>
    <w:tbl>
      <w:tblPr>
        <w:tblStyle w:val="Tablaconcuadrcula"/>
        <w:tblW w:w="7635" w:type="dxa"/>
        <w:tblInd w:w="108" w:type="dxa"/>
        <w:tblLook w:val="04A0" w:firstRow="1" w:lastRow="0" w:firstColumn="1" w:lastColumn="0" w:noHBand="0" w:noVBand="1"/>
      </w:tblPr>
      <w:tblGrid>
        <w:gridCol w:w="3638"/>
        <w:gridCol w:w="3997"/>
      </w:tblGrid>
      <w:tr w:rsidR="00100168" w:rsidRPr="00100168" w14:paraId="7A7485B8" w14:textId="77777777" w:rsidTr="00F77626">
        <w:trPr>
          <w:trHeight w:val="58"/>
        </w:trPr>
        <w:tc>
          <w:tcPr>
            <w:tcW w:w="3638" w:type="dxa"/>
            <w:tcBorders>
              <w:bottom w:val="single" w:sz="4" w:space="0" w:color="auto"/>
            </w:tcBorders>
          </w:tcPr>
          <w:p w14:paraId="5E15D284" w14:textId="77777777" w:rsidR="00327FD4" w:rsidRPr="00100168" w:rsidRDefault="00327FD4" w:rsidP="00240F94">
            <w:pPr>
              <w:tabs>
                <w:tab w:val="left" w:pos="5245"/>
                <w:tab w:val="left" w:pos="5387"/>
                <w:tab w:val="left" w:pos="5529"/>
              </w:tabs>
              <w:spacing w:after="0"/>
              <w:jc w:val="center"/>
              <w:rPr>
                <w:rFonts w:ascii="Lato" w:hAnsi="Lato"/>
                <w:b/>
                <w:bCs/>
              </w:rPr>
            </w:pPr>
            <w:r w:rsidRPr="00100168">
              <w:rPr>
                <w:rFonts w:ascii="Lato" w:hAnsi="Lato"/>
                <w:b/>
                <w:bCs/>
              </w:rPr>
              <w:t>NÚMERO DE EXPEDIENTE</w:t>
            </w:r>
          </w:p>
        </w:tc>
        <w:tc>
          <w:tcPr>
            <w:tcW w:w="3997" w:type="dxa"/>
          </w:tcPr>
          <w:p w14:paraId="063A023D" w14:textId="77777777" w:rsidR="00327FD4" w:rsidRPr="00100168" w:rsidRDefault="00327FD4" w:rsidP="00240F94">
            <w:pPr>
              <w:tabs>
                <w:tab w:val="left" w:pos="5245"/>
                <w:tab w:val="left" w:pos="5387"/>
                <w:tab w:val="left" w:pos="5529"/>
              </w:tabs>
              <w:spacing w:after="0"/>
              <w:jc w:val="center"/>
              <w:rPr>
                <w:rFonts w:ascii="Lato" w:hAnsi="Lato"/>
                <w:b/>
                <w:bCs/>
              </w:rPr>
            </w:pPr>
            <w:r w:rsidRPr="00100168">
              <w:rPr>
                <w:rFonts w:ascii="Lato" w:hAnsi="Lato"/>
                <w:b/>
                <w:bCs/>
              </w:rPr>
              <w:t>SENTIDO</w:t>
            </w:r>
          </w:p>
        </w:tc>
      </w:tr>
      <w:tr w:rsidR="00327FD4" w:rsidRPr="00100168" w14:paraId="07953A84" w14:textId="77777777" w:rsidTr="00F77626">
        <w:trPr>
          <w:trHeight w:val="424"/>
        </w:trPr>
        <w:tc>
          <w:tcPr>
            <w:tcW w:w="3638" w:type="dxa"/>
            <w:tcBorders>
              <w:top w:val="single" w:sz="4" w:space="0" w:color="auto"/>
              <w:bottom w:val="single" w:sz="4" w:space="0" w:color="auto"/>
            </w:tcBorders>
          </w:tcPr>
          <w:p w14:paraId="633AE073" w14:textId="02CA024E" w:rsidR="00327FD4" w:rsidRPr="00100168" w:rsidRDefault="00327FD4" w:rsidP="00240F94">
            <w:pPr>
              <w:pStyle w:val="Prrafodelista"/>
              <w:tabs>
                <w:tab w:val="left" w:pos="5245"/>
                <w:tab w:val="left" w:pos="5387"/>
              </w:tabs>
              <w:spacing w:after="0"/>
              <w:ind w:left="0"/>
              <w:jc w:val="both"/>
              <w:rPr>
                <w:rFonts w:ascii="Lato" w:hAnsi="Lato" w:cstheme="minorHAnsi"/>
                <w:bdr w:val="none" w:sz="0" w:space="0" w:color="auto" w:frame="1"/>
              </w:rPr>
            </w:pPr>
          </w:p>
          <w:p w14:paraId="50B7AC79" w14:textId="4A9736FD" w:rsidR="00F77626" w:rsidRPr="00100168" w:rsidRDefault="00F77626" w:rsidP="00E67FDE">
            <w:pPr>
              <w:pStyle w:val="Prrafodelista"/>
              <w:numPr>
                <w:ilvl w:val="0"/>
                <w:numId w:val="41"/>
              </w:numPr>
              <w:tabs>
                <w:tab w:val="left" w:pos="5245"/>
                <w:tab w:val="left" w:pos="5387"/>
              </w:tabs>
              <w:spacing w:after="0"/>
              <w:ind w:left="0"/>
              <w:jc w:val="both"/>
              <w:rPr>
                <w:rFonts w:ascii="Lato" w:hAnsi="Lato" w:cstheme="minorHAnsi"/>
                <w:bdr w:val="none" w:sz="0" w:space="0" w:color="auto" w:frame="1"/>
              </w:rPr>
            </w:pPr>
            <w:r w:rsidRPr="00100168">
              <w:rPr>
                <w:rFonts w:ascii="Lato" w:hAnsi="Lato" w:cstheme="minorHAnsi"/>
                <w:bdr w:val="none" w:sz="0" w:space="0" w:color="auto" w:frame="1"/>
              </w:rPr>
              <w:t>104/2023, 159/2023, 25/2024, 31/</w:t>
            </w:r>
            <w:proofErr w:type="gramStart"/>
            <w:r w:rsidRPr="00100168">
              <w:rPr>
                <w:rFonts w:ascii="Lato" w:hAnsi="Lato" w:cstheme="minorHAnsi"/>
                <w:bdr w:val="none" w:sz="0" w:space="0" w:color="auto" w:frame="1"/>
              </w:rPr>
              <w:t xml:space="preserve">2024,   </w:t>
            </w:r>
            <w:proofErr w:type="gramEnd"/>
            <w:r w:rsidRPr="00100168">
              <w:rPr>
                <w:rFonts w:ascii="Lato" w:hAnsi="Lato" w:cstheme="minorHAnsi"/>
                <w:bdr w:val="none" w:sz="0" w:space="0" w:color="auto" w:frame="1"/>
              </w:rPr>
              <w:t xml:space="preserve">51/2024,   108/2024 </w:t>
            </w:r>
          </w:p>
          <w:p w14:paraId="64C17850" w14:textId="643141D6" w:rsidR="00327FD4" w:rsidRPr="00100168" w:rsidRDefault="00F77626" w:rsidP="00E67FDE">
            <w:pPr>
              <w:pStyle w:val="Prrafodelista"/>
              <w:numPr>
                <w:ilvl w:val="0"/>
                <w:numId w:val="41"/>
              </w:numPr>
              <w:tabs>
                <w:tab w:val="left" w:pos="5245"/>
                <w:tab w:val="left" w:pos="5387"/>
              </w:tabs>
              <w:spacing w:after="0"/>
              <w:ind w:left="0"/>
              <w:jc w:val="both"/>
              <w:rPr>
                <w:rFonts w:ascii="Lato" w:hAnsi="Lato" w:cstheme="minorHAnsi"/>
                <w:bdr w:val="none" w:sz="0" w:space="0" w:color="auto" w:frame="1"/>
              </w:rPr>
            </w:pPr>
            <w:r w:rsidRPr="00100168">
              <w:rPr>
                <w:rFonts w:ascii="Lato" w:hAnsi="Lato" w:cstheme="minorHAnsi"/>
                <w:bdr w:val="none" w:sz="0" w:space="0" w:color="auto" w:frame="1"/>
              </w:rPr>
              <w:t>y 199/2024.</w:t>
            </w:r>
          </w:p>
        </w:tc>
        <w:tc>
          <w:tcPr>
            <w:tcW w:w="3997" w:type="dxa"/>
          </w:tcPr>
          <w:p w14:paraId="6D317B6A" w14:textId="77777777" w:rsidR="00327FD4" w:rsidRPr="00100168" w:rsidRDefault="00327FD4" w:rsidP="00240F94">
            <w:pPr>
              <w:tabs>
                <w:tab w:val="left" w:pos="5245"/>
                <w:tab w:val="left" w:pos="5387"/>
                <w:tab w:val="left" w:pos="5529"/>
              </w:tabs>
              <w:spacing w:after="0"/>
              <w:jc w:val="both"/>
              <w:rPr>
                <w:rFonts w:ascii="Lato" w:hAnsi="Lato"/>
              </w:rPr>
            </w:pPr>
          </w:p>
          <w:p w14:paraId="1E586FFF" w14:textId="1AC7205D" w:rsidR="00327FD4" w:rsidRPr="00100168" w:rsidRDefault="00327FD4" w:rsidP="00240F94">
            <w:pPr>
              <w:tabs>
                <w:tab w:val="left" w:pos="5245"/>
                <w:tab w:val="left" w:pos="5387"/>
                <w:tab w:val="left" w:pos="5529"/>
              </w:tabs>
              <w:spacing w:after="0"/>
              <w:jc w:val="both"/>
              <w:rPr>
                <w:rFonts w:ascii="Lato" w:hAnsi="Lato"/>
              </w:rPr>
            </w:pPr>
            <w:r w:rsidRPr="00100168">
              <w:rPr>
                <w:rFonts w:ascii="Lato" w:hAnsi="Lato"/>
              </w:rPr>
              <w:t>Se coincide con el sentido de los acuerdos de conclusión.</w:t>
            </w:r>
          </w:p>
          <w:p w14:paraId="41CD3F10" w14:textId="77777777" w:rsidR="00327FD4" w:rsidRPr="00100168" w:rsidRDefault="00327FD4" w:rsidP="00240F94">
            <w:pPr>
              <w:tabs>
                <w:tab w:val="left" w:pos="5245"/>
                <w:tab w:val="left" w:pos="5387"/>
                <w:tab w:val="left" w:pos="5529"/>
              </w:tabs>
              <w:spacing w:after="0"/>
              <w:jc w:val="both"/>
              <w:rPr>
                <w:rFonts w:ascii="Lato" w:hAnsi="Lato"/>
              </w:rPr>
            </w:pPr>
          </w:p>
          <w:p w14:paraId="79F90FD7" w14:textId="77777777" w:rsidR="00327FD4" w:rsidRPr="00100168" w:rsidRDefault="00327FD4" w:rsidP="00240F94">
            <w:pPr>
              <w:tabs>
                <w:tab w:val="left" w:pos="5245"/>
                <w:tab w:val="left" w:pos="5387"/>
                <w:tab w:val="left" w:pos="5529"/>
              </w:tabs>
              <w:spacing w:after="0"/>
              <w:jc w:val="both"/>
              <w:rPr>
                <w:rFonts w:ascii="Lato" w:hAnsi="Lato"/>
              </w:rPr>
            </w:pPr>
          </w:p>
          <w:p w14:paraId="62E1B2CC" w14:textId="77777777" w:rsidR="00327FD4" w:rsidRPr="00100168" w:rsidRDefault="00327FD4" w:rsidP="00240F94">
            <w:pPr>
              <w:tabs>
                <w:tab w:val="left" w:pos="5245"/>
                <w:tab w:val="left" w:pos="5387"/>
                <w:tab w:val="left" w:pos="5529"/>
              </w:tabs>
              <w:spacing w:after="0"/>
              <w:jc w:val="both"/>
              <w:rPr>
                <w:rFonts w:ascii="Lato" w:hAnsi="Lato"/>
              </w:rPr>
            </w:pPr>
          </w:p>
        </w:tc>
      </w:tr>
    </w:tbl>
    <w:p w14:paraId="02F29DD8" w14:textId="77777777" w:rsidR="00327FD4" w:rsidRPr="00100168" w:rsidRDefault="00327FD4" w:rsidP="00327FD4">
      <w:pPr>
        <w:tabs>
          <w:tab w:val="left" w:pos="5245"/>
          <w:tab w:val="left" w:pos="5387"/>
          <w:tab w:val="left" w:pos="5529"/>
        </w:tabs>
        <w:spacing w:line="240" w:lineRule="auto"/>
        <w:jc w:val="both"/>
        <w:rPr>
          <w:rFonts w:ascii="Lato" w:hAnsi="Lato"/>
          <w:b/>
          <w:bCs/>
        </w:rPr>
      </w:pPr>
    </w:p>
    <w:p w14:paraId="309E0A50" w14:textId="77777777" w:rsidR="00327FD4" w:rsidRPr="00100168" w:rsidRDefault="00327FD4" w:rsidP="00F77626">
      <w:pPr>
        <w:tabs>
          <w:tab w:val="left" w:pos="5245"/>
          <w:tab w:val="left" w:pos="5387"/>
          <w:tab w:val="left" w:pos="5529"/>
        </w:tabs>
        <w:spacing w:line="480" w:lineRule="auto"/>
        <w:jc w:val="both"/>
        <w:rPr>
          <w:rFonts w:ascii="Lato" w:hAnsi="Lato"/>
        </w:rPr>
      </w:pPr>
      <w:r w:rsidRPr="00100168">
        <w:rPr>
          <w:rFonts w:ascii="Lato" w:hAnsi="Lato"/>
        </w:rPr>
        <w:t>En consecuencia, con fundamento en lo que establecen los artículos 61, 66, 68 fracciones IX y XXVI, de la Ley Orgánica del Poder Judicial del Estado, 9 fracción XXXIV, y 84 fracción XVII del Reglamento del Consejo de la Judicatura del Estado, se determina:</w:t>
      </w:r>
    </w:p>
    <w:p w14:paraId="39FE644D" w14:textId="77777777" w:rsidR="00327FD4" w:rsidRPr="00100168" w:rsidRDefault="00327FD4" w:rsidP="00E67FDE">
      <w:pPr>
        <w:pStyle w:val="Prrafodelista"/>
        <w:numPr>
          <w:ilvl w:val="0"/>
          <w:numId w:val="42"/>
        </w:numPr>
        <w:tabs>
          <w:tab w:val="left" w:pos="5245"/>
          <w:tab w:val="left" w:pos="5387"/>
          <w:tab w:val="left" w:pos="5529"/>
        </w:tabs>
        <w:spacing w:line="480" w:lineRule="auto"/>
        <w:jc w:val="both"/>
        <w:rPr>
          <w:rFonts w:ascii="Lato" w:hAnsi="Lato" w:cstheme="minorHAnsi"/>
          <w:bdr w:val="none" w:sz="0" w:space="0" w:color="auto" w:frame="1"/>
        </w:rPr>
      </w:pPr>
      <w:r w:rsidRPr="00100168">
        <w:rPr>
          <w:rFonts w:ascii="Lato" w:hAnsi="Lato" w:cstheme="minorHAnsi"/>
          <w:bdr w:val="none" w:sz="0" w:space="0" w:color="auto" w:frame="1"/>
        </w:rPr>
        <w:t>Tomar conocimiento de los oficios y anexos de cuenta.</w:t>
      </w:r>
    </w:p>
    <w:p w14:paraId="6F5AA228" w14:textId="77777777" w:rsidR="00327FD4" w:rsidRPr="00100168" w:rsidRDefault="00327FD4" w:rsidP="00E67FDE">
      <w:pPr>
        <w:pStyle w:val="Prrafodelista"/>
        <w:numPr>
          <w:ilvl w:val="0"/>
          <w:numId w:val="42"/>
        </w:numPr>
        <w:tabs>
          <w:tab w:val="left" w:pos="5245"/>
          <w:tab w:val="left" w:pos="5387"/>
          <w:tab w:val="left" w:pos="5529"/>
        </w:tabs>
        <w:spacing w:line="480" w:lineRule="auto"/>
        <w:jc w:val="both"/>
        <w:rPr>
          <w:rFonts w:ascii="Lato" w:hAnsi="Lato" w:cstheme="minorHAnsi"/>
          <w:bdr w:val="none" w:sz="0" w:space="0" w:color="auto" w:frame="1"/>
        </w:rPr>
      </w:pPr>
      <w:r w:rsidRPr="00100168">
        <w:rPr>
          <w:rFonts w:ascii="Lato" w:hAnsi="Lato"/>
        </w:rPr>
        <w:t>Aprobar los acuerdos de conclusión de procedimientos de investigación de presunta responsabilidad administrativa citados.</w:t>
      </w:r>
    </w:p>
    <w:p w14:paraId="030BBD9D" w14:textId="77777777" w:rsidR="00327FD4" w:rsidRPr="00100168" w:rsidRDefault="00327FD4" w:rsidP="00E67FDE">
      <w:pPr>
        <w:pStyle w:val="Prrafodelista"/>
        <w:numPr>
          <w:ilvl w:val="0"/>
          <w:numId w:val="42"/>
        </w:numPr>
        <w:tabs>
          <w:tab w:val="left" w:pos="5245"/>
          <w:tab w:val="left" w:pos="5387"/>
          <w:tab w:val="left" w:pos="5529"/>
        </w:tabs>
        <w:spacing w:line="480" w:lineRule="auto"/>
        <w:jc w:val="both"/>
        <w:rPr>
          <w:rFonts w:ascii="Lato" w:hAnsi="Lato" w:cstheme="minorHAnsi"/>
          <w:bdr w:val="none" w:sz="0" w:space="0" w:color="auto" w:frame="1"/>
        </w:rPr>
      </w:pPr>
      <w:r w:rsidRPr="00100168">
        <w:rPr>
          <w:rFonts w:ascii="Lato" w:hAnsi="Lato" w:cs="Arial"/>
        </w:rPr>
        <w:t>En vía de devolución, remítanse dichos expedientes al Contralor del Poder Judicial del Estado, para los efectos legales conducentes.</w:t>
      </w:r>
    </w:p>
    <w:p w14:paraId="7475E4DB" w14:textId="033A3E1F" w:rsidR="00327FD4" w:rsidRPr="00100168" w:rsidRDefault="00327FD4" w:rsidP="00F77626">
      <w:pPr>
        <w:pStyle w:val="NormalWeb"/>
        <w:spacing w:before="0" w:beforeAutospacing="0" w:after="0" w:afterAutospacing="0" w:line="480" w:lineRule="auto"/>
        <w:jc w:val="both"/>
        <w:rPr>
          <w:rFonts w:ascii="Lato" w:hAnsi="Lato" w:cstheme="minorHAnsi"/>
        </w:rPr>
      </w:pPr>
      <w:r w:rsidRPr="00100168">
        <w:rPr>
          <w:rFonts w:ascii="Lato" w:hAnsi="Lato"/>
          <w:sz w:val="22"/>
          <w:szCs w:val="22"/>
        </w:rPr>
        <w:t>Comuníquese esta determinación al Contralor del Poder Judicial del Estado, para su conocimiento y efectos correspondientes.</w:t>
      </w:r>
      <w:r w:rsidR="00D10869" w:rsidRPr="00100168">
        <w:rPr>
          <w:rFonts w:ascii="Lato" w:hAnsi="Lato"/>
          <w:sz w:val="22"/>
          <w:szCs w:val="22"/>
        </w:rPr>
        <w:t xml:space="preserve"> </w:t>
      </w:r>
      <w:r w:rsidR="00D10869" w:rsidRPr="00100168">
        <w:rPr>
          <w:rFonts w:ascii="Lato" w:hAnsi="Lato" w:cstheme="minorHAnsi"/>
          <w:b/>
          <w:bCs/>
          <w:u w:val="single"/>
        </w:rPr>
        <w:t>APROBADO POR UNANIMIDAD DE VOTOS</w:t>
      </w:r>
      <w:r w:rsidR="00D10869" w:rsidRPr="00100168">
        <w:rPr>
          <w:rFonts w:ascii="Lato" w:hAnsi="Lato" w:cstheme="minorHAnsi"/>
        </w:rPr>
        <w:t>.</w:t>
      </w:r>
    </w:p>
    <w:p w14:paraId="6C7D054F" w14:textId="42390D78" w:rsidR="003A1E87" w:rsidRDefault="003A1E87" w:rsidP="003A1E87">
      <w:pPr>
        <w:tabs>
          <w:tab w:val="left" w:pos="142"/>
        </w:tabs>
        <w:spacing w:after="0" w:line="480" w:lineRule="auto"/>
        <w:jc w:val="both"/>
        <w:rPr>
          <w:rFonts w:ascii="Lato" w:hAnsi="Lato"/>
        </w:rPr>
      </w:pPr>
      <w:r w:rsidRPr="00100168">
        <w:rPr>
          <w:rFonts w:ascii="Lato" w:hAnsi="Lato"/>
          <w:b/>
          <w:bCs/>
        </w:rPr>
        <w:tab/>
      </w:r>
      <w:r w:rsidRPr="00100168">
        <w:rPr>
          <w:rFonts w:ascii="Lato" w:hAnsi="Lato"/>
          <w:b/>
          <w:bCs/>
        </w:rPr>
        <w:tab/>
        <w:t xml:space="preserve">ACUERDO XXVII/74/2025. Oficio número CJET/CA/123/2025, signado por la </w:t>
      </w:r>
      <w:proofErr w:type="gramStart"/>
      <w:r w:rsidRPr="00100168">
        <w:rPr>
          <w:rFonts w:ascii="Lato" w:hAnsi="Lato"/>
          <w:b/>
          <w:bCs/>
        </w:rPr>
        <w:t>Consejera</w:t>
      </w:r>
      <w:proofErr w:type="gramEnd"/>
      <w:r w:rsidRPr="00100168">
        <w:rPr>
          <w:rFonts w:ascii="Lato" w:hAnsi="Lato"/>
          <w:b/>
          <w:bCs/>
        </w:rPr>
        <w:t xml:space="preserve"> Violeta Fernández Vázquez, Presidenta de la Comisión de Administración del Consejo de la Judicatura del Estado, recibido el seis de agosto de dos mil veinticinco</w:t>
      </w:r>
      <w:r w:rsidR="00D171AD" w:rsidRPr="00100168">
        <w:rPr>
          <w:rFonts w:ascii="Lato" w:hAnsi="Lato"/>
          <w:b/>
          <w:bCs/>
        </w:rPr>
        <w:t xml:space="preserve">. </w:t>
      </w:r>
      <w:r w:rsidR="00D171AD" w:rsidRPr="00100168">
        <w:rPr>
          <w:rFonts w:ascii="Lato" w:hAnsi="Lato"/>
        </w:rPr>
        <w:t xml:space="preserve">- - - - - - - - - - - - - - - - - - - - - - - - - - - - - - - - - - -Dada cuenta con el oficio mediante el cual la </w:t>
      </w:r>
      <w:proofErr w:type="gramStart"/>
      <w:r w:rsidR="00D171AD" w:rsidRPr="00100168">
        <w:rPr>
          <w:rFonts w:ascii="Lato" w:hAnsi="Lato"/>
        </w:rPr>
        <w:t>Consejera</w:t>
      </w:r>
      <w:proofErr w:type="gramEnd"/>
      <w:r w:rsidR="00D171AD" w:rsidRPr="00100168">
        <w:rPr>
          <w:rFonts w:ascii="Lato" w:hAnsi="Lato"/>
        </w:rPr>
        <w:t xml:space="preserve"> Violeta Fernández Vázquez, Presidenta de la Comisión de Administración, remite un ejemplar del acta CA/23/2025, de la Comisión que preside, para conocimiento de este Órgano Colegiado. Al respecto, tomando en consideración que la Comisión de Administración en cumplimiento al acuerdo XIII/60/2025.3., analizó la</w:t>
      </w:r>
      <w:r w:rsidR="00BE7A91">
        <w:rPr>
          <w:rFonts w:ascii="Lato" w:hAnsi="Lato"/>
        </w:rPr>
        <w:t xml:space="preserve"> viabilidad de la</w:t>
      </w:r>
      <w:r w:rsidR="00D171AD" w:rsidRPr="00100168">
        <w:rPr>
          <w:rFonts w:ascii="Lato" w:hAnsi="Lato"/>
        </w:rPr>
        <w:t xml:space="preserve"> solicitud del servidor público relacionada con el reembolso de gasto médico, por las razones y argumentos jurídicos, concluyeron que</w:t>
      </w:r>
      <w:r w:rsidR="00F11FA4">
        <w:rPr>
          <w:rFonts w:ascii="Lato" w:hAnsi="Lato"/>
        </w:rPr>
        <w:t xml:space="preserve"> resulta improcedente el pago solicitado por el servidor público, por no apegarse a lo establecido en los lineamientos de salud vigentes; estudio con el que este Órgano Colegiado coincide</w:t>
      </w:r>
      <w:r w:rsidR="00BE7A91">
        <w:rPr>
          <w:rFonts w:ascii="Lato" w:hAnsi="Lato"/>
        </w:rPr>
        <w:t xml:space="preserve">. En consecuencia, </w:t>
      </w:r>
      <w:r w:rsidR="00F11FA4">
        <w:rPr>
          <w:rFonts w:ascii="Lato" w:hAnsi="Lato"/>
        </w:rPr>
        <w:t>con fundamento en lo que establece el artículo 61 de la Ley Orgánica del Poder Judicial del Estado, se determina:</w:t>
      </w:r>
    </w:p>
    <w:p w14:paraId="04149D13" w14:textId="3ED7ACB2" w:rsidR="00F11FA4" w:rsidRDefault="00F11FA4" w:rsidP="00F11FA4">
      <w:pPr>
        <w:pStyle w:val="Prrafodelista"/>
        <w:numPr>
          <w:ilvl w:val="0"/>
          <w:numId w:val="44"/>
        </w:numPr>
        <w:tabs>
          <w:tab w:val="left" w:pos="142"/>
        </w:tabs>
        <w:spacing w:after="0" w:line="480" w:lineRule="auto"/>
        <w:jc w:val="both"/>
        <w:rPr>
          <w:rFonts w:ascii="Lato" w:hAnsi="Lato"/>
        </w:rPr>
      </w:pPr>
      <w:r>
        <w:rPr>
          <w:rFonts w:ascii="Lato" w:hAnsi="Lato"/>
        </w:rPr>
        <w:t>Tomar conocimiento del oficio y anexos de cuenta.</w:t>
      </w:r>
    </w:p>
    <w:p w14:paraId="39563BB2" w14:textId="4BBF9BF4" w:rsidR="00F11FA4" w:rsidRDefault="00F11FA4" w:rsidP="00F11FA4">
      <w:pPr>
        <w:pStyle w:val="Prrafodelista"/>
        <w:numPr>
          <w:ilvl w:val="0"/>
          <w:numId w:val="44"/>
        </w:numPr>
        <w:tabs>
          <w:tab w:val="left" w:pos="142"/>
        </w:tabs>
        <w:spacing w:after="0" w:line="480" w:lineRule="auto"/>
        <w:jc w:val="both"/>
        <w:rPr>
          <w:rFonts w:ascii="Lato" w:hAnsi="Lato"/>
        </w:rPr>
      </w:pPr>
      <w:r>
        <w:rPr>
          <w:rFonts w:ascii="Lato" w:hAnsi="Lato"/>
        </w:rPr>
        <w:lastRenderedPageBreak/>
        <w:t>Por las razones expuestas se declara improcedente la solicitud del peticionario</w:t>
      </w:r>
      <w:r w:rsidR="00BE7A91">
        <w:rPr>
          <w:rFonts w:ascii="Lato" w:hAnsi="Lato"/>
        </w:rPr>
        <w:t>, relacionada con el reembolso de gasto médico.</w:t>
      </w:r>
    </w:p>
    <w:p w14:paraId="1C37B04D" w14:textId="50F03513" w:rsidR="00F11FA4" w:rsidRPr="00F11FA4" w:rsidRDefault="00F11FA4" w:rsidP="00BE7A91">
      <w:pPr>
        <w:tabs>
          <w:tab w:val="left" w:pos="142"/>
        </w:tabs>
        <w:spacing w:after="0" w:line="480" w:lineRule="auto"/>
        <w:jc w:val="both"/>
        <w:rPr>
          <w:rFonts w:ascii="Lato" w:hAnsi="Lato"/>
        </w:rPr>
      </w:pPr>
      <w:r>
        <w:rPr>
          <w:rFonts w:ascii="Lato" w:hAnsi="Lato"/>
        </w:rPr>
        <w:t xml:space="preserve">Comuníquese esta determinación al servidor público en su lugar de adscripción para su debido conocimiento, a través de la </w:t>
      </w:r>
      <w:proofErr w:type="spellStart"/>
      <w:r>
        <w:rPr>
          <w:rFonts w:ascii="Lato" w:hAnsi="Lato"/>
        </w:rPr>
        <w:t>Diligenciaria</w:t>
      </w:r>
      <w:proofErr w:type="spellEnd"/>
      <w:r>
        <w:rPr>
          <w:rFonts w:ascii="Lato" w:hAnsi="Lato"/>
        </w:rPr>
        <w:t xml:space="preserve"> adscrita a este Cuerpo Colegiado</w:t>
      </w:r>
      <w:r w:rsidR="00BE7A91">
        <w:rPr>
          <w:rFonts w:ascii="Lato" w:hAnsi="Lato"/>
        </w:rPr>
        <w:t xml:space="preserve"> y en vía de reiteración a la </w:t>
      </w:r>
      <w:proofErr w:type="gramStart"/>
      <w:r w:rsidR="00BE7A91">
        <w:rPr>
          <w:rFonts w:ascii="Lato" w:hAnsi="Lato"/>
        </w:rPr>
        <w:t>Consejera</w:t>
      </w:r>
      <w:proofErr w:type="gramEnd"/>
      <w:r w:rsidR="00BE7A91">
        <w:rPr>
          <w:rFonts w:ascii="Lato" w:hAnsi="Lato"/>
        </w:rPr>
        <w:t xml:space="preserve"> Violeta Fernández Vázquez</w:t>
      </w:r>
      <w:r>
        <w:rPr>
          <w:rFonts w:ascii="Lato" w:hAnsi="Lato"/>
        </w:rPr>
        <w:t xml:space="preserve">.  </w:t>
      </w:r>
      <w:r w:rsidRPr="00F11FA4">
        <w:rPr>
          <w:rFonts w:ascii="Lato" w:hAnsi="Lato"/>
          <w:b/>
          <w:bCs/>
          <w:u w:val="single"/>
        </w:rPr>
        <w:t>APROBADO POR UNANIMIDAD DE VOTOS.</w:t>
      </w:r>
    </w:p>
    <w:p w14:paraId="601392BD" w14:textId="4FEB10F7" w:rsidR="00F11FA4" w:rsidRDefault="003A1E87" w:rsidP="00BE7A91">
      <w:pPr>
        <w:tabs>
          <w:tab w:val="left" w:pos="142"/>
        </w:tabs>
        <w:spacing w:after="0" w:line="240" w:lineRule="auto"/>
        <w:jc w:val="both"/>
        <w:rPr>
          <w:rFonts w:ascii="Lato" w:hAnsi="Lato"/>
          <w:b/>
          <w:bCs/>
        </w:rPr>
      </w:pPr>
      <w:r w:rsidRPr="00100168">
        <w:rPr>
          <w:rFonts w:ascii="Lato" w:hAnsi="Lato"/>
          <w:b/>
          <w:bCs/>
        </w:rPr>
        <w:tab/>
      </w:r>
      <w:r w:rsidR="00BE7A91">
        <w:rPr>
          <w:rFonts w:ascii="Lato" w:hAnsi="Lato"/>
          <w:b/>
          <w:bCs/>
        </w:rPr>
        <w:tab/>
      </w:r>
      <w:r w:rsidRPr="00100168">
        <w:rPr>
          <w:rFonts w:ascii="Lato" w:hAnsi="Lato"/>
          <w:b/>
          <w:bCs/>
        </w:rPr>
        <w:tab/>
      </w:r>
    </w:p>
    <w:p w14:paraId="6750A0FD" w14:textId="05F5B7C6" w:rsidR="00DA21D8" w:rsidRDefault="00BE7A91" w:rsidP="003A1E87">
      <w:pPr>
        <w:tabs>
          <w:tab w:val="left" w:pos="142"/>
        </w:tabs>
        <w:spacing w:after="0" w:line="480" w:lineRule="auto"/>
        <w:jc w:val="both"/>
        <w:rPr>
          <w:rFonts w:ascii="Lato" w:hAnsi="Lato" w:cstheme="minorHAnsi"/>
        </w:rPr>
      </w:pPr>
      <w:r>
        <w:rPr>
          <w:rFonts w:ascii="Lato" w:hAnsi="Lato"/>
          <w:b/>
          <w:bCs/>
        </w:rPr>
        <w:tab/>
      </w:r>
      <w:r>
        <w:rPr>
          <w:rFonts w:ascii="Lato" w:hAnsi="Lato"/>
          <w:b/>
          <w:bCs/>
        </w:rPr>
        <w:tab/>
      </w:r>
      <w:r w:rsidR="003A1E87" w:rsidRPr="00100168">
        <w:rPr>
          <w:rFonts w:ascii="Lato" w:hAnsi="Lato"/>
          <w:b/>
          <w:bCs/>
        </w:rPr>
        <w:t xml:space="preserve">ACUERDO XXVIII/74/2025.  </w:t>
      </w:r>
      <w:r w:rsidR="00F11FA4">
        <w:rPr>
          <w:rFonts w:ascii="Lato" w:hAnsi="Lato" w:cstheme="minorHAnsi"/>
        </w:rPr>
        <w:t xml:space="preserve">Cuenta de la </w:t>
      </w:r>
      <w:proofErr w:type="gramStart"/>
      <w:r w:rsidR="00F11FA4">
        <w:rPr>
          <w:rFonts w:ascii="Lato" w:hAnsi="Lato" w:cstheme="minorHAnsi"/>
        </w:rPr>
        <w:t xml:space="preserve">Secretaria </w:t>
      </w:r>
      <w:r w:rsidR="00DA21D8">
        <w:rPr>
          <w:rFonts w:ascii="Lato" w:hAnsi="Lato" w:cstheme="minorHAnsi"/>
        </w:rPr>
        <w:t>E</w:t>
      </w:r>
      <w:r w:rsidR="00F11FA4">
        <w:rPr>
          <w:rFonts w:ascii="Lato" w:hAnsi="Lato" w:cstheme="minorHAnsi"/>
        </w:rPr>
        <w:t>jecutiva</w:t>
      </w:r>
      <w:proofErr w:type="gramEnd"/>
      <w:r w:rsidR="00F11FA4">
        <w:rPr>
          <w:rFonts w:ascii="Lato" w:hAnsi="Lato" w:cstheme="minorHAnsi"/>
        </w:rPr>
        <w:t xml:space="preserve"> </w:t>
      </w:r>
      <w:r w:rsidR="00DA21D8">
        <w:rPr>
          <w:rFonts w:ascii="Lato" w:hAnsi="Lato" w:cstheme="minorHAnsi"/>
        </w:rPr>
        <w:t xml:space="preserve">relacionada </w:t>
      </w:r>
      <w:r w:rsidR="00F11FA4">
        <w:rPr>
          <w:rFonts w:ascii="Lato" w:hAnsi="Lato" w:cstheme="minorHAnsi"/>
        </w:rPr>
        <w:t xml:space="preserve">con </w:t>
      </w:r>
      <w:r w:rsidR="00DA21D8">
        <w:rPr>
          <w:rFonts w:ascii="Lato" w:hAnsi="Lato" w:cstheme="minorHAnsi"/>
        </w:rPr>
        <w:t xml:space="preserve">tema de licencias médicas de las personas servidoras públicas </w:t>
      </w:r>
      <w:r w:rsidR="00CC7B7F">
        <w:rPr>
          <w:rFonts w:ascii="Lato" w:hAnsi="Lato" w:cstheme="minorHAnsi"/>
        </w:rPr>
        <w:t>d</w:t>
      </w:r>
      <w:r w:rsidR="00DA21D8">
        <w:rPr>
          <w:rFonts w:ascii="Lato" w:hAnsi="Lato" w:cstheme="minorHAnsi"/>
        </w:rPr>
        <w:t>el Poder Judicial.</w:t>
      </w:r>
      <w:r>
        <w:rPr>
          <w:rFonts w:ascii="Lato" w:hAnsi="Lato" w:cstheme="minorHAnsi"/>
        </w:rPr>
        <w:t xml:space="preserve"> - - - - - - - - - - - - - - - - - - - - - - - - - - - - - - - - - - - - - - - - - - - - -</w:t>
      </w:r>
    </w:p>
    <w:p w14:paraId="28CC7FBD" w14:textId="61D3A2C3" w:rsidR="004E749A" w:rsidRPr="00BE7A91" w:rsidRDefault="00DA21D8" w:rsidP="004E749A">
      <w:pPr>
        <w:tabs>
          <w:tab w:val="left" w:pos="142"/>
        </w:tabs>
        <w:spacing w:after="0" w:line="480" w:lineRule="auto"/>
        <w:jc w:val="both"/>
        <w:rPr>
          <w:rFonts w:ascii="Lato" w:hAnsi="Lato"/>
        </w:rPr>
      </w:pPr>
      <w:r>
        <w:rPr>
          <w:rFonts w:ascii="Lato" w:hAnsi="Lato" w:cstheme="minorHAnsi"/>
        </w:rPr>
        <w:t xml:space="preserve">Dada cuenta a este </w:t>
      </w:r>
      <w:r w:rsidR="00CC7B7F">
        <w:rPr>
          <w:rFonts w:ascii="Lato" w:hAnsi="Lato" w:cstheme="minorHAnsi"/>
        </w:rPr>
        <w:t>Ó</w:t>
      </w:r>
      <w:r>
        <w:rPr>
          <w:rFonts w:ascii="Lato" w:hAnsi="Lato" w:cstheme="minorHAnsi"/>
        </w:rPr>
        <w:t xml:space="preserve">rgano Colegiado con  </w:t>
      </w:r>
      <w:r w:rsidR="00F11FA4">
        <w:rPr>
          <w:rFonts w:ascii="Lato" w:hAnsi="Lato" w:cstheme="minorHAnsi"/>
        </w:rPr>
        <w:t>la</w:t>
      </w:r>
      <w:r>
        <w:rPr>
          <w:rFonts w:ascii="Lato" w:hAnsi="Lato" w:cstheme="minorHAnsi"/>
        </w:rPr>
        <w:t xml:space="preserve">s licencias médicas expedidas por el Jefe del Módulo Médico, advirtiendo la necesidad de tomar las medidas necesarias </w:t>
      </w:r>
      <w:r w:rsidR="00CC7B7F">
        <w:rPr>
          <w:rFonts w:ascii="Lato" w:hAnsi="Lato" w:cstheme="minorHAnsi"/>
        </w:rPr>
        <w:t xml:space="preserve">para </w:t>
      </w:r>
      <w:r>
        <w:rPr>
          <w:rFonts w:ascii="Lato" w:hAnsi="Lato" w:cstheme="minorHAnsi"/>
        </w:rPr>
        <w:t xml:space="preserve">informar a dicho titular, los casos de servidores públicos que concluirán su cargo el día treinta y uno de agosto del año en curso, específicamente de Juezas, </w:t>
      </w:r>
      <w:r w:rsidR="00CC7B7F">
        <w:rPr>
          <w:rFonts w:ascii="Lato" w:hAnsi="Lato" w:cstheme="minorHAnsi"/>
        </w:rPr>
        <w:t>J</w:t>
      </w:r>
      <w:r>
        <w:rPr>
          <w:rFonts w:ascii="Lato" w:hAnsi="Lato" w:cstheme="minorHAnsi"/>
        </w:rPr>
        <w:t xml:space="preserve">ueces y Magistrado </w:t>
      </w:r>
      <w:r w:rsidR="00F11FA4">
        <w:rPr>
          <w:rFonts w:ascii="Lato" w:hAnsi="Lato" w:cstheme="minorHAnsi"/>
        </w:rPr>
        <w:t>que no resultaron electos o declinaron su candidatura en el proceso Local Extraordinario 2025,</w:t>
      </w:r>
      <w:r>
        <w:rPr>
          <w:rFonts w:ascii="Lato" w:hAnsi="Lato" w:cstheme="minorHAnsi"/>
        </w:rPr>
        <w:t xml:space="preserve"> y por ende la conclusión de la prestación del servicio médico que otorga el Poder Judicial del Estado</w:t>
      </w:r>
      <w:r w:rsidR="0022499E">
        <w:rPr>
          <w:rFonts w:ascii="Lato" w:hAnsi="Lato" w:cstheme="minorHAnsi"/>
        </w:rPr>
        <w:t xml:space="preserve">; en consecuencia, </w:t>
      </w:r>
      <w:r>
        <w:rPr>
          <w:rFonts w:ascii="Lato" w:hAnsi="Lato" w:cstheme="minorHAnsi"/>
        </w:rPr>
        <w:t xml:space="preserve">con fundamento </w:t>
      </w:r>
      <w:r w:rsidR="0022499E">
        <w:rPr>
          <w:rFonts w:ascii="Lato" w:hAnsi="Lato" w:cstheme="minorHAnsi"/>
        </w:rPr>
        <w:t>en lo que establece el artículo 61 de la Ley Orgánica del Poder Judicial del Estado</w:t>
      </w:r>
      <w:r w:rsidR="004E749A">
        <w:rPr>
          <w:rFonts w:ascii="Lato" w:hAnsi="Lato" w:cstheme="minorHAnsi"/>
        </w:rPr>
        <w:t xml:space="preserve">; </w:t>
      </w:r>
      <w:r w:rsidR="00BE7A91">
        <w:rPr>
          <w:rFonts w:ascii="Lato" w:hAnsi="Lato" w:cstheme="minorHAnsi"/>
        </w:rPr>
        <w:t xml:space="preserve">y </w:t>
      </w:r>
      <w:r w:rsidR="004E749A">
        <w:rPr>
          <w:rFonts w:ascii="Lato" w:hAnsi="Lato" w:cstheme="minorHAnsi"/>
        </w:rPr>
        <w:t xml:space="preserve">9 inciso c) de los LINEAMIENTOS </w:t>
      </w:r>
      <w:r w:rsidR="004E749A" w:rsidRPr="00BE7A91">
        <w:rPr>
          <w:rFonts w:ascii="Lato" w:hAnsi="Lato"/>
        </w:rPr>
        <w:t>PARA EL OTORGAMIENTO DEL SERVICIO DE SALUD DEL PODER JUDICIAL DEL ESTADO DE TLAXCALA, se determina:</w:t>
      </w:r>
    </w:p>
    <w:p w14:paraId="5605FA3A" w14:textId="64EDBB3C" w:rsidR="00DA21D8" w:rsidRDefault="00DA21D8" w:rsidP="004E749A">
      <w:pPr>
        <w:pStyle w:val="Prrafodelista"/>
        <w:numPr>
          <w:ilvl w:val="0"/>
          <w:numId w:val="46"/>
        </w:numPr>
        <w:tabs>
          <w:tab w:val="left" w:pos="142"/>
        </w:tabs>
        <w:spacing w:after="0" w:line="480" w:lineRule="auto"/>
        <w:jc w:val="both"/>
        <w:rPr>
          <w:rFonts w:ascii="Lato" w:hAnsi="Lato" w:cstheme="minorHAnsi"/>
        </w:rPr>
      </w:pPr>
      <w:r w:rsidRPr="004E749A">
        <w:rPr>
          <w:rFonts w:ascii="Lato" w:hAnsi="Lato" w:cstheme="minorHAnsi"/>
        </w:rPr>
        <w:t>Tomar conocimiento de la cuenta.</w:t>
      </w:r>
    </w:p>
    <w:p w14:paraId="5763A255" w14:textId="1987C1BF" w:rsidR="00DA21D8" w:rsidRPr="004E749A" w:rsidRDefault="00DA21D8" w:rsidP="004E749A">
      <w:pPr>
        <w:pStyle w:val="Prrafodelista"/>
        <w:numPr>
          <w:ilvl w:val="0"/>
          <w:numId w:val="46"/>
        </w:numPr>
        <w:tabs>
          <w:tab w:val="left" w:pos="142"/>
        </w:tabs>
        <w:spacing w:after="0" w:line="480" w:lineRule="auto"/>
        <w:jc w:val="both"/>
        <w:rPr>
          <w:rFonts w:ascii="Lato" w:hAnsi="Lato" w:cstheme="minorHAnsi"/>
        </w:rPr>
      </w:pPr>
      <w:r w:rsidRPr="004E749A">
        <w:rPr>
          <w:rFonts w:ascii="Lato" w:hAnsi="Lato" w:cstheme="minorHAnsi"/>
        </w:rPr>
        <w:t xml:space="preserve">Instruir a la </w:t>
      </w:r>
      <w:proofErr w:type="gramStart"/>
      <w:r w:rsidRPr="004E749A">
        <w:rPr>
          <w:rFonts w:ascii="Lato" w:hAnsi="Lato" w:cstheme="minorHAnsi"/>
        </w:rPr>
        <w:t>Secretaria Ejecutiva</w:t>
      </w:r>
      <w:proofErr w:type="gramEnd"/>
      <w:r w:rsidRPr="004E749A">
        <w:rPr>
          <w:rFonts w:ascii="Lato" w:hAnsi="Lato" w:cstheme="minorHAnsi"/>
        </w:rPr>
        <w:t xml:space="preserve"> del Consejo de la Judicatura, remitir al Jefe del Módulo Médico, la relación de Juezas, Jueces y Magistrado que no resultaron electos o declinaron su candidatura en el proceso Local Extraordinario 2025, para los efectos legales correspondientes. </w:t>
      </w:r>
    </w:p>
    <w:p w14:paraId="42C5FDBF" w14:textId="45942114" w:rsidR="00DA21D8" w:rsidRDefault="00DA21D8" w:rsidP="00DA21D8">
      <w:pPr>
        <w:tabs>
          <w:tab w:val="left" w:pos="142"/>
        </w:tabs>
        <w:spacing w:after="0" w:line="480" w:lineRule="auto"/>
        <w:jc w:val="both"/>
        <w:rPr>
          <w:rFonts w:ascii="Lato" w:hAnsi="Lato" w:cstheme="minorHAnsi"/>
        </w:rPr>
      </w:pPr>
      <w:r>
        <w:rPr>
          <w:rFonts w:ascii="Lato" w:hAnsi="Lato" w:cstheme="minorHAnsi"/>
        </w:rPr>
        <w:t xml:space="preserve">Con copia de la relación en cita, comuníquese esta determinación al </w:t>
      </w:r>
      <w:proofErr w:type="gramStart"/>
      <w:r>
        <w:rPr>
          <w:rFonts w:ascii="Lato" w:hAnsi="Lato" w:cstheme="minorHAnsi"/>
        </w:rPr>
        <w:t>Jefe</w:t>
      </w:r>
      <w:proofErr w:type="gramEnd"/>
      <w:r>
        <w:rPr>
          <w:rFonts w:ascii="Lato" w:hAnsi="Lato" w:cstheme="minorHAnsi"/>
        </w:rPr>
        <w:t xml:space="preserve"> del Módulo Médico del Poder Judicial del Estado, para los efectos correspondientes.</w:t>
      </w:r>
      <w:r w:rsidR="009D7DA9">
        <w:rPr>
          <w:rFonts w:ascii="Lato" w:hAnsi="Lato" w:cstheme="minorHAnsi"/>
        </w:rPr>
        <w:t xml:space="preserve"> </w:t>
      </w:r>
      <w:r w:rsidR="009D7DA9" w:rsidRPr="002D11A6">
        <w:rPr>
          <w:rFonts w:ascii="Lato" w:hAnsi="Lato" w:cstheme="minorHAnsi"/>
          <w:b/>
          <w:bCs/>
          <w:u w:val="single"/>
        </w:rPr>
        <w:t>APROBADO POR UNANIMIDAD DE VOTOS</w:t>
      </w:r>
      <w:r w:rsidR="009D7DA9">
        <w:rPr>
          <w:rFonts w:ascii="Lato" w:hAnsi="Lato" w:cstheme="minorHAnsi"/>
        </w:rPr>
        <w:t>.</w:t>
      </w:r>
    </w:p>
    <w:p w14:paraId="78E37987" w14:textId="514F5432" w:rsidR="00CB7750" w:rsidRPr="00CB7750" w:rsidRDefault="00CB7750" w:rsidP="00CB7750">
      <w:pPr>
        <w:pStyle w:val="NormalWeb"/>
        <w:spacing w:before="0" w:beforeAutospacing="0" w:after="0" w:afterAutospacing="0" w:line="480" w:lineRule="auto"/>
        <w:ind w:firstLine="708"/>
        <w:jc w:val="both"/>
        <w:rPr>
          <w:rFonts w:ascii="Lato" w:hAnsi="Lato"/>
          <w:b/>
          <w:bCs/>
          <w:sz w:val="22"/>
          <w:szCs w:val="22"/>
        </w:rPr>
      </w:pPr>
      <w:bookmarkStart w:id="31" w:name="_Hlk206430951"/>
      <w:r w:rsidRPr="00CB7750">
        <w:rPr>
          <w:rFonts w:ascii="Lato" w:hAnsi="Lato"/>
          <w:b/>
          <w:bCs/>
          <w:sz w:val="22"/>
          <w:szCs w:val="22"/>
        </w:rPr>
        <w:t xml:space="preserve">ACUERDO XXIX/74/2025. Seguimiento al acuerdo XI/62/2025.5., mediante el cual se aprobó el organigrama del Centro Estatal de Justicia Alternativa. - - - - - - - - - - - - - - - - - - - - - - - - - - - - - - - - - - - - - - - - - - - - - - - - </w:t>
      </w:r>
    </w:p>
    <w:p w14:paraId="49BA321E" w14:textId="2B695BCD" w:rsidR="00CB7750" w:rsidRPr="00CB7750" w:rsidRDefault="00CB7750" w:rsidP="00CB7750">
      <w:pPr>
        <w:pStyle w:val="NormalWeb"/>
        <w:spacing w:before="0" w:beforeAutospacing="0" w:after="0" w:afterAutospacing="0" w:line="480" w:lineRule="auto"/>
        <w:jc w:val="both"/>
        <w:rPr>
          <w:rFonts w:ascii="Lato" w:hAnsi="Lato"/>
          <w:sz w:val="22"/>
          <w:szCs w:val="22"/>
        </w:rPr>
      </w:pPr>
      <w:r w:rsidRPr="00CB7750">
        <w:rPr>
          <w:rFonts w:ascii="Lato" w:hAnsi="Lato"/>
          <w:sz w:val="22"/>
          <w:szCs w:val="22"/>
        </w:rPr>
        <w:lastRenderedPageBreak/>
        <w:t>Dada cuenta con la aprobación del nuevo organigrama del Centro Estatal de Justicia Alternativa, así como con el dato estadístico que proporcionó el Director de Planeación, Estadística y Normatividad del Poder Judicial del Estado, del que se advierte el número de acuerdos reparatorios de los años dos mil veinticuatro y dos mil veinticinco, emitidos por el Centro Estatal de Justicia Alternativa; en ese sentido y tomando en consideración que en este momento, no se cuenta con recursos presupuestales para la contratación de facilitadores públicos certificados en materia penal y toda vez que el Director de dicho Centro</w:t>
      </w:r>
      <w:r w:rsidR="00631D66">
        <w:rPr>
          <w:rFonts w:ascii="Lato" w:hAnsi="Lato"/>
          <w:sz w:val="22"/>
          <w:szCs w:val="22"/>
        </w:rPr>
        <w:t xml:space="preserve"> Estatal</w:t>
      </w:r>
      <w:r w:rsidRPr="00CB7750">
        <w:rPr>
          <w:rFonts w:ascii="Lato" w:hAnsi="Lato"/>
          <w:sz w:val="22"/>
          <w:szCs w:val="22"/>
        </w:rPr>
        <w:t>, esta certificado en materia penal y dada la experiencia y conocimientos que tiene, con fundamento en lo dispuesto por los artículos 61 y 68 de la Ley Orgánica del Poder Judicial del Estado, este Órgano Colegiado determina:</w:t>
      </w:r>
    </w:p>
    <w:p w14:paraId="07218F54" w14:textId="77777777" w:rsidR="00CB7750" w:rsidRPr="00CB7750" w:rsidRDefault="00CB7750" w:rsidP="00CB7750">
      <w:pPr>
        <w:pStyle w:val="NormalWeb"/>
        <w:spacing w:line="480" w:lineRule="auto"/>
        <w:ind w:left="720"/>
        <w:jc w:val="both"/>
        <w:rPr>
          <w:rFonts w:ascii="Lato" w:hAnsi="Lato"/>
          <w:sz w:val="22"/>
          <w:szCs w:val="22"/>
        </w:rPr>
      </w:pPr>
      <w:r w:rsidRPr="00CB7750">
        <w:rPr>
          <w:rFonts w:ascii="Lato" w:hAnsi="Lato"/>
          <w:sz w:val="22"/>
          <w:szCs w:val="22"/>
        </w:rPr>
        <w:t xml:space="preserve">Instruir al </w:t>
      </w:r>
      <w:proofErr w:type="gramStart"/>
      <w:r w:rsidRPr="00CB7750">
        <w:rPr>
          <w:rFonts w:ascii="Lato" w:hAnsi="Lato"/>
          <w:sz w:val="22"/>
          <w:szCs w:val="22"/>
        </w:rPr>
        <w:t>Director</w:t>
      </w:r>
      <w:proofErr w:type="gramEnd"/>
      <w:r w:rsidRPr="00CB7750">
        <w:rPr>
          <w:rFonts w:ascii="Lato" w:hAnsi="Lato"/>
          <w:sz w:val="22"/>
          <w:szCs w:val="22"/>
        </w:rPr>
        <w:t xml:space="preserve"> del Centro Estatal de Justicia Alternativa, llevar a cabo acuerdos reparatorios en materia penal, hasta en tanto se certifiquen facilitadores en dicha materia.</w:t>
      </w:r>
    </w:p>
    <w:p w14:paraId="2D84489B" w14:textId="247E4D01" w:rsidR="00CB7750" w:rsidRPr="00CB7750" w:rsidRDefault="00CB7750" w:rsidP="00CB7750">
      <w:pPr>
        <w:pStyle w:val="NormalWeb"/>
        <w:spacing w:line="480" w:lineRule="auto"/>
        <w:jc w:val="both"/>
        <w:rPr>
          <w:rFonts w:ascii="Lato" w:hAnsi="Lato"/>
          <w:b/>
          <w:bCs/>
          <w:sz w:val="22"/>
          <w:szCs w:val="22"/>
          <w:u w:val="single"/>
        </w:rPr>
      </w:pPr>
      <w:r w:rsidRPr="00CB7750">
        <w:rPr>
          <w:rFonts w:ascii="Lato" w:hAnsi="Lato"/>
          <w:sz w:val="22"/>
          <w:szCs w:val="22"/>
        </w:rPr>
        <w:t xml:space="preserve">Comuníquese esta determinación al </w:t>
      </w:r>
      <w:proofErr w:type="gramStart"/>
      <w:r w:rsidRPr="00CB7750">
        <w:rPr>
          <w:rFonts w:ascii="Lato" w:hAnsi="Lato"/>
          <w:sz w:val="22"/>
          <w:szCs w:val="22"/>
        </w:rPr>
        <w:t>Director</w:t>
      </w:r>
      <w:proofErr w:type="gramEnd"/>
      <w:r w:rsidRPr="00CB7750">
        <w:rPr>
          <w:rFonts w:ascii="Lato" w:hAnsi="Lato"/>
          <w:sz w:val="22"/>
          <w:szCs w:val="22"/>
        </w:rPr>
        <w:t xml:space="preserve"> del Centro Estatal de Justicia Alternativa del Poder Judicial del Estado. </w:t>
      </w:r>
      <w:r w:rsidRPr="00CB7750">
        <w:rPr>
          <w:rFonts w:ascii="Lato" w:hAnsi="Lato"/>
          <w:b/>
          <w:bCs/>
          <w:sz w:val="22"/>
          <w:szCs w:val="22"/>
          <w:u w:val="single"/>
        </w:rPr>
        <w:t>APROBADO POR UNANIMIDAD DE VOTOS.</w:t>
      </w:r>
    </w:p>
    <w:bookmarkEnd w:id="31"/>
    <w:p w14:paraId="0F1E0164" w14:textId="77777777" w:rsidR="002D11A6" w:rsidRDefault="002D11A6" w:rsidP="00327FD4">
      <w:pPr>
        <w:spacing w:line="480" w:lineRule="auto"/>
        <w:jc w:val="both"/>
        <w:rPr>
          <w:rFonts w:ascii="Lato" w:hAnsi="Lato" w:cstheme="minorHAnsi"/>
          <w:bCs/>
        </w:rPr>
      </w:pPr>
    </w:p>
    <w:p w14:paraId="746E2E9D" w14:textId="335CEDDD" w:rsidR="004378A9" w:rsidRPr="00100168" w:rsidRDefault="004378A9" w:rsidP="00327FD4">
      <w:pPr>
        <w:spacing w:line="480" w:lineRule="auto"/>
        <w:jc w:val="both"/>
        <w:rPr>
          <w:rFonts w:ascii="Lato" w:hAnsi="Lato" w:cstheme="minorHAnsi"/>
        </w:rPr>
      </w:pPr>
      <w:r w:rsidRPr="00100168">
        <w:rPr>
          <w:rFonts w:ascii="Lato" w:hAnsi="Lato" w:cstheme="minorHAnsi"/>
          <w:bCs/>
        </w:rPr>
        <w:t>Al no haber otro asunto</w:t>
      </w:r>
      <w:r w:rsidRPr="00100168">
        <w:rPr>
          <w:rFonts w:ascii="Lato" w:hAnsi="Lato" w:cstheme="minorHAnsi"/>
        </w:rPr>
        <w:t xml:space="preserve"> que tratar y siendo las </w:t>
      </w:r>
      <w:r w:rsidR="003A1E87" w:rsidRPr="00100168">
        <w:rPr>
          <w:rFonts w:ascii="Lato" w:hAnsi="Lato" w:cstheme="minorHAnsi"/>
        </w:rPr>
        <w:t>dieciséis horas con treinta y un minutos</w:t>
      </w:r>
      <w:r w:rsidRPr="00100168">
        <w:rPr>
          <w:rFonts w:ascii="Lato" w:hAnsi="Lato" w:cstheme="minorHAnsi"/>
        </w:rPr>
        <w:t xml:space="preserve"> de esta fecha, se declara concluida esta sesión extraordinaria privada del Consejo de la Judicatura del Estado de Tlaxcala, levantándose la presente acta, que firman para constancia los que en ella intervinieron, así como la Licenciada </w:t>
      </w:r>
      <w:proofErr w:type="spellStart"/>
      <w:r w:rsidRPr="00100168">
        <w:rPr>
          <w:rFonts w:ascii="Lato" w:hAnsi="Lato" w:cstheme="minorHAnsi"/>
        </w:rPr>
        <w:t>Midory</w:t>
      </w:r>
      <w:proofErr w:type="spellEnd"/>
      <w:r w:rsidRPr="00100168">
        <w:rPr>
          <w:rFonts w:ascii="Lato" w:hAnsi="Lato" w:cstheme="minorHAnsi"/>
        </w:rPr>
        <w:t xml:space="preserve"> Castro Bañuelos, </w:t>
      </w:r>
      <w:proofErr w:type="gramStart"/>
      <w:r w:rsidRPr="00100168">
        <w:rPr>
          <w:rFonts w:ascii="Lato" w:hAnsi="Lato" w:cstheme="minorHAnsi"/>
        </w:rPr>
        <w:t>Secretaria Ejecutiva</w:t>
      </w:r>
      <w:proofErr w:type="gramEnd"/>
      <w:r w:rsidRPr="00100168">
        <w:rPr>
          <w:rFonts w:ascii="Lato" w:hAnsi="Lato" w:cstheme="minorHAnsi"/>
        </w:rPr>
        <w:t xml:space="preserve"> del Consejo de la Judicatura, quien da fe. </w:t>
      </w:r>
    </w:p>
    <w:p w14:paraId="41FF203E" w14:textId="77777777" w:rsidR="004378A9" w:rsidRDefault="004378A9" w:rsidP="00327FD4">
      <w:pPr>
        <w:tabs>
          <w:tab w:val="left" w:pos="5812"/>
        </w:tabs>
        <w:spacing w:after="0" w:line="240" w:lineRule="auto"/>
        <w:jc w:val="both"/>
        <w:rPr>
          <w:rFonts w:ascii="Lato" w:hAnsi="Lato"/>
          <w:b/>
        </w:rPr>
      </w:pPr>
    </w:p>
    <w:p w14:paraId="30114CC7" w14:textId="77777777" w:rsidR="00C61F31" w:rsidRDefault="00C61F31" w:rsidP="00327FD4">
      <w:pPr>
        <w:tabs>
          <w:tab w:val="left" w:pos="5812"/>
        </w:tabs>
        <w:spacing w:after="0" w:line="240" w:lineRule="auto"/>
        <w:jc w:val="both"/>
        <w:rPr>
          <w:rFonts w:ascii="Lato" w:hAnsi="Lato"/>
          <w:b/>
        </w:rPr>
      </w:pPr>
    </w:p>
    <w:p w14:paraId="0629EDC2" w14:textId="77777777" w:rsidR="00C61F31" w:rsidRDefault="00C61F31" w:rsidP="00327FD4">
      <w:pPr>
        <w:tabs>
          <w:tab w:val="left" w:pos="5812"/>
        </w:tabs>
        <w:spacing w:after="0" w:line="240" w:lineRule="auto"/>
        <w:jc w:val="both"/>
        <w:rPr>
          <w:rFonts w:ascii="Lato" w:hAnsi="Lato"/>
          <w:b/>
        </w:rPr>
      </w:pPr>
    </w:p>
    <w:p w14:paraId="4D0C8AF4" w14:textId="77777777" w:rsidR="00C61F31" w:rsidRDefault="00C61F31" w:rsidP="00327FD4">
      <w:pPr>
        <w:tabs>
          <w:tab w:val="left" w:pos="5812"/>
        </w:tabs>
        <w:spacing w:after="0" w:line="240" w:lineRule="auto"/>
        <w:jc w:val="both"/>
        <w:rPr>
          <w:rFonts w:ascii="Lato" w:hAnsi="Lato"/>
          <w:b/>
        </w:rPr>
      </w:pPr>
    </w:p>
    <w:p w14:paraId="0C015466" w14:textId="77777777" w:rsidR="00C61F31" w:rsidRPr="00100168" w:rsidRDefault="00C61F31" w:rsidP="00327FD4">
      <w:pPr>
        <w:tabs>
          <w:tab w:val="left" w:pos="5812"/>
        </w:tabs>
        <w:spacing w:after="0" w:line="240" w:lineRule="auto"/>
        <w:jc w:val="both"/>
        <w:rPr>
          <w:rFonts w:ascii="Lato" w:hAnsi="Lato"/>
          <w:b/>
        </w:rPr>
      </w:pPr>
    </w:p>
    <w:p w14:paraId="3DC52990" w14:textId="77777777" w:rsidR="00E6167E" w:rsidRDefault="00E6167E" w:rsidP="00327FD4">
      <w:pPr>
        <w:spacing w:after="0" w:line="480" w:lineRule="auto"/>
        <w:jc w:val="both"/>
        <w:rPr>
          <w:rFonts w:ascii="Lato" w:hAnsi="Lato"/>
          <w:b/>
          <w:bCs/>
        </w:rPr>
      </w:pPr>
    </w:p>
    <w:p w14:paraId="359997C5" w14:textId="19FD152F" w:rsidR="00E6167E" w:rsidRPr="00100168" w:rsidRDefault="00CB7750" w:rsidP="00CB7750">
      <w:pPr>
        <w:spacing w:after="0" w:line="240" w:lineRule="auto"/>
        <w:jc w:val="both"/>
        <w:rPr>
          <w:rFonts w:ascii="Lato" w:hAnsi="Lato"/>
          <w:b/>
          <w:bCs/>
        </w:rPr>
      </w:pPr>
      <w:r>
        <w:rPr>
          <w:rFonts w:ascii="Lato" w:hAnsi="Lato"/>
          <w:b/>
          <w:bCs/>
        </w:rPr>
        <w:lastRenderedPageBreak/>
        <w:t xml:space="preserve">CONTINUACIÓN DEL </w:t>
      </w:r>
      <w:r w:rsidRPr="00100168">
        <w:rPr>
          <w:rFonts w:ascii="Lato" w:hAnsi="Lato" w:cstheme="minorHAnsi"/>
          <w:b/>
        </w:rPr>
        <w:t>ACTA DE SESIÓN EXTRAORDINARIA PRIVADA DEL CONSEJO DE LA JUDICATURA DEL ESTADO DE TLAXCALA, CELEBRADA A LAS ONCE HORAS CON TREINTA MINUTOS DEL SEIS DE AGOSTO DE DOS MIL VEINTICINCO</w:t>
      </w:r>
      <w:r>
        <w:rPr>
          <w:rFonts w:ascii="Lato" w:hAnsi="Lato" w:cstheme="minorHAnsi"/>
          <w:b/>
        </w:rPr>
        <w:t>.</w:t>
      </w:r>
    </w:p>
    <w:p w14:paraId="6E0C2177" w14:textId="77777777" w:rsidR="004378A9" w:rsidRDefault="004378A9" w:rsidP="00327FD4">
      <w:pPr>
        <w:spacing w:after="0" w:line="240" w:lineRule="auto"/>
        <w:jc w:val="both"/>
        <w:rPr>
          <w:rFonts w:ascii="Lato" w:hAnsi="Lato"/>
          <w:b/>
          <w:bCs/>
        </w:rPr>
      </w:pPr>
    </w:p>
    <w:p w14:paraId="4C0BA6A2" w14:textId="77777777" w:rsidR="00CB7750" w:rsidRDefault="00CB7750" w:rsidP="00327FD4">
      <w:pPr>
        <w:spacing w:after="0" w:line="240" w:lineRule="auto"/>
        <w:jc w:val="both"/>
        <w:rPr>
          <w:rFonts w:ascii="Lato" w:hAnsi="Lato"/>
          <w:b/>
          <w:bCs/>
        </w:rPr>
      </w:pPr>
    </w:p>
    <w:p w14:paraId="24E33948" w14:textId="77777777" w:rsidR="00CB7750" w:rsidRDefault="00CB7750" w:rsidP="00327FD4">
      <w:pPr>
        <w:spacing w:after="0" w:line="240" w:lineRule="auto"/>
        <w:jc w:val="both"/>
        <w:rPr>
          <w:rFonts w:ascii="Lato" w:hAnsi="Lato"/>
          <w:b/>
          <w:bCs/>
        </w:rPr>
      </w:pPr>
    </w:p>
    <w:p w14:paraId="2FF0E97B" w14:textId="77777777" w:rsidR="00CB7750" w:rsidRDefault="00CB7750" w:rsidP="00327FD4">
      <w:pPr>
        <w:spacing w:after="0" w:line="240" w:lineRule="auto"/>
        <w:jc w:val="both"/>
        <w:rPr>
          <w:rFonts w:ascii="Lato" w:hAnsi="Lato"/>
          <w:b/>
          <w:bCs/>
        </w:rPr>
      </w:pPr>
    </w:p>
    <w:p w14:paraId="6FA51302" w14:textId="77777777" w:rsidR="00CB7750" w:rsidRDefault="00CB7750" w:rsidP="00327FD4">
      <w:pPr>
        <w:spacing w:after="0" w:line="240" w:lineRule="auto"/>
        <w:jc w:val="both"/>
        <w:rPr>
          <w:rFonts w:ascii="Lato" w:hAnsi="Lato"/>
          <w:b/>
          <w:bCs/>
        </w:rPr>
      </w:pPr>
    </w:p>
    <w:p w14:paraId="1901F079" w14:textId="77777777" w:rsidR="00CB7750" w:rsidRDefault="00CB7750" w:rsidP="00327FD4">
      <w:pPr>
        <w:spacing w:after="0" w:line="240" w:lineRule="auto"/>
        <w:jc w:val="both"/>
        <w:rPr>
          <w:rFonts w:ascii="Lato" w:hAnsi="Lato"/>
          <w:b/>
          <w:bCs/>
        </w:rPr>
      </w:pPr>
    </w:p>
    <w:p w14:paraId="2E97C088" w14:textId="77777777" w:rsidR="00C61F31" w:rsidRDefault="00C61F31" w:rsidP="00327FD4">
      <w:pPr>
        <w:spacing w:after="0" w:line="240" w:lineRule="auto"/>
        <w:jc w:val="both"/>
        <w:rPr>
          <w:rFonts w:ascii="Lato" w:hAnsi="Lato"/>
          <w:b/>
          <w:bCs/>
        </w:rPr>
      </w:pPr>
    </w:p>
    <w:p w14:paraId="3DFC692B" w14:textId="77777777" w:rsidR="00C61F31" w:rsidRDefault="00C61F31" w:rsidP="00327FD4">
      <w:pPr>
        <w:spacing w:after="0" w:line="240" w:lineRule="auto"/>
        <w:jc w:val="both"/>
        <w:rPr>
          <w:rFonts w:ascii="Lato" w:hAnsi="Lato"/>
          <w:b/>
          <w:bCs/>
        </w:rPr>
      </w:pPr>
    </w:p>
    <w:p w14:paraId="32588D3E" w14:textId="77777777" w:rsidR="00CB7750" w:rsidRPr="00100168" w:rsidRDefault="00CB7750" w:rsidP="00327FD4">
      <w:pPr>
        <w:spacing w:after="0" w:line="240" w:lineRule="auto"/>
        <w:jc w:val="both"/>
        <w:rPr>
          <w:rFonts w:ascii="Lato" w:hAnsi="Lato"/>
          <w:b/>
          <w:bCs/>
        </w:rPr>
      </w:pPr>
    </w:p>
    <w:p w14:paraId="626CB7D5" w14:textId="77777777" w:rsidR="004378A9" w:rsidRPr="00100168" w:rsidRDefault="004378A9" w:rsidP="00327FD4">
      <w:pPr>
        <w:framePr w:hSpace="141" w:wrap="around" w:vAnchor="text" w:hAnchor="margin" w:y="130"/>
        <w:tabs>
          <w:tab w:val="left" w:pos="5387"/>
          <w:tab w:val="left" w:pos="5954"/>
        </w:tabs>
        <w:spacing w:after="0" w:line="240" w:lineRule="auto"/>
        <w:jc w:val="center"/>
        <w:rPr>
          <w:rFonts w:ascii="Lato" w:hAnsi="Lato" w:cstheme="minorHAnsi"/>
        </w:rPr>
      </w:pPr>
      <w:r w:rsidRPr="00100168">
        <w:rPr>
          <w:rFonts w:ascii="Lato" w:hAnsi="Lato" w:cstheme="minorHAnsi"/>
        </w:rPr>
        <w:t>Magistrada Anel Bañuelos Meneses</w:t>
      </w:r>
    </w:p>
    <w:p w14:paraId="7FD54BE7" w14:textId="77777777" w:rsidR="004378A9" w:rsidRPr="00100168" w:rsidRDefault="004378A9" w:rsidP="00327FD4">
      <w:pPr>
        <w:framePr w:hSpace="141" w:wrap="around" w:vAnchor="text" w:hAnchor="margin" w:y="130"/>
        <w:tabs>
          <w:tab w:val="left" w:pos="5387"/>
          <w:tab w:val="left" w:pos="5954"/>
        </w:tabs>
        <w:spacing w:after="0" w:line="240" w:lineRule="auto"/>
        <w:jc w:val="center"/>
        <w:rPr>
          <w:rFonts w:ascii="Lato" w:hAnsi="Lato" w:cstheme="minorHAnsi"/>
        </w:rPr>
      </w:pPr>
      <w:r w:rsidRPr="00100168">
        <w:rPr>
          <w:rFonts w:ascii="Lato" w:hAnsi="Lato" w:cstheme="minorHAnsi"/>
        </w:rPr>
        <w:t>Presidenta del Tribunal Superior de Justicia</w:t>
      </w:r>
    </w:p>
    <w:p w14:paraId="34CDE1D7" w14:textId="77777777" w:rsidR="004378A9" w:rsidRDefault="004378A9" w:rsidP="00327FD4">
      <w:pPr>
        <w:pStyle w:val="NormalWeb"/>
        <w:tabs>
          <w:tab w:val="left" w:pos="5387"/>
        </w:tabs>
        <w:spacing w:before="0" w:beforeAutospacing="0" w:line="480" w:lineRule="auto"/>
        <w:jc w:val="center"/>
        <w:rPr>
          <w:rFonts w:ascii="Lato" w:hAnsi="Lato" w:cstheme="minorHAnsi"/>
          <w:sz w:val="22"/>
          <w:szCs w:val="22"/>
        </w:rPr>
      </w:pPr>
      <w:r w:rsidRPr="00100168">
        <w:rPr>
          <w:rFonts w:ascii="Lato" w:hAnsi="Lato" w:cstheme="minorHAnsi"/>
          <w:sz w:val="22"/>
          <w:szCs w:val="22"/>
        </w:rPr>
        <w:t>y del Consejo de la Judicatura del Estado de Tlaxcala</w:t>
      </w:r>
    </w:p>
    <w:tbl>
      <w:tblPr>
        <w:tblpPr w:leftFromText="141" w:rightFromText="141" w:vertAnchor="text" w:horzAnchor="page" w:tblpX="1183" w:tblpY="640"/>
        <w:tblW w:w="7513" w:type="dxa"/>
        <w:tblLook w:val="04A0" w:firstRow="1" w:lastRow="0" w:firstColumn="1" w:lastColumn="0" w:noHBand="0" w:noVBand="1"/>
      </w:tblPr>
      <w:tblGrid>
        <w:gridCol w:w="3544"/>
        <w:gridCol w:w="284"/>
        <w:gridCol w:w="3685"/>
      </w:tblGrid>
      <w:tr w:rsidR="00CB7750" w:rsidRPr="00100168" w14:paraId="5FF1ABB2" w14:textId="77777777" w:rsidTr="00CB7750">
        <w:trPr>
          <w:trHeight w:val="317"/>
        </w:trPr>
        <w:tc>
          <w:tcPr>
            <w:tcW w:w="3544" w:type="dxa"/>
          </w:tcPr>
          <w:p w14:paraId="3570148A" w14:textId="77777777" w:rsidR="00CB7750" w:rsidRPr="00100168" w:rsidRDefault="00CB7750" w:rsidP="00CB7750">
            <w:pPr>
              <w:tabs>
                <w:tab w:val="left" w:pos="5387"/>
                <w:tab w:val="left" w:pos="5954"/>
              </w:tabs>
              <w:spacing w:after="0" w:line="240" w:lineRule="auto"/>
              <w:jc w:val="center"/>
              <w:rPr>
                <w:rFonts w:ascii="Lato" w:hAnsi="Lato"/>
                <w:b/>
                <w:bCs/>
              </w:rPr>
            </w:pPr>
          </w:p>
          <w:p w14:paraId="27D0BAF7" w14:textId="77777777" w:rsidR="00CB7750" w:rsidRPr="00100168" w:rsidRDefault="00CB7750" w:rsidP="00CB7750">
            <w:pPr>
              <w:tabs>
                <w:tab w:val="left" w:pos="142"/>
                <w:tab w:val="left" w:pos="5387"/>
                <w:tab w:val="left" w:pos="5954"/>
              </w:tabs>
              <w:spacing w:after="0" w:line="240" w:lineRule="auto"/>
              <w:jc w:val="center"/>
              <w:rPr>
                <w:rFonts w:ascii="Lato" w:hAnsi="Lato"/>
                <w:b/>
                <w:bCs/>
              </w:rPr>
            </w:pPr>
          </w:p>
          <w:p w14:paraId="0DA15E7D" w14:textId="77777777" w:rsidR="00CB7750" w:rsidRPr="00100168" w:rsidRDefault="00CB7750" w:rsidP="00CB7750">
            <w:pPr>
              <w:tabs>
                <w:tab w:val="left" w:pos="142"/>
                <w:tab w:val="left" w:pos="5387"/>
                <w:tab w:val="left" w:pos="5954"/>
              </w:tabs>
              <w:spacing w:after="0" w:line="240" w:lineRule="auto"/>
              <w:jc w:val="center"/>
              <w:rPr>
                <w:rFonts w:ascii="Lato" w:hAnsi="Lato" w:cstheme="minorHAnsi"/>
              </w:rPr>
            </w:pPr>
            <w:r w:rsidRPr="00100168">
              <w:rPr>
                <w:rFonts w:ascii="Lato" w:hAnsi="Lato" w:cstheme="minorHAnsi"/>
              </w:rPr>
              <w:t xml:space="preserve">Mtro. Germán Mendoza </w:t>
            </w:r>
            <w:proofErr w:type="spellStart"/>
            <w:r w:rsidRPr="00100168">
              <w:rPr>
                <w:rFonts w:ascii="Lato" w:hAnsi="Lato" w:cstheme="minorHAnsi"/>
              </w:rPr>
              <w:t>Papalotzi</w:t>
            </w:r>
            <w:proofErr w:type="spellEnd"/>
            <w:r w:rsidRPr="00100168">
              <w:rPr>
                <w:rFonts w:ascii="Lato" w:hAnsi="Lato" w:cstheme="minorHAnsi"/>
              </w:rPr>
              <w:t xml:space="preserve"> </w:t>
            </w:r>
          </w:p>
          <w:p w14:paraId="02B2A334" w14:textId="77777777" w:rsidR="00CB7750" w:rsidRPr="00100168" w:rsidRDefault="00CB7750" w:rsidP="00CB7750">
            <w:pPr>
              <w:tabs>
                <w:tab w:val="left" w:pos="142"/>
                <w:tab w:val="left" w:pos="5387"/>
                <w:tab w:val="left" w:pos="5954"/>
              </w:tabs>
              <w:spacing w:after="0" w:line="240" w:lineRule="auto"/>
              <w:jc w:val="center"/>
              <w:rPr>
                <w:rFonts w:ascii="Lato" w:hAnsi="Lato" w:cstheme="minorHAnsi"/>
              </w:rPr>
            </w:pPr>
            <w:r w:rsidRPr="00100168">
              <w:rPr>
                <w:rFonts w:ascii="Lato" w:hAnsi="Lato" w:cstheme="minorHAnsi"/>
              </w:rPr>
              <w:t>Integrante del Consejo de la Judicatura del Estado de Tlaxcala</w:t>
            </w:r>
          </w:p>
        </w:tc>
        <w:tc>
          <w:tcPr>
            <w:tcW w:w="284" w:type="dxa"/>
          </w:tcPr>
          <w:p w14:paraId="1A2BA170" w14:textId="77777777" w:rsidR="00CB7750" w:rsidRPr="00100168" w:rsidRDefault="00CB7750" w:rsidP="00CB7750">
            <w:pPr>
              <w:tabs>
                <w:tab w:val="left" w:pos="142"/>
                <w:tab w:val="left" w:pos="5387"/>
                <w:tab w:val="left" w:pos="5954"/>
              </w:tabs>
              <w:spacing w:after="0" w:line="240" w:lineRule="auto"/>
              <w:jc w:val="both"/>
              <w:rPr>
                <w:rFonts w:ascii="Lato" w:hAnsi="Lato" w:cstheme="minorHAnsi"/>
              </w:rPr>
            </w:pPr>
          </w:p>
          <w:p w14:paraId="16DD0B3A" w14:textId="77777777" w:rsidR="00CB7750" w:rsidRPr="00100168" w:rsidRDefault="00CB7750" w:rsidP="00CB7750">
            <w:pPr>
              <w:tabs>
                <w:tab w:val="left" w:pos="142"/>
                <w:tab w:val="left" w:pos="5387"/>
                <w:tab w:val="left" w:pos="5954"/>
              </w:tabs>
              <w:spacing w:after="0" w:line="240" w:lineRule="auto"/>
              <w:jc w:val="both"/>
              <w:rPr>
                <w:rFonts w:ascii="Lato" w:hAnsi="Lato" w:cstheme="minorHAnsi"/>
              </w:rPr>
            </w:pPr>
          </w:p>
          <w:p w14:paraId="390469C4" w14:textId="77777777" w:rsidR="00CB7750" w:rsidRPr="00100168" w:rsidRDefault="00CB7750" w:rsidP="00CB7750">
            <w:pPr>
              <w:tabs>
                <w:tab w:val="left" w:pos="142"/>
                <w:tab w:val="left" w:pos="5387"/>
                <w:tab w:val="left" w:pos="5954"/>
              </w:tabs>
              <w:spacing w:after="0" w:line="240" w:lineRule="auto"/>
              <w:jc w:val="both"/>
              <w:rPr>
                <w:rFonts w:ascii="Lato" w:hAnsi="Lato" w:cstheme="minorHAnsi"/>
              </w:rPr>
            </w:pPr>
          </w:p>
          <w:p w14:paraId="795A58CB" w14:textId="77777777" w:rsidR="00CB7750" w:rsidRPr="00100168" w:rsidRDefault="00CB7750" w:rsidP="00CB7750">
            <w:pPr>
              <w:tabs>
                <w:tab w:val="left" w:pos="142"/>
                <w:tab w:val="left" w:pos="5387"/>
                <w:tab w:val="left" w:pos="5954"/>
              </w:tabs>
              <w:spacing w:after="0" w:line="240" w:lineRule="auto"/>
              <w:jc w:val="both"/>
              <w:rPr>
                <w:rFonts w:ascii="Lato" w:hAnsi="Lato" w:cstheme="minorHAnsi"/>
              </w:rPr>
            </w:pPr>
          </w:p>
          <w:p w14:paraId="1A0D66B9" w14:textId="77777777" w:rsidR="00CB7750" w:rsidRPr="00100168" w:rsidRDefault="00CB7750" w:rsidP="00CB7750">
            <w:pPr>
              <w:tabs>
                <w:tab w:val="left" w:pos="142"/>
                <w:tab w:val="left" w:pos="5387"/>
                <w:tab w:val="left" w:pos="5954"/>
              </w:tabs>
              <w:spacing w:after="0" w:line="240" w:lineRule="auto"/>
              <w:jc w:val="both"/>
              <w:rPr>
                <w:rFonts w:ascii="Lato" w:hAnsi="Lato" w:cstheme="minorHAnsi"/>
              </w:rPr>
            </w:pPr>
          </w:p>
          <w:p w14:paraId="0F2A8E2B" w14:textId="77777777" w:rsidR="00CB7750" w:rsidRPr="00100168" w:rsidRDefault="00CB7750" w:rsidP="00CB7750">
            <w:pPr>
              <w:tabs>
                <w:tab w:val="left" w:pos="142"/>
                <w:tab w:val="left" w:pos="5387"/>
                <w:tab w:val="left" w:pos="5954"/>
              </w:tabs>
              <w:spacing w:after="0" w:line="240" w:lineRule="auto"/>
              <w:jc w:val="both"/>
              <w:rPr>
                <w:rFonts w:ascii="Lato" w:hAnsi="Lato" w:cstheme="minorHAnsi"/>
              </w:rPr>
            </w:pPr>
          </w:p>
          <w:p w14:paraId="6E9CBB9E" w14:textId="77777777" w:rsidR="00CB7750" w:rsidRPr="00100168" w:rsidRDefault="00CB7750" w:rsidP="00CB7750">
            <w:pPr>
              <w:tabs>
                <w:tab w:val="left" w:pos="142"/>
                <w:tab w:val="left" w:pos="5387"/>
                <w:tab w:val="left" w:pos="5954"/>
              </w:tabs>
              <w:spacing w:after="0" w:line="240" w:lineRule="auto"/>
              <w:jc w:val="both"/>
              <w:rPr>
                <w:rFonts w:ascii="Lato" w:hAnsi="Lato" w:cstheme="minorHAnsi"/>
              </w:rPr>
            </w:pPr>
          </w:p>
        </w:tc>
        <w:tc>
          <w:tcPr>
            <w:tcW w:w="3685" w:type="dxa"/>
          </w:tcPr>
          <w:p w14:paraId="0DD69EDA" w14:textId="77777777" w:rsidR="00CB7750" w:rsidRPr="00100168" w:rsidRDefault="00CB7750" w:rsidP="00CB7750">
            <w:pPr>
              <w:tabs>
                <w:tab w:val="left" w:pos="5387"/>
                <w:tab w:val="left" w:pos="5954"/>
              </w:tabs>
              <w:spacing w:after="0" w:line="240" w:lineRule="auto"/>
              <w:ind w:left="-111"/>
              <w:jc w:val="center"/>
              <w:rPr>
                <w:rFonts w:ascii="Lato" w:hAnsi="Lato" w:cstheme="minorHAnsi"/>
              </w:rPr>
            </w:pPr>
          </w:p>
          <w:p w14:paraId="7D98CDCF" w14:textId="77777777" w:rsidR="00CB7750" w:rsidRPr="00100168" w:rsidRDefault="00CB7750" w:rsidP="00CB7750">
            <w:pPr>
              <w:tabs>
                <w:tab w:val="left" w:pos="5387"/>
                <w:tab w:val="left" w:pos="5954"/>
              </w:tabs>
              <w:spacing w:after="0" w:line="240" w:lineRule="auto"/>
              <w:ind w:left="-111"/>
              <w:jc w:val="center"/>
              <w:rPr>
                <w:rFonts w:ascii="Lato" w:hAnsi="Lato" w:cstheme="minorHAnsi"/>
              </w:rPr>
            </w:pPr>
          </w:p>
          <w:p w14:paraId="6A1C7C60" w14:textId="77777777" w:rsidR="00CB7750" w:rsidRPr="00100168" w:rsidRDefault="00CB7750" w:rsidP="00CB7750">
            <w:pPr>
              <w:tabs>
                <w:tab w:val="left" w:pos="5387"/>
                <w:tab w:val="left" w:pos="5954"/>
              </w:tabs>
              <w:spacing w:after="0" w:line="240" w:lineRule="auto"/>
              <w:ind w:left="-111"/>
              <w:jc w:val="center"/>
              <w:rPr>
                <w:rFonts w:ascii="Lato" w:hAnsi="Lato" w:cstheme="minorHAnsi"/>
              </w:rPr>
            </w:pPr>
            <w:r w:rsidRPr="00100168">
              <w:rPr>
                <w:rFonts w:ascii="Lato" w:hAnsi="Lato" w:cstheme="minorHAnsi"/>
              </w:rPr>
              <w:t>Lcda. Violeta Fernández Vázquez</w:t>
            </w:r>
          </w:p>
          <w:p w14:paraId="61DC6A94" w14:textId="77777777" w:rsidR="00CB7750" w:rsidRPr="00100168" w:rsidRDefault="00CB7750" w:rsidP="00CB7750">
            <w:pPr>
              <w:tabs>
                <w:tab w:val="left" w:pos="5387"/>
                <w:tab w:val="left" w:pos="5954"/>
              </w:tabs>
              <w:spacing w:after="0" w:line="240" w:lineRule="auto"/>
              <w:ind w:left="-111"/>
              <w:jc w:val="center"/>
              <w:rPr>
                <w:rFonts w:ascii="Lato" w:hAnsi="Lato" w:cstheme="minorHAnsi"/>
              </w:rPr>
            </w:pPr>
            <w:r w:rsidRPr="00100168">
              <w:rPr>
                <w:rFonts w:ascii="Lato" w:hAnsi="Lato" w:cstheme="minorHAnsi"/>
              </w:rPr>
              <w:t>Integrante del Consejo de la Judicatura del Estado de Tlaxcala</w:t>
            </w:r>
          </w:p>
        </w:tc>
      </w:tr>
    </w:tbl>
    <w:p w14:paraId="6AAF51A5" w14:textId="77777777" w:rsidR="00CB7750" w:rsidRDefault="00CB7750" w:rsidP="00327FD4">
      <w:pPr>
        <w:pStyle w:val="NormalWeb"/>
        <w:tabs>
          <w:tab w:val="left" w:pos="5387"/>
        </w:tabs>
        <w:spacing w:before="0" w:beforeAutospacing="0" w:line="480" w:lineRule="auto"/>
        <w:jc w:val="center"/>
        <w:rPr>
          <w:rFonts w:ascii="Lato" w:hAnsi="Lato" w:cstheme="minorHAnsi"/>
          <w:sz w:val="22"/>
          <w:szCs w:val="22"/>
        </w:rPr>
      </w:pPr>
    </w:p>
    <w:p w14:paraId="71D9E662" w14:textId="77777777" w:rsidR="00FD431C" w:rsidRPr="00100168" w:rsidRDefault="00FD431C" w:rsidP="00327FD4">
      <w:pPr>
        <w:pStyle w:val="NormalWeb"/>
        <w:tabs>
          <w:tab w:val="left" w:pos="5387"/>
        </w:tabs>
        <w:spacing w:before="0" w:beforeAutospacing="0"/>
        <w:jc w:val="both"/>
        <w:rPr>
          <w:rFonts w:ascii="Lato" w:hAnsi="Lato" w:cstheme="minorHAnsi"/>
          <w:b/>
          <w:bCs/>
        </w:rPr>
      </w:pPr>
    </w:p>
    <w:tbl>
      <w:tblPr>
        <w:tblpPr w:leftFromText="141" w:rightFromText="141" w:vertAnchor="text" w:horzAnchor="margin" w:tblpY="377"/>
        <w:tblW w:w="7655" w:type="dxa"/>
        <w:tblLook w:val="04A0" w:firstRow="1" w:lastRow="0" w:firstColumn="1" w:lastColumn="0" w:noHBand="0" w:noVBand="1"/>
      </w:tblPr>
      <w:tblGrid>
        <w:gridCol w:w="3544"/>
        <w:gridCol w:w="284"/>
        <w:gridCol w:w="3827"/>
      </w:tblGrid>
      <w:tr w:rsidR="00100168" w:rsidRPr="00100168" w14:paraId="0A038190" w14:textId="77777777" w:rsidTr="00FD431C">
        <w:trPr>
          <w:trHeight w:val="317"/>
        </w:trPr>
        <w:tc>
          <w:tcPr>
            <w:tcW w:w="3544" w:type="dxa"/>
          </w:tcPr>
          <w:p w14:paraId="527DD91C" w14:textId="77777777" w:rsidR="00FD431C" w:rsidRPr="00100168" w:rsidRDefault="00FD431C" w:rsidP="00FD431C">
            <w:pPr>
              <w:tabs>
                <w:tab w:val="left" w:pos="142"/>
                <w:tab w:val="left" w:pos="5387"/>
                <w:tab w:val="left" w:pos="5954"/>
              </w:tabs>
              <w:spacing w:after="0" w:line="240" w:lineRule="auto"/>
              <w:jc w:val="center"/>
              <w:rPr>
                <w:rFonts w:ascii="Lato" w:hAnsi="Lato" w:cstheme="minorHAnsi"/>
              </w:rPr>
            </w:pPr>
            <w:r w:rsidRPr="00100168">
              <w:rPr>
                <w:rFonts w:ascii="Lato" w:hAnsi="Lato" w:cstheme="minorHAnsi"/>
              </w:rPr>
              <w:t xml:space="preserve">Lcda. Alejandra </w:t>
            </w:r>
            <w:proofErr w:type="spellStart"/>
            <w:r w:rsidRPr="00100168">
              <w:rPr>
                <w:rFonts w:ascii="Lato" w:hAnsi="Lato" w:cstheme="minorHAnsi"/>
              </w:rPr>
              <w:t>Cósetl</w:t>
            </w:r>
            <w:proofErr w:type="spellEnd"/>
            <w:r w:rsidRPr="00100168">
              <w:rPr>
                <w:rFonts w:ascii="Lato" w:hAnsi="Lato" w:cstheme="minorHAnsi"/>
              </w:rPr>
              <w:t xml:space="preserve"> Flores</w:t>
            </w:r>
          </w:p>
          <w:p w14:paraId="40FEDF96" w14:textId="77777777" w:rsidR="00FD431C" w:rsidRPr="00100168" w:rsidRDefault="00FD431C" w:rsidP="00FD431C">
            <w:pPr>
              <w:tabs>
                <w:tab w:val="left" w:pos="142"/>
                <w:tab w:val="left" w:pos="5387"/>
                <w:tab w:val="left" w:pos="5954"/>
              </w:tabs>
              <w:spacing w:after="0" w:line="240" w:lineRule="auto"/>
              <w:jc w:val="center"/>
              <w:rPr>
                <w:rFonts w:ascii="Lato" w:hAnsi="Lato" w:cstheme="minorHAnsi"/>
              </w:rPr>
            </w:pPr>
            <w:r w:rsidRPr="00100168">
              <w:rPr>
                <w:rFonts w:ascii="Lato" w:hAnsi="Lato" w:cstheme="minorHAnsi"/>
              </w:rPr>
              <w:t>Integrante del Consejo de la Judicatura del Estado de Tlaxcala</w:t>
            </w:r>
          </w:p>
        </w:tc>
        <w:tc>
          <w:tcPr>
            <w:tcW w:w="284" w:type="dxa"/>
          </w:tcPr>
          <w:p w14:paraId="0CD46439" w14:textId="77777777" w:rsidR="00FD431C" w:rsidRPr="00100168" w:rsidRDefault="00FD431C" w:rsidP="00FD431C">
            <w:pPr>
              <w:tabs>
                <w:tab w:val="left" w:pos="142"/>
                <w:tab w:val="left" w:pos="5387"/>
                <w:tab w:val="left" w:pos="5954"/>
              </w:tabs>
              <w:spacing w:after="0" w:line="240" w:lineRule="auto"/>
              <w:jc w:val="both"/>
              <w:rPr>
                <w:rFonts w:ascii="Lato" w:hAnsi="Lato" w:cstheme="minorHAnsi"/>
              </w:rPr>
            </w:pPr>
          </w:p>
        </w:tc>
        <w:tc>
          <w:tcPr>
            <w:tcW w:w="3827" w:type="dxa"/>
          </w:tcPr>
          <w:p w14:paraId="4B15934E" w14:textId="77777777" w:rsidR="00FD431C" w:rsidRPr="00100168" w:rsidRDefault="00FD431C" w:rsidP="00FD431C">
            <w:pPr>
              <w:tabs>
                <w:tab w:val="left" w:pos="-107"/>
                <w:tab w:val="left" w:pos="5387"/>
                <w:tab w:val="left" w:pos="5954"/>
              </w:tabs>
              <w:spacing w:after="0" w:line="240" w:lineRule="auto"/>
              <w:ind w:left="-107"/>
              <w:jc w:val="center"/>
              <w:rPr>
                <w:rFonts w:ascii="Lato" w:hAnsi="Lato" w:cstheme="minorHAnsi"/>
              </w:rPr>
            </w:pPr>
            <w:r w:rsidRPr="00100168">
              <w:rPr>
                <w:rFonts w:ascii="Lato" w:hAnsi="Lato" w:cstheme="minorHAnsi"/>
              </w:rPr>
              <w:t>Lcdo. Miguel Sánchez Ramírez</w:t>
            </w:r>
          </w:p>
          <w:p w14:paraId="15C104CF" w14:textId="77777777" w:rsidR="00FD431C" w:rsidRPr="00100168" w:rsidRDefault="00FD431C" w:rsidP="00FD431C">
            <w:pPr>
              <w:tabs>
                <w:tab w:val="left" w:pos="-107"/>
                <w:tab w:val="left" w:pos="5387"/>
                <w:tab w:val="left" w:pos="5954"/>
              </w:tabs>
              <w:spacing w:after="0" w:line="240" w:lineRule="auto"/>
              <w:ind w:left="-107"/>
              <w:jc w:val="center"/>
              <w:rPr>
                <w:rFonts w:ascii="Lato" w:hAnsi="Lato" w:cstheme="minorHAnsi"/>
              </w:rPr>
            </w:pPr>
            <w:r w:rsidRPr="00100168">
              <w:rPr>
                <w:rFonts w:ascii="Lato" w:hAnsi="Lato" w:cstheme="minorHAnsi"/>
              </w:rPr>
              <w:t>Integrante del Consejo de la Judicatura del Estado de Tlaxcala</w:t>
            </w:r>
          </w:p>
          <w:p w14:paraId="28E23B23" w14:textId="77777777" w:rsidR="00FD431C" w:rsidRPr="00100168" w:rsidRDefault="00FD431C" w:rsidP="00FD431C">
            <w:pPr>
              <w:tabs>
                <w:tab w:val="left" w:pos="142"/>
                <w:tab w:val="left" w:pos="5387"/>
                <w:tab w:val="left" w:pos="5954"/>
              </w:tabs>
              <w:spacing w:after="0" w:line="240" w:lineRule="auto"/>
              <w:jc w:val="center"/>
              <w:rPr>
                <w:rFonts w:ascii="Lato" w:hAnsi="Lato" w:cstheme="minorHAnsi"/>
              </w:rPr>
            </w:pPr>
          </w:p>
        </w:tc>
      </w:tr>
    </w:tbl>
    <w:p w14:paraId="0F16EFE0" w14:textId="77777777" w:rsidR="004378A9" w:rsidRPr="00100168" w:rsidRDefault="004378A9" w:rsidP="00327FD4">
      <w:pPr>
        <w:pStyle w:val="NormalWeb"/>
        <w:tabs>
          <w:tab w:val="left" w:pos="5387"/>
        </w:tabs>
        <w:spacing w:before="0" w:beforeAutospacing="0"/>
        <w:jc w:val="both"/>
        <w:rPr>
          <w:rFonts w:ascii="Lato" w:hAnsi="Lato" w:cstheme="minorHAnsi"/>
          <w:b/>
          <w:bCs/>
          <w:sz w:val="22"/>
          <w:szCs w:val="22"/>
        </w:rPr>
      </w:pPr>
    </w:p>
    <w:tbl>
      <w:tblPr>
        <w:tblpPr w:leftFromText="141" w:rightFromText="141" w:vertAnchor="text" w:horzAnchor="margin" w:tblpY="1064"/>
        <w:tblW w:w="7655" w:type="dxa"/>
        <w:tblLook w:val="04A0" w:firstRow="1" w:lastRow="0" w:firstColumn="1" w:lastColumn="0" w:noHBand="0" w:noVBand="1"/>
      </w:tblPr>
      <w:tblGrid>
        <w:gridCol w:w="7655"/>
      </w:tblGrid>
      <w:tr w:rsidR="00E6167E" w:rsidRPr="00100168" w14:paraId="653965A8" w14:textId="77777777" w:rsidTr="00E6167E">
        <w:trPr>
          <w:trHeight w:val="317"/>
        </w:trPr>
        <w:tc>
          <w:tcPr>
            <w:tcW w:w="7655" w:type="dxa"/>
          </w:tcPr>
          <w:p w14:paraId="0030D891" w14:textId="77777777" w:rsidR="00E6167E" w:rsidRPr="00100168" w:rsidRDefault="00E6167E" w:rsidP="00E6167E">
            <w:pPr>
              <w:tabs>
                <w:tab w:val="left" w:pos="142"/>
                <w:tab w:val="left" w:pos="5387"/>
                <w:tab w:val="left" w:pos="5954"/>
              </w:tabs>
              <w:spacing w:after="0" w:line="240" w:lineRule="auto"/>
              <w:jc w:val="center"/>
              <w:rPr>
                <w:rFonts w:ascii="Lato" w:hAnsi="Lato" w:cstheme="minorHAnsi"/>
                <w:b/>
                <w:bCs/>
              </w:rPr>
            </w:pPr>
          </w:p>
          <w:p w14:paraId="23817090" w14:textId="77777777" w:rsidR="00C61F31" w:rsidRDefault="00C61F31" w:rsidP="00E6167E">
            <w:pPr>
              <w:tabs>
                <w:tab w:val="left" w:pos="142"/>
                <w:tab w:val="left" w:pos="5387"/>
                <w:tab w:val="left" w:pos="5954"/>
              </w:tabs>
              <w:spacing w:after="0" w:line="240" w:lineRule="auto"/>
              <w:jc w:val="center"/>
              <w:rPr>
                <w:rFonts w:ascii="Lato" w:hAnsi="Lato" w:cstheme="minorHAnsi"/>
                <w:b/>
                <w:bCs/>
              </w:rPr>
            </w:pPr>
          </w:p>
          <w:p w14:paraId="6CF0E3AD" w14:textId="05FF0578" w:rsidR="00E6167E" w:rsidRPr="00100168" w:rsidRDefault="00E6167E" w:rsidP="00E6167E">
            <w:pPr>
              <w:tabs>
                <w:tab w:val="left" w:pos="142"/>
                <w:tab w:val="left" w:pos="5387"/>
                <w:tab w:val="left" w:pos="5954"/>
              </w:tabs>
              <w:spacing w:after="0" w:line="240" w:lineRule="auto"/>
              <w:jc w:val="center"/>
              <w:rPr>
                <w:rFonts w:ascii="Lato" w:hAnsi="Lato" w:cstheme="minorHAnsi"/>
                <w:b/>
                <w:bCs/>
              </w:rPr>
            </w:pPr>
            <w:r w:rsidRPr="00100168">
              <w:rPr>
                <w:rFonts w:ascii="Lato" w:hAnsi="Lato" w:cstheme="minorHAnsi"/>
                <w:b/>
                <w:bCs/>
              </w:rPr>
              <w:t>DOY FE</w:t>
            </w:r>
          </w:p>
          <w:p w14:paraId="705B5C1B" w14:textId="77777777" w:rsidR="00E6167E" w:rsidRPr="00100168" w:rsidRDefault="00E6167E" w:rsidP="00E6167E">
            <w:pPr>
              <w:tabs>
                <w:tab w:val="left" w:pos="142"/>
                <w:tab w:val="left" w:pos="5387"/>
                <w:tab w:val="left" w:pos="5954"/>
              </w:tabs>
              <w:spacing w:after="0" w:line="240" w:lineRule="auto"/>
              <w:jc w:val="center"/>
              <w:rPr>
                <w:rFonts w:ascii="Lato" w:hAnsi="Lato" w:cstheme="minorHAnsi"/>
                <w:b/>
                <w:bCs/>
              </w:rPr>
            </w:pPr>
          </w:p>
          <w:p w14:paraId="7BE97490" w14:textId="77777777" w:rsidR="00E6167E" w:rsidRPr="00100168" w:rsidRDefault="00E6167E" w:rsidP="00E6167E">
            <w:pPr>
              <w:tabs>
                <w:tab w:val="left" w:pos="142"/>
                <w:tab w:val="left" w:pos="5387"/>
                <w:tab w:val="left" w:pos="5954"/>
              </w:tabs>
              <w:spacing w:after="0" w:line="240" w:lineRule="auto"/>
              <w:jc w:val="center"/>
              <w:rPr>
                <w:rFonts w:ascii="Lato" w:hAnsi="Lato" w:cstheme="minorHAnsi"/>
                <w:b/>
                <w:bCs/>
              </w:rPr>
            </w:pPr>
          </w:p>
          <w:p w14:paraId="4629A2C9" w14:textId="77777777" w:rsidR="00E6167E" w:rsidRPr="00100168" w:rsidRDefault="00E6167E" w:rsidP="00E6167E">
            <w:pPr>
              <w:tabs>
                <w:tab w:val="left" w:pos="142"/>
                <w:tab w:val="left" w:pos="5387"/>
                <w:tab w:val="left" w:pos="5954"/>
              </w:tabs>
              <w:spacing w:after="0" w:line="240" w:lineRule="auto"/>
              <w:jc w:val="center"/>
              <w:rPr>
                <w:rFonts w:ascii="Lato" w:hAnsi="Lato" w:cstheme="minorHAnsi"/>
              </w:rPr>
            </w:pPr>
          </w:p>
          <w:p w14:paraId="4656D734" w14:textId="77777777" w:rsidR="00E6167E" w:rsidRPr="00100168" w:rsidRDefault="00E6167E" w:rsidP="00E6167E">
            <w:pPr>
              <w:tabs>
                <w:tab w:val="left" w:pos="142"/>
                <w:tab w:val="left" w:pos="5387"/>
                <w:tab w:val="left" w:pos="5954"/>
              </w:tabs>
              <w:spacing w:after="0" w:line="240" w:lineRule="auto"/>
              <w:jc w:val="center"/>
              <w:rPr>
                <w:rFonts w:ascii="Lato" w:hAnsi="Lato" w:cstheme="minorHAnsi"/>
              </w:rPr>
            </w:pPr>
          </w:p>
          <w:p w14:paraId="0C8ACC19" w14:textId="77777777" w:rsidR="00E6167E" w:rsidRPr="00100168" w:rsidRDefault="00E6167E" w:rsidP="00E6167E">
            <w:pPr>
              <w:tabs>
                <w:tab w:val="left" w:pos="142"/>
                <w:tab w:val="left" w:pos="5387"/>
                <w:tab w:val="left" w:pos="5954"/>
              </w:tabs>
              <w:spacing w:after="0" w:line="240" w:lineRule="auto"/>
              <w:jc w:val="center"/>
              <w:rPr>
                <w:rFonts w:ascii="Lato" w:hAnsi="Lato" w:cstheme="minorHAnsi"/>
              </w:rPr>
            </w:pPr>
            <w:r w:rsidRPr="00100168">
              <w:rPr>
                <w:rFonts w:ascii="Lato" w:hAnsi="Lato" w:cstheme="minorHAnsi"/>
              </w:rPr>
              <w:t xml:space="preserve">Lcda. </w:t>
            </w:r>
            <w:proofErr w:type="spellStart"/>
            <w:r w:rsidRPr="00100168">
              <w:rPr>
                <w:rFonts w:ascii="Lato" w:hAnsi="Lato" w:cstheme="minorHAnsi"/>
              </w:rPr>
              <w:t>Midory</w:t>
            </w:r>
            <w:proofErr w:type="spellEnd"/>
            <w:r w:rsidRPr="00100168">
              <w:rPr>
                <w:rFonts w:ascii="Lato" w:hAnsi="Lato" w:cstheme="minorHAnsi"/>
              </w:rPr>
              <w:t xml:space="preserve"> Castro Bañuelos </w:t>
            </w:r>
          </w:p>
          <w:p w14:paraId="43C48544" w14:textId="77777777" w:rsidR="00E6167E" w:rsidRPr="00100168" w:rsidRDefault="00E6167E" w:rsidP="00E6167E">
            <w:pPr>
              <w:tabs>
                <w:tab w:val="left" w:pos="142"/>
                <w:tab w:val="left" w:pos="5387"/>
                <w:tab w:val="left" w:pos="5954"/>
              </w:tabs>
              <w:spacing w:after="0" w:line="240" w:lineRule="auto"/>
              <w:jc w:val="center"/>
              <w:rPr>
                <w:rFonts w:ascii="Lato" w:hAnsi="Lato" w:cstheme="minorHAnsi"/>
              </w:rPr>
            </w:pPr>
            <w:r w:rsidRPr="00100168">
              <w:rPr>
                <w:rFonts w:ascii="Lato" w:hAnsi="Lato" w:cstheme="minorHAnsi"/>
              </w:rPr>
              <w:t>Secretaria Ejecutiva del Consejo de la Judicatura del Estado de Tlaxcala.</w:t>
            </w:r>
          </w:p>
        </w:tc>
      </w:tr>
    </w:tbl>
    <w:p w14:paraId="2C70CE91" w14:textId="77777777" w:rsidR="004378A9" w:rsidRPr="00100168" w:rsidRDefault="004378A9" w:rsidP="00327FD4">
      <w:pPr>
        <w:tabs>
          <w:tab w:val="left" w:pos="5387"/>
        </w:tabs>
        <w:spacing w:after="0" w:line="240" w:lineRule="auto"/>
        <w:jc w:val="both"/>
        <w:rPr>
          <w:rFonts w:ascii="Lato" w:hAnsi="Lato"/>
        </w:rPr>
      </w:pPr>
    </w:p>
    <w:sectPr w:rsidR="004378A9" w:rsidRPr="00100168" w:rsidSect="00646D5D">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EB587" w14:textId="77777777" w:rsidR="0055299A" w:rsidRDefault="0055299A">
      <w:pPr>
        <w:spacing w:after="0" w:line="240" w:lineRule="auto"/>
      </w:pPr>
      <w:r>
        <w:separator/>
      </w:r>
    </w:p>
  </w:endnote>
  <w:endnote w:type="continuationSeparator" w:id="0">
    <w:p w14:paraId="37AE574C" w14:textId="77777777" w:rsidR="0055299A" w:rsidRDefault="0055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220774" w:rsidRDefault="00220774">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220774" w:rsidRDefault="002207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43C27" w14:textId="77777777" w:rsidR="0055299A" w:rsidRDefault="0055299A">
      <w:pPr>
        <w:spacing w:after="0" w:line="240" w:lineRule="auto"/>
      </w:pPr>
      <w:r>
        <w:separator/>
      </w:r>
    </w:p>
  </w:footnote>
  <w:footnote w:type="continuationSeparator" w:id="0">
    <w:p w14:paraId="57EFAD82" w14:textId="77777777" w:rsidR="0055299A" w:rsidRDefault="00552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735B5178" w:rsidR="00220774" w:rsidRPr="00066347" w:rsidRDefault="00220774"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32" w:name="_Hlk93306781"/>
        <w:bookmarkStart w:id="33" w:name="_Hlk93306782"/>
        <w:r w:rsidRPr="00066347">
          <w:rPr>
            <w:rFonts w:asciiTheme="minorHAnsi" w:hAnsiTheme="minorHAnsi" w:cstheme="minorHAnsi"/>
            <w:b/>
            <w:bCs/>
          </w:rPr>
          <w:t xml:space="preserve">ACTA NÚMERO: </w:t>
        </w:r>
        <w:r>
          <w:rPr>
            <w:rFonts w:asciiTheme="minorHAnsi" w:hAnsiTheme="minorHAnsi" w:cstheme="minorHAnsi"/>
            <w:b/>
            <w:bCs/>
          </w:rPr>
          <w:t>74</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220774" w:rsidRDefault="00220774"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220774" w:rsidRDefault="00220774"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32"/>
        <w:bookmarkEnd w:id="33"/>
        <w:r>
          <w:rPr>
            <w:rFonts w:asciiTheme="minorHAnsi" w:hAnsiTheme="minorHAnsi" w:cstheme="minorHAnsi"/>
            <w:b/>
            <w:bCs/>
          </w:rPr>
          <w:t>5</w:t>
        </w:r>
      </w:p>
      <w:p w14:paraId="5AA678A8" w14:textId="58AE09A3" w:rsidR="00220774" w:rsidRPr="00271A29" w:rsidRDefault="00220774"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2275"/>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2F5CCC"/>
    <w:multiLevelType w:val="hybridMultilevel"/>
    <w:tmpl w:val="A03222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694017"/>
    <w:multiLevelType w:val="hybridMultilevel"/>
    <w:tmpl w:val="0A1C52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D608B"/>
    <w:multiLevelType w:val="hybridMultilevel"/>
    <w:tmpl w:val="0BE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14FFC"/>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0F25029"/>
    <w:multiLevelType w:val="hybridMultilevel"/>
    <w:tmpl w:val="F50ED1BC"/>
    <w:lvl w:ilvl="0" w:tplc="080A000F">
      <w:start w:val="1"/>
      <w:numFmt w:val="decimal"/>
      <w:lvlText w:val="%1."/>
      <w:lvlJc w:val="left"/>
      <w:pPr>
        <w:ind w:left="775" w:hanging="360"/>
      </w:pPr>
    </w:lvl>
    <w:lvl w:ilvl="1" w:tplc="080A0019" w:tentative="1">
      <w:start w:val="1"/>
      <w:numFmt w:val="lowerLetter"/>
      <w:lvlText w:val="%2."/>
      <w:lvlJc w:val="left"/>
      <w:pPr>
        <w:ind w:left="1495" w:hanging="360"/>
      </w:pPr>
    </w:lvl>
    <w:lvl w:ilvl="2" w:tplc="080A001B" w:tentative="1">
      <w:start w:val="1"/>
      <w:numFmt w:val="lowerRoman"/>
      <w:lvlText w:val="%3."/>
      <w:lvlJc w:val="right"/>
      <w:pPr>
        <w:ind w:left="2215" w:hanging="180"/>
      </w:pPr>
    </w:lvl>
    <w:lvl w:ilvl="3" w:tplc="080A000F" w:tentative="1">
      <w:start w:val="1"/>
      <w:numFmt w:val="decimal"/>
      <w:lvlText w:val="%4."/>
      <w:lvlJc w:val="left"/>
      <w:pPr>
        <w:ind w:left="2935" w:hanging="360"/>
      </w:pPr>
    </w:lvl>
    <w:lvl w:ilvl="4" w:tplc="080A0019" w:tentative="1">
      <w:start w:val="1"/>
      <w:numFmt w:val="lowerLetter"/>
      <w:lvlText w:val="%5."/>
      <w:lvlJc w:val="left"/>
      <w:pPr>
        <w:ind w:left="3655" w:hanging="360"/>
      </w:pPr>
    </w:lvl>
    <w:lvl w:ilvl="5" w:tplc="080A001B" w:tentative="1">
      <w:start w:val="1"/>
      <w:numFmt w:val="lowerRoman"/>
      <w:lvlText w:val="%6."/>
      <w:lvlJc w:val="right"/>
      <w:pPr>
        <w:ind w:left="4375" w:hanging="180"/>
      </w:pPr>
    </w:lvl>
    <w:lvl w:ilvl="6" w:tplc="080A000F" w:tentative="1">
      <w:start w:val="1"/>
      <w:numFmt w:val="decimal"/>
      <w:lvlText w:val="%7."/>
      <w:lvlJc w:val="left"/>
      <w:pPr>
        <w:ind w:left="5095" w:hanging="360"/>
      </w:pPr>
    </w:lvl>
    <w:lvl w:ilvl="7" w:tplc="080A0019" w:tentative="1">
      <w:start w:val="1"/>
      <w:numFmt w:val="lowerLetter"/>
      <w:lvlText w:val="%8."/>
      <w:lvlJc w:val="left"/>
      <w:pPr>
        <w:ind w:left="5815" w:hanging="360"/>
      </w:pPr>
    </w:lvl>
    <w:lvl w:ilvl="8" w:tplc="080A001B" w:tentative="1">
      <w:start w:val="1"/>
      <w:numFmt w:val="lowerRoman"/>
      <w:lvlText w:val="%9."/>
      <w:lvlJc w:val="right"/>
      <w:pPr>
        <w:ind w:left="6535" w:hanging="180"/>
      </w:pPr>
    </w:lvl>
  </w:abstractNum>
  <w:abstractNum w:abstractNumId="6" w15:restartNumberingAfterBreak="0">
    <w:nsid w:val="130D7C4A"/>
    <w:multiLevelType w:val="hybridMultilevel"/>
    <w:tmpl w:val="EF9818C8"/>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3D03B6E"/>
    <w:multiLevelType w:val="hybridMultilevel"/>
    <w:tmpl w:val="4052F9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9A40AA"/>
    <w:multiLevelType w:val="hybridMultilevel"/>
    <w:tmpl w:val="1390DE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D456F4"/>
    <w:multiLevelType w:val="hybridMultilevel"/>
    <w:tmpl w:val="14404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1EEF77F5"/>
    <w:multiLevelType w:val="hybridMultilevel"/>
    <w:tmpl w:val="80549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CE2429"/>
    <w:multiLevelType w:val="hybridMultilevel"/>
    <w:tmpl w:val="A9BC4082"/>
    <w:lvl w:ilvl="0" w:tplc="FFFFFFFF">
      <w:start w:val="1"/>
      <w:numFmt w:val="decimal"/>
      <w:lvlText w:val="%1."/>
      <w:lvlJc w:val="left"/>
      <w:pPr>
        <w:ind w:left="927" w:hanging="360"/>
      </w:pPr>
      <w:rPr>
        <w:rFonts w:hint="default"/>
        <w:b w:val="0"/>
        <w:bCs w:val="0"/>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27D55DB"/>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B924F1"/>
    <w:multiLevelType w:val="hybridMultilevel"/>
    <w:tmpl w:val="2DA682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8B85544"/>
    <w:multiLevelType w:val="multilevel"/>
    <w:tmpl w:val="5E38F73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211" w:hanging="360"/>
      </w:pPr>
      <w:rPr>
        <w:b w:val="0"/>
        <w:bCs w:val="0"/>
        <w:sz w:val="18"/>
        <w:szCs w:val="18"/>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8" w15:restartNumberingAfterBreak="0">
    <w:nsid w:val="30BD7407"/>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1F1F97"/>
    <w:multiLevelType w:val="hybridMultilevel"/>
    <w:tmpl w:val="34FABC3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50EEF"/>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6E0369"/>
    <w:multiLevelType w:val="hybridMultilevel"/>
    <w:tmpl w:val="5002B06A"/>
    <w:lvl w:ilvl="0" w:tplc="11BCDC8A">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3C8F0004"/>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E1436B7"/>
    <w:multiLevelType w:val="hybridMultilevel"/>
    <w:tmpl w:val="80549D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763B25"/>
    <w:multiLevelType w:val="hybridMultilevel"/>
    <w:tmpl w:val="92B0CF04"/>
    <w:lvl w:ilvl="0" w:tplc="712AE1F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5139AA"/>
    <w:multiLevelType w:val="multilevel"/>
    <w:tmpl w:val="E31A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D55165"/>
    <w:multiLevelType w:val="hybridMultilevel"/>
    <w:tmpl w:val="B1AEFBFE"/>
    <w:lvl w:ilvl="0" w:tplc="C546869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2A1F0F"/>
    <w:multiLevelType w:val="hybridMultilevel"/>
    <w:tmpl w:val="87B6D5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C4F0D"/>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9A68EC"/>
    <w:multiLevelType w:val="hybridMultilevel"/>
    <w:tmpl w:val="DC123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3E4B9B"/>
    <w:multiLevelType w:val="hybridMultilevel"/>
    <w:tmpl w:val="80549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4418C5"/>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2" w15:restartNumberingAfterBreak="0">
    <w:nsid w:val="54F877E3"/>
    <w:multiLevelType w:val="hybridMultilevel"/>
    <w:tmpl w:val="0868EBAC"/>
    <w:lvl w:ilvl="0" w:tplc="080A000F">
      <w:start w:val="1"/>
      <w:numFmt w:val="decimal"/>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3"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4" w15:restartNumberingAfterBreak="0">
    <w:nsid w:val="605854A3"/>
    <w:multiLevelType w:val="hybridMultilevel"/>
    <w:tmpl w:val="856E52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6D44A2"/>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61357E"/>
    <w:multiLevelType w:val="hybridMultilevel"/>
    <w:tmpl w:val="CDE209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8F40D9"/>
    <w:multiLevelType w:val="hybridMultilevel"/>
    <w:tmpl w:val="FE58282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1B3C45"/>
    <w:multiLevelType w:val="hybridMultilevel"/>
    <w:tmpl w:val="61F09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3678CE"/>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D65A3A"/>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D84CB1"/>
    <w:multiLevelType w:val="hybridMultilevel"/>
    <w:tmpl w:val="ED28C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9C542B"/>
    <w:multiLevelType w:val="hybridMultilevel"/>
    <w:tmpl w:val="83642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810A85"/>
    <w:multiLevelType w:val="hybridMultilevel"/>
    <w:tmpl w:val="9842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B74BC4"/>
    <w:multiLevelType w:val="hybridMultilevel"/>
    <w:tmpl w:val="B6FA07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5A2269"/>
    <w:multiLevelType w:val="hybridMultilevel"/>
    <w:tmpl w:val="851882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94485852">
    <w:abstractNumId w:val="16"/>
  </w:num>
  <w:num w:numId="2" w16cid:durableId="1661538162">
    <w:abstractNumId w:val="43"/>
  </w:num>
  <w:num w:numId="3" w16cid:durableId="1387681728">
    <w:abstractNumId w:val="24"/>
  </w:num>
  <w:num w:numId="4" w16cid:durableId="1416125852">
    <w:abstractNumId w:val="17"/>
  </w:num>
  <w:num w:numId="5" w16cid:durableId="1965117078">
    <w:abstractNumId w:val="34"/>
  </w:num>
  <w:num w:numId="6" w16cid:durableId="968434809">
    <w:abstractNumId w:val="14"/>
  </w:num>
  <w:num w:numId="7" w16cid:durableId="683819888">
    <w:abstractNumId w:val="4"/>
  </w:num>
  <w:num w:numId="8" w16cid:durableId="1748073952">
    <w:abstractNumId w:val="0"/>
  </w:num>
  <w:num w:numId="9" w16cid:durableId="1093892615">
    <w:abstractNumId w:val="22"/>
  </w:num>
  <w:num w:numId="10" w16cid:durableId="1607495427">
    <w:abstractNumId w:val="31"/>
  </w:num>
  <w:num w:numId="11" w16cid:durableId="1215310893">
    <w:abstractNumId w:val="20"/>
  </w:num>
  <w:num w:numId="12" w16cid:durableId="79065352">
    <w:abstractNumId w:val="28"/>
  </w:num>
  <w:num w:numId="13" w16cid:durableId="1425224921">
    <w:abstractNumId w:val="35"/>
  </w:num>
  <w:num w:numId="14" w16cid:durableId="2077313580">
    <w:abstractNumId w:val="18"/>
  </w:num>
  <w:num w:numId="15" w16cid:durableId="150296417">
    <w:abstractNumId w:val="6"/>
  </w:num>
  <w:num w:numId="16" w16cid:durableId="1552686640">
    <w:abstractNumId w:val="15"/>
  </w:num>
  <w:num w:numId="17" w16cid:durableId="1629123276">
    <w:abstractNumId w:val="8"/>
  </w:num>
  <w:num w:numId="18" w16cid:durableId="1261985367">
    <w:abstractNumId w:val="11"/>
  </w:num>
  <w:num w:numId="19" w16cid:durableId="1266840255">
    <w:abstractNumId w:val="13"/>
  </w:num>
  <w:num w:numId="20" w16cid:durableId="294222048">
    <w:abstractNumId w:val="1"/>
  </w:num>
  <w:num w:numId="21" w16cid:durableId="1897468687">
    <w:abstractNumId w:val="2"/>
  </w:num>
  <w:num w:numId="22" w16cid:durableId="1013337820">
    <w:abstractNumId w:val="21"/>
  </w:num>
  <w:num w:numId="23" w16cid:durableId="1729187432">
    <w:abstractNumId w:val="45"/>
  </w:num>
  <w:num w:numId="24" w16cid:durableId="1886330662">
    <w:abstractNumId w:val="10"/>
  </w:num>
  <w:num w:numId="25" w16cid:durableId="1991933696">
    <w:abstractNumId w:val="5"/>
  </w:num>
  <w:num w:numId="26" w16cid:durableId="1279337628">
    <w:abstractNumId w:val="33"/>
  </w:num>
  <w:num w:numId="27" w16cid:durableId="611324916">
    <w:abstractNumId w:val="44"/>
  </w:num>
  <w:num w:numId="28" w16cid:durableId="1352149140">
    <w:abstractNumId w:val="23"/>
  </w:num>
  <w:num w:numId="29" w16cid:durableId="447547527">
    <w:abstractNumId w:val="12"/>
  </w:num>
  <w:num w:numId="30" w16cid:durableId="481889975">
    <w:abstractNumId w:val="30"/>
  </w:num>
  <w:num w:numId="31" w16cid:durableId="804857419">
    <w:abstractNumId w:val="27"/>
  </w:num>
  <w:num w:numId="32" w16cid:durableId="1435593239">
    <w:abstractNumId w:val="42"/>
  </w:num>
  <w:num w:numId="33" w16cid:durableId="317996107">
    <w:abstractNumId w:val="26"/>
  </w:num>
  <w:num w:numId="34" w16cid:durableId="1016424375">
    <w:abstractNumId w:val="32"/>
  </w:num>
  <w:num w:numId="35" w16cid:durableId="101386750">
    <w:abstractNumId w:val="7"/>
  </w:num>
  <w:num w:numId="36" w16cid:durableId="1772429973">
    <w:abstractNumId w:val="41"/>
  </w:num>
  <w:num w:numId="37" w16cid:durableId="59594435">
    <w:abstractNumId w:val="39"/>
  </w:num>
  <w:num w:numId="38" w16cid:durableId="1999991623">
    <w:abstractNumId w:val="38"/>
  </w:num>
  <w:num w:numId="39" w16cid:durableId="1046875723">
    <w:abstractNumId w:val="19"/>
  </w:num>
  <w:num w:numId="40" w16cid:durableId="323901250">
    <w:abstractNumId w:val="40"/>
  </w:num>
  <w:num w:numId="41" w16cid:durableId="1082945860">
    <w:abstractNumId w:val="29"/>
  </w:num>
  <w:num w:numId="42" w16cid:durableId="1028143134">
    <w:abstractNumId w:val="3"/>
  </w:num>
  <w:num w:numId="43" w16cid:durableId="1695570862">
    <w:abstractNumId w:val="36"/>
  </w:num>
  <w:num w:numId="44" w16cid:durableId="1433866287">
    <w:abstractNumId w:val="46"/>
  </w:num>
  <w:num w:numId="45" w16cid:durableId="930163771">
    <w:abstractNumId w:val="9"/>
  </w:num>
  <w:num w:numId="46" w16cid:durableId="1187792165">
    <w:abstractNumId w:val="37"/>
  </w:num>
  <w:num w:numId="47" w16cid:durableId="1410032386">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64D"/>
    <w:rsid w:val="00004957"/>
    <w:rsid w:val="00007B76"/>
    <w:rsid w:val="0001267F"/>
    <w:rsid w:val="00012711"/>
    <w:rsid w:val="000127E9"/>
    <w:rsid w:val="000134A5"/>
    <w:rsid w:val="0001379C"/>
    <w:rsid w:val="00013D5F"/>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07"/>
    <w:rsid w:val="0005626A"/>
    <w:rsid w:val="00056312"/>
    <w:rsid w:val="0005763C"/>
    <w:rsid w:val="00057BE4"/>
    <w:rsid w:val="000609DF"/>
    <w:rsid w:val="000634E0"/>
    <w:rsid w:val="00063737"/>
    <w:rsid w:val="00064E70"/>
    <w:rsid w:val="00065A92"/>
    <w:rsid w:val="00066347"/>
    <w:rsid w:val="00067F03"/>
    <w:rsid w:val="00070E4F"/>
    <w:rsid w:val="00070F93"/>
    <w:rsid w:val="000715C4"/>
    <w:rsid w:val="0007215E"/>
    <w:rsid w:val="00072360"/>
    <w:rsid w:val="0007255A"/>
    <w:rsid w:val="00073F0F"/>
    <w:rsid w:val="00074D89"/>
    <w:rsid w:val="000826B0"/>
    <w:rsid w:val="00084544"/>
    <w:rsid w:val="00084CB8"/>
    <w:rsid w:val="00085486"/>
    <w:rsid w:val="00085974"/>
    <w:rsid w:val="000865BA"/>
    <w:rsid w:val="00086E40"/>
    <w:rsid w:val="00090005"/>
    <w:rsid w:val="000900AB"/>
    <w:rsid w:val="00090916"/>
    <w:rsid w:val="00092485"/>
    <w:rsid w:val="00092590"/>
    <w:rsid w:val="000934DD"/>
    <w:rsid w:val="00094260"/>
    <w:rsid w:val="000956EC"/>
    <w:rsid w:val="000956ED"/>
    <w:rsid w:val="000958B2"/>
    <w:rsid w:val="00096CD4"/>
    <w:rsid w:val="000A4172"/>
    <w:rsid w:val="000A6149"/>
    <w:rsid w:val="000A7DA7"/>
    <w:rsid w:val="000B1DC8"/>
    <w:rsid w:val="000B28FF"/>
    <w:rsid w:val="000B4505"/>
    <w:rsid w:val="000B6739"/>
    <w:rsid w:val="000B7410"/>
    <w:rsid w:val="000C073E"/>
    <w:rsid w:val="000C0818"/>
    <w:rsid w:val="000C0869"/>
    <w:rsid w:val="000C1E39"/>
    <w:rsid w:val="000C288A"/>
    <w:rsid w:val="000C4583"/>
    <w:rsid w:val="000C5FB7"/>
    <w:rsid w:val="000C6B34"/>
    <w:rsid w:val="000C6BF5"/>
    <w:rsid w:val="000C79E9"/>
    <w:rsid w:val="000D4323"/>
    <w:rsid w:val="000D685B"/>
    <w:rsid w:val="000D7686"/>
    <w:rsid w:val="000E0118"/>
    <w:rsid w:val="000E367D"/>
    <w:rsid w:val="000E69B4"/>
    <w:rsid w:val="000E6A64"/>
    <w:rsid w:val="000E7908"/>
    <w:rsid w:val="000F0BBF"/>
    <w:rsid w:val="000F153F"/>
    <w:rsid w:val="000F253B"/>
    <w:rsid w:val="000F2820"/>
    <w:rsid w:val="000F2F75"/>
    <w:rsid w:val="000F3484"/>
    <w:rsid w:val="000F7286"/>
    <w:rsid w:val="00100168"/>
    <w:rsid w:val="00100F16"/>
    <w:rsid w:val="00102B8A"/>
    <w:rsid w:val="00103912"/>
    <w:rsid w:val="00104857"/>
    <w:rsid w:val="00105103"/>
    <w:rsid w:val="00106C70"/>
    <w:rsid w:val="001073E1"/>
    <w:rsid w:val="001078AF"/>
    <w:rsid w:val="00107B86"/>
    <w:rsid w:val="00110AF9"/>
    <w:rsid w:val="00110CB6"/>
    <w:rsid w:val="001131D7"/>
    <w:rsid w:val="00115DCA"/>
    <w:rsid w:val="001215B5"/>
    <w:rsid w:val="00122CB2"/>
    <w:rsid w:val="00123294"/>
    <w:rsid w:val="00124497"/>
    <w:rsid w:val="00125A68"/>
    <w:rsid w:val="00126B3B"/>
    <w:rsid w:val="00126F68"/>
    <w:rsid w:val="001275B8"/>
    <w:rsid w:val="001279CF"/>
    <w:rsid w:val="00130B32"/>
    <w:rsid w:val="00130DBC"/>
    <w:rsid w:val="001326E3"/>
    <w:rsid w:val="00134411"/>
    <w:rsid w:val="00135916"/>
    <w:rsid w:val="001361E8"/>
    <w:rsid w:val="00136D81"/>
    <w:rsid w:val="0014158F"/>
    <w:rsid w:val="001416D6"/>
    <w:rsid w:val="00141A5A"/>
    <w:rsid w:val="001430F4"/>
    <w:rsid w:val="00143175"/>
    <w:rsid w:val="0014359C"/>
    <w:rsid w:val="00144D45"/>
    <w:rsid w:val="00144DA7"/>
    <w:rsid w:val="00146AD2"/>
    <w:rsid w:val="0015160B"/>
    <w:rsid w:val="001521E8"/>
    <w:rsid w:val="001524FB"/>
    <w:rsid w:val="0015271D"/>
    <w:rsid w:val="001527C8"/>
    <w:rsid w:val="00153006"/>
    <w:rsid w:val="00153C53"/>
    <w:rsid w:val="001542FD"/>
    <w:rsid w:val="00155FD0"/>
    <w:rsid w:val="001569FF"/>
    <w:rsid w:val="00160768"/>
    <w:rsid w:val="00161187"/>
    <w:rsid w:val="001622CC"/>
    <w:rsid w:val="00162309"/>
    <w:rsid w:val="001629B9"/>
    <w:rsid w:val="00162FF6"/>
    <w:rsid w:val="0016465D"/>
    <w:rsid w:val="00166EBD"/>
    <w:rsid w:val="001674E6"/>
    <w:rsid w:val="00170569"/>
    <w:rsid w:val="00170F58"/>
    <w:rsid w:val="00171065"/>
    <w:rsid w:val="00172388"/>
    <w:rsid w:val="001731A4"/>
    <w:rsid w:val="00174A94"/>
    <w:rsid w:val="00176EA1"/>
    <w:rsid w:val="001811CD"/>
    <w:rsid w:val="001823B0"/>
    <w:rsid w:val="00182AA8"/>
    <w:rsid w:val="00182D5F"/>
    <w:rsid w:val="001851C6"/>
    <w:rsid w:val="0018553B"/>
    <w:rsid w:val="001855D0"/>
    <w:rsid w:val="001860A6"/>
    <w:rsid w:val="00187978"/>
    <w:rsid w:val="00187DBE"/>
    <w:rsid w:val="00190C5C"/>
    <w:rsid w:val="0019120D"/>
    <w:rsid w:val="00192C73"/>
    <w:rsid w:val="00193EDC"/>
    <w:rsid w:val="0019551D"/>
    <w:rsid w:val="00196EF3"/>
    <w:rsid w:val="0019708C"/>
    <w:rsid w:val="0019777C"/>
    <w:rsid w:val="001977CC"/>
    <w:rsid w:val="00197C91"/>
    <w:rsid w:val="001A1080"/>
    <w:rsid w:val="001A1406"/>
    <w:rsid w:val="001A26BF"/>
    <w:rsid w:val="001A31C9"/>
    <w:rsid w:val="001A42A0"/>
    <w:rsid w:val="001A50C2"/>
    <w:rsid w:val="001A56EF"/>
    <w:rsid w:val="001A5E8C"/>
    <w:rsid w:val="001A60D2"/>
    <w:rsid w:val="001A7253"/>
    <w:rsid w:val="001A76A3"/>
    <w:rsid w:val="001A7FF4"/>
    <w:rsid w:val="001B3133"/>
    <w:rsid w:val="001B5501"/>
    <w:rsid w:val="001B550C"/>
    <w:rsid w:val="001B562D"/>
    <w:rsid w:val="001C0D1C"/>
    <w:rsid w:val="001C1490"/>
    <w:rsid w:val="001C1AC1"/>
    <w:rsid w:val="001C1D61"/>
    <w:rsid w:val="001C2EF2"/>
    <w:rsid w:val="001C3187"/>
    <w:rsid w:val="001C3647"/>
    <w:rsid w:val="001C3D2B"/>
    <w:rsid w:val="001C4614"/>
    <w:rsid w:val="001C482A"/>
    <w:rsid w:val="001C4B57"/>
    <w:rsid w:val="001C5910"/>
    <w:rsid w:val="001C65B2"/>
    <w:rsid w:val="001C6842"/>
    <w:rsid w:val="001C6EFD"/>
    <w:rsid w:val="001C7137"/>
    <w:rsid w:val="001C7775"/>
    <w:rsid w:val="001D0456"/>
    <w:rsid w:val="001D06C7"/>
    <w:rsid w:val="001D0E20"/>
    <w:rsid w:val="001D2605"/>
    <w:rsid w:val="001D433E"/>
    <w:rsid w:val="001D4755"/>
    <w:rsid w:val="001D5B65"/>
    <w:rsid w:val="001D6A09"/>
    <w:rsid w:val="001D728C"/>
    <w:rsid w:val="001E042B"/>
    <w:rsid w:val="001E0683"/>
    <w:rsid w:val="001E2B57"/>
    <w:rsid w:val="001E2CC4"/>
    <w:rsid w:val="001E2D17"/>
    <w:rsid w:val="001E2FF2"/>
    <w:rsid w:val="001E3473"/>
    <w:rsid w:val="001E3CB1"/>
    <w:rsid w:val="001E40AF"/>
    <w:rsid w:val="001E4323"/>
    <w:rsid w:val="001E4EE6"/>
    <w:rsid w:val="001E5D4F"/>
    <w:rsid w:val="001E74C7"/>
    <w:rsid w:val="001E775A"/>
    <w:rsid w:val="001E7E50"/>
    <w:rsid w:val="001F2425"/>
    <w:rsid w:val="001F5435"/>
    <w:rsid w:val="001F67DA"/>
    <w:rsid w:val="001F74A4"/>
    <w:rsid w:val="001F7DB9"/>
    <w:rsid w:val="00200478"/>
    <w:rsid w:val="00200CFF"/>
    <w:rsid w:val="002014F3"/>
    <w:rsid w:val="00202769"/>
    <w:rsid w:val="00202B44"/>
    <w:rsid w:val="002037C7"/>
    <w:rsid w:val="002048ED"/>
    <w:rsid w:val="002052AD"/>
    <w:rsid w:val="002059C0"/>
    <w:rsid w:val="00205BB9"/>
    <w:rsid w:val="0020672A"/>
    <w:rsid w:val="00206897"/>
    <w:rsid w:val="00206C0A"/>
    <w:rsid w:val="00206E3F"/>
    <w:rsid w:val="00207A26"/>
    <w:rsid w:val="00210F50"/>
    <w:rsid w:val="00211F23"/>
    <w:rsid w:val="00214BF1"/>
    <w:rsid w:val="002160AC"/>
    <w:rsid w:val="00216683"/>
    <w:rsid w:val="00216DE9"/>
    <w:rsid w:val="00217074"/>
    <w:rsid w:val="00217841"/>
    <w:rsid w:val="00220774"/>
    <w:rsid w:val="00220783"/>
    <w:rsid w:val="00221403"/>
    <w:rsid w:val="002215B6"/>
    <w:rsid w:val="002223BF"/>
    <w:rsid w:val="0022499E"/>
    <w:rsid w:val="00224E2E"/>
    <w:rsid w:val="00225F9A"/>
    <w:rsid w:val="002262FA"/>
    <w:rsid w:val="002269F6"/>
    <w:rsid w:val="00227147"/>
    <w:rsid w:val="00227C62"/>
    <w:rsid w:val="00231A1E"/>
    <w:rsid w:val="00231EF7"/>
    <w:rsid w:val="00232C95"/>
    <w:rsid w:val="00233771"/>
    <w:rsid w:val="00233C1C"/>
    <w:rsid w:val="00234F90"/>
    <w:rsid w:val="00236210"/>
    <w:rsid w:val="00240DBC"/>
    <w:rsid w:val="00240F94"/>
    <w:rsid w:val="002416AF"/>
    <w:rsid w:val="00241BE5"/>
    <w:rsid w:val="00242C71"/>
    <w:rsid w:val="00242DCB"/>
    <w:rsid w:val="00245E89"/>
    <w:rsid w:val="00246EF5"/>
    <w:rsid w:val="002471A8"/>
    <w:rsid w:val="0024735B"/>
    <w:rsid w:val="00247B45"/>
    <w:rsid w:val="00250088"/>
    <w:rsid w:val="00250DC6"/>
    <w:rsid w:val="00251FEC"/>
    <w:rsid w:val="00252588"/>
    <w:rsid w:val="00253367"/>
    <w:rsid w:val="00253FA9"/>
    <w:rsid w:val="0025582B"/>
    <w:rsid w:val="002566A6"/>
    <w:rsid w:val="00257619"/>
    <w:rsid w:val="00261027"/>
    <w:rsid w:val="00261293"/>
    <w:rsid w:val="002613E6"/>
    <w:rsid w:val="00262534"/>
    <w:rsid w:val="00262A97"/>
    <w:rsid w:val="0026353E"/>
    <w:rsid w:val="00264F3B"/>
    <w:rsid w:val="00265A0C"/>
    <w:rsid w:val="00265BA6"/>
    <w:rsid w:val="00265D02"/>
    <w:rsid w:val="0026650B"/>
    <w:rsid w:val="00267BD6"/>
    <w:rsid w:val="00271A29"/>
    <w:rsid w:val="00272B29"/>
    <w:rsid w:val="00277C3A"/>
    <w:rsid w:val="00280A0D"/>
    <w:rsid w:val="00280D38"/>
    <w:rsid w:val="0028134B"/>
    <w:rsid w:val="00283BB9"/>
    <w:rsid w:val="0028661B"/>
    <w:rsid w:val="00286DBF"/>
    <w:rsid w:val="00287251"/>
    <w:rsid w:val="00287876"/>
    <w:rsid w:val="002902F7"/>
    <w:rsid w:val="00290C10"/>
    <w:rsid w:val="00291E6B"/>
    <w:rsid w:val="002929A0"/>
    <w:rsid w:val="00292B59"/>
    <w:rsid w:val="00294F8C"/>
    <w:rsid w:val="00294FD2"/>
    <w:rsid w:val="00297626"/>
    <w:rsid w:val="002A2D19"/>
    <w:rsid w:val="002A33A0"/>
    <w:rsid w:val="002A3D96"/>
    <w:rsid w:val="002A444A"/>
    <w:rsid w:val="002A453E"/>
    <w:rsid w:val="002A5F3D"/>
    <w:rsid w:val="002A669F"/>
    <w:rsid w:val="002A6FCC"/>
    <w:rsid w:val="002A76D9"/>
    <w:rsid w:val="002B17AF"/>
    <w:rsid w:val="002B2B3C"/>
    <w:rsid w:val="002B2B7E"/>
    <w:rsid w:val="002B71FF"/>
    <w:rsid w:val="002B746C"/>
    <w:rsid w:val="002C065E"/>
    <w:rsid w:val="002C0805"/>
    <w:rsid w:val="002C10E5"/>
    <w:rsid w:val="002C1E16"/>
    <w:rsid w:val="002C2B96"/>
    <w:rsid w:val="002C3984"/>
    <w:rsid w:val="002C3990"/>
    <w:rsid w:val="002C3C3D"/>
    <w:rsid w:val="002C3F45"/>
    <w:rsid w:val="002C6634"/>
    <w:rsid w:val="002C747F"/>
    <w:rsid w:val="002C7B49"/>
    <w:rsid w:val="002C7E3D"/>
    <w:rsid w:val="002C7E69"/>
    <w:rsid w:val="002D0A46"/>
    <w:rsid w:val="002D11A6"/>
    <w:rsid w:val="002D25C4"/>
    <w:rsid w:val="002D279B"/>
    <w:rsid w:val="002D2B57"/>
    <w:rsid w:val="002D2CC2"/>
    <w:rsid w:val="002D4427"/>
    <w:rsid w:val="002D4CE1"/>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46FD"/>
    <w:rsid w:val="002F5C21"/>
    <w:rsid w:val="002F66DA"/>
    <w:rsid w:val="002F6A36"/>
    <w:rsid w:val="002F7C56"/>
    <w:rsid w:val="003004E7"/>
    <w:rsid w:val="00301432"/>
    <w:rsid w:val="00301A2A"/>
    <w:rsid w:val="00302BD7"/>
    <w:rsid w:val="00303075"/>
    <w:rsid w:val="0030348B"/>
    <w:rsid w:val="00305ECF"/>
    <w:rsid w:val="00307714"/>
    <w:rsid w:val="00307B6C"/>
    <w:rsid w:val="00310283"/>
    <w:rsid w:val="00311D75"/>
    <w:rsid w:val="003125F5"/>
    <w:rsid w:val="00312CB4"/>
    <w:rsid w:val="00314189"/>
    <w:rsid w:val="003155BF"/>
    <w:rsid w:val="00316A83"/>
    <w:rsid w:val="003208DB"/>
    <w:rsid w:val="00320CB7"/>
    <w:rsid w:val="00320D3A"/>
    <w:rsid w:val="0032111C"/>
    <w:rsid w:val="0032224C"/>
    <w:rsid w:val="00323982"/>
    <w:rsid w:val="003248E9"/>
    <w:rsid w:val="00324D55"/>
    <w:rsid w:val="003259ED"/>
    <w:rsid w:val="00325BCC"/>
    <w:rsid w:val="00325D9B"/>
    <w:rsid w:val="00326896"/>
    <w:rsid w:val="0032778B"/>
    <w:rsid w:val="00327FD4"/>
    <w:rsid w:val="00332E1E"/>
    <w:rsid w:val="003349A1"/>
    <w:rsid w:val="00336915"/>
    <w:rsid w:val="00337624"/>
    <w:rsid w:val="00340927"/>
    <w:rsid w:val="00341614"/>
    <w:rsid w:val="003426A0"/>
    <w:rsid w:val="003426B8"/>
    <w:rsid w:val="003430A7"/>
    <w:rsid w:val="003434C7"/>
    <w:rsid w:val="003440BE"/>
    <w:rsid w:val="0034429C"/>
    <w:rsid w:val="00344851"/>
    <w:rsid w:val="00345678"/>
    <w:rsid w:val="0034618F"/>
    <w:rsid w:val="00346921"/>
    <w:rsid w:val="003512F2"/>
    <w:rsid w:val="0035291E"/>
    <w:rsid w:val="003532D1"/>
    <w:rsid w:val="00354733"/>
    <w:rsid w:val="003548C2"/>
    <w:rsid w:val="0035541B"/>
    <w:rsid w:val="0035572D"/>
    <w:rsid w:val="00356702"/>
    <w:rsid w:val="0036280F"/>
    <w:rsid w:val="003651DC"/>
    <w:rsid w:val="003652E7"/>
    <w:rsid w:val="00365AF5"/>
    <w:rsid w:val="00370E2A"/>
    <w:rsid w:val="00371FDC"/>
    <w:rsid w:val="003747BC"/>
    <w:rsid w:val="00375ADA"/>
    <w:rsid w:val="003767D9"/>
    <w:rsid w:val="003828BB"/>
    <w:rsid w:val="003836B9"/>
    <w:rsid w:val="00383757"/>
    <w:rsid w:val="00384453"/>
    <w:rsid w:val="0038475A"/>
    <w:rsid w:val="00385B85"/>
    <w:rsid w:val="00391196"/>
    <w:rsid w:val="00391E29"/>
    <w:rsid w:val="00392616"/>
    <w:rsid w:val="00392C03"/>
    <w:rsid w:val="003938B5"/>
    <w:rsid w:val="00396235"/>
    <w:rsid w:val="003973FA"/>
    <w:rsid w:val="00397E22"/>
    <w:rsid w:val="003A01FE"/>
    <w:rsid w:val="003A15BA"/>
    <w:rsid w:val="003A1E87"/>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A98"/>
    <w:rsid w:val="003C3B07"/>
    <w:rsid w:val="003C3CC3"/>
    <w:rsid w:val="003C5F88"/>
    <w:rsid w:val="003C75A4"/>
    <w:rsid w:val="003D0A60"/>
    <w:rsid w:val="003D134A"/>
    <w:rsid w:val="003D20D1"/>
    <w:rsid w:val="003D25F0"/>
    <w:rsid w:val="003D2D0B"/>
    <w:rsid w:val="003D377C"/>
    <w:rsid w:val="003D4CD1"/>
    <w:rsid w:val="003D6BC5"/>
    <w:rsid w:val="003D75D2"/>
    <w:rsid w:val="003E0288"/>
    <w:rsid w:val="003E0B73"/>
    <w:rsid w:val="003E1713"/>
    <w:rsid w:val="003E19A1"/>
    <w:rsid w:val="003E224A"/>
    <w:rsid w:val="003E3305"/>
    <w:rsid w:val="003E339E"/>
    <w:rsid w:val="003E374C"/>
    <w:rsid w:val="003E3810"/>
    <w:rsid w:val="003E3DE2"/>
    <w:rsid w:val="003E4F61"/>
    <w:rsid w:val="003E52D2"/>
    <w:rsid w:val="003E5526"/>
    <w:rsid w:val="003E5DBF"/>
    <w:rsid w:val="003E62A4"/>
    <w:rsid w:val="003F1D31"/>
    <w:rsid w:val="003F2574"/>
    <w:rsid w:val="003F2BEC"/>
    <w:rsid w:val="003F5DE6"/>
    <w:rsid w:val="003F69D7"/>
    <w:rsid w:val="004011E4"/>
    <w:rsid w:val="0040145C"/>
    <w:rsid w:val="004025A7"/>
    <w:rsid w:val="00403093"/>
    <w:rsid w:val="00405263"/>
    <w:rsid w:val="00405577"/>
    <w:rsid w:val="0040567B"/>
    <w:rsid w:val="004069F2"/>
    <w:rsid w:val="00407448"/>
    <w:rsid w:val="00411157"/>
    <w:rsid w:val="00412CDA"/>
    <w:rsid w:val="00413F17"/>
    <w:rsid w:val="00414338"/>
    <w:rsid w:val="00416A93"/>
    <w:rsid w:val="00416C66"/>
    <w:rsid w:val="00422459"/>
    <w:rsid w:val="0042257B"/>
    <w:rsid w:val="00423526"/>
    <w:rsid w:val="00425832"/>
    <w:rsid w:val="00427377"/>
    <w:rsid w:val="004301E8"/>
    <w:rsid w:val="00430347"/>
    <w:rsid w:val="00431BB1"/>
    <w:rsid w:val="00432F43"/>
    <w:rsid w:val="00433CF1"/>
    <w:rsid w:val="00433D5A"/>
    <w:rsid w:val="004372C3"/>
    <w:rsid w:val="004378A9"/>
    <w:rsid w:val="004379D8"/>
    <w:rsid w:val="004407D3"/>
    <w:rsid w:val="00440AE0"/>
    <w:rsid w:val="004412AC"/>
    <w:rsid w:val="00441C24"/>
    <w:rsid w:val="00442F9C"/>
    <w:rsid w:val="0044310C"/>
    <w:rsid w:val="00445671"/>
    <w:rsid w:val="00445981"/>
    <w:rsid w:val="00447BD5"/>
    <w:rsid w:val="00450501"/>
    <w:rsid w:val="0045061A"/>
    <w:rsid w:val="00451C81"/>
    <w:rsid w:val="00452C96"/>
    <w:rsid w:val="004531E1"/>
    <w:rsid w:val="00455349"/>
    <w:rsid w:val="004558C8"/>
    <w:rsid w:val="0045626E"/>
    <w:rsid w:val="00456B50"/>
    <w:rsid w:val="004570D1"/>
    <w:rsid w:val="00457A80"/>
    <w:rsid w:val="00460478"/>
    <w:rsid w:val="00461169"/>
    <w:rsid w:val="004615D3"/>
    <w:rsid w:val="00463DC0"/>
    <w:rsid w:val="00465DDE"/>
    <w:rsid w:val="00466486"/>
    <w:rsid w:val="00470771"/>
    <w:rsid w:val="00470BD8"/>
    <w:rsid w:val="00471962"/>
    <w:rsid w:val="00471E73"/>
    <w:rsid w:val="004733A4"/>
    <w:rsid w:val="00473FB9"/>
    <w:rsid w:val="00474845"/>
    <w:rsid w:val="00474EE6"/>
    <w:rsid w:val="00475699"/>
    <w:rsid w:val="00476D44"/>
    <w:rsid w:val="0047797E"/>
    <w:rsid w:val="004806B2"/>
    <w:rsid w:val="004809FB"/>
    <w:rsid w:val="004814FE"/>
    <w:rsid w:val="00482A1A"/>
    <w:rsid w:val="00482A98"/>
    <w:rsid w:val="00483D4B"/>
    <w:rsid w:val="00483FD6"/>
    <w:rsid w:val="0048470E"/>
    <w:rsid w:val="00486684"/>
    <w:rsid w:val="00486994"/>
    <w:rsid w:val="00486E54"/>
    <w:rsid w:val="00492A09"/>
    <w:rsid w:val="00493ADA"/>
    <w:rsid w:val="00495035"/>
    <w:rsid w:val="004951C6"/>
    <w:rsid w:val="0049701A"/>
    <w:rsid w:val="004A48C4"/>
    <w:rsid w:val="004A5020"/>
    <w:rsid w:val="004A7E77"/>
    <w:rsid w:val="004B37AA"/>
    <w:rsid w:val="004B58B4"/>
    <w:rsid w:val="004B64FE"/>
    <w:rsid w:val="004B6FDE"/>
    <w:rsid w:val="004C1A0E"/>
    <w:rsid w:val="004C1A20"/>
    <w:rsid w:val="004C2D41"/>
    <w:rsid w:val="004C57BF"/>
    <w:rsid w:val="004C5DBD"/>
    <w:rsid w:val="004C5F05"/>
    <w:rsid w:val="004C694E"/>
    <w:rsid w:val="004C70C4"/>
    <w:rsid w:val="004C74D0"/>
    <w:rsid w:val="004C7501"/>
    <w:rsid w:val="004D0AD6"/>
    <w:rsid w:val="004D0BED"/>
    <w:rsid w:val="004D0F01"/>
    <w:rsid w:val="004D1228"/>
    <w:rsid w:val="004D1CB1"/>
    <w:rsid w:val="004D1F77"/>
    <w:rsid w:val="004D2749"/>
    <w:rsid w:val="004D27E2"/>
    <w:rsid w:val="004D3BB1"/>
    <w:rsid w:val="004D423E"/>
    <w:rsid w:val="004D4951"/>
    <w:rsid w:val="004D4DB7"/>
    <w:rsid w:val="004D5034"/>
    <w:rsid w:val="004D6548"/>
    <w:rsid w:val="004D7E98"/>
    <w:rsid w:val="004E1E02"/>
    <w:rsid w:val="004E375D"/>
    <w:rsid w:val="004E398C"/>
    <w:rsid w:val="004E594A"/>
    <w:rsid w:val="004E5AD0"/>
    <w:rsid w:val="004E6A72"/>
    <w:rsid w:val="004E749A"/>
    <w:rsid w:val="004F0901"/>
    <w:rsid w:val="004F1EA8"/>
    <w:rsid w:val="004F4299"/>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1EB3"/>
    <w:rsid w:val="00522B6B"/>
    <w:rsid w:val="00523FDF"/>
    <w:rsid w:val="00525DC6"/>
    <w:rsid w:val="00526BD3"/>
    <w:rsid w:val="0052733E"/>
    <w:rsid w:val="005279C3"/>
    <w:rsid w:val="00527B8F"/>
    <w:rsid w:val="00530528"/>
    <w:rsid w:val="00531FB1"/>
    <w:rsid w:val="0053327E"/>
    <w:rsid w:val="0053470A"/>
    <w:rsid w:val="005349DD"/>
    <w:rsid w:val="0053506D"/>
    <w:rsid w:val="00535E6D"/>
    <w:rsid w:val="00537214"/>
    <w:rsid w:val="00537413"/>
    <w:rsid w:val="005378C2"/>
    <w:rsid w:val="00537988"/>
    <w:rsid w:val="005414CC"/>
    <w:rsid w:val="00542607"/>
    <w:rsid w:val="005431B7"/>
    <w:rsid w:val="00543A32"/>
    <w:rsid w:val="0055299A"/>
    <w:rsid w:val="00552B5F"/>
    <w:rsid w:val="005535D0"/>
    <w:rsid w:val="0056162B"/>
    <w:rsid w:val="00564368"/>
    <w:rsid w:val="00565914"/>
    <w:rsid w:val="0056650B"/>
    <w:rsid w:val="00566699"/>
    <w:rsid w:val="00571086"/>
    <w:rsid w:val="00574AED"/>
    <w:rsid w:val="00575724"/>
    <w:rsid w:val="00576A1B"/>
    <w:rsid w:val="00577324"/>
    <w:rsid w:val="005804B1"/>
    <w:rsid w:val="00581CC9"/>
    <w:rsid w:val="005869B4"/>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C6934"/>
    <w:rsid w:val="005D0008"/>
    <w:rsid w:val="005D00BC"/>
    <w:rsid w:val="005D0FD2"/>
    <w:rsid w:val="005D12DD"/>
    <w:rsid w:val="005D1E10"/>
    <w:rsid w:val="005D3BDC"/>
    <w:rsid w:val="005D6216"/>
    <w:rsid w:val="005E0841"/>
    <w:rsid w:val="005E27C3"/>
    <w:rsid w:val="005E32E9"/>
    <w:rsid w:val="005E3C0F"/>
    <w:rsid w:val="005E5B7F"/>
    <w:rsid w:val="005E768C"/>
    <w:rsid w:val="005F185D"/>
    <w:rsid w:val="005F1C16"/>
    <w:rsid w:val="005F533D"/>
    <w:rsid w:val="005F53CC"/>
    <w:rsid w:val="005F71C1"/>
    <w:rsid w:val="00602857"/>
    <w:rsid w:val="00603F67"/>
    <w:rsid w:val="00604CC6"/>
    <w:rsid w:val="00605D64"/>
    <w:rsid w:val="00607721"/>
    <w:rsid w:val="00607D0D"/>
    <w:rsid w:val="006113B9"/>
    <w:rsid w:val="006113EC"/>
    <w:rsid w:val="00613863"/>
    <w:rsid w:val="00613DE5"/>
    <w:rsid w:val="00614A2A"/>
    <w:rsid w:val="00614C2F"/>
    <w:rsid w:val="006150A4"/>
    <w:rsid w:val="00617833"/>
    <w:rsid w:val="00617F37"/>
    <w:rsid w:val="00620534"/>
    <w:rsid w:val="00620EF0"/>
    <w:rsid w:val="006223D2"/>
    <w:rsid w:val="0062264A"/>
    <w:rsid w:val="0062331A"/>
    <w:rsid w:val="00623A5D"/>
    <w:rsid w:val="00623C63"/>
    <w:rsid w:val="0062505B"/>
    <w:rsid w:val="00626573"/>
    <w:rsid w:val="00627F78"/>
    <w:rsid w:val="00630ACF"/>
    <w:rsid w:val="00630B04"/>
    <w:rsid w:val="006311D5"/>
    <w:rsid w:val="00631D66"/>
    <w:rsid w:val="00631E3F"/>
    <w:rsid w:val="0063319E"/>
    <w:rsid w:val="0063336F"/>
    <w:rsid w:val="00633F08"/>
    <w:rsid w:val="00635C48"/>
    <w:rsid w:val="0063611B"/>
    <w:rsid w:val="00637C0B"/>
    <w:rsid w:val="00641734"/>
    <w:rsid w:val="00641E8B"/>
    <w:rsid w:val="00643363"/>
    <w:rsid w:val="00645584"/>
    <w:rsid w:val="00646D5D"/>
    <w:rsid w:val="0064741F"/>
    <w:rsid w:val="00647CE0"/>
    <w:rsid w:val="00651551"/>
    <w:rsid w:val="00651A2D"/>
    <w:rsid w:val="006528EE"/>
    <w:rsid w:val="0065326F"/>
    <w:rsid w:val="006550CC"/>
    <w:rsid w:val="0065777F"/>
    <w:rsid w:val="0066002B"/>
    <w:rsid w:val="00661215"/>
    <w:rsid w:val="00661AA7"/>
    <w:rsid w:val="0066295B"/>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43C0"/>
    <w:rsid w:val="00685BE7"/>
    <w:rsid w:val="0068706A"/>
    <w:rsid w:val="0069264E"/>
    <w:rsid w:val="00692D3F"/>
    <w:rsid w:val="0069447F"/>
    <w:rsid w:val="00695590"/>
    <w:rsid w:val="00696051"/>
    <w:rsid w:val="0069663A"/>
    <w:rsid w:val="00696CF9"/>
    <w:rsid w:val="006A072F"/>
    <w:rsid w:val="006A0B8F"/>
    <w:rsid w:val="006A0DA4"/>
    <w:rsid w:val="006A216A"/>
    <w:rsid w:val="006A223A"/>
    <w:rsid w:val="006A35DB"/>
    <w:rsid w:val="006A3799"/>
    <w:rsid w:val="006A3F00"/>
    <w:rsid w:val="006A4345"/>
    <w:rsid w:val="006A5D87"/>
    <w:rsid w:val="006A5DA4"/>
    <w:rsid w:val="006A6B97"/>
    <w:rsid w:val="006A7480"/>
    <w:rsid w:val="006B0547"/>
    <w:rsid w:val="006B1085"/>
    <w:rsid w:val="006B1C26"/>
    <w:rsid w:val="006B1EE2"/>
    <w:rsid w:val="006B221E"/>
    <w:rsid w:val="006B2ADF"/>
    <w:rsid w:val="006B3DF7"/>
    <w:rsid w:val="006B5619"/>
    <w:rsid w:val="006B5BDD"/>
    <w:rsid w:val="006B6626"/>
    <w:rsid w:val="006B6CDB"/>
    <w:rsid w:val="006C3A99"/>
    <w:rsid w:val="006C499C"/>
    <w:rsid w:val="006C4D04"/>
    <w:rsid w:val="006C6008"/>
    <w:rsid w:val="006C7884"/>
    <w:rsid w:val="006D0589"/>
    <w:rsid w:val="006D060F"/>
    <w:rsid w:val="006D39ED"/>
    <w:rsid w:val="006D402F"/>
    <w:rsid w:val="006D5616"/>
    <w:rsid w:val="006D63F9"/>
    <w:rsid w:val="006D7D1E"/>
    <w:rsid w:val="006E4AC8"/>
    <w:rsid w:val="006E6E1C"/>
    <w:rsid w:val="006E7DB5"/>
    <w:rsid w:val="006F0633"/>
    <w:rsid w:val="006F0AEC"/>
    <w:rsid w:val="006F0EB0"/>
    <w:rsid w:val="006F1FF3"/>
    <w:rsid w:val="006F20E2"/>
    <w:rsid w:val="006F2548"/>
    <w:rsid w:val="006F2AF3"/>
    <w:rsid w:val="006F35AC"/>
    <w:rsid w:val="006F3ABB"/>
    <w:rsid w:val="006F41A2"/>
    <w:rsid w:val="006F57F0"/>
    <w:rsid w:val="006F5C9F"/>
    <w:rsid w:val="00700303"/>
    <w:rsid w:val="00701BB4"/>
    <w:rsid w:val="00701BE2"/>
    <w:rsid w:val="00702C70"/>
    <w:rsid w:val="00702F07"/>
    <w:rsid w:val="00703237"/>
    <w:rsid w:val="00703E35"/>
    <w:rsid w:val="007051ED"/>
    <w:rsid w:val="00707EF8"/>
    <w:rsid w:val="0071130C"/>
    <w:rsid w:val="0071637B"/>
    <w:rsid w:val="00717012"/>
    <w:rsid w:val="00720289"/>
    <w:rsid w:val="007211C9"/>
    <w:rsid w:val="00721899"/>
    <w:rsid w:val="007218ED"/>
    <w:rsid w:val="00722032"/>
    <w:rsid w:val="00723A1C"/>
    <w:rsid w:val="00723BB8"/>
    <w:rsid w:val="00723C28"/>
    <w:rsid w:val="00724452"/>
    <w:rsid w:val="0072484A"/>
    <w:rsid w:val="00724E38"/>
    <w:rsid w:val="0072785A"/>
    <w:rsid w:val="00732508"/>
    <w:rsid w:val="00733EC2"/>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36B"/>
    <w:rsid w:val="00765B21"/>
    <w:rsid w:val="00765ED5"/>
    <w:rsid w:val="0076780C"/>
    <w:rsid w:val="007725FD"/>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4140"/>
    <w:rsid w:val="007945DF"/>
    <w:rsid w:val="007950E0"/>
    <w:rsid w:val="0079579F"/>
    <w:rsid w:val="00797BE8"/>
    <w:rsid w:val="007A316C"/>
    <w:rsid w:val="007A372D"/>
    <w:rsid w:val="007A4D72"/>
    <w:rsid w:val="007A5BBB"/>
    <w:rsid w:val="007A78E0"/>
    <w:rsid w:val="007A7C06"/>
    <w:rsid w:val="007B0226"/>
    <w:rsid w:val="007B14FB"/>
    <w:rsid w:val="007B1EAA"/>
    <w:rsid w:val="007B2239"/>
    <w:rsid w:val="007B39E3"/>
    <w:rsid w:val="007B4FB7"/>
    <w:rsid w:val="007B529D"/>
    <w:rsid w:val="007B69BD"/>
    <w:rsid w:val="007C1504"/>
    <w:rsid w:val="007C2070"/>
    <w:rsid w:val="007C44D5"/>
    <w:rsid w:val="007C6DD6"/>
    <w:rsid w:val="007C7155"/>
    <w:rsid w:val="007D2494"/>
    <w:rsid w:val="007D2908"/>
    <w:rsid w:val="007D3BFB"/>
    <w:rsid w:val="007D3CB5"/>
    <w:rsid w:val="007D4E14"/>
    <w:rsid w:val="007D5918"/>
    <w:rsid w:val="007E568B"/>
    <w:rsid w:val="007F0349"/>
    <w:rsid w:val="007F38A2"/>
    <w:rsid w:val="007F59B9"/>
    <w:rsid w:val="007F6BDC"/>
    <w:rsid w:val="007F7097"/>
    <w:rsid w:val="007F72D4"/>
    <w:rsid w:val="007F7A5C"/>
    <w:rsid w:val="00802D8C"/>
    <w:rsid w:val="00803709"/>
    <w:rsid w:val="00804653"/>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1DB9"/>
    <w:rsid w:val="00822827"/>
    <w:rsid w:val="00822959"/>
    <w:rsid w:val="00822BED"/>
    <w:rsid w:val="00824B5E"/>
    <w:rsid w:val="008257EE"/>
    <w:rsid w:val="00825C28"/>
    <w:rsid w:val="00827BD2"/>
    <w:rsid w:val="00827C78"/>
    <w:rsid w:val="0083017B"/>
    <w:rsid w:val="008304D7"/>
    <w:rsid w:val="0083128C"/>
    <w:rsid w:val="00832AF2"/>
    <w:rsid w:val="00832EF4"/>
    <w:rsid w:val="0083344B"/>
    <w:rsid w:val="00834339"/>
    <w:rsid w:val="0083458F"/>
    <w:rsid w:val="00835706"/>
    <w:rsid w:val="00837237"/>
    <w:rsid w:val="008375E8"/>
    <w:rsid w:val="00840322"/>
    <w:rsid w:val="0084048F"/>
    <w:rsid w:val="008405B4"/>
    <w:rsid w:val="00840F18"/>
    <w:rsid w:val="008446E4"/>
    <w:rsid w:val="00847BB1"/>
    <w:rsid w:val="008501AA"/>
    <w:rsid w:val="0085136D"/>
    <w:rsid w:val="0085202B"/>
    <w:rsid w:val="00852DA3"/>
    <w:rsid w:val="00853BFD"/>
    <w:rsid w:val="00854FB6"/>
    <w:rsid w:val="008554C1"/>
    <w:rsid w:val="00857BDB"/>
    <w:rsid w:val="00860F25"/>
    <w:rsid w:val="00862FFB"/>
    <w:rsid w:val="00863544"/>
    <w:rsid w:val="00863A1A"/>
    <w:rsid w:val="00863BF3"/>
    <w:rsid w:val="00863F09"/>
    <w:rsid w:val="00864F1A"/>
    <w:rsid w:val="0086672F"/>
    <w:rsid w:val="0086743E"/>
    <w:rsid w:val="00870287"/>
    <w:rsid w:val="008715FB"/>
    <w:rsid w:val="008741FC"/>
    <w:rsid w:val="00874700"/>
    <w:rsid w:val="00874FE2"/>
    <w:rsid w:val="0087566E"/>
    <w:rsid w:val="00876BE3"/>
    <w:rsid w:val="00877339"/>
    <w:rsid w:val="0087753B"/>
    <w:rsid w:val="00877731"/>
    <w:rsid w:val="00880E2C"/>
    <w:rsid w:val="00885510"/>
    <w:rsid w:val="00887F20"/>
    <w:rsid w:val="00891FC9"/>
    <w:rsid w:val="008924B1"/>
    <w:rsid w:val="00892DF1"/>
    <w:rsid w:val="00892EA6"/>
    <w:rsid w:val="00895371"/>
    <w:rsid w:val="008957A7"/>
    <w:rsid w:val="00895E35"/>
    <w:rsid w:val="008962BD"/>
    <w:rsid w:val="00897A2C"/>
    <w:rsid w:val="00897A84"/>
    <w:rsid w:val="008A16D9"/>
    <w:rsid w:val="008A277D"/>
    <w:rsid w:val="008A2DE9"/>
    <w:rsid w:val="008A313A"/>
    <w:rsid w:val="008A4329"/>
    <w:rsid w:val="008B07B3"/>
    <w:rsid w:val="008B1398"/>
    <w:rsid w:val="008B4432"/>
    <w:rsid w:val="008B5903"/>
    <w:rsid w:val="008B5DFF"/>
    <w:rsid w:val="008B63E6"/>
    <w:rsid w:val="008B6D60"/>
    <w:rsid w:val="008C0626"/>
    <w:rsid w:val="008C0AC5"/>
    <w:rsid w:val="008C1C52"/>
    <w:rsid w:val="008C1D90"/>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36C0"/>
    <w:rsid w:val="008E507B"/>
    <w:rsid w:val="008E5BB5"/>
    <w:rsid w:val="008E79AE"/>
    <w:rsid w:val="008E7B72"/>
    <w:rsid w:val="008F11E3"/>
    <w:rsid w:val="008F3EB7"/>
    <w:rsid w:val="008F4BAD"/>
    <w:rsid w:val="008F5066"/>
    <w:rsid w:val="008F53FA"/>
    <w:rsid w:val="0090194F"/>
    <w:rsid w:val="00901B57"/>
    <w:rsid w:val="00901C49"/>
    <w:rsid w:val="009037C4"/>
    <w:rsid w:val="009049C5"/>
    <w:rsid w:val="00904CC7"/>
    <w:rsid w:val="0090538D"/>
    <w:rsid w:val="00907ABB"/>
    <w:rsid w:val="009119F7"/>
    <w:rsid w:val="009130B5"/>
    <w:rsid w:val="009140CF"/>
    <w:rsid w:val="009140DB"/>
    <w:rsid w:val="009151EB"/>
    <w:rsid w:val="00915C1D"/>
    <w:rsid w:val="00917774"/>
    <w:rsid w:val="00920B1C"/>
    <w:rsid w:val="00920E6C"/>
    <w:rsid w:val="0092175E"/>
    <w:rsid w:val="0092227E"/>
    <w:rsid w:val="009257C4"/>
    <w:rsid w:val="00925EA5"/>
    <w:rsid w:val="009317AB"/>
    <w:rsid w:val="00931D31"/>
    <w:rsid w:val="009322CC"/>
    <w:rsid w:val="009337A5"/>
    <w:rsid w:val="00933F77"/>
    <w:rsid w:val="0093475F"/>
    <w:rsid w:val="00936C14"/>
    <w:rsid w:val="00937961"/>
    <w:rsid w:val="00937CB6"/>
    <w:rsid w:val="009417BD"/>
    <w:rsid w:val="0094196C"/>
    <w:rsid w:val="0094416D"/>
    <w:rsid w:val="00952338"/>
    <w:rsid w:val="00952525"/>
    <w:rsid w:val="00952AB7"/>
    <w:rsid w:val="00952F60"/>
    <w:rsid w:val="009547DD"/>
    <w:rsid w:val="00955FFC"/>
    <w:rsid w:val="0095667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012F"/>
    <w:rsid w:val="00981DF9"/>
    <w:rsid w:val="0098229C"/>
    <w:rsid w:val="00982950"/>
    <w:rsid w:val="009853C3"/>
    <w:rsid w:val="00985BF5"/>
    <w:rsid w:val="009866D6"/>
    <w:rsid w:val="00995B13"/>
    <w:rsid w:val="00995D15"/>
    <w:rsid w:val="00995DB2"/>
    <w:rsid w:val="009A1FF6"/>
    <w:rsid w:val="009A39C0"/>
    <w:rsid w:val="009A3EEB"/>
    <w:rsid w:val="009A46DC"/>
    <w:rsid w:val="009A4872"/>
    <w:rsid w:val="009A4D2B"/>
    <w:rsid w:val="009A63A3"/>
    <w:rsid w:val="009A66EF"/>
    <w:rsid w:val="009A69FA"/>
    <w:rsid w:val="009A7320"/>
    <w:rsid w:val="009B02CD"/>
    <w:rsid w:val="009B02FE"/>
    <w:rsid w:val="009B0935"/>
    <w:rsid w:val="009B2177"/>
    <w:rsid w:val="009B27F9"/>
    <w:rsid w:val="009B38CA"/>
    <w:rsid w:val="009B4E66"/>
    <w:rsid w:val="009B5DE2"/>
    <w:rsid w:val="009B6D7E"/>
    <w:rsid w:val="009C014A"/>
    <w:rsid w:val="009C3B43"/>
    <w:rsid w:val="009C4F00"/>
    <w:rsid w:val="009C568C"/>
    <w:rsid w:val="009C721F"/>
    <w:rsid w:val="009C7962"/>
    <w:rsid w:val="009D0043"/>
    <w:rsid w:val="009D04E7"/>
    <w:rsid w:val="009D0943"/>
    <w:rsid w:val="009D0DA6"/>
    <w:rsid w:val="009D1B1C"/>
    <w:rsid w:val="009D22B5"/>
    <w:rsid w:val="009D34AD"/>
    <w:rsid w:val="009D3F9D"/>
    <w:rsid w:val="009D5C21"/>
    <w:rsid w:val="009D7195"/>
    <w:rsid w:val="009D72BB"/>
    <w:rsid w:val="009D7DA9"/>
    <w:rsid w:val="009E0CCA"/>
    <w:rsid w:val="009E1E2D"/>
    <w:rsid w:val="009E2B53"/>
    <w:rsid w:val="009E3C76"/>
    <w:rsid w:val="009E3F21"/>
    <w:rsid w:val="009E41D8"/>
    <w:rsid w:val="009E58BF"/>
    <w:rsid w:val="009E5C47"/>
    <w:rsid w:val="009E5DF9"/>
    <w:rsid w:val="009E62D1"/>
    <w:rsid w:val="009E730E"/>
    <w:rsid w:val="009E74DE"/>
    <w:rsid w:val="009E7CC4"/>
    <w:rsid w:val="009F0AE2"/>
    <w:rsid w:val="009F2331"/>
    <w:rsid w:val="009F2395"/>
    <w:rsid w:val="009F57D5"/>
    <w:rsid w:val="009F6447"/>
    <w:rsid w:val="009F68D7"/>
    <w:rsid w:val="009F6DD0"/>
    <w:rsid w:val="00A0117A"/>
    <w:rsid w:val="00A01EE9"/>
    <w:rsid w:val="00A01F8F"/>
    <w:rsid w:val="00A025A4"/>
    <w:rsid w:val="00A03497"/>
    <w:rsid w:val="00A042EE"/>
    <w:rsid w:val="00A07436"/>
    <w:rsid w:val="00A079D9"/>
    <w:rsid w:val="00A104D5"/>
    <w:rsid w:val="00A10C51"/>
    <w:rsid w:val="00A11547"/>
    <w:rsid w:val="00A120D8"/>
    <w:rsid w:val="00A12C28"/>
    <w:rsid w:val="00A12D40"/>
    <w:rsid w:val="00A143C8"/>
    <w:rsid w:val="00A1465B"/>
    <w:rsid w:val="00A16552"/>
    <w:rsid w:val="00A2470D"/>
    <w:rsid w:val="00A24AAA"/>
    <w:rsid w:val="00A30C38"/>
    <w:rsid w:val="00A3161B"/>
    <w:rsid w:val="00A31A36"/>
    <w:rsid w:val="00A32117"/>
    <w:rsid w:val="00A32B8F"/>
    <w:rsid w:val="00A33442"/>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1BC4"/>
    <w:rsid w:val="00A52389"/>
    <w:rsid w:val="00A523B0"/>
    <w:rsid w:val="00A526E3"/>
    <w:rsid w:val="00A530C5"/>
    <w:rsid w:val="00A54A6E"/>
    <w:rsid w:val="00A57D4B"/>
    <w:rsid w:val="00A60320"/>
    <w:rsid w:val="00A61597"/>
    <w:rsid w:val="00A61EF4"/>
    <w:rsid w:val="00A62BBE"/>
    <w:rsid w:val="00A64E50"/>
    <w:rsid w:val="00A659EB"/>
    <w:rsid w:val="00A65EFB"/>
    <w:rsid w:val="00A6655C"/>
    <w:rsid w:val="00A67196"/>
    <w:rsid w:val="00A7028E"/>
    <w:rsid w:val="00A703A9"/>
    <w:rsid w:val="00A70460"/>
    <w:rsid w:val="00A70B5E"/>
    <w:rsid w:val="00A70FBD"/>
    <w:rsid w:val="00A72224"/>
    <w:rsid w:val="00A72990"/>
    <w:rsid w:val="00A72F3F"/>
    <w:rsid w:val="00A73537"/>
    <w:rsid w:val="00A73746"/>
    <w:rsid w:val="00A758A3"/>
    <w:rsid w:val="00A7667C"/>
    <w:rsid w:val="00A76D39"/>
    <w:rsid w:val="00A7746B"/>
    <w:rsid w:val="00A77F3F"/>
    <w:rsid w:val="00A80844"/>
    <w:rsid w:val="00A80A29"/>
    <w:rsid w:val="00A80B52"/>
    <w:rsid w:val="00A81070"/>
    <w:rsid w:val="00A81C54"/>
    <w:rsid w:val="00A84439"/>
    <w:rsid w:val="00A851FF"/>
    <w:rsid w:val="00A85A50"/>
    <w:rsid w:val="00A860EF"/>
    <w:rsid w:val="00A861D8"/>
    <w:rsid w:val="00A90210"/>
    <w:rsid w:val="00A907F2"/>
    <w:rsid w:val="00A92BEA"/>
    <w:rsid w:val="00A94EF0"/>
    <w:rsid w:val="00A9550E"/>
    <w:rsid w:val="00A96A8A"/>
    <w:rsid w:val="00A976AC"/>
    <w:rsid w:val="00AA01EA"/>
    <w:rsid w:val="00AA2796"/>
    <w:rsid w:val="00AA387F"/>
    <w:rsid w:val="00AA696C"/>
    <w:rsid w:val="00AB030E"/>
    <w:rsid w:val="00AB0AD0"/>
    <w:rsid w:val="00AB29C3"/>
    <w:rsid w:val="00AB4390"/>
    <w:rsid w:val="00AB5E6E"/>
    <w:rsid w:val="00AB68E9"/>
    <w:rsid w:val="00AB6A0F"/>
    <w:rsid w:val="00AC081B"/>
    <w:rsid w:val="00AC1CD1"/>
    <w:rsid w:val="00AC2233"/>
    <w:rsid w:val="00AC26A0"/>
    <w:rsid w:val="00AC26E6"/>
    <w:rsid w:val="00AC2CB4"/>
    <w:rsid w:val="00AC3EB8"/>
    <w:rsid w:val="00AC3F5E"/>
    <w:rsid w:val="00AC5998"/>
    <w:rsid w:val="00AC60C6"/>
    <w:rsid w:val="00AD1F7B"/>
    <w:rsid w:val="00AD309D"/>
    <w:rsid w:val="00AD323E"/>
    <w:rsid w:val="00AD51AF"/>
    <w:rsid w:val="00AD613B"/>
    <w:rsid w:val="00AD6839"/>
    <w:rsid w:val="00AD6AB7"/>
    <w:rsid w:val="00AE04B8"/>
    <w:rsid w:val="00AE2B96"/>
    <w:rsid w:val="00AE39B3"/>
    <w:rsid w:val="00AE3EE8"/>
    <w:rsid w:val="00AE67E4"/>
    <w:rsid w:val="00AE6E7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301F"/>
    <w:rsid w:val="00B158CE"/>
    <w:rsid w:val="00B15928"/>
    <w:rsid w:val="00B15E79"/>
    <w:rsid w:val="00B160C2"/>
    <w:rsid w:val="00B160F8"/>
    <w:rsid w:val="00B16B45"/>
    <w:rsid w:val="00B17596"/>
    <w:rsid w:val="00B17813"/>
    <w:rsid w:val="00B17DB1"/>
    <w:rsid w:val="00B17F54"/>
    <w:rsid w:val="00B21B09"/>
    <w:rsid w:val="00B21E1C"/>
    <w:rsid w:val="00B25126"/>
    <w:rsid w:val="00B25E52"/>
    <w:rsid w:val="00B25F7A"/>
    <w:rsid w:val="00B2679B"/>
    <w:rsid w:val="00B26A8E"/>
    <w:rsid w:val="00B26F0E"/>
    <w:rsid w:val="00B26F11"/>
    <w:rsid w:val="00B3175C"/>
    <w:rsid w:val="00B3192B"/>
    <w:rsid w:val="00B319B7"/>
    <w:rsid w:val="00B32CC5"/>
    <w:rsid w:val="00B3415C"/>
    <w:rsid w:val="00B344DE"/>
    <w:rsid w:val="00B348D3"/>
    <w:rsid w:val="00B34D56"/>
    <w:rsid w:val="00B3714F"/>
    <w:rsid w:val="00B371AE"/>
    <w:rsid w:val="00B4057D"/>
    <w:rsid w:val="00B41018"/>
    <w:rsid w:val="00B41C95"/>
    <w:rsid w:val="00B4309C"/>
    <w:rsid w:val="00B43363"/>
    <w:rsid w:val="00B45A0F"/>
    <w:rsid w:val="00B4630E"/>
    <w:rsid w:val="00B475BB"/>
    <w:rsid w:val="00B5109D"/>
    <w:rsid w:val="00B51F71"/>
    <w:rsid w:val="00B52693"/>
    <w:rsid w:val="00B52BB8"/>
    <w:rsid w:val="00B54447"/>
    <w:rsid w:val="00B54C3C"/>
    <w:rsid w:val="00B54DCC"/>
    <w:rsid w:val="00B555AE"/>
    <w:rsid w:val="00B5642C"/>
    <w:rsid w:val="00B56572"/>
    <w:rsid w:val="00B60AAE"/>
    <w:rsid w:val="00B618BE"/>
    <w:rsid w:val="00B61D8D"/>
    <w:rsid w:val="00B62485"/>
    <w:rsid w:val="00B62D07"/>
    <w:rsid w:val="00B6358E"/>
    <w:rsid w:val="00B63AB4"/>
    <w:rsid w:val="00B64AEE"/>
    <w:rsid w:val="00B651DB"/>
    <w:rsid w:val="00B66036"/>
    <w:rsid w:val="00B70894"/>
    <w:rsid w:val="00B7102B"/>
    <w:rsid w:val="00B7386D"/>
    <w:rsid w:val="00B741F7"/>
    <w:rsid w:val="00B74561"/>
    <w:rsid w:val="00B74D96"/>
    <w:rsid w:val="00B74EC4"/>
    <w:rsid w:val="00B76412"/>
    <w:rsid w:val="00B76ABB"/>
    <w:rsid w:val="00B80405"/>
    <w:rsid w:val="00B8389B"/>
    <w:rsid w:val="00B8457C"/>
    <w:rsid w:val="00B90E21"/>
    <w:rsid w:val="00B9158B"/>
    <w:rsid w:val="00B91613"/>
    <w:rsid w:val="00B92868"/>
    <w:rsid w:val="00B92E51"/>
    <w:rsid w:val="00B951D0"/>
    <w:rsid w:val="00B95799"/>
    <w:rsid w:val="00B95E0D"/>
    <w:rsid w:val="00B97F07"/>
    <w:rsid w:val="00B97FBA"/>
    <w:rsid w:val="00BA272C"/>
    <w:rsid w:val="00BA283B"/>
    <w:rsid w:val="00BA4AC0"/>
    <w:rsid w:val="00BA54B7"/>
    <w:rsid w:val="00BA5F40"/>
    <w:rsid w:val="00BA70FF"/>
    <w:rsid w:val="00BA7C3F"/>
    <w:rsid w:val="00BB0762"/>
    <w:rsid w:val="00BB4B96"/>
    <w:rsid w:val="00BB6159"/>
    <w:rsid w:val="00BB68A3"/>
    <w:rsid w:val="00BC03CF"/>
    <w:rsid w:val="00BC0D8C"/>
    <w:rsid w:val="00BC2826"/>
    <w:rsid w:val="00BC431E"/>
    <w:rsid w:val="00BC6E64"/>
    <w:rsid w:val="00BC73FF"/>
    <w:rsid w:val="00BC7FCA"/>
    <w:rsid w:val="00BD1D8D"/>
    <w:rsid w:val="00BD2F13"/>
    <w:rsid w:val="00BD5BE4"/>
    <w:rsid w:val="00BD6C2A"/>
    <w:rsid w:val="00BD6E66"/>
    <w:rsid w:val="00BD6E88"/>
    <w:rsid w:val="00BD744E"/>
    <w:rsid w:val="00BD7EE3"/>
    <w:rsid w:val="00BE2392"/>
    <w:rsid w:val="00BE47F6"/>
    <w:rsid w:val="00BE5912"/>
    <w:rsid w:val="00BE7A91"/>
    <w:rsid w:val="00BF0CDC"/>
    <w:rsid w:val="00BF200A"/>
    <w:rsid w:val="00BF24C8"/>
    <w:rsid w:val="00BF318B"/>
    <w:rsid w:val="00BF3A53"/>
    <w:rsid w:val="00BF6077"/>
    <w:rsid w:val="00BF7138"/>
    <w:rsid w:val="00BF7EF2"/>
    <w:rsid w:val="00C03F81"/>
    <w:rsid w:val="00C069DD"/>
    <w:rsid w:val="00C070FF"/>
    <w:rsid w:val="00C07B22"/>
    <w:rsid w:val="00C07FCF"/>
    <w:rsid w:val="00C10078"/>
    <w:rsid w:val="00C12BFC"/>
    <w:rsid w:val="00C13DBC"/>
    <w:rsid w:val="00C13FB3"/>
    <w:rsid w:val="00C15762"/>
    <w:rsid w:val="00C165DD"/>
    <w:rsid w:val="00C17412"/>
    <w:rsid w:val="00C21140"/>
    <w:rsid w:val="00C2229C"/>
    <w:rsid w:val="00C22DB9"/>
    <w:rsid w:val="00C23945"/>
    <w:rsid w:val="00C25782"/>
    <w:rsid w:val="00C3135B"/>
    <w:rsid w:val="00C313A3"/>
    <w:rsid w:val="00C313D7"/>
    <w:rsid w:val="00C31508"/>
    <w:rsid w:val="00C32954"/>
    <w:rsid w:val="00C33CDE"/>
    <w:rsid w:val="00C4207B"/>
    <w:rsid w:val="00C42754"/>
    <w:rsid w:val="00C43135"/>
    <w:rsid w:val="00C43389"/>
    <w:rsid w:val="00C4363D"/>
    <w:rsid w:val="00C43BFB"/>
    <w:rsid w:val="00C44051"/>
    <w:rsid w:val="00C505D1"/>
    <w:rsid w:val="00C50E75"/>
    <w:rsid w:val="00C517C8"/>
    <w:rsid w:val="00C52759"/>
    <w:rsid w:val="00C53278"/>
    <w:rsid w:val="00C533F8"/>
    <w:rsid w:val="00C53F64"/>
    <w:rsid w:val="00C6104B"/>
    <w:rsid w:val="00C614DC"/>
    <w:rsid w:val="00C6172D"/>
    <w:rsid w:val="00C61F31"/>
    <w:rsid w:val="00C61FFC"/>
    <w:rsid w:val="00C64A8E"/>
    <w:rsid w:val="00C65B35"/>
    <w:rsid w:val="00C65C8A"/>
    <w:rsid w:val="00C65F7F"/>
    <w:rsid w:val="00C660C3"/>
    <w:rsid w:val="00C66B33"/>
    <w:rsid w:val="00C67453"/>
    <w:rsid w:val="00C67D80"/>
    <w:rsid w:val="00C71429"/>
    <w:rsid w:val="00C7268A"/>
    <w:rsid w:val="00C72ADE"/>
    <w:rsid w:val="00C73886"/>
    <w:rsid w:val="00C73F48"/>
    <w:rsid w:val="00C743D2"/>
    <w:rsid w:val="00C747F3"/>
    <w:rsid w:val="00C75083"/>
    <w:rsid w:val="00C76AB1"/>
    <w:rsid w:val="00C76BBA"/>
    <w:rsid w:val="00C8019F"/>
    <w:rsid w:val="00C80E55"/>
    <w:rsid w:val="00C813C9"/>
    <w:rsid w:val="00C841F1"/>
    <w:rsid w:val="00C849B6"/>
    <w:rsid w:val="00C85831"/>
    <w:rsid w:val="00C87645"/>
    <w:rsid w:val="00C90B4F"/>
    <w:rsid w:val="00C90FBE"/>
    <w:rsid w:val="00C9131D"/>
    <w:rsid w:val="00C92575"/>
    <w:rsid w:val="00C92745"/>
    <w:rsid w:val="00C9275A"/>
    <w:rsid w:val="00C9420E"/>
    <w:rsid w:val="00C94671"/>
    <w:rsid w:val="00C965FD"/>
    <w:rsid w:val="00C977E3"/>
    <w:rsid w:val="00CA14B2"/>
    <w:rsid w:val="00CA2517"/>
    <w:rsid w:val="00CA2AAE"/>
    <w:rsid w:val="00CA4C7E"/>
    <w:rsid w:val="00CA504E"/>
    <w:rsid w:val="00CA5D58"/>
    <w:rsid w:val="00CA7E70"/>
    <w:rsid w:val="00CB01ED"/>
    <w:rsid w:val="00CB0DC0"/>
    <w:rsid w:val="00CB2D2A"/>
    <w:rsid w:val="00CB2DA0"/>
    <w:rsid w:val="00CB4F13"/>
    <w:rsid w:val="00CB7750"/>
    <w:rsid w:val="00CC1062"/>
    <w:rsid w:val="00CC115F"/>
    <w:rsid w:val="00CC3399"/>
    <w:rsid w:val="00CC3C6D"/>
    <w:rsid w:val="00CC3D53"/>
    <w:rsid w:val="00CC4EF9"/>
    <w:rsid w:val="00CC7B7F"/>
    <w:rsid w:val="00CD2D33"/>
    <w:rsid w:val="00CD3D7E"/>
    <w:rsid w:val="00CD4EB6"/>
    <w:rsid w:val="00CD6A92"/>
    <w:rsid w:val="00CD713B"/>
    <w:rsid w:val="00CE15F2"/>
    <w:rsid w:val="00CE16DC"/>
    <w:rsid w:val="00CE17EA"/>
    <w:rsid w:val="00CE1C12"/>
    <w:rsid w:val="00CE53A4"/>
    <w:rsid w:val="00CE5A02"/>
    <w:rsid w:val="00CE7305"/>
    <w:rsid w:val="00CE739E"/>
    <w:rsid w:val="00CF3E03"/>
    <w:rsid w:val="00CF4484"/>
    <w:rsid w:val="00CF5B29"/>
    <w:rsid w:val="00CF60A4"/>
    <w:rsid w:val="00D00354"/>
    <w:rsid w:val="00D00F35"/>
    <w:rsid w:val="00D01B2E"/>
    <w:rsid w:val="00D01B83"/>
    <w:rsid w:val="00D02148"/>
    <w:rsid w:val="00D02CE7"/>
    <w:rsid w:val="00D03732"/>
    <w:rsid w:val="00D0786D"/>
    <w:rsid w:val="00D07F92"/>
    <w:rsid w:val="00D10180"/>
    <w:rsid w:val="00D10869"/>
    <w:rsid w:val="00D11BAB"/>
    <w:rsid w:val="00D14C2B"/>
    <w:rsid w:val="00D1646C"/>
    <w:rsid w:val="00D171AD"/>
    <w:rsid w:val="00D20776"/>
    <w:rsid w:val="00D22774"/>
    <w:rsid w:val="00D2461E"/>
    <w:rsid w:val="00D24A0B"/>
    <w:rsid w:val="00D25795"/>
    <w:rsid w:val="00D274DC"/>
    <w:rsid w:val="00D279C4"/>
    <w:rsid w:val="00D27DA5"/>
    <w:rsid w:val="00D305DE"/>
    <w:rsid w:val="00D31A0B"/>
    <w:rsid w:val="00D35236"/>
    <w:rsid w:val="00D4062B"/>
    <w:rsid w:val="00D41658"/>
    <w:rsid w:val="00D43B74"/>
    <w:rsid w:val="00D43E41"/>
    <w:rsid w:val="00D4624D"/>
    <w:rsid w:val="00D47CF1"/>
    <w:rsid w:val="00D504E1"/>
    <w:rsid w:val="00D538C4"/>
    <w:rsid w:val="00D53B45"/>
    <w:rsid w:val="00D54468"/>
    <w:rsid w:val="00D54EF3"/>
    <w:rsid w:val="00D56D2D"/>
    <w:rsid w:val="00D57423"/>
    <w:rsid w:val="00D57636"/>
    <w:rsid w:val="00D62025"/>
    <w:rsid w:val="00D625BA"/>
    <w:rsid w:val="00D62ABE"/>
    <w:rsid w:val="00D64236"/>
    <w:rsid w:val="00D652A8"/>
    <w:rsid w:val="00D65EFF"/>
    <w:rsid w:val="00D67710"/>
    <w:rsid w:val="00D67871"/>
    <w:rsid w:val="00D7013B"/>
    <w:rsid w:val="00D70FB3"/>
    <w:rsid w:val="00D72374"/>
    <w:rsid w:val="00D758F5"/>
    <w:rsid w:val="00D76F49"/>
    <w:rsid w:val="00D77556"/>
    <w:rsid w:val="00D8092D"/>
    <w:rsid w:val="00D8359D"/>
    <w:rsid w:val="00D83939"/>
    <w:rsid w:val="00D8413C"/>
    <w:rsid w:val="00D84B56"/>
    <w:rsid w:val="00D85015"/>
    <w:rsid w:val="00D8559A"/>
    <w:rsid w:val="00D86047"/>
    <w:rsid w:val="00D866DD"/>
    <w:rsid w:val="00D86997"/>
    <w:rsid w:val="00D870D5"/>
    <w:rsid w:val="00D9008B"/>
    <w:rsid w:val="00D9090F"/>
    <w:rsid w:val="00D917BB"/>
    <w:rsid w:val="00D925E8"/>
    <w:rsid w:val="00D9374E"/>
    <w:rsid w:val="00D945EC"/>
    <w:rsid w:val="00D94B79"/>
    <w:rsid w:val="00D94DB7"/>
    <w:rsid w:val="00D95669"/>
    <w:rsid w:val="00D95D0E"/>
    <w:rsid w:val="00D968AE"/>
    <w:rsid w:val="00D97D88"/>
    <w:rsid w:val="00D97F6C"/>
    <w:rsid w:val="00DA21D8"/>
    <w:rsid w:val="00DA2B4B"/>
    <w:rsid w:val="00DA2BBF"/>
    <w:rsid w:val="00DA2DD7"/>
    <w:rsid w:val="00DA2E75"/>
    <w:rsid w:val="00DA30CB"/>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A8B"/>
    <w:rsid w:val="00DC6E60"/>
    <w:rsid w:val="00DC6E76"/>
    <w:rsid w:val="00DC78A4"/>
    <w:rsid w:val="00DC7D22"/>
    <w:rsid w:val="00DD0465"/>
    <w:rsid w:val="00DD07E6"/>
    <w:rsid w:val="00DD1F4D"/>
    <w:rsid w:val="00DD223C"/>
    <w:rsid w:val="00DD366C"/>
    <w:rsid w:val="00DD4DA7"/>
    <w:rsid w:val="00DD510C"/>
    <w:rsid w:val="00DD548D"/>
    <w:rsid w:val="00DE13EB"/>
    <w:rsid w:val="00DE1CA4"/>
    <w:rsid w:val="00DE2EA5"/>
    <w:rsid w:val="00DE30C1"/>
    <w:rsid w:val="00DE3A81"/>
    <w:rsid w:val="00DE48E7"/>
    <w:rsid w:val="00DE69D3"/>
    <w:rsid w:val="00DE6C7A"/>
    <w:rsid w:val="00DE7734"/>
    <w:rsid w:val="00DE7F48"/>
    <w:rsid w:val="00DF0567"/>
    <w:rsid w:val="00DF0D8C"/>
    <w:rsid w:val="00DF18FF"/>
    <w:rsid w:val="00DF35EC"/>
    <w:rsid w:val="00DF4140"/>
    <w:rsid w:val="00DF4CDA"/>
    <w:rsid w:val="00DF4D04"/>
    <w:rsid w:val="00E050BC"/>
    <w:rsid w:val="00E05BAB"/>
    <w:rsid w:val="00E06B4E"/>
    <w:rsid w:val="00E07358"/>
    <w:rsid w:val="00E122E7"/>
    <w:rsid w:val="00E12F06"/>
    <w:rsid w:val="00E13373"/>
    <w:rsid w:val="00E146CA"/>
    <w:rsid w:val="00E14737"/>
    <w:rsid w:val="00E15DAE"/>
    <w:rsid w:val="00E15EC7"/>
    <w:rsid w:val="00E1674F"/>
    <w:rsid w:val="00E1726C"/>
    <w:rsid w:val="00E17D9A"/>
    <w:rsid w:val="00E21512"/>
    <w:rsid w:val="00E216EE"/>
    <w:rsid w:val="00E21979"/>
    <w:rsid w:val="00E23E54"/>
    <w:rsid w:val="00E24211"/>
    <w:rsid w:val="00E24E89"/>
    <w:rsid w:val="00E26C84"/>
    <w:rsid w:val="00E270B0"/>
    <w:rsid w:val="00E277F3"/>
    <w:rsid w:val="00E27965"/>
    <w:rsid w:val="00E27A20"/>
    <w:rsid w:val="00E3073F"/>
    <w:rsid w:val="00E30AAC"/>
    <w:rsid w:val="00E30E44"/>
    <w:rsid w:val="00E31D48"/>
    <w:rsid w:val="00E332A1"/>
    <w:rsid w:val="00E344D8"/>
    <w:rsid w:val="00E349BE"/>
    <w:rsid w:val="00E358BC"/>
    <w:rsid w:val="00E368CF"/>
    <w:rsid w:val="00E37854"/>
    <w:rsid w:val="00E40237"/>
    <w:rsid w:val="00E40A8E"/>
    <w:rsid w:val="00E416C2"/>
    <w:rsid w:val="00E45740"/>
    <w:rsid w:val="00E459F8"/>
    <w:rsid w:val="00E467A7"/>
    <w:rsid w:val="00E4683C"/>
    <w:rsid w:val="00E47F36"/>
    <w:rsid w:val="00E503C9"/>
    <w:rsid w:val="00E50C7C"/>
    <w:rsid w:val="00E538C0"/>
    <w:rsid w:val="00E5396D"/>
    <w:rsid w:val="00E55431"/>
    <w:rsid w:val="00E55A9E"/>
    <w:rsid w:val="00E57EC8"/>
    <w:rsid w:val="00E6006C"/>
    <w:rsid w:val="00E60475"/>
    <w:rsid w:val="00E6167E"/>
    <w:rsid w:val="00E659FB"/>
    <w:rsid w:val="00E65F3A"/>
    <w:rsid w:val="00E66304"/>
    <w:rsid w:val="00E67B4D"/>
    <w:rsid w:val="00E67C68"/>
    <w:rsid w:val="00E67FDE"/>
    <w:rsid w:val="00E711A8"/>
    <w:rsid w:val="00E716C0"/>
    <w:rsid w:val="00E71A00"/>
    <w:rsid w:val="00E72D06"/>
    <w:rsid w:val="00E74B4C"/>
    <w:rsid w:val="00E7519F"/>
    <w:rsid w:val="00E75C2A"/>
    <w:rsid w:val="00E81C38"/>
    <w:rsid w:val="00E81C7E"/>
    <w:rsid w:val="00E86B16"/>
    <w:rsid w:val="00E86FAB"/>
    <w:rsid w:val="00E8744C"/>
    <w:rsid w:val="00E87F89"/>
    <w:rsid w:val="00E90DD9"/>
    <w:rsid w:val="00E91635"/>
    <w:rsid w:val="00E92249"/>
    <w:rsid w:val="00E93437"/>
    <w:rsid w:val="00E93CE0"/>
    <w:rsid w:val="00E94637"/>
    <w:rsid w:val="00EB0B87"/>
    <w:rsid w:val="00EB3536"/>
    <w:rsid w:val="00EB3716"/>
    <w:rsid w:val="00EB58B7"/>
    <w:rsid w:val="00EB5F3B"/>
    <w:rsid w:val="00EB651A"/>
    <w:rsid w:val="00EB6B58"/>
    <w:rsid w:val="00EB77DC"/>
    <w:rsid w:val="00EC040A"/>
    <w:rsid w:val="00EC1A49"/>
    <w:rsid w:val="00EC27C7"/>
    <w:rsid w:val="00EC2E9F"/>
    <w:rsid w:val="00EC404D"/>
    <w:rsid w:val="00EC49BA"/>
    <w:rsid w:val="00EC4BE3"/>
    <w:rsid w:val="00EC54AF"/>
    <w:rsid w:val="00EC5B64"/>
    <w:rsid w:val="00EC5F48"/>
    <w:rsid w:val="00EC723C"/>
    <w:rsid w:val="00EC72F6"/>
    <w:rsid w:val="00EC7AAC"/>
    <w:rsid w:val="00EC7DE7"/>
    <w:rsid w:val="00ED034B"/>
    <w:rsid w:val="00ED046F"/>
    <w:rsid w:val="00ED21F3"/>
    <w:rsid w:val="00ED2761"/>
    <w:rsid w:val="00ED394F"/>
    <w:rsid w:val="00ED407B"/>
    <w:rsid w:val="00ED537C"/>
    <w:rsid w:val="00ED5ED0"/>
    <w:rsid w:val="00ED63AC"/>
    <w:rsid w:val="00EE0437"/>
    <w:rsid w:val="00EE1410"/>
    <w:rsid w:val="00EE2173"/>
    <w:rsid w:val="00EE33E4"/>
    <w:rsid w:val="00EE75C9"/>
    <w:rsid w:val="00EF220E"/>
    <w:rsid w:val="00EF36C1"/>
    <w:rsid w:val="00EF43D5"/>
    <w:rsid w:val="00EF4517"/>
    <w:rsid w:val="00EF54FA"/>
    <w:rsid w:val="00EF57C8"/>
    <w:rsid w:val="00EF5812"/>
    <w:rsid w:val="00EF60B2"/>
    <w:rsid w:val="00EF6431"/>
    <w:rsid w:val="00F023C0"/>
    <w:rsid w:val="00F0290B"/>
    <w:rsid w:val="00F031F5"/>
    <w:rsid w:val="00F037A9"/>
    <w:rsid w:val="00F03BDE"/>
    <w:rsid w:val="00F04597"/>
    <w:rsid w:val="00F05C7D"/>
    <w:rsid w:val="00F062C2"/>
    <w:rsid w:val="00F06982"/>
    <w:rsid w:val="00F06FE4"/>
    <w:rsid w:val="00F10094"/>
    <w:rsid w:val="00F10AFF"/>
    <w:rsid w:val="00F10BEF"/>
    <w:rsid w:val="00F11D6F"/>
    <w:rsid w:val="00F11FA4"/>
    <w:rsid w:val="00F13722"/>
    <w:rsid w:val="00F14E65"/>
    <w:rsid w:val="00F163C8"/>
    <w:rsid w:val="00F1682D"/>
    <w:rsid w:val="00F228D9"/>
    <w:rsid w:val="00F23D01"/>
    <w:rsid w:val="00F2484E"/>
    <w:rsid w:val="00F24B3B"/>
    <w:rsid w:val="00F24C12"/>
    <w:rsid w:val="00F24D1E"/>
    <w:rsid w:val="00F251F2"/>
    <w:rsid w:val="00F25755"/>
    <w:rsid w:val="00F257C9"/>
    <w:rsid w:val="00F27AF5"/>
    <w:rsid w:val="00F307B1"/>
    <w:rsid w:val="00F31AB3"/>
    <w:rsid w:val="00F33F9D"/>
    <w:rsid w:val="00F340B8"/>
    <w:rsid w:val="00F34220"/>
    <w:rsid w:val="00F350CC"/>
    <w:rsid w:val="00F36632"/>
    <w:rsid w:val="00F37D61"/>
    <w:rsid w:val="00F37E81"/>
    <w:rsid w:val="00F420E9"/>
    <w:rsid w:val="00F42482"/>
    <w:rsid w:val="00F42B90"/>
    <w:rsid w:val="00F447D0"/>
    <w:rsid w:val="00F44EC9"/>
    <w:rsid w:val="00F45431"/>
    <w:rsid w:val="00F462DE"/>
    <w:rsid w:val="00F46A7F"/>
    <w:rsid w:val="00F46D02"/>
    <w:rsid w:val="00F47234"/>
    <w:rsid w:val="00F506CF"/>
    <w:rsid w:val="00F5099B"/>
    <w:rsid w:val="00F51978"/>
    <w:rsid w:val="00F533C4"/>
    <w:rsid w:val="00F54C68"/>
    <w:rsid w:val="00F55AD4"/>
    <w:rsid w:val="00F55C7E"/>
    <w:rsid w:val="00F561F2"/>
    <w:rsid w:val="00F56987"/>
    <w:rsid w:val="00F5770D"/>
    <w:rsid w:val="00F61414"/>
    <w:rsid w:val="00F64605"/>
    <w:rsid w:val="00F65255"/>
    <w:rsid w:val="00F67755"/>
    <w:rsid w:val="00F716E5"/>
    <w:rsid w:val="00F72A84"/>
    <w:rsid w:val="00F72C0A"/>
    <w:rsid w:val="00F72F94"/>
    <w:rsid w:val="00F7371A"/>
    <w:rsid w:val="00F74532"/>
    <w:rsid w:val="00F76DDE"/>
    <w:rsid w:val="00F77626"/>
    <w:rsid w:val="00F84DBE"/>
    <w:rsid w:val="00F85582"/>
    <w:rsid w:val="00F868EC"/>
    <w:rsid w:val="00F91382"/>
    <w:rsid w:val="00F91DCA"/>
    <w:rsid w:val="00F92AC5"/>
    <w:rsid w:val="00F9334C"/>
    <w:rsid w:val="00F936C5"/>
    <w:rsid w:val="00F93813"/>
    <w:rsid w:val="00F942A6"/>
    <w:rsid w:val="00F958B8"/>
    <w:rsid w:val="00F95985"/>
    <w:rsid w:val="00F960A9"/>
    <w:rsid w:val="00F96445"/>
    <w:rsid w:val="00F966B4"/>
    <w:rsid w:val="00F977C7"/>
    <w:rsid w:val="00FA0442"/>
    <w:rsid w:val="00FA0954"/>
    <w:rsid w:val="00FA1859"/>
    <w:rsid w:val="00FA21F4"/>
    <w:rsid w:val="00FA3704"/>
    <w:rsid w:val="00FA3957"/>
    <w:rsid w:val="00FA516F"/>
    <w:rsid w:val="00FA57F8"/>
    <w:rsid w:val="00FA757D"/>
    <w:rsid w:val="00FB18B6"/>
    <w:rsid w:val="00FB5320"/>
    <w:rsid w:val="00FB727A"/>
    <w:rsid w:val="00FC1B78"/>
    <w:rsid w:val="00FC23FD"/>
    <w:rsid w:val="00FC2CB2"/>
    <w:rsid w:val="00FC3076"/>
    <w:rsid w:val="00FC31B1"/>
    <w:rsid w:val="00FC47D2"/>
    <w:rsid w:val="00FC4F45"/>
    <w:rsid w:val="00FC76DB"/>
    <w:rsid w:val="00FC7A8C"/>
    <w:rsid w:val="00FD2B09"/>
    <w:rsid w:val="00FD382D"/>
    <w:rsid w:val="00FD431C"/>
    <w:rsid w:val="00FD4E80"/>
    <w:rsid w:val="00FD5CD4"/>
    <w:rsid w:val="00FD6F6F"/>
    <w:rsid w:val="00FD73C8"/>
    <w:rsid w:val="00FD7B92"/>
    <w:rsid w:val="00FD7FC5"/>
    <w:rsid w:val="00FE0F67"/>
    <w:rsid w:val="00FE2276"/>
    <w:rsid w:val="00FE2946"/>
    <w:rsid w:val="00FE300F"/>
    <w:rsid w:val="00FE42CC"/>
    <w:rsid w:val="00FE4B3A"/>
    <w:rsid w:val="00FE5743"/>
    <w:rsid w:val="00FF0609"/>
    <w:rsid w:val="00FF1A54"/>
    <w:rsid w:val="00FF2EA3"/>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810"/>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D62025"/>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Nombre">
    <w:name w:val="Nombre"/>
    <w:basedOn w:val="Normal"/>
    <w:link w:val="NombreCar"/>
    <w:qFormat/>
    <w:rsid w:val="003D6BC5"/>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3D6BC5"/>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3D6BC5"/>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3D6BC5"/>
    <w:rPr>
      <w:rFonts w:ascii="Lato" w:eastAsia="Times New Roman" w:hAnsi="Lato" w:cs="Times New Roman"/>
      <w:sz w:val="20"/>
      <w:szCs w:val="20"/>
      <w:lang w:eastAsia="es-MX"/>
    </w:rPr>
  </w:style>
  <w:style w:type="paragraph" w:customStyle="1" w:styleId="Vencimiento">
    <w:name w:val="Vencimiento"/>
    <w:basedOn w:val="Normal"/>
    <w:link w:val="VencimientoCar"/>
    <w:qFormat/>
    <w:rsid w:val="003D6BC5"/>
    <w:pPr>
      <w:spacing w:after="0" w:line="360" w:lineRule="auto"/>
      <w:jc w:val="both"/>
    </w:pPr>
    <w:rPr>
      <w:rFonts w:ascii="Lato" w:eastAsia="Times New Roman" w:hAnsi="Lato"/>
      <w:b/>
      <w:bCs/>
      <w:sz w:val="20"/>
      <w:szCs w:val="20"/>
      <w:lang w:eastAsia="es-MX"/>
    </w:rPr>
  </w:style>
  <w:style w:type="character" w:customStyle="1" w:styleId="VencimientoCar">
    <w:name w:val="Vencimiento Car"/>
    <w:basedOn w:val="Fuentedeprrafopredeter"/>
    <w:link w:val="Vencimiento"/>
    <w:rsid w:val="003D6BC5"/>
    <w:rPr>
      <w:rFonts w:ascii="Lato" w:eastAsia="Times New Roman" w:hAnsi="Lato" w:cs="Times New Roman"/>
      <w:b/>
      <w:bCs/>
      <w:sz w:val="20"/>
      <w:szCs w:val="20"/>
      <w:lang w:eastAsia="es-MX"/>
    </w:rPr>
  </w:style>
  <w:style w:type="paragraph" w:customStyle="1" w:styleId="Observaciones">
    <w:name w:val="Observaciones"/>
    <w:basedOn w:val="Normal"/>
    <w:link w:val="ObservacionesCar"/>
    <w:qFormat/>
    <w:rsid w:val="003D6BC5"/>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3D6BC5"/>
    <w:rPr>
      <w:rFonts w:ascii="Lato" w:eastAsia="Times New Roman" w:hAnsi="Lato" w:cs="Times New Roman"/>
      <w:color w:val="FF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37663339">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573470773">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3245-B6BB-4F1E-8231-11B10C6A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52</Pages>
  <Words>16621</Words>
  <Characters>91417</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196</cp:revision>
  <cp:lastPrinted>2025-09-01T14:49:00Z</cp:lastPrinted>
  <dcterms:created xsi:type="dcterms:W3CDTF">2025-08-05T04:38:00Z</dcterms:created>
  <dcterms:modified xsi:type="dcterms:W3CDTF">2025-09-01T14:49:00Z</dcterms:modified>
</cp:coreProperties>
</file>