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CF1B6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CF1B6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CF1B6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61DEC8B9" w:rsidR="00A51CBC" w:rsidRPr="00CF1B6C" w:rsidRDefault="00B17170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CF1B6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CF1B6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CF1B6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F1B6C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8E18BE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64ACBDD0" w:rsidR="00A51CBC" w:rsidRPr="008E18BE" w:rsidRDefault="009A01CA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Azucena Flores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Botis</w:t>
            </w:r>
            <w:proofErr w:type="spellEnd"/>
          </w:p>
        </w:tc>
      </w:tr>
      <w:tr w:rsidR="00A51CBC" w:rsidRPr="008E18BE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1E6086F5" w:rsidR="00A51CBC" w:rsidRPr="008E18BE" w:rsidRDefault="009A01CA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Secretaria Instructora, con funciones de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Secretari</w:t>
            </w:r>
            <w:r w:rsidR="00BD1B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de Acuerdos de Juzgado</w:t>
            </w:r>
          </w:p>
        </w:tc>
      </w:tr>
      <w:tr w:rsidR="00A51CBC" w:rsidRPr="008E18BE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4CDD0480" w:rsidR="00A51CBC" w:rsidRPr="008E18BE" w:rsidRDefault="009A01CA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Primer Juzgado Laboral</w:t>
            </w:r>
          </w:p>
        </w:tc>
      </w:tr>
      <w:tr w:rsidR="00F938A3" w:rsidRPr="008E18BE" w14:paraId="3F42694B" w14:textId="77777777" w:rsidTr="007B55C4">
        <w:trPr>
          <w:trHeight w:val="390"/>
        </w:trPr>
        <w:tc>
          <w:tcPr>
            <w:tcW w:w="3461" w:type="dxa"/>
          </w:tcPr>
          <w:p w14:paraId="49C531EE" w14:textId="7810FA42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</w:tc>
        <w:tc>
          <w:tcPr>
            <w:tcW w:w="5788" w:type="dxa"/>
          </w:tcPr>
          <w:p w14:paraId="2D1950ED" w14:textId="5B3A0912" w:rsidR="00F938A3" w:rsidRPr="008E18BE" w:rsidRDefault="009A01CA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26 de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Octubre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de 1986</w:t>
            </w:r>
          </w:p>
        </w:tc>
      </w:tr>
    </w:tbl>
    <w:p w14:paraId="71CE29E0" w14:textId="77777777" w:rsidR="00A51CBC" w:rsidRPr="008E18BE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8E18BE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8E18BE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47C7C0C2" w:rsidR="00A51CBC" w:rsidRPr="008E18BE" w:rsidRDefault="00920213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Licenciatura en </w:t>
            </w:r>
            <w:r w:rsidR="009A01C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Derecho</w:t>
            </w:r>
          </w:p>
        </w:tc>
      </w:tr>
      <w:tr w:rsidR="00F938A3" w:rsidRPr="008E18BE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D384688" w:rsidR="00F938A3" w:rsidRPr="008E18BE" w:rsidRDefault="0092021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Universidad Autónoma del Estado de </w:t>
            </w:r>
            <w:r w:rsidR="00BD1B2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Tlaxcala</w:t>
            </w:r>
          </w:p>
        </w:tc>
      </w:tr>
      <w:tr w:rsidR="00F938A3" w:rsidRPr="008E18BE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687DBA16" w:rsidR="00F938A3" w:rsidRPr="008E18BE" w:rsidRDefault="009A01CA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Agosto 2004</w:t>
            </w:r>
            <w:r w:rsidR="009202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diciembre</w:t>
            </w:r>
            <w:r w:rsidR="009202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200</w:t>
            </w:r>
            <w:r w:rsidR="009202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</w:tr>
      <w:tr w:rsidR="00F938A3" w:rsidRPr="008E18BE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5D70F508" w:rsidR="00F938A3" w:rsidRPr="008E18BE" w:rsidRDefault="00BD1B2F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  <w:r w:rsidR="009202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y C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é</w:t>
            </w:r>
            <w:r w:rsidR="0092021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dula Profesional</w:t>
            </w:r>
          </w:p>
        </w:tc>
      </w:tr>
      <w:tr w:rsidR="00F938A3" w:rsidRPr="008E18BE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340D378F" w:rsidR="00F938A3" w:rsidRPr="008E18BE" w:rsidRDefault="0092021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Registrado a foja</w:t>
            </w:r>
            <w:r w:rsidR="00D8705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 439, libro A-658</w:t>
            </w:r>
          </w:p>
        </w:tc>
      </w:tr>
      <w:tr w:rsidR="00F938A3" w:rsidRPr="008E18BE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91A97B0" w:rsidR="00F938A3" w:rsidRPr="008E18BE" w:rsidRDefault="00D8705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6587900</w:t>
            </w:r>
          </w:p>
        </w:tc>
      </w:tr>
    </w:tbl>
    <w:p w14:paraId="72592B39" w14:textId="1A17FDE0" w:rsidR="00A51CBC" w:rsidRPr="008E18BE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4991"/>
      </w:tblGrid>
      <w:tr w:rsidR="00A51CBC" w:rsidRPr="008E18BE" w14:paraId="54D671AF" w14:textId="77777777" w:rsidTr="000B56BB">
        <w:trPr>
          <w:trHeight w:val="360"/>
        </w:trPr>
        <w:tc>
          <w:tcPr>
            <w:tcW w:w="9072" w:type="dxa"/>
            <w:gridSpan w:val="3"/>
            <w:shd w:val="clear" w:color="auto" w:fill="632423" w:themeFill="accent2" w:themeFillShade="80"/>
            <w:vAlign w:val="center"/>
          </w:tcPr>
          <w:p w14:paraId="61DC2077" w14:textId="722D0C0A" w:rsidR="00A51CBC" w:rsidRPr="008E18BE" w:rsidRDefault="00A51CBC" w:rsidP="000B56BB">
            <w:pPr>
              <w:spacing w:before="100" w:beforeAutospacing="1" w:after="100" w:afterAutospacing="1" w:line="240" w:lineRule="auto"/>
              <w:ind w:left="430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r w:rsidR="007921A4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8E18BE" w14:paraId="2E9FC6DF" w14:textId="77777777" w:rsidTr="000B56B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8E18BE" w:rsidRDefault="00D0090E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a (día/mes/año)</w:t>
            </w:r>
            <w:r w:rsidR="00A51CBC"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4991" w:type="dxa"/>
            <w:shd w:val="clear" w:color="auto" w:fill="F2DBDB" w:themeFill="accent2" w:themeFillTint="33"/>
            <w:vAlign w:val="center"/>
          </w:tcPr>
          <w:p w14:paraId="63B194A1" w14:textId="16264DDD" w:rsidR="00A51CBC" w:rsidRPr="008E18BE" w:rsidRDefault="00CB7C4D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01/enero/2008 al 31/diciembre/2012</w:t>
            </w:r>
          </w:p>
        </w:tc>
      </w:tr>
      <w:tr w:rsidR="00F938A3" w:rsidRPr="008E18BE" w14:paraId="53354A5B" w14:textId="77777777" w:rsidTr="000B56BB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4991" w:type="dxa"/>
            <w:vAlign w:val="center"/>
          </w:tcPr>
          <w:p w14:paraId="20CC285D" w14:textId="7CCAF1EC" w:rsidR="00F938A3" w:rsidRPr="008E18BE" w:rsidRDefault="00CB7C4D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Junta Local de Conciliación y Arbitraje del Estado de Tlaxcala</w:t>
            </w:r>
          </w:p>
        </w:tc>
      </w:tr>
      <w:tr w:rsidR="00F938A3" w:rsidRPr="008E18BE" w14:paraId="24F2700F" w14:textId="77777777" w:rsidTr="000B56BB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4991" w:type="dxa"/>
            <w:vAlign w:val="center"/>
          </w:tcPr>
          <w:p w14:paraId="45A6A41B" w14:textId="0B1AE636" w:rsidR="00F938A3" w:rsidRPr="008E18BE" w:rsidRDefault="00B50FCC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Abogado Auxiliar</w:t>
            </w:r>
          </w:p>
        </w:tc>
      </w:tr>
      <w:tr w:rsidR="00F938A3" w:rsidRPr="008E18BE" w14:paraId="639D31E3" w14:textId="77777777" w:rsidTr="000B56BB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4991" w:type="dxa"/>
            <w:vAlign w:val="center"/>
          </w:tcPr>
          <w:p w14:paraId="39AAAC35" w14:textId="7DFEE875" w:rsidR="00C36EF1" w:rsidRPr="008E18BE" w:rsidRDefault="00B50FCC" w:rsidP="00CF1B6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Jurídico Laboral</w:t>
            </w:r>
          </w:p>
        </w:tc>
      </w:tr>
      <w:tr w:rsidR="00F938A3" w:rsidRPr="008E18BE" w14:paraId="1687EBDE" w14:textId="77777777" w:rsidTr="000B56B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4991" w:type="dxa"/>
            <w:shd w:val="clear" w:color="auto" w:fill="F2DBDB" w:themeFill="accent2" w:themeFillTint="33"/>
            <w:vAlign w:val="center"/>
          </w:tcPr>
          <w:p w14:paraId="3B35B5B0" w14:textId="007E9D7A" w:rsidR="00F938A3" w:rsidRPr="008E18BE" w:rsidRDefault="004B445A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01/julio/2018 al 15/octubre/2020</w:t>
            </w:r>
          </w:p>
        </w:tc>
      </w:tr>
      <w:tr w:rsidR="00F938A3" w:rsidRPr="008E18BE" w14:paraId="78734148" w14:textId="77777777" w:rsidTr="000B56BB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F938A3" w:rsidRPr="008E18BE" w:rsidRDefault="00F938A3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4991" w:type="dxa"/>
            <w:vAlign w:val="center"/>
          </w:tcPr>
          <w:p w14:paraId="2F7A0DE1" w14:textId="02B36324" w:rsidR="00F938A3" w:rsidRPr="008E18BE" w:rsidRDefault="004B445A" w:rsidP="00F938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CE3E0B" w:rsidRPr="008E18BE" w14:paraId="11BC372B" w14:textId="77777777" w:rsidTr="000B56BB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CE3E0B" w:rsidRPr="008E18BE" w:rsidRDefault="00CE3E0B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lastRenderedPageBreak/>
              <w:t>Cargo o puesto desempeñado:</w:t>
            </w:r>
          </w:p>
        </w:tc>
        <w:tc>
          <w:tcPr>
            <w:tcW w:w="4991" w:type="dxa"/>
            <w:vAlign w:val="center"/>
          </w:tcPr>
          <w:p w14:paraId="24BA14C9" w14:textId="46F6092F" w:rsidR="00CE3E0B" w:rsidRPr="008E18BE" w:rsidRDefault="004B445A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Apoderad legal</w:t>
            </w:r>
          </w:p>
        </w:tc>
      </w:tr>
      <w:tr w:rsidR="00CE3E0B" w:rsidRPr="008E18BE" w14:paraId="3D127C90" w14:textId="77777777" w:rsidTr="000B56BB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CE3E0B" w:rsidRPr="008E18BE" w:rsidRDefault="00CE3E0B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4991" w:type="dxa"/>
            <w:vAlign w:val="center"/>
          </w:tcPr>
          <w:p w14:paraId="32CB51EB" w14:textId="3E1FAC1B" w:rsidR="00CE3E0B" w:rsidRPr="008E18BE" w:rsidRDefault="004B445A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Jurídico Laboral</w:t>
            </w:r>
          </w:p>
        </w:tc>
      </w:tr>
      <w:tr w:rsidR="00CE3E0B" w:rsidRPr="008E18BE" w14:paraId="4D2290AA" w14:textId="77777777" w:rsidTr="000B56BB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CE3E0B" w:rsidRPr="008E18BE" w:rsidRDefault="00CE3E0B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CE3E0B" w:rsidRPr="008E18BE" w:rsidRDefault="00CE3E0B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4991" w:type="dxa"/>
            <w:shd w:val="clear" w:color="auto" w:fill="F2DBDB" w:themeFill="accent2" w:themeFillTint="33"/>
            <w:vAlign w:val="center"/>
          </w:tcPr>
          <w:p w14:paraId="4016FE32" w14:textId="7BA54C5C" w:rsidR="00CE3E0B" w:rsidRPr="008E18BE" w:rsidRDefault="004B445A" w:rsidP="00563F5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01/marzo/2021 al 31/julio/2021</w:t>
            </w:r>
          </w:p>
        </w:tc>
      </w:tr>
      <w:tr w:rsidR="00CE3E0B" w:rsidRPr="008E18BE" w14:paraId="5F0E5587" w14:textId="77777777" w:rsidTr="000B56BB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CE3E0B" w:rsidRPr="008E18BE" w:rsidRDefault="00CE3E0B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4991" w:type="dxa"/>
            <w:vAlign w:val="center"/>
          </w:tcPr>
          <w:p w14:paraId="2F72B81F" w14:textId="4276EDB7" w:rsidR="00CE3E0B" w:rsidRPr="008E18BE" w:rsidRDefault="004B445A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Registro Público de la Propiedad y del Comercio</w:t>
            </w:r>
          </w:p>
        </w:tc>
      </w:tr>
      <w:tr w:rsidR="00CE3E0B" w:rsidRPr="008E18BE" w14:paraId="22ACAADA" w14:textId="77777777" w:rsidTr="000B56BB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CE3E0B" w:rsidRPr="008E18BE" w:rsidRDefault="00CE3E0B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4991" w:type="dxa"/>
            <w:vAlign w:val="center"/>
          </w:tcPr>
          <w:p w14:paraId="01047297" w14:textId="557B1235" w:rsidR="00CE3E0B" w:rsidRPr="008E18BE" w:rsidRDefault="004B445A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Auxiliar Jurídico</w:t>
            </w:r>
          </w:p>
        </w:tc>
      </w:tr>
      <w:tr w:rsidR="00CE3E0B" w:rsidRPr="008E18BE" w14:paraId="7C8622B9" w14:textId="77777777" w:rsidTr="000B56BB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CE3E0B" w:rsidRPr="008E18BE" w:rsidRDefault="00CE3E0B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4991" w:type="dxa"/>
            <w:vAlign w:val="center"/>
          </w:tcPr>
          <w:p w14:paraId="42E23E8B" w14:textId="25BA4B72" w:rsidR="00CE3E0B" w:rsidRPr="008E18BE" w:rsidRDefault="004B445A" w:rsidP="00CE3E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Jurídico </w:t>
            </w:r>
          </w:p>
        </w:tc>
      </w:tr>
    </w:tbl>
    <w:p w14:paraId="40EF174E" w14:textId="77777777" w:rsidR="00A51CBC" w:rsidRPr="008E18BE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8E18BE" w14:paraId="4186B180" w14:textId="77777777" w:rsidTr="000B56BB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3D1043E0" w:rsidR="00A51CBC" w:rsidRPr="008E18BE" w:rsidRDefault="00715A04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7921A4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8E18BE" w14:paraId="4D1B8870" w14:textId="77777777" w:rsidTr="000B56BB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8E18BE" w14:paraId="1DC0CCB3" w14:textId="77777777" w:rsidTr="000B56BB">
        <w:trPr>
          <w:trHeight w:val="375"/>
        </w:trPr>
        <w:tc>
          <w:tcPr>
            <w:tcW w:w="993" w:type="dxa"/>
          </w:tcPr>
          <w:p w14:paraId="344E0C2D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33D64AFA" w:rsidR="00A51CBC" w:rsidRPr="008E18BE" w:rsidRDefault="004B445A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Primer Juzgado Laboral</w:t>
            </w:r>
          </w:p>
        </w:tc>
        <w:tc>
          <w:tcPr>
            <w:tcW w:w="2977" w:type="dxa"/>
          </w:tcPr>
          <w:p w14:paraId="7CA69576" w14:textId="7AA8BF1F" w:rsidR="00A51CBC" w:rsidRPr="008E18BE" w:rsidRDefault="000647CA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01/</w:t>
            </w:r>
            <w:r w:rsidR="004B445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Septiembre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/2021 a la actualidad</w:t>
            </w:r>
            <w:r w:rsidR="004B445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</w:tbl>
    <w:p w14:paraId="142B77AC" w14:textId="77777777" w:rsidR="00A51CBC" w:rsidRPr="008E18BE" w:rsidRDefault="00A51CBC" w:rsidP="00A51C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4232"/>
        <w:gridCol w:w="2236"/>
        <w:gridCol w:w="1680"/>
      </w:tblGrid>
      <w:tr w:rsidR="00A51CBC" w:rsidRPr="008E18BE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651E0B" w:rsidRPr="008E18BE" w14:paraId="151033E5" w14:textId="77777777" w:rsidTr="00290AF8">
        <w:trPr>
          <w:trHeight w:val="705"/>
        </w:trPr>
        <w:tc>
          <w:tcPr>
            <w:tcW w:w="1208" w:type="dxa"/>
            <w:shd w:val="clear" w:color="auto" w:fill="632423" w:themeFill="accent2" w:themeFillShade="80"/>
          </w:tcPr>
          <w:p w14:paraId="40430BDF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232" w:type="dxa"/>
            <w:shd w:val="clear" w:color="auto" w:fill="632423" w:themeFill="accent2" w:themeFillShade="80"/>
          </w:tcPr>
          <w:p w14:paraId="672B39E2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36" w:type="dxa"/>
            <w:shd w:val="clear" w:color="auto" w:fill="632423" w:themeFill="accent2" w:themeFillShade="80"/>
          </w:tcPr>
          <w:p w14:paraId="00588512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680" w:type="dxa"/>
            <w:shd w:val="clear" w:color="auto" w:fill="632423" w:themeFill="accent2" w:themeFillShade="80"/>
          </w:tcPr>
          <w:p w14:paraId="5EF5C194" w14:textId="77777777" w:rsidR="00A51CBC" w:rsidRPr="008E18BE" w:rsidRDefault="00A51CBC" w:rsidP="00A51CB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BD1B2F" w:rsidRPr="008E18BE" w14:paraId="20E0A2BF" w14:textId="77777777" w:rsidTr="00BD1B2F">
        <w:trPr>
          <w:trHeight w:val="705"/>
        </w:trPr>
        <w:tc>
          <w:tcPr>
            <w:tcW w:w="1208" w:type="dxa"/>
          </w:tcPr>
          <w:p w14:paraId="4FCDDC3C" w14:textId="77777777" w:rsidR="00BD1B2F" w:rsidRPr="00BD1B2F" w:rsidRDefault="00BD1B2F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2" w:type="dxa"/>
          </w:tcPr>
          <w:p w14:paraId="2786D432" w14:textId="7EC9874E" w:rsidR="00BD1B2F" w:rsidRPr="00BD1B2F" w:rsidRDefault="00BD1B2F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Prevención de la </w:t>
            </w:r>
            <w:r w:rsidRPr="00BD1B2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Violencia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Género Digital</w:t>
            </w:r>
          </w:p>
        </w:tc>
        <w:tc>
          <w:tcPr>
            <w:tcW w:w="2236" w:type="dxa"/>
          </w:tcPr>
          <w:p w14:paraId="7A87594D" w14:textId="6CB0F7BA" w:rsidR="00BD1B2F" w:rsidRPr="00BD1B2F" w:rsidRDefault="00013656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Secretaria de Seguridad y Protección Ciudadana de la Ciudad de México</w:t>
            </w:r>
          </w:p>
        </w:tc>
        <w:tc>
          <w:tcPr>
            <w:tcW w:w="1680" w:type="dxa"/>
          </w:tcPr>
          <w:p w14:paraId="777F679B" w14:textId="77777777" w:rsidR="00BD1B2F" w:rsidRDefault="00013656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25 de noviembre al 20 de diciembre de 2024</w:t>
            </w:r>
          </w:p>
          <w:p w14:paraId="3579E8B1" w14:textId="7B87230D" w:rsidR="00013656" w:rsidRPr="00BD1B2F" w:rsidRDefault="00013656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hrs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D7722" w:rsidRPr="008E18BE" w14:paraId="648E8304" w14:textId="77777777" w:rsidTr="00BD1B2F">
        <w:trPr>
          <w:trHeight w:val="705"/>
        </w:trPr>
        <w:tc>
          <w:tcPr>
            <w:tcW w:w="1208" w:type="dxa"/>
          </w:tcPr>
          <w:p w14:paraId="13FEEF5A" w14:textId="77777777" w:rsidR="004D7722" w:rsidRPr="00BD1B2F" w:rsidRDefault="004D7722" w:rsidP="004D772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2" w:type="dxa"/>
          </w:tcPr>
          <w:p w14:paraId="363117B4" w14:textId="2D6420A2" w:rsidR="004D7722" w:rsidRDefault="004D7722" w:rsidP="004D772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Prevención de la </w:t>
            </w:r>
            <w:r w:rsidRPr="00BD1B2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Violencia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Género Digital</w:t>
            </w:r>
          </w:p>
        </w:tc>
        <w:tc>
          <w:tcPr>
            <w:tcW w:w="2236" w:type="dxa"/>
          </w:tcPr>
          <w:p w14:paraId="14671D39" w14:textId="7544B872" w:rsidR="004D7722" w:rsidRDefault="004D7722" w:rsidP="004D772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Secretaria de Seguridad y Protección Ciudadana de la Ciudad de México</w:t>
            </w:r>
          </w:p>
        </w:tc>
        <w:tc>
          <w:tcPr>
            <w:tcW w:w="1680" w:type="dxa"/>
          </w:tcPr>
          <w:p w14:paraId="6864E632" w14:textId="77777777" w:rsidR="004D7722" w:rsidRDefault="004D7722" w:rsidP="004D772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25 de noviembre al 20 de diciembre de 2024</w:t>
            </w:r>
          </w:p>
          <w:p w14:paraId="52D8DC76" w14:textId="01E004E1" w:rsidR="004D7722" w:rsidRDefault="004D7722" w:rsidP="004D772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hrs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94BDA" w:rsidRPr="008E18BE" w14:paraId="1EA88444" w14:textId="77777777" w:rsidTr="00290AF8">
        <w:trPr>
          <w:trHeight w:val="409"/>
        </w:trPr>
        <w:tc>
          <w:tcPr>
            <w:tcW w:w="1208" w:type="dxa"/>
          </w:tcPr>
          <w:p w14:paraId="29A393FC" w14:textId="591BA666" w:rsidR="00D94BDA" w:rsidRPr="00A60D3A" w:rsidRDefault="00D94BDA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2" w:type="dxa"/>
          </w:tcPr>
          <w:p w14:paraId="03710271" w14:textId="143F98D6" w:rsidR="00D94BDA" w:rsidRPr="00D94BDA" w:rsidRDefault="00FD2954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El Derecho Procesal </w:t>
            </w:r>
            <w:r w:rsidR="00E909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</w:t>
            </w:r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el Trabajo En </w:t>
            </w:r>
            <w:r w:rsidR="00E909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</w:t>
            </w:r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 Consolidación </w:t>
            </w:r>
            <w:r w:rsidR="00E909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</w:t>
            </w:r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el Sistema </w:t>
            </w:r>
            <w:r w:rsidR="00E909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</w:t>
            </w:r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 Justicia Laboral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36" w:type="dxa"/>
          </w:tcPr>
          <w:p w14:paraId="21775F00" w14:textId="5C1C8771" w:rsidR="00D94BDA" w:rsidRPr="00D94BDA" w:rsidRDefault="00FD2954" w:rsidP="00013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D2954">
              <w:rPr>
                <w:rFonts w:ascii="Arial" w:hAnsi="Arial" w:cs="Arial"/>
                <w:sz w:val="24"/>
                <w:szCs w:val="24"/>
              </w:rPr>
              <w:t>Escuela Federal de Formación Judicial (EFFJ)</w:t>
            </w:r>
          </w:p>
        </w:tc>
        <w:tc>
          <w:tcPr>
            <w:tcW w:w="1680" w:type="dxa"/>
          </w:tcPr>
          <w:p w14:paraId="41457BAA" w14:textId="77777777" w:rsidR="00013656" w:rsidRDefault="00FD2954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Del 05 </w:t>
            </w:r>
            <w:r w:rsidR="00E909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</w:t>
            </w:r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 </w:t>
            </w:r>
            <w:r w:rsidR="00E9097B"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agosto</w:t>
            </w:r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E909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</w:t>
            </w:r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l 23 </w:t>
            </w:r>
            <w:r w:rsidR="00E909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</w:t>
            </w:r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 </w:t>
            </w:r>
            <w:r w:rsidR="00E9097B"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septiembre</w:t>
            </w:r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E909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</w:t>
            </w:r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 2024.</w:t>
            </w:r>
          </w:p>
          <w:p w14:paraId="7B845472" w14:textId="642F5785" w:rsidR="00D94BDA" w:rsidRPr="00013656" w:rsidRDefault="00013656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 xml:space="preserve"> 28 </w:t>
            </w:r>
            <w:proofErr w:type="spellStart"/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B0FCD" w:rsidRPr="008E18BE" w14:paraId="0E91479A" w14:textId="77777777" w:rsidTr="00290AF8">
        <w:trPr>
          <w:trHeight w:val="409"/>
        </w:trPr>
        <w:tc>
          <w:tcPr>
            <w:tcW w:w="1208" w:type="dxa"/>
          </w:tcPr>
          <w:p w14:paraId="55E998C5" w14:textId="77777777" w:rsidR="00FB0FCD" w:rsidRPr="00A60D3A" w:rsidRDefault="00FB0FCD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2" w:type="dxa"/>
          </w:tcPr>
          <w:p w14:paraId="7D969A06" w14:textId="4D84D10B" w:rsidR="00FB0FCD" w:rsidRPr="00A60D3A" w:rsidRDefault="00FD2954" w:rsidP="00013656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D295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“Seminario de Derecho Colectivo 2ª edición”.</w:t>
            </w:r>
          </w:p>
        </w:tc>
        <w:tc>
          <w:tcPr>
            <w:tcW w:w="2236" w:type="dxa"/>
          </w:tcPr>
          <w:p w14:paraId="159FDDEE" w14:textId="7B546869" w:rsidR="00FB0FCD" w:rsidRPr="00D94BDA" w:rsidRDefault="00FD2954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954">
              <w:rPr>
                <w:rFonts w:ascii="Arial" w:hAnsi="Arial" w:cs="Arial"/>
                <w:sz w:val="24"/>
                <w:szCs w:val="24"/>
              </w:rPr>
              <w:t>Escuela Federal de Formación Judicial (EFFJ)</w:t>
            </w:r>
          </w:p>
        </w:tc>
        <w:tc>
          <w:tcPr>
            <w:tcW w:w="1680" w:type="dxa"/>
          </w:tcPr>
          <w:p w14:paraId="48010BFB" w14:textId="77777777" w:rsidR="00013656" w:rsidRDefault="00FD2954" w:rsidP="00013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Los </w:t>
            </w:r>
            <w:r w:rsidRPr="00FD295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días 20, 27 de agosto, 3, 10 y 17 de septiembre de 2024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  <w:r w:rsidR="00013656" w:rsidRPr="00FD295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</w:t>
            </w:r>
          </w:p>
          <w:p w14:paraId="3111AFC8" w14:textId="7D8A6F83" w:rsidR="00FB0FCD" w:rsidRPr="00536246" w:rsidRDefault="00013656" w:rsidP="00013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D295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15 </w:t>
            </w:r>
            <w:proofErr w:type="spellStart"/>
            <w:r w:rsidRPr="00FD295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hrs</w:t>
            </w:r>
            <w:proofErr w:type="spellEnd"/>
            <w:r w:rsidRPr="00FD295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</w:tr>
      <w:tr w:rsidR="00FB0FCD" w:rsidRPr="008E18BE" w14:paraId="7293C89D" w14:textId="77777777" w:rsidTr="00290AF8">
        <w:trPr>
          <w:trHeight w:val="409"/>
        </w:trPr>
        <w:tc>
          <w:tcPr>
            <w:tcW w:w="1208" w:type="dxa"/>
          </w:tcPr>
          <w:p w14:paraId="1E085DC3" w14:textId="77777777" w:rsidR="00FB0FCD" w:rsidRPr="00A60D3A" w:rsidRDefault="00FB0FCD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2" w:type="dxa"/>
          </w:tcPr>
          <w:p w14:paraId="4201D6BC" w14:textId="13C5CF7F" w:rsidR="00FB0FCD" w:rsidRPr="00A60D3A" w:rsidRDefault="00FB0FCD" w:rsidP="00013656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0F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Los Mecanismos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y l</w:t>
            </w:r>
            <w:r w:rsidRPr="00FB0F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as Particularidades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</w:t>
            </w:r>
            <w:r w:rsidRPr="00FB0F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</w:t>
            </w:r>
            <w:r w:rsidRPr="00FB0F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 Ley General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</w:t>
            </w:r>
            <w:r w:rsidRPr="00FB0F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 Mecanismos Alternativos De Solución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</w:t>
            </w:r>
            <w:r w:rsidRPr="00FB0F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 Controversias</w:t>
            </w:r>
          </w:p>
        </w:tc>
        <w:tc>
          <w:tcPr>
            <w:tcW w:w="2236" w:type="dxa"/>
          </w:tcPr>
          <w:p w14:paraId="5B97BC6B" w14:textId="5C2EB4F6" w:rsidR="00FB0FCD" w:rsidRPr="00D94BDA" w:rsidRDefault="00E9097B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Instituto Judicial del </w:t>
            </w:r>
            <w:r w:rsidR="00FB0FCD">
              <w:rPr>
                <w:rFonts w:ascii="Arial" w:hAnsi="Arial" w:cs="Arial"/>
                <w:sz w:val="24"/>
                <w:szCs w:val="24"/>
              </w:rPr>
              <w:t>Poder Judicial del Estado de Tlaxcala</w:t>
            </w:r>
          </w:p>
        </w:tc>
        <w:tc>
          <w:tcPr>
            <w:tcW w:w="1680" w:type="dxa"/>
          </w:tcPr>
          <w:p w14:paraId="672431B5" w14:textId="5EEFB2B9" w:rsidR="00FB0FCD" w:rsidRPr="00536246" w:rsidRDefault="00FB0FCD" w:rsidP="00013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10 de septiembre 2024</w:t>
            </w:r>
          </w:p>
        </w:tc>
      </w:tr>
      <w:tr w:rsidR="00E9097B" w:rsidRPr="008E18BE" w14:paraId="79C76D7F" w14:textId="77777777" w:rsidTr="00290AF8">
        <w:trPr>
          <w:trHeight w:val="409"/>
        </w:trPr>
        <w:tc>
          <w:tcPr>
            <w:tcW w:w="1208" w:type="dxa"/>
          </w:tcPr>
          <w:p w14:paraId="32412191" w14:textId="77777777" w:rsidR="00E9097B" w:rsidRPr="00A60D3A" w:rsidRDefault="00E9097B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2" w:type="dxa"/>
          </w:tcPr>
          <w:p w14:paraId="07B18F6C" w14:textId="62FD7399" w:rsidR="00E9097B" w:rsidRPr="00FB0FCD" w:rsidRDefault="00E9097B" w:rsidP="00013656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Asistente a las </w:t>
            </w:r>
            <w:r w:rsidR="00013656" w:rsidRPr="00E909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Jornadas Nacionales </w:t>
            </w:r>
            <w:r w:rsidRPr="00E9097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“La Reforma al Poder Judicial en voz de la Judicatura”</w:t>
            </w:r>
          </w:p>
        </w:tc>
        <w:tc>
          <w:tcPr>
            <w:tcW w:w="2236" w:type="dxa"/>
          </w:tcPr>
          <w:p w14:paraId="74A67C22" w14:textId="7BDDF3DF" w:rsidR="00E9097B" w:rsidRPr="00E9097B" w:rsidRDefault="00E9097B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097B">
              <w:rPr>
                <w:rFonts w:ascii="Arial" w:hAnsi="Arial" w:cs="Arial"/>
                <w:sz w:val="24"/>
                <w:szCs w:val="24"/>
              </w:rPr>
              <w:t>Escuela Federal de Formación Judicial (EFFJ) a</w:t>
            </w:r>
            <w:r>
              <w:rPr>
                <w:rFonts w:ascii="Arial" w:hAnsi="Arial" w:cs="Arial"/>
                <w:sz w:val="24"/>
                <w:szCs w:val="24"/>
              </w:rPr>
              <w:t xml:space="preserve"> través de la </w:t>
            </w:r>
            <w:r w:rsidRPr="00E9097B">
              <w:rPr>
                <w:rFonts w:ascii="Arial" w:hAnsi="Arial" w:cs="Arial"/>
                <w:sz w:val="24"/>
                <w:szCs w:val="24"/>
              </w:rPr>
              <w:t>Casa de la Cultura Jurídica en Tlaxcala</w:t>
            </w:r>
          </w:p>
          <w:p w14:paraId="41D7CA3F" w14:textId="31F51AAA" w:rsidR="00E9097B" w:rsidRDefault="00E9097B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E76AC94" w14:textId="14DDAE5D" w:rsidR="00E9097B" w:rsidRDefault="00E9097B" w:rsidP="00013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E9097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12, 14 y 16 de agosto de 2024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</w:tr>
      <w:tr w:rsidR="00FB0FCD" w:rsidRPr="008E18BE" w14:paraId="786CE37D" w14:textId="77777777" w:rsidTr="00290AF8">
        <w:trPr>
          <w:trHeight w:val="409"/>
        </w:trPr>
        <w:tc>
          <w:tcPr>
            <w:tcW w:w="1208" w:type="dxa"/>
          </w:tcPr>
          <w:p w14:paraId="0DF1FF6A" w14:textId="77777777" w:rsidR="00FB0FCD" w:rsidRPr="00A60D3A" w:rsidRDefault="00FB0FCD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2" w:type="dxa"/>
          </w:tcPr>
          <w:p w14:paraId="17E042F4" w14:textId="7036870B" w:rsidR="00FB0FCD" w:rsidRPr="00A60D3A" w:rsidRDefault="00FB0FCD" w:rsidP="00013656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60D3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Curso “Derecho Laboral Procesal y Derecho Internacional del Trabajo”</w:t>
            </w:r>
          </w:p>
        </w:tc>
        <w:tc>
          <w:tcPr>
            <w:tcW w:w="2236" w:type="dxa"/>
          </w:tcPr>
          <w:p w14:paraId="11753C06" w14:textId="78781D0A" w:rsidR="00FB0FCD" w:rsidRPr="00D94BDA" w:rsidRDefault="00FB0FCD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BDA">
              <w:rPr>
                <w:rFonts w:ascii="Arial" w:hAnsi="Arial" w:cs="Arial"/>
                <w:sz w:val="24"/>
                <w:szCs w:val="24"/>
              </w:rPr>
              <w:t>Suprema Corte de Justicia de la Nación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14:paraId="598C5A31" w14:textId="32FF05FD" w:rsidR="00FB0FCD" w:rsidRPr="00536246" w:rsidRDefault="00FB0FCD" w:rsidP="00013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53624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13, 15, 16 y 17 de mayo 20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  <w:r w:rsidRPr="0053624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</w:t>
            </w:r>
          </w:p>
        </w:tc>
      </w:tr>
      <w:tr w:rsidR="00536246" w:rsidRPr="008E18BE" w14:paraId="19B4ED95" w14:textId="77777777" w:rsidTr="00290AF8">
        <w:trPr>
          <w:trHeight w:val="409"/>
        </w:trPr>
        <w:tc>
          <w:tcPr>
            <w:tcW w:w="1208" w:type="dxa"/>
          </w:tcPr>
          <w:p w14:paraId="0F578BEE" w14:textId="77777777" w:rsidR="00536246" w:rsidRPr="00A60D3A" w:rsidRDefault="00536246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2" w:type="dxa"/>
          </w:tcPr>
          <w:p w14:paraId="67A5C8E6" w14:textId="77777777" w:rsidR="00536246" w:rsidRDefault="00536246" w:rsidP="000136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Mesa Redonda</w:t>
            </w:r>
          </w:p>
          <w:p w14:paraId="2C9FF511" w14:textId="325C39FF" w:rsidR="00536246" w:rsidRPr="00A60D3A" w:rsidRDefault="00536246" w:rsidP="00013656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El Derecho de las Niñas, Niños y Adolescentes a Vivir en un Ambiente Libre de Violencia.</w:t>
            </w:r>
          </w:p>
        </w:tc>
        <w:tc>
          <w:tcPr>
            <w:tcW w:w="2236" w:type="dxa"/>
          </w:tcPr>
          <w:p w14:paraId="0F894B38" w14:textId="5F73A900" w:rsidR="00536246" w:rsidRPr="00D94BDA" w:rsidRDefault="00C04004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BDA">
              <w:rPr>
                <w:rFonts w:ascii="Arial" w:hAnsi="Arial" w:cs="Arial"/>
                <w:sz w:val="24"/>
                <w:szCs w:val="24"/>
              </w:rPr>
              <w:t>Suprema Corte de Justicia de la Nación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14:paraId="2117661B" w14:textId="65406D28" w:rsidR="00536246" w:rsidRPr="00536246" w:rsidRDefault="00C04004" w:rsidP="00013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0400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26 de abril de 2024</w:t>
            </w:r>
          </w:p>
        </w:tc>
      </w:tr>
      <w:tr w:rsidR="00C04004" w:rsidRPr="008E18BE" w14:paraId="19F4BB51" w14:textId="77777777" w:rsidTr="00290AF8">
        <w:trPr>
          <w:trHeight w:val="409"/>
        </w:trPr>
        <w:tc>
          <w:tcPr>
            <w:tcW w:w="1208" w:type="dxa"/>
          </w:tcPr>
          <w:p w14:paraId="7B5E52DD" w14:textId="77777777" w:rsidR="00C04004" w:rsidRPr="00A60D3A" w:rsidRDefault="00C04004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2" w:type="dxa"/>
          </w:tcPr>
          <w:p w14:paraId="5A2FEA7E" w14:textId="76E7976C" w:rsidR="00C04004" w:rsidRDefault="00C04004" w:rsidP="000136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0400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Conferencia</w:t>
            </w:r>
          </w:p>
          <w:p w14:paraId="4DB78A1C" w14:textId="0B83CBD9" w:rsidR="00C04004" w:rsidRPr="00C04004" w:rsidRDefault="00C04004" w:rsidP="000136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0400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Participación de Niñas, Niños y Adolescentes en Procedimientos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C0400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Jurisdiccionales</w:t>
            </w:r>
          </w:p>
          <w:p w14:paraId="6C9DDBAC" w14:textId="77777777" w:rsidR="00C04004" w:rsidRDefault="00C04004" w:rsidP="000136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6" w:type="dxa"/>
          </w:tcPr>
          <w:p w14:paraId="7F014B31" w14:textId="28EB9B39" w:rsidR="00C04004" w:rsidRPr="00D94BDA" w:rsidRDefault="00C04004" w:rsidP="0001365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4004">
              <w:rPr>
                <w:rFonts w:ascii="Arial" w:hAnsi="Arial" w:cs="Arial"/>
                <w:sz w:val="24"/>
                <w:szCs w:val="24"/>
              </w:rPr>
              <w:t>Suprema Corte de Justicia de la Nación.</w:t>
            </w:r>
          </w:p>
        </w:tc>
        <w:tc>
          <w:tcPr>
            <w:tcW w:w="1680" w:type="dxa"/>
          </w:tcPr>
          <w:p w14:paraId="6FAEA4CA" w14:textId="61860BE0" w:rsidR="00C04004" w:rsidRPr="00C04004" w:rsidRDefault="00C04004" w:rsidP="00013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0400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18 de abril de 2024</w:t>
            </w:r>
          </w:p>
        </w:tc>
      </w:tr>
    </w:tbl>
    <w:p w14:paraId="2C1C0618" w14:textId="77777777" w:rsidR="00C045F4" w:rsidRPr="008E18BE" w:rsidRDefault="00C045F4" w:rsidP="00082A6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E18BE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E18BE" w:rsidRDefault="00C045F4" w:rsidP="00C045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E18BE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E18BE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18233430" w:rsidR="00715A9C" w:rsidRPr="008E18BE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Nota: Las sanciones definitivas</w:t>
            </w:r>
            <w:r w:rsidR="00715A9C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se encuentran especificadas en la </w:t>
            </w:r>
            <w:r w:rsidR="002B2BDF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fracción XVIII</w:t>
            </w:r>
            <w:r w:rsidR="00715A9C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del artículo 63 de la Ley de Transparencia y Acceso a la Información Pública del Estado, publicadas </w:t>
            </w:r>
            <w:r w:rsidR="00715A9C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en el sitio web oficial </w:t>
            </w: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del Poder Judicial, en la sección de Transparencia.</w:t>
            </w:r>
          </w:p>
        </w:tc>
      </w:tr>
      <w:tr w:rsidR="00715A9C" w:rsidRPr="008E18BE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77777777" w:rsidR="00715A9C" w:rsidRPr="008E18BE" w:rsidRDefault="00715A9C" w:rsidP="00F938A3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s-MX"/>
              </w:rPr>
            </w:pPr>
          </w:p>
        </w:tc>
        <w:tc>
          <w:tcPr>
            <w:tcW w:w="2693" w:type="dxa"/>
          </w:tcPr>
          <w:p w14:paraId="0F031D0D" w14:textId="414113C1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E18BE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8E18BE" w:rsidRDefault="00715A9C" w:rsidP="00F938A3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E18BE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8E18BE" w:rsidRDefault="00715A9C" w:rsidP="00F938A3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8E18BE" w:rsidRDefault="00715A9C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E18BE" w:rsidRDefault="00C045F4" w:rsidP="00082A66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E18BE" w:rsidRDefault="002B5F61" w:rsidP="00082A66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E18BE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E18BE" w:rsidRDefault="00C045F4" w:rsidP="00C045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E18BE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8E18BE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8E18BE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4E1E3A1E" w:rsidR="002B5F61" w:rsidRPr="008E18BE" w:rsidRDefault="00715A9C" w:rsidP="008734C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18BE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70B92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; 30 de septiembre</w:t>
            </w:r>
            <w:r w:rsidR="00013656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 xml:space="preserve"> </w:t>
            </w:r>
            <w:r w:rsidR="00C62FC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de dos mil veintic</w:t>
            </w:r>
            <w:r w:rsidR="00013656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inco</w:t>
            </w:r>
            <w:r w:rsidR="00C62FC0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8E18BE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8E18BE" w:rsidRDefault="002B5F61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8E18BE" w:rsidRDefault="002B5F61" w:rsidP="000D675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Pr="008E18BE" w:rsidRDefault="00236092" w:rsidP="007921A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sectPr w:rsidR="00236092" w:rsidRPr="008E18BE" w:rsidSect="008605A1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66C58" w14:textId="77777777" w:rsidR="00B54D17" w:rsidRDefault="00B54D17" w:rsidP="00803A08">
      <w:pPr>
        <w:spacing w:after="0" w:line="240" w:lineRule="auto"/>
      </w:pPr>
      <w:r>
        <w:separator/>
      </w:r>
    </w:p>
  </w:endnote>
  <w:endnote w:type="continuationSeparator" w:id="0">
    <w:p w14:paraId="60923279" w14:textId="77777777" w:rsidR="00B54D17" w:rsidRDefault="00B54D17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D69E0" w14:textId="77777777" w:rsidR="00B54D17" w:rsidRDefault="00B54D17" w:rsidP="00803A08">
      <w:pPr>
        <w:spacing w:after="0" w:line="240" w:lineRule="auto"/>
      </w:pPr>
      <w:r>
        <w:separator/>
      </w:r>
    </w:p>
  </w:footnote>
  <w:footnote w:type="continuationSeparator" w:id="0">
    <w:p w14:paraId="6C5B1809" w14:textId="77777777" w:rsidR="00B54D17" w:rsidRDefault="00B54D17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BBD64E7"/>
    <w:multiLevelType w:val="hybridMultilevel"/>
    <w:tmpl w:val="C3425D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017122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479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432025">
    <w:abstractNumId w:val="6"/>
  </w:num>
  <w:num w:numId="4" w16cid:durableId="1503743452">
    <w:abstractNumId w:val="11"/>
  </w:num>
  <w:num w:numId="5" w16cid:durableId="1832520235">
    <w:abstractNumId w:val="4"/>
  </w:num>
  <w:num w:numId="6" w16cid:durableId="568467347">
    <w:abstractNumId w:val="3"/>
  </w:num>
  <w:num w:numId="7" w16cid:durableId="1639264238">
    <w:abstractNumId w:val="9"/>
  </w:num>
  <w:num w:numId="8" w16cid:durableId="2033914971">
    <w:abstractNumId w:val="5"/>
  </w:num>
  <w:num w:numId="9" w16cid:durableId="78798745">
    <w:abstractNumId w:val="0"/>
  </w:num>
  <w:num w:numId="10" w16cid:durableId="820927861">
    <w:abstractNumId w:val="2"/>
  </w:num>
  <w:num w:numId="11" w16cid:durableId="349573424">
    <w:abstractNumId w:val="10"/>
  </w:num>
  <w:num w:numId="12" w16cid:durableId="1715420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3656"/>
    <w:rsid w:val="00042211"/>
    <w:rsid w:val="000647CA"/>
    <w:rsid w:val="0006605B"/>
    <w:rsid w:val="0006688A"/>
    <w:rsid w:val="0008098D"/>
    <w:rsid w:val="00082A66"/>
    <w:rsid w:val="00084299"/>
    <w:rsid w:val="00091149"/>
    <w:rsid w:val="00092514"/>
    <w:rsid w:val="000929A4"/>
    <w:rsid w:val="00094C30"/>
    <w:rsid w:val="000A0DCD"/>
    <w:rsid w:val="000A24FA"/>
    <w:rsid w:val="000A6BFE"/>
    <w:rsid w:val="000B282E"/>
    <w:rsid w:val="000B56BB"/>
    <w:rsid w:val="000C1203"/>
    <w:rsid w:val="000C71D0"/>
    <w:rsid w:val="000D5C9C"/>
    <w:rsid w:val="000E10F6"/>
    <w:rsid w:val="0010185B"/>
    <w:rsid w:val="0010248C"/>
    <w:rsid w:val="001126AC"/>
    <w:rsid w:val="0012123E"/>
    <w:rsid w:val="0012605B"/>
    <w:rsid w:val="00126D1C"/>
    <w:rsid w:val="00132EE2"/>
    <w:rsid w:val="001368F0"/>
    <w:rsid w:val="001464D0"/>
    <w:rsid w:val="00146CE5"/>
    <w:rsid w:val="001705E7"/>
    <w:rsid w:val="00171AD2"/>
    <w:rsid w:val="00172039"/>
    <w:rsid w:val="00182234"/>
    <w:rsid w:val="00185A6E"/>
    <w:rsid w:val="00195910"/>
    <w:rsid w:val="00195FA4"/>
    <w:rsid w:val="001C157D"/>
    <w:rsid w:val="001D2C62"/>
    <w:rsid w:val="001D6FFE"/>
    <w:rsid w:val="001E1B0B"/>
    <w:rsid w:val="001F0FD7"/>
    <w:rsid w:val="00200B73"/>
    <w:rsid w:val="002017C2"/>
    <w:rsid w:val="002162AA"/>
    <w:rsid w:val="00234B51"/>
    <w:rsid w:val="00236092"/>
    <w:rsid w:val="00246397"/>
    <w:rsid w:val="0025099F"/>
    <w:rsid w:val="00262596"/>
    <w:rsid w:val="002676A4"/>
    <w:rsid w:val="00290AF8"/>
    <w:rsid w:val="002A5EAD"/>
    <w:rsid w:val="002B2BDF"/>
    <w:rsid w:val="002B5F61"/>
    <w:rsid w:val="002C60A0"/>
    <w:rsid w:val="002D3765"/>
    <w:rsid w:val="002D76FB"/>
    <w:rsid w:val="002D7B76"/>
    <w:rsid w:val="002F23D2"/>
    <w:rsid w:val="002F478B"/>
    <w:rsid w:val="00302F00"/>
    <w:rsid w:val="003109DC"/>
    <w:rsid w:val="003276C1"/>
    <w:rsid w:val="00344C3A"/>
    <w:rsid w:val="0034668D"/>
    <w:rsid w:val="003563D6"/>
    <w:rsid w:val="00367B35"/>
    <w:rsid w:val="00367CB5"/>
    <w:rsid w:val="0037615F"/>
    <w:rsid w:val="00385C80"/>
    <w:rsid w:val="003A69AE"/>
    <w:rsid w:val="003B2BCB"/>
    <w:rsid w:val="003C1909"/>
    <w:rsid w:val="003C31AB"/>
    <w:rsid w:val="003F43C7"/>
    <w:rsid w:val="00406067"/>
    <w:rsid w:val="00406A13"/>
    <w:rsid w:val="00420930"/>
    <w:rsid w:val="00430361"/>
    <w:rsid w:val="00431589"/>
    <w:rsid w:val="00467471"/>
    <w:rsid w:val="00491EDC"/>
    <w:rsid w:val="00492345"/>
    <w:rsid w:val="004959EE"/>
    <w:rsid w:val="004B445A"/>
    <w:rsid w:val="004C0A88"/>
    <w:rsid w:val="004C7BF1"/>
    <w:rsid w:val="004D3CB5"/>
    <w:rsid w:val="004D7722"/>
    <w:rsid w:val="004E2402"/>
    <w:rsid w:val="004E37DA"/>
    <w:rsid w:val="004E5722"/>
    <w:rsid w:val="004F256F"/>
    <w:rsid w:val="004F715E"/>
    <w:rsid w:val="005027E8"/>
    <w:rsid w:val="00511C55"/>
    <w:rsid w:val="0052516F"/>
    <w:rsid w:val="00530F4F"/>
    <w:rsid w:val="00536246"/>
    <w:rsid w:val="00537187"/>
    <w:rsid w:val="00546171"/>
    <w:rsid w:val="005470BF"/>
    <w:rsid w:val="00557481"/>
    <w:rsid w:val="00557DD1"/>
    <w:rsid w:val="00563F53"/>
    <w:rsid w:val="00575BC0"/>
    <w:rsid w:val="00580316"/>
    <w:rsid w:val="005818AD"/>
    <w:rsid w:val="005914B5"/>
    <w:rsid w:val="0059388E"/>
    <w:rsid w:val="005A5837"/>
    <w:rsid w:val="005F0F75"/>
    <w:rsid w:val="00601A97"/>
    <w:rsid w:val="00611658"/>
    <w:rsid w:val="00611BDE"/>
    <w:rsid w:val="0061565A"/>
    <w:rsid w:val="00623605"/>
    <w:rsid w:val="006305DA"/>
    <w:rsid w:val="00632A99"/>
    <w:rsid w:val="00633263"/>
    <w:rsid w:val="00633D06"/>
    <w:rsid w:val="0063610F"/>
    <w:rsid w:val="00651E0B"/>
    <w:rsid w:val="00662B24"/>
    <w:rsid w:val="006633B9"/>
    <w:rsid w:val="0067580D"/>
    <w:rsid w:val="006858DF"/>
    <w:rsid w:val="00694DF3"/>
    <w:rsid w:val="00697776"/>
    <w:rsid w:val="006A732B"/>
    <w:rsid w:val="006B4AEF"/>
    <w:rsid w:val="006B6721"/>
    <w:rsid w:val="006D5F24"/>
    <w:rsid w:val="006D5F54"/>
    <w:rsid w:val="00715A04"/>
    <w:rsid w:val="00715A9C"/>
    <w:rsid w:val="0073089E"/>
    <w:rsid w:val="00732D47"/>
    <w:rsid w:val="00737D33"/>
    <w:rsid w:val="00737D74"/>
    <w:rsid w:val="007467A3"/>
    <w:rsid w:val="00751777"/>
    <w:rsid w:val="00754CC9"/>
    <w:rsid w:val="00766BD4"/>
    <w:rsid w:val="00780288"/>
    <w:rsid w:val="00786DBB"/>
    <w:rsid w:val="00791C37"/>
    <w:rsid w:val="007921A4"/>
    <w:rsid w:val="007B55C4"/>
    <w:rsid w:val="007B5C32"/>
    <w:rsid w:val="007C5327"/>
    <w:rsid w:val="007C659E"/>
    <w:rsid w:val="007C6F57"/>
    <w:rsid w:val="00801536"/>
    <w:rsid w:val="00802F4A"/>
    <w:rsid w:val="00803A08"/>
    <w:rsid w:val="00803ACF"/>
    <w:rsid w:val="00806211"/>
    <w:rsid w:val="00810CCB"/>
    <w:rsid w:val="008201B6"/>
    <w:rsid w:val="00827175"/>
    <w:rsid w:val="00843C97"/>
    <w:rsid w:val="00853631"/>
    <w:rsid w:val="008556A4"/>
    <w:rsid w:val="008605A1"/>
    <w:rsid w:val="008605E1"/>
    <w:rsid w:val="008663BB"/>
    <w:rsid w:val="008704F1"/>
    <w:rsid w:val="008734C0"/>
    <w:rsid w:val="00876FC0"/>
    <w:rsid w:val="00881F92"/>
    <w:rsid w:val="00891C82"/>
    <w:rsid w:val="008A45CA"/>
    <w:rsid w:val="008E18BE"/>
    <w:rsid w:val="008E19E1"/>
    <w:rsid w:val="008E5D01"/>
    <w:rsid w:val="008E7D86"/>
    <w:rsid w:val="008E7E4B"/>
    <w:rsid w:val="008F1903"/>
    <w:rsid w:val="00920213"/>
    <w:rsid w:val="00923DDD"/>
    <w:rsid w:val="00946730"/>
    <w:rsid w:val="009514BD"/>
    <w:rsid w:val="009515F4"/>
    <w:rsid w:val="00952057"/>
    <w:rsid w:val="009531D7"/>
    <w:rsid w:val="00955DB1"/>
    <w:rsid w:val="00982836"/>
    <w:rsid w:val="00985919"/>
    <w:rsid w:val="00986AC4"/>
    <w:rsid w:val="009A01CA"/>
    <w:rsid w:val="009A2ED2"/>
    <w:rsid w:val="009A643C"/>
    <w:rsid w:val="009B0891"/>
    <w:rsid w:val="009B59BF"/>
    <w:rsid w:val="009C19EF"/>
    <w:rsid w:val="009C454D"/>
    <w:rsid w:val="009C5FDE"/>
    <w:rsid w:val="009D337C"/>
    <w:rsid w:val="009F04A2"/>
    <w:rsid w:val="009F2205"/>
    <w:rsid w:val="009F4272"/>
    <w:rsid w:val="009F5BDB"/>
    <w:rsid w:val="009F6229"/>
    <w:rsid w:val="00A1010A"/>
    <w:rsid w:val="00A13509"/>
    <w:rsid w:val="00A13F32"/>
    <w:rsid w:val="00A16652"/>
    <w:rsid w:val="00A33026"/>
    <w:rsid w:val="00A51CBC"/>
    <w:rsid w:val="00A60D3A"/>
    <w:rsid w:val="00A72668"/>
    <w:rsid w:val="00A73DC8"/>
    <w:rsid w:val="00A778CA"/>
    <w:rsid w:val="00A80741"/>
    <w:rsid w:val="00A92897"/>
    <w:rsid w:val="00A94118"/>
    <w:rsid w:val="00A97756"/>
    <w:rsid w:val="00AB5FF0"/>
    <w:rsid w:val="00AC3D75"/>
    <w:rsid w:val="00AD2CD8"/>
    <w:rsid w:val="00AE135E"/>
    <w:rsid w:val="00AE1C66"/>
    <w:rsid w:val="00AF4FAC"/>
    <w:rsid w:val="00B12D1A"/>
    <w:rsid w:val="00B17170"/>
    <w:rsid w:val="00B40BBD"/>
    <w:rsid w:val="00B451AC"/>
    <w:rsid w:val="00B50FCC"/>
    <w:rsid w:val="00B54D17"/>
    <w:rsid w:val="00B8081E"/>
    <w:rsid w:val="00BA18F8"/>
    <w:rsid w:val="00BA21FC"/>
    <w:rsid w:val="00BB158E"/>
    <w:rsid w:val="00BC7950"/>
    <w:rsid w:val="00BD1B2F"/>
    <w:rsid w:val="00BE34B7"/>
    <w:rsid w:val="00BE4B5A"/>
    <w:rsid w:val="00BF3E11"/>
    <w:rsid w:val="00BF5494"/>
    <w:rsid w:val="00BF56BB"/>
    <w:rsid w:val="00C04004"/>
    <w:rsid w:val="00C045F4"/>
    <w:rsid w:val="00C07D9B"/>
    <w:rsid w:val="00C1771A"/>
    <w:rsid w:val="00C24639"/>
    <w:rsid w:val="00C2617D"/>
    <w:rsid w:val="00C30791"/>
    <w:rsid w:val="00C3104D"/>
    <w:rsid w:val="00C36EF1"/>
    <w:rsid w:val="00C36FD1"/>
    <w:rsid w:val="00C43435"/>
    <w:rsid w:val="00C45956"/>
    <w:rsid w:val="00C51CC7"/>
    <w:rsid w:val="00C52CC4"/>
    <w:rsid w:val="00C53697"/>
    <w:rsid w:val="00C54905"/>
    <w:rsid w:val="00C55BFB"/>
    <w:rsid w:val="00C62FC0"/>
    <w:rsid w:val="00C64E71"/>
    <w:rsid w:val="00C66F28"/>
    <w:rsid w:val="00C84837"/>
    <w:rsid w:val="00C94A8A"/>
    <w:rsid w:val="00C952B0"/>
    <w:rsid w:val="00CB6C3D"/>
    <w:rsid w:val="00CB7C4D"/>
    <w:rsid w:val="00CC3D2E"/>
    <w:rsid w:val="00CC7539"/>
    <w:rsid w:val="00CD23FA"/>
    <w:rsid w:val="00CE2B1A"/>
    <w:rsid w:val="00CE3E0B"/>
    <w:rsid w:val="00CF1B6C"/>
    <w:rsid w:val="00CF1C3A"/>
    <w:rsid w:val="00CF4791"/>
    <w:rsid w:val="00D0090E"/>
    <w:rsid w:val="00D0436F"/>
    <w:rsid w:val="00D2074D"/>
    <w:rsid w:val="00D21824"/>
    <w:rsid w:val="00D2564D"/>
    <w:rsid w:val="00D358E8"/>
    <w:rsid w:val="00D40998"/>
    <w:rsid w:val="00D660ED"/>
    <w:rsid w:val="00D6735E"/>
    <w:rsid w:val="00D70B92"/>
    <w:rsid w:val="00D753E2"/>
    <w:rsid w:val="00D87053"/>
    <w:rsid w:val="00D93FB5"/>
    <w:rsid w:val="00D94BDA"/>
    <w:rsid w:val="00DA5D7E"/>
    <w:rsid w:val="00DB20FB"/>
    <w:rsid w:val="00DB2E02"/>
    <w:rsid w:val="00DB5685"/>
    <w:rsid w:val="00DC0CE8"/>
    <w:rsid w:val="00DD5FF5"/>
    <w:rsid w:val="00DD6426"/>
    <w:rsid w:val="00DD6F82"/>
    <w:rsid w:val="00E01762"/>
    <w:rsid w:val="00E05B32"/>
    <w:rsid w:val="00E146E1"/>
    <w:rsid w:val="00E23EEB"/>
    <w:rsid w:val="00E266A7"/>
    <w:rsid w:val="00E56779"/>
    <w:rsid w:val="00E60F2A"/>
    <w:rsid w:val="00E67FDA"/>
    <w:rsid w:val="00E722AC"/>
    <w:rsid w:val="00E750AD"/>
    <w:rsid w:val="00E87279"/>
    <w:rsid w:val="00E9097B"/>
    <w:rsid w:val="00EE2E8E"/>
    <w:rsid w:val="00EF1E95"/>
    <w:rsid w:val="00F049F0"/>
    <w:rsid w:val="00F061C3"/>
    <w:rsid w:val="00F15113"/>
    <w:rsid w:val="00F302DC"/>
    <w:rsid w:val="00F3401F"/>
    <w:rsid w:val="00F465D7"/>
    <w:rsid w:val="00F63A47"/>
    <w:rsid w:val="00F6580B"/>
    <w:rsid w:val="00F67485"/>
    <w:rsid w:val="00F76AD3"/>
    <w:rsid w:val="00F83729"/>
    <w:rsid w:val="00F85371"/>
    <w:rsid w:val="00F901E1"/>
    <w:rsid w:val="00F907CE"/>
    <w:rsid w:val="00F938A3"/>
    <w:rsid w:val="00F9422A"/>
    <w:rsid w:val="00FA7921"/>
    <w:rsid w:val="00FB0FCD"/>
    <w:rsid w:val="00FC0E7E"/>
    <w:rsid w:val="00FC5C3C"/>
    <w:rsid w:val="00FD2954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D3F517FB-6DE4-4A29-A4DB-DA43CE5F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decuadrcula2-nfasis41">
    <w:name w:val="Tabla de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3-nfasis41">
    <w:name w:val="Tabla de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5oscura-nfasis41">
    <w:name w:val="Tabla de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decuadrcula6concolores-nfasis41">
    <w:name w:val="Tabla de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decuadrcula1clara-nfasis31">
    <w:name w:val="Tabla de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-line-height-large">
    <w:name w:val="font-line-height-large"/>
    <w:basedOn w:val="Fuentedeprrafopredeter"/>
    <w:rsid w:val="00C5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9AB5-11E6-4DE0-ABAF-A1644161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Jefa de Seccion 1</cp:lastModifiedBy>
  <cp:revision>2</cp:revision>
  <cp:lastPrinted>2019-04-03T15:44:00Z</cp:lastPrinted>
  <dcterms:created xsi:type="dcterms:W3CDTF">2025-10-01T16:46:00Z</dcterms:created>
  <dcterms:modified xsi:type="dcterms:W3CDTF">2025-10-01T16:46:00Z</dcterms:modified>
</cp:coreProperties>
</file>