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AE9E8" w14:textId="77777777" w:rsidR="00082A66" w:rsidRPr="00A51CBC" w:rsidRDefault="00082A66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CB01A1B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noProof/>
          <w:color w:val="000000"/>
          <w:sz w:val="24"/>
          <w:szCs w:val="24"/>
          <w:lang w:eastAsia="es-MX"/>
        </w:rPr>
        <w:drawing>
          <wp:inline distT="0" distB="0" distL="0" distR="0" wp14:anchorId="05E818AF" wp14:editId="3407B071">
            <wp:extent cx="5913911" cy="1198712"/>
            <wp:effectExtent l="0" t="0" r="0" b="190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EZADO_WR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687" cy="1202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687E8" w14:textId="01084361" w:rsidR="00A51CBC" w:rsidRPr="00A51CBC" w:rsidRDefault="00A51CBC" w:rsidP="00F67485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Formato público de </w:t>
      </w:r>
      <w:proofErr w:type="spellStart"/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Curriculum</w:t>
      </w:r>
      <w:proofErr w:type="spellEnd"/>
      <w:r w:rsidR="00C045F4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 </w:t>
      </w: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Vitae</w:t>
      </w: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7F642DAA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48F879C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I.- DATOS GENERALES:</w:t>
            </w:r>
          </w:p>
        </w:tc>
      </w:tr>
      <w:tr w:rsidR="00716798" w:rsidRPr="00A51CBC" w14:paraId="7DB108AB" w14:textId="77777777" w:rsidTr="007B55C4">
        <w:trPr>
          <w:trHeight w:val="375"/>
        </w:trPr>
        <w:tc>
          <w:tcPr>
            <w:tcW w:w="3461" w:type="dxa"/>
          </w:tcPr>
          <w:p w14:paraId="4138CE51" w14:textId="77777777" w:rsidR="00716798" w:rsidRPr="00A51CBC" w:rsidRDefault="00716798" w:rsidP="0071679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Nombre:</w:t>
            </w:r>
          </w:p>
        </w:tc>
        <w:tc>
          <w:tcPr>
            <w:tcW w:w="5788" w:type="dxa"/>
          </w:tcPr>
          <w:p w14:paraId="3B4FC122" w14:textId="3744F95A" w:rsidR="00716798" w:rsidRPr="00A51CBC" w:rsidRDefault="00365675" w:rsidP="0071679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Fredy Hernández Díaz.</w:t>
            </w:r>
          </w:p>
        </w:tc>
      </w:tr>
      <w:tr w:rsidR="00716798" w:rsidRPr="00A51CBC" w14:paraId="50F76DC9" w14:textId="77777777" w:rsidTr="007B55C4">
        <w:trPr>
          <w:trHeight w:val="315"/>
        </w:trPr>
        <w:tc>
          <w:tcPr>
            <w:tcW w:w="3461" w:type="dxa"/>
          </w:tcPr>
          <w:p w14:paraId="0BA687BA" w14:textId="77777777" w:rsidR="00716798" w:rsidRPr="00A51CBC" w:rsidRDefault="00716798" w:rsidP="0071679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Cargo en el Poder Judicial: </w:t>
            </w:r>
          </w:p>
        </w:tc>
        <w:tc>
          <w:tcPr>
            <w:tcW w:w="5788" w:type="dxa"/>
          </w:tcPr>
          <w:p w14:paraId="0EB1AAF0" w14:textId="044F597F" w:rsidR="00716798" w:rsidRPr="00A51CBC" w:rsidRDefault="00716798" w:rsidP="0071679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Asistente de </w:t>
            </w:r>
            <w:r w:rsidR="00382ADB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Audiencias.</w:t>
            </w:r>
          </w:p>
        </w:tc>
      </w:tr>
      <w:tr w:rsidR="00716798" w:rsidRPr="00A51CBC" w14:paraId="717DDDF6" w14:textId="77777777" w:rsidTr="007B55C4">
        <w:trPr>
          <w:trHeight w:val="390"/>
        </w:trPr>
        <w:tc>
          <w:tcPr>
            <w:tcW w:w="3461" w:type="dxa"/>
          </w:tcPr>
          <w:p w14:paraId="3F3BA57D" w14:textId="77777777" w:rsidR="00716798" w:rsidRPr="00A51CBC" w:rsidRDefault="00716798" w:rsidP="0071679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Área de Adscripción: </w:t>
            </w:r>
          </w:p>
        </w:tc>
        <w:tc>
          <w:tcPr>
            <w:tcW w:w="5788" w:type="dxa"/>
          </w:tcPr>
          <w:p w14:paraId="6E4894B5" w14:textId="41A6CE00" w:rsidR="00716798" w:rsidRPr="00A51CBC" w:rsidRDefault="00716798" w:rsidP="0071679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Juzgado de Control y de Juicio Oral del Distrito Judicial de Sánchez Piedras </w:t>
            </w:r>
            <w:r w:rsidR="00B162A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y Especializado en Justicia para Adolescentes.</w:t>
            </w:r>
          </w:p>
        </w:tc>
      </w:tr>
      <w:tr w:rsidR="00716798" w:rsidRPr="00A51CBC" w14:paraId="3F42694B" w14:textId="77777777" w:rsidTr="007B55C4">
        <w:trPr>
          <w:trHeight w:val="390"/>
        </w:trPr>
        <w:tc>
          <w:tcPr>
            <w:tcW w:w="3461" w:type="dxa"/>
          </w:tcPr>
          <w:p w14:paraId="04B90A1A" w14:textId="77777777" w:rsidR="00716798" w:rsidRPr="00A51CBC" w:rsidRDefault="00716798" w:rsidP="0071679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Fecha de Nacimiento:</w:t>
            </w:r>
          </w:p>
          <w:p w14:paraId="49C531EE" w14:textId="77777777" w:rsidR="00716798" w:rsidRPr="00A51CBC" w:rsidRDefault="00716798" w:rsidP="0071679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(cuando se requiera para ejercer el cargo) </w:t>
            </w:r>
          </w:p>
        </w:tc>
        <w:tc>
          <w:tcPr>
            <w:tcW w:w="5788" w:type="dxa"/>
          </w:tcPr>
          <w:p w14:paraId="2D1950ED" w14:textId="02C4772C" w:rsidR="00716798" w:rsidRPr="00A51CBC" w:rsidRDefault="00382ADB" w:rsidP="0071679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18</w:t>
            </w:r>
            <w:r w:rsidR="0071679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Agosto</w:t>
            </w:r>
            <w:r w:rsidR="0071679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/199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4.</w:t>
            </w:r>
          </w:p>
        </w:tc>
      </w:tr>
    </w:tbl>
    <w:p w14:paraId="71CE29E0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08B174CB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0D29691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II.- PREPARACIÓN ACADÉMICA: </w:t>
            </w:r>
          </w:p>
        </w:tc>
      </w:tr>
      <w:tr w:rsidR="00BB60A2" w:rsidRPr="00A51CBC" w14:paraId="64988B4F" w14:textId="77777777" w:rsidTr="007B55C4">
        <w:trPr>
          <w:trHeight w:val="375"/>
        </w:trPr>
        <w:tc>
          <w:tcPr>
            <w:tcW w:w="3461" w:type="dxa"/>
          </w:tcPr>
          <w:p w14:paraId="1ADA56A1" w14:textId="77777777" w:rsidR="00BB60A2" w:rsidRPr="00A51CBC" w:rsidRDefault="00BB60A2" w:rsidP="00BB60A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Último grado de estudios:</w:t>
            </w:r>
          </w:p>
        </w:tc>
        <w:tc>
          <w:tcPr>
            <w:tcW w:w="5788" w:type="dxa"/>
          </w:tcPr>
          <w:p w14:paraId="453A31E2" w14:textId="6C1EBE7F" w:rsidR="00BB60A2" w:rsidRPr="00A51CBC" w:rsidRDefault="00BB60A2" w:rsidP="00BB60A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Licenciatura</w:t>
            </w:r>
            <w:r w:rsidR="00365675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</w:tr>
      <w:tr w:rsidR="00BB60A2" w:rsidRPr="00A51CBC" w14:paraId="6BFDBD8A" w14:textId="77777777" w:rsidTr="007B55C4">
        <w:trPr>
          <w:trHeight w:val="315"/>
        </w:trPr>
        <w:tc>
          <w:tcPr>
            <w:tcW w:w="3461" w:type="dxa"/>
          </w:tcPr>
          <w:p w14:paraId="4B25383B" w14:textId="77777777" w:rsidR="00BB60A2" w:rsidRPr="00A51CBC" w:rsidRDefault="00BB60A2" w:rsidP="00BB60A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Institución:</w:t>
            </w:r>
          </w:p>
        </w:tc>
        <w:tc>
          <w:tcPr>
            <w:tcW w:w="5788" w:type="dxa"/>
          </w:tcPr>
          <w:p w14:paraId="6DEB03CD" w14:textId="727EEEF1" w:rsidR="00BB60A2" w:rsidRPr="00A51CBC" w:rsidRDefault="00BB60A2" w:rsidP="00BB60A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Universidad Autónoma de Tlaxcala</w:t>
            </w:r>
            <w:r w:rsidR="00365675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</w:tr>
      <w:tr w:rsidR="00BB60A2" w:rsidRPr="00A51CBC" w14:paraId="541DEAAC" w14:textId="77777777" w:rsidTr="007B55C4">
        <w:trPr>
          <w:trHeight w:val="390"/>
        </w:trPr>
        <w:tc>
          <w:tcPr>
            <w:tcW w:w="3461" w:type="dxa"/>
          </w:tcPr>
          <w:p w14:paraId="005D50E5" w14:textId="77777777" w:rsidR="00BB60A2" w:rsidRPr="00A51CBC" w:rsidRDefault="00BB60A2" w:rsidP="00BB60A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Periodo:</w:t>
            </w:r>
          </w:p>
        </w:tc>
        <w:tc>
          <w:tcPr>
            <w:tcW w:w="5788" w:type="dxa"/>
          </w:tcPr>
          <w:p w14:paraId="16F51B1D" w14:textId="0AA18778" w:rsidR="00BB60A2" w:rsidRPr="00A51CBC" w:rsidRDefault="00BB60A2" w:rsidP="00BB60A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201</w:t>
            </w:r>
            <w:r w:rsidR="00382ADB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-201</w:t>
            </w:r>
            <w:r w:rsidR="00382ADB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6</w:t>
            </w:r>
            <w:r w:rsidR="00365675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</w:tr>
      <w:tr w:rsidR="00BB60A2" w:rsidRPr="00A51CBC" w14:paraId="3FE1DD8A" w14:textId="77777777" w:rsidTr="007B55C4">
        <w:trPr>
          <w:trHeight w:val="390"/>
        </w:trPr>
        <w:tc>
          <w:tcPr>
            <w:tcW w:w="3461" w:type="dxa"/>
          </w:tcPr>
          <w:p w14:paraId="1AC0A71A" w14:textId="77777777" w:rsidR="00BB60A2" w:rsidRPr="00A51CBC" w:rsidRDefault="00BB60A2" w:rsidP="00BB60A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6BD75B99" w14:textId="71D6BA11" w:rsidR="00BB60A2" w:rsidRPr="00A51CBC" w:rsidRDefault="00BB60A2" w:rsidP="00BB60A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Título Profesional</w:t>
            </w:r>
            <w:r w:rsidR="00365675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</w:tr>
      <w:tr w:rsidR="00BB60A2" w:rsidRPr="00A51CBC" w14:paraId="65FD62C0" w14:textId="77777777" w:rsidTr="007B55C4">
        <w:trPr>
          <w:trHeight w:val="390"/>
        </w:trPr>
        <w:tc>
          <w:tcPr>
            <w:tcW w:w="3461" w:type="dxa"/>
          </w:tcPr>
          <w:p w14:paraId="56FCD2C5" w14:textId="77777777" w:rsidR="00BB60A2" w:rsidRPr="00A51CBC" w:rsidRDefault="00BB60A2" w:rsidP="00BB60A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Título Profesional: </w:t>
            </w:r>
          </w:p>
        </w:tc>
        <w:tc>
          <w:tcPr>
            <w:tcW w:w="5788" w:type="dxa"/>
          </w:tcPr>
          <w:p w14:paraId="3C2EAF07" w14:textId="55AD1636" w:rsidR="00BB60A2" w:rsidRPr="00A51CBC" w:rsidRDefault="00BB60A2" w:rsidP="00BB60A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Licenciado en Derecho</w:t>
            </w:r>
            <w:r w:rsidR="00365675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</w:tr>
      <w:tr w:rsidR="00BB60A2" w:rsidRPr="00A51CBC" w14:paraId="1AB48D48" w14:textId="77777777" w:rsidTr="007B55C4">
        <w:trPr>
          <w:trHeight w:val="390"/>
        </w:trPr>
        <w:tc>
          <w:tcPr>
            <w:tcW w:w="3461" w:type="dxa"/>
          </w:tcPr>
          <w:p w14:paraId="44C25D54" w14:textId="77777777" w:rsidR="00BB60A2" w:rsidRPr="00A51CBC" w:rsidRDefault="00BB60A2" w:rsidP="00BB60A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6F8349D6" w14:textId="10464D14" w:rsidR="00BB60A2" w:rsidRPr="00A51CBC" w:rsidRDefault="00382ADB" w:rsidP="00BB60A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10915779</w:t>
            </w:r>
          </w:p>
        </w:tc>
      </w:tr>
      <w:tr w:rsidR="00BB60A2" w:rsidRPr="00A51CBC" w14:paraId="662FA7F3" w14:textId="77777777" w:rsidTr="007B55C4">
        <w:trPr>
          <w:trHeight w:val="390"/>
        </w:trPr>
        <w:tc>
          <w:tcPr>
            <w:tcW w:w="3461" w:type="dxa"/>
          </w:tcPr>
          <w:p w14:paraId="1B9CC46C" w14:textId="77777777" w:rsidR="00BB60A2" w:rsidRPr="00A51CBC" w:rsidRDefault="00BB60A2" w:rsidP="00BB60A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Estudios Profesionales:</w:t>
            </w:r>
          </w:p>
        </w:tc>
        <w:tc>
          <w:tcPr>
            <w:tcW w:w="5788" w:type="dxa"/>
          </w:tcPr>
          <w:p w14:paraId="68281EBA" w14:textId="0B21C584" w:rsidR="00BB60A2" w:rsidRPr="00A51CBC" w:rsidRDefault="00365675" w:rsidP="00BB60A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Estudiando el cuarto y último cuatrimestre de la Maestría en Juicio Oral en Materia Penal.</w:t>
            </w:r>
          </w:p>
        </w:tc>
      </w:tr>
      <w:tr w:rsidR="00BB60A2" w:rsidRPr="00A51CBC" w14:paraId="512C17C4" w14:textId="77777777" w:rsidTr="007B55C4">
        <w:trPr>
          <w:trHeight w:val="390"/>
        </w:trPr>
        <w:tc>
          <w:tcPr>
            <w:tcW w:w="3461" w:type="dxa"/>
          </w:tcPr>
          <w:p w14:paraId="4D4B0213" w14:textId="77777777" w:rsidR="00BB60A2" w:rsidRPr="00A51CBC" w:rsidRDefault="00BB60A2" w:rsidP="00BB60A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Institución: </w:t>
            </w:r>
          </w:p>
        </w:tc>
        <w:tc>
          <w:tcPr>
            <w:tcW w:w="5788" w:type="dxa"/>
          </w:tcPr>
          <w:p w14:paraId="519B62DA" w14:textId="7AAFC833" w:rsidR="00BB60A2" w:rsidRPr="00A51CBC" w:rsidRDefault="00365675" w:rsidP="00BB60A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Casa de Estudios Profesionales del Estado de Tlaxcala.</w:t>
            </w:r>
          </w:p>
        </w:tc>
      </w:tr>
      <w:tr w:rsidR="00BB60A2" w:rsidRPr="00A51CBC" w14:paraId="24C97B1C" w14:textId="77777777" w:rsidTr="007B55C4">
        <w:trPr>
          <w:trHeight w:val="390"/>
        </w:trPr>
        <w:tc>
          <w:tcPr>
            <w:tcW w:w="3461" w:type="dxa"/>
          </w:tcPr>
          <w:p w14:paraId="23989A7D" w14:textId="77777777" w:rsidR="00BB60A2" w:rsidRPr="00A51CBC" w:rsidRDefault="00BB60A2" w:rsidP="00BB60A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Periodo: </w:t>
            </w:r>
          </w:p>
        </w:tc>
        <w:tc>
          <w:tcPr>
            <w:tcW w:w="5788" w:type="dxa"/>
          </w:tcPr>
          <w:p w14:paraId="306B708C" w14:textId="19121B30" w:rsidR="00BB60A2" w:rsidRPr="00A51CBC" w:rsidRDefault="00365675" w:rsidP="00BB60A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Septiembre de 2024 a enero de 2026.</w:t>
            </w:r>
          </w:p>
        </w:tc>
      </w:tr>
      <w:tr w:rsidR="00BB60A2" w:rsidRPr="00A51CBC" w14:paraId="1B299125" w14:textId="77777777" w:rsidTr="007B55C4">
        <w:trPr>
          <w:trHeight w:val="390"/>
        </w:trPr>
        <w:tc>
          <w:tcPr>
            <w:tcW w:w="3461" w:type="dxa"/>
          </w:tcPr>
          <w:p w14:paraId="6084A940" w14:textId="77777777" w:rsidR="00BB60A2" w:rsidRPr="00A51CBC" w:rsidRDefault="00BB60A2" w:rsidP="00BB60A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5C5DF269" w14:textId="77777777" w:rsidR="00BB60A2" w:rsidRPr="00A51CBC" w:rsidRDefault="00BB60A2" w:rsidP="00BB60A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BB60A2" w:rsidRPr="00A51CBC" w14:paraId="09F159F6" w14:textId="77777777" w:rsidTr="007B55C4">
        <w:trPr>
          <w:trHeight w:val="390"/>
        </w:trPr>
        <w:tc>
          <w:tcPr>
            <w:tcW w:w="3461" w:type="dxa"/>
          </w:tcPr>
          <w:p w14:paraId="24B1FA9B" w14:textId="77777777" w:rsidR="00BB60A2" w:rsidRPr="00A51CBC" w:rsidRDefault="00BB60A2" w:rsidP="00BB60A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5AE7CEB2" w14:textId="77777777" w:rsidR="00BB60A2" w:rsidRPr="00A51CBC" w:rsidRDefault="00BB60A2" w:rsidP="00BB60A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39865AE1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2592B39" w14:textId="1A17FDE0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14"/>
        <w:gridCol w:w="5275"/>
      </w:tblGrid>
      <w:tr w:rsidR="00A51CBC" w:rsidRPr="00A51CBC" w14:paraId="54D671AF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  <w:vAlign w:val="center"/>
          </w:tcPr>
          <w:p w14:paraId="61DC2077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III.- EXPERIENCIA LABORAL: </w:t>
            </w:r>
            <w:proofErr w:type="gramStart"/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a)  tres</w:t>
            </w:r>
            <w:proofErr w:type="gramEnd"/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últimos empleos</w:t>
            </w:r>
          </w:p>
        </w:tc>
      </w:tr>
      <w:tr w:rsidR="00A51CBC" w:rsidRPr="00A51CBC" w14:paraId="2E9FC6DF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41D43B76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05FA057F" w14:textId="44D087F9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63B194A1" w14:textId="72459EC5" w:rsidR="00A51CBC" w:rsidRPr="00A51CBC" w:rsidRDefault="00A51CBC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53354A5B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9D1F72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0CC285D" w14:textId="2A0B082F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24F2700F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3E72655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45A6A41B" w14:textId="73E8DA3C" w:rsidR="00A51CBC" w:rsidRPr="00A51CBC" w:rsidRDefault="00A51CBC" w:rsidP="00715F2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639D31E3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03C1B78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9AAAC35" w14:textId="647AE49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1687EBDE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208FB9F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44DF07A9" w14:textId="202F5619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3B35B5B0" w14:textId="59A04F5E" w:rsidR="005F6772" w:rsidRPr="00A51CBC" w:rsidRDefault="005F6772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5F6772" w:rsidRPr="00A51CBC" w14:paraId="78734148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77706FB3" w14:textId="22A65265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A0DE1" w14:textId="7611B32B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5F6772" w:rsidRPr="00A51CBC" w14:paraId="11BC372B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89C7179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24BA14C9" w14:textId="201379A6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5F6772" w:rsidRPr="00A51CBC" w14:paraId="3D127C90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C9D1F6B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2CB51EB" w14:textId="262EA70E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4D2290AA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0941722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2EC469AE" w14:textId="45119434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4016FE32" w14:textId="66CB7E14" w:rsidR="00A51CBC" w:rsidRPr="00A51CBC" w:rsidRDefault="00A51CBC" w:rsidP="00D0343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5F6772" w:rsidRPr="00A51CBC" w14:paraId="5F0E5587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14B50E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2B81F" w14:textId="27B0B5BC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5F6772" w:rsidRPr="00A51CBC" w14:paraId="22ACAADA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43F3F4D5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01047297" w14:textId="4138B96D" w:rsidR="005F6772" w:rsidRPr="00A51CBC" w:rsidRDefault="005F6772" w:rsidP="00D0343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5F6772" w:rsidRPr="00A51CBC" w14:paraId="7C8622B9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5523362D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42E23E8B" w14:textId="382E530E" w:rsidR="005F6772" w:rsidRPr="00A51CBC" w:rsidRDefault="005F6772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40EF174E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386"/>
        <w:gridCol w:w="2977"/>
      </w:tblGrid>
      <w:tr w:rsidR="00A51CBC" w:rsidRPr="00A51CBC" w14:paraId="4186B180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</w:tcPr>
          <w:p w14:paraId="2F5DEE2B" w14:textId="1F339250" w:rsidR="00A51CBC" w:rsidRPr="00DA5D7E" w:rsidRDefault="00715A0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IV</w:t>
            </w:r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.- EXPERIENCIA LABORAL: </w:t>
            </w:r>
            <w:r w:rsidR="00365675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b) Últimos</w:t>
            </w:r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cargos en el Poder Judicial:</w:t>
            </w:r>
          </w:p>
        </w:tc>
      </w:tr>
      <w:tr w:rsidR="00A51CBC" w:rsidRPr="00A51CBC" w14:paraId="4D1B8870" w14:textId="77777777" w:rsidTr="007B55C4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6754591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  <w:shd w:val="clear" w:color="auto" w:fill="632423" w:themeFill="accent2" w:themeFillShade="80"/>
          </w:tcPr>
          <w:p w14:paraId="29EA75D0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Área de adscripción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22B677B8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Periodo </w:t>
            </w:r>
          </w:p>
        </w:tc>
      </w:tr>
      <w:tr w:rsidR="00A51CBC" w:rsidRPr="00A51CBC" w14:paraId="1DC0CCB3" w14:textId="77777777" w:rsidTr="007B55C4">
        <w:trPr>
          <w:trHeight w:val="375"/>
        </w:trPr>
        <w:tc>
          <w:tcPr>
            <w:tcW w:w="993" w:type="dxa"/>
          </w:tcPr>
          <w:p w14:paraId="344E0C2D" w14:textId="3D57B380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</w:tcPr>
          <w:p w14:paraId="3135EBDF" w14:textId="476F2187" w:rsidR="00A51CBC" w:rsidRPr="00A51CBC" w:rsidRDefault="00382ADB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Sala Civil – Familiar, Segunda Ponencia, Taquimecanógrafo.</w:t>
            </w:r>
          </w:p>
        </w:tc>
        <w:tc>
          <w:tcPr>
            <w:tcW w:w="2977" w:type="dxa"/>
          </w:tcPr>
          <w:p w14:paraId="7CA69576" w14:textId="171D5D82" w:rsidR="005F6772" w:rsidRPr="00A51CBC" w:rsidRDefault="00382ADB" w:rsidP="00621BC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 de enero de 2020.</w:t>
            </w:r>
          </w:p>
        </w:tc>
      </w:tr>
      <w:tr w:rsidR="00A51CBC" w:rsidRPr="00A51CBC" w14:paraId="16083032" w14:textId="77777777" w:rsidTr="007B55C4">
        <w:trPr>
          <w:trHeight w:val="315"/>
        </w:trPr>
        <w:tc>
          <w:tcPr>
            <w:tcW w:w="993" w:type="dxa"/>
          </w:tcPr>
          <w:p w14:paraId="0879BA2F" w14:textId="449F3179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</w:tcPr>
          <w:p w14:paraId="40E857AB" w14:textId="3ACA9A9A" w:rsidR="00A51CBC" w:rsidRPr="00A51CBC" w:rsidRDefault="00382ADB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Dirección de Recursos Humanos y Materiales de la entonces </w:t>
            </w:r>
            <w:proofErr w:type="gram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Secretaria Ejecutiva</w:t>
            </w:r>
            <w:proofErr w:type="gram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del Extinto Consejo de la Judicatura del Estado de Tlaxcala.</w:t>
            </w:r>
          </w:p>
        </w:tc>
        <w:tc>
          <w:tcPr>
            <w:tcW w:w="2977" w:type="dxa"/>
          </w:tcPr>
          <w:p w14:paraId="2C78169C" w14:textId="429C860D" w:rsidR="00A51CBC" w:rsidRPr="00A51CBC" w:rsidRDefault="00382ADB" w:rsidP="00621BC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Abril de 2021 a abril de 2023.</w:t>
            </w:r>
          </w:p>
        </w:tc>
      </w:tr>
      <w:tr w:rsidR="00A51CBC" w:rsidRPr="00A51CBC" w14:paraId="25E9C4B1" w14:textId="77777777" w:rsidTr="007B55C4">
        <w:trPr>
          <w:trHeight w:val="390"/>
        </w:trPr>
        <w:tc>
          <w:tcPr>
            <w:tcW w:w="993" w:type="dxa"/>
          </w:tcPr>
          <w:p w14:paraId="532DB99E" w14:textId="5CC11B7D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</w:tcPr>
          <w:p w14:paraId="1C36B8DE" w14:textId="378F101D" w:rsidR="00A51CBC" w:rsidRPr="00A51CBC" w:rsidRDefault="00BB60A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Juzgado de Control y de Juicio Oral del Distrito Judicial de Sánchez Piedras y Especializado en Justicia para Adolescentes.</w:t>
            </w:r>
          </w:p>
        </w:tc>
        <w:tc>
          <w:tcPr>
            <w:tcW w:w="2977" w:type="dxa"/>
          </w:tcPr>
          <w:p w14:paraId="7A5EE7A6" w14:textId="69520532" w:rsidR="00A51CBC" w:rsidRPr="00A51CBC" w:rsidRDefault="00382ADB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Abril de 2023 hasta la actualidad.</w:t>
            </w:r>
          </w:p>
        </w:tc>
      </w:tr>
    </w:tbl>
    <w:p w14:paraId="142B77AC" w14:textId="77777777" w:rsid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5AF06CC8" w14:textId="77777777" w:rsidR="005F6772" w:rsidRPr="00A51CBC" w:rsidRDefault="005F6772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2"/>
        <w:gridCol w:w="4054"/>
        <w:gridCol w:w="2167"/>
        <w:gridCol w:w="2233"/>
      </w:tblGrid>
      <w:tr w:rsidR="00A51CBC" w:rsidRPr="00A51CBC" w14:paraId="2B283341" w14:textId="77777777" w:rsidTr="007B55C4">
        <w:trPr>
          <w:trHeight w:val="705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629AABE4" w14:textId="38CFB794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V.- INFORMACION COMPLEMENTARIA:</w:t>
            </w:r>
          </w:p>
          <w:p w14:paraId="62C142B0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Últimos cursos y/o conferencias y/o capacitaciones y/o diplomados, etc. (de al menos cinco cursos)</w:t>
            </w:r>
          </w:p>
        </w:tc>
      </w:tr>
      <w:tr w:rsidR="00A51CBC" w:rsidRPr="00A51CBC" w14:paraId="151033E5" w14:textId="77777777" w:rsidTr="00CD6811">
        <w:trPr>
          <w:trHeight w:val="705"/>
        </w:trPr>
        <w:tc>
          <w:tcPr>
            <w:tcW w:w="902" w:type="dxa"/>
            <w:shd w:val="clear" w:color="auto" w:fill="632423" w:themeFill="accent2" w:themeFillShade="80"/>
          </w:tcPr>
          <w:p w14:paraId="40430BDF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</w:tc>
        <w:tc>
          <w:tcPr>
            <w:tcW w:w="4054" w:type="dxa"/>
            <w:shd w:val="clear" w:color="auto" w:fill="632423" w:themeFill="accent2" w:themeFillShade="80"/>
          </w:tcPr>
          <w:p w14:paraId="672B39E2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Nombre del Ponente</w:t>
            </w:r>
          </w:p>
        </w:tc>
        <w:tc>
          <w:tcPr>
            <w:tcW w:w="2167" w:type="dxa"/>
            <w:shd w:val="clear" w:color="auto" w:fill="632423" w:themeFill="accent2" w:themeFillShade="80"/>
          </w:tcPr>
          <w:p w14:paraId="00588512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Institución que impartió</w:t>
            </w:r>
          </w:p>
        </w:tc>
        <w:tc>
          <w:tcPr>
            <w:tcW w:w="2233" w:type="dxa"/>
            <w:shd w:val="clear" w:color="auto" w:fill="632423" w:themeFill="accent2" w:themeFillShade="80"/>
          </w:tcPr>
          <w:p w14:paraId="5EF5C194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Fecha o periodo</w:t>
            </w:r>
          </w:p>
        </w:tc>
      </w:tr>
      <w:tr w:rsidR="00382ADB" w:rsidRPr="00A51CBC" w14:paraId="57418C11" w14:textId="77777777" w:rsidTr="003D57D0">
        <w:trPr>
          <w:trHeight w:val="409"/>
        </w:trPr>
        <w:tc>
          <w:tcPr>
            <w:tcW w:w="902" w:type="dxa"/>
          </w:tcPr>
          <w:p w14:paraId="56AED2F2" w14:textId="77777777" w:rsidR="00382ADB" w:rsidRPr="00A51CBC" w:rsidRDefault="00382ADB" w:rsidP="003D57D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054" w:type="dxa"/>
          </w:tcPr>
          <w:p w14:paraId="0BDF8009" w14:textId="36117EE8" w:rsidR="00382ADB" w:rsidRDefault="00382ADB" w:rsidP="003D57D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Diplomado de Juicio de Amparo</w:t>
            </w:r>
          </w:p>
        </w:tc>
        <w:tc>
          <w:tcPr>
            <w:tcW w:w="2167" w:type="dxa"/>
          </w:tcPr>
          <w:p w14:paraId="183F7EE3" w14:textId="600B04F3" w:rsidR="00382ADB" w:rsidRDefault="00382ADB" w:rsidP="003D57D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Suprema Corte de Justicia de la Nación.</w:t>
            </w:r>
          </w:p>
        </w:tc>
        <w:tc>
          <w:tcPr>
            <w:tcW w:w="2233" w:type="dxa"/>
          </w:tcPr>
          <w:p w14:paraId="56F384FC" w14:textId="4841DC79" w:rsidR="00382ADB" w:rsidRDefault="00382ADB" w:rsidP="003D57D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Enero de 2023</w:t>
            </w:r>
          </w:p>
        </w:tc>
      </w:tr>
      <w:tr w:rsidR="00382ADB" w:rsidRPr="00A51CBC" w14:paraId="77C0BAC9" w14:textId="77777777" w:rsidTr="003D57D0">
        <w:trPr>
          <w:trHeight w:val="409"/>
        </w:trPr>
        <w:tc>
          <w:tcPr>
            <w:tcW w:w="902" w:type="dxa"/>
          </w:tcPr>
          <w:p w14:paraId="4EFF5DF1" w14:textId="77777777" w:rsidR="00382ADB" w:rsidRPr="00A51CBC" w:rsidRDefault="00382ADB" w:rsidP="003D57D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054" w:type="dxa"/>
          </w:tcPr>
          <w:p w14:paraId="35C3D705" w14:textId="226B8407" w:rsidR="00382ADB" w:rsidRDefault="00382ADB" w:rsidP="003D57D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Diplomado en Derechos Humanos.</w:t>
            </w:r>
          </w:p>
        </w:tc>
        <w:tc>
          <w:tcPr>
            <w:tcW w:w="2167" w:type="dxa"/>
          </w:tcPr>
          <w:p w14:paraId="351CA6F2" w14:textId="5671DCFD" w:rsidR="00382ADB" w:rsidRDefault="00382ADB" w:rsidP="003D57D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Suprema Corte de Justicia de la Nación.</w:t>
            </w:r>
          </w:p>
        </w:tc>
        <w:tc>
          <w:tcPr>
            <w:tcW w:w="2233" w:type="dxa"/>
          </w:tcPr>
          <w:p w14:paraId="273D5A5F" w14:textId="4023C87B" w:rsidR="00382ADB" w:rsidRDefault="00382ADB" w:rsidP="003D57D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Agosto de 2023</w:t>
            </w:r>
          </w:p>
        </w:tc>
      </w:tr>
      <w:tr w:rsidR="00382ADB" w:rsidRPr="00A51CBC" w14:paraId="49F0D06A" w14:textId="77777777" w:rsidTr="003D57D0">
        <w:trPr>
          <w:trHeight w:val="409"/>
        </w:trPr>
        <w:tc>
          <w:tcPr>
            <w:tcW w:w="902" w:type="dxa"/>
          </w:tcPr>
          <w:p w14:paraId="3C487942" w14:textId="77777777" w:rsidR="00382ADB" w:rsidRPr="00A51CBC" w:rsidRDefault="00382ADB" w:rsidP="003D57D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054" w:type="dxa"/>
          </w:tcPr>
          <w:p w14:paraId="4360B24B" w14:textId="68337C0C" w:rsidR="00382ADB" w:rsidRDefault="00382ADB" w:rsidP="003D57D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Diplomado en Actualización de Justicia Penal.</w:t>
            </w:r>
          </w:p>
        </w:tc>
        <w:tc>
          <w:tcPr>
            <w:tcW w:w="2167" w:type="dxa"/>
          </w:tcPr>
          <w:p w14:paraId="6FA4AE80" w14:textId="6CD334F7" w:rsidR="00382ADB" w:rsidRDefault="00382ADB" w:rsidP="003D57D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del Estado de Tlaxcala.</w:t>
            </w:r>
          </w:p>
        </w:tc>
        <w:tc>
          <w:tcPr>
            <w:tcW w:w="2233" w:type="dxa"/>
          </w:tcPr>
          <w:p w14:paraId="1BC75ABD" w14:textId="789E401E" w:rsidR="00382ADB" w:rsidRDefault="00382ADB" w:rsidP="003D57D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Noviembre de 2023</w:t>
            </w:r>
          </w:p>
        </w:tc>
      </w:tr>
      <w:tr w:rsidR="00382ADB" w:rsidRPr="00A51CBC" w14:paraId="32705371" w14:textId="77777777" w:rsidTr="003D57D0">
        <w:trPr>
          <w:trHeight w:val="409"/>
        </w:trPr>
        <w:tc>
          <w:tcPr>
            <w:tcW w:w="902" w:type="dxa"/>
          </w:tcPr>
          <w:p w14:paraId="0ADD6CEA" w14:textId="77777777" w:rsidR="00382ADB" w:rsidRPr="00A51CBC" w:rsidRDefault="00382ADB" w:rsidP="003D57D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054" w:type="dxa"/>
          </w:tcPr>
          <w:p w14:paraId="6BA7F0BF" w14:textId="3CA08A01" w:rsidR="00382ADB" w:rsidRDefault="00382ADB" w:rsidP="003D57D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Curso sobre Derecho Penal</w:t>
            </w:r>
          </w:p>
        </w:tc>
        <w:tc>
          <w:tcPr>
            <w:tcW w:w="2167" w:type="dxa"/>
          </w:tcPr>
          <w:p w14:paraId="24CBC1E1" w14:textId="2A1B027B" w:rsidR="00382ADB" w:rsidRDefault="00382ADB" w:rsidP="003D57D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Suprema Corte de Justicia de la Nación.</w:t>
            </w:r>
          </w:p>
        </w:tc>
        <w:tc>
          <w:tcPr>
            <w:tcW w:w="2233" w:type="dxa"/>
          </w:tcPr>
          <w:p w14:paraId="37D99D32" w14:textId="6D62170C" w:rsidR="00382ADB" w:rsidRDefault="00365675" w:rsidP="003D57D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Noviembre de 2023</w:t>
            </w:r>
          </w:p>
        </w:tc>
      </w:tr>
      <w:tr w:rsidR="00382ADB" w:rsidRPr="00A51CBC" w14:paraId="20441BF9" w14:textId="77777777" w:rsidTr="003D57D0">
        <w:trPr>
          <w:trHeight w:val="409"/>
        </w:trPr>
        <w:tc>
          <w:tcPr>
            <w:tcW w:w="902" w:type="dxa"/>
          </w:tcPr>
          <w:p w14:paraId="292DF8B1" w14:textId="77777777" w:rsidR="00382ADB" w:rsidRPr="00A51CBC" w:rsidRDefault="00382ADB" w:rsidP="003D57D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054" w:type="dxa"/>
          </w:tcPr>
          <w:p w14:paraId="63AA6F26" w14:textId="04830D92" w:rsidR="00382ADB" w:rsidRDefault="00382ADB" w:rsidP="003D57D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Curso sobre Derecho Constitucional Mexicano.</w:t>
            </w:r>
          </w:p>
        </w:tc>
        <w:tc>
          <w:tcPr>
            <w:tcW w:w="2167" w:type="dxa"/>
          </w:tcPr>
          <w:p w14:paraId="1C76DE46" w14:textId="32AC4593" w:rsidR="00382ADB" w:rsidRDefault="00382ADB" w:rsidP="003D57D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Suprema Corte de Justicia de la Nación.</w:t>
            </w:r>
          </w:p>
        </w:tc>
        <w:tc>
          <w:tcPr>
            <w:tcW w:w="2233" w:type="dxa"/>
          </w:tcPr>
          <w:p w14:paraId="1739D243" w14:textId="50FCEF0D" w:rsidR="00382ADB" w:rsidRDefault="00365675" w:rsidP="003D57D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Diciembre de 2023</w:t>
            </w:r>
          </w:p>
        </w:tc>
      </w:tr>
      <w:tr w:rsidR="00382ADB" w:rsidRPr="00A51CBC" w14:paraId="686A4DF8" w14:textId="77777777" w:rsidTr="00CD6811">
        <w:trPr>
          <w:trHeight w:val="409"/>
        </w:trPr>
        <w:tc>
          <w:tcPr>
            <w:tcW w:w="902" w:type="dxa"/>
          </w:tcPr>
          <w:p w14:paraId="32E0905C" w14:textId="77777777" w:rsidR="00382ADB" w:rsidRPr="00A51CBC" w:rsidRDefault="00382ADB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054" w:type="dxa"/>
          </w:tcPr>
          <w:p w14:paraId="6C0EF129" w14:textId="58C01477" w:rsidR="00382ADB" w:rsidRDefault="00382ADB" w:rsidP="006D6807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Conferencias sobre el Sistema Penal Acusatorio y Oral </w:t>
            </w:r>
            <w:r w:rsidR="00365675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Mexicano.</w:t>
            </w:r>
          </w:p>
        </w:tc>
        <w:tc>
          <w:tcPr>
            <w:tcW w:w="2167" w:type="dxa"/>
          </w:tcPr>
          <w:p w14:paraId="1446A6A3" w14:textId="3E91E1F9" w:rsidR="00382ADB" w:rsidRDefault="00365675" w:rsidP="00D74B92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del Estado de Tlaxcala.</w:t>
            </w:r>
          </w:p>
        </w:tc>
        <w:tc>
          <w:tcPr>
            <w:tcW w:w="2233" w:type="dxa"/>
          </w:tcPr>
          <w:p w14:paraId="75736EB0" w14:textId="72E60AA4" w:rsidR="00382ADB" w:rsidRDefault="00365675" w:rsidP="00D74B92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Febrero de 2024</w:t>
            </w:r>
          </w:p>
        </w:tc>
      </w:tr>
      <w:tr w:rsidR="00A51CBC" w:rsidRPr="00A51CBC" w14:paraId="1EA88444" w14:textId="77777777" w:rsidTr="00CD6811">
        <w:trPr>
          <w:trHeight w:val="409"/>
        </w:trPr>
        <w:tc>
          <w:tcPr>
            <w:tcW w:w="902" w:type="dxa"/>
          </w:tcPr>
          <w:p w14:paraId="29A393FC" w14:textId="3EA95731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054" w:type="dxa"/>
          </w:tcPr>
          <w:p w14:paraId="4DE9622F" w14:textId="77777777" w:rsidR="00A51CBC" w:rsidRDefault="006D6807" w:rsidP="006D6807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“Primer Encuentro Estatal de Servidores Públicos Jóvenes.”</w:t>
            </w:r>
          </w:p>
          <w:p w14:paraId="03710271" w14:textId="29F76412" w:rsidR="00382ADB" w:rsidRPr="00382ADB" w:rsidRDefault="00382ADB" w:rsidP="00382ADB">
            <w:pPr>
              <w:rPr>
                <w:rFonts w:eastAsia="Times New Roman" w:cs="Arial"/>
                <w:sz w:val="24"/>
                <w:szCs w:val="24"/>
                <w:lang w:eastAsia="es-MX"/>
              </w:rPr>
            </w:pPr>
          </w:p>
        </w:tc>
        <w:tc>
          <w:tcPr>
            <w:tcW w:w="2167" w:type="dxa"/>
          </w:tcPr>
          <w:p w14:paraId="21775F00" w14:textId="2C6E20FC" w:rsidR="00A51CBC" w:rsidRPr="00A51CBC" w:rsidRDefault="006D6807" w:rsidP="00D74B92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Instituto Tlaxcalteca de la </w:t>
            </w:r>
            <w:r w:rsidR="00D74B92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Juventud, Gobierno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del Estado de Tlaxcala.</w:t>
            </w:r>
          </w:p>
        </w:tc>
        <w:tc>
          <w:tcPr>
            <w:tcW w:w="2233" w:type="dxa"/>
          </w:tcPr>
          <w:p w14:paraId="7B845472" w14:textId="3DCEF374" w:rsidR="001425B9" w:rsidRPr="00A51CBC" w:rsidRDefault="00365675" w:rsidP="00D74B92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Agosto de 2023</w:t>
            </w:r>
          </w:p>
        </w:tc>
      </w:tr>
      <w:tr w:rsidR="00783044" w:rsidRPr="00A51CBC" w14:paraId="60B615F6" w14:textId="77777777" w:rsidTr="00CD6811">
        <w:trPr>
          <w:trHeight w:val="409"/>
        </w:trPr>
        <w:tc>
          <w:tcPr>
            <w:tcW w:w="902" w:type="dxa"/>
          </w:tcPr>
          <w:p w14:paraId="5F8A3AD6" w14:textId="77777777" w:rsidR="00783044" w:rsidRPr="00A51CBC" w:rsidRDefault="0078304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054" w:type="dxa"/>
          </w:tcPr>
          <w:p w14:paraId="54FFFCFB" w14:textId="00688F8F" w:rsidR="00783044" w:rsidRPr="00A51CBC" w:rsidRDefault="006D6807" w:rsidP="006D6807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“Seminario La Tortura y su Alcance en el Procedimiento Penal”</w:t>
            </w:r>
          </w:p>
        </w:tc>
        <w:tc>
          <w:tcPr>
            <w:tcW w:w="2167" w:type="dxa"/>
          </w:tcPr>
          <w:p w14:paraId="7B990FD5" w14:textId="72581B7F" w:rsidR="00783044" w:rsidRPr="00A51CBC" w:rsidRDefault="006D6807" w:rsidP="006D6807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Poder Judicial del Estado de Tlaxcala.</w:t>
            </w:r>
          </w:p>
        </w:tc>
        <w:tc>
          <w:tcPr>
            <w:tcW w:w="2233" w:type="dxa"/>
          </w:tcPr>
          <w:p w14:paraId="3A0158BD" w14:textId="61C1A745" w:rsidR="00783044" w:rsidRPr="00A51CBC" w:rsidRDefault="00365675" w:rsidP="00D74B92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Noviembre de dos mil veintidós.</w:t>
            </w:r>
          </w:p>
        </w:tc>
      </w:tr>
      <w:tr w:rsidR="00783044" w:rsidRPr="00A51CBC" w14:paraId="67865DDA" w14:textId="77777777" w:rsidTr="00CD6811">
        <w:trPr>
          <w:trHeight w:val="409"/>
        </w:trPr>
        <w:tc>
          <w:tcPr>
            <w:tcW w:w="902" w:type="dxa"/>
          </w:tcPr>
          <w:p w14:paraId="42FEB01D" w14:textId="77777777" w:rsidR="00783044" w:rsidRPr="00A51CBC" w:rsidRDefault="0078304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054" w:type="dxa"/>
          </w:tcPr>
          <w:p w14:paraId="3FB72A9E" w14:textId="3FD8E9FD" w:rsidR="00783044" w:rsidRPr="00A51CBC" w:rsidRDefault="006D6807" w:rsidP="006D6807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“Aplicación de los tratados internacionales en materia de derechos humanos.”</w:t>
            </w:r>
          </w:p>
        </w:tc>
        <w:tc>
          <w:tcPr>
            <w:tcW w:w="2167" w:type="dxa"/>
          </w:tcPr>
          <w:p w14:paraId="70EAC051" w14:textId="36AFF13D" w:rsidR="00783044" w:rsidRPr="00A51CBC" w:rsidRDefault="006D6807" w:rsidP="006D6807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Poder Judicial del Estado de Tlaxcala.</w:t>
            </w:r>
          </w:p>
        </w:tc>
        <w:tc>
          <w:tcPr>
            <w:tcW w:w="2233" w:type="dxa"/>
          </w:tcPr>
          <w:p w14:paraId="78E0EA38" w14:textId="15CAE0D8" w:rsidR="00783044" w:rsidRPr="00A51CBC" w:rsidRDefault="00365675" w:rsidP="00D74B92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Octubre de dos mil veintidós.</w:t>
            </w:r>
          </w:p>
        </w:tc>
      </w:tr>
      <w:tr w:rsidR="00365675" w:rsidRPr="00A51CBC" w14:paraId="7DA6EAC1" w14:textId="77777777" w:rsidTr="00CD6811">
        <w:trPr>
          <w:trHeight w:val="409"/>
        </w:trPr>
        <w:tc>
          <w:tcPr>
            <w:tcW w:w="902" w:type="dxa"/>
          </w:tcPr>
          <w:p w14:paraId="401C0D7F" w14:textId="77777777" w:rsidR="00365675" w:rsidRPr="00A51CBC" w:rsidRDefault="00365675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054" w:type="dxa"/>
          </w:tcPr>
          <w:p w14:paraId="0F3E9236" w14:textId="13482716" w:rsidR="00365675" w:rsidRDefault="00365675" w:rsidP="006D6807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Diversas constancias de acreditación de asistencia a conferencias, clases, ponencias y </w:t>
            </w:r>
            <w:proofErr w:type="spell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catedras</w:t>
            </w:r>
            <w:proofErr w:type="spell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  <w:tc>
          <w:tcPr>
            <w:tcW w:w="2167" w:type="dxa"/>
          </w:tcPr>
          <w:p w14:paraId="6E7BE99F" w14:textId="22CCD1CB" w:rsidR="00365675" w:rsidRDefault="00365675" w:rsidP="006D6807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Suprema Corte de Justicia de la Nación.</w:t>
            </w:r>
          </w:p>
        </w:tc>
        <w:tc>
          <w:tcPr>
            <w:tcW w:w="2233" w:type="dxa"/>
          </w:tcPr>
          <w:p w14:paraId="22BE67F5" w14:textId="3D9C9F41" w:rsidR="00365675" w:rsidRDefault="00365675" w:rsidP="00D74B92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2022-2025</w:t>
            </w:r>
          </w:p>
        </w:tc>
      </w:tr>
    </w:tbl>
    <w:p w14:paraId="01E63720" w14:textId="77777777" w:rsidR="00C045F4" w:rsidRPr="00801536" w:rsidRDefault="00C045F4" w:rsidP="00C045F4">
      <w:pPr>
        <w:spacing w:before="100" w:beforeAutospacing="1" w:after="100" w:afterAutospacing="1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2693"/>
        <w:gridCol w:w="2977"/>
      </w:tblGrid>
      <w:tr w:rsidR="00801536" w:rsidRPr="00801536" w14:paraId="07799F6D" w14:textId="77777777" w:rsidTr="000D6757">
        <w:trPr>
          <w:trHeight w:val="360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77DD7FB8" w14:textId="13C287E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Sanciones Administrativas Definitivas (dos ejercicios anteriores a la fecha):</w:t>
            </w:r>
          </w:p>
        </w:tc>
      </w:tr>
      <w:tr w:rsidR="00715A9C" w:rsidRPr="00801536" w14:paraId="3D36DF4F" w14:textId="77777777" w:rsidTr="007A08B0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0AB0A375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5FE5BA17" w14:textId="50833771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Si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4A4D9A7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6638DC27" w14:textId="2E62BB01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33E9238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0B20E59E" w14:textId="22CFB022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Ejercicio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08158909" w14:textId="4D761902" w:rsidR="00715A9C" w:rsidRPr="00A80741" w:rsidRDefault="00DA5D7E" w:rsidP="00715A9C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Nota: Las sanciones definitivas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se encuentran especificadas en la </w:t>
            </w:r>
            <w:proofErr w:type="gramStart"/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fracción  XVI</w:t>
            </w:r>
            <w:r w:rsidR="00715A9C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II</w:t>
            </w:r>
            <w:proofErr w:type="gramEnd"/>
            <w:r w:rsidR="00715A9C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del a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rtículo 63 de la Ley de Transparencia y Acceso a la Información Pública del Estado, publicadas en el sitio web oficial </w:t>
            </w: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del Poder Judicial, en la sección de Transparencia.</w:t>
            </w:r>
          </w:p>
        </w:tc>
      </w:tr>
      <w:tr w:rsidR="00715A9C" w:rsidRPr="00801536" w14:paraId="57976A29" w14:textId="77777777" w:rsidTr="00EB71C7">
        <w:trPr>
          <w:trHeight w:val="375"/>
        </w:trPr>
        <w:tc>
          <w:tcPr>
            <w:tcW w:w="993" w:type="dxa"/>
          </w:tcPr>
          <w:p w14:paraId="7D21A6A6" w14:textId="3B5B6A01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789F9CC4" w14:textId="2ABC72BE" w:rsidR="00715A9C" w:rsidRPr="00715A9C" w:rsidRDefault="00D71653" w:rsidP="00D71653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</w:t>
            </w:r>
          </w:p>
        </w:tc>
        <w:tc>
          <w:tcPr>
            <w:tcW w:w="2693" w:type="dxa"/>
          </w:tcPr>
          <w:p w14:paraId="0F031D0D" w14:textId="414113C1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057E412F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715A9C" w:rsidRPr="00801536" w14:paraId="055FD4C5" w14:textId="77777777" w:rsidTr="0028169D">
        <w:trPr>
          <w:trHeight w:val="315"/>
        </w:trPr>
        <w:tc>
          <w:tcPr>
            <w:tcW w:w="993" w:type="dxa"/>
          </w:tcPr>
          <w:p w14:paraId="66D088AD" w14:textId="23256504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2E74B973" w14:textId="1A8AA543" w:rsidR="00715A9C" w:rsidRPr="00715A9C" w:rsidRDefault="00D71653" w:rsidP="00D71653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</w:t>
            </w:r>
          </w:p>
        </w:tc>
        <w:tc>
          <w:tcPr>
            <w:tcW w:w="2693" w:type="dxa"/>
          </w:tcPr>
          <w:p w14:paraId="69183042" w14:textId="3E5A6F83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600044E4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715A9C" w:rsidRPr="00801536" w14:paraId="2F425AAE" w14:textId="77777777" w:rsidTr="00ED2193">
        <w:trPr>
          <w:trHeight w:val="390"/>
        </w:trPr>
        <w:tc>
          <w:tcPr>
            <w:tcW w:w="993" w:type="dxa"/>
          </w:tcPr>
          <w:p w14:paraId="4872394C" w14:textId="6CA11348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656865BD" w14:textId="53F2C4B2" w:rsidR="00715A9C" w:rsidRPr="00715A9C" w:rsidRDefault="00D71653" w:rsidP="00D71653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</w:t>
            </w:r>
          </w:p>
        </w:tc>
        <w:tc>
          <w:tcPr>
            <w:tcW w:w="2693" w:type="dxa"/>
          </w:tcPr>
          <w:p w14:paraId="610CE722" w14:textId="3402AB0A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470BEAFA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2DFA99AC" w14:textId="77777777" w:rsidR="00C045F4" w:rsidRPr="00801536" w:rsidRDefault="00C045F4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p w14:paraId="03DA0E8D" w14:textId="77777777" w:rsidR="002B5F61" w:rsidRPr="00801536" w:rsidRDefault="002B5F61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801536" w:rsidRPr="00801536" w14:paraId="62C4B948" w14:textId="77777777" w:rsidTr="00C045F4">
        <w:trPr>
          <w:trHeight w:val="36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632423" w:themeFill="accent2" w:themeFillShade="80"/>
          </w:tcPr>
          <w:p w14:paraId="74B8709A" w14:textId="28E55CC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VI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Fecha de actualización de la información proporcionada:</w:t>
            </w:r>
          </w:p>
        </w:tc>
      </w:tr>
      <w:tr w:rsidR="00715A9C" w:rsidRPr="00715A9C" w14:paraId="22D2DED1" w14:textId="77777777" w:rsidTr="008F2B52">
        <w:trPr>
          <w:trHeight w:val="315"/>
        </w:trPr>
        <w:tc>
          <w:tcPr>
            <w:tcW w:w="993" w:type="dxa"/>
            <w:tcBorders>
              <w:bottom w:val="nil"/>
              <w:right w:val="nil"/>
            </w:tcBorders>
          </w:tcPr>
          <w:p w14:paraId="1E05A5E5" w14:textId="77777777" w:rsidR="002B5F61" w:rsidRPr="00715A9C" w:rsidRDefault="002B5F61" w:rsidP="002B5F6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 w:val="restart"/>
            <w:tcBorders>
              <w:left w:val="nil"/>
            </w:tcBorders>
          </w:tcPr>
          <w:p w14:paraId="4F8B01DA" w14:textId="6F00A738" w:rsidR="002B5F61" w:rsidRPr="00715A9C" w:rsidRDefault="00715A9C" w:rsidP="00B70EF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Apizaco, Tlaxcala</w:t>
            </w:r>
            <w:r w:rsidR="00DA5D7E">
              <w:rPr>
                <w:rFonts w:eastAsia="Times New Roman" w:cs="Arial"/>
                <w:b/>
                <w:sz w:val="24"/>
                <w:szCs w:val="24"/>
                <w:lang w:eastAsia="es-MX"/>
              </w:rPr>
              <w:t>,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</w:t>
            </w:r>
            <w:r w:rsidR="00365675">
              <w:rPr>
                <w:rFonts w:eastAsia="Times New Roman" w:cs="Arial"/>
                <w:b/>
                <w:sz w:val="24"/>
                <w:szCs w:val="24"/>
                <w:lang w:eastAsia="es-MX"/>
              </w:rPr>
              <w:t>03</w:t>
            </w:r>
            <w:r w:rsidR="007F3925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de </w:t>
            </w:r>
            <w:r w:rsidR="00365675">
              <w:rPr>
                <w:rFonts w:eastAsia="Times New Roman" w:cs="Arial"/>
                <w:b/>
                <w:sz w:val="24"/>
                <w:szCs w:val="24"/>
                <w:lang w:eastAsia="es-MX"/>
              </w:rPr>
              <w:t>octubre</w:t>
            </w:r>
            <w:r w:rsidR="0030234D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</w:t>
            </w:r>
            <w:r w:rsidR="006344C9">
              <w:rPr>
                <w:rFonts w:eastAsia="Times New Roman" w:cs="Arial"/>
                <w:b/>
                <w:sz w:val="24"/>
                <w:szCs w:val="24"/>
                <w:lang w:eastAsia="es-MX"/>
              </w:rPr>
              <w:t>del 202</w:t>
            </w:r>
            <w:r w:rsidR="00365675">
              <w:rPr>
                <w:rFonts w:eastAsia="Times New Roman" w:cs="Arial"/>
                <w:b/>
                <w:sz w:val="24"/>
                <w:szCs w:val="24"/>
                <w:lang w:eastAsia="es-MX"/>
              </w:rPr>
              <w:t>5</w:t>
            </w:r>
            <w:r w:rsidR="007F3925">
              <w:rPr>
                <w:rFonts w:eastAsia="Times New Roman" w:cs="Arial"/>
                <w:b/>
                <w:sz w:val="24"/>
                <w:szCs w:val="24"/>
                <w:lang w:eastAsia="es-MX"/>
              </w:rPr>
              <w:t>.</w:t>
            </w:r>
          </w:p>
        </w:tc>
      </w:tr>
      <w:tr w:rsidR="00715A9C" w:rsidRPr="00715A9C" w14:paraId="680C4A2D" w14:textId="77777777" w:rsidTr="008F2B52">
        <w:trPr>
          <w:trHeight w:val="390"/>
        </w:trPr>
        <w:tc>
          <w:tcPr>
            <w:tcW w:w="993" w:type="dxa"/>
            <w:tcBorders>
              <w:top w:val="nil"/>
              <w:right w:val="nil"/>
            </w:tcBorders>
          </w:tcPr>
          <w:p w14:paraId="0EBAAA81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/>
            <w:tcBorders>
              <w:left w:val="nil"/>
            </w:tcBorders>
          </w:tcPr>
          <w:p w14:paraId="707C350E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2888759A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4813541D" w14:textId="77777777" w:rsidR="00236092" w:rsidRDefault="00236092" w:rsidP="00F6580B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sectPr w:rsidR="00236092" w:rsidSect="00A51CBC">
      <w:pgSz w:w="12242" w:h="15842" w:code="1"/>
      <w:pgMar w:top="1418" w:right="1752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5F6AA1" w14:textId="77777777" w:rsidR="005A3F54" w:rsidRDefault="005A3F54" w:rsidP="00803A08">
      <w:pPr>
        <w:spacing w:after="0" w:line="240" w:lineRule="auto"/>
      </w:pPr>
      <w:r>
        <w:separator/>
      </w:r>
    </w:p>
  </w:endnote>
  <w:endnote w:type="continuationSeparator" w:id="0">
    <w:p w14:paraId="147FF7D0" w14:textId="77777777" w:rsidR="005A3F54" w:rsidRDefault="005A3F54" w:rsidP="00803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218868" w14:textId="77777777" w:rsidR="005A3F54" w:rsidRDefault="005A3F54" w:rsidP="00803A08">
      <w:pPr>
        <w:spacing w:after="0" w:line="240" w:lineRule="auto"/>
      </w:pPr>
      <w:r>
        <w:separator/>
      </w:r>
    </w:p>
  </w:footnote>
  <w:footnote w:type="continuationSeparator" w:id="0">
    <w:p w14:paraId="78806B7B" w14:textId="77777777" w:rsidR="005A3F54" w:rsidRDefault="005A3F54" w:rsidP="00803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F7159"/>
    <w:multiLevelType w:val="hybridMultilevel"/>
    <w:tmpl w:val="49582A1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5CA"/>
    <w:multiLevelType w:val="hybridMultilevel"/>
    <w:tmpl w:val="516E3EC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42A20"/>
    <w:multiLevelType w:val="hybridMultilevel"/>
    <w:tmpl w:val="4B0EB4A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B2D98"/>
    <w:multiLevelType w:val="hybridMultilevel"/>
    <w:tmpl w:val="7EB69A6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A012D"/>
    <w:multiLevelType w:val="hybridMultilevel"/>
    <w:tmpl w:val="B576E57C"/>
    <w:lvl w:ilvl="0" w:tplc="2812A5A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60409"/>
    <w:multiLevelType w:val="hybridMultilevel"/>
    <w:tmpl w:val="35648F84"/>
    <w:lvl w:ilvl="0" w:tplc="EE9EBE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F84005"/>
    <w:multiLevelType w:val="hybridMultilevel"/>
    <w:tmpl w:val="4C386A1C"/>
    <w:lvl w:ilvl="0" w:tplc="3988820A">
      <w:start w:val="7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673400E"/>
    <w:multiLevelType w:val="hybridMultilevel"/>
    <w:tmpl w:val="323A25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E259E"/>
    <w:multiLevelType w:val="hybridMultilevel"/>
    <w:tmpl w:val="4768CA4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B963E5"/>
    <w:multiLevelType w:val="hybridMultilevel"/>
    <w:tmpl w:val="54385E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81E11"/>
    <w:multiLevelType w:val="hybridMultilevel"/>
    <w:tmpl w:val="BAF4D3EE"/>
    <w:lvl w:ilvl="0" w:tplc="080A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1" w:hanging="360"/>
      </w:pPr>
    </w:lvl>
    <w:lvl w:ilvl="2" w:tplc="080A001B" w:tentative="1">
      <w:start w:val="1"/>
      <w:numFmt w:val="lowerRoman"/>
      <w:lvlText w:val="%3."/>
      <w:lvlJc w:val="right"/>
      <w:pPr>
        <w:ind w:left="2161" w:hanging="180"/>
      </w:pPr>
    </w:lvl>
    <w:lvl w:ilvl="3" w:tplc="080A000F" w:tentative="1">
      <w:start w:val="1"/>
      <w:numFmt w:val="decimal"/>
      <w:lvlText w:val="%4."/>
      <w:lvlJc w:val="left"/>
      <w:pPr>
        <w:ind w:left="2881" w:hanging="360"/>
      </w:pPr>
    </w:lvl>
    <w:lvl w:ilvl="4" w:tplc="080A0019" w:tentative="1">
      <w:start w:val="1"/>
      <w:numFmt w:val="lowerLetter"/>
      <w:lvlText w:val="%5."/>
      <w:lvlJc w:val="left"/>
      <w:pPr>
        <w:ind w:left="3601" w:hanging="360"/>
      </w:pPr>
    </w:lvl>
    <w:lvl w:ilvl="5" w:tplc="080A001B" w:tentative="1">
      <w:start w:val="1"/>
      <w:numFmt w:val="lowerRoman"/>
      <w:lvlText w:val="%6."/>
      <w:lvlJc w:val="right"/>
      <w:pPr>
        <w:ind w:left="4321" w:hanging="180"/>
      </w:pPr>
    </w:lvl>
    <w:lvl w:ilvl="6" w:tplc="080A000F" w:tentative="1">
      <w:start w:val="1"/>
      <w:numFmt w:val="decimal"/>
      <w:lvlText w:val="%7."/>
      <w:lvlJc w:val="left"/>
      <w:pPr>
        <w:ind w:left="5041" w:hanging="360"/>
      </w:pPr>
    </w:lvl>
    <w:lvl w:ilvl="7" w:tplc="080A0019" w:tentative="1">
      <w:start w:val="1"/>
      <w:numFmt w:val="lowerLetter"/>
      <w:lvlText w:val="%8."/>
      <w:lvlJc w:val="left"/>
      <w:pPr>
        <w:ind w:left="5761" w:hanging="360"/>
      </w:pPr>
    </w:lvl>
    <w:lvl w:ilvl="8" w:tplc="080A001B" w:tentative="1">
      <w:start w:val="1"/>
      <w:numFmt w:val="lowerRoman"/>
      <w:lvlText w:val="%9."/>
      <w:lvlJc w:val="right"/>
      <w:pPr>
        <w:ind w:left="6481" w:hanging="180"/>
      </w:pPr>
    </w:lvl>
  </w:abstractNum>
  <w:num w:numId="1" w16cid:durableId="6571532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70118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7136974">
    <w:abstractNumId w:val="6"/>
  </w:num>
  <w:num w:numId="4" w16cid:durableId="687028315">
    <w:abstractNumId w:val="10"/>
  </w:num>
  <w:num w:numId="5" w16cid:durableId="3023981">
    <w:abstractNumId w:val="4"/>
  </w:num>
  <w:num w:numId="6" w16cid:durableId="712273700">
    <w:abstractNumId w:val="3"/>
  </w:num>
  <w:num w:numId="7" w16cid:durableId="1733966076">
    <w:abstractNumId w:val="8"/>
  </w:num>
  <w:num w:numId="8" w16cid:durableId="1483619094">
    <w:abstractNumId w:val="5"/>
  </w:num>
  <w:num w:numId="9" w16cid:durableId="983510724">
    <w:abstractNumId w:val="0"/>
  </w:num>
  <w:num w:numId="10" w16cid:durableId="1741903361">
    <w:abstractNumId w:val="2"/>
  </w:num>
  <w:num w:numId="11" w16cid:durableId="8059748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3B9"/>
    <w:rsid w:val="00015845"/>
    <w:rsid w:val="00023DD1"/>
    <w:rsid w:val="000569C9"/>
    <w:rsid w:val="0006132B"/>
    <w:rsid w:val="0006605B"/>
    <w:rsid w:val="0006688A"/>
    <w:rsid w:val="00072359"/>
    <w:rsid w:val="00077CFB"/>
    <w:rsid w:val="0008098D"/>
    <w:rsid w:val="00082A66"/>
    <w:rsid w:val="00084299"/>
    <w:rsid w:val="00091149"/>
    <w:rsid w:val="00092514"/>
    <w:rsid w:val="000929A4"/>
    <w:rsid w:val="000A0DCD"/>
    <w:rsid w:val="000A6BFE"/>
    <w:rsid w:val="000C1203"/>
    <w:rsid w:val="000C71D0"/>
    <w:rsid w:val="000D5C9C"/>
    <w:rsid w:val="000E10F6"/>
    <w:rsid w:val="0010185B"/>
    <w:rsid w:val="0010248C"/>
    <w:rsid w:val="00102C84"/>
    <w:rsid w:val="001126AC"/>
    <w:rsid w:val="0012123E"/>
    <w:rsid w:val="00124B5D"/>
    <w:rsid w:val="00132EE2"/>
    <w:rsid w:val="001345F2"/>
    <w:rsid w:val="001425B9"/>
    <w:rsid w:val="001464D0"/>
    <w:rsid w:val="00167A97"/>
    <w:rsid w:val="001705E7"/>
    <w:rsid w:val="00171AD2"/>
    <w:rsid w:val="00172039"/>
    <w:rsid w:val="00185A6E"/>
    <w:rsid w:val="001D2C62"/>
    <w:rsid w:val="001D6FFE"/>
    <w:rsid w:val="001E1B0B"/>
    <w:rsid w:val="001E3E96"/>
    <w:rsid w:val="001F0FD7"/>
    <w:rsid w:val="001F3D34"/>
    <w:rsid w:val="001F7B9B"/>
    <w:rsid w:val="00200B73"/>
    <w:rsid w:val="002017C2"/>
    <w:rsid w:val="002162AA"/>
    <w:rsid w:val="002334D9"/>
    <w:rsid w:val="00234B51"/>
    <w:rsid w:val="00236092"/>
    <w:rsid w:val="002418F0"/>
    <w:rsid w:val="00246397"/>
    <w:rsid w:val="0025099F"/>
    <w:rsid w:val="00256004"/>
    <w:rsid w:val="00256D51"/>
    <w:rsid w:val="00262596"/>
    <w:rsid w:val="002676A4"/>
    <w:rsid w:val="0029179F"/>
    <w:rsid w:val="002A5EAD"/>
    <w:rsid w:val="002B5F61"/>
    <w:rsid w:val="002D76FB"/>
    <w:rsid w:val="002D7B76"/>
    <w:rsid w:val="002E232E"/>
    <w:rsid w:val="002E2591"/>
    <w:rsid w:val="0030234D"/>
    <w:rsid w:val="003109DC"/>
    <w:rsid w:val="00310ADE"/>
    <w:rsid w:val="003174FF"/>
    <w:rsid w:val="00331C77"/>
    <w:rsid w:val="00344C3A"/>
    <w:rsid w:val="0034668D"/>
    <w:rsid w:val="003563D6"/>
    <w:rsid w:val="00365675"/>
    <w:rsid w:val="00367B35"/>
    <w:rsid w:val="00367CB5"/>
    <w:rsid w:val="0037615F"/>
    <w:rsid w:val="00382ADB"/>
    <w:rsid w:val="00385C80"/>
    <w:rsid w:val="0039369B"/>
    <w:rsid w:val="003A69AE"/>
    <w:rsid w:val="003B2BCB"/>
    <w:rsid w:val="003B5640"/>
    <w:rsid w:val="003B5E87"/>
    <w:rsid w:val="003C1909"/>
    <w:rsid w:val="003C46DA"/>
    <w:rsid w:val="003E1C77"/>
    <w:rsid w:val="003E58AC"/>
    <w:rsid w:val="003F43C7"/>
    <w:rsid w:val="00406067"/>
    <w:rsid w:val="00420930"/>
    <w:rsid w:val="004231BB"/>
    <w:rsid w:val="00430361"/>
    <w:rsid w:val="00431589"/>
    <w:rsid w:val="00444E81"/>
    <w:rsid w:val="00457A57"/>
    <w:rsid w:val="00467471"/>
    <w:rsid w:val="0048053B"/>
    <w:rsid w:val="00481FDE"/>
    <w:rsid w:val="00492345"/>
    <w:rsid w:val="004959EE"/>
    <w:rsid w:val="004C0A88"/>
    <w:rsid w:val="004C7BF1"/>
    <w:rsid w:val="004D3CB5"/>
    <w:rsid w:val="004E2402"/>
    <w:rsid w:val="004E37DA"/>
    <w:rsid w:val="004E630A"/>
    <w:rsid w:val="004F256F"/>
    <w:rsid w:val="004F64FD"/>
    <w:rsid w:val="004F715E"/>
    <w:rsid w:val="005027E8"/>
    <w:rsid w:val="00511C55"/>
    <w:rsid w:val="00522D55"/>
    <w:rsid w:val="0052516F"/>
    <w:rsid w:val="00530F4F"/>
    <w:rsid w:val="00546171"/>
    <w:rsid w:val="005470BF"/>
    <w:rsid w:val="00555C5E"/>
    <w:rsid w:val="00557481"/>
    <w:rsid w:val="00567241"/>
    <w:rsid w:val="00580316"/>
    <w:rsid w:val="005818AD"/>
    <w:rsid w:val="005914B5"/>
    <w:rsid w:val="0059358C"/>
    <w:rsid w:val="0059388E"/>
    <w:rsid w:val="005A3F54"/>
    <w:rsid w:val="005A5837"/>
    <w:rsid w:val="005B3CA6"/>
    <w:rsid w:val="005B53FD"/>
    <w:rsid w:val="005F0F75"/>
    <w:rsid w:val="005F6772"/>
    <w:rsid w:val="00601A97"/>
    <w:rsid w:val="00621BC2"/>
    <w:rsid w:val="00623605"/>
    <w:rsid w:val="006305DA"/>
    <w:rsid w:val="00632A99"/>
    <w:rsid w:val="00633263"/>
    <w:rsid w:val="006344C9"/>
    <w:rsid w:val="006500FB"/>
    <w:rsid w:val="00662B24"/>
    <w:rsid w:val="006633B9"/>
    <w:rsid w:val="00665B94"/>
    <w:rsid w:val="0067180D"/>
    <w:rsid w:val="0067580D"/>
    <w:rsid w:val="006858DF"/>
    <w:rsid w:val="00697776"/>
    <w:rsid w:val="006A732B"/>
    <w:rsid w:val="006B4AEF"/>
    <w:rsid w:val="006B6721"/>
    <w:rsid w:val="006D5F24"/>
    <w:rsid w:val="006D5F54"/>
    <w:rsid w:val="006D6807"/>
    <w:rsid w:val="006F0EA4"/>
    <w:rsid w:val="006F17CF"/>
    <w:rsid w:val="0070759E"/>
    <w:rsid w:val="00715A04"/>
    <w:rsid w:val="00715A9C"/>
    <w:rsid w:val="00715F22"/>
    <w:rsid w:val="00716798"/>
    <w:rsid w:val="0072023B"/>
    <w:rsid w:val="00732D47"/>
    <w:rsid w:val="00737D33"/>
    <w:rsid w:val="00751777"/>
    <w:rsid w:val="00754CC9"/>
    <w:rsid w:val="007575C1"/>
    <w:rsid w:val="00766BD4"/>
    <w:rsid w:val="00767EB4"/>
    <w:rsid w:val="00780288"/>
    <w:rsid w:val="00783044"/>
    <w:rsid w:val="00784851"/>
    <w:rsid w:val="00786DBB"/>
    <w:rsid w:val="007A2DA3"/>
    <w:rsid w:val="007B19EB"/>
    <w:rsid w:val="007B55C4"/>
    <w:rsid w:val="007B5C32"/>
    <w:rsid w:val="007C5327"/>
    <w:rsid w:val="007C659E"/>
    <w:rsid w:val="007C6F57"/>
    <w:rsid w:val="007F3925"/>
    <w:rsid w:val="00801536"/>
    <w:rsid w:val="00802F4A"/>
    <w:rsid w:val="00803A08"/>
    <w:rsid w:val="00810CCB"/>
    <w:rsid w:val="008201B6"/>
    <w:rsid w:val="00853631"/>
    <w:rsid w:val="008605E1"/>
    <w:rsid w:val="008704F1"/>
    <w:rsid w:val="00874C34"/>
    <w:rsid w:val="00876FC0"/>
    <w:rsid w:val="00881F92"/>
    <w:rsid w:val="00891C82"/>
    <w:rsid w:val="008B22C4"/>
    <w:rsid w:val="008B3E3B"/>
    <w:rsid w:val="008E19E1"/>
    <w:rsid w:val="008E5D01"/>
    <w:rsid w:val="008E7D86"/>
    <w:rsid w:val="008F1903"/>
    <w:rsid w:val="009079BA"/>
    <w:rsid w:val="00910BE9"/>
    <w:rsid w:val="00923DDD"/>
    <w:rsid w:val="00927766"/>
    <w:rsid w:val="00940A8D"/>
    <w:rsid w:val="009514BD"/>
    <w:rsid w:val="009515F4"/>
    <w:rsid w:val="00952057"/>
    <w:rsid w:val="00952D16"/>
    <w:rsid w:val="00982836"/>
    <w:rsid w:val="00985919"/>
    <w:rsid w:val="00991B2F"/>
    <w:rsid w:val="009A643C"/>
    <w:rsid w:val="009B59BF"/>
    <w:rsid w:val="009C3FF5"/>
    <w:rsid w:val="009D337C"/>
    <w:rsid w:val="009E438E"/>
    <w:rsid w:val="009F04A2"/>
    <w:rsid w:val="009F4272"/>
    <w:rsid w:val="009F5BDB"/>
    <w:rsid w:val="009F5D53"/>
    <w:rsid w:val="009F6229"/>
    <w:rsid w:val="00A01302"/>
    <w:rsid w:val="00A01B6E"/>
    <w:rsid w:val="00A044A2"/>
    <w:rsid w:val="00A053DD"/>
    <w:rsid w:val="00A12891"/>
    <w:rsid w:val="00A13509"/>
    <w:rsid w:val="00A13F32"/>
    <w:rsid w:val="00A16652"/>
    <w:rsid w:val="00A24F16"/>
    <w:rsid w:val="00A34047"/>
    <w:rsid w:val="00A51CBC"/>
    <w:rsid w:val="00A5409E"/>
    <w:rsid w:val="00A724A8"/>
    <w:rsid w:val="00A73DC8"/>
    <w:rsid w:val="00A778CA"/>
    <w:rsid w:val="00A77DD3"/>
    <w:rsid w:val="00A80741"/>
    <w:rsid w:val="00A85076"/>
    <w:rsid w:val="00A92897"/>
    <w:rsid w:val="00A94118"/>
    <w:rsid w:val="00A97756"/>
    <w:rsid w:val="00AA159B"/>
    <w:rsid w:val="00AB5FF0"/>
    <w:rsid w:val="00AB7F9B"/>
    <w:rsid w:val="00AC3D75"/>
    <w:rsid w:val="00AD1708"/>
    <w:rsid w:val="00AE135E"/>
    <w:rsid w:val="00AE1C66"/>
    <w:rsid w:val="00AE2A6F"/>
    <w:rsid w:val="00AE435E"/>
    <w:rsid w:val="00B04F52"/>
    <w:rsid w:val="00B12D1A"/>
    <w:rsid w:val="00B162AD"/>
    <w:rsid w:val="00B22BD0"/>
    <w:rsid w:val="00B40BBD"/>
    <w:rsid w:val="00B451AC"/>
    <w:rsid w:val="00B56C19"/>
    <w:rsid w:val="00B61FB7"/>
    <w:rsid w:val="00B70EFD"/>
    <w:rsid w:val="00B7175A"/>
    <w:rsid w:val="00B751D6"/>
    <w:rsid w:val="00B8081E"/>
    <w:rsid w:val="00BA18F8"/>
    <w:rsid w:val="00BA21FC"/>
    <w:rsid w:val="00BA764D"/>
    <w:rsid w:val="00BB158E"/>
    <w:rsid w:val="00BB60A2"/>
    <w:rsid w:val="00BC7950"/>
    <w:rsid w:val="00BD7178"/>
    <w:rsid w:val="00BE34B7"/>
    <w:rsid w:val="00BE4B5A"/>
    <w:rsid w:val="00BE61E6"/>
    <w:rsid w:val="00BF3E11"/>
    <w:rsid w:val="00BF5494"/>
    <w:rsid w:val="00BF7592"/>
    <w:rsid w:val="00C045F4"/>
    <w:rsid w:val="00C07D9B"/>
    <w:rsid w:val="00C12B6D"/>
    <w:rsid w:val="00C24639"/>
    <w:rsid w:val="00C2617D"/>
    <w:rsid w:val="00C262B8"/>
    <w:rsid w:val="00C3104D"/>
    <w:rsid w:val="00C36FD1"/>
    <w:rsid w:val="00C45956"/>
    <w:rsid w:val="00C52CC4"/>
    <w:rsid w:val="00C530B7"/>
    <w:rsid w:val="00C53697"/>
    <w:rsid w:val="00C66F28"/>
    <w:rsid w:val="00C84837"/>
    <w:rsid w:val="00CA4C5D"/>
    <w:rsid w:val="00CB37E0"/>
    <w:rsid w:val="00CB61AC"/>
    <w:rsid w:val="00CB6C3D"/>
    <w:rsid w:val="00CC3D2E"/>
    <w:rsid w:val="00CC4CB1"/>
    <w:rsid w:val="00CC603A"/>
    <w:rsid w:val="00CD1566"/>
    <w:rsid w:val="00CD6811"/>
    <w:rsid w:val="00CE2B1A"/>
    <w:rsid w:val="00CF0297"/>
    <w:rsid w:val="00CF4791"/>
    <w:rsid w:val="00D0090E"/>
    <w:rsid w:val="00D03432"/>
    <w:rsid w:val="00D0436F"/>
    <w:rsid w:val="00D1469D"/>
    <w:rsid w:val="00D1686E"/>
    <w:rsid w:val="00D21824"/>
    <w:rsid w:val="00D22462"/>
    <w:rsid w:val="00D224D2"/>
    <w:rsid w:val="00D358E8"/>
    <w:rsid w:val="00D40998"/>
    <w:rsid w:val="00D554E0"/>
    <w:rsid w:val="00D660ED"/>
    <w:rsid w:val="00D71653"/>
    <w:rsid w:val="00D74B92"/>
    <w:rsid w:val="00D753E2"/>
    <w:rsid w:val="00DA5D7E"/>
    <w:rsid w:val="00DB2E02"/>
    <w:rsid w:val="00DB5685"/>
    <w:rsid w:val="00DC0CE8"/>
    <w:rsid w:val="00DC734F"/>
    <w:rsid w:val="00DC754A"/>
    <w:rsid w:val="00DC7BE4"/>
    <w:rsid w:val="00DD5FF5"/>
    <w:rsid w:val="00DD6426"/>
    <w:rsid w:val="00DF113B"/>
    <w:rsid w:val="00DF330A"/>
    <w:rsid w:val="00E01762"/>
    <w:rsid w:val="00E058A6"/>
    <w:rsid w:val="00E266A7"/>
    <w:rsid w:val="00E31F21"/>
    <w:rsid w:val="00E33E80"/>
    <w:rsid w:val="00E4461F"/>
    <w:rsid w:val="00E56CE0"/>
    <w:rsid w:val="00E60F2A"/>
    <w:rsid w:val="00E67FDA"/>
    <w:rsid w:val="00E750AD"/>
    <w:rsid w:val="00E81A70"/>
    <w:rsid w:val="00E87279"/>
    <w:rsid w:val="00EB1353"/>
    <w:rsid w:val="00EC695F"/>
    <w:rsid w:val="00ED5451"/>
    <w:rsid w:val="00EE2E8E"/>
    <w:rsid w:val="00EF1E95"/>
    <w:rsid w:val="00F049F0"/>
    <w:rsid w:val="00F061C3"/>
    <w:rsid w:val="00F302DC"/>
    <w:rsid w:val="00F3401F"/>
    <w:rsid w:val="00F3676B"/>
    <w:rsid w:val="00F63A47"/>
    <w:rsid w:val="00F6580B"/>
    <w:rsid w:val="00F67485"/>
    <w:rsid w:val="00F76AD3"/>
    <w:rsid w:val="00F805C7"/>
    <w:rsid w:val="00F83729"/>
    <w:rsid w:val="00F85371"/>
    <w:rsid w:val="00F901E1"/>
    <w:rsid w:val="00F907CE"/>
    <w:rsid w:val="00F944AE"/>
    <w:rsid w:val="00FA7921"/>
    <w:rsid w:val="00FB5590"/>
    <w:rsid w:val="00FC0E7E"/>
    <w:rsid w:val="00FC2545"/>
    <w:rsid w:val="00FC5C3C"/>
    <w:rsid w:val="00FE28D6"/>
    <w:rsid w:val="00FE30EF"/>
    <w:rsid w:val="00FE7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EBA7B"/>
  <w15:docId w15:val="{7E0220DD-7515-4BF8-BAB8-84FA93FD8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633B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1C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633B9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6633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663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01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2017C2"/>
  </w:style>
  <w:style w:type="character" w:styleId="Textoennegrita">
    <w:name w:val="Strong"/>
    <w:basedOn w:val="Fuentedeprrafopredeter"/>
    <w:uiPriority w:val="22"/>
    <w:qFormat/>
    <w:rsid w:val="002017C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470BF"/>
    <w:rPr>
      <w:color w:val="0000FF" w:themeColor="hyperlink"/>
      <w:u w:val="single"/>
    </w:rPr>
  </w:style>
  <w:style w:type="paragraph" w:customStyle="1" w:styleId="Default">
    <w:name w:val="Default"/>
    <w:rsid w:val="008E19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3A08"/>
  </w:style>
  <w:style w:type="paragraph" w:styleId="Piedepgina">
    <w:name w:val="footer"/>
    <w:basedOn w:val="Normal"/>
    <w:link w:val="Piedepgina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A08"/>
  </w:style>
  <w:style w:type="paragraph" w:styleId="Textodeglobo">
    <w:name w:val="Balloon Text"/>
    <w:basedOn w:val="Normal"/>
    <w:link w:val="TextodegloboCar"/>
    <w:uiPriority w:val="99"/>
    <w:semiHidden/>
    <w:unhideWhenUsed/>
    <w:rsid w:val="00C66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F2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658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6580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6580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580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580B"/>
    <w:rPr>
      <w:b/>
      <w:bCs/>
      <w:sz w:val="20"/>
      <w:szCs w:val="20"/>
    </w:rPr>
  </w:style>
  <w:style w:type="table" w:customStyle="1" w:styleId="Tablaconcuadrcula2-nfasis41">
    <w:name w:val="Tabla con cuadrícula 2 - Énfasis 41"/>
    <w:basedOn w:val="Tablanormal"/>
    <w:uiPriority w:val="47"/>
    <w:rsid w:val="00092514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concuadrcula3-nfasis41">
    <w:name w:val="Tabla con cuadrícula 3 - Énfasis 41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Tablaconcuadrcula4-nfasis41">
    <w:name w:val="Tabla con cuadrícula 4 - Énfasis 41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concuadrcula5oscura-nfasis41">
    <w:name w:val="Tabla con cuadrícula 5 oscura - Énfasis 41"/>
    <w:basedOn w:val="Tablanormal"/>
    <w:uiPriority w:val="50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Tablaconcuadrcula6concolores-nfasis41">
    <w:name w:val="Tabla con cuadrícula 6 con colores - Énfasis 41"/>
    <w:basedOn w:val="Tablanormal"/>
    <w:uiPriority w:val="51"/>
    <w:rsid w:val="0009251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lista3-nfasis41">
    <w:name w:val="Tabla de lista 3 - Énfasis 41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Tabladelista4-nfasis51">
    <w:name w:val="Tabla de lista 4 - Énfasis 51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adelista1clara-nfasis41">
    <w:name w:val="Tabla de lista 1 clara - Énfasis 41"/>
    <w:basedOn w:val="Tablanormal"/>
    <w:uiPriority w:val="46"/>
    <w:rsid w:val="000925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lista7concolores1">
    <w:name w:val="Tabla de lista 7 con colores1"/>
    <w:basedOn w:val="Tablanormal"/>
    <w:uiPriority w:val="52"/>
    <w:rsid w:val="004674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51">
    <w:name w:val="Tabla de lista 7 con colores - Énfasis 51"/>
    <w:basedOn w:val="Tablanormal"/>
    <w:uiPriority w:val="52"/>
    <w:rsid w:val="0046747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6concolores-nfasis61">
    <w:name w:val="Tabla de lista 6 con colores - Énfasis 61"/>
    <w:basedOn w:val="Tablanormal"/>
    <w:uiPriority w:val="51"/>
    <w:rsid w:val="0046747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laconcuadrcula5oscura-nfasis61">
    <w:name w:val="Tabla con cuadrícula 5 oscura - Énfasis 61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Tablaconcuadrcula5oscura-nfasis51">
    <w:name w:val="Tabla con cuadrícula 5 oscura - Énfasis 51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Tablaconcuadrcula4-nfasis21">
    <w:name w:val="Tabla con cuadrícula 4 - Énfasis 21"/>
    <w:basedOn w:val="Tablanormal"/>
    <w:uiPriority w:val="49"/>
    <w:rsid w:val="00B451A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Sinespaciado">
    <w:name w:val="No Spacing"/>
    <w:uiPriority w:val="1"/>
    <w:qFormat/>
    <w:rsid w:val="00A51CBC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A51C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encionar1">
    <w:name w:val="Mencionar1"/>
    <w:basedOn w:val="Fuentedeprrafopredeter"/>
    <w:uiPriority w:val="99"/>
    <w:semiHidden/>
    <w:unhideWhenUsed/>
    <w:rsid w:val="000C1203"/>
    <w:rPr>
      <w:color w:val="2B579A"/>
      <w:shd w:val="clear" w:color="auto" w:fill="E6E6E6"/>
    </w:rPr>
  </w:style>
  <w:style w:type="table" w:customStyle="1" w:styleId="Tablaconcuadrcula1clara-nfasis31">
    <w:name w:val="Tabla con cuadrícula 1 clara - Énfasis 31"/>
    <w:basedOn w:val="Tablanormal"/>
    <w:uiPriority w:val="46"/>
    <w:rsid w:val="00082A6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1">
    <w:name w:val="Tabla con cuadrícula 1 clara1"/>
    <w:basedOn w:val="Tablanormal"/>
    <w:uiPriority w:val="46"/>
    <w:rsid w:val="00F3401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6F43F-2459-44FD-ADC8-7DAF64405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SE-IRMA</dc:creator>
  <cp:lastModifiedBy>Jefa de Seccion 1</cp:lastModifiedBy>
  <cp:revision>2</cp:revision>
  <cp:lastPrinted>2017-05-29T14:31:00Z</cp:lastPrinted>
  <dcterms:created xsi:type="dcterms:W3CDTF">2025-10-09T19:26:00Z</dcterms:created>
  <dcterms:modified xsi:type="dcterms:W3CDTF">2025-10-09T19:26:00Z</dcterms:modified>
</cp:coreProperties>
</file>