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Curriculum</w:t>
      </w:r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2F0182DF" w:rsidR="00A51CBC" w:rsidRPr="00A51CBC" w:rsidRDefault="00B70EFD" w:rsidP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D57D1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JOEL MENESES LIMA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1FB8DB13" w:rsidR="00A51CBC" w:rsidRPr="00A51CBC" w:rsidRDefault="00D57D16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SECRETARIO DE ACUERDOS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4E5043B5" w:rsidR="00A51CBC" w:rsidRPr="00A51CBC" w:rsidRDefault="00C0544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CUARTO</w:t>
            </w:r>
            <w:r w:rsidR="00D1134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 LO FAMILIAR</w:t>
            </w:r>
            <w:r w:rsidR="00D57D1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DISTRITO JUDICIAL DE CUAUHTÉMOC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69BC899C" w14:textId="77777777" w:rsidR="00D57D16" w:rsidRDefault="00D57D16" w:rsidP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TRES DE AGOSTO DE MIL NOVECIENTOS OCHENTA Y TRES</w:t>
            </w:r>
          </w:p>
          <w:p w14:paraId="2D1950ED" w14:textId="0E8D0021" w:rsidR="00A51CBC" w:rsidRPr="00A51CBC" w:rsidRDefault="00A51CBC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523DDABF" w:rsidR="00A51CBC" w:rsidRPr="00A51CBC" w:rsidRDefault="00D57D1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54CB9B7E" w:rsidR="00A51CBC" w:rsidRPr="00A51CBC" w:rsidRDefault="00D57D1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13F6EF92" w:rsidR="00A51CBC" w:rsidRPr="00A51CBC" w:rsidRDefault="00D57D16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2001-2006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15A6949B" w:rsidR="00A51CBC" w:rsidRPr="00A51CBC" w:rsidRDefault="00D57D1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PROFESIONAL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6052C57A" w:rsidR="00A51CBC" w:rsidRPr="00A51CBC" w:rsidRDefault="00D57D16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LICENCIADO EN DERECHO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4F3E40A2" w:rsidR="00A51CBC" w:rsidRPr="00A51CBC" w:rsidRDefault="00D57D1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5358495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III.- EXPERIENCIA LABORAL: a)  tres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260E54D2" w:rsidR="00A51CBC" w:rsidRPr="00A51CBC" w:rsidRDefault="00A51CBC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0ED8C93E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2DAD17E8" w:rsidR="00A51CBC" w:rsidRPr="00A51CBC" w:rsidRDefault="00A51CBC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647AE49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59A04F5E" w:rsidR="005F6772" w:rsidRPr="00A51CBC" w:rsidRDefault="005F6772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7611B32B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201379A6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262EA70E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66CB7E14" w:rsidR="00A51CBC" w:rsidRPr="00A51CBC" w:rsidRDefault="00A51CBC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27B0B5BC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4138B96D" w:rsidR="005F6772" w:rsidRPr="00A51CBC" w:rsidRDefault="005F6772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382E530E" w:rsidR="005F6772" w:rsidRPr="00A51CBC" w:rsidRDefault="005F6772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5061"/>
        <w:gridCol w:w="2800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b)Últimos cargos en el Poder Judicial:</w:t>
            </w:r>
          </w:p>
        </w:tc>
      </w:tr>
      <w:tr w:rsidR="00A51CBC" w:rsidRPr="00A51CBC" w14:paraId="4D1B8870" w14:textId="77777777" w:rsidTr="00C05444">
        <w:trPr>
          <w:trHeight w:val="360"/>
        </w:trPr>
        <w:tc>
          <w:tcPr>
            <w:tcW w:w="1495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061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800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C05444">
        <w:trPr>
          <w:trHeight w:val="375"/>
        </w:trPr>
        <w:tc>
          <w:tcPr>
            <w:tcW w:w="1495" w:type="dxa"/>
          </w:tcPr>
          <w:p w14:paraId="344E0C2D" w14:textId="0435EE7D" w:rsidR="00A51CBC" w:rsidRPr="00A51CBC" w:rsidRDefault="00D57D1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PROYECTISTA </w:t>
            </w:r>
          </w:p>
        </w:tc>
        <w:tc>
          <w:tcPr>
            <w:tcW w:w="5061" w:type="dxa"/>
          </w:tcPr>
          <w:p w14:paraId="3135EBDF" w14:textId="7055A939" w:rsidR="00A51CBC" w:rsidRPr="00A51CBC" w:rsidRDefault="00D57D1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CIVIL Y FAMILIAR DE OCAMPO</w:t>
            </w:r>
          </w:p>
        </w:tc>
        <w:tc>
          <w:tcPr>
            <w:tcW w:w="2800" w:type="dxa"/>
          </w:tcPr>
          <w:p w14:paraId="7CA69576" w14:textId="55C8F9D2" w:rsidR="005F6772" w:rsidRPr="00A51CBC" w:rsidRDefault="00D57D16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2019-2020</w:t>
            </w:r>
          </w:p>
        </w:tc>
      </w:tr>
      <w:tr w:rsidR="00A51CBC" w:rsidRPr="00A51CBC" w14:paraId="16083032" w14:textId="77777777" w:rsidTr="00C05444">
        <w:trPr>
          <w:trHeight w:val="315"/>
        </w:trPr>
        <w:tc>
          <w:tcPr>
            <w:tcW w:w="1495" w:type="dxa"/>
          </w:tcPr>
          <w:p w14:paraId="0879BA2F" w14:textId="4FC6B370" w:rsidR="00A51CBC" w:rsidRPr="00A51CBC" w:rsidRDefault="00D57D1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SECRETARIO DE ACUERDOS</w:t>
            </w:r>
          </w:p>
        </w:tc>
        <w:tc>
          <w:tcPr>
            <w:tcW w:w="5061" w:type="dxa"/>
          </w:tcPr>
          <w:p w14:paraId="40E857AB" w14:textId="3445B031" w:rsidR="00A51CBC" w:rsidRPr="00A51CBC" w:rsidRDefault="00D57D1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TERECEO FAMILIAR DE CUAUHTÉMOC</w:t>
            </w:r>
          </w:p>
        </w:tc>
        <w:tc>
          <w:tcPr>
            <w:tcW w:w="2800" w:type="dxa"/>
          </w:tcPr>
          <w:p w14:paraId="2C78169C" w14:textId="78399ACC" w:rsidR="00A51CBC" w:rsidRPr="00A51CBC" w:rsidRDefault="00D57D16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2020-2023</w:t>
            </w:r>
          </w:p>
        </w:tc>
      </w:tr>
      <w:tr w:rsidR="00A51CBC" w:rsidRPr="00A51CBC" w14:paraId="25E9C4B1" w14:textId="77777777" w:rsidTr="00C05444">
        <w:trPr>
          <w:trHeight w:val="390"/>
        </w:trPr>
        <w:tc>
          <w:tcPr>
            <w:tcW w:w="1495" w:type="dxa"/>
          </w:tcPr>
          <w:p w14:paraId="532DB99E" w14:textId="0A179C94" w:rsidR="00A51CBC" w:rsidRPr="00A51CBC" w:rsidRDefault="00D57D1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SECRETARIO DE ACUERDOS</w:t>
            </w:r>
          </w:p>
        </w:tc>
        <w:tc>
          <w:tcPr>
            <w:tcW w:w="5061" w:type="dxa"/>
          </w:tcPr>
          <w:p w14:paraId="1C36B8DE" w14:textId="6044A406" w:rsidR="00A51CBC" w:rsidRPr="00A51CBC" w:rsidRDefault="00D57D1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LO CIVIL Y FAMILIAR DE OCAMPO</w:t>
            </w:r>
          </w:p>
        </w:tc>
        <w:tc>
          <w:tcPr>
            <w:tcW w:w="2800" w:type="dxa"/>
          </w:tcPr>
          <w:p w14:paraId="7A5EE7A6" w14:textId="64F97547" w:rsidR="00C05444" w:rsidRPr="00A51CBC" w:rsidRDefault="00D57D16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2023</w:t>
            </w:r>
            <w:r w:rsidR="00C0544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-2024</w:t>
            </w:r>
          </w:p>
        </w:tc>
      </w:tr>
      <w:tr w:rsidR="00C05444" w:rsidRPr="00A51CBC" w14:paraId="3DF243E4" w14:textId="77777777" w:rsidTr="00C05444">
        <w:trPr>
          <w:trHeight w:val="390"/>
        </w:trPr>
        <w:tc>
          <w:tcPr>
            <w:tcW w:w="1495" w:type="dxa"/>
          </w:tcPr>
          <w:p w14:paraId="516198AF" w14:textId="0BA9BB66" w:rsidR="00C05444" w:rsidRDefault="00C0544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SECRETARIO DE ACUERDOS</w:t>
            </w:r>
          </w:p>
        </w:tc>
        <w:tc>
          <w:tcPr>
            <w:tcW w:w="5061" w:type="dxa"/>
          </w:tcPr>
          <w:p w14:paraId="282B59F3" w14:textId="788DAB2F" w:rsidR="00C05444" w:rsidRDefault="00C0544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SEGUNDO CIVIL DE CUAUHTÉMOC</w:t>
            </w:r>
          </w:p>
        </w:tc>
        <w:tc>
          <w:tcPr>
            <w:tcW w:w="2800" w:type="dxa"/>
          </w:tcPr>
          <w:p w14:paraId="22269A18" w14:textId="1BD18D7B" w:rsidR="00C05444" w:rsidRDefault="00C05444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2024-2024</w:t>
            </w:r>
          </w:p>
        </w:tc>
      </w:tr>
      <w:tr w:rsidR="00C05444" w:rsidRPr="00A51CBC" w14:paraId="396FFD57" w14:textId="77777777" w:rsidTr="00C05444">
        <w:trPr>
          <w:trHeight w:val="390"/>
        </w:trPr>
        <w:tc>
          <w:tcPr>
            <w:tcW w:w="1495" w:type="dxa"/>
          </w:tcPr>
          <w:p w14:paraId="32B8DDBA" w14:textId="0304EDE4" w:rsidR="00C05444" w:rsidRDefault="00C0544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SECRETARIO DE ACUEDOS </w:t>
            </w:r>
          </w:p>
        </w:tc>
        <w:tc>
          <w:tcPr>
            <w:tcW w:w="5061" w:type="dxa"/>
          </w:tcPr>
          <w:p w14:paraId="791EF55E" w14:textId="0AC09C7A" w:rsidR="00C05444" w:rsidRDefault="00C0544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JUZGADO CUARTO DE LOS CIVIL DE </w:t>
            </w:r>
            <w:r w:rsidR="00C6173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CUAU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HTÉMOC</w:t>
            </w:r>
          </w:p>
        </w:tc>
        <w:tc>
          <w:tcPr>
            <w:tcW w:w="2800" w:type="dxa"/>
          </w:tcPr>
          <w:p w14:paraId="33B81E52" w14:textId="0292BB8C" w:rsidR="00C05444" w:rsidRDefault="00C61735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2024- 2024</w:t>
            </w:r>
            <w:r w:rsidR="00C0544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C61735" w:rsidRPr="00A51CBC" w14:paraId="085B9446" w14:textId="77777777" w:rsidTr="00C05444">
        <w:trPr>
          <w:trHeight w:val="390"/>
        </w:trPr>
        <w:tc>
          <w:tcPr>
            <w:tcW w:w="1495" w:type="dxa"/>
          </w:tcPr>
          <w:p w14:paraId="3463B2A3" w14:textId="4FC73B50" w:rsidR="00C61735" w:rsidRDefault="00C6173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SECRETARIO DE ACUERDOS</w:t>
            </w:r>
          </w:p>
        </w:tc>
        <w:tc>
          <w:tcPr>
            <w:tcW w:w="5061" w:type="dxa"/>
          </w:tcPr>
          <w:p w14:paraId="6FC8EA9C" w14:textId="1BD13E5F" w:rsidR="00C61735" w:rsidRDefault="00C6173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CUARTO DE LO FAMILIAR DE CUAUHTÉMOC</w:t>
            </w:r>
          </w:p>
        </w:tc>
        <w:tc>
          <w:tcPr>
            <w:tcW w:w="2800" w:type="dxa"/>
          </w:tcPr>
          <w:p w14:paraId="09DD42E2" w14:textId="0322D4B2" w:rsidR="00C61735" w:rsidRDefault="00C61735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2024- ATUALMENTE</w:t>
            </w:r>
          </w:p>
        </w:tc>
      </w:tr>
    </w:tbl>
    <w:p w14:paraId="01E63720" w14:textId="77777777" w:rsidR="00C045F4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112"/>
        <w:gridCol w:w="2135"/>
        <w:gridCol w:w="1617"/>
      </w:tblGrid>
      <w:tr w:rsidR="00D57D16" w14:paraId="60B379CD" w14:textId="77777777" w:rsidTr="00D57D16">
        <w:trPr>
          <w:trHeight w:val="70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hideMark/>
          </w:tcPr>
          <w:p w14:paraId="2AAEB038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V.- INFORMACION COMPLEMENTARIA:</w:t>
            </w:r>
          </w:p>
          <w:p w14:paraId="0AAB178F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D57D16" w14:paraId="0C010C31" w14:textId="77777777" w:rsidTr="003A4C0F">
        <w:trPr>
          <w:trHeight w:val="70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</w:tcPr>
          <w:p w14:paraId="605497CB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hideMark/>
          </w:tcPr>
          <w:p w14:paraId="28503D49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hideMark/>
          </w:tcPr>
          <w:p w14:paraId="294BDAA2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hideMark/>
          </w:tcPr>
          <w:p w14:paraId="5E0F4CC5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D57D16" w14:paraId="550F9F54" w14:textId="77777777" w:rsidTr="003A4C0F">
        <w:trPr>
          <w:trHeight w:val="409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797D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610B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Taller “Oralidad en Materia Mercantil”.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920D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Consejo de la Judicatura del Estado de Tlaxcala.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D943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Junio de 2015, con una duración de 16 horas.</w:t>
            </w:r>
          </w:p>
        </w:tc>
      </w:tr>
      <w:tr w:rsidR="00D57D16" w14:paraId="0481F762" w14:textId="77777777" w:rsidTr="003A4C0F">
        <w:trPr>
          <w:trHeight w:val="409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3800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4193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“Protocolo de actuación para quienes imparten justicia en casos que afecten a personas migrantes y sujetas de protección internacional” 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7B9F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Consejo de la Judicatura del Estado de Tlaxcala y Comisión Estatal de Derechos Humanos.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46B9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 de Octubre de 2015.</w:t>
            </w:r>
          </w:p>
        </w:tc>
      </w:tr>
      <w:tr w:rsidR="00D57D16" w14:paraId="491C062F" w14:textId="77777777" w:rsidTr="003A4C0F">
        <w:trPr>
          <w:trHeight w:val="409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2BB8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DF66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Conferencia “Protocolo de actuación para quienes imparten justicia en casos que involucren derechos de personas con discapacidad”.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36AE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Consejo de la Judicatura del Estado de Tlaxcala.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76E6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23 de Octubre del año 2015.</w:t>
            </w:r>
          </w:p>
        </w:tc>
      </w:tr>
      <w:tr w:rsidR="00D57D16" w14:paraId="1C91CDC9" w14:textId="77777777" w:rsidTr="003A4C0F">
        <w:trPr>
          <w:trHeight w:val="409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0E7E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D44F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Magistral: “La Oralidad en el Proceso Civil”.</w:t>
            </w:r>
          </w:p>
          <w:p w14:paraId="7F0BC10C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00F9EE5C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02C9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Casa de la Cultura Jurídica en el Estado de  Tlaxcala. Suprema Corte de Justicia de la Nación.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97D0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 de Septiembre de 2016.</w:t>
            </w:r>
          </w:p>
        </w:tc>
      </w:tr>
      <w:tr w:rsidR="00D57D16" w14:paraId="5A42D1CB" w14:textId="77777777" w:rsidTr="003A4C0F">
        <w:trPr>
          <w:trHeight w:val="409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5144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6ED9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Curso-Taller, relativo al tema “Ley General de los Derechos de Niñas, Niños y Adolescentes”.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702B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Licenciada Lucía Rodríguez Quintero, Subdirectora del Programa sobre Asuntos de la Niñez y la Familia de la Comisión Nacional de Derechos Humanos.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0CB1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Los días 9 y 10 de Junio del año 2016.</w:t>
            </w:r>
          </w:p>
        </w:tc>
      </w:tr>
      <w:tr w:rsidR="00D57D16" w14:paraId="2F381A4C" w14:textId="77777777" w:rsidTr="003A4C0F">
        <w:trPr>
          <w:trHeight w:val="409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3D60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638B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Curso-Taller, relativo a la implementación del protocolo de respecto de la ley que garantiza el acceso a las mujeres a una vida libre de violencia en el Estado de Tlaxcala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92E7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Consejo de la Judicatura del Estado de Tlaxcala, con la participación de otras instituciones.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85BB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Julio y Septiembre de 2016 (3 días).</w:t>
            </w:r>
          </w:p>
        </w:tc>
      </w:tr>
      <w:tr w:rsidR="00D57D16" w14:paraId="6CF01C60" w14:textId="77777777" w:rsidTr="003A4C0F">
        <w:trPr>
          <w:trHeight w:val="409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9467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EF22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Curso-Taller “Género y Derechos Humanos”.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E2A3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Consejo de la Judicatura del Estado de Tlaxcala.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67A7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 y 23 de Agosto de 2016.</w:t>
            </w:r>
          </w:p>
        </w:tc>
      </w:tr>
      <w:tr w:rsidR="00D57D16" w14:paraId="23AB407C" w14:textId="77777777" w:rsidTr="003A4C0F">
        <w:trPr>
          <w:trHeight w:val="409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D7D3E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A2CB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“De qué hablamos cuando hablamos de género”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1578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Nación, a través de la Dirección General de Casas de la Cultura Jurídica.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809F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05 de Diciembre de 2016.</w:t>
            </w:r>
          </w:p>
        </w:tc>
      </w:tr>
      <w:tr w:rsidR="00D57D16" w14:paraId="63EE8AE3" w14:textId="77777777" w:rsidTr="003A4C0F">
        <w:trPr>
          <w:trHeight w:val="409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9E06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493C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“Institucionalización y transversalización de la perspectiva de género”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62C7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Nación, a través de la Dirección General de Casas de la Cultura Jurídica.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6049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06 de Diciembre de 2016.</w:t>
            </w:r>
          </w:p>
        </w:tc>
      </w:tr>
      <w:tr w:rsidR="00D57D16" w14:paraId="052D777A" w14:textId="77777777" w:rsidTr="003A4C0F">
        <w:trPr>
          <w:trHeight w:val="409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1369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8107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sobre  “Igualdad de Género”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DA3D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Comisión Nacional de Derechos Humanos. Lic. Brenda J. Velasco Pérez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10D3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31 de Marzo de 2017. </w:t>
            </w:r>
          </w:p>
        </w:tc>
      </w:tr>
      <w:tr w:rsidR="00D57D16" w14:paraId="0CE3069B" w14:textId="77777777" w:rsidTr="003A4C0F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2A82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96FD" w14:textId="77777777" w:rsidR="00D57D16" w:rsidRDefault="00D57D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“Claves de la Argumentación con perspectiva de Derechos Humanos”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58FA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4C67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 de Septiembre de 2020</w:t>
            </w:r>
          </w:p>
        </w:tc>
      </w:tr>
      <w:tr w:rsidR="00D57D16" w14:paraId="36F4AC20" w14:textId="77777777" w:rsidTr="003A4C0F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0D18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12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5909" w14:textId="77777777" w:rsidR="00D57D16" w:rsidRDefault="00D57D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“El principio Pro Persona”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B046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 y Universidad Autónoma de Tlaxcala.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2699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06 de Agosto de 2020</w:t>
            </w:r>
          </w:p>
        </w:tc>
      </w:tr>
      <w:tr w:rsidR="00D57D16" w14:paraId="15387962" w14:textId="77777777" w:rsidTr="003A4C0F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1ADE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13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AF49" w14:textId="77777777" w:rsidR="00D57D16" w:rsidRDefault="00D57D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“Masculinidades Alternativas construyendo Relaciones Igualitarias”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47ED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 a través de la Unidad de Igualdad de Género.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4915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03 de Septiembre de 2020</w:t>
            </w:r>
          </w:p>
        </w:tc>
      </w:tr>
      <w:tr w:rsidR="00D57D16" w14:paraId="2A6809F2" w14:textId="77777777" w:rsidTr="003A4C0F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5468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EF47" w14:textId="77777777" w:rsidR="00D57D16" w:rsidRDefault="00D57D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“Juzgar con perspectiva de Género como una obligación de derechos humanos”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33EF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Tribunal Superior de Justicia del Estado de Tlaxcala a través del Instituto de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Especialización Judicial.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3A0E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17 de Septiembre de 2020</w:t>
            </w:r>
          </w:p>
        </w:tc>
      </w:tr>
      <w:tr w:rsidR="00D57D16" w14:paraId="7C20134B" w14:textId="77777777" w:rsidTr="003A4C0F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611A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1AA2" w14:textId="77777777" w:rsidR="00D57D16" w:rsidRDefault="00D57D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Conversatorio “Para la ejecución y seguimiento de las órdenes de protección”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79D0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0CE9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 de Septiembre de 2020</w:t>
            </w:r>
          </w:p>
        </w:tc>
      </w:tr>
      <w:tr w:rsidR="00D57D16" w14:paraId="1DCE2291" w14:textId="77777777" w:rsidTr="003A4C0F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1D7A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16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CDA0" w14:textId="77777777" w:rsidR="00D57D16" w:rsidRDefault="00D57D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“Protección Integral de Niñas, Niños y Adolescentes y la Impartición de Justicia.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5A27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Tribunal Superior de Justicia del Estado de Tlaxcala.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5AA5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Inició 28 de Septiembre de 2020, concluyó en Octubre de 2020.</w:t>
            </w:r>
          </w:p>
        </w:tc>
      </w:tr>
      <w:tr w:rsidR="00D57D16" w14:paraId="3AC29922" w14:textId="77777777" w:rsidTr="003A4C0F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D81D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964C" w14:textId="77777777" w:rsidR="00D57D16" w:rsidRDefault="00D57D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“Las sentencias de la Corte Interamericana: origen, contenido y cumplimiento”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9934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578E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08 de Octubre de 2020.</w:t>
            </w:r>
          </w:p>
        </w:tc>
      </w:tr>
      <w:tr w:rsidR="00D57D16" w14:paraId="50F558FB" w14:textId="77777777" w:rsidTr="003A4C0F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902E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24F5" w14:textId="77777777" w:rsidR="00D57D16" w:rsidRDefault="00D57D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sobre Igualdad de Género.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8239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Unidad de Igualdad de Género del TSJE.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BFE4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 DE Octubre de 2020.</w:t>
            </w:r>
          </w:p>
        </w:tc>
      </w:tr>
      <w:tr w:rsidR="00D57D16" w14:paraId="69E3B28A" w14:textId="77777777" w:rsidTr="003A4C0F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7623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1E91" w14:textId="77777777" w:rsidR="00D57D16" w:rsidRDefault="00D57D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Taller: “La restitución del derecho a vivir en familia de las niñas, niños y adolescentes. Principios rectores y obligaciones vinculadas al Poder Judicial”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7247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 y el Consejo de la Judicatura en conjunto con el Sistema Estatal para el Desarrollo Integral de la Familia.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B9DA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 de Octubre de 2020, al 04 de Noviembre de 2020.</w:t>
            </w:r>
          </w:p>
        </w:tc>
      </w:tr>
      <w:tr w:rsidR="00D57D16" w14:paraId="14F9B715" w14:textId="77777777" w:rsidTr="003A4C0F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49DF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E5E1" w14:textId="77777777" w:rsidR="00D57D16" w:rsidRDefault="00D57D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Conferencia: “Entre el amor y la violencia”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9180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Tlaxcala, la LXIII Legislatura del Estado de Tlaxcala y la UAT.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AE26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23 de Abril de 2021.</w:t>
            </w:r>
          </w:p>
        </w:tc>
      </w:tr>
      <w:tr w:rsidR="00D57D16" w14:paraId="559C8CF3" w14:textId="77777777" w:rsidTr="003A4C0F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5AD9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15D8" w14:textId="77777777" w:rsidR="00D57D16" w:rsidRDefault="00D57D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Pláticas de sensibilización: sistema y política anticorrupción del Estado de Tlaxcala”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BF3B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2A61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 de Mayo de 2021.</w:t>
            </w:r>
          </w:p>
        </w:tc>
      </w:tr>
      <w:tr w:rsidR="00D57D16" w14:paraId="4DD9BA89" w14:textId="77777777" w:rsidTr="003A4C0F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2B94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BCC9" w14:textId="77777777" w:rsidR="00D57D16" w:rsidRDefault="00D57D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Curso: Pedagogía del modelo combinado de enseñanza aprendizaje para la creación de un curso presencial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33C7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Colegio de Estudios Profesionales de Tlaxcala.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1B15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12 Julio de 2021, al 20 de Julio de 2021.</w:t>
            </w:r>
          </w:p>
        </w:tc>
      </w:tr>
      <w:tr w:rsidR="00D57D16" w14:paraId="76EEB4FB" w14:textId="77777777" w:rsidTr="003A4C0F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05AB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3A2E" w14:textId="77777777" w:rsidR="00D57D16" w:rsidRDefault="00D57D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Capacitación en Materia de Derechos Humanos y Garantías Procesales en Materia Penal.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AE02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 y el Consejo de la Judicatura.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5E84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23, 24 y 25 de Noviembre de 2021.</w:t>
            </w:r>
          </w:p>
        </w:tc>
      </w:tr>
      <w:tr w:rsidR="00D57D16" w14:paraId="3126B6A0" w14:textId="77777777" w:rsidTr="003A4C0F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08E1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24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77C7" w14:textId="77777777" w:rsidR="00D57D16" w:rsidRDefault="00D57D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“3RAS. JORNADAS DE CAPACITACIÓN PARA LA ELABORACIÓN DE SENTENCIAS”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F78B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 y el Consejo de la Judicatura.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58B4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29 de Noviembre de 2022 al 02 de Febrero de 2023.</w:t>
            </w:r>
          </w:p>
        </w:tc>
      </w:tr>
      <w:tr w:rsidR="00D57D16" w14:paraId="32C58F5B" w14:textId="77777777" w:rsidTr="003A4C0F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EBAC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ED44" w14:textId="77777777" w:rsidR="00D57D16" w:rsidRDefault="00D57D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Foro de consulta para la creación de la Ley de Carrera Judicial del Poder Judicial del Estado de Tlaxcala.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23FE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 y el Consejo de la Judicatura.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9C64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 de Febrero de 2023.</w:t>
            </w:r>
          </w:p>
        </w:tc>
      </w:tr>
      <w:tr w:rsidR="00D57D16" w14:paraId="14550A5A" w14:textId="77777777" w:rsidTr="003A4C0F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6688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4C64" w14:textId="77777777" w:rsidR="00D57D16" w:rsidRDefault="00D57D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Conferencia: “Familia, Amor Romántico y Derecho”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8221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F1BE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 de Febrero de 2023.</w:t>
            </w:r>
          </w:p>
        </w:tc>
      </w:tr>
      <w:tr w:rsidR="00D57D16" w14:paraId="314B5F4B" w14:textId="77777777" w:rsidTr="003A4C0F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C9C8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C225" w14:textId="77777777" w:rsidR="00D57D16" w:rsidRDefault="00D57D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Taller: “Juzgar con Perspectiva de Género”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3B9AB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Casa de la Cultura Jurídica de la Suprema Corte de Justicia de la Nación.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9FC0" w14:textId="77777777" w:rsidR="00D57D16" w:rsidRDefault="00D57D1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21 y 22 de Marzo de 2023.</w:t>
            </w:r>
          </w:p>
        </w:tc>
      </w:tr>
      <w:tr w:rsidR="009E71B0" w14:paraId="31719F77" w14:textId="77777777" w:rsidTr="003A4C0F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975E" w14:textId="1E4C87FD" w:rsidR="009E71B0" w:rsidRDefault="009E71B0" w:rsidP="009E71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DE8C" w14:textId="4662A7A9" w:rsidR="009E71B0" w:rsidRDefault="009E71B0" w:rsidP="009E71B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ahoma" w:hAnsi="Tahoma" w:cs="Tahoma"/>
                <w:color w:val="161414"/>
                <w:bdr w:val="none" w:sz="0" w:space="0" w:color="auto" w:frame="1"/>
                <w:shd w:val="clear" w:color="auto" w:fill="FFFFFF"/>
              </w:rPr>
              <w:t>Conferencia </w:t>
            </w:r>
            <w:r>
              <w:rPr>
                <w:rStyle w:val="Textoennegrita"/>
                <w:rFonts w:ascii="Tahoma" w:hAnsi="Tahoma" w:cs="Tahoma"/>
                <w:color w:val="161414"/>
                <w:shd w:val="clear" w:color="auto" w:fill="FFFFFF"/>
              </w:rPr>
              <w:t>"Generalidades del Código Nacional de Procedimientos Civiles y Familiares"</w:t>
            </w:r>
            <w:r>
              <w:rPr>
                <w:rFonts w:ascii="Tahoma" w:hAnsi="Tahoma" w:cs="Tahoma"/>
                <w:color w:val="161414"/>
                <w:bdr w:val="none" w:sz="0" w:space="0" w:color="auto" w:frame="1"/>
                <w:shd w:val="clear" w:color="auto" w:fill="FFFFFF"/>
              </w:rPr>
              <w:t>,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5BD4" w14:textId="51C6C99F" w:rsidR="009E71B0" w:rsidRDefault="009E71B0" w:rsidP="009E71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0112AE">
              <w:rPr>
                <w:rFonts w:ascii="Tahoma" w:hAnsi="Tahoma" w:cs="Tahoma"/>
                <w:b/>
                <w:bdr w:val="none" w:sz="0" w:space="0" w:color="auto" w:frame="1"/>
                <w:shd w:val="clear" w:color="auto" w:fill="FFFFFF"/>
              </w:rPr>
              <w:t>En el Salón de Usos Múltiples de Ciudad Judicial ubicada en Libramiento Apizaco - Huamantla Km. 1.5 Sta. Anita Huiloac, Apizaco, Tlaxcala.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ABFC" w14:textId="5231C0B0" w:rsidR="009E71B0" w:rsidRDefault="009E71B0" w:rsidP="009E71B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0112AE">
              <w:rPr>
                <w:rStyle w:val="Textoennegrita"/>
                <w:rFonts w:ascii="Tahoma" w:hAnsi="Tahoma" w:cs="Tahoma"/>
                <w:shd w:val="clear" w:color="auto" w:fill="FFFFFF"/>
              </w:rPr>
              <w:t>22 de marzo</w:t>
            </w:r>
            <w:r w:rsidRPr="000112AE">
              <w:rPr>
                <w:rFonts w:ascii="Tahoma" w:hAnsi="Tahoma" w:cs="Tahoma"/>
                <w:bdr w:val="none" w:sz="0" w:space="0" w:color="auto" w:frame="1"/>
                <w:shd w:val="clear" w:color="auto" w:fill="FFFFFF"/>
              </w:rPr>
              <w:t> </w:t>
            </w:r>
            <w:r w:rsidRPr="000112AE">
              <w:rPr>
                <w:rFonts w:ascii="Tahoma" w:hAnsi="Tahoma" w:cs="Tahoma"/>
                <w:b/>
                <w:bdr w:val="none" w:sz="0" w:space="0" w:color="auto" w:frame="1"/>
                <w:shd w:val="clear" w:color="auto" w:fill="FFFFFF"/>
              </w:rPr>
              <w:t>de 2024</w:t>
            </w:r>
            <w:r w:rsidRPr="000112AE">
              <w:rPr>
                <w:rStyle w:val="Textoennegrita"/>
                <w:rFonts w:ascii="Tahoma" w:hAnsi="Tahoma" w:cs="Tahoma"/>
                <w:b w:val="0"/>
                <w:shd w:val="clear" w:color="auto" w:fill="FFFFFF"/>
              </w:rPr>
              <w:t>.</w:t>
            </w:r>
          </w:p>
        </w:tc>
      </w:tr>
      <w:tr w:rsidR="003A4C0F" w14:paraId="486FFDAB" w14:textId="77777777" w:rsidTr="003A4C0F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EE8B" w14:textId="36764330" w:rsidR="003A4C0F" w:rsidRDefault="00FA438F" w:rsidP="003A4C0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2ED3" w14:textId="3BA4BF55" w:rsidR="003A4C0F" w:rsidRPr="00C1310D" w:rsidRDefault="003A4C0F" w:rsidP="003A4C0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1310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“LOS MECANISMOS Y LAS PARTICULARIDADES DE LA LEY GENERAL DE MECANISMOS ALTERNATIVOS DE SOLUCIÓN DE CONTROVERSIAS”.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36CF" w14:textId="6B22FCF8" w:rsidR="003A4C0F" w:rsidRDefault="003A4C0F" w:rsidP="003A4C0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EN LÍNEA VÍA INTERNET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7B17" w14:textId="5C6E665F" w:rsidR="003A4C0F" w:rsidRDefault="003A4C0F" w:rsidP="003A4C0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SEPTIEMBRE 2024</w:t>
            </w:r>
          </w:p>
        </w:tc>
      </w:tr>
      <w:tr w:rsidR="003A4C0F" w14:paraId="7384520F" w14:textId="77777777" w:rsidTr="003A4C0F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3E62" w14:textId="4D8D515F" w:rsidR="003A4C0F" w:rsidRDefault="00FA438F" w:rsidP="003A4C0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2D7C" w14:textId="1CE1C355" w:rsidR="003A4C0F" w:rsidRPr="009E71B0" w:rsidRDefault="00A9408B" w:rsidP="003A4C0F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b/>
                <w:color w:val="161414"/>
                <w:bdr w:val="none" w:sz="0" w:space="0" w:color="auto" w:frame="1"/>
                <w:shd w:val="clear" w:color="auto" w:fill="FFFFFF"/>
              </w:rPr>
            </w:pPr>
            <w:r w:rsidRPr="00A9408B">
              <w:rPr>
                <w:rFonts w:ascii="Tahoma" w:hAnsi="Tahoma" w:cs="Tahoma"/>
                <w:b/>
                <w:color w:val="161414"/>
                <w:bdr w:val="none" w:sz="0" w:space="0" w:color="auto" w:frame="1"/>
                <w:shd w:val="clear" w:color="auto" w:fill="FFFFFF"/>
              </w:rPr>
              <w:t>capacitación: </w:t>
            </w:r>
            <w:r w:rsidRPr="00A9408B">
              <w:rPr>
                <w:rFonts w:ascii="Tahoma" w:hAnsi="Tahoma" w:cs="Tahoma"/>
                <w:b/>
                <w:bCs/>
                <w:color w:val="161414"/>
                <w:bdr w:val="none" w:sz="0" w:space="0" w:color="auto" w:frame="1"/>
                <w:shd w:val="clear" w:color="auto" w:fill="FFFFFF"/>
              </w:rPr>
              <w:t>SISTEMA DE PAGOS REFERENCIADOS</w:t>
            </w:r>
            <w:r w:rsidRPr="00A9408B">
              <w:rPr>
                <w:rFonts w:ascii="Tahoma" w:hAnsi="Tahoma" w:cs="Tahoma"/>
                <w:b/>
                <w:color w:val="161414"/>
                <w:bdr w:val="none" w:sz="0" w:space="0" w:color="auto" w:frame="1"/>
                <w:shd w:val="clear" w:color="auto" w:fill="FFFFFF"/>
              </w:rPr>
              <w:t>,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DFDC" w14:textId="5FA96146" w:rsidR="003A4C0F" w:rsidRPr="009E71B0" w:rsidRDefault="00A9408B" w:rsidP="003A4C0F">
            <w:pPr>
              <w:spacing w:before="100" w:beforeAutospacing="1" w:after="100" w:afterAutospacing="1" w:line="240" w:lineRule="auto"/>
              <w:rPr>
                <w:rFonts w:ascii="Tahoma" w:hAnsi="Tahoma" w:cs="Tahoma"/>
                <w:b/>
                <w:bdr w:val="none" w:sz="0" w:space="0" w:color="auto" w:frame="1"/>
                <w:shd w:val="clear" w:color="auto" w:fill="FFFFFF"/>
              </w:rPr>
            </w:pPr>
            <w:r w:rsidRPr="003A4C0F">
              <w:rPr>
                <w:rFonts w:ascii="Tahoma" w:hAnsi="Tahoma" w:cs="Tahoma"/>
                <w:b/>
                <w:color w:val="161414"/>
                <w:bdr w:val="none" w:sz="0" w:space="0" w:color="auto" w:frame="1"/>
                <w:shd w:val="clear" w:color="auto" w:fill="FFFFFF"/>
              </w:rPr>
              <w:t>SALÓN DE USOS MÚLTIPLES DE LA SEDE DE CIUDAD JUDICIAL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F7D4" w14:textId="1D91BC3F" w:rsidR="003A4C0F" w:rsidRPr="00A9408B" w:rsidRDefault="00A9408B" w:rsidP="003A4C0F">
            <w:pPr>
              <w:spacing w:before="100" w:beforeAutospacing="1" w:after="100" w:afterAutospacing="1" w:line="240" w:lineRule="auto"/>
              <w:rPr>
                <w:rStyle w:val="Textoennegrita"/>
                <w:rFonts w:ascii="Tahoma" w:hAnsi="Tahoma" w:cs="Tahoma"/>
                <w:b w:val="0"/>
                <w:shd w:val="clear" w:color="auto" w:fill="FFFFFF"/>
              </w:rPr>
            </w:pPr>
            <w:r w:rsidRPr="00A9408B">
              <w:rPr>
                <w:b/>
              </w:rPr>
              <w:t>JUEVES 06 DE MARZO DE 2025, A LAS 12:00 HORAS,</w:t>
            </w:r>
          </w:p>
        </w:tc>
      </w:tr>
      <w:tr w:rsidR="00FA438F" w14:paraId="5E0A15C7" w14:textId="77777777" w:rsidTr="00FA438F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B2C0" w14:textId="5084BD6E" w:rsidR="00FA438F" w:rsidRDefault="00FA438F" w:rsidP="007711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4A69" w14:textId="13D42683" w:rsidR="00FA438F" w:rsidRPr="00FA438F" w:rsidRDefault="00FA438F" w:rsidP="00771178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b/>
                <w:color w:val="161414"/>
                <w:bdr w:val="none" w:sz="0" w:space="0" w:color="auto" w:frame="1"/>
                <w:shd w:val="clear" w:color="auto" w:fill="FFFFFF"/>
              </w:rPr>
            </w:pPr>
            <w:r w:rsidRPr="00FA438F">
              <w:rPr>
                <w:rFonts w:ascii="Tahoma" w:hAnsi="Tahoma" w:cs="Tahoma"/>
                <w:b/>
                <w:color w:val="161414"/>
                <w:bdr w:val="none" w:sz="0" w:space="0" w:color="auto" w:frame="1"/>
                <w:shd w:val="clear" w:color="auto" w:fill="FFFFFF"/>
              </w:rPr>
              <w:t xml:space="preserve">TALLER DE LECTURA Y REDACCION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961A" w14:textId="77777777" w:rsidR="00FA438F" w:rsidRPr="00FA438F" w:rsidRDefault="00FA438F" w:rsidP="00771178">
            <w:pPr>
              <w:spacing w:before="100" w:beforeAutospacing="1" w:after="100" w:afterAutospacing="1" w:line="240" w:lineRule="auto"/>
              <w:rPr>
                <w:rFonts w:ascii="Tahoma" w:hAnsi="Tahoma" w:cs="Tahoma"/>
                <w:b/>
                <w:bdr w:val="none" w:sz="0" w:space="0" w:color="auto" w:frame="1"/>
                <w:shd w:val="clear" w:color="auto" w:fill="FFFFFF"/>
              </w:rPr>
            </w:pPr>
            <w:r w:rsidRPr="009E71B0">
              <w:rPr>
                <w:rFonts w:ascii="Tahoma" w:hAnsi="Tahoma" w:cs="Tahoma"/>
                <w:b/>
                <w:bdr w:val="none" w:sz="0" w:space="0" w:color="auto" w:frame="1"/>
                <w:shd w:val="clear" w:color="auto" w:fill="FFFFFF"/>
              </w:rPr>
              <w:t>EN LÍNEA VÍA INTERNET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5C3C" w14:textId="77777777" w:rsidR="00FA438F" w:rsidRPr="00FA438F" w:rsidRDefault="00FA438F" w:rsidP="00771178">
            <w:pPr>
              <w:spacing w:before="100" w:beforeAutospacing="1" w:after="100" w:afterAutospacing="1" w:line="240" w:lineRule="auto"/>
              <w:rPr>
                <w:rFonts w:ascii="Tahoma" w:hAnsi="Tahoma" w:cs="Tahoma"/>
                <w:b/>
                <w:bCs/>
                <w:shd w:val="clear" w:color="auto" w:fill="FFFFFF"/>
              </w:rPr>
            </w:pPr>
            <w:r>
              <w:rPr>
                <w:rStyle w:val="Textoennegrita"/>
                <w:rFonts w:ascii="Tahoma" w:hAnsi="Tahoma" w:cs="Tahoma"/>
                <w:shd w:val="clear" w:color="auto" w:fill="FFFFFF"/>
              </w:rPr>
              <w:t>Marzo 2025</w:t>
            </w:r>
          </w:p>
        </w:tc>
      </w:tr>
      <w:tr w:rsidR="00FA438F" w14:paraId="7F58A338" w14:textId="77777777" w:rsidTr="00FA438F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108A" w14:textId="70D5D1C4" w:rsidR="00FA438F" w:rsidRPr="00FA438F" w:rsidRDefault="00FA438F" w:rsidP="007711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FA438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6BE8" w14:textId="77777777" w:rsidR="00FA438F" w:rsidRPr="00FA438F" w:rsidRDefault="00FA438F" w:rsidP="00FA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FA4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CURSO DE COMUNICACIÓN ASERTIVA</w:t>
            </w:r>
          </w:p>
          <w:p w14:paraId="05726C95" w14:textId="77777777" w:rsidR="00FA438F" w:rsidRPr="00FA438F" w:rsidRDefault="00FA438F" w:rsidP="00771178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b/>
                <w:color w:val="16141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0AB2" w14:textId="77777777" w:rsidR="00FA438F" w:rsidRPr="00FA438F" w:rsidRDefault="00FA438F" w:rsidP="00FA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FA4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modalidad virtual </w:t>
            </w:r>
          </w:p>
          <w:p w14:paraId="11BC3991" w14:textId="77777777" w:rsidR="00FA438F" w:rsidRPr="00FA438F" w:rsidRDefault="00FA438F" w:rsidP="00771178">
            <w:pPr>
              <w:spacing w:before="100" w:beforeAutospacing="1" w:after="100" w:afterAutospacing="1" w:line="240" w:lineRule="auto"/>
              <w:rPr>
                <w:rFonts w:ascii="Tahoma" w:hAnsi="Tahoma" w:cs="Tahoma"/>
                <w:b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363A" w14:textId="77777777" w:rsidR="00FA438F" w:rsidRPr="00FA438F" w:rsidRDefault="00FA438F" w:rsidP="00FA438F">
            <w:pPr>
              <w:shd w:val="clear" w:color="auto" w:fill="FFFFFF"/>
              <w:spacing w:after="100" w:line="240" w:lineRule="auto"/>
              <w:textAlignment w:val="baseline"/>
              <w:rPr>
                <w:rFonts w:ascii="Tahoma" w:eastAsia="Times New Roman" w:hAnsi="Tahoma" w:cs="Tahoma"/>
                <w:b/>
                <w:color w:val="242424"/>
                <w:sz w:val="24"/>
                <w:szCs w:val="24"/>
                <w:lang w:eastAsia="es-MX"/>
              </w:rPr>
            </w:pPr>
            <w:r w:rsidRPr="00FA438F">
              <w:rPr>
                <w:rFonts w:ascii="Tahoma" w:eastAsia="Times New Roman" w:hAnsi="Tahoma" w:cs="Tahoma"/>
                <w:b/>
                <w:color w:val="242424"/>
                <w:sz w:val="24"/>
                <w:szCs w:val="24"/>
                <w:lang w:eastAsia="es-MX"/>
              </w:rPr>
              <w:t> </w:t>
            </w:r>
            <w:r w:rsidRPr="00FA438F">
              <w:rPr>
                <w:rFonts w:ascii="Tahoma" w:eastAsia="Times New Roman" w:hAnsi="Tahoma" w:cs="Tahoma"/>
                <w:b/>
                <w:bCs/>
                <w:color w:val="242424"/>
                <w:sz w:val="24"/>
                <w:szCs w:val="24"/>
                <w:lang w:eastAsia="es-MX"/>
              </w:rPr>
              <w:t>8, 10, 15, 22 y 24 de abril del año en curso</w:t>
            </w:r>
            <w:r w:rsidRPr="00FA438F">
              <w:rPr>
                <w:rFonts w:ascii="Tahoma" w:eastAsia="Times New Roman" w:hAnsi="Tahoma" w:cs="Tahoma"/>
                <w:b/>
                <w:color w:val="242424"/>
                <w:sz w:val="24"/>
                <w:szCs w:val="24"/>
                <w:lang w:eastAsia="es-MX"/>
              </w:rPr>
              <w:t>, en un horario de las </w:t>
            </w:r>
            <w:r w:rsidRPr="00FA438F">
              <w:rPr>
                <w:rFonts w:ascii="Tahoma" w:eastAsia="Times New Roman" w:hAnsi="Tahoma" w:cs="Tahoma"/>
                <w:b/>
                <w:bCs/>
                <w:color w:val="242424"/>
                <w:sz w:val="24"/>
                <w:szCs w:val="24"/>
                <w:lang w:eastAsia="es-MX"/>
              </w:rPr>
              <w:t xml:space="preserve">17:00 a </w:t>
            </w:r>
            <w:r w:rsidRPr="00FA438F">
              <w:rPr>
                <w:rFonts w:ascii="Tahoma" w:eastAsia="Times New Roman" w:hAnsi="Tahoma" w:cs="Tahoma"/>
                <w:b/>
                <w:bCs/>
                <w:color w:val="242424"/>
                <w:sz w:val="24"/>
                <w:szCs w:val="24"/>
                <w:lang w:eastAsia="es-MX"/>
              </w:rPr>
              <w:lastRenderedPageBreak/>
              <w:t>19:00 horas</w:t>
            </w:r>
            <w:r w:rsidRPr="00FA438F">
              <w:rPr>
                <w:rFonts w:ascii="Tahoma" w:eastAsia="Times New Roman" w:hAnsi="Tahoma" w:cs="Tahoma"/>
                <w:b/>
                <w:color w:val="242424"/>
                <w:sz w:val="24"/>
                <w:szCs w:val="24"/>
                <w:lang w:eastAsia="es-MX"/>
              </w:rPr>
              <w:t>.</w:t>
            </w:r>
          </w:p>
          <w:p w14:paraId="7CF9344F" w14:textId="77777777" w:rsidR="00FA438F" w:rsidRPr="00FA438F" w:rsidRDefault="00FA438F" w:rsidP="00771178">
            <w:pPr>
              <w:spacing w:before="100" w:beforeAutospacing="1" w:after="100" w:afterAutospacing="1" w:line="240" w:lineRule="auto"/>
              <w:rPr>
                <w:rStyle w:val="Textoennegrita"/>
                <w:rFonts w:ascii="Tahoma" w:hAnsi="Tahoma" w:cs="Tahoma"/>
                <w:shd w:val="clear" w:color="auto" w:fill="FFFFFF"/>
              </w:rPr>
            </w:pPr>
          </w:p>
        </w:tc>
      </w:tr>
      <w:tr w:rsidR="004A15D9" w14:paraId="196C32F0" w14:textId="77777777" w:rsidTr="00FA438F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D268" w14:textId="5B601EBF" w:rsidR="004A15D9" w:rsidRPr="00FA438F" w:rsidRDefault="004A15D9" w:rsidP="007711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33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DB69" w14:textId="61C03E9F" w:rsidR="004A15D9" w:rsidRPr="00FA438F" w:rsidRDefault="004A15D9" w:rsidP="00FA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CURSO DESARROLLO DE HABILIDADES DEL PENSAMIENTO LÓGICO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4042" w14:textId="2DC4C73F" w:rsidR="004A15D9" w:rsidRPr="00FA438F" w:rsidRDefault="004A15D9" w:rsidP="00FA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 xml:space="preserve">EN LÍNEA VÍA INTERNET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FA26" w14:textId="0A67A5EA" w:rsidR="004A15D9" w:rsidRPr="00FA438F" w:rsidRDefault="004A15D9" w:rsidP="00FA438F">
            <w:pPr>
              <w:shd w:val="clear" w:color="auto" w:fill="FFFFFF"/>
              <w:spacing w:after="100" w:line="240" w:lineRule="auto"/>
              <w:textAlignment w:val="baseline"/>
              <w:rPr>
                <w:rFonts w:ascii="Tahoma" w:eastAsia="Times New Roman" w:hAnsi="Tahoma" w:cs="Tahoma"/>
                <w:b/>
                <w:color w:val="242424"/>
                <w:sz w:val="24"/>
                <w:szCs w:val="24"/>
                <w:lang w:eastAsia="es-MX"/>
              </w:rPr>
            </w:pPr>
            <w:r>
              <w:rPr>
                <w:rFonts w:ascii="Tahoma" w:eastAsia="Times New Roman" w:hAnsi="Tahoma" w:cs="Tahoma"/>
                <w:b/>
                <w:color w:val="242424"/>
                <w:sz w:val="24"/>
                <w:szCs w:val="24"/>
                <w:lang w:eastAsia="es-MX"/>
              </w:rPr>
              <w:t>29 de abril, 6, 8 y 13 de mayo de 2025</w:t>
            </w:r>
          </w:p>
        </w:tc>
      </w:tr>
      <w:tr w:rsidR="004A15D9" w14:paraId="7D211F1C" w14:textId="77777777" w:rsidTr="00FA438F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1027" w14:textId="51BBF4D8" w:rsidR="004A15D9" w:rsidRDefault="004A15D9" w:rsidP="007711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859A" w14:textId="567B46B4" w:rsidR="004A15D9" w:rsidRDefault="004A15D9" w:rsidP="00FA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 xml:space="preserve">CURSO BÁSICO DE PERSPECTIVA Y ENFOQUE DE DERECHOS HUMANOS 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5231" w14:textId="6A66CA71" w:rsidR="004A15D9" w:rsidRDefault="004A15D9" w:rsidP="00FA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EN LÍNEA VÍA INTERNET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F559" w14:textId="26D28E9A" w:rsidR="004A15D9" w:rsidRDefault="004A15D9" w:rsidP="00FA438F">
            <w:pPr>
              <w:shd w:val="clear" w:color="auto" w:fill="FFFFFF"/>
              <w:spacing w:after="100" w:line="240" w:lineRule="auto"/>
              <w:textAlignment w:val="baseline"/>
              <w:rPr>
                <w:rFonts w:ascii="Tahoma" w:eastAsia="Times New Roman" w:hAnsi="Tahoma" w:cs="Tahoma"/>
                <w:b/>
                <w:color w:val="242424"/>
                <w:sz w:val="24"/>
                <w:szCs w:val="24"/>
                <w:lang w:eastAsia="es-MX"/>
              </w:rPr>
            </w:pPr>
            <w:r>
              <w:rPr>
                <w:rFonts w:ascii="Tahoma" w:eastAsia="Times New Roman" w:hAnsi="Tahoma" w:cs="Tahoma"/>
                <w:b/>
                <w:color w:val="242424"/>
                <w:sz w:val="24"/>
                <w:szCs w:val="24"/>
                <w:lang w:eastAsia="es-MX"/>
              </w:rPr>
              <w:t>22, 27 y 29 de mayo de 2025</w:t>
            </w:r>
          </w:p>
        </w:tc>
      </w:tr>
      <w:tr w:rsidR="004A15D9" w14:paraId="7AFC24F2" w14:textId="77777777" w:rsidTr="00FA438F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DEF1" w14:textId="5D8A34DB" w:rsidR="004A15D9" w:rsidRDefault="004A15D9" w:rsidP="007711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8FAF" w14:textId="27701468" w:rsidR="004A15D9" w:rsidRDefault="004A15D9" w:rsidP="00FA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 xml:space="preserve">CURSO PERSPECTIVA DE GÉNERO Y LOS DERECHOS HUMANOS DE LAS MUJERES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CEAB" w14:textId="00F580DB" w:rsidR="004A15D9" w:rsidRDefault="004A15D9" w:rsidP="00FA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EN LÍNEA VÍA INTERNET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4266" w14:textId="52D56F68" w:rsidR="004A15D9" w:rsidRDefault="004A15D9" w:rsidP="00FA438F">
            <w:pPr>
              <w:shd w:val="clear" w:color="auto" w:fill="FFFFFF"/>
              <w:spacing w:after="100" w:line="240" w:lineRule="auto"/>
              <w:textAlignment w:val="baseline"/>
              <w:rPr>
                <w:rFonts w:ascii="Tahoma" w:eastAsia="Times New Roman" w:hAnsi="Tahoma" w:cs="Tahoma"/>
                <w:b/>
                <w:color w:val="242424"/>
                <w:sz w:val="24"/>
                <w:szCs w:val="24"/>
                <w:lang w:eastAsia="es-MX"/>
              </w:rPr>
            </w:pPr>
            <w:r>
              <w:rPr>
                <w:rFonts w:ascii="Tahoma" w:eastAsia="Times New Roman" w:hAnsi="Tahoma" w:cs="Tahoma"/>
                <w:b/>
                <w:color w:val="242424"/>
                <w:sz w:val="24"/>
                <w:szCs w:val="24"/>
                <w:lang w:eastAsia="es-MX"/>
              </w:rPr>
              <w:t>10 y 12 de junio de 2025</w:t>
            </w:r>
          </w:p>
        </w:tc>
      </w:tr>
      <w:tr w:rsidR="004A15D9" w14:paraId="2CF0A17B" w14:textId="77777777" w:rsidTr="00FA438F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9FCD" w14:textId="71E33404" w:rsidR="004A15D9" w:rsidRDefault="004A15D9" w:rsidP="007711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3610" w14:textId="75469AB2" w:rsidR="004A15D9" w:rsidRDefault="004A15D9" w:rsidP="00FA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 xml:space="preserve">CURSO DE INTRODUCCIÓN A LAS PERSPECTIVAS DE INTERSECCIONALIDAD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05A9" w14:textId="344F72F1" w:rsidR="004A15D9" w:rsidRDefault="004A15D9" w:rsidP="00FA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EN LÍNEA VÍA INTERNET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1C5B" w14:textId="65FCA300" w:rsidR="004A15D9" w:rsidRDefault="004A15D9" w:rsidP="00FA438F">
            <w:pPr>
              <w:shd w:val="clear" w:color="auto" w:fill="FFFFFF"/>
              <w:spacing w:after="100" w:line="240" w:lineRule="auto"/>
              <w:textAlignment w:val="baseline"/>
              <w:rPr>
                <w:rFonts w:ascii="Tahoma" w:eastAsia="Times New Roman" w:hAnsi="Tahoma" w:cs="Tahoma"/>
                <w:b/>
                <w:color w:val="242424"/>
                <w:sz w:val="24"/>
                <w:szCs w:val="24"/>
                <w:lang w:eastAsia="es-MX"/>
              </w:rPr>
            </w:pPr>
            <w:r>
              <w:rPr>
                <w:rFonts w:ascii="Tahoma" w:eastAsia="Times New Roman" w:hAnsi="Tahoma" w:cs="Tahoma"/>
                <w:b/>
                <w:color w:val="242424"/>
                <w:sz w:val="24"/>
                <w:szCs w:val="24"/>
                <w:lang w:eastAsia="es-MX"/>
              </w:rPr>
              <w:t>17 y 19 de junio de 2025</w:t>
            </w:r>
          </w:p>
        </w:tc>
      </w:tr>
      <w:tr w:rsidR="005C3A32" w:rsidRPr="007C0E19" w14:paraId="001E7838" w14:textId="77777777" w:rsidTr="005C3A32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2CF07" w14:textId="4D6826C6" w:rsidR="005C3A32" w:rsidRPr="005C3A32" w:rsidRDefault="005C3A32" w:rsidP="0030528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CFBA3" w14:textId="77777777" w:rsidR="005C3A32" w:rsidRPr="005C3A32" w:rsidRDefault="005C3A32" w:rsidP="005C3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5C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Curso “Ética judicial y responsabilidades administrativas”</w:t>
            </w:r>
          </w:p>
          <w:p w14:paraId="1BEE699E" w14:textId="77777777" w:rsidR="005C3A32" w:rsidRPr="005C3A32" w:rsidRDefault="005C3A32" w:rsidP="005C3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5C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Ponente: Dr Athos David Cuevas Campillo.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69E3A" w14:textId="77777777" w:rsidR="005C3A32" w:rsidRPr="005C3A32" w:rsidRDefault="005C3A32" w:rsidP="005C3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5C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0EA05" w14:textId="77777777" w:rsidR="005C3A32" w:rsidRPr="005C3A32" w:rsidRDefault="005C3A32" w:rsidP="005C3A32">
            <w:pPr>
              <w:shd w:val="clear" w:color="auto" w:fill="FFFFFF"/>
              <w:spacing w:after="100" w:line="240" w:lineRule="auto"/>
              <w:textAlignment w:val="baseline"/>
              <w:rPr>
                <w:rFonts w:ascii="Tahoma" w:eastAsia="Times New Roman" w:hAnsi="Tahoma" w:cs="Tahoma"/>
                <w:b/>
                <w:color w:val="242424"/>
                <w:sz w:val="24"/>
                <w:szCs w:val="24"/>
                <w:lang w:eastAsia="es-MX"/>
              </w:rPr>
            </w:pPr>
            <w:r w:rsidRPr="005C3A32">
              <w:rPr>
                <w:rFonts w:ascii="Tahoma" w:eastAsia="Times New Roman" w:hAnsi="Tahoma" w:cs="Tahoma"/>
                <w:b/>
                <w:color w:val="242424"/>
                <w:sz w:val="24"/>
                <w:szCs w:val="24"/>
                <w:lang w:eastAsia="es-MX"/>
              </w:rPr>
              <w:t>8 y 10 de julio de 2025</w:t>
            </w:r>
          </w:p>
        </w:tc>
      </w:tr>
      <w:tr w:rsidR="005C3A32" w:rsidRPr="007C0E19" w14:paraId="5B75D986" w14:textId="77777777" w:rsidTr="005C3A32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6AAE0" w14:textId="15E19E4E" w:rsidR="005C3A32" w:rsidRPr="005C3A32" w:rsidRDefault="005C3A32" w:rsidP="0030528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62580" w14:textId="77777777" w:rsidR="005C3A32" w:rsidRPr="005C3A32" w:rsidRDefault="005C3A32" w:rsidP="005C3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5C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Curso básico de perspectiva y enfoque de derechos humanos.</w:t>
            </w:r>
          </w:p>
          <w:p w14:paraId="53D9645C" w14:textId="77777777" w:rsidR="005C3A32" w:rsidRPr="005C3A32" w:rsidRDefault="005C3A32" w:rsidP="005C3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5C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 xml:space="preserve">Ponente: Lic. Juan Ignacio Bilbao Vazquez.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BF47D" w14:textId="77777777" w:rsidR="005C3A32" w:rsidRPr="005C3A32" w:rsidRDefault="005C3A32" w:rsidP="005C3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5C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F3BCC" w14:textId="77777777" w:rsidR="005C3A32" w:rsidRPr="005C3A32" w:rsidRDefault="005C3A32" w:rsidP="005C3A32">
            <w:pPr>
              <w:shd w:val="clear" w:color="auto" w:fill="FFFFFF"/>
              <w:spacing w:after="100" w:line="240" w:lineRule="auto"/>
              <w:textAlignment w:val="baseline"/>
              <w:rPr>
                <w:rFonts w:ascii="Tahoma" w:eastAsia="Times New Roman" w:hAnsi="Tahoma" w:cs="Tahoma"/>
                <w:b/>
                <w:color w:val="242424"/>
                <w:sz w:val="24"/>
                <w:szCs w:val="24"/>
                <w:lang w:eastAsia="es-MX"/>
              </w:rPr>
            </w:pPr>
            <w:r w:rsidRPr="005C3A32">
              <w:rPr>
                <w:rFonts w:ascii="Tahoma" w:eastAsia="Times New Roman" w:hAnsi="Tahoma" w:cs="Tahoma"/>
                <w:b/>
                <w:color w:val="242424"/>
                <w:sz w:val="24"/>
                <w:szCs w:val="24"/>
                <w:lang w:eastAsia="es-MX"/>
              </w:rPr>
              <w:t>22, 27 y 29 de mayo de 2025</w:t>
            </w:r>
          </w:p>
        </w:tc>
      </w:tr>
      <w:tr w:rsidR="005C3A32" w:rsidRPr="007C0E19" w14:paraId="1DEF970B" w14:textId="77777777" w:rsidTr="005C3A32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6D068" w14:textId="2E14B9E5" w:rsidR="005C3A32" w:rsidRPr="005C3A32" w:rsidRDefault="005C3A32" w:rsidP="0030528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600BF" w14:textId="77777777" w:rsidR="005C3A32" w:rsidRPr="005C3A32" w:rsidRDefault="005C3A32" w:rsidP="005C3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5C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Curso de comunicación asertiva.</w:t>
            </w:r>
          </w:p>
          <w:p w14:paraId="4E27667E" w14:textId="77777777" w:rsidR="005C3A32" w:rsidRPr="005C3A32" w:rsidRDefault="005C3A32" w:rsidP="005C3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5C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 xml:space="preserve">Ponente: Lic. Erick Fernández Davila.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3D813" w14:textId="77777777" w:rsidR="005C3A32" w:rsidRPr="005C3A32" w:rsidRDefault="005C3A32" w:rsidP="005C3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5C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524BF" w14:textId="77777777" w:rsidR="005C3A32" w:rsidRPr="005C3A32" w:rsidRDefault="005C3A32" w:rsidP="005C3A32">
            <w:pPr>
              <w:shd w:val="clear" w:color="auto" w:fill="FFFFFF"/>
              <w:spacing w:after="100" w:line="240" w:lineRule="auto"/>
              <w:textAlignment w:val="baseline"/>
              <w:rPr>
                <w:rFonts w:ascii="Tahoma" w:eastAsia="Times New Roman" w:hAnsi="Tahoma" w:cs="Tahoma"/>
                <w:b/>
                <w:color w:val="242424"/>
                <w:sz w:val="24"/>
                <w:szCs w:val="24"/>
                <w:lang w:eastAsia="es-MX"/>
              </w:rPr>
            </w:pPr>
            <w:r w:rsidRPr="005C3A32">
              <w:rPr>
                <w:rFonts w:ascii="Tahoma" w:eastAsia="Times New Roman" w:hAnsi="Tahoma" w:cs="Tahoma"/>
                <w:b/>
                <w:color w:val="242424"/>
                <w:sz w:val="24"/>
                <w:szCs w:val="24"/>
                <w:lang w:eastAsia="es-MX"/>
              </w:rPr>
              <w:t>8, 15, 22 y 24 de abril de 2025</w:t>
            </w:r>
          </w:p>
        </w:tc>
      </w:tr>
      <w:tr w:rsidR="005C3A32" w:rsidRPr="007C0E19" w14:paraId="4DB74725" w14:textId="77777777" w:rsidTr="005C3A32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24ACE" w14:textId="6C2C4DE5" w:rsidR="005C3A32" w:rsidRPr="005C3A32" w:rsidRDefault="005C3A32" w:rsidP="0030528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5C3A3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C7118" w14:textId="77777777" w:rsidR="005C3A32" w:rsidRPr="005C3A32" w:rsidRDefault="005C3A32" w:rsidP="005C3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5C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Curso de introducción al desarrollo de habilidades y competencias judiciales</w:t>
            </w:r>
          </w:p>
          <w:p w14:paraId="610B584B" w14:textId="77777777" w:rsidR="005C3A32" w:rsidRPr="005C3A32" w:rsidRDefault="005C3A32" w:rsidP="005C3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5C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Ponente: Mtra. Elizabeth Briones López.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72664" w14:textId="77777777" w:rsidR="005C3A32" w:rsidRPr="005C3A32" w:rsidRDefault="005C3A32" w:rsidP="005C3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5C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88872" w14:textId="77777777" w:rsidR="005C3A32" w:rsidRPr="005C3A32" w:rsidRDefault="005C3A32" w:rsidP="005C3A32">
            <w:pPr>
              <w:shd w:val="clear" w:color="auto" w:fill="FFFFFF"/>
              <w:spacing w:after="100" w:line="240" w:lineRule="auto"/>
              <w:textAlignment w:val="baseline"/>
              <w:rPr>
                <w:rFonts w:ascii="Tahoma" w:eastAsia="Times New Roman" w:hAnsi="Tahoma" w:cs="Tahoma"/>
                <w:b/>
                <w:color w:val="242424"/>
                <w:sz w:val="24"/>
                <w:szCs w:val="24"/>
                <w:lang w:eastAsia="es-MX"/>
              </w:rPr>
            </w:pPr>
            <w:r w:rsidRPr="005C3A32">
              <w:rPr>
                <w:rFonts w:ascii="Tahoma" w:eastAsia="Times New Roman" w:hAnsi="Tahoma" w:cs="Tahoma"/>
                <w:b/>
                <w:color w:val="242424"/>
                <w:sz w:val="24"/>
                <w:szCs w:val="24"/>
                <w:lang w:eastAsia="es-MX"/>
              </w:rPr>
              <w:t xml:space="preserve">12, 14, 19, 21 y 28 de agosto de 2025 </w:t>
            </w:r>
          </w:p>
        </w:tc>
      </w:tr>
      <w:tr w:rsidR="005C3A32" w:rsidRPr="007C0E19" w14:paraId="6A3D6646" w14:textId="77777777" w:rsidTr="005C3A32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2618" w14:textId="06858AC4" w:rsidR="005C3A32" w:rsidRPr="005C3A32" w:rsidRDefault="005C3A32" w:rsidP="0030528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1D6A" w14:textId="77777777" w:rsidR="005C3A32" w:rsidRPr="005C3A32" w:rsidRDefault="005C3A32" w:rsidP="005C3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5C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Curso “Introducción a las perspectivas de interseccionalidad”</w:t>
            </w:r>
          </w:p>
          <w:p w14:paraId="48685C46" w14:textId="77777777" w:rsidR="005C3A32" w:rsidRPr="005C3A32" w:rsidRDefault="005C3A32" w:rsidP="005C3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5C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Ponente: Mtra. Alejandra Loya Guerrero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D181" w14:textId="77777777" w:rsidR="005C3A32" w:rsidRPr="005C3A32" w:rsidRDefault="005C3A32" w:rsidP="005C3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5C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272A" w14:textId="77777777" w:rsidR="005C3A32" w:rsidRPr="005C3A32" w:rsidRDefault="005C3A32" w:rsidP="005C3A32">
            <w:pPr>
              <w:shd w:val="clear" w:color="auto" w:fill="FFFFFF"/>
              <w:spacing w:after="100" w:line="240" w:lineRule="auto"/>
              <w:textAlignment w:val="baseline"/>
              <w:rPr>
                <w:rFonts w:ascii="Tahoma" w:eastAsia="Times New Roman" w:hAnsi="Tahoma" w:cs="Tahoma"/>
                <w:b/>
                <w:color w:val="242424"/>
                <w:sz w:val="24"/>
                <w:szCs w:val="24"/>
                <w:lang w:eastAsia="es-MX"/>
              </w:rPr>
            </w:pPr>
            <w:r w:rsidRPr="005C3A32">
              <w:rPr>
                <w:rFonts w:ascii="Tahoma" w:eastAsia="Times New Roman" w:hAnsi="Tahoma" w:cs="Tahoma"/>
                <w:b/>
                <w:color w:val="242424"/>
                <w:sz w:val="24"/>
                <w:szCs w:val="24"/>
                <w:lang w:eastAsia="es-MX"/>
              </w:rPr>
              <w:t xml:space="preserve">17 y 19 de junio de 2025 </w:t>
            </w:r>
          </w:p>
        </w:tc>
      </w:tr>
      <w:tr w:rsidR="005C3A32" w:rsidRPr="007C0E19" w14:paraId="7E459B4F" w14:textId="77777777" w:rsidTr="005C3A32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7A8C" w14:textId="380593DA" w:rsidR="005C3A32" w:rsidRDefault="005C3A32" w:rsidP="0030528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3502" w14:textId="77777777" w:rsidR="005C3A32" w:rsidRPr="005C3A32" w:rsidRDefault="005C3A32" w:rsidP="005C3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5C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Curso “Perspectiva de genero y los derechos humanos de las mujeres”</w:t>
            </w:r>
          </w:p>
          <w:p w14:paraId="3F117A00" w14:textId="77777777" w:rsidR="005C3A32" w:rsidRPr="005C3A32" w:rsidRDefault="005C3A32" w:rsidP="005C3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5C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Ponente: Mtra. Alejandra Loya Guerrero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1789" w14:textId="77777777" w:rsidR="005C3A32" w:rsidRPr="005C3A32" w:rsidRDefault="005C3A32" w:rsidP="005C3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5C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ABD3" w14:textId="77777777" w:rsidR="005C3A32" w:rsidRPr="005C3A32" w:rsidRDefault="005C3A32" w:rsidP="005C3A32">
            <w:pPr>
              <w:shd w:val="clear" w:color="auto" w:fill="FFFFFF"/>
              <w:spacing w:after="100" w:line="240" w:lineRule="auto"/>
              <w:textAlignment w:val="baseline"/>
              <w:rPr>
                <w:rFonts w:ascii="Tahoma" w:eastAsia="Times New Roman" w:hAnsi="Tahoma" w:cs="Tahoma"/>
                <w:b/>
                <w:color w:val="242424"/>
                <w:sz w:val="24"/>
                <w:szCs w:val="24"/>
                <w:lang w:eastAsia="es-MX"/>
              </w:rPr>
            </w:pPr>
            <w:r w:rsidRPr="005C3A32">
              <w:rPr>
                <w:rFonts w:ascii="Tahoma" w:eastAsia="Times New Roman" w:hAnsi="Tahoma" w:cs="Tahoma"/>
                <w:b/>
                <w:color w:val="242424"/>
                <w:sz w:val="24"/>
                <w:szCs w:val="24"/>
                <w:lang w:eastAsia="es-MX"/>
              </w:rPr>
              <w:t>10 y 12 de junio de 2025</w:t>
            </w:r>
          </w:p>
        </w:tc>
      </w:tr>
      <w:tr w:rsidR="005C3A32" w:rsidRPr="007C0E19" w14:paraId="33EE52F3" w14:textId="77777777" w:rsidTr="005C3A32">
        <w:trPr>
          <w:trHeight w:val="25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27D9" w14:textId="5C736DB0" w:rsidR="005C3A32" w:rsidRDefault="005C3A32" w:rsidP="0030528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9D4D" w14:textId="77777777" w:rsidR="005C3A32" w:rsidRPr="005C3A32" w:rsidRDefault="005C3A32" w:rsidP="005C3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5C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Curso “Desarrollo de habilidades del pensamiento lógico”</w:t>
            </w:r>
          </w:p>
          <w:p w14:paraId="18F47B47" w14:textId="77777777" w:rsidR="005C3A32" w:rsidRPr="005C3A32" w:rsidRDefault="005C3A32" w:rsidP="005C3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5C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lastRenderedPageBreak/>
              <w:t>Ponente: Dr. Juan Abelardo Hernández Franco.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0045" w14:textId="77777777" w:rsidR="005C3A32" w:rsidRPr="005C3A32" w:rsidRDefault="005C3A32" w:rsidP="005C3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 w:rsidRPr="005C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lastRenderedPageBreak/>
              <w:t>Tribunal Superior de Justicia del Estado de Tlaxcala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6116" w14:textId="77777777" w:rsidR="005C3A32" w:rsidRPr="005C3A32" w:rsidRDefault="005C3A32" w:rsidP="005C3A32">
            <w:pPr>
              <w:shd w:val="clear" w:color="auto" w:fill="FFFFFF"/>
              <w:spacing w:after="100" w:line="240" w:lineRule="auto"/>
              <w:textAlignment w:val="baseline"/>
              <w:rPr>
                <w:rFonts w:ascii="Tahoma" w:eastAsia="Times New Roman" w:hAnsi="Tahoma" w:cs="Tahoma"/>
                <w:b/>
                <w:color w:val="242424"/>
                <w:sz w:val="24"/>
                <w:szCs w:val="24"/>
                <w:lang w:eastAsia="es-MX"/>
              </w:rPr>
            </w:pPr>
            <w:r w:rsidRPr="005C3A32">
              <w:rPr>
                <w:rFonts w:ascii="Tahoma" w:eastAsia="Times New Roman" w:hAnsi="Tahoma" w:cs="Tahoma"/>
                <w:b/>
                <w:color w:val="242424"/>
                <w:sz w:val="24"/>
                <w:szCs w:val="24"/>
                <w:lang w:eastAsia="es-MX"/>
              </w:rPr>
              <w:t xml:space="preserve">29 de abril, 6, 8 y 13 de </w:t>
            </w:r>
            <w:r w:rsidRPr="005C3A32">
              <w:rPr>
                <w:rFonts w:ascii="Tahoma" w:eastAsia="Times New Roman" w:hAnsi="Tahoma" w:cs="Tahoma"/>
                <w:b/>
                <w:color w:val="242424"/>
                <w:sz w:val="24"/>
                <w:szCs w:val="24"/>
                <w:lang w:eastAsia="es-MX"/>
              </w:rPr>
              <w:lastRenderedPageBreak/>
              <w:t xml:space="preserve">mayo de 2025 </w:t>
            </w:r>
          </w:p>
        </w:tc>
      </w:tr>
    </w:tbl>
    <w:p w14:paraId="0F9D5EC2" w14:textId="43DFC458" w:rsidR="00D57D16" w:rsidRPr="00801536" w:rsidRDefault="000112AE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  <w:r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  <w:lastRenderedPageBreak/>
        <w:t>29</w:t>
      </w: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37A466D1" w:rsidR="00715A9C" w:rsidRPr="00715A9C" w:rsidRDefault="00715A9C" w:rsidP="007075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0F031D0D" w14:textId="414113C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2EB171F4" w:rsidR="002B5F61" w:rsidRPr="00715A9C" w:rsidRDefault="00715A9C" w:rsidP="00C0544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5C3A32">
              <w:rPr>
                <w:rFonts w:eastAsia="Times New Roman" w:cs="Arial"/>
                <w:b/>
                <w:sz w:val="24"/>
                <w:szCs w:val="24"/>
                <w:lang w:eastAsia="es-MX"/>
              </w:rPr>
              <w:t>a veintinueve de septiembre</w:t>
            </w:r>
            <w:r w:rsidR="00C05444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del dos mil </w:t>
            </w:r>
            <w:r w:rsidR="00FA438F">
              <w:rPr>
                <w:rFonts w:eastAsia="Times New Roman" w:cs="Arial"/>
                <w:b/>
                <w:sz w:val="24"/>
                <w:szCs w:val="24"/>
                <w:lang w:eastAsia="es-MX"/>
              </w:rPr>
              <w:t>veinticinco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6DF3B866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BB2BE" w14:textId="77777777" w:rsidR="00474B47" w:rsidRDefault="00474B47" w:rsidP="00803A08">
      <w:pPr>
        <w:spacing w:after="0" w:line="240" w:lineRule="auto"/>
      </w:pPr>
      <w:r>
        <w:separator/>
      </w:r>
    </w:p>
  </w:endnote>
  <w:endnote w:type="continuationSeparator" w:id="0">
    <w:p w14:paraId="03114C50" w14:textId="77777777" w:rsidR="00474B47" w:rsidRDefault="00474B47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D9CA1" w14:textId="77777777" w:rsidR="00474B47" w:rsidRDefault="00474B47" w:rsidP="00803A08">
      <w:pPr>
        <w:spacing w:after="0" w:line="240" w:lineRule="auto"/>
      </w:pPr>
      <w:r>
        <w:separator/>
      </w:r>
    </w:p>
  </w:footnote>
  <w:footnote w:type="continuationSeparator" w:id="0">
    <w:p w14:paraId="119A1168" w14:textId="77777777" w:rsidR="00474B47" w:rsidRDefault="00474B47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8337880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75088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6401658">
    <w:abstractNumId w:val="6"/>
  </w:num>
  <w:num w:numId="4" w16cid:durableId="421806632">
    <w:abstractNumId w:val="10"/>
  </w:num>
  <w:num w:numId="5" w16cid:durableId="729157235">
    <w:abstractNumId w:val="4"/>
  </w:num>
  <w:num w:numId="6" w16cid:durableId="1306008053">
    <w:abstractNumId w:val="3"/>
  </w:num>
  <w:num w:numId="7" w16cid:durableId="453401654">
    <w:abstractNumId w:val="8"/>
  </w:num>
  <w:num w:numId="8" w16cid:durableId="978266228">
    <w:abstractNumId w:val="5"/>
  </w:num>
  <w:num w:numId="9" w16cid:durableId="1366246310">
    <w:abstractNumId w:val="0"/>
  </w:num>
  <w:num w:numId="10" w16cid:durableId="1644584496">
    <w:abstractNumId w:val="2"/>
  </w:num>
  <w:num w:numId="11" w16cid:durableId="523858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12AE"/>
    <w:rsid w:val="0001443C"/>
    <w:rsid w:val="00015845"/>
    <w:rsid w:val="000569C9"/>
    <w:rsid w:val="0006132B"/>
    <w:rsid w:val="0006605B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02C84"/>
    <w:rsid w:val="001126AC"/>
    <w:rsid w:val="0012123E"/>
    <w:rsid w:val="00124B5D"/>
    <w:rsid w:val="00132EE2"/>
    <w:rsid w:val="001345F2"/>
    <w:rsid w:val="001425B9"/>
    <w:rsid w:val="001464D0"/>
    <w:rsid w:val="00167A97"/>
    <w:rsid w:val="001705E7"/>
    <w:rsid w:val="00171AD2"/>
    <w:rsid w:val="00172039"/>
    <w:rsid w:val="00185A6E"/>
    <w:rsid w:val="001D2C62"/>
    <w:rsid w:val="001D6FFE"/>
    <w:rsid w:val="001E1B0B"/>
    <w:rsid w:val="001E3E96"/>
    <w:rsid w:val="001F0FD7"/>
    <w:rsid w:val="001F7B9B"/>
    <w:rsid w:val="00200B73"/>
    <w:rsid w:val="002017C2"/>
    <w:rsid w:val="002162AA"/>
    <w:rsid w:val="002334D9"/>
    <w:rsid w:val="00234B51"/>
    <w:rsid w:val="00236092"/>
    <w:rsid w:val="00246397"/>
    <w:rsid w:val="0025099F"/>
    <w:rsid w:val="00256004"/>
    <w:rsid w:val="00256D51"/>
    <w:rsid w:val="00262596"/>
    <w:rsid w:val="002676A4"/>
    <w:rsid w:val="0029179F"/>
    <w:rsid w:val="002A5EAD"/>
    <w:rsid w:val="002B5F61"/>
    <w:rsid w:val="002D76FB"/>
    <w:rsid w:val="002D7B76"/>
    <w:rsid w:val="002E232E"/>
    <w:rsid w:val="002E2591"/>
    <w:rsid w:val="003109DC"/>
    <w:rsid w:val="003174FF"/>
    <w:rsid w:val="00331C77"/>
    <w:rsid w:val="00344C3A"/>
    <w:rsid w:val="0034668D"/>
    <w:rsid w:val="003563D6"/>
    <w:rsid w:val="00367B35"/>
    <w:rsid w:val="00367CB5"/>
    <w:rsid w:val="0037615F"/>
    <w:rsid w:val="00385C80"/>
    <w:rsid w:val="0039369B"/>
    <w:rsid w:val="003A4C0F"/>
    <w:rsid w:val="003A69AE"/>
    <w:rsid w:val="003B2BCB"/>
    <w:rsid w:val="003B5640"/>
    <w:rsid w:val="003C1909"/>
    <w:rsid w:val="003C46DA"/>
    <w:rsid w:val="003E1C77"/>
    <w:rsid w:val="003E58AC"/>
    <w:rsid w:val="003F43C7"/>
    <w:rsid w:val="00406067"/>
    <w:rsid w:val="00420930"/>
    <w:rsid w:val="004231BB"/>
    <w:rsid w:val="00430361"/>
    <w:rsid w:val="00431589"/>
    <w:rsid w:val="00444E81"/>
    <w:rsid w:val="00467471"/>
    <w:rsid w:val="00474B47"/>
    <w:rsid w:val="0048053B"/>
    <w:rsid w:val="00492345"/>
    <w:rsid w:val="004959EE"/>
    <w:rsid w:val="004A15D9"/>
    <w:rsid w:val="004C0A88"/>
    <w:rsid w:val="004C7BF1"/>
    <w:rsid w:val="004D3CB5"/>
    <w:rsid w:val="004E2402"/>
    <w:rsid w:val="004E37DA"/>
    <w:rsid w:val="004F256F"/>
    <w:rsid w:val="004F715E"/>
    <w:rsid w:val="005027E8"/>
    <w:rsid w:val="00511C55"/>
    <w:rsid w:val="0052516F"/>
    <w:rsid w:val="00530F4F"/>
    <w:rsid w:val="00546171"/>
    <w:rsid w:val="005470BF"/>
    <w:rsid w:val="00555C5E"/>
    <w:rsid w:val="00557481"/>
    <w:rsid w:val="00580316"/>
    <w:rsid w:val="005818AD"/>
    <w:rsid w:val="005914B5"/>
    <w:rsid w:val="0059388E"/>
    <w:rsid w:val="005A5837"/>
    <w:rsid w:val="005B3CA6"/>
    <w:rsid w:val="005B53FD"/>
    <w:rsid w:val="005C3A32"/>
    <w:rsid w:val="005D38EF"/>
    <w:rsid w:val="005F0F75"/>
    <w:rsid w:val="005F6772"/>
    <w:rsid w:val="00601A97"/>
    <w:rsid w:val="00621BC2"/>
    <w:rsid w:val="00623605"/>
    <w:rsid w:val="006305DA"/>
    <w:rsid w:val="00632A99"/>
    <w:rsid w:val="00633263"/>
    <w:rsid w:val="006500FB"/>
    <w:rsid w:val="00662B24"/>
    <w:rsid w:val="006633B9"/>
    <w:rsid w:val="00665B94"/>
    <w:rsid w:val="0067180D"/>
    <w:rsid w:val="0067580D"/>
    <w:rsid w:val="006858DF"/>
    <w:rsid w:val="00697776"/>
    <w:rsid w:val="006A5C88"/>
    <w:rsid w:val="006A732B"/>
    <w:rsid w:val="006B4AEF"/>
    <w:rsid w:val="006B6721"/>
    <w:rsid w:val="006D3425"/>
    <w:rsid w:val="006D5F24"/>
    <w:rsid w:val="006D5F54"/>
    <w:rsid w:val="006F0EA4"/>
    <w:rsid w:val="0070759E"/>
    <w:rsid w:val="00715A04"/>
    <w:rsid w:val="00715A9C"/>
    <w:rsid w:val="00715F22"/>
    <w:rsid w:val="0072023B"/>
    <w:rsid w:val="00732D47"/>
    <w:rsid w:val="00737D33"/>
    <w:rsid w:val="00751777"/>
    <w:rsid w:val="00754CC9"/>
    <w:rsid w:val="007575C1"/>
    <w:rsid w:val="00766BD4"/>
    <w:rsid w:val="00780288"/>
    <w:rsid w:val="00786DBB"/>
    <w:rsid w:val="007B55C4"/>
    <w:rsid w:val="007B5C32"/>
    <w:rsid w:val="007C5327"/>
    <w:rsid w:val="007C659E"/>
    <w:rsid w:val="007C6F57"/>
    <w:rsid w:val="00801536"/>
    <w:rsid w:val="0080258D"/>
    <w:rsid w:val="00802F4A"/>
    <w:rsid w:val="00803A08"/>
    <w:rsid w:val="00803C48"/>
    <w:rsid w:val="00810CCB"/>
    <w:rsid w:val="008201B6"/>
    <w:rsid w:val="00853631"/>
    <w:rsid w:val="008605E1"/>
    <w:rsid w:val="008704F1"/>
    <w:rsid w:val="00874C34"/>
    <w:rsid w:val="00876FC0"/>
    <w:rsid w:val="00881F92"/>
    <w:rsid w:val="00891C82"/>
    <w:rsid w:val="008B22C4"/>
    <w:rsid w:val="008B3E3B"/>
    <w:rsid w:val="008E19E1"/>
    <w:rsid w:val="008E5D01"/>
    <w:rsid w:val="008E7D86"/>
    <w:rsid w:val="008F1903"/>
    <w:rsid w:val="009079BA"/>
    <w:rsid w:val="00923DDD"/>
    <w:rsid w:val="00927766"/>
    <w:rsid w:val="00940A8D"/>
    <w:rsid w:val="009514BD"/>
    <w:rsid w:val="009515F4"/>
    <w:rsid w:val="00952057"/>
    <w:rsid w:val="00952D16"/>
    <w:rsid w:val="00982836"/>
    <w:rsid w:val="00985919"/>
    <w:rsid w:val="009A643C"/>
    <w:rsid w:val="009B59BF"/>
    <w:rsid w:val="009B695F"/>
    <w:rsid w:val="009C3FF5"/>
    <w:rsid w:val="009D337C"/>
    <w:rsid w:val="009E71B0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34047"/>
    <w:rsid w:val="00A45E29"/>
    <w:rsid w:val="00A51CBC"/>
    <w:rsid w:val="00A5409E"/>
    <w:rsid w:val="00A724A8"/>
    <w:rsid w:val="00A73DC8"/>
    <w:rsid w:val="00A778CA"/>
    <w:rsid w:val="00A80741"/>
    <w:rsid w:val="00A85076"/>
    <w:rsid w:val="00A85768"/>
    <w:rsid w:val="00A92897"/>
    <w:rsid w:val="00A9408B"/>
    <w:rsid w:val="00A94118"/>
    <w:rsid w:val="00A97756"/>
    <w:rsid w:val="00AA159B"/>
    <w:rsid w:val="00AB5FF0"/>
    <w:rsid w:val="00AB7F9B"/>
    <w:rsid w:val="00AC3D75"/>
    <w:rsid w:val="00AD1708"/>
    <w:rsid w:val="00AE135E"/>
    <w:rsid w:val="00AE1C66"/>
    <w:rsid w:val="00AE2A6F"/>
    <w:rsid w:val="00AE435E"/>
    <w:rsid w:val="00B04F52"/>
    <w:rsid w:val="00B12D1A"/>
    <w:rsid w:val="00B22BD0"/>
    <w:rsid w:val="00B40BBD"/>
    <w:rsid w:val="00B451AC"/>
    <w:rsid w:val="00B56C19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C7950"/>
    <w:rsid w:val="00BE34B7"/>
    <w:rsid w:val="00BE4B5A"/>
    <w:rsid w:val="00BF3E11"/>
    <w:rsid w:val="00BF5494"/>
    <w:rsid w:val="00C045F4"/>
    <w:rsid w:val="00C05444"/>
    <w:rsid w:val="00C07D9B"/>
    <w:rsid w:val="00C12B6D"/>
    <w:rsid w:val="00C1310D"/>
    <w:rsid w:val="00C24639"/>
    <w:rsid w:val="00C2617D"/>
    <w:rsid w:val="00C262B8"/>
    <w:rsid w:val="00C3104D"/>
    <w:rsid w:val="00C36FD1"/>
    <w:rsid w:val="00C45956"/>
    <w:rsid w:val="00C52CC4"/>
    <w:rsid w:val="00C530B7"/>
    <w:rsid w:val="00C53697"/>
    <w:rsid w:val="00C61735"/>
    <w:rsid w:val="00C66F28"/>
    <w:rsid w:val="00C84837"/>
    <w:rsid w:val="00CA4C5D"/>
    <w:rsid w:val="00CB6C3D"/>
    <w:rsid w:val="00CC3D2E"/>
    <w:rsid w:val="00CC4CB1"/>
    <w:rsid w:val="00CC603A"/>
    <w:rsid w:val="00CD1566"/>
    <w:rsid w:val="00CE2B1A"/>
    <w:rsid w:val="00CF4791"/>
    <w:rsid w:val="00D0090E"/>
    <w:rsid w:val="00D03432"/>
    <w:rsid w:val="00D0436F"/>
    <w:rsid w:val="00D1134D"/>
    <w:rsid w:val="00D1469D"/>
    <w:rsid w:val="00D1686E"/>
    <w:rsid w:val="00D21824"/>
    <w:rsid w:val="00D224D2"/>
    <w:rsid w:val="00D358E8"/>
    <w:rsid w:val="00D40998"/>
    <w:rsid w:val="00D41CA9"/>
    <w:rsid w:val="00D554E0"/>
    <w:rsid w:val="00D57D16"/>
    <w:rsid w:val="00D660ED"/>
    <w:rsid w:val="00D753E2"/>
    <w:rsid w:val="00DA5D7E"/>
    <w:rsid w:val="00DB2E02"/>
    <w:rsid w:val="00DB5685"/>
    <w:rsid w:val="00DC0CE8"/>
    <w:rsid w:val="00DC754A"/>
    <w:rsid w:val="00DD5FF5"/>
    <w:rsid w:val="00DD6426"/>
    <w:rsid w:val="00DF113B"/>
    <w:rsid w:val="00DF330A"/>
    <w:rsid w:val="00E01762"/>
    <w:rsid w:val="00E058A6"/>
    <w:rsid w:val="00E266A7"/>
    <w:rsid w:val="00E31F21"/>
    <w:rsid w:val="00E33E80"/>
    <w:rsid w:val="00E4461F"/>
    <w:rsid w:val="00E56CE0"/>
    <w:rsid w:val="00E60F2A"/>
    <w:rsid w:val="00E67FDA"/>
    <w:rsid w:val="00E750AD"/>
    <w:rsid w:val="00E81A70"/>
    <w:rsid w:val="00E87279"/>
    <w:rsid w:val="00EA1F95"/>
    <w:rsid w:val="00EB1353"/>
    <w:rsid w:val="00EC695F"/>
    <w:rsid w:val="00ED5451"/>
    <w:rsid w:val="00EE2E8E"/>
    <w:rsid w:val="00EF1E95"/>
    <w:rsid w:val="00F049F0"/>
    <w:rsid w:val="00F061C3"/>
    <w:rsid w:val="00F302DC"/>
    <w:rsid w:val="00F3401F"/>
    <w:rsid w:val="00F3676B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A438F"/>
    <w:rsid w:val="00FA7921"/>
    <w:rsid w:val="00FB5590"/>
    <w:rsid w:val="00FC0E7E"/>
    <w:rsid w:val="00FC2545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5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9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DDF96-95A4-4B52-8283-8D46AC769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1570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Jefa de Seccion 1</cp:lastModifiedBy>
  <cp:revision>2</cp:revision>
  <cp:lastPrinted>2025-04-04T03:08:00Z</cp:lastPrinted>
  <dcterms:created xsi:type="dcterms:W3CDTF">2025-09-30T17:35:00Z</dcterms:created>
  <dcterms:modified xsi:type="dcterms:W3CDTF">2025-09-30T17:35:00Z</dcterms:modified>
</cp:coreProperties>
</file>