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1A1B" w14:textId="4A38B546" w:rsidR="00A51CBC" w:rsidRPr="00A51CBC" w:rsidRDefault="0047482C" w:rsidP="0047482C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4"/>
          <w:szCs w:val="24"/>
          <w:lang w:eastAsia="es-MX"/>
        </w:rPr>
      </w:pPr>
      <w:r>
        <w:rPr>
          <w:rFonts w:eastAsia="Times New Roman" w:cs="Arial"/>
          <w:color w:val="000000"/>
          <w:sz w:val="24"/>
          <w:szCs w:val="24"/>
          <w:lang w:eastAsia="es-MX"/>
        </w:rPr>
        <w:t xml:space="preserve">                  </w:t>
      </w:r>
      <w:r w:rsidR="00A51CBC"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0F11DC93">
            <wp:extent cx="4562475" cy="1198245"/>
            <wp:effectExtent l="0" t="0" r="9525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745" cy="1202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D74EA4" w14:textId="6CE71AE3" w:rsidR="00001309" w:rsidRDefault="00B864E0" w:rsidP="00A8209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</w:t>
      </w:r>
    </w:p>
    <w:p w14:paraId="181F6343" w14:textId="6FBEAC6C" w:rsidR="00444D4C" w:rsidRPr="001B03E3" w:rsidRDefault="00001309" w:rsidP="00001309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</w:t>
      </w:r>
      <w:r w:rsidRPr="001B03E3">
        <w:rPr>
          <w:rFonts w:eastAsia="Times New Roman" w:cs="Arial"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A51CBC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Formato público de Curriculum</w:t>
      </w:r>
      <w:r w:rsidR="00C045F4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51CBC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Vitae</w:t>
      </w:r>
    </w:p>
    <w:p w14:paraId="20A472DD" w14:textId="77777777" w:rsidR="00001309" w:rsidRPr="00001309" w:rsidRDefault="00001309" w:rsidP="00A8209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 w:themeColor="text1"/>
          <w:sz w:val="24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2EC4F2E7" w:rsidR="00A51CBC" w:rsidRPr="00413875" w:rsidRDefault="00444D4C" w:rsidP="00444D4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Lic. </w:t>
            </w:r>
            <w:r w:rsidR="002A3B0A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Martin Garcia Díaz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63878F73" w:rsidR="00A51CBC" w:rsidRPr="00413875" w:rsidRDefault="007F5C7A" w:rsidP="00C1204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Diligenciario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7C8F1019" w:rsidR="00A51CBC" w:rsidRPr="00413875" w:rsidRDefault="007F5C7A" w:rsidP="001B03E3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Contraloría del Poder Judicial de</w:t>
            </w:r>
            <w:r w:rsidR="0047482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l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Estado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49C531EE" w14:textId="4AD42CF8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  <w:r w:rsidR="00C1204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(cuando se requiera para ejercer el cargo) </w:t>
            </w:r>
          </w:p>
        </w:tc>
        <w:tc>
          <w:tcPr>
            <w:tcW w:w="5788" w:type="dxa"/>
          </w:tcPr>
          <w:p w14:paraId="2D1950ED" w14:textId="3ED8AF9B" w:rsidR="00A51CBC" w:rsidRPr="00413875" w:rsidRDefault="002A3B0A" w:rsidP="00444D4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11</w:t>
            </w:r>
            <w:r w:rsid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noviembre</w:t>
            </w:r>
            <w:r w:rsid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2000</w:t>
            </w:r>
          </w:p>
        </w:tc>
      </w:tr>
    </w:tbl>
    <w:p w14:paraId="26487BDE" w14:textId="7476712E" w:rsidR="00C12046" w:rsidRPr="004576AD" w:rsidRDefault="00C1204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FC48F6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469C1E3" w:rsidR="00FC48F6" w:rsidRPr="00FC48F6" w:rsidRDefault="00FC48F6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 xml:space="preserve">Licenciatura </w:t>
            </w:r>
          </w:p>
        </w:tc>
      </w:tr>
      <w:tr w:rsidR="00FC48F6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6E0AFDDE" w:rsidR="00FC48F6" w:rsidRPr="00FC48F6" w:rsidRDefault="00FC48F6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>Universidad Autónoma de Tlaxcala</w:t>
            </w:r>
          </w:p>
        </w:tc>
      </w:tr>
      <w:tr w:rsidR="00FC48F6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3834782D" w:rsidR="00FC48F6" w:rsidRPr="00FC48F6" w:rsidRDefault="002A3B0A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2018-2022</w:t>
            </w:r>
          </w:p>
        </w:tc>
      </w:tr>
      <w:tr w:rsidR="00FC48F6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1D5E8E50" w:rsidR="00FC48F6" w:rsidRPr="00FC48F6" w:rsidRDefault="00FC48F6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>Título profesional</w:t>
            </w:r>
          </w:p>
        </w:tc>
      </w:tr>
      <w:tr w:rsidR="00FC48F6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3BE07D66" w:rsidR="00FC48F6" w:rsidRPr="00FC48F6" w:rsidRDefault="00FC48F6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>Licenciad</w:t>
            </w:r>
            <w:r w:rsidR="002A3B0A">
              <w:rPr>
                <w:rFonts w:ascii="Candara" w:hAnsi="Candara"/>
                <w:sz w:val="24"/>
                <w:szCs w:val="24"/>
              </w:rPr>
              <w:t>o</w:t>
            </w:r>
            <w:r w:rsidRPr="00FC48F6">
              <w:rPr>
                <w:rFonts w:ascii="Candara" w:hAnsi="Candara"/>
                <w:sz w:val="24"/>
                <w:szCs w:val="24"/>
              </w:rPr>
              <w:t xml:space="preserve"> en Derecho</w:t>
            </w:r>
          </w:p>
        </w:tc>
      </w:tr>
      <w:tr w:rsidR="00FC48F6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4CC37DE" w:rsidR="00FC48F6" w:rsidRPr="00FC48F6" w:rsidRDefault="00FC48F6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>1</w:t>
            </w:r>
            <w:r w:rsidR="006F7CC1">
              <w:rPr>
                <w:rFonts w:ascii="Candara" w:hAnsi="Candara"/>
                <w:sz w:val="24"/>
                <w:szCs w:val="24"/>
              </w:rPr>
              <w:t>3587540</w:t>
            </w:r>
          </w:p>
        </w:tc>
      </w:tr>
      <w:tr w:rsidR="00444D4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444D4C" w:rsidRPr="00FC48F6" w:rsidRDefault="00444D4C" w:rsidP="00444D4C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44D4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44D4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44D4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44D4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2592B39" w14:textId="3EBD3E9A" w:rsidR="00A51CBC" w:rsidRPr="00747CDB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47CDB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5279F6D0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r w:rsidR="00225A48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7FAECC03" w:rsidR="00A51CBC" w:rsidRPr="00413875" w:rsidRDefault="00392ECB" w:rsidP="00A51CBC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Actualmente en funciones</w:t>
            </w:r>
          </w:p>
        </w:tc>
      </w:tr>
      <w:tr w:rsidR="00A51CBC" w:rsidRPr="00A51CBC" w14:paraId="53354A5B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514A2786" w:rsidR="00A51CBC" w:rsidRPr="00413875" w:rsidRDefault="006F7CC1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5"/>
                <w:szCs w:val="25"/>
                <w:lang w:eastAsia="es-MX"/>
              </w:rPr>
            </w:pPr>
            <w:r w:rsidRPr="006D557B"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</w:tr>
      <w:tr w:rsidR="00A51CBC" w:rsidRPr="00A51CBC" w14:paraId="24F2700F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0F44ADB3" w:rsidR="00392ECB" w:rsidRPr="006F7CC1" w:rsidRDefault="007F5C7A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Diligenciario</w:t>
            </w:r>
          </w:p>
        </w:tc>
      </w:tr>
      <w:tr w:rsidR="00A51CBC" w:rsidRPr="00A51CBC" w14:paraId="639D31E3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18C71BC6" w:rsidR="00A51CBC" w:rsidRPr="00413875" w:rsidRDefault="00422669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Servidor Público</w:t>
            </w:r>
          </w:p>
        </w:tc>
      </w:tr>
      <w:tr w:rsidR="00A51CBC" w:rsidRPr="00A51CBC" w14:paraId="1687EBDE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1835DE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8734148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1BC372B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3D127C90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F0E5587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2ACAADA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C8622B9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DCC51D5" w14:textId="77777777" w:rsidR="00001309" w:rsidRDefault="0000130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626C33DD" w14:textId="77777777" w:rsidR="00001309" w:rsidRPr="00747CDB" w:rsidRDefault="0000130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6020"/>
        <w:gridCol w:w="2835"/>
      </w:tblGrid>
      <w:tr w:rsidR="00A51CBC" w:rsidRPr="00A51CBC" w14:paraId="4186B180" w14:textId="77777777" w:rsidTr="001E4E93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78BB059E" w:rsidR="00A51CBC" w:rsidRPr="00DA5D7E" w:rsidRDefault="00715A04" w:rsidP="00896F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</w:p>
        </w:tc>
      </w:tr>
      <w:tr w:rsidR="00A51CBC" w:rsidRPr="00A51CBC" w14:paraId="4D1B8870" w14:textId="77777777" w:rsidTr="001E4E93">
        <w:trPr>
          <w:trHeight w:val="360"/>
        </w:trPr>
        <w:tc>
          <w:tcPr>
            <w:tcW w:w="501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020" w:type="dxa"/>
            <w:shd w:val="clear" w:color="auto" w:fill="632423" w:themeFill="accent2" w:themeFillShade="80"/>
          </w:tcPr>
          <w:p w14:paraId="29EA75D0" w14:textId="3823B4A1" w:rsidR="00A51CBC" w:rsidRPr="00DA5D7E" w:rsidRDefault="00896F7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cargos en el Poder Judicial:</w:t>
            </w:r>
          </w:p>
        </w:tc>
        <w:tc>
          <w:tcPr>
            <w:tcW w:w="2835" w:type="dxa"/>
            <w:shd w:val="clear" w:color="auto" w:fill="632423" w:themeFill="accent2" w:themeFillShade="80"/>
          </w:tcPr>
          <w:p w14:paraId="22B677B8" w14:textId="4CD56885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Periodo</w:t>
            </w:r>
            <w:r w:rsidR="00896F7A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: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392ECB" w:rsidRPr="00A51CBC" w14:paraId="621DEC72" w14:textId="77777777" w:rsidTr="001E4E93">
        <w:trPr>
          <w:trHeight w:val="375"/>
        </w:trPr>
        <w:tc>
          <w:tcPr>
            <w:tcW w:w="501" w:type="dxa"/>
          </w:tcPr>
          <w:p w14:paraId="04ACE5DD" w14:textId="799C964C" w:rsidR="00392ECB" w:rsidRDefault="00392ECB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20" w:type="dxa"/>
          </w:tcPr>
          <w:p w14:paraId="77FB0A2E" w14:textId="1F1A2A9D" w:rsidR="00392ECB" w:rsidRPr="00FC48F6" w:rsidRDefault="00422669" w:rsidP="00FD3838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Auxiliar </w:t>
            </w:r>
            <w:r w:rsidR="007F5C7A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 Registro y Tramite en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FD3838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apoyo a la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Oficial</w:t>
            </w:r>
            <w:r w:rsidR="00FD3838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ía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 Partes adscrito al Juzgado Cuarto de lo Civil del Distrito Judicial de Cuauhtémoc</w:t>
            </w:r>
            <w:r w:rsidR="002D035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835" w:type="dxa"/>
          </w:tcPr>
          <w:p w14:paraId="74C26EB4" w14:textId="2892394D" w:rsidR="00392ECB" w:rsidRPr="00FC48F6" w:rsidRDefault="00FD3838" w:rsidP="00FD3838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15 de enero del 2024 al</w:t>
            </w:r>
            <w:r w:rsidR="00530333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1</w:t>
            </w:r>
            <w:r w:rsidR="0033340A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8</w:t>
            </w:r>
            <w:r w:rsidR="00530333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 </w:t>
            </w:r>
            <w:r w:rsidR="009E1BC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septiembre</w:t>
            </w:r>
            <w:r w:rsidR="00530333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 2024</w:t>
            </w:r>
            <w:r w:rsidR="002D035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7F5C7A" w:rsidRPr="00A51CBC" w14:paraId="1DC0CCB3" w14:textId="77777777" w:rsidTr="001E4E93">
        <w:trPr>
          <w:trHeight w:val="375"/>
        </w:trPr>
        <w:tc>
          <w:tcPr>
            <w:tcW w:w="501" w:type="dxa"/>
          </w:tcPr>
          <w:p w14:paraId="344E0C2D" w14:textId="0ECC23F5" w:rsidR="007F5C7A" w:rsidRPr="004D40CF" w:rsidRDefault="007F5C7A" w:rsidP="007F5C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6020" w:type="dxa"/>
          </w:tcPr>
          <w:p w14:paraId="3135EBDF" w14:textId="77B969BB" w:rsidR="007F5C7A" w:rsidRPr="00FC48F6" w:rsidRDefault="007F5C7A" w:rsidP="007F5C7A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Auxiliar Administrativo en Funciones de Oficial de Partes adscrito al Juzgado Cuarto de lo Civil del Distrito Judicial de Cuauhtémoc</w:t>
            </w:r>
            <w:r w:rsidR="002D035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835" w:type="dxa"/>
          </w:tcPr>
          <w:p w14:paraId="7CA69576" w14:textId="754C8952" w:rsidR="007F5C7A" w:rsidRPr="00FC48F6" w:rsidRDefault="009E1BCD" w:rsidP="00FD3838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19 de septiembre </w:t>
            </w:r>
            <w:r w:rsidR="007F5C7A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del 2024 a</w:t>
            </w:r>
            <w:r w:rsidR="00FD3838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l 8 de agosto del 2025</w:t>
            </w:r>
            <w:r w:rsidR="007F5C7A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. </w:t>
            </w:r>
          </w:p>
        </w:tc>
      </w:tr>
      <w:tr w:rsidR="00FC48F6" w:rsidRPr="00A51CBC" w14:paraId="4CEC6349" w14:textId="77777777" w:rsidTr="001E4E93">
        <w:trPr>
          <w:trHeight w:val="375"/>
        </w:trPr>
        <w:tc>
          <w:tcPr>
            <w:tcW w:w="501" w:type="dxa"/>
          </w:tcPr>
          <w:p w14:paraId="4094186F" w14:textId="01C87211" w:rsidR="00FC48F6" w:rsidRDefault="00392ECB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6020" w:type="dxa"/>
          </w:tcPr>
          <w:p w14:paraId="0C7A2F12" w14:textId="49E1904B" w:rsidR="00FC48F6" w:rsidRPr="00FC48F6" w:rsidRDefault="00FD3838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Diligenciario adscrito al Juzgado Cuarto de lo Civil del Distrito Judicial de Cuauhtémoc</w:t>
            </w:r>
            <w:r w:rsidR="002D035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835" w:type="dxa"/>
          </w:tcPr>
          <w:p w14:paraId="466C89B9" w14:textId="0CACFC58" w:rsidR="00FD3838" w:rsidRPr="00FC48F6" w:rsidRDefault="00FD3838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11 de agosto del 2025 al 29 de agosto del 2025</w:t>
            </w:r>
            <w:r w:rsidR="002D035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FD3838" w:rsidRPr="00FC48F6" w14:paraId="57BAEF1D" w14:textId="77777777" w:rsidTr="00FD3838">
        <w:trPr>
          <w:trHeight w:val="37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8E25" w14:textId="354CEFB9" w:rsidR="00FD3838" w:rsidRDefault="00FD3838" w:rsidP="00C718E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974" w14:textId="6D695D1E" w:rsidR="00FD3838" w:rsidRPr="00FC48F6" w:rsidRDefault="00FD3838" w:rsidP="00FD3838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Diligenciario adscrito a la Contraloría del Poder Judicial del Estado de Tlaxcala</w:t>
            </w:r>
            <w:r w:rsidR="002D035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40D5" w14:textId="63596660" w:rsidR="00FD3838" w:rsidRPr="00FC48F6" w:rsidRDefault="00FD3838" w:rsidP="00FD3838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01 de septiembre del 2025 a la presente fecha</w:t>
            </w:r>
            <w:r w:rsidR="002D035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14:paraId="5AE730A2" w14:textId="4C395358" w:rsidR="00C12046" w:rsidRDefault="00C1204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6C0E9D2B" w14:textId="77777777" w:rsidR="00001309" w:rsidRDefault="0000130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77DF985E" w14:textId="77777777" w:rsidR="00422669" w:rsidRDefault="0042266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0F301028" w14:textId="77777777" w:rsidR="00422669" w:rsidRPr="00747CDB" w:rsidRDefault="0042266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602"/>
        <w:gridCol w:w="2383"/>
        <w:gridCol w:w="1870"/>
      </w:tblGrid>
      <w:tr w:rsidR="00A51CBC" w:rsidRPr="00A51CBC" w14:paraId="2B283341" w14:textId="77777777" w:rsidTr="00747CDB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V.- INFORMACION COMPLEMENTARIA:</w:t>
            </w:r>
          </w:p>
          <w:p w14:paraId="62C142B0" w14:textId="5EAC6A5F" w:rsidR="00A51CBC" w:rsidRPr="00DC0CE8" w:rsidRDefault="00A51CBC" w:rsidP="0041387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</w:t>
            </w:r>
            <w:r w:rsidR="00413875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 (</w:t>
            </w: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de al menos cinco cursos)</w:t>
            </w:r>
          </w:p>
        </w:tc>
      </w:tr>
      <w:tr w:rsidR="00A51CBC" w:rsidRPr="00A51CBC" w14:paraId="151033E5" w14:textId="77777777" w:rsidTr="00747CDB">
        <w:trPr>
          <w:trHeight w:val="705"/>
        </w:trPr>
        <w:tc>
          <w:tcPr>
            <w:tcW w:w="501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602" w:type="dxa"/>
            <w:shd w:val="clear" w:color="auto" w:fill="632423" w:themeFill="accent2" w:themeFillShade="80"/>
          </w:tcPr>
          <w:p w14:paraId="672B39E2" w14:textId="78AA5FDA" w:rsidR="00A51CBC" w:rsidRPr="00DC0CE8" w:rsidRDefault="00A51CBC" w:rsidP="00281F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Nombre del </w:t>
            </w:r>
            <w:r w:rsidR="00281F5D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Curso</w:t>
            </w:r>
          </w:p>
        </w:tc>
        <w:tc>
          <w:tcPr>
            <w:tcW w:w="2383" w:type="dxa"/>
            <w:shd w:val="clear" w:color="auto" w:fill="632423" w:themeFill="accent2" w:themeFillShade="80"/>
          </w:tcPr>
          <w:p w14:paraId="45BF302D" w14:textId="77777777" w:rsidR="00A51CBC" w:rsidRDefault="00A51CBC" w:rsidP="00281F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  <w:p w14:paraId="00588512" w14:textId="77777777" w:rsidR="00B864E0" w:rsidRPr="00DC0CE8" w:rsidRDefault="00B864E0" w:rsidP="00281F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1870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3C3B7C" w:rsidRPr="00A51CBC" w14:paraId="5CDD358F" w14:textId="77777777" w:rsidTr="00747CDB">
        <w:trPr>
          <w:trHeight w:val="372"/>
        </w:trPr>
        <w:tc>
          <w:tcPr>
            <w:tcW w:w="501" w:type="dxa"/>
          </w:tcPr>
          <w:p w14:paraId="5D4235AD" w14:textId="22B119EB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</w:t>
            </w:r>
          </w:p>
        </w:tc>
        <w:tc>
          <w:tcPr>
            <w:tcW w:w="4602" w:type="dxa"/>
          </w:tcPr>
          <w:p w14:paraId="501220A3" w14:textId="1D7954F1" w:rsidR="003C3B7C" w:rsidRDefault="00CA2A02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CA2A02">
              <w:rPr>
                <w:rFonts w:ascii="Candara" w:hAnsi="Candara" w:cs="Arial"/>
                <w:sz w:val="24"/>
                <w:szCs w:val="24"/>
              </w:rPr>
              <w:t>Foro de actualización jurídica y criminológica</w:t>
            </w:r>
          </w:p>
        </w:tc>
        <w:tc>
          <w:tcPr>
            <w:tcW w:w="2383" w:type="dxa"/>
          </w:tcPr>
          <w:p w14:paraId="627AF18B" w14:textId="23B1FC6D" w:rsidR="003C3B7C" w:rsidRPr="00413875" w:rsidRDefault="00CA2A02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CA2A02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Facultad de Derecho, Ciencias Políticas y Criminología</w:t>
            </w:r>
            <w:r w:rsidR="00CE0120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,</w:t>
            </w:r>
            <w:r w:rsidR="00522DD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UATX</w:t>
            </w:r>
          </w:p>
        </w:tc>
        <w:tc>
          <w:tcPr>
            <w:tcW w:w="1870" w:type="dxa"/>
          </w:tcPr>
          <w:p w14:paraId="219143A8" w14:textId="05A1BF31" w:rsidR="003C3B7C" w:rsidRDefault="00CA2A02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17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08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18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3C3B7C" w:rsidRPr="00A51CBC" w14:paraId="3B1187C7" w14:textId="77777777" w:rsidTr="00747CDB">
        <w:trPr>
          <w:trHeight w:val="372"/>
        </w:trPr>
        <w:tc>
          <w:tcPr>
            <w:tcW w:w="501" w:type="dxa"/>
          </w:tcPr>
          <w:p w14:paraId="0F8E6552" w14:textId="7F3C1CC4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</w:t>
            </w:r>
          </w:p>
        </w:tc>
        <w:tc>
          <w:tcPr>
            <w:tcW w:w="4602" w:type="dxa"/>
          </w:tcPr>
          <w:p w14:paraId="64D1AA24" w14:textId="77DD7588" w:rsidR="003C3B7C" w:rsidRDefault="00CA2A02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CA2A02">
              <w:rPr>
                <w:rFonts w:ascii="Candara" w:hAnsi="Candara" w:cs="Arial"/>
                <w:sz w:val="24"/>
                <w:szCs w:val="24"/>
              </w:rPr>
              <w:t>V Congreso Internacional “Derecho, Democracia y Neoconstitucionalismo en México”</w:t>
            </w:r>
          </w:p>
        </w:tc>
        <w:tc>
          <w:tcPr>
            <w:tcW w:w="2383" w:type="dxa"/>
          </w:tcPr>
          <w:p w14:paraId="5A791F7D" w14:textId="7E2DB06B" w:rsidR="003C3B7C" w:rsidRPr="00413875" w:rsidRDefault="00CA2A02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CA2A02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Facultad de Derecho, Ciencias Políticas y Criminología</w:t>
            </w:r>
            <w:r w:rsidR="00CE0120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,</w:t>
            </w:r>
            <w:r w:rsidR="00522DD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UATX</w:t>
            </w:r>
          </w:p>
        </w:tc>
        <w:tc>
          <w:tcPr>
            <w:tcW w:w="1870" w:type="dxa"/>
          </w:tcPr>
          <w:p w14:paraId="73B9D446" w14:textId="7061300A" w:rsidR="003C3B7C" w:rsidRDefault="00CA2A02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4/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05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2019</w:t>
            </w:r>
          </w:p>
        </w:tc>
      </w:tr>
      <w:tr w:rsidR="003C3B7C" w:rsidRPr="00A51CBC" w14:paraId="0D561F20" w14:textId="77777777" w:rsidTr="00747CDB">
        <w:trPr>
          <w:trHeight w:val="372"/>
        </w:trPr>
        <w:tc>
          <w:tcPr>
            <w:tcW w:w="501" w:type="dxa"/>
          </w:tcPr>
          <w:p w14:paraId="0302CE87" w14:textId="40288796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</w:t>
            </w:r>
          </w:p>
        </w:tc>
        <w:tc>
          <w:tcPr>
            <w:tcW w:w="4602" w:type="dxa"/>
          </w:tcPr>
          <w:p w14:paraId="1DB9C33F" w14:textId="01E1A07E" w:rsidR="003C3B7C" w:rsidRDefault="00CA2A02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CA2A02">
              <w:rPr>
                <w:rFonts w:ascii="Candara" w:hAnsi="Candara" w:cs="Arial"/>
                <w:sz w:val="24"/>
                <w:szCs w:val="24"/>
              </w:rPr>
              <w:t>4º Encuentro Nacional de Cuerpos Académicos “México en la Encrucijada”</w:t>
            </w:r>
          </w:p>
        </w:tc>
        <w:tc>
          <w:tcPr>
            <w:tcW w:w="2383" w:type="dxa"/>
          </w:tcPr>
          <w:p w14:paraId="7A841630" w14:textId="42397530" w:rsidR="003C3B7C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CIJUREP</w:t>
            </w:r>
          </w:p>
        </w:tc>
        <w:tc>
          <w:tcPr>
            <w:tcW w:w="1870" w:type="dxa"/>
          </w:tcPr>
          <w:p w14:paraId="3854192A" w14:textId="1CB7C867" w:rsidR="003C3B7C" w:rsidRDefault="00CA2A02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19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10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19</w:t>
            </w:r>
          </w:p>
        </w:tc>
      </w:tr>
      <w:tr w:rsidR="003C3B7C" w:rsidRPr="00A51CBC" w14:paraId="2943BACE" w14:textId="77777777" w:rsidTr="00747CDB">
        <w:trPr>
          <w:trHeight w:val="372"/>
        </w:trPr>
        <w:tc>
          <w:tcPr>
            <w:tcW w:w="501" w:type="dxa"/>
          </w:tcPr>
          <w:p w14:paraId="1B59188D" w14:textId="6DE64D0C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</w:t>
            </w:r>
          </w:p>
        </w:tc>
        <w:tc>
          <w:tcPr>
            <w:tcW w:w="4602" w:type="dxa"/>
          </w:tcPr>
          <w:p w14:paraId="440F8F8C" w14:textId="6D150774" w:rsidR="003C3B7C" w:rsidRDefault="00522DD7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522DD7">
              <w:rPr>
                <w:rFonts w:ascii="Candara" w:hAnsi="Candara" w:cs="Arial"/>
                <w:sz w:val="24"/>
                <w:szCs w:val="24"/>
              </w:rPr>
              <w:t>“Taller Teórico Práctico para la Optimización de Búsqueda de Información Jurídica en Internet”</w:t>
            </w:r>
          </w:p>
        </w:tc>
        <w:tc>
          <w:tcPr>
            <w:tcW w:w="2383" w:type="dxa"/>
          </w:tcPr>
          <w:p w14:paraId="2402BBC9" w14:textId="2AFB88D6" w:rsidR="003C3B7C" w:rsidRPr="00413875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522DD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Suprema Corte de Justicia de la Nación a través de la Dirección General de Casas de la Cultura Jurídica.</w:t>
            </w:r>
          </w:p>
        </w:tc>
        <w:tc>
          <w:tcPr>
            <w:tcW w:w="1870" w:type="dxa"/>
          </w:tcPr>
          <w:p w14:paraId="17EAE444" w14:textId="5E494D6A" w:rsidR="003C3B7C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27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02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2020</w:t>
            </w:r>
          </w:p>
        </w:tc>
      </w:tr>
      <w:tr w:rsidR="003C3B7C" w:rsidRPr="00A51CBC" w14:paraId="1213F4DE" w14:textId="77777777" w:rsidTr="00747CDB">
        <w:trPr>
          <w:trHeight w:val="372"/>
        </w:trPr>
        <w:tc>
          <w:tcPr>
            <w:tcW w:w="501" w:type="dxa"/>
          </w:tcPr>
          <w:p w14:paraId="451838A1" w14:textId="62653A4A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</w:t>
            </w:r>
          </w:p>
        </w:tc>
        <w:tc>
          <w:tcPr>
            <w:tcW w:w="4602" w:type="dxa"/>
          </w:tcPr>
          <w:p w14:paraId="4D416330" w14:textId="2481D415" w:rsidR="003C3B7C" w:rsidRPr="008C66A1" w:rsidRDefault="00522DD7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522DD7">
              <w:rPr>
                <w:rFonts w:ascii="Candara" w:hAnsi="Candara" w:cs="Arial"/>
                <w:sz w:val="24"/>
                <w:szCs w:val="24"/>
              </w:rPr>
              <w:t>Eventos académicos en el marco del Trigésimo Octavo Aniversario del Centro de Investigaciones Jurídico</w:t>
            </w:r>
            <w:r w:rsidR="00CE0120">
              <w:rPr>
                <w:rFonts w:ascii="Candara" w:hAnsi="Candara" w:cs="Arial"/>
                <w:sz w:val="24"/>
                <w:szCs w:val="24"/>
              </w:rPr>
              <w:t xml:space="preserve"> - </w:t>
            </w:r>
            <w:r w:rsidRPr="00522DD7">
              <w:rPr>
                <w:rFonts w:ascii="Candara" w:hAnsi="Candara" w:cs="Arial"/>
                <w:sz w:val="24"/>
                <w:szCs w:val="24"/>
              </w:rPr>
              <w:t>Políticas (CIJUREP)</w:t>
            </w:r>
          </w:p>
        </w:tc>
        <w:tc>
          <w:tcPr>
            <w:tcW w:w="2383" w:type="dxa"/>
          </w:tcPr>
          <w:p w14:paraId="6086F516" w14:textId="13320952" w:rsidR="003C3B7C" w:rsidRPr="00413875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CIJUREP</w:t>
            </w:r>
          </w:p>
        </w:tc>
        <w:tc>
          <w:tcPr>
            <w:tcW w:w="1870" w:type="dxa"/>
          </w:tcPr>
          <w:p w14:paraId="3475463A" w14:textId="072EEE61" w:rsidR="003C3B7C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4/09/202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3C3B7C" w:rsidRPr="00A51CBC" w14:paraId="6A91B5DF" w14:textId="77777777" w:rsidTr="00747CDB">
        <w:trPr>
          <w:trHeight w:val="372"/>
        </w:trPr>
        <w:tc>
          <w:tcPr>
            <w:tcW w:w="501" w:type="dxa"/>
          </w:tcPr>
          <w:p w14:paraId="1AD6D742" w14:textId="607A0EC9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6</w:t>
            </w:r>
          </w:p>
        </w:tc>
        <w:tc>
          <w:tcPr>
            <w:tcW w:w="4602" w:type="dxa"/>
          </w:tcPr>
          <w:p w14:paraId="3F0CBD8B" w14:textId="05039F77" w:rsidR="003C3B7C" w:rsidRDefault="00522DD7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522DD7">
              <w:rPr>
                <w:rFonts w:ascii="Candara" w:hAnsi="Candara" w:cs="Arial"/>
                <w:sz w:val="24"/>
                <w:szCs w:val="24"/>
              </w:rPr>
              <w:t>Seminario “Perspectivas de la Ejecución Penal en México y América Latina”</w:t>
            </w:r>
          </w:p>
        </w:tc>
        <w:tc>
          <w:tcPr>
            <w:tcW w:w="2383" w:type="dxa"/>
          </w:tcPr>
          <w:p w14:paraId="66D04AAC" w14:textId="39D5FC5F" w:rsidR="003C3B7C" w:rsidRPr="00413875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CA2A02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Facultad de Derecho, Ciencias Políticas y Criminología</w:t>
            </w:r>
            <w:r w:rsidR="00CE0120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,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UATX</w:t>
            </w:r>
          </w:p>
        </w:tc>
        <w:tc>
          <w:tcPr>
            <w:tcW w:w="1870" w:type="dxa"/>
          </w:tcPr>
          <w:p w14:paraId="5FCD85C5" w14:textId="17AE0CF2" w:rsidR="003C3B7C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31/02/2022</w:t>
            </w:r>
          </w:p>
        </w:tc>
      </w:tr>
      <w:tr w:rsidR="003C3B7C" w:rsidRPr="00A51CBC" w14:paraId="2EF95A5A" w14:textId="77777777" w:rsidTr="00747CDB">
        <w:trPr>
          <w:trHeight w:val="372"/>
        </w:trPr>
        <w:tc>
          <w:tcPr>
            <w:tcW w:w="501" w:type="dxa"/>
          </w:tcPr>
          <w:p w14:paraId="36932F3D" w14:textId="28F2DD87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7</w:t>
            </w:r>
          </w:p>
        </w:tc>
        <w:tc>
          <w:tcPr>
            <w:tcW w:w="4602" w:type="dxa"/>
          </w:tcPr>
          <w:p w14:paraId="47881A84" w14:textId="3765F52F" w:rsidR="003C3B7C" w:rsidRPr="008C66A1" w:rsidRDefault="00522DD7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Diplomado </w:t>
            </w:r>
            <w:r w:rsidRPr="00522DD7">
              <w:rPr>
                <w:rFonts w:ascii="Candara" w:hAnsi="Candara" w:cs="Arial"/>
                <w:sz w:val="24"/>
                <w:szCs w:val="24"/>
              </w:rPr>
              <w:t>de la Sociedad Mexicana de Criminología</w:t>
            </w:r>
          </w:p>
        </w:tc>
        <w:tc>
          <w:tcPr>
            <w:tcW w:w="2383" w:type="dxa"/>
          </w:tcPr>
          <w:p w14:paraId="4B6E0E3F" w14:textId="5D85D07E" w:rsidR="003C3B7C" w:rsidRPr="00413875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SOMECRIM</w:t>
            </w:r>
          </w:p>
        </w:tc>
        <w:tc>
          <w:tcPr>
            <w:tcW w:w="1870" w:type="dxa"/>
          </w:tcPr>
          <w:p w14:paraId="58256DFD" w14:textId="7149EFFE" w:rsidR="003C3B7C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22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/0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3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 a 22/03/2023</w:t>
            </w:r>
          </w:p>
        </w:tc>
      </w:tr>
      <w:tr w:rsidR="003C3B7C" w:rsidRPr="00A51CBC" w14:paraId="615A7B45" w14:textId="77777777" w:rsidTr="00747CDB">
        <w:trPr>
          <w:trHeight w:val="372"/>
        </w:trPr>
        <w:tc>
          <w:tcPr>
            <w:tcW w:w="501" w:type="dxa"/>
          </w:tcPr>
          <w:p w14:paraId="7DF307C3" w14:textId="082941DD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8</w:t>
            </w:r>
          </w:p>
        </w:tc>
        <w:tc>
          <w:tcPr>
            <w:tcW w:w="4602" w:type="dxa"/>
          </w:tcPr>
          <w:p w14:paraId="6F7DBBCC" w14:textId="44ACBDE9" w:rsidR="003C3B7C" w:rsidRPr="008C66A1" w:rsidRDefault="00522DD7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522DD7">
              <w:rPr>
                <w:rFonts w:ascii="Candara" w:hAnsi="Candara" w:cs="Arial"/>
                <w:sz w:val="24"/>
                <w:szCs w:val="24"/>
              </w:rPr>
              <w:t>Primera Jornada Nacional en Mediación, “Dr. Othón Pérez Fernández del Castillo”</w:t>
            </w:r>
          </w:p>
        </w:tc>
        <w:tc>
          <w:tcPr>
            <w:tcW w:w="2383" w:type="dxa"/>
          </w:tcPr>
          <w:p w14:paraId="459A79F8" w14:textId="06139DF1" w:rsidR="003C3B7C" w:rsidRPr="00413875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522DD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Colegio Nacional del Notariado Mexicano y la Presidenta del Consejo de Notarios del Estado de Tlaxcala.</w:t>
            </w:r>
          </w:p>
        </w:tc>
        <w:tc>
          <w:tcPr>
            <w:tcW w:w="1870" w:type="dxa"/>
          </w:tcPr>
          <w:p w14:paraId="5245F87B" w14:textId="2590B0CB" w:rsidR="003C3B7C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25 y 26 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03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</w:tr>
      <w:tr w:rsidR="003C3B7C" w:rsidRPr="00A51CBC" w14:paraId="6EB4483B" w14:textId="77777777" w:rsidTr="00747CDB">
        <w:trPr>
          <w:trHeight w:val="372"/>
        </w:trPr>
        <w:tc>
          <w:tcPr>
            <w:tcW w:w="501" w:type="dxa"/>
          </w:tcPr>
          <w:p w14:paraId="0485C68F" w14:textId="235E6A37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9</w:t>
            </w:r>
          </w:p>
        </w:tc>
        <w:tc>
          <w:tcPr>
            <w:tcW w:w="4602" w:type="dxa"/>
          </w:tcPr>
          <w:p w14:paraId="1B1F1233" w14:textId="525A8CD1" w:rsidR="003C3B7C" w:rsidRPr="00413875" w:rsidRDefault="00CE1F11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Ciclo de conferencias del Poder Judicial de la Federación: carrera judicial y retos para juristas en formación</w:t>
            </w:r>
          </w:p>
        </w:tc>
        <w:tc>
          <w:tcPr>
            <w:tcW w:w="2383" w:type="dxa"/>
          </w:tcPr>
          <w:p w14:paraId="1209F57D" w14:textId="5A8C5236" w:rsidR="003C3B7C" w:rsidRPr="00413875" w:rsidRDefault="00CE1F11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Escuela Federal de Formación Judicial</w:t>
            </w:r>
          </w:p>
        </w:tc>
        <w:tc>
          <w:tcPr>
            <w:tcW w:w="1870" w:type="dxa"/>
          </w:tcPr>
          <w:p w14:paraId="231B706A" w14:textId="4972C882" w:rsidR="003C3B7C" w:rsidRPr="00413875" w:rsidRDefault="00CE1F11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30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10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/202</w:t>
            </w:r>
            <w:r w:rsidR="00E32FA1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3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a 14/11/2023</w:t>
            </w:r>
          </w:p>
        </w:tc>
      </w:tr>
      <w:tr w:rsidR="003C3B7C" w:rsidRPr="00A51CBC" w14:paraId="02ACDD13" w14:textId="77777777" w:rsidTr="00747CDB">
        <w:trPr>
          <w:trHeight w:val="372"/>
        </w:trPr>
        <w:tc>
          <w:tcPr>
            <w:tcW w:w="501" w:type="dxa"/>
          </w:tcPr>
          <w:p w14:paraId="4CCB696E" w14:textId="38D0184C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10</w:t>
            </w:r>
          </w:p>
        </w:tc>
        <w:tc>
          <w:tcPr>
            <w:tcW w:w="4602" w:type="dxa"/>
          </w:tcPr>
          <w:p w14:paraId="329881FF" w14:textId="1E29D0E3" w:rsidR="003C3B7C" w:rsidRPr="00413875" w:rsidRDefault="004209DB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La Suprema Corte de Justicia de la Nación: Diálogos y monólogos con el Poder Legislativo y Ejecutivo</w:t>
            </w:r>
          </w:p>
        </w:tc>
        <w:tc>
          <w:tcPr>
            <w:tcW w:w="2383" w:type="dxa"/>
          </w:tcPr>
          <w:p w14:paraId="1FBFCFBB" w14:textId="221E6DF2" w:rsidR="003C3B7C" w:rsidRPr="00413875" w:rsidRDefault="00CE1F11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Tribunal Superior de Justicia del Estado </w:t>
            </w:r>
            <w:r w:rsidR="00CE0120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 Tlaxcala</w:t>
            </w:r>
          </w:p>
        </w:tc>
        <w:tc>
          <w:tcPr>
            <w:tcW w:w="1870" w:type="dxa"/>
          </w:tcPr>
          <w:p w14:paraId="1C910656" w14:textId="1D458D06" w:rsidR="003C3B7C" w:rsidRPr="00413875" w:rsidRDefault="00DD531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13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/0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3C3B7C" w:rsidRPr="00A51CBC" w14:paraId="0D7C395E" w14:textId="77777777" w:rsidTr="00747CDB">
        <w:trPr>
          <w:trHeight w:val="372"/>
        </w:trPr>
        <w:tc>
          <w:tcPr>
            <w:tcW w:w="501" w:type="dxa"/>
          </w:tcPr>
          <w:p w14:paraId="7AAFF04E" w14:textId="646C175F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11</w:t>
            </w:r>
          </w:p>
        </w:tc>
        <w:tc>
          <w:tcPr>
            <w:tcW w:w="4602" w:type="dxa"/>
          </w:tcPr>
          <w:p w14:paraId="4AA2D526" w14:textId="7BC3D74C" w:rsidR="003C3B7C" w:rsidRPr="00413875" w:rsidRDefault="00AC3BE3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La Protección de la Familia y la Disolución del Vínculo Matrimonial</w:t>
            </w:r>
          </w:p>
        </w:tc>
        <w:tc>
          <w:tcPr>
            <w:tcW w:w="2383" w:type="dxa"/>
          </w:tcPr>
          <w:p w14:paraId="63D7F389" w14:textId="3AA7D74F" w:rsidR="003C3B7C" w:rsidRPr="00413875" w:rsidRDefault="00AC3BE3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Casa de la Cultura Jurídica </w:t>
            </w:r>
            <w:r w:rsidR="003C3B7C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870" w:type="dxa"/>
          </w:tcPr>
          <w:p w14:paraId="6EA6BBB6" w14:textId="5EE1A31F" w:rsidR="003C3B7C" w:rsidRPr="00413875" w:rsidRDefault="00AC3BE3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02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3C3B7C" w:rsidRPr="00A51CBC" w14:paraId="0B094104" w14:textId="77777777" w:rsidTr="00747CDB">
        <w:trPr>
          <w:trHeight w:val="372"/>
        </w:trPr>
        <w:tc>
          <w:tcPr>
            <w:tcW w:w="501" w:type="dxa"/>
          </w:tcPr>
          <w:p w14:paraId="76284D44" w14:textId="4C157E83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12</w:t>
            </w:r>
          </w:p>
        </w:tc>
        <w:tc>
          <w:tcPr>
            <w:tcW w:w="4602" w:type="dxa"/>
          </w:tcPr>
          <w:p w14:paraId="03291947" w14:textId="0ECFDB9E" w:rsidR="003C3B7C" w:rsidRPr="00413875" w:rsidRDefault="00097227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Difusión</w:t>
            </w:r>
            <w:r w:rsidR="00AC3BE3">
              <w:rPr>
                <w:rFonts w:ascii="Candara" w:hAnsi="Candara" w:cs="Arial"/>
                <w:sz w:val="24"/>
                <w:szCs w:val="24"/>
              </w:rPr>
              <w:t xml:space="preserve"> de Cultura</w:t>
            </w:r>
            <w:r>
              <w:rPr>
                <w:rFonts w:ascii="Candara" w:hAnsi="Candara" w:cs="Arial"/>
                <w:sz w:val="24"/>
                <w:szCs w:val="24"/>
              </w:rPr>
              <w:t xml:space="preserve"> de Seguridad Nacional</w:t>
            </w:r>
          </w:p>
        </w:tc>
        <w:tc>
          <w:tcPr>
            <w:tcW w:w="2383" w:type="dxa"/>
          </w:tcPr>
          <w:p w14:paraId="5ABB57BD" w14:textId="15F9F3B9" w:rsidR="003C3B7C" w:rsidRPr="00413875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Tribunal Superior de Justicia del Estado </w:t>
            </w:r>
            <w:r w:rsidR="00CE0120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 Tlaxcala</w:t>
            </w:r>
          </w:p>
        </w:tc>
        <w:tc>
          <w:tcPr>
            <w:tcW w:w="1870" w:type="dxa"/>
          </w:tcPr>
          <w:p w14:paraId="6021C82D" w14:textId="5C710C3F" w:rsidR="003C3B7C" w:rsidRPr="00413875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</w:t>
            </w:r>
            <w:r w:rsidR="0009722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4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/02/202</w:t>
            </w:r>
            <w:r w:rsidR="0009722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3C3B7C" w:rsidRPr="00A51CBC" w14:paraId="18F1C612" w14:textId="77777777" w:rsidTr="00747CDB">
        <w:trPr>
          <w:trHeight w:val="372"/>
        </w:trPr>
        <w:tc>
          <w:tcPr>
            <w:tcW w:w="501" w:type="dxa"/>
          </w:tcPr>
          <w:p w14:paraId="657C250C" w14:textId="1534BD1C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13</w:t>
            </w:r>
          </w:p>
        </w:tc>
        <w:tc>
          <w:tcPr>
            <w:tcW w:w="4602" w:type="dxa"/>
          </w:tcPr>
          <w:p w14:paraId="66A63432" w14:textId="48E22793" w:rsidR="003C3B7C" w:rsidRPr="00413875" w:rsidRDefault="00097227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Capacitación sobre Sistema de Pagos Referenciados</w:t>
            </w:r>
          </w:p>
        </w:tc>
        <w:tc>
          <w:tcPr>
            <w:tcW w:w="2383" w:type="dxa"/>
          </w:tcPr>
          <w:p w14:paraId="112D3F27" w14:textId="10D842FD" w:rsidR="003C3B7C" w:rsidRPr="00413875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Tribunal Superior de Justicia del Estado </w:t>
            </w:r>
            <w:r w:rsidR="00CE0120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 Tlaxcala</w:t>
            </w:r>
          </w:p>
        </w:tc>
        <w:tc>
          <w:tcPr>
            <w:tcW w:w="1870" w:type="dxa"/>
          </w:tcPr>
          <w:p w14:paraId="0FDC7E9B" w14:textId="1F8C8E5E" w:rsidR="003C3B7C" w:rsidRPr="00413875" w:rsidRDefault="0009722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06/03/2025</w:t>
            </w:r>
          </w:p>
        </w:tc>
      </w:tr>
      <w:tr w:rsidR="003C3B7C" w:rsidRPr="00A51CBC" w14:paraId="24533317" w14:textId="77777777" w:rsidTr="00747CDB">
        <w:trPr>
          <w:trHeight w:val="372"/>
        </w:trPr>
        <w:tc>
          <w:tcPr>
            <w:tcW w:w="501" w:type="dxa"/>
          </w:tcPr>
          <w:p w14:paraId="37893D93" w14:textId="6EE00BFD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14</w:t>
            </w:r>
          </w:p>
        </w:tc>
        <w:tc>
          <w:tcPr>
            <w:tcW w:w="4602" w:type="dxa"/>
          </w:tcPr>
          <w:p w14:paraId="270C11BC" w14:textId="08C9AB2F" w:rsidR="003C3B7C" w:rsidRPr="00413875" w:rsidRDefault="00097227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Conversatorio: Diálogos por y para la igualdad</w:t>
            </w:r>
          </w:p>
        </w:tc>
        <w:tc>
          <w:tcPr>
            <w:tcW w:w="2383" w:type="dxa"/>
          </w:tcPr>
          <w:p w14:paraId="15113144" w14:textId="2896972F" w:rsidR="003C3B7C" w:rsidRPr="00413875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Tribunal Superior de Justicia del Estado </w:t>
            </w:r>
            <w:r w:rsidR="00CE0120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 Tlaxcala</w:t>
            </w:r>
          </w:p>
        </w:tc>
        <w:tc>
          <w:tcPr>
            <w:tcW w:w="1870" w:type="dxa"/>
          </w:tcPr>
          <w:p w14:paraId="4F9BBA9F" w14:textId="24912798" w:rsidR="003C3B7C" w:rsidRPr="00413875" w:rsidRDefault="0009722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13/03/2025</w:t>
            </w:r>
          </w:p>
        </w:tc>
      </w:tr>
      <w:tr w:rsidR="003C3B7C" w:rsidRPr="00A51CBC" w14:paraId="64FD9BF9" w14:textId="77777777" w:rsidTr="00747CDB">
        <w:trPr>
          <w:trHeight w:val="372"/>
        </w:trPr>
        <w:tc>
          <w:tcPr>
            <w:tcW w:w="501" w:type="dxa"/>
          </w:tcPr>
          <w:p w14:paraId="71B6EFE0" w14:textId="4CCC5448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15</w:t>
            </w:r>
          </w:p>
        </w:tc>
        <w:tc>
          <w:tcPr>
            <w:tcW w:w="4602" w:type="dxa"/>
          </w:tcPr>
          <w:p w14:paraId="121D646E" w14:textId="693C801D" w:rsidR="003C3B7C" w:rsidRPr="00413875" w:rsidRDefault="00CE0120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“Asignación de Roles y Estereotipos: su efecto en el papel de las mujeres dentro de la sociedad”</w:t>
            </w:r>
          </w:p>
        </w:tc>
        <w:tc>
          <w:tcPr>
            <w:tcW w:w="2383" w:type="dxa"/>
          </w:tcPr>
          <w:p w14:paraId="0CA293C6" w14:textId="4E13A181" w:rsidR="003C3B7C" w:rsidRPr="00413875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Tribunal Superior de Justicia del Estado </w:t>
            </w:r>
            <w:r w:rsidR="00CE0120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 Tlaxcala</w:t>
            </w:r>
          </w:p>
        </w:tc>
        <w:tc>
          <w:tcPr>
            <w:tcW w:w="1870" w:type="dxa"/>
          </w:tcPr>
          <w:p w14:paraId="540BD52A" w14:textId="76B145AB" w:rsidR="003C3B7C" w:rsidRPr="00413875" w:rsidRDefault="00CE0120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14</w:t>
            </w:r>
            <w:r w:rsidR="003C3B7C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03</w:t>
            </w:r>
            <w:r w:rsidR="003C3B7C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3C3B7C" w:rsidRPr="00A51CBC" w14:paraId="71E09E5A" w14:textId="77777777" w:rsidTr="00747CDB">
        <w:trPr>
          <w:trHeight w:val="372"/>
        </w:trPr>
        <w:tc>
          <w:tcPr>
            <w:tcW w:w="501" w:type="dxa"/>
          </w:tcPr>
          <w:p w14:paraId="435E60D0" w14:textId="0F79EDDF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16</w:t>
            </w:r>
          </w:p>
        </w:tc>
        <w:tc>
          <w:tcPr>
            <w:tcW w:w="4602" w:type="dxa"/>
          </w:tcPr>
          <w:p w14:paraId="16B4D392" w14:textId="709D6DA5" w:rsidR="003C3B7C" w:rsidRPr="00413875" w:rsidRDefault="00CE0120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La valoración de la prueba pericial</w:t>
            </w:r>
          </w:p>
        </w:tc>
        <w:tc>
          <w:tcPr>
            <w:tcW w:w="2383" w:type="dxa"/>
          </w:tcPr>
          <w:p w14:paraId="322550DF" w14:textId="5886A8FA" w:rsidR="003C3B7C" w:rsidRPr="00413875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Tribunal Superior de Justicia del Estado </w:t>
            </w:r>
            <w:r w:rsidR="00CE0120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 Tlaxcala</w:t>
            </w:r>
          </w:p>
        </w:tc>
        <w:tc>
          <w:tcPr>
            <w:tcW w:w="1870" w:type="dxa"/>
          </w:tcPr>
          <w:p w14:paraId="5C9C43C4" w14:textId="1456A472" w:rsidR="003C3B7C" w:rsidRPr="00413875" w:rsidRDefault="00CE0120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28</w:t>
            </w:r>
            <w:r w:rsidR="003C3B7C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03</w:t>
            </w:r>
            <w:r w:rsidR="003C3B7C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FE5BAA" w:rsidRPr="00A51CBC" w14:paraId="4FA2D434" w14:textId="77777777" w:rsidTr="00747CDB">
        <w:trPr>
          <w:trHeight w:val="372"/>
        </w:trPr>
        <w:tc>
          <w:tcPr>
            <w:tcW w:w="501" w:type="dxa"/>
          </w:tcPr>
          <w:p w14:paraId="5486CE51" w14:textId="19421605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17</w:t>
            </w:r>
          </w:p>
        </w:tc>
        <w:tc>
          <w:tcPr>
            <w:tcW w:w="4602" w:type="dxa"/>
          </w:tcPr>
          <w:p w14:paraId="52A5CA7F" w14:textId="5379DF59" w:rsidR="00FE5BAA" w:rsidRDefault="00FE5BAA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Comunicación Asertiva</w:t>
            </w:r>
          </w:p>
        </w:tc>
        <w:tc>
          <w:tcPr>
            <w:tcW w:w="2383" w:type="dxa"/>
          </w:tcPr>
          <w:p w14:paraId="3D565882" w14:textId="12648257" w:rsidR="00FE5BAA" w:rsidRPr="00413875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348E3C0F" w14:textId="61C2230C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08,10,15,22 y 24/04/2025</w:t>
            </w:r>
          </w:p>
        </w:tc>
      </w:tr>
      <w:tr w:rsidR="00FE5BAA" w:rsidRPr="00A51CBC" w14:paraId="24B81D6B" w14:textId="77777777" w:rsidTr="00747CDB">
        <w:trPr>
          <w:trHeight w:val="372"/>
        </w:trPr>
        <w:tc>
          <w:tcPr>
            <w:tcW w:w="501" w:type="dxa"/>
          </w:tcPr>
          <w:p w14:paraId="5EC4FBD8" w14:textId="7A5017D5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18</w:t>
            </w:r>
          </w:p>
        </w:tc>
        <w:tc>
          <w:tcPr>
            <w:tcW w:w="4602" w:type="dxa"/>
          </w:tcPr>
          <w:p w14:paraId="45FE6942" w14:textId="2D7B79FE" w:rsidR="00FE5BAA" w:rsidRDefault="00FE5BAA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“Desarrollo y habilidades de pensamiento lógico”</w:t>
            </w:r>
          </w:p>
        </w:tc>
        <w:tc>
          <w:tcPr>
            <w:tcW w:w="2383" w:type="dxa"/>
          </w:tcPr>
          <w:p w14:paraId="4C18D002" w14:textId="7503C5A2" w:rsidR="00FE5BAA" w:rsidRPr="00413875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6EF0BE0E" w14:textId="3AB377B9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29/04/2025, 06,08 y 13/05/2025</w:t>
            </w:r>
          </w:p>
        </w:tc>
      </w:tr>
      <w:tr w:rsidR="00FE5BAA" w:rsidRPr="00A51CBC" w14:paraId="688A5F84" w14:textId="77777777" w:rsidTr="00747CDB">
        <w:trPr>
          <w:trHeight w:val="372"/>
        </w:trPr>
        <w:tc>
          <w:tcPr>
            <w:tcW w:w="501" w:type="dxa"/>
          </w:tcPr>
          <w:p w14:paraId="1C5C6A98" w14:textId="784D72A2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19</w:t>
            </w:r>
          </w:p>
        </w:tc>
        <w:tc>
          <w:tcPr>
            <w:tcW w:w="4602" w:type="dxa"/>
          </w:tcPr>
          <w:p w14:paraId="2071F86D" w14:textId="4F5C7FD7" w:rsidR="00FE5BAA" w:rsidRDefault="00FE5BAA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básico de Perspectiva y enfoque de Derechos Humanos</w:t>
            </w:r>
          </w:p>
        </w:tc>
        <w:tc>
          <w:tcPr>
            <w:tcW w:w="2383" w:type="dxa"/>
          </w:tcPr>
          <w:p w14:paraId="4F5431B5" w14:textId="1204D3BE" w:rsidR="00FE5BAA" w:rsidRPr="00413875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6C03CADD" w14:textId="03FA02FB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22,27 y 29/05/2025</w:t>
            </w:r>
          </w:p>
        </w:tc>
      </w:tr>
      <w:tr w:rsidR="00FE5BAA" w:rsidRPr="00A51CBC" w14:paraId="6D29C0F9" w14:textId="77777777" w:rsidTr="00747CDB">
        <w:trPr>
          <w:trHeight w:val="372"/>
        </w:trPr>
        <w:tc>
          <w:tcPr>
            <w:tcW w:w="501" w:type="dxa"/>
          </w:tcPr>
          <w:p w14:paraId="04C76D23" w14:textId="303EB648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4602" w:type="dxa"/>
          </w:tcPr>
          <w:p w14:paraId="71B28D49" w14:textId="074370E7" w:rsidR="00FE5BAA" w:rsidRDefault="00FE5BAA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“Perspectiva de género y los derechos humanos de las mujeres”</w:t>
            </w:r>
          </w:p>
        </w:tc>
        <w:tc>
          <w:tcPr>
            <w:tcW w:w="2383" w:type="dxa"/>
          </w:tcPr>
          <w:p w14:paraId="69E324D9" w14:textId="5E3BEA33" w:rsidR="00FE5BAA" w:rsidRPr="00413875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4A09986F" w14:textId="36E22F1F" w:rsidR="00FE5BAA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10,12/06/2025</w:t>
            </w:r>
          </w:p>
        </w:tc>
      </w:tr>
      <w:tr w:rsidR="00FE5BAA" w:rsidRPr="00A51CBC" w14:paraId="214AF9CD" w14:textId="77777777" w:rsidTr="00747CDB">
        <w:trPr>
          <w:trHeight w:val="372"/>
        </w:trPr>
        <w:tc>
          <w:tcPr>
            <w:tcW w:w="501" w:type="dxa"/>
          </w:tcPr>
          <w:p w14:paraId="79B402FB" w14:textId="6BE6CD32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21</w:t>
            </w:r>
          </w:p>
        </w:tc>
        <w:tc>
          <w:tcPr>
            <w:tcW w:w="4602" w:type="dxa"/>
          </w:tcPr>
          <w:p w14:paraId="09E34269" w14:textId="4D8033CB" w:rsidR="00FE5BAA" w:rsidRDefault="00597136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“Introducción de las perspectivas de interseccionalidad”</w:t>
            </w:r>
          </w:p>
        </w:tc>
        <w:tc>
          <w:tcPr>
            <w:tcW w:w="2383" w:type="dxa"/>
          </w:tcPr>
          <w:p w14:paraId="6E7766EC" w14:textId="3B949FFD" w:rsidR="00FE5BAA" w:rsidRPr="00413875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75B44F16" w14:textId="22D598B4" w:rsidR="00FE5BAA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17,</w:t>
            </w:r>
            <w:r w:rsidR="0047482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24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/06/2025</w:t>
            </w:r>
          </w:p>
        </w:tc>
      </w:tr>
      <w:tr w:rsidR="00FE5BAA" w:rsidRPr="00A51CBC" w14:paraId="7876E387" w14:textId="77777777" w:rsidTr="00747CDB">
        <w:trPr>
          <w:trHeight w:val="372"/>
        </w:trPr>
        <w:tc>
          <w:tcPr>
            <w:tcW w:w="501" w:type="dxa"/>
          </w:tcPr>
          <w:p w14:paraId="130CF467" w14:textId="0A300129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22</w:t>
            </w:r>
          </w:p>
        </w:tc>
        <w:tc>
          <w:tcPr>
            <w:tcW w:w="4602" w:type="dxa"/>
          </w:tcPr>
          <w:p w14:paraId="7308CBE9" w14:textId="6354EBCD" w:rsidR="00FE5BAA" w:rsidRDefault="00597136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Precedentes de la Corte Interamericana de Derechos Humanos en materia de Tortura: Tendencias de una línea jurisprudencial protectora de Derechos Humanos</w:t>
            </w:r>
          </w:p>
        </w:tc>
        <w:tc>
          <w:tcPr>
            <w:tcW w:w="2383" w:type="dxa"/>
          </w:tcPr>
          <w:p w14:paraId="3383A833" w14:textId="4FCA713E" w:rsidR="00FE5BAA" w:rsidRPr="00413875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5CD87E6C" w14:textId="31E2A566" w:rsidR="00FE5BAA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25/06/2025</w:t>
            </w:r>
          </w:p>
        </w:tc>
      </w:tr>
      <w:tr w:rsidR="00597136" w:rsidRPr="00A51CBC" w14:paraId="2F445D1B" w14:textId="77777777" w:rsidTr="00747CDB">
        <w:trPr>
          <w:trHeight w:val="372"/>
        </w:trPr>
        <w:tc>
          <w:tcPr>
            <w:tcW w:w="501" w:type="dxa"/>
          </w:tcPr>
          <w:p w14:paraId="67DE2152" w14:textId="1BC91B07" w:rsidR="00597136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23</w:t>
            </w:r>
          </w:p>
        </w:tc>
        <w:tc>
          <w:tcPr>
            <w:tcW w:w="4602" w:type="dxa"/>
          </w:tcPr>
          <w:p w14:paraId="4FB13AA1" w14:textId="55A0ADF7" w:rsidR="00597136" w:rsidRDefault="00597136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Videoconferencia: Tortura, una práctica vigente</w:t>
            </w:r>
          </w:p>
        </w:tc>
        <w:tc>
          <w:tcPr>
            <w:tcW w:w="2383" w:type="dxa"/>
          </w:tcPr>
          <w:p w14:paraId="5D230548" w14:textId="1B033BE9" w:rsidR="00597136" w:rsidRPr="00413875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238E9059" w14:textId="0E4E29D4" w:rsidR="00597136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26/06/2025</w:t>
            </w:r>
          </w:p>
        </w:tc>
      </w:tr>
      <w:tr w:rsidR="00597136" w:rsidRPr="00A51CBC" w14:paraId="4AD1FBD2" w14:textId="77777777" w:rsidTr="00747CDB">
        <w:trPr>
          <w:trHeight w:val="372"/>
        </w:trPr>
        <w:tc>
          <w:tcPr>
            <w:tcW w:w="501" w:type="dxa"/>
          </w:tcPr>
          <w:p w14:paraId="4B23076A" w14:textId="6C94941E" w:rsidR="00597136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24</w:t>
            </w:r>
          </w:p>
        </w:tc>
        <w:tc>
          <w:tcPr>
            <w:tcW w:w="4602" w:type="dxa"/>
          </w:tcPr>
          <w:p w14:paraId="19E05476" w14:textId="529BDCB4" w:rsidR="00597136" w:rsidRDefault="00597136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Prevención de la tortura, en torno a las mujeres, adolescentes, niñas y victimas</w:t>
            </w:r>
          </w:p>
        </w:tc>
        <w:tc>
          <w:tcPr>
            <w:tcW w:w="2383" w:type="dxa"/>
          </w:tcPr>
          <w:p w14:paraId="4E14FC5F" w14:textId="661E1A9B" w:rsidR="00597136" w:rsidRPr="00413875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1622A99F" w14:textId="532122FA" w:rsidR="00597136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27/06/2025</w:t>
            </w:r>
          </w:p>
        </w:tc>
      </w:tr>
      <w:tr w:rsidR="00FD3838" w:rsidRPr="00A51CBC" w14:paraId="6388E9AB" w14:textId="77777777" w:rsidTr="00747CDB">
        <w:trPr>
          <w:trHeight w:val="372"/>
        </w:trPr>
        <w:tc>
          <w:tcPr>
            <w:tcW w:w="501" w:type="dxa"/>
          </w:tcPr>
          <w:p w14:paraId="5824B5DF" w14:textId="7964EF2B" w:rsidR="00FD3838" w:rsidRDefault="00FD3838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25</w:t>
            </w:r>
          </w:p>
        </w:tc>
        <w:tc>
          <w:tcPr>
            <w:tcW w:w="4602" w:type="dxa"/>
          </w:tcPr>
          <w:p w14:paraId="13620627" w14:textId="54BC34C3" w:rsidR="00FD3838" w:rsidRDefault="00E04F56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Ética judicial y responsabilidades administrativas</w:t>
            </w:r>
          </w:p>
        </w:tc>
        <w:tc>
          <w:tcPr>
            <w:tcW w:w="2383" w:type="dxa"/>
          </w:tcPr>
          <w:p w14:paraId="3292CD5A" w14:textId="2477F358" w:rsidR="00FD3838" w:rsidRPr="00413875" w:rsidRDefault="00E04F5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44DCBE9A" w14:textId="593F199D" w:rsidR="00FD3838" w:rsidRDefault="00E04F5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08,10/07/2025</w:t>
            </w:r>
          </w:p>
        </w:tc>
      </w:tr>
      <w:tr w:rsidR="00FD3838" w:rsidRPr="00A51CBC" w14:paraId="4136E1A4" w14:textId="77777777" w:rsidTr="00747CDB">
        <w:trPr>
          <w:trHeight w:val="372"/>
        </w:trPr>
        <w:tc>
          <w:tcPr>
            <w:tcW w:w="501" w:type="dxa"/>
          </w:tcPr>
          <w:p w14:paraId="23DDF9B8" w14:textId="08DB72B4" w:rsidR="00FD3838" w:rsidRDefault="00FD3838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26</w:t>
            </w:r>
          </w:p>
        </w:tc>
        <w:tc>
          <w:tcPr>
            <w:tcW w:w="4602" w:type="dxa"/>
          </w:tcPr>
          <w:p w14:paraId="15C1D207" w14:textId="62FF1529" w:rsidR="00FD3838" w:rsidRDefault="00E04F56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Análisis de las medidas de reinserción de las víctimas de trata a entornos sociales seguros</w:t>
            </w:r>
          </w:p>
        </w:tc>
        <w:tc>
          <w:tcPr>
            <w:tcW w:w="2383" w:type="dxa"/>
          </w:tcPr>
          <w:p w14:paraId="47A30346" w14:textId="1FBEC738" w:rsidR="00FD3838" w:rsidRPr="00413875" w:rsidRDefault="00E04F5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53C17F20" w14:textId="72B6B2D7" w:rsidR="00FD3838" w:rsidRDefault="00E04F5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06/08/2025</w:t>
            </w:r>
          </w:p>
        </w:tc>
      </w:tr>
      <w:tr w:rsidR="00FD3838" w:rsidRPr="00A51CBC" w14:paraId="0DD2FEAD" w14:textId="77777777" w:rsidTr="00747CDB">
        <w:trPr>
          <w:trHeight w:val="372"/>
        </w:trPr>
        <w:tc>
          <w:tcPr>
            <w:tcW w:w="501" w:type="dxa"/>
          </w:tcPr>
          <w:p w14:paraId="64AB29A0" w14:textId="61373896" w:rsidR="00FD3838" w:rsidRDefault="00FD3838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27</w:t>
            </w:r>
          </w:p>
        </w:tc>
        <w:tc>
          <w:tcPr>
            <w:tcW w:w="4602" w:type="dxa"/>
          </w:tcPr>
          <w:p w14:paraId="1568CFF8" w14:textId="6B3052A1" w:rsidR="00FD3838" w:rsidRDefault="00E04F56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Pautas generales para la redacción de sentencias</w:t>
            </w:r>
          </w:p>
        </w:tc>
        <w:tc>
          <w:tcPr>
            <w:tcW w:w="2383" w:type="dxa"/>
          </w:tcPr>
          <w:p w14:paraId="70FF25B2" w14:textId="37DEDFD4" w:rsidR="00FD3838" w:rsidRPr="00413875" w:rsidRDefault="00E04F5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07561E3F" w14:textId="7051F0DB" w:rsidR="00FD3838" w:rsidRDefault="00E04F5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07/08/2025</w:t>
            </w:r>
          </w:p>
        </w:tc>
      </w:tr>
      <w:tr w:rsidR="00FD3838" w:rsidRPr="00A51CBC" w14:paraId="4D86D218" w14:textId="77777777" w:rsidTr="00747CDB">
        <w:trPr>
          <w:trHeight w:val="372"/>
        </w:trPr>
        <w:tc>
          <w:tcPr>
            <w:tcW w:w="501" w:type="dxa"/>
          </w:tcPr>
          <w:p w14:paraId="1D847D97" w14:textId="192AC73F" w:rsidR="00FD3838" w:rsidRDefault="00FD3838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28</w:t>
            </w:r>
          </w:p>
        </w:tc>
        <w:tc>
          <w:tcPr>
            <w:tcW w:w="4602" w:type="dxa"/>
          </w:tcPr>
          <w:p w14:paraId="7ED2D382" w14:textId="2FFB9249" w:rsidR="00FD3838" w:rsidRDefault="00E04F56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Curso- Taller de Oralidad 7ma edición </w:t>
            </w:r>
          </w:p>
        </w:tc>
        <w:tc>
          <w:tcPr>
            <w:tcW w:w="2383" w:type="dxa"/>
          </w:tcPr>
          <w:p w14:paraId="79091144" w14:textId="40A4CD7F" w:rsidR="00FD3838" w:rsidRPr="00413875" w:rsidRDefault="00E04F5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Facultad de Derecho, Ciencias Políticas y Criminología</w:t>
            </w:r>
          </w:p>
        </w:tc>
        <w:tc>
          <w:tcPr>
            <w:tcW w:w="1870" w:type="dxa"/>
          </w:tcPr>
          <w:p w14:paraId="6BE86565" w14:textId="7B109064" w:rsidR="00FD3838" w:rsidRDefault="00E04F5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23,30/08/2025</w:t>
            </w:r>
            <w:r w:rsidR="009F34D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y 06,13,20/09/2025</w:t>
            </w:r>
          </w:p>
        </w:tc>
      </w:tr>
    </w:tbl>
    <w:p w14:paraId="01E63720" w14:textId="5D8CA147" w:rsidR="00C045F4" w:rsidRPr="004D193F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10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693"/>
        <w:gridCol w:w="2902"/>
        <w:gridCol w:w="3260"/>
      </w:tblGrid>
      <w:tr w:rsidR="00801536" w:rsidRPr="00801536" w14:paraId="07799F6D" w14:textId="77777777" w:rsidTr="00747CDB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47CDB">
        <w:trPr>
          <w:trHeight w:val="360"/>
        </w:trPr>
        <w:tc>
          <w:tcPr>
            <w:tcW w:w="501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902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3260" w:type="dxa"/>
            <w:shd w:val="clear" w:color="auto" w:fill="632423" w:themeFill="accent2" w:themeFillShade="80"/>
          </w:tcPr>
          <w:p w14:paraId="08158909" w14:textId="70DDC7E3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r w:rsidR="00225A48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XVIII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5212E7" w:rsidRPr="00801536" w14:paraId="00830DBE" w14:textId="77777777" w:rsidTr="00747CDB">
        <w:trPr>
          <w:trHeight w:val="375"/>
        </w:trPr>
        <w:tc>
          <w:tcPr>
            <w:tcW w:w="501" w:type="dxa"/>
          </w:tcPr>
          <w:p w14:paraId="7C363A65" w14:textId="77777777" w:rsidR="005212E7" w:rsidRPr="00715A9C" w:rsidRDefault="005212E7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76B283B" w14:textId="3EB2D371" w:rsidR="005212E7" w:rsidRPr="00413875" w:rsidRDefault="005212E7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902" w:type="dxa"/>
          </w:tcPr>
          <w:p w14:paraId="74F33CDE" w14:textId="16A516C4" w:rsidR="005212E7" w:rsidRPr="00413875" w:rsidRDefault="001B03E3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202</w:t>
            </w:r>
            <w:r w:rsidR="003C3B7C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260" w:type="dxa"/>
          </w:tcPr>
          <w:p w14:paraId="3272FDE5" w14:textId="77777777" w:rsidR="005212E7" w:rsidRPr="00715A9C" w:rsidRDefault="005212E7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57976A29" w14:textId="77777777" w:rsidTr="00747CDB">
        <w:trPr>
          <w:trHeight w:val="375"/>
        </w:trPr>
        <w:tc>
          <w:tcPr>
            <w:tcW w:w="501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0A99AC72" w:rsidR="00715A9C" w:rsidRPr="00413875" w:rsidRDefault="004D193F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902" w:type="dxa"/>
          </w:tcPr>
          <w:p w14:paraId="0F031D0D" w14:textId="4BACCCBC" w:rsidR="00715A9C" w:rsidRPr="00413875" w:rsidRDefault="003974B7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20</w:t>
            </w:r>
            <w:r w:rsidR="001B03E3"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2</w:t>
            </w:r>
            <w:r w:rsidR="003C3B7C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260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1B03E3" w:rsidRPr="00801536" w14:paraId="63429225" w14:textId="77777777" w:rsidTr="00747CDB">
        <w:trPr>
          <w:trHeight w:val="390"/>
        </w:trPr>
        <w:tc>
          <w:tcPr>
            <w:tcW w:w="501" w:type="dxa"/>
          </w:tcPr>
          <w:p w14:paraId="767367C4" w14:textId="77777777" w:rsidR="001B03E3" w:rsidRPr="00715A9C" w:rsidRDefault="001B03E3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460B008" w14:textId="77777777" w:rsidR="001B03E3" w:rsidRPr="00715A9C" w:rsidRDefault="001B03E3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02" w:type="dxa"/>
          </w:tcPr>
          <w:p w14:paraId="4C4DF70D" w14:textId="77777777" w:rsidR="001B03E3" w:rsidRPr="00715A9C" w:rsidRDefault="001B03E3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</w:tcPr>
          <w:p w14:paraId="660B86E3" w14:textId="77777777" w:rsidR="001B03E3" w:rsidRPr="00715A9C" w:rsidRDefault="001B03E3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tbl>
      <w:tblPr>
        <w:tblpPr w:leftFromText="180" w:rightFromText="180" w:vertAnchor="text" w:horzAnchor="margin" w:tblpY="78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855"/>
      </w:tblGrid>
      <w:tr w:rsidR="00D5559F" w:rsidRPr="00801536" w14:paraId="580A26C3" w14:textId="77777777" w:rsidTr="00413875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66FB76D1" w14:textId="77777777" w:rsidR="00D5559F" w:rsidRPr="00801536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D5559F" w:rsidRPr="00715A9C" w14:paraId="1EE9CAE7" w14:textId="77777777" w:rsidTr="00413875">
        <w:trPr>
          <w:trHeight w:val="315"/>
        </w:trPr>
        <w:tc>
          <w:tcPr>
            <w:tcW w:w="501" w:type="dxa"/>
            <w:tcBorders>
              <w:bottom w:val="nil"/>
              <w:right w:val="nil"/>
            </w:tcBorders>
          </w:tcPr>
          <w:p w14:paraId="187DE3D4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855" w:type="dxa"/>
            <w:vMerge w:val="restart"/>
            <w:tcBorders>
              <w:left w:val="nil"/>
            </w:tcBorders>
          </w:tcPr>
          <w:p w14:paraId="028AF45E" w14:textId="77777777" w:rsidR="00542751" w:rsidRDefault="00542751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  <w:p w14:paraId="72B14050" w14:textId="71E21595" w:rsidR="00D5559F" w:rsidRDefault="00001309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sz w:val="24"/>
                <w:szCs w:val="24"/>
                <w:lang w:eastAsia="es-MX"/>
              </w:rPr>
              <w:t>Santa Anita Huiloac, M</w:t>
            </w:r>
            <w:r w:rsidR="00D5559F" w:rsidRPr="00413875">
              <w:rPr>
                <w:rFonts w:ascii="Candara" w:eastAsia="Times New Roman" w:hAnsi="Candara" w:cs="Arial"/>
                <w:sz w:val="24"/>
                <w:szCs w:val="24"/>
                <w:lang w:eastAsia="es-MX"/>
              </w:rPr>
              <w:t xml:space="preserve">unicipio de Apizaco, Tlaxcala, a </w:t>
            </w:r>
            <w:r w:rsidR="00FD3838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>29</w:t>
            </w:r>
            <w:r w:rsidR="003C3B7C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 xml:space="preserve"> de </w:t>
            </w:r>
            <w:r w:rsidR="00FD3838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>septiembre</w:t>
            </w:r>
            <w:r w:rsidR="003C3B7C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 xml:space="preserve"> del 2025</w:t>
            </w:r>
            <w:r w:rsidR="00B86317">
              <w:rPr>
                <w:rFonts w:eastAsia="Times New Roman" w:cs="Arial"/>
                <w:sz w:val="24"/>
                <w:szCs w:val="24"/>
                <w:lang w:eastAsia="es-MX"/>
              </w:rPr>
              <w:t>.</w:t>
            </w:r>
          </w:p>
          <w:p w14:paraId="3099FF74" w14:textId="0FB0892B" w:rsidR="00542751" w:rsidRPr="00715A9C" w:rsidRDefault="00542751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D5559F" w:rsidRPr="00715A9C" w14:paraId="3FEFB829" w14:textId="77777777" w:rsidTr="00413875">
        <w:trPr>
          <w:trHeight w:val="390"/>
        </w:trPr>
        <w:tc>
          <w:tcPr>
            <w:tcW w:w="501" w:type="dxa"/>
            <w:tcBorders>
              <w:top w:val="nil"/>
              <w:right w:val="nil"/>
            </w:tcBorders>
          </w:tcPr>
          <w:p w14:paraId="0A19B785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855" w:type="dxa"/>
            <w:vMerge/>
            <w:tcBorders>
              <w:left w:val="nil"/>
            </w:tcBorders>
          </w:tcPr>
          <w:p w14:paraId="17A21441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5C6E99D7" w14:textId="77777777" w:rsidR="00001309" w:rsidRDefault="00001309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001309" w:rsidSect="008F4690">
      <w:pgSz w:w="12242" w:h="15842" w:code="1"/>
      <w:pgMar w:top="1843" w:right="1752" w:bottom="1702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E9C97" w14:textId="77777777" w:rsidR="004D5733" w:rsidRDefault="004D5733" w:rsidP="00803A08">
      <w:pPr>
        <w:spacing w:after="0" w:line="240" w:lineRule="auto"/>
      </w:pPr>
      <w:r>
        <w:separator/>
      </w:r>
    </w:p>
  </w:endnote>
  <w:endnote w:type="continuationSeparator" w:id="0">
    <w:p w14:paraId="33AC4B3F" w14:textId="77777777" w:rsidR="004D5733" w:rsidRDefault="004D5733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EB314" w14:textId="77777777" w:rsidR="004D5733" w:rsidRDefault="004D5733" w:rsidP="00803A08">
      <w:pPr>
        <w:spacing w:after="0" w:line="240" w:lineRule="auto"/>
      </w:pPr>
      <w:r>
        <w:separator/>
      </w:r>
    </w:p>
  </w:footnote>
  <w:footnote w:type="continuationSeparator" w:id="0">
    <w:p w14:paraId="2269B6B3" w14:textId="77777777" w:rsidR="004D5733" w:rsidRDefault="004D5733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E04"/>
    <w:multiLevelType w:val="hybridMultilevel"/>
    <w:tmpl w:val="58D8B8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9244539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190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7929934">
    <w:abstractNumId w:val="7"/>
  </w:num>
  <w:num w:numId="4" w16cid:durableId="1546790961">
    <w:abstractNumId w:val="11"/>
  </w:num>
  <w:num w:numId="5" w16cid:durableId="1227491058">
    <w:abstractNumId w:val="5"/>
  </w:num>
  <w:num w:numId="6" w16cid:durableId="132990515">
    <w:abstractNumId w:val="4"/>
  </w:num>
  <w:num w:numId="7" w16cid:durableId="1641761691">
    <w:abstractNumId w:val="9"/>
  </w:num>
  <w:num w:numId="8" w16cid:durableId="42995363">
    <w:abstractNumId w:val="6"/>
  </w:num>
  <w:num w:numId="9" w16cid:durableId="2000041397">
    <w:abstractNumId w:val="0"/>
  </w:num>
  <w:num w:numId="10" w16cid:durableId="1968966838">
    <w:abstractNumId w:val="3"/>
  </w:num>
  <w:num w:numId="11" w16cid:durableId="353770293">
    <w:abstractNumId w:val="10"/>
  </w:num>
  <w:num w:numId="12" w16cid:durableId="70491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1309"/>
    <w:rsid w:val="00050A04"/>
    <w:rsid w:val="0006605B"/>
    <w:rsid w:val="0006688A"/>
    <w:rsid w:val="0008098D"/>
    <w:rsid w:val="00082A66"/>
    <w:rsid w:val="00083C66"/>
    <w:rsid w:val="00084299"/>
    <w:rsid w:val="00091149"/>
    <w:rsid w:val="00092514"/>
    <w:rsid w:val="000929A4"/>
    <w:rsid w:val="00097227"/>
    <w:rsid w:val="000A0DCD"/>
    <w:rsid w:val="000A6BFE"/>
    <w:rsid w:val="000C1203"/>
    <w:rsid w:val="000C71D0"/>
    <w:rsid w:val="000D5C9C"/>
    <w:rsid w:val="000E10F6"/>
    <w:rsid w:val="0010185B"/>
    <w:rsid w:val="0010248C"/>
    <w:rsid w:val="001126AC"/>
    <w:rsid w:val="001175B5"/>
    <w:rsid w:val="0012123E"/>
    <w:rsid w:val="00132EE2"/>
    <w:rsid w:val="001464D0"/>
    <w:rsid w:val="001705E7"/>
    <w:rsid w:val="00171AD2"/>
    <w:rsid w:val="00172039"/>
    <w:rsid w:val="00185A6E"/>
    <w:rsid w:val="001B03E3"/>
    <w:rsid w:val="001C5FC5"/>
    <w:rsid w:val="001D2C62"/>
    <w:rsid w:val="001D6FFE"/>
    <w:rsid w:val="001E1B0B"/>
    <w:rsid w:val="001E4E93"/>
    <w:rsid w:val="001F0FD7"/>
    <w:rsid w:val="00200B73"/>
    <w:rsid w:val="002017C2"/>
    <w:rsid w:val="002162AA"/>
    <w:rsid w:val="00225A48"/>
    <w:rsid w:val="00234B51"/>
    <w:rsid w:val="00236092"/>
    <w:rsid w:val="00246397"/>
    <w:rsid w:val="0025099F"/>
    <w:rsid w:val="00262596"/>
    <w:rsid w:val="002676A4"/>
    <w:rsid w:val="00281F5D"/>
    <w:rsid w:val="0029013D"/>
    <w:rsid w:val="002A0029"/>
    <w:rsid w:val="002A3B0A"/>
    <w:rsid w:val="002A5EAD"/>
    <w:rsid w:val="002B5F61"/>
    <w:rsid w:val="002D035D"/>
    <w:rsid w:val="002D5400"/>
    <w:rsid w:val="002D76FB"/>
    <w:rsid w:val="002D7B76"/>
    <w:rsid w:val="003109DC"/>
    <w:rsid w:val="0033340A"/>
    <w:rsid w:val="00344C3A"/>
    <w:rsid w:val="0034668D"/>
    <w:rsid w:val="003563D6"/>
    <w:rsid w:val="00365279"/>
    <w:rsid w:val="00367B35"/>
    <w:rsid w:val="00367CB5"/>
    <w:rsid w:val="0037615F"/>
    <w:rsid w:val="00377F6A"/>
    <w:rsid w:val="00385C80"/>
    <w:rsid w:val="00392ECB"/>
    <w:rsid w:val="003974B7"/>
    <w:rsid w:val="003A3E8F"/>
    <w:rsid w:val="003A69AE"/>
    <w:rsid w:val="003B2BCB"/>
    <w:rsid w:val="003C1909"/>
    <w:rsid w:val="003C3B7C"/>
    <w:rsid w:val="003F43C7"/>
    <w:rsid w:val="00400399"/>
    <w:rsid w:val="00406067"/>
    <w:rsid w:val="00413875"/>
    <w:rsid w:val="00420930"/>
    <w:rsid w:val="004209DB"/>
    <w:rsid w:val="00422669"/>
    <w:rsid w:val="00430361"/>
    <w:rsid w:val="00431589"/>
    <w:rsid w:val="00442443"/>
    <w:rsid w:val="00444D4C"/>
    <w:rsid w:val="004576AD"/>
    <w:rsid w:val="00467471"/>
    <w:rsid w:val="00470AC5"/>
    <w:rsid w:val="0047482C"/>
    <w:rsid w:val="00492345"/>
    <w:rsid w:val="004959EE"/>
    <w:rsid w:val="004C0A88"/>
    <w:rsid w:val="004C7BF1"/>
    <w:rsid w:val="004D193F"/>
    <w:rsid w:val="004D3CB5"/>
    <w:rsid w:val="004D40CF"/>
    <w:rsid w:val="004D5733"/>
    <w:rsid w:val="004E2402"/>
    <w:rsid w:val="004E37DA"/>
    <w:rsid w:val="004F256F"/>
    <w:rsid w:val="004F715E"/>
    <w:rsid w:val="005027E8"/>
    <w:rsid w:val="00511C55"/>
    <w:rsid w:val="00514D3D"/>
    <w:rsid w:val="005212E7"/>
    <w:rsid w:val="00522DD7"/>
    <w:rsid w:val="0052516F"/>
    <w:rsid w:val="00530333"/>
    <w:rsid w:val="00530F4F"/>
    <w:rsid w:val="00542751"/>
    <w:rsid w:val="00546171"/>
    <w:rsid w:val="005470BF"/>
    <w:rsid w:val="00557481"/>
    <w:rsid w:val="005619D0"/>
    <w:rsid w:val="00574CB6"/>
    <w:rsid w:val="00580316"/>
    <w:rsid w:val="005818AD"/>
    <w:rsid w:val="005914B5"/>
    <w:rsid w:val="0059388E"/>
    <w:rsid w:val="00597136"/>
    <w:rsid w:val="005A5837"/>
    <w:rsid w:val="005F0F75"/>
    <w:rsid w:val="00601A97"/>
    <w:rsid w:val="00623605"/>
    <w:rsid w:val="006305DA"/>
    <w:rsid w:val="00632A99"/>
    <w:rsid w:val="00633263"/>
    <w:rsid w:val="00662B24"/>
    <w:rsid w:val="006633B9"/>
    <w:rsid w:val="00665BF9"/>
    <w:rsid w:val="0067580D"/>
    <w:rsid w:val="006858DF"/>
    <w:rsid w:val="00697776"/>
    <w:rsid w:val="006A732B"/>
    <w:rsid w:val="006B4AEF"/>
    <w:rsid w:val="006B6721"/>
    <w:rsid w:val="006D0D4A"/>
    <w:rsid w:val="006D2D49"/>
    <w:rsid w:val="006D557B"/>
    <w:rsid w:val="006D5F24"/>
    <w:rsid w:val="006D5F54"/>
    <w:rsid w:val="006F7CC1"/>
    <w:rsid w:val="007124BA"/>
    <w:rsid w:val="00715A04"/>
    <w:rsid w:val="00715A9C"/>
    <w:rsid w:val="00732D47"/>
    <w:rsid w:val="00737D33"/>
    <w:rsid w:val="00747CDB"/>
    <w:rsid w:val="00751777"/>
    <w:rsid w:val="00754CC9"/>
    <w:rsid w:val="00760EB3"/>
    <w:rsid w:val="00766BD4"/>
    <w:rsid w:val="00780288"/>
    <w:rsid w:val="007842FB"/>
    <w:rsid w:val="00786DBB"/>
    <w:rsid w:val="007B55C4"/>
    <w:rsid w:val="007B5C32"/>
    <w:rsid w:val="007C5327"/>
    <w:rsid w:val="007C659E"/>
    <w:rsid w:val="007C6F57"/>
    <w:rsid w:val="007F5C7A"/>
    <w:rsid w:val="00801536"/>
    <w:rsid w:val="00802F4A"/>
    <w:rsid w:val="00803A08"/>
    <w:rsid w:val="00810CCB"/>
    <w:rsid w:val="008201B6"/>
    <w:rsid w:val="00853631"/>
    <w:rsid w:val="00854748"/>
    <w:rsid w:val="008605E1"/>
    <w:rsid w:val="00866216"/>
    <w:rsid w:val="008704F1"/>
    <w:rsid w:val="00876FC0"/>
    <w:rsid w:val="00881F92"/>
    <w:rsid w:val="00891C82"/>
    <w:rsid w:val="00896F7A"/>
    <w:rsid w:val="008B7B42"/>
    <w:rsid w:val="008E19E1"/>
    <w:rsid w:val="008E5D01"/>
    <w:rsid w:val="008E7D86"/>
    <w:rsid w:val="008F1903"/>
    <w:rsid w:val="008F2393"/>
    <w:rsid w:val="008F4690"/>
    <w:rsid w:val="00923DDD"/>
    <w:rsid w:val="009514BD"/>
    <w:rsid w:val="009515F4"/>
    <w:rsid w:val="00952057"/>
    <w:rsid w:val="00982836"/>
    <w:rsid w:val="00985919"/>
    <w:rsid w:val="009A643C"/>
    <w:rsid w:val="009B59BF"/>
    <w:rsid w:val="009D00F6"/>
    <w:rsid w:val="009D337C"/>
    <w:rsid w:val="009E1BCD"/>
    <w:rsid w:val="009F04A2"/>
    <w:rsid w:val="009F34DD"/>
    <w:rsid w:val="009F4272"/>
    <w:rsid w:val="009F5BDB"/>
    <w:rsid w:val="009F6229"/>
    <w:rsid w:val="00A13509"/>
    <w:rsid w:val="00A13F32"/>
    <w:rsid w:val="00A16652"/>
    <w:rsid w:val="00A175DC"/>
    <w:rsid w:val="00A51CBC"/>
    <w:rsid w:val="00A57762"/>
    <w:rsid w:val="00A73DC8"/>
    <w:rsid w:val="00A778CA"/>
    <w:rsid w:val="00A80741"/>
    <w:rsid w:val="00A82095"/>
    <w:rsid w:val="00A92897"/>
    <w:rsid w:val="00A94118"/>
    <w:rsid w:val="00A97756"/>
    <w:rsid w:val="00AB5FF0"/>
    <w:rsid w:val="00AC3BE3"/>
    <w:rsid w:val="00AC3D75"/>
    <w:rsid w:val="00AE135E"/>
    <w:rsid w:val="00AE1C66"/>
    <w:rsid w:val="00B07749"/>
    <w:rsid w:val="00B12D1A"/>
    <w:rsid w:val="00B27186"/>
    <w:rsid w:val="00B40BBD"/>
    <w:rsid w:val="00B451AC"/>
    <w:rsid w:val="00B8081E"/>
    <w:rsid w:val="00B8127D"/>
    <w:rsid w:val="00B86317"/>
    <w:rsid w:val="00B864E0"/>
    <w:rsid w:val="00BA18F8"/>
    <w:rsid w:val="00BA21FC"/>
    <w:rsid w:val="00BB158E"/>
    <w:rsid w:val="00BB3BB1"/>
    <w:rsid w:val="00BC7950"/>
    <w:rsid w:val="00BE22FC"/>
    <w:rsid w:val="00BE34B7"/>
    <w:rsid w:val="00BE4B5A"/>
    <w:rsid w:val="00BF3E11"/>
    <w:rsid w:val="00BF5494"/>
    <w:rsid w:val="00C045F4"/>
    <w:rsid w:val="00C07D9B"/>
    <w:rsid w:val="00C12046"/>
    <w:rsid w:val="00C20D0F"/>
    <w:rsid w:val="00C23D56"/>
    <w:rsid w:val="00C24639"/>
    <w:rsid w:val="00C2617D"/>
    <w:rsid w:val="00C3104D"/>
    <w:rsid w:val="00C36FD1"/>
    <w:rsid w:val="00C45956"/>
    <w:rsid w:val="00C52CC4"/>
    <w:rsid w:val="00C53697"/>
    <w:rsid w:val="00C66F28"/>
    <w:rsid w:val="00C670D1"/>
    <w:rsid w:val="00C81DDA"/>
    <w:rsid w:val="00C84837"/>
    <w:rsid w:val="00CA2A02"/>
    <w:rsid w:val="00CB6C3D"/>
    <w:rsid w:val="00CC3D2E"/>
    <w:rsid w:val="00CE0120"/>
    <w:rsid w:val="00CE1F11"/>
    <w:rsid w:val="00CE2B1A"/>
    <w:rsid w:val="00CF4791"/>
    <w:rsid w:val="00D0090E"/>
    <w:rsid w:val="00D0436F"/>
    <w:rsid w:val="00D21824"/>
    <w:rsid w:val="00D358E8"/>
    <w:rsid w:val="00D40998"/>
    <w:rsid w:val="00D5559F"/>
    <w:rsid w:val="00D660ED"/>
    <w:rsid w:val="00D753E2"/>
    <w:rsid w:val="00DA5D7E"/>
    <w:rsid w:val="00DB29A6"/>
    <w:rsid w:val="00DB2E02"/>
    <w:rsid w:val="00DB5685"/>
    <w:rsid w:val="00DC0CE8"/>
    <w:rsid w:val="00DD05C7"/>
    <w:rsid w:val="00DD5317"/>
    <w:rsid w:val="00DD5FF5"/>
    <w:rsid w:val="00DD6426"/>
    <w:rsid w:val="00E01762"/>
    <w:rsid w:val="00E04F56"/>
    <w:rsid w:val="00E266A7"/>
    <w:rsid w:val="00E32FA1"/>
    <w:rsid w:val="00E4094A"/>
    <w:rsid w:val="00E60F2A"/>
    <w:rsid w:val="00E62BDA"/>
    <w:rsid w:val="00E67FDA"/>
    <w:rsid w:val="00E750AD"/>
    <w:rsid w:val="00E87279"/>
    <w:rsid w:val="00ED2F89"/>
    <w:rsid w:val="00EE2E8E"/>
    <w:rsid w:val="00EE3424"/>
    <w:rsid w:val="00EF1E95"/>
    <w:rsid w:val="00EF2AA9"/>
    <w:rsid w:val="00F049F0"/>
    <w:rsid w:val="00F061C3"/>
    <w:rsid w:val="00F302DC"/>
    <w:rsid w:val="00F3207E"/>
    <w:rsid w:val="00F332B6"/>
    <w:rsid w:val="00F3401F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C0E7E"/>
    <w:rsid w:val="00FC48F6"/>
    <w:rsid w:val="00FC5C3C"/>
    <w:rsid w:val="00FD3838"/>
    <w:rsid w:val="00FE28D6"/>
    <w:rsid w:val="00FE5BAA"/>
    <w:rsid w:val="00FE7A55"/>
    <w:rsid w:val="00FF7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D191C-8EC3-402D-AEB5-4B7584A1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2024-04-03T06:26:00Z</cp:lastPrinted>
  <dcterms:created xsi:type="dcterms:W3CDTF">2025-09-30T17:34:00Z</dcterms:created>
  <dcterms:modified xsi:type="dcterms:W3CDTF">2025-09-30T17:34:00Z</dcterms:modified>
</cp:coreProperties>
</file>