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31565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  <w:gridCol w:w="7162"/>
        <w:gridCol w:w="7162"/>
        <w:gridCol w:w="7162"/>
      </w:tblGrid>
      <w:tr w:rsidR="00AA778F" w14:paraId="48BDCCB5" w14:textId="77777777" w:rsidTr="00015B8E">
        <w:trPr>
          <w:gridAfter w:val="3"/>
          <w:wAfter w:w="21486" w:type="dxa"/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015B8E">
        <w:trPr>
          <w:gridAfter w:val="3"/>
          <w:wAfter w:w="21486" w:type="dxa"/>
        </w:trPr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015B8E">
        <w:trPr>
          <w:gridAfter w:val="3"/>
          <w:wAfter w:w="21486" w:type="dxa"/>
        </w:trPr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54BB80FE" w:rsidR="00810BAC" w:rsidRDefault="005162CD" w:rsidP="00810BAC">
            <w:pPr>
              <w:jc w:val="center"/>
            </w:pPr>
            <w:r>
              <w:t>Minelia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6C46373A" w:rsidR="000D393D" w:rsidRDefault="005162CD" w:rsidP="000D393D">
            <w:pPr>
              <w:jc w:val="center"/>
            </w:pPr>
            <w:r>
              <w:t>Flores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456324F7" w:rsidR="000D393D" w:rsidRDefault="005162CD" w:rsidP="000D393D">
            <w:pPr>
              <w:jc w:val="center"/>
            </w:pPr>
            <w:r>
              <w:t>Flores</w:t>
            </w:r>
          </w:p>
        </w:tc>
      </w:tr>
      <w:tr w:rsidR="00A56BE6" w14:paraId="0AC0E114" w14:textId="77777777" w:rsidTr="00015B8E">
        <w:trPr>
          <w:gridAfter w:val="3"/>
          <w:wAfter w:w="21486" w:type="dxa"/>
        </w:trPr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015B8E">
        <w:trPr>
          <w:gridAfter w:val="3"/>
          <w:wAfter w:w="21486" w:type="dxa"/>
        </w:trPr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71E50E55" w:rsidR="00810BAC" w:rsidRDefault="005162CD" w:rsidP="005D576E">
            <w:r>
              <w:t xml:space="preserve">Juzgado Mercantil y de Oralidad Mercantil del Distrito Judicial de </w:t>
            </w:r>
            <w:proofErr w:type="spellStart"/>
            <w:r>
              <w:t>Cuauhtemoc</w:t>
            </w:r>
            <w:proofErr w:type="spellEnd"/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386F8CE3" w:rsidR="00644633" w:rsidRPr="00142EED" w:rsidRDefault="005162CD" w:rsidP="000D393D">
            <w:r>
              <w:t>Oficial de Partes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015B8E">
        <w:trPr>
          <w:gridAfter w:val="3"/>
          <w:wAfter w:w="21486" w:type="dxa"/>
        </w:trPr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0EADAC62" w:rsidR="00644633" w:rsidRPr="000723F4" w:rsidRDefault="005162CD" w:rsidP="00737D1E">
            <w:pPr>
              <w:jc w:val="center"/>
            </w:pPr>
            <w:r>
              <w:t>04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150A4B17" w:rsidR="00644633" w:rsidRPr="000723F4" w:rsidRDefault="005162CD" w:rsidP="00737D1E">
            <w:pPr>
              <w:jc w:val="center"/>
            </w:pPr>
            <w:r>
              <w:t>03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45466244" w:rsidR="00644633" w:rsidRPr="000723F4" w:rsidRDefault="005162CD" w:rsidP="00737D1E">
            <w:pPr>
              <w:jc w:val="center"/>
            </w:pPr>
            <w:r>
              <w:t>1989</w:t>
            </w:r>
          </w:p>
        </w:tc>
      </w:tr>
      <w:tr w:rsidR="00194052" w14:paraId="24D5F4E1" w14:textId="77777777" w:rsidTr="00015B8E">
        <w:trPr>
          <w:gridAfter w:val="3"/>
          <w:wAfter w:w="21486" w:type="dxa"/>
        </w:trPr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015B8E">
        <w:trPr>
          <w:gridAfter w:val="3"/>
          <w:wAfter w:w="21486" w:type="dxa"/>
        </w:trPr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59289CAE" w:rsidR="00644633" w:rsidRDefault="005162CD" w:rsidP="000723F4">
            <w:pPr>
              <w:jc w:val="center"/>
            </w:pPr>
            <w:r>
              <w:t>17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2249788C" w:rsidR="00644633" w:rsidRDefault="005162CD" w:rsidP="000723F4">
            <w:pPr>
              <w:jc w:val="center"/>
            </w:pPr>
            <w:r>
              <w:t>09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17845405" w:rsidR="00644633" w:rsidRDefault="005162CD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4518F159" w:rsidR="00644633" w:rsidRDefault="005162CD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015B8E">
        <w:trPr>
          <w:gridAfter w:val="3"/>
          <w:wAfter w:w="21486" w:type="dxa"/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015B8E">
        <w:trPr>
          <w:gridAfter w:val="3"/>
          <w:wAfter w:w="21486" w:type="dxa"/>
        </w:trPr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4DCC2E97" w:rsidR="007336F0" w:rsidRPr="007336F0" w:rsidRDefault="005162CD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015B8E">
        <w:trPr>
          <w:gridAfter w:val="3"/>
          <w:wAfter w:w="21486" w:type="dxa"/>
        </w:trPr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015B8E">
        <w:trPr>
          <w:gridAfter w:val="3"/>
          <w:wAfter w:w="21486" w:type="dxa"/>
        </w:trPr>
        <w:tc>
          <w:tcPr>
            <w:tcW w:w="7225" w:type="dxa"/>
            <w:gridSpan w:val="21"/>
            <w:shd w:val="clear" w:color="auto" w:fill="FFFFFF" w:themeFill="background1"/>
          </w:tcPr>
          <w:p w14:paraId="6F70C758" w14:textId="314592CE" w:rsidR="00DE4182" w:rsidRPr="000723F4" w:rsidRDefault="005162CD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015B8E">
        <w:trPr>
          <w:gridAfter w:val="3"/>
          <w:wAfter w:w="21486" w:type="dxa"/>
        </w:trPr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015B8E">
        <w:trPr>
          <w:gridAfter w:val="3"/>
          <w:wAfter w:w="21486" w:type="dxa"/>
        </w:trPr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60F69C31" w:rsidR="00FD1C13" w:rsidRPr="000723F4" w:rsidRDefault="005162CD" w:rsidP="007336F0">
            <w:r>
              <w:t>Licenciatura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0FF7418A" w:rsidR="00FD1C13" w:rsidRPr="000723F4" w:rsidRDefault="0020555D" w:rsidP="0020555D">
            <w:pPr>
              <w:jc w:val="center"/>
            </w:pPr>
            <w:r w:rsidRPr="0020555D">
              <w:t>11917198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53C37BE0" w:rsidR="00FD1C13" w:rsidRPr="000723F4" w:rsidRDefault="0020555D" w:rsidP="000723F4">
            <w:pPr>
              <w:jc w:val="center"/>
            </w:pPr>
            <w:r>
              <w:t>07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767DDD9A" w:rsidR="00FD1C13" w:rsidRPr="000723F4" w:rsidRDefault="0020555D" w:rsidP="000723F4">
            <w:pPr>
              <w:jc w:val="center"/>
            </w:pPr>
            <w:r>
              <w:t>01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6D15680B" w:rsidR="00FD1C13" w:rsidRPr="000723F4" w:rsidRDefault="0020555D" w:rsidP="000723F4">
            <w:pPr>
              <w:jc w:val="center"/>
            </w:pPr>
            <w:r>
              <w:t>2020</w:t>
            </w:r>
          </w:p>
        </w:tc>
      </w:tr>
      <w:tr w:rsidR="00AA778F" w14:paraId="73234A1C" w14:textId="77777777" w:rsidTr="00015B8E">
        <w:trPr>
          <w:gridAfter w:val="3"/>
          <w:wAfter w:w="21486" w:type="dxa"/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015B8E">
        <w:trPr>
          <w:gridAfter w:val="3"/>
          <w:wAfter w:w="21486" w:type="dxa"/>
        </w:trPr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015B8E">
        <w:trPr>
          <w:gridAfter w:val="3"/>
          <w:wAfter w:w="21486" w:type="dxa"/>
        </w:trPr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015B8E">
        <w:trPr>
          <w:gridAfter w:val="3"/>
          <w:wAfter w:w="21486" w:type="dxa"/>
        </w:trPr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451879E3" w:rsidR="004A1E09" w:rsidRPr="000723F4" w:rsidRDefault="00DF6C83" w:rsidP="004A1E09">
            <w:pPr>
              <w:jc w:val="center"/>
            </w:pPr>
            <w:r>
              <w:t>06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7FC830A6" w:rsidR="004A1E09" w:rsidRPr="000723F4" w:rsidRDefault="00DF6C83" w:rsidP="004A1E09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77E042CD" w:rsidR="004A1E09" w:rsidRPr="000723F4" w:rsidRDefault="00DF6C83" w:rsidP="000723F4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E265B86" w:rsidR="004A1E09" w:rsidRPr="000723F4" w:rsidRDefault="00DF6C83" w:rsidP="000723F4">
            <w:pPr>
              <w:jc w:val="center"/>
            </w:pPr>
            <w:r>
              <w:t>2025</w:t>
            </w:r>
          </w:p>
        </w:tc>
      </w:tr>
      <w:tr w:rsidR="00900857" w14:paraId="333516F5" w14:textId="77777777" w:rsidTr="00015B8E">
        <w:trPr>
          <w:gridAfter w:val="3"/>
          <w:wAfter w:w="2148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7D2BD400" w:rsidR="008108F5" w:rsidRPr="000723F4" w:rsidRDefault="00DF6C83" w:rsidP="00142EED">
            <w:r>
              <w:t>Juzgado Tercero de lo Familiar del Distrito Judicial de Cuauhtémoc</w:t>
            </w:r>
          </w:p>
        </w:tc>
      </w:tr>
      <w:tr w:rsidR="00900857" w14:paraId="0521C0EA" w14:textId="77777777" w:rsidTr="00015B8E">
        <w:trPr>
          <w:gridAfter w:val="3"/>
          <w:wAfter w:w="2148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2F076D0F" w:rsidR="00A359F5" w:rsidRPr="000723F4" w:rsidRDefault="00DF6C83" w:rsidP="00142EED">
            <w:r>
              <w:t>Oficial de Partes</w:t>
            </w:r>
          </w:p>
        </w:tc>
      </w:tr>
      <w:tr w:rsidR="00900857" w14:paraId="663B18A4" w14:textId="77777777" w:rsidTr="00015B8E">
        <w:trPr>
          <w:gridAfter w:val="3"/>
          <w:wAfter w:w="2148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584D8640" w:rsidR="004A1E09" w:rsidRPr="000723F4" w:rsidRDefault="00C40C6A" w:rsidP="00142EED">
            <w:r>
              <w:t>Familiar</w:t>
            </w:r>
          </w:p>
        </w:tc>
      </w:tr>
      <w:tr w:rsidR="000D3264" w:rsidRPr="00142EED" w14:paraId="12635AA4" w14:textId="77777777" w:rsidTr="00015B8E">
        <w:trPr>
          <w:gridAfter w:val="3"/>
          <w:wAfter w:w="21486" w:type="dxa"/>
        </w:trPr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015B8E">
        <w:trPr>
          <w:gridAfter w:val="3"/>
          <w:wAfter w:w="21486" w:type="dxa"/>
        </w:trPr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015B8E">
        <w:trPr>
          <w:gridAfter w:val="3"/>
          <w:wAfter w:w="21486" w:type="dxa"/>
        </w:trPr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5A72A396" w:rsidR="004A1E09" w:rsidRPr="000723F4" w:rsidRDefault="00AF2EE7" w:rsidP="00CA44BB">
            <w:pPr>
              <w:jc w:val="center"/>
            </w:pPr>
            <w:r>
              <w:t>11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AE27163" w:rsidR="004A1E09" w:rsidRPr="000723F4" w:rsidRDefault="00AF2EE7" w:rsidP="00CA44BB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3A5213C5" w:rsidR="004A1E09" w:rsidRPr="000723F4" w:rsidRDefault="00AF2EE7" w:rsidP="000723F4">
            <w:pPr>
              <w:jc w:val="center"/>
            </w:pPr>
            <w:r>
              <w:t>06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3E7936F3" w:rsidR="004A1E09" w:rsidRPr="000723F4" w:rsidRDefault="00AF2EE7" w:rsidP="000723F4">
            <w:pPr>
              <w:jc w:val="center"/>
            </w:pPr>
            <w:r>
              <w:t>2025</w:t>
            </w:r>
          </w:p>
        </w:tc>
      </w:tr>
      <w:tr w:rsidR="00A56BE6" w14:paraId="3BE121B0" w14:textId="77777777" w:rsidTr="00015B8E">
        <w:trPr>
          <w:gridAfter w:val="3"/>
          <w:wAfter w:w="2148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7DA16F4A" w:rsidR="008108F5" w:rsidRPr="000723F4" w:rsidRDefault="00AF2EE7" w:rsidP="00CA44BB">
            <w:r>
              <w:t>Juzgado Tercero de lo Familiar del Distrito Judicial de Cuauhtémoc</w:t>
            </w:r>
          </w:p>
        </w:tc>
      </w:tr>
      <w:tr w:rsidR="00A56BE6" w14:paraId="0CB7C63F" w14:textId="77777777" w:rsidTr="00015B8E">
        <w:trPr>
          <w:gridAfter w:val="3"/>
          <w:wAfter w:w="2148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5058EE4E" w:rsidR="008108F5" w:rsidRPr="000723F4" w:rsidRDefault="00AF2EE7" w:rsidP="00CA44BB">
            <w:r>
              <w:t>Auxiliar de Registro y Tramite en funciones de Oficial de Partes</w:t>
            </w:r>
          </w:p>
        </w:tc>
      </w:tr>
      <w:tr w:rsidR="00A56BE6" w14:paraId="38F20D5A" w14:textId="77777777" w:rsidTr="00015B8E">
        <w:trPr>
          <w:gridAfter w:val="3"/>
          <w:wAfter w:w="2148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01DFF79C" w:rsidR="004A1E09" w:rsidRPr="000723F4" w:rsidRDefault="00C40C6A" w:rsidP="00CA44BB">
            <w:r>
              <w:t>Familiar</w:t>
            </w:r>
          </w:p>
        </w:tc>
      </w:tr>
      <w:tr w:rsidR="00AA778F" w:rsidRPr="00142EED" w14:paraId="218A68FD" w14:textId="77777777" w:rsidTr="00015B8E">
        <w:trPr>
          <w:gridAfter w:val="3"/>
          <w:wAfter w:w="21486" w:type="dxa"/>
        </w:trPr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015B8E">
        <w:trPr>
          <w:gridAfter w:val="3"/>
          <w:wAfter w:w="21486" w:type="dxa"/>
        </w:trPr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015B8E">
        <w:trPr>
          <w:gridAfter w:val="3"/>
          <w:wAfter w:w="21486" w:type="dxa"/>
        </w:trPr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7724C049" w:rsidR="004A1E09" w:rsidRPr="000723F4" w:rsidRDefault="00C40C6A" w:rsidP="00CA44BB">
            <w:pPr>
              <w:jc w:val="center"/>
            </w:pPr>
            <w:r>
              <w:t>11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47F5BC92" w:rsidR="004A1E09" w:rsidRPr="000723F4" w:rsidRDefault="00C40C6A" w:rsidP="00CA44BB">
            <w:pPr>
              <w:jc w:val="center"/>
            </w:pPr>
            <w:r>
              <w:t>2021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2F9A62" w:rsidR="004A1E09" w:rsidRPr="000723F4" w:rsidRDefault="00AF2EE7" w:rsidP="000723F4">
            <w:pPr>
              <w:jc w:val="center"/>
            </w:pPr>
            <w:r>
              <w:t>11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628F677" w:rsidR="004A1E09" w:rsidRPr="000723F4" w:rsidRDefault="00AF2EE7" w:rsidP="000723F4">
            <w:pPr>
              <w:jc w:val="center"/>
            </w:pPr>
            <w:r>
              <w:t>2024</w:t>
            </w:r>
          </w:p>
        </w:tc>
      </w:tr>
      <w:tr w:rsidR="00A56BE6" w14:paraId="0B3A0894" w14:textId="77777777" w:rsidTr="00015B8E">
        <w:trPr>
          <w:gridAfter w:val="3"/>
          <w:wAfter w:w="2148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2D15FFCD" w:rsidR="008108F5" w:rsidRPr="000723F4" w:rsidRDefault="00AF2EE7" w:rsidP="00CA44BB">
            <w:r>
              <w:t>Juzgado Cuarto de lo Civil del Distrito Judicial de Cuauhtémoc</w:t>
            </w:r>
          </w:p>
        </w:tc>
      </w:tr>
      <w:tr w:rsidR="00A56BE6" w14:paraId="7F4E5695" w14:textId="77777777" w:rsidTr="00015B8E">
        <w:trPr>
          <w:gridAfter w:val="3"/>
          <w:wAfter w:w="2148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4B8D8E4A" w:rsidR="00A359F5" w:rsidRPr="000723F4" w:rsidRDefault="0047296B" w:rsidP="00CA44BB">
            <w:r>
              <w:t>Mecanógrafa</w:t>
            </w:r>
          </w:p>
        </w:tc>
      </w:tr>
      <w:tr w:rsidR="00A56BE6" w14:paraId="1CFEF99D" w14:textId="77777777" w:rsidTr="00015B8E">
        <w:trPr>
          <w:gridAfter w:val="3"/>
          <w:wAfter w:w="2148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50C21820" w:rsidR="008E4E7F" w:rsidRPr="000723F4" w:rsidRDefault="00C40C6A" w:rsidP="009B27BE">
            <w:r>
              <w:t>Civil</w:t>
            </w:r>
          </w:p>
        </w:tc>
      </w:tr>
      <w:tr w:rsidR="00AA778F" w14:paraId="2FF38D71" w14:textId="77777777" w:rsidTr="00015B8E">
        <w:trPr>
          <w:gridAfter w:val="3"/>
          <w:wAfter w:w="21486" w:type="dxa"/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015B8E">
        <w:trPr>
          <w:gridAfter w:val="3"/>
          <w:wAfter w:w="21486" w:type="dxa"/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015B8E">
        <w:trPr>
          <w:gridAfter w:val="3"/>
          <w:wAfter w:w="21486" w:type="dxa"/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A33E219" w:rsidR="00A56BE6" w:rsidRPr="00683FB0" w:rsidRDefault="005D576E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</w:t>
            </w:r>
            <w:r w:rsidR="00A56BE6" w:rsidRPr="00737D1E">
              <w:rPr>
                <w:b/>
                <w:bCs/>
              </w:rPr>
              <w:t>aaa</w:t>
            </w:r>
            <w:proofErr w:type="spellEnd"/>
          </w:p>
        </w:tc>
      </w:tr>
      <w:tr w:rsidR="00AA778F" w14:paraId="3E92542F" w14:textId="77777777" w:rsidTr="00015B8E">
        <w:trPr>
          <w:gridAfter w:val="3"/>
          <w:wAfter w:w="21486" w:type="dxa"/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4AEFEF35" w:rsidR="00A56BE6" w:rsidRPr="008933C5" w:rsidRDefault="00CB369F" w:rsidP="008933C5">
                <w:pPr>
                  <w:jc w:val="center"/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608543FE" w:rsidR="00A56BE6" w:rsidRPr="000723F4" w:rsidRDefault="00CB369F" w:rsidP="000723F4">
            <w:r w:rsidRPr="00CB369F">
              <w:t>“Jurisprudencia en la vida Cotidiana: Despido Injustificado”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279EDADC" w:rsidR="00A56BE6" w:rsidRPr="000723F4" w:rsidRDefault="00CB369F" w:rsidP="000723F4">
            <w:r>
              <w:t>La Suprema Corte de Justicia de la Nación a través de la Coordinación de Compilación y Sistematización de Tesis, así como, de la Dirección General de Casas de los Saberes Jurídicos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4D27880D" w:rsidR="00A56BE6" w:rsidRPr="000723F4" w:rsidRDefault="00CB369F" w:rsidP="000723F4">
            <w:pPr>
              <w:jc w:val="center"/>
            </w:pPr>
            <w:r>
              <w:t>27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5D3C49FC" w:rsidR="00A56BE6" w:rsidRPr="000723F4" w:rsidRDefault="00CB369F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49956550" w:rsidR="00A56BE6" w:rsidRPr="000723F4" w:rsidRDefault="00CB369F" w:rsidP="000723F4">
            <w:pPr>
              <w:jc w:val="center"/>
            </w:pPr>
            <w:r>
              <w:t>2026</w:t>
            </w:r>
          </w:p>
        </w:tc>
      </w:tr>
      <w:tr w:rsidR="00900857" w14:paraId="1735B027" w14:textId="77777777" w:rsidTr="00015B8E">
        <w:trPr>
          <w:gridAfter w:val="3"/>
          <w:wAfter w:w="21486" w:type="dxa"/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4C519613" w:rsidR="00A56BE6" w:rsidRPr="00683FB0" w:rsidRDefault="009F4AA6" w:rsidP="008933C5">
                <w:pPr>
                  <w:jc w:val="center"/>
                  <w:rPr>
                    <w:b/>
                    <w:bCs/>
                  </w:rPr>
                </w:pPr>
                <w:r>
                  <w:t>Ponencia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7C319EC3" w:rsidR="00A56BE6" w:rsidRPr="000723F4" w:rsidRDefault="009F4AA6" w:rsidP="000723F4">
            <w:r w:rsidRPr="009F4AA6">
              <w:t>“Los Diversos Juicios en Materia de Oralidad Civil y Familiar, acorde con el Nuevo Código Nacional de Procedimientos Civiles y Familiares (LA INMATRICULACIÓN Y EL JUICIO FAMILIAR)”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2E9649FE" w:rsidR="00A56BE6" w:rsidRPr="000723F4" w:rsidRDefault="009F4AA6" w:rsidP="000723F4">
            <w:r w:rsidRPr="009F4AA6">
              <w:t>Colegiados del Derecho en Defensa de la Republica A. C.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5DF19926" w:rsidR="00A56BE6" w:rsidRPr="000723F4" w:rsidRDefault="007A73E2" w:rsidP="000723F4">
            <w:pPr>
              <w:jc w:val="center"/>
            </w:pPr>
            <w:r>
              <w:t>2</w:t>
            </w:r>
            <w:r w:rsidR="009F4AA6">
              <w:t>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7C5A86E2" w:rsidR="00A56BE6" w:rsidRPr="000723F4" w:rsidRDefault="007A73E2" w:rsidP="000723F4">
            <w:pPr>
              <w:jc w:val="center"/>
            </w:pPr>
            <w:r>
              <w:t>0</w:t>
            </w:r>
            <w:r w:rsidR="009F4AA6">
              <w:t>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5F17C07B" w:rsidR="00A56BE6" w:rsidRPr="000723F4" w:rsidRDefault="007A73E2" w:rsidP="000723F4">
            <w:pPr>
              <w:jc w:val="center"/>
            </w:pPr>
            <w:r>
              <w:t>202</w:t>
            </w:r>
            <w:r w:rsidR="009F4AA6">
              <w:t>6</w:t>
            </w:r>
          </w:p>
        </w:tc>
      </w:tr>
      <w:tr w:rsidR="0047296B" w14:paraId="4E2D0DEC" w14:textId="77777777" w:rsidTr="00015B8E">
        <w:trPr>
          <w:gridAfter w:val="3"/>
          <w:wAfter w:w="21486" w:type="dxa"/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47296B" w:rsidRDefault="0047296B" w:rsidP="00472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81D95F0EB3AF4EA99EBA11F91BF18DA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0E75D8B5" w:rsidR="0047296B" w:rsidRPr="00683FB0" w:rsidRDefault="00644D60" w:rsidP="0047296B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3F18EE39" w:rsidR="0047296B" w:rsidRPr="000723F4" w:rsidRDefault="0047296B" w:rsidP="0047296B">
            <w:r>
              <w:t>Conferencia de Promoción del Registro de Nuevos Especialistas de Concursos Mercantiles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3EDC03E5" w:rsidR="0047296B" w:rsidRPr="000723F4" w:rsidRDefault="0047296B" w:rsidP="0047296B">
            <w:r>
              <w:t xml:space="preserve">La Suprema Corte de Justicia de la Nación a través de la Dirección de Casas de la Cultura Jurídica y el Instituto Federal de Especialistas </w:t>
            </w:r>
            <w:r>
              <w:lastRenderedPageBreak/>
              <w:t>de Concursos Mercantiles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106CAAD0" w:rsidR="0047296B" w:rsidRPr="000723F4" w:rsidRDefault="00644D60" w:rsidP="0047296B">
            <w:pPr>
              <w:jc w:val="center"/>
            </w:pPr>
            <w:r>
              <w:lastRenderedPageBreak/>
              <w:t>21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70C69B7E" w:rsidR="0047296B" w:rsidRPr="000723F4" w:rsidRDefault="00644D60" w:rsidP="0047296B">
            <w:pPr>
              <w:jc w:val="center"/>
            </w:pPr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3580DE19" w:rsidR="0047296B" w:rsidRPr="000723F4" w:rsidRDefault="00644D60" w:rsidP="0047296B">
            <w:pPr>
              <w:jc w:val="center"/>
            </w:pPr>
            <w:r>
              <w:t>025</w:t>
            </w:r>
          </w:p>
        </w:tc>
      </w:tr>
      <w:tr w:rsidR="0047296B" w14:paraId="108E8BF6" w14:textId="77777777" w:rsidTr="00015B8E">
        <w:trPr>
          <w:gridAfter w:val="3"/>
          <w:wAfter w:w="21486" w:type="dxa"/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47296B" w:rsidRDefault="0047296B" w:rsidP="00472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F7EF7C8B06349DD926BBAC92F800656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0DAFD15" w:rsidR="0047296B" w:rsidRPr="00683FB0" w:rsidRDefault="009F4AA6" w:rsidP="0047296B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E2025C4" w:rsidR="0047296B" w:rsidRPr="000723F4" w:rsidRDefault="009F4AA6" w:rsidP="0047296B">
            <w:r>
              <w:t>Conferencia de Actualización y Difusión de Concursos Mercantiles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49777830" w:rsidR="0047296B" w:rsidRPr="000723F4" w:rsidRDefault="009F4AA6" w:rsidP="0047296B">
            <w:r>
              <w:t>La Suprema Corte de Justicia de la Nación a través de la Dirección de Casas de la Cultura Jurídica y el Instituto Federal de Especialistas de Concursos Mercantiles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16AB1095" w:rsidR="0047296B" w:rsidRPr="000723F4" w:rsidRDefault="009F4AA6" w:rsidP="0047296B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3528F764" w:rsidR="0047296B" w:rsidRPr="000723F4" w:rsidRDefault="009F4AA6" w:rsidP="0047296B">
            <w:pPr>
              <w:jc w:val="center"/>
            </w:pPr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536E9112" w:rsidR="0047296B" w:rsidRPr="000723F4" w:rsidRDefault="009F4AA6" w:rsidP="0047296B">
            <w:pPr>
              <w:jc w:val="center"/>
            </w:pPr>
            <w:r>
              <w:t>2025</w:t>
            </w:r>
          </w:p>
        </w:tc>
      </w:tr>
      <w:tr w:rsidR="00CB369F" w14:paraId="1A3356E2" w14:textId="77777777" w:rsidTr="00015B8E">
        <w:trPr>
          <w:gridAfter w:val="3"/>
          <w:wAfter w:w="21486" w:type="dxa"/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CB369F" w:rsidRDefault="00CB369F" w:rsidP="00CB3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55697723420B4483B35C8155E36E9A0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592BD469" w:rsidR="00CB369F" w:rsidRPr="00683FB0" w:rsidRDefault="009F4AA6" w:rsidP="00CB369F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452726A2" w:rsidR="00CB369F" w:rsidRPr="000723F4" w:rsidRDefault="00CB369F" w:rsidP="00CB369F">
            <w:r>
              <w:t>Curso Básico de Perspectiva y enfoque de Derechos Humanos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0C5F94D6" w:rsidR="00CB369F" w:rsidRPr="000723F4" w:rsidRDefault="00CB369F" w:rsidP="00CB369F">
            <w:r>
              <w:t>Tribunal Superior de Justicia y el Consejo de la Judicatura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6F798349" w:rsidR="00CB369F" w:rsidRPr="000723F4" w:rsidRDefault="00CB369F" w:rsidP="00CB369F">
            <w:pPr>
              <w:jc w:val="center"/>
            </w:pPr>
            <w:r>
              <w:t>22,27 y 29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2E147F9B" w:rsidR="00CB369F" w:rsidRPr="000723F4" w:rsidRDefault="00CB369F" w:rsidP="00CB369F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539D1F34" w:rsidR="00CB369F" w:rsidRPr="000723F4" w:rsidRDefault="00CB369F" w:rsidP="00CB369F">
            <w:pPr>
              <w:jc w:val="center"/>
            </w:pPr>
            <w:r>
              <w:t>2025</w:t>
            </w:r>
          </w:p>
        </w:tc>
      </w:tr>
      <w:tr w:rsidR="00CB369F" w14:paraId="5995877A" w14:textId="5A5049B9" w:rsidTr="00015B8E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4273DE00" w:rsidR="00CB369F" w:rsidRPr="00AA778F" w:rsidRDefault="00CB369F" w:rsidP="00CB369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</w:p>
        </w:tc>
        <w:tc>
          <w:tcPr>
            <w:tcW w:w="7162" w:type="dxa"/>
          </w:tcPr>
          <w:p w14:paraId="55292BAD" w14:textId="77777777" w:rsidR="00CB369F" w:rsidRDefault="00CB369F" w:rsidP="00CB369F"/>
        </w:tc>
        <w:tc>
          <w:tcPr>
            <w:tcW w:w="7162" w:type="dxa"/>
          </w:tcPr>
          <w:p w14:paraId="277D7426" w14:textId="77777777" w:rsidR="00CB369F" w:rsidRDefault="00CB369F" w:rsidP="00CB369F"/>
        </w:tc>
        <w:tc>
          <w:tcPr>
            <w:tcW w:w="7162" w:type="dxa"/>
            <w:vAlign w:val="center"/>
          </w:tcPr>
          <w:p w14:paraId="12DDA9A7" w14:textId="77777777" w:rsidR="00CB369F" w:rsidRDefault="00CB369F" w:rsidP="00CB369F"/>
        </w:tc>
      </w:tr>
      <w:tr w:rsidR="00CB369F" w14:paraId="52A19E77" w14:textId="77777777" w:rsidTr="00015B8E">
        <w:trPr>
          <w:gridAfter w:val="3"/>
          <w:wAfter w:w="21486" w:type="dxa"/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CB369F" w:rsidRPr="00683FB0" w:rsidRDefault="00CB369F" w:rsidP="00CB369F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6CA827CAC52C47F2AAA72869653FECD5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080F086F" w:rsidR="00CB369F" w:rsidRPr="00683FB0" w:rsidRDefault="00CB369F" w:rsidP="00CB369F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CB369F" w14:paraId="1CC68933" w14:textId="77777777" w:rsidTr="00015B8E">
        <w:trPr>
          <w:gridAfter w:val="3"/>
          <w:wAfter w:w="21486" w:type="dxa"/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CB369F" w:rsidRDefault="00CB369F" w:rsidP="00CB3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CB369F" w:rsidRDefault="00CB369F" w:rsidP="00CB36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CB369F" w:rsidRDefault="00CB369F" w:rsidP="00CB3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CB369F" w:rsidRDefault="00CB369F" w:rsidP="00CB36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CB369F" w:rsidRPr="00683FB0" w:rsidRDefault="00CB369F" w:rsidP="00CB3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CB369F" w:rsidRPr="00683FB0" w:rsidRDefault="00CB369F" w:rsidP="00CB36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CB369F" w14:paraId="668800A1" w14:textId="77777777" w:rsidTr="00015B8E">
        <w:trPr>
          <w:gridAfter w:val="3"/>
          <w:wAfter w:w="21486" w:type="dxa"/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CB369F" w:rsidRDefault="00CB369F" w:rsidP="00CB369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05A2AB36" w:rsidR="00CB369F" w:rsidRDefault="00CB369F" w:rsidP="00CB3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CB369F" w:rsidRDefault="00CB369F" w:rsidP="00CB369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06DEB501" w:rsidR="00CB369F" w:rsidRDefault="00CB369F" w:rsidP="00CB3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CB369F" w:rsidRDefault="00CB369F" w:rsidP="00CB369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48C63DC0" w:rsidR="00CB369F" w:rsidRPr="000723F4" w:rsidRDefault="00CB369F" w:rsidP="00CB369F">
            <w:pPr>
              <w:jc w:val="center"/>
            </w:pPr>
            <w:r>
              <w:t>2023</w:t>
            </w:r>
          </w:p>
        </w:tc>
      </w:tr>
      <w:tr w:rsidR="00CB369F" w:rsidRPr="00683FB0" w14:paraId="367559B0" w14:textId="77777777" w:rsidTr="00015B8E">
        <w:trPr>
          <w:gridAfter w:val="3"/>
          <w:wAfter w:w="21486" w:type="dxa"/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CB369F" w:rsidRPr="008108F5" w:rsidRDefault="00CB369F" w:rsidP="00CB369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CB369F" w:rsidRPr="00883FD8" w14:paraId="5C828C54" w14:textId="77777777" w:rsidTr="00015B8E">
        <w:trPr>
          <w:gridAfter w:val="3"/>
          <w:wAfter w:w="21486" w:type="dxa"/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5DE7E594" w:rsidR="00CB369F" w:rsidRPr="00883FD8" w:rsidRDefault="00CB369F" w:rsidP="00CB369F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>Santa Anita Huiloac</w:t>
            </w:r>
            <w:r>
              <w:rPr>
                <w:b/>
                <w:bCs/>
              </w:rPr>
              <w:t xml:space="preserve">, </w:t>
            </w:r>
            <w:r w:rsidRPr="00883FD8">
              <w:rPr>
                <w:b/>
                <w:bCs/>
              </w:rPr>
              <w:t xml:space="preserve">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>a 08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36F1A" w14:textId="77777777" w:rsidR="00AD3D8B" w:rsidRDefault="00AD3D8B" w:rsidP="00655ACA">
      <w:pPr>
        <w:spacing w:after="0" w:line="240" w:lineRule="auto"/>
      </w:pPr>
      <w:r>
        <w:separator/>
      </w:r>
    </w:p>
  </w:endnote>
  <w:endnote w:type="continuationSeparator" w:id="0">
    <w:p w14:paraId="48968E5A" w14:textId="77777777" w:rsidR="00AD3D8B" w:rsidRDefault="00AD3D8B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F68E4" w14:textId="77777777" w:rsidR="00AD3D8B" w:rsidRDefault="00AD3D8B" w:rsidP="00655ACA">
      <w:pPr>
        <w:spacing w:after="0" w:line="240" w:lineRule="auto"/>
      </w:pPr>
      <w:r>
        <w:separator/>
      </w:r>
    </w:p>
  </w:footnote>
  <w:footnote w:type="continuationSeparator" w:id="0">
    <w:p w14:paraId="4333EF37" w14:textId="77777777" w:rsidR="00AD3D8B" w:rsidRDefault="00AD3D8B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15B8E"/>
    <w:rsid w:val="00037E47"/>
    <w:rsid w:val="00051095"/>
    <w:rsid w:val="00052D2A"/>
    <w:rsid w:val="00060070"/>
    <w:rsid w:val="00061AF9"/>
    <w:rsid w:val="000723F4"/>
    <w:rsid w:val="00087166"/>
    <w:rsid w:val="00094982"/>
    <w:rsid w:val="00096E0F"/>
    <w:rsid w:val="000A282E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55D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2E6E7D"/>
    <w:rsid w:val="00304971"/>
    <w:rsid w:val="003056FB"/>
    <w:rsid w:val="00313FC8"/>
    <w:rsid w:val="00325284"/>
    <w:rsid w:val="00360C3A"/>
    <w:rsid w:val="0036178E"/>
    <w:rsid w:val="00371B7E"/>
    <w:rsid w:val="00397DCC"/>
    <w:rsid w:val="003B6D64"/>
    <w:rsid w:val="003C4461"/>
    <w:rsid w:val="003D49BF"/>
    <w:rsid w:val="003E63EF"/>
    <w:rsid w:val="00412B27"/>
    <w:rsid w:val="00421EAD"/>
    <w:rsid w:val="00434AC5"/>
    <w:rsid w:val="00440AD6"/>
    <w:rsid w:val="00450AE7"/>
    <w:rsid w:val="00457684"/>
    <w:rsid w:val="0047296B"/>
    <w:rsid w:val="0048598E"/>
    <w:rsid w:val="004A1E09"/>
    <w:rsid w:val="004B44B8"/>
    <w:rsid w:val="004C1EEB"/>
    <w:rsid w:val="004D0D7B"/>
    <w:rsid w:val="004E091F"/>
    <w:rsid w:val="004F4EBC"/>
    <w:rsid w:val="005162CD"/>
    <w:rsid w:val="005271D3"/>
    <w:rsid w:val="00527EA3"/>
    <w:rsid w:val="005924B9"/>
    <w:rsid w:val="005B209E"/>
    <w:rsid w:val="005B4DC7"/>
    <w:rsid w:val="005B4DCC"/>
    <w:rsid w:val="005C1967"/>
    <w:rsid w:val="005D576E"/>
    <w:rsid w:val="005D6978"/>
    <w:rsid w:val="00607460"/>
    <w:rsid w:val="006130BA"/>
    <w:rsid w:val="006302BF"/>
    <w:rsid w:val="00644633"/>
    <w:rsid w:val="00644D60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83746"/>
    <w:rsid w:val="007934B8"/>
    <w:rsid w:val="00796FFE"/>
    <w:rsid w:val="007A73E2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9F4AA6"/>
    <w:rsid w:val="00A03838"/>
    <w:rsid w:val="00A06D56"/>
    <w:rsid w:val="00A34CF6"/>
    <w:rsid w:val="00A359F5"/>
    <w:rsid w:val="00A56BE6"/>
    <w:rsid w:val="00A80A17"/>
    <w:rsid w:val="00AA0365"/>
    <w:rsid w:val="00AA778F"/>
    <w:rsid w:val="00AD3D8B"/>
    <w:rsid w:val="00AF2EE7"/>
    <w:rsid w:val="00AF5E35"/>
    <w:rsid w:val="00B2253A"/>
    <w:rsid w:val="00B4586E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40C6A"/>
    <w:rsid w:val="00C705AF"/>
    <w:rsid w:val="00C749B5"/>
    <w:rsid w:val="00CB369F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DF6C83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C5116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81D95F0EB3AF4EA99EBA11F91BF18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8CDB-643B-46D1-9511-D161B25DC76E}"/>
      </w:docPartPr>
      <w:docPartBody>
        <w:p w:rsidR="006E3E2B" w:rsidRDefault="006E3E2B" w:rsidP="006E3E2B">
          <w:pPr>
            <w:pStyle w:val="81D95F0EB3AF4EA99EBA11F91BF18DA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F7EF7C8B06349DD926BBAC92F800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657CF-CC45-4654-9C50-EA8E79901080}"/>
      </w:docPartPr>
      <w:docPartBody>
        <w:p w:rsidR="006E3E2B" w:rsidRDefault="006E3E2B" w:rsidP="006E3E2B">
          <w:pPr>
            <w:pStyle w:val="EF7EF7C8B06349DD926BBAC92F800656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5697723420B4483B35C8155E36E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247AD-BDDF-402C-B8D8-28C7764E0D1F}"/>
      </w:docPartPr>
      <w:docPartBody>
        <w:p w:rsidR="007903AF" w:rsidRDefault="007903AF" w:rsidP="007903AF">
          <w:pPr>
            <w:pStyle w:val="55697723420B4483B35C8155E36E9A0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6CA827CAC52C47F2AAA72869653FE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73C31-A7EF-4DAD-92B6-752249853AFD}"/>
      </w:docPartPr>
      <w:docPartBody>
        <w:p w:rsidR="007903AF" w:rsidRDefault="007903AF" w:rsidP="007903AF">
          <w:pPr>
            <w:pStyle w:val="6CA827CAC52C47F2AAA72869653FECD5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313FC8"/>
    <w:rsid w:val="003C6B07"/>
    <w:rsid w:val="003E63EF"/>
    <w:rsid w:val="00440AD6"/>
    <w:rsid w:val="004A713A"/>
    <w:rsid w:val="005924B9"/>
    <w:rsid w:val="0059387F"/>
    <w:rsid w:val="005B209E"/>
    <w:rsid w:val="00607460"/>
    <w:rsid w:val="006E3E2B"/>
    <w:rsid w:val="00783F2E"/>
    <w:rsid w:val="007903AF"/>
    <w:rsid w:val="00856176"/>
    <w:rsid w:val="008A2942"/>
    <w:rsid w:val="00B4586E"/>
    <w:rsid w:val="00C52D31"/>
    <w:rsid w:val="00D16964"/>
    <w:rsid w:val="00DA0C4B"/>
    <w:rsid w:val="00DB3BFF"/>
    <w:rsid w:val="00E40A37"/>
    <w:rsid w:val="00E511F7"/>
    <w:rsid w:val="00E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03A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697723420B4483B35C8155E36E9A00">
    <w:name w:val="55697723420B4483B35C8155E36E9A00"/>
    <w:rsid w:val="007903AF"/>
    <w:pPr>
      <w:spacing w:line="259" w:lineRule="auto"/>
    </w:pPr>
    <w:rPr>
      <w:sz w:val="22"/>
      <w:szCs w:val="22"/>
    </w:rPr>
  </w:style>
  <w:style w:type="paragraph" w:customStyle="1" w:styleId="6CA827CAC52C47F2AAA72869653FECD5">
    <w:name w:val="6CA827CAC52C47F2AAA72869653FECD5"/>
    <w:rsid w:val="007903AF"/>
    <w:pPr>
      <w:spacing w:line="259" w:lineRule="auto"/>
    </w:pPr>
    <w:rPr>
      <w:sz w:val="22"/>
      <w:szCs w:val="22"/>
    </w:rPr>
  </w:style>
  <w:style w:type="paragraph" w:customStyle="1" w:styleId="81D95F0EB3AF4EA99EBA11F91BF18DA0">
    <w:name w:val="81D95F0EB3AF4EA99EBA11F91BF18DA0"/>
    <w:rsid w:val="006E3E2B"/>
  </w:style>
  <w:style w:type="paragraph" w:customStyle="1" w:styleId="EF7EF7C8B06349DD926BBAC92F800656">
    <w:name w:val="EF7EF7C8B06349DD926BBAC92F800656"/>
    <w:rsid w:val="006E3E2B"/>
  </w:style>
  <w:style w:type="paragraph" w:customStyle="1" w:styleId="630933E939234A6D84DA834419FE9941">
    <w:name w:val="630933E939234A6D84DA834419FE9941"/>
    <w:rsid w:val="006E3E2B"/>
  </w:style>
  <w:style w:type="paragraph" w:customStyle="1" w:styleId="9BEAECDB099A4DF189240CD6E93D0D72">
    <w:name w:val="9BEAECDB099A4DF189240CD6E93D0D72"/>
    <w:rsid w:val="006E3E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PJ-TLAX-173-01</cp:lastModifiedBy>
  <cp:revision>7</cp:revision>
  <cp:lastPrinted>2026-03-11T17:47:00Z</cp:lastPrinted>
  <dcterms:created xsi:type="dcterms:W3CDTF">2026-04-08T20:58:00Z</dcterms:created>
  <dcterms:modified xsi:type="dcterms:W3CDTF">2026-04-14T15:39:00Z</dcterms:modified>
</cp:coreProperties>
</file>