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757E269C" w:rsidR="00810BAC" w:rsidRDefault="00B8243B" w:rsidP="00810BAC">
            <w:pPr>
              <w:jc w:val="center"/>
            </w:pPr>
            <w:r>
              <w:t>Rufino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27F80279" w:rsidR="000D393D" w:rsidRDefault="00B8243B" w:rsidP="000D393D">
            <w:pPr>
              <w:jc w:val="center"/>
            </w:pPr>
            <w:r>
              <w:t>Pérez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44528B2" w:rsidR="000D393D" w:rsidRDefault="00B8243B" w:rsidP="000D393D">
            <w:pPr>
              <w:jc w:val="center"/>
            </w:pPr>
            <w:r>
              <w:t>Flores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B2E26AC" w:rsidR="00810BAC" w:rsidRDefault="00B8243B" w:rsidP="00810BAC">
            <w:r>
              <w:t>Secretaría General de Acuerdos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A6622AE" w:rsidR="00644633" w:rsidRPr="00142EED" w:rsidRDefault="00B8243B" w:rsidP="000D393D">
            <w:r>
              <w:t>Secretario General de Acuerdos del Tribunal Superior de Justicia del Estado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FEAA109" w:rsidR="00644633" w:rsidRPr="000723F4" w:rsidRDefault="00B8243B" w:rsidP="00737D1E">
            <w:pPr>
              <w:jc w:val="center"/>
            </w:pPr>
            <w:r>
              <w:t>19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57FF8D5C" w:rsidR="00644633" w:rsidRPr="000723F4" w:rsidRDefault="00B8243B" w:rsidP="00737D1E">
            <w:pPr>
              <w:jc w:val="center"/>
            </w:pPr>
            <w:r>
              <w:t>07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178015F1" w:rsidR="00644633" w:rsidRPr="000723F4" w:rsidRDefault="00B8243B" w:rsidP="00737D1E">
            <w:pPr>
              <w:jc w:val="center"/>
            </w:pPr>
            <w:r>
              <w:t>1972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C17633A" w:rsidR="00644633" w:rsidRDefault="00B8243B" w:rsidP="000723F4">
            <w:pPr>
              <w:jc w:val="center"/>
            </w:pPr>
            <w:r>
              <w:t>11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57987CE" w:rsidR="00644633" w:rsidRDefault="00B8243B" w:rsidP="000723F4">
            <w:pPr>
              <w:jc w:val="center"/>
            </w:pPr>
            <w:r>
              <w:t>11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05BB85B" w:rsidR="00644633" w:rsidRDefault="00B8243B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AB85A36" w:rsidR="00644633" w:rsidRDefault="00B8243B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F32C94">
        <w:trPr>
          <w:trHeight w:val="368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2F92A1E6" w:rsidR="007336F0" w:rsidRPr="007336F0" w:rsidRDefault="00B8243B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5A3185F3" w:rsidR="00DE4182" w:rsidRPr="000723F4" w:rsidRDefault="00B8243B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CAA0667" w:rsidR="00FD1C13" w:rsidRPr="000723F4" w:rsidRDefault="00B8243B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22C975E" w:rsidR="00FD1C13" w:rsidRPr="000723F4" w:rsidRDefault="00B8243B" w:rsidP="007336F0">
            <w:r>
              <w:t>3162741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C1F8871" w:rsidR="00FD1C13" w:rsidRPr="000723F4" w:rsidRDefault="002D1063" w:rsidP="000723F4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72A91DB" w:rsidR="00FD1C13" w:rsidRPr="000723F4" w:rsidRDefault="002D1063" w:rsidP="000723F4">
            <w:pPr>
              <w:jc w:val="center"/>
            </w:pPr>
            <w:r>
              <w:t>12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391B244" w:rsidR="00FD1C13" w:rsidRPr="000723F4" w:rsidRDefault="002D1063" w:rsidP="000723F4">
            <w:pPr>
              <w:jc w:val="center"/>
            </w:pPr>
            <w:r>
              <w:t>1998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5F2E9E6" w:rsidR="004A1E09" w:rsidRPr="000723F4" w:rsidRDefault="00163D89" w:rsidP="004A1E09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8EC75F4" w:rsidR="004A1E09" w:rsidRPr="000723F4" w:rsidRDefault="00163D89" w:rsidP="007731AB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CBE6E90" w:rsidR="004A1E09" w:rsidRPr="000723F4" w:rsidRDefault="00163D89" w:rsidP="000723F4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7F8E3539" w:rsidR="004A1E09" w:rsidRPr="000723F4" w:rsidRDefault="00163D89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1F69CD5" w:rsidR="008108F5" w:rsidRPr="000723F4" w:rsidRDefault="007731AB" w:rsidP="00142EED">
            <w:r>
              <w:t>Secretaría General de Acuerdos del Tribunal Superior de Justicia del Estado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3D7ED181" w:rsidR="00A359F5" w:rsidRPr="000723F4" w:rsidRDefault="00163D89" w:rsidP="00142EED">
            <w:r>
              <w:t>Secretario Proyectista de Sala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215D7015" w:rsidR="004A1E09" w:rsidRPr="000723F4" w:rsidRDefault="00163D89" w:rsidP="00142EED">
            <w:r>
              <w:t>Proyección de Sentencias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6F999F0" w:rsidR="004A1E09" w:rsidRPr="000723F4" w:rsidRDefault="00163D89" w:rsidP="00CA44BB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ACAB0E8" w:rsidR="004A1E09" w:rsidRPr="000723F4" w:rsidRDefault="00163D89" w:rsidP="00CA44BB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5B5BBC32" w:rsidR="004A1E09" w:rsidRPr="000723F4" w:rsidRDefault="00163D89" w:rsidP="000723F4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33486D1D" w:rsidR="004A1E09" w:rsidRPr="000723F4" w:rsidRDefault="00163D89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ECC9B20" w:rsidR="008108F5" w:rsidRPr="000723F4" w:rsidRDefault="00163D89" w:rsidP="00CA44BB">
            <w:r>
              <w:t xml:space="preserve">Primera Ponencia de la </w:t>
            </w:r>
            <w:r w:rsidR="00F75B45">
              <w:t>Sala</w:t>
            </w:r>
            <w:r w:rsidR="00D30CCD">
              <w:t xml:space="preserve"> Civil, Familiar y Mercantil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5A95B68B" w:rsidR="008108F5" w:rsidRPr="000723F4" w:rsidRDefault="00F75B45" w:rsidP="00CA44BB">
            <w:r>
              <w:t>Secretario Proyectista</w:t>
            </w:r>
            <w:r w:rsidR="00305D9F">
              <w:t xml:space="preserve"> de Sala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7040C306" w:rsidR="00D30CCD" w:rsidRPr="000723F4" w:rsidRDefault="00D30CCD" w:rsidP="00CA44BB">
            <w:r>
              <w:t>Proyección de Sentencias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61410BB5" w:rsidR="004A1E09" w:rsidRPr="000723F4" w:rsidRDefault="00163D89" w:rsidP="00CA44BB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74B8E173" w:rsidR="004A1E09" w:rsidRPr="000723F4" w:rsidRDefault="00163D89" w:rsidP="00CA44BB">
            <w:pPr>
              <w:jc w:val="center"/>
            </w:pPr>
            <w:r>
              <w:t>2017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FFB47A8" w:rsidR="004A1E09" w:rsidRPr="000723F4" w:rsidRDefault="00163D89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2EFC6040" w:rsidR="004A1E09" w:rsidRPr="000723F4" w:rsidRDefault="00163D89" w:rsidP="00163D89">
            <w:pPr>
              <w:jc w:val="center"/>
            </w:pPr>
            <w:r>
              <w:t>2025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C8E6D4D" w:rsidR="008108F5" w:rsidRPr="000723F4" w:rsidRDefault="00163D89" w:rsidP="00CA44BB">
            <w:r>
              <w:t>Primera Ponencia de la Sala Civil y Familiar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6E7A2DC0" w:rsidR="00A359F5" w:rsidRPr="000723F4" w:rsidRDefault="00163D89" w:rsidP="00CA44BB">
            <w:r>
              <w:t>Secretario Proyectista de Sala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57C1F7C7" w:rsidR="008E4E7F" w:rsidRPr="000723F4" w:rsidRDefault="007731AB" w:rsidP="009B27BE">
            <w:r>
              <w:t>Proyección de Sentencias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DEAC127" w:rsidR="00A56BE6" w:rsidRPr="008933C5" w:rsidRDefault="007A6671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2963D77A" w:rsidR="00A56BE6" w:rsidRPr="000723F4" w:rsidRDefault="007A6671" w:rsidP="000723F4">
            <w:r>
              <w:t>La Valoración de la Prueba Pericial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DD8A316" w:rsidR="00A56BE6" w:rsidRPr="000723F4" w:rsidRDefault="007A6671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1E265ACC" w:rsidR="00A56BE6" w:rsidRPr="000723F4" w:rsidRDefault="007A6671" w:rsidP="000723F4">
            <w:pPr>
              <w:jc w:val="center"/>
            </w:pPr>
            <w:r>
              <w:t>28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0760C1E" w:rsidR="00A56BE6" w:rsidRPr="000723F4" w:rsidRDefault="007A6671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D274D44" w:rsidR="00A56BE6" w:rsidRPr="000723F4" w:rsidRDefault="007A6671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5A5C037" w:rsidR="00A56BE6" w:rsidRPr="00683FB0" w:rsidRDefault="007A6671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3526F758" w:rsidR="00A56BE6" w:rsidRPr="000723F4" w:rsidRDefault="007A6671" w:rsidP="000723F4">
            <w:r>
              <w:t>Los Mecanismos y las Particularidades de la Ley General de Mecanismos Alternativos de Solución de Controversias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491F413C" w:rsidR="00A56BE6" w:rsidRPr="000723F4" w:rsidRDefault="007A6671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172FCD17" w:rsidR="00A56BE6" w:rsidRPr="000723F4" w:rsidRDefault="007A6671" w:rsidP="000723F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495D4C8C" w:rsidR="00A56BE6" w:rsidRPr="000723F4" w:rsidRDefault="007A6671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6399E5EA" w:rsidR="00A56BE6" w:rsidRPr="000723F4" w:rsidRDefault="007A6671" w:rsidP="000723F4">
            <w:pPr>
              <w:jc w:val="center"/>
            </w:pPr>
            <w:r>
              <w:t>2024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91F7880" w:rsidR="00A56BE6" w:rsidRPr="00683FB0" w:rsidRDefault="007A6671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F5BD5A8" w:rsidR="00A56BE6" w:rsidRPr="000723F4" w:rsidRDefault="007A6671" w:rsidP="000723F4">
            <w:r>
              <w:t>Generalidades del 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1206B78" w:rsidR="00A56BE6" w:rsidRPr="000723F4" w:rsidRDefault="007A6671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FA1419A" w:rsidR="00A56BE6" w:rsidRPr="000723F4" w:rsidRDefault="007A6671" w:rsidP="000723F4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5907B9B" w:rsidR="00A56BE6" w:rsidRPr="000723F4" w:rsidRDefault="007A6671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46627D2A" w:rsidR="00A56BE6" w:rsidRPr="000723F4" w:rsidRDefault="007A6671" w:rsidP="000723F4">
            <w:pPr>
              <w:jc w:val="center"/>
            </w:pPr>
            <w:r>
              <w:t>2024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C1A4886" w:rsidR="00A56BE6" w:rsidRPr="00683FB0" w:rsidRDefault="007A6671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23594507" w:rsidR="00A56BE6" w:rsidRPr="000723F4" w:rsidRDefault="007A6671" w:rsidP="000723F4">
            <w:r>
              <w:t>La Perspectiva de Género en la Impartición de Justicia. Tlaxcala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7992C4FD" w:rsidR="00A56BE6" w:rsidRPr="000723F4" w:rsidRDefault="007A6671" w:rsidP="000723F4">
            <w:r>
              <w:t>Escuela Federal de Formación Judicial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13E34B64" w:rsidR="00A56BE6" w:rsidRPr="000723F4" w:rsidRDefault="007A6671" w:rsidP="000723F4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FE6D391" w:rsidR="00A56BE6" w:rsidRPr="000723F4" w:rsidRDefault="007A6671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BE6EC2B" w:rsidR="00A56BE6" w:rsidRPr="000723F4" w:rsidRDefault="007A6671" w:rsidP="000723F4">
            <w:pPr>
              <w:jc w:val="center"/>
            </w:pPr>
            <w:r>
              <w:t>2022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C4838A2" w:rsidR="00A56BE6" w:rsidRPr="00683FB0" w:rsidRDefault="00A77E28" w:rsidP="008933C5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7D49007B" w:rsidR="00A56BE6" w:rsidRPr="000723F4" w:rsidRDefault="00A77E28" w:rsidP="000723F4">
            <w:r>
              <w:t>La Función Jurisdiccional y sus Obligaciones en Materia de Transparencia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4A47A59" w:rsidR="00A56BE6" w:rsidRPr="000723F4" w:rsidRDefault="00A77E28" w:rsidP="000723F4">
            <w:r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EDE8E15" w:rsidR="00A56BE6" w:rsidRPr="000723F4" w:rsidRDefault="00A77E28" w:rsidP="000723F4">
            <w:pPr>
              <w:jc w:val="center"/>
            </w:pPr>
            <w:r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C9E36CD" w:rsidR="00A56BE6" w:rsidRPr="000723F4" w:rsidRDefault="00A77E28" w:rsidP="000723F4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3CF96A35" w:rsidR="00A56BE6" w:rsidRPr="000723F4" w:rsidRDefault="00A77E28" w:rsidP="000723F4">
            <w:pPr>
              <w:jc w:val="center"/>
            </w:pPr>
            <w:r>
              <w:t>2022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088C6E2" w:rsidR="002157DF" w:rsidRPr="00683FB0" w:rsidRDefault="00A77E28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4872EB6" w:rsidR="002157DF" w:rsidRDefault="00D30CCD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4918064A" w:rsidR="002157DF" w:rsidRDefault="00D30CCD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7CACC1A2" w:rsidR="002157DF" w:rsidRPr="00D30CCD" w:rsidRDefault="00D30CCD" w:rsidP="002157DF">
            <w:pPr>
              <w:jc w:val="center"/>
              <w:rPr>
                <w:b/>
                <w:bCs/>
              </w:rPr>
            </w:pPr>
            <w:r w:rsidRPr="00D30CCD">
              <w:rPr>
                <w:b/>
                <w:bCs/>
              </w:rP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301CCFF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305D9F">
              <w:rPr>
                <w:b/>
                <w:bCs/>
              </w:rPr>
              <w:t>a 07 de abril de 2026</w:t>
            </w:r>
          </w:p>
        </w:tc>
      </w:tr>
    </w:tbl>
    <w:p w14:paraId="73A2A60C" w14:textId="77777777" w:rsidR="007336F0" w:rsidRPr="00883FD8" w:rsidRDefault="007336F0" w:rsidP="00A77E28"/>
    <w:sectPr w:rsidR="007336F0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19EC5" w14:textId="77777777" w:rsidR="00CB2AC4" w:rsidRDefault="00CB2AC4" w:rsidP="00655ACA">
      <w:pPr>
        <w:spacing w:after="0" w:line="240" w:lineRule="auto"/>
      </w:pPr>
      <w:r>
        <w:separator/>
      </w:r>
    </w:p>
  </w:endnote>
  <w:endnote w:type="continuationSeparator" w:id="0">
    <w:p w14:paraId="70B6FD83" w14:textId="77777777" w:rsidR="00CB2AC4" w:rsidRDefault="00CB2AC4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7429A" w14:textId="77777777" w:rsidR="00CB2AC4" w:rsidRDefault="00CB2AC4" w:rsidP="00655ACA">
      <w:pPr>
        <w:spacing w:after="0" w:line="240" w:lineRule="auto"/>
      </w:pPr>
      <w:r>
        <w:separator/>
      </w:r>
    </w:p>
  </w:footnote>
  <w:footnote w:type="continuationSeparator" w:id="0">
    <w:p w14:paraId="2BDC2332" w14:textId="77777777" w:rsidR="00CB2AC4" w:rsidRDefault="00CB2AC4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3D89"/>
    <w:rsid w:val="00167C31"/>
    <w:rsid w:val="00172669"/>
    <w:rsid w:val="00194052"/>
    <w:rsid w:val="00196F8A"/>
    <w:rsid w:val="001A3867"/>
    <w:rsid w:val="001A7666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1063"/>
    <w:rsid w:val="002D4D3B"/>
    <w:rsid w:val="00304971"/>
    <w:rsid w:val="003056FB"/>
    <w:rsid w:val="00305D9F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E7B63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31AB"/>
    <w:rsid w:val="0077581A"/>
    <w:rsid w:val="00775B9B"/>
    <w:rsid w:val="007934B8"/>
    <w:rsid w:val="00796FFE"/>
    <w:rsid w:val="007A6671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9F4D26"/>
    <w:rsid w:val="00A03838"/>
    <w:rsid w:val="00A06D56"/>
    <w:rsid w:val="00A34CF6"/>
    <w:rsid w:val="00A359F5"/>
    <w:rsid w:val="00A45B85"/>
    <w:rsid w:val="00A56BE6"/>
    <w:rsid w:val="00A77E28"/>
    <w:rsid w:val="00A80A17"/>
    <w:rsid w:val="00AA0365"/>
    <w:rsid w:val="00AA778F"/>
    <w:rsid w:val="00AF5E35"/>
    <w:rsid w:val="00B1046F"/>
    <w:rsid w:val="00B2253A"/>
    <w:rsid w:val="00B50CC0"/>
    <w:rsid w:val="00B6166F"/>
    <w:rsid w:val="00B66552"/>
    <w:rsid w:val="00B67045"/>
    <w:rsid w:val="00B8243B"/>
    <w:rsid w:val="00BE1FA4"/>
    <w:rsid w:val="00BF3759"/>
    <w:rsid w:val="00C05891"/>
    <w:rsid w:val="00C11574"/>
    <w:rsid w:val="00C25482"/>
    <w:rsid w:val="00C35EE3"/>
    <w:rsid w:val="00C749B5"/>
    <w:rsid w:val="00CB2AC4"/>
    <w:rsid w:val="00CC264F"/>
    <w:rsid w:val="00CE6A27"/>
    <w:rsid w:val="00D05C80"/>
    <w:rsid w:val="00D1312F"/>
    <w:rsid w:val="00D30CCD"/>
    <w:rsid w:val="00D43505"/>
    <w:rsid w:val="00D438E3"/>
    <w:rsid w:val="00D53E95"/>
    <w:rsid w:val="00D96112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32C94"/>
    <w:rsid w:val="00F75B4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A7666"/>
    <w:rsid w:val="002103D8"/>
    <w:rsid w:val="00313FC8"/>
    <w:rsid w:val="003C6B07"/>
    <w:rsid w:val="00440AD6"/>
    <w:rsid w:val="004A713A"/>
    <w:rsid w:val="005924B9"/>
    <w:rsid w:val="0059387F"/>
    <w:rsid w:val="00856176"/>
    <w:rsid w:val="008A2942"/>
    <w:rsid w:val="00A61447"/>
    <w:rsid w:val="00C52D31"/>
    <w:rsid w:val="00D16964"/>
    <w:rsid w:val="00D96112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2026-04-09T17:13:00Z</dcterms:created>
  <dcterms:modified xsi:type="dcterms:W3CDTF">2026-04-09T17:13:00Z</dcterms:modified>
</cp:coreProperties>
</file>