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1FC74FE1" w:rsidR="00810BAC" w:rsidRDefault="00BB29C6" w:rsidP="00810BAC">
            <w:pPr>
              <w:jc w:val="center"/>
            </w:pPr>
            <w:r>
              <w:t>Vanessa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7948BF81" w:rsidR="000D393D" w:rsidRDefault="00BB29C6" w:rsidP="000D393D">
            <w:pPr>
              <w:jc w:val="center"/>
            </w:pPr>
            <w:r>
              <w:t>Cuamatzi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631E85CB" w:rsidR="000D393D" w:rsidRDefault="00BB29C6" w:rsidP="000D393D">
            <w:pPr>
              <w:jc w:val="center"/>
            </w:pPr>
            <w:r>
              <w:t>León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38A9E321" w:rsidR="00810BAC" w:rsidRDefault="00F73749" w:rsidP="00810BAC">
            <w:r>
              <w:t>Juzgado Primero de lo Laboral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63FAA571" w:rsidR="00644633" w:rsidRPr="00142EED" w:rsidRDefault="00F73749" w:rsidP="000D393D">
            <w:r>
              <w:t>Secretaria Auxiliar de Juzgado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155FABC5" w:rsidR="00644633" w:rsidRPr="000723F4" w:rsidRDefault="00644633" w:rsidP="00737D1E">
            <w:pPr>
              <w:jc w:val="center"/>
            </w:pP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59FFEA2F" w:rsidR="00644633" w:rsidRPr="000723F4" w:rsidRDefault="00644633" w:rsidP="00737D1E">
            <w:pPr>
              <w:jc w:val="center"/>
            </w:pP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3897947B" w:rsidR="00644633" w:rsidRPr="000723F4" w:rsidRDefault="00644633" w:rsidP="00737D1E">
            <w:pPr>
              <w:jc w:val="center"/>
            </w:pP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53A8216" w:rsidR="00644633" w:rsidRDefault="00F73749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2AEBFFAE" w:rsidR="00644633" w:rsidRDefault="00F73749" w:rsidP="000723F4">
            <w:pPr>
              <w:jc w:val="center"/>
            </w:pPr>
            <w:r>
              <w:t>02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33E291A9" w:rsidR="00644633" w:rsidRDefault="00F73749" w:rsidP="000723F4">
            <w:pPr>
              <w:jc w:val="center"/>
            </w:pPr>
            <w:r>
              <w:t>2023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3BAD75E0" w:rsidR="00644633" w:rsidRDefault="00F73749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51233D88" w:rsidR="007336F0" w:rsidRPr="007336F0" w:rsidRDefault="00F73749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056F16AF" w:rsidR="00DE4182" w:rsidRPr="000723F4" w:rsidRDefault="00F73749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3C2A8BE0" w:rsidR="00FD1C13" w:rsidRPr="000723F4" w:rsidRDefault="00F73749" w:rsidP="007336F0">
            <w:r>
              <w:t>Licenciada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6DC2D81C" w:rsidR="00FD1C13" w:rsidRPr="000723F4" w:rsidRDefault="00F73749" w:rsidP="007336F0">
            <w:r w:rsidRPr="00F73749">
              <w:t>12921496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6D4214D0" w:rsidR="00FD1C13" w:rsidRPr="000723F4" w:rsidRDefault="00F73749" w:rsidP="000723F4">
            <w:pPr>
              <w:jc w:val="center"/>
            </w:pPr>
            <w:r>
              <w:t>06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03802382" w:rsidR="00FD1C13" w:rsidRPr="000723F4" w:rsidRDefault="00F73749" w:rsidP="000723F4">
            <w:pPr>
              <w:jc w:val="center"/>
            </w:pPr>
            <w:r>
              <w:t>07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3D796FA8" w:rsidR="00FD1C13" w:rsidRPr="000723F4" w:rsidRDefault="00F73749" w:rsidP="000723F4">
            <w:pPr>
              <w:jc w:val="center"/>
            </w:pPr>
            <w:r>
              <w:t>2022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54715571" w:rsidR="004A1E09" w:rsidRPr="000723F4" w:rsidRDefault="00671C5C" w:rsidP="004A1E09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3658C3B5" w:rsidR="004A1E09" w:rsidRPr="000723F4" w:rsidRDefault="00671C5C" w:rsidP="004A1E09">
            <w:pPr>
              <w:jc w:val="center"/>
            </w:pPr>
            <w:r>
              <w:t>2023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415EC3EC" w:rsidR="004A1E09" w:rsidRPr="000723F4" w:rsidRDefault="00671C5C" w:rsidP="000723F4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2921D7AA" w:rsidR="004A1E09" w:rsidRPr="000723F4" w:rsidRDefault="00671C5C" w:rsidP="000723F4">
            <w:pPr>
              <w:jc w:val="center"/>
            </w:pPr>
            <w:r>
              <w:t>2024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7A8E2187" w:rsidR="008108F5" w:rsidRPr="000723F4" w:rsidRDefault="00671C5C" w:rsidP="00142EED">
            <w:r w:rsidRPr="00671C5C">
              <w:t>Juzgado Primero de lo Laboral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7E8C940B" w:rsidR="00A359F5" w:rsidRPr="000723F4" w:rsidRDefault="00671C5C" w:rsidP="00142EED">
            <w:r w:rsidRPr="00671C5C">
              <w:t>Secretaria Auxiliar de Juzgado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5BF91073" w:rsidR="004A1E09" w:rsidRPr="000723F4" w:rsidRDefault="00BB29C6" w:rsidP="00142EED">
            <w:r>
              <w:t>Acuerdos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6B8EFB2A" w:rsidR="004A1E09" w:rsidRPr="000723F4" w:rsidRDefault="00671C5C" w:rsidP="00CA44BB">
            <w:pPr>
              <w:jc w:val="center"/>
            </w:pPr>
            <w:r>
              <w:t>04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663E635E" w:rsidR="004A1E09" w:rsidRPr="000723F4" w:rsidRDefault="00671C5C" w:rsidP="00CA44BB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145963B0" w:rsidR="004A1E09" w:rsidRPr="000723F4" w:rsidRDefault="00671C5C" w:rsidP="000723F4">
            <w:pPr>
              <w:jc w:val="center"/>
            </w:pPr>
            <w:r>
              <w:t>05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1FA453F8" w:rsidR="004A1E09" w:rsidRPr="000723F4" w:rsidRDefault="00671C5C" w:rsidP="000723F4">
            <w:pPr>
              <w:jc w:val="center"/>
            </w:pPr>
            <w:r>
              <w:t>2025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0243755D" w:rsidR="008108F5" w:rsidRPr="000723F4" w:rsidRDefault="00671C5C" w:rsidP="00CA44BB">
            <w:r w:rsidRPr="00671C5C">
              <w:t>Secretaria Auxiliar de Juzgado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3509ED58" w:rsidR="008108F5" w:rsidRPr="000723F4" w:rsidRDefault="00671C5C" w:rsidP="00CA44BB">
            <w:r>
              <w:t>Proyectista de Juzgado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287BDC3C" w:rsidR="004A1E09" w:rsidRPr="000723F4" w:rsidRDefault="00BB29C6" w:rsidP="00CA44BB">
            <w:r>
              <w:t>Proyectos de sentencia.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0C5BC5F0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37C5331F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24FFB1B6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00515B5A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4C2A4311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1CD61938" w:rsidR="00A56BE6" w:rsidRPr="008933C5" w:rsidRDefault="00671C5C" w:rsidP="008933C5">
                <w:pPr>
                  <w:jc w:val="center"/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22FE01BD" w:rsidR="00A56BE6" w:rsidRPr="000723F4" w:rsidRDefault="00671C5C" w:rsidP="00671C5C">
            <w:pPr>
              <w:jc w:val="both"/>
            </w:pPr>
            <w:r w:rsidRPr="00671C5C">
              <w:t>Diplomado de “Derechos Humanos. Aproximaciones para su Defensa 2025” con duración de 60 horas en Plataforma de Actualización Profesional e Información Jurídica de Casas de la Cultura Jurídica.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3A83B914" w:rsidR="00A56BE6" w:rsidRPr="000723F4" w:rsidRDefault="00671C5C" w:rsidP="00671C5C">
            <w:pPr>
              <w:jc w:val="center"/>
            </w:pPr>
            <w:r w:rsidRPr="00671C5C">
              <w:t>Casas de la Cultura Jurídica.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7B0182E5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5772E7E4" w:rsidR="00A56BE6" w:rsidRPr="000723F4" w:rsidRDefault="005A3AC1" w:rsidP="000723F4">
            <w:pPr>
              <w:jc w:val="center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279A03DE" w:rsidR="00A56BE6" w:rsidRPr="000723F4" w:rsidRDefault="005A3AC1" w:rsidP="000723F4">
            <w:pPr>
              <w:jc w:val="center"/>
            </w:pPr>
            <w:r>
              <w:t>2023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5472890D" w:rsidR="00A56BE6" w:rsidRPr="00683FB0" w:rsidRDefault="00671C5C" w:rsidP="008933C5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3A90A357" w:rsidR="00A56BE6" w:rsidRPr="000723F4" w:rsidRDefault="00671C5C" w:rsidP="00671C5C">
            <w:pPr>
              <w:jc w:val="both"/>
            </w:pPr>
            <w:r w:rsidRPr="00671C5C">
              <w:t>Diplomado de “Derechos Humanos. Aproximaciones para su Defensa 2025” con duración de 60 horas en Plataforma de Actualización Profesional e Información Jurídica de Casas de la Cultura Jurídica.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70BE3CAC" w:rsidR="00A56BE6" w:rsidRPr="000723F4" w:rsidRDefault="00671C5C" w:rsidP="00671C5C">
            <w:pPr>
              <w:jc w:val="center"/>
            </w:pPr>
            <w:r w:rsidRPr="00671C5C">
              <w:t>Casas de la Cultura Jurídica.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731FEEC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4C9DE468" w:rsidR="00A56BE6" w:rsidRPr="000723F4" w:rsidRDefault="005A3AC1" w:rsidP="000723F4">
            <w:pPr>
              <w:jc w:val="center"/>
            </w:pPr>
            <w:r>
              <w:t>07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6B52B3D0" w:rsidR="00A56BE6" w:rsidRPr="000723F4" w:rsidRDefault="005A3AC1" w:rsidP="000723F4">
            <w:pPr>
              <w:jc w:val="center"/>
            </w:pPr>
            <w:r>
              <w:t>2025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654D4A9F" w:rsidR="00A56BE6" w:rsidRPr="00683FB0" w:rsidRDefault="00671C5C" w:rsidP="008933C5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6A14CEA4" w:rsidR="00A56BE6" w:rsidRPr="000723F4" w:rsidRDefault="00671C5C" w:rsidP="00671C5C">
            <w:pPr>
              <w:jc w:val="both"/>
            </w:pPr>
            <w:r w:rsidRPr="00671C5C">
              <w:t>Diplomado de “Juicio de Amparo edición 2023” con duración de 100 horas en Plataforma de Actualización Profesional e Información Jurídica de Casas de la Cultura Jurídica.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3AE928E2" w:rsidR="00A56BE6" w:rsidRPr="000723F4" w:rsidRDefault="00671C5C" w:rsidP="00671C5C">
            <w:pPr>
              <w:jc w:val="center"/>
            </w:pPr>
            <w:r w:rsidRPr="00671C5C">
              <w:t>Casas de la Cultura Jurídica.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D6794D8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0056526C" w:rsidR="00A56BE6" w:rsidRPr="000723F4" w:rsidRDefault="005A3AC1" w:rsidP="000723F4">
            <w:pPr>
              <w:jc w:val="center"/>
            </w:pPr>
            <w:r>
              <w:t>07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163A1B60" w:rsidR="00A56BE6" w:rsidRPr="000723F4" w:rsidRDefault="005A3AC1" w:rsidP="000723F4">
            <w:pPr>
              <w:jc w:val="center"/>
            </w:pPr>
            <w:r>
              <w:t>2025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0C45D170" w:rsidR="00A56BE6" w:rsidRPr="00683FB0" w:rsidRDefault="00BB29C6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3986D65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4C32045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9EC05B4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1ECDFF1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A2411D0" w:rsidR="00A56BE6" w:rsidRPr="000723F4" w:rsidRDefault="00A56BE6" w:rsidP="000723F4">
            <w:pPr>
              <w:jc w:val="center"/>
            </w:pP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718EAA97" w:rsidR="00A56BE6" w:rsidRPr="00683FB0" w:rsidRDefault="00BB29C6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6BF2833C" w:rsidR="002157DF" w:rsidRPr="00683FB0" w:rsidRDefault="005A3AC1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2DD36040" w:rsidR="002157DF" w:rsidRDefault="00BB29C6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062E8790" w:rsidR="002157DF" w:rsidRDefault="00BB29C6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500AD7B8" w:rsidR="002157DF" w:rsidRPr="000723F4" w:rsidRDefault="00BB29C6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66C62E57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5A3AC1">
              <w:rPr>
                <w:b/>
                <w:bCs/>
              </w:rPr>
              <w:t>07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08BE1" w14:textId="77777777" w:rsidR="008309A9" w:rsidRDefault="008309A9" w:rsidP="00655ACA">
      <w:pPr>
        <w:spacing w:after="0" w:line="240" w:lineRule="auto"/>
      </w:pPr>
      <w:r>
        <w:separator/>
      </w:r>
    </w:p>
  </w:endnote>
  <w:endnote w:type="continuationSeparator" w:id="0">
    <w:p w14:paraId="3FF27DA6" w14:textId="77777777" w:rsidR="008309A9" w:rsidRDefault="008309A9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DF531" w14:textId="77777777" w:rsidR="008309A9" w:rsidRDefault="008309A9" w:rsidP="00655ACA">
      <w:pPr>
        <w:spacing w:after="0" w:line="240" w:lineRule="auto"/>
      </w:pPr>
      <w:r>
        <w:separator/>
      </w:r>
    </w:p>
  </w:footnote>
  <w:footnote w:type="continuationSeparator" w:id="0">
    <w:p w14:paraId="67F8D8E0" w14:textId="77777777" w:rsidR="008309A9" w:rsidRDefault="008309A9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136A"/>
    <w:rsid w:val="000F3E0C"/>
    <w:rsid w:val="000F752D"/>
    <w:rsid w:val="0010505C"/>
    <w:rsid w:val="00142EED"/>
    <w:rsid w:val="00161514"/>
    <w:rsid w:val="0016154E"/>
    <w:rsid w:val="00167C31"/>
    <w:rsid w:val="00172669"/>
    <w:rsid w:val="001733E8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92"/>
    <w:rsid w:val="00527EA3"/>
    <w:rsid w:val="005924B9"/>
    <w:rsid w:val="005A3AC1"/>
    <w:rsid w:val="005B4DC7"/>
    <w:rsid w:val="005B4DCC"/>
    <w:rsid w:val="005C1967"/>
    <w:rsid w:val="005D6978"/>
    <w:rsid w:val="006302BF"/>
    <w:rsid w:val="00644633"/>
    <w:rsid w:val="00655ACA"/>
    <w:rsid w:val="00661EE0"/>
    <w:rsid w:val="00671C5C"/>
    <w:rsid w:val="00683FB0"/>
    <w:rsid w:val="006B013C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309A9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94557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0FE3"/>
    <w:rsid w:val="00AA778F"/>
    <w:rsid w:val="00AF5E35"/>
    <w:rsid w:val="00B2253A"/>
    <w:rsid w:val="00B50CC0"/>
    <w:rsid w:val="00B6166F"/>
    <w:rsid w:val="00B66552"/>
    <w:rsid w:val="00B67045"/>
    <w:rsid w:val="00BB29C6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73749"/>
    <w:rsid w:val="00FD1C13"/>
    <w:rsid w:val="00FD4FE7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136A"/>
    <w:rsid w:val="000F752D"/>
    <w:rsid w:val="001733E8"/>
    <w:rsid w:val="002103D8"/>
    <w:rsid w:val="00313FC8"/>
    <w:rsid w:val="003C6B07"/>
    <w:rsid w:val="00440AD6"/>
    <w:rsid w:val="004A713A"/>
    <w:rsid w:val="004F359A"/>
    <w:rsid w:val="00527E92"/>
    <w:rsid w:val="005924B9"/>
    <w:rsid w:val="0059387F"/>
    <w:rsid w:val="00856176"/>
    <w:rsid w:val="008A2942"/>
    <w:rsid w:val="00BA070C"/>
    <w:rsid w:val="00C52D31"/>
    <w:rsid w:val="00D16964"/>
    <w:rsid w:val="00DA0C4B"/>
    <w:rsid w:val="00DB3BFF"/>
    <w:rsid w:val="00E40A37"/>
    <w:rsid w:val="00E511F7"/>
    <w:rsid w:val="00F0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2026-04-10T18:23:00Z</dcterms:created>
  <dcterms:modified xsi:type="dcterms:W3CDTF">2026-04-10T18:23:00Z</dcterms:modified>
</cp:coreProperties>
</file>