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8685CC2" w:rsidR="00810BAC" w:rsidRDefault="005E249B" w:rsidP="00810BAC">
            <w:pPr>
              <w:jc w:val="center"/>
            </w:pPr>
            <w:r>
              <w:t>Janet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73EF2B8" w:rsidR="000D393D" w:rsidRDefault="005E249B" w:rsidP="000D393D">
            <w:pPr>
              <w:jc w:val="center"/>
            </w:pPr>
            <w:r>
              <w:t>Calitl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74813EA" w:rsidR="000D393D" w:rsidRDefault="005E249B" w:rsidP="000D393D">
            <w:pPr>
              <w:jc w:val="center"/>
            </w:pPr>
            <w:r>
              <w:t>Gómez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27B7C43" w:rsidR="00810BAC" w:rsidRDefault="005E249B" w:rsidP="00810BAC">
            <w:r>
              <w:t>Juzgado Tercero de lo Familiar del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11BCC66" w:rsidR="00644633" w:rsidRPr="00142EED" w:rsidRDefault="005E249B" w:rsidP="000D393D">
            <w:proofErr w:type="spellStart"/>
            <w:r>
              <w:t>Diligenciaria</w:t>
            </w:r>
            <w:proofErr w:type="spellEnd"/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17AC5365" w:rsidR="00644633" w:rsidRPr="000723F4" w:rsidRDefault="005E249B" w:rsidP="00737D1E">
            <w:pPr>
              <w:jc w:val="center"/>
            </w:pPr>
            <w:r>
              <w:t>08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55F6B93" w:rsidR="00644633" w:rsidRPr="000723F4" w:rsidRDefault="005E249B" w:rsidP="00737D1E">
            <w:pPr>
              <w:jc w:val="center"/>
            </w:pPr>
            <w:r>
              <w:t>11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62F70924" w:rsidR="00644633" w:rsidRPr="000723F4" w:rsidRDefault="005E249B" w:rsidP="00737D1E">
            <w:pPr>
              <w:jc w:val="center"/>
            </w:pPr>
            <w:r>
              <w:t>1981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5B61C7A" w:rsidR="00644633" w:rsidRDefault="005E249B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9A88EF3" w:rsidR="00644633" w:rsidRDefault="005E249B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C25468A" w:rsidR="00644633" w:rsidRDefault="005E249B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4B5ED28" w:rsidR="00644633" w:rsidRDefault="005E249B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78039F6F" w:rsidR="007336F0" w:rsidRPr="007336F0" w:rsidRDefault="005E249B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16F25506" w:rsidR="00DE4182" w:rsidRPr="000723F4" w:rsidRDefault="005E249B" w:rsidP="007336F0">
            <w:r>
              <w:t>Benemérita Universidad Autónoma de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F38C005" w:rsidR="00FD1C13" w:rsidRPr="000723F4" w:rsidRDefault="005E249B" w:rsidP="007336F0">
            <w:r>
              <w:t>Abogad</w:t>
            </w:r>
            <w:r w:rsidR="008D7F7E">
              <w:t>a</w:t>
            </w:r>
            <w:r>
              <w:t>, Notari</w:t>
            </w:r>
            <w:r w:rsidR="008D7F7E">
              <w:t>a</w:t>
            </w:r>
            <w:r>
              <w:t xml:space="preserve"> y Actuari</w:t>
            </w:r>
            <w:r w:rsidR="008D7F7E">
              <w:t>a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BC271E0" w:rsidR="00FD1C13" w:rsidRPr="000723F4" w:rsidRDefault="005E249B" w:rsidP="007336F0">
            <w:r>
              <w:t>5019660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45FA018" w:rsidR="00FD1C13" w:rsidRPr="000723F4" w:rsidRDefault="00D87757" w:rsidP="000723F4">
            <w:pPr>
              <w:jc w:val="center"/>
            </w:pPr>
            <w:r>
              <w:t>0</w:t>
            </w:r>
            <w:r w:rsidR="005E249B">
              <w:t>2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70BC2D6" w:rsidR="00FD1C13" w:rsidRPr="000723F4" w:rsidRDefault="005E249B" w:rsidP="000723F4">
            <w:pPr>
              <w:jc w:val="center"/>
            </w:pPr>
            <w:r>
              <w:t>1</w:t>
            </w:r>
            <w:r w:rsidR="00D87757">
              <w:t>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F2CB902" w:rsidR="00FD1C13" w:rsidRPr="000723F4" w:rsidRDefault="00D87757" w:rsidP="000723F4">
            <w:pPr>
              <w:jc w:val="center"/>
            </w:pPr>
            <w:r>
              <w:t>200</w:t>
            </w:r>
            <w:r w:rsidR="005E249B">
              <w:t>6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27C92AF" w:rsidR="004A1E09" w:rsidRPr="000723F4" w:rsidRDefault="008D7F7E" w:rsidP="004A1E09">
            <w:pPr>
              <w:jc w:val="center"/>
            </w:pPr>
            <w:r>
              <w:t>01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C29DAAB" w:rsidR="004A1E09" w:rsidRPr="000723F4" w:rsidRDefault="005E249B" w:rsidP="004A1E09">
            <w:pPr>
              <w:jc w:val="center"/>
            </w:pPr>
            <w:r>
              <w:t>202</w:t>
            </w:r>
            <w:r w:rsidR="008D7F7E">
              <w:t>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328D7178" w:rsidR="004A1E09" w:rsidRPr="000723F4" w:rsidRDefault="008D7F7E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5B44AA1" w:rsidR="004A1E09" w:rsidRPr="000723F4" w:rsidRDefault="005E249B" w:rsidP="000723F4">
            <w:pPr>
              <w:jc w:val="center"/>
            </w:pPr>
            <w:r>
              <w:t>202</w:t>
            </w:r>
            <w:r w:rsidR="008D7F7E">
              <w:t>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595F7EB" w:rsidR="008108F5" w:rsidRPr="000723F4" w:rsidRDefault="005E249B" w:rsidP="00142EED">
            <w:r>
              <w:t xml:space="preserve">Juzgado de lo </w:t>
            </w:r>
            <w:r w:rsidR="008D7F7E">
              <w:t>Familiar</w:t>
            </w:r>
            <w:r>
              <w:t xml:space="preserve"> del Distrito Judicial de Zaragoza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5BD5CA6" w:rsidR="00A359F5" w:rsidRPr="000723F4" w:rsidRDefault="005E249B" w:rsidP="00142EED">
            <w:r>
              <w:t>Oficial de Partes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5421FB8" w:rsidR="004A1E09" w:rsidRPr="000723F4" w:rsidRDefault="00274ADB" w:rsidP="00142EED">
            <w:r>
              <w:t>Administrativo (</w:t>
            </w:r>
            <w:r w:rsidR="00397E59">
              <w:t>Recepción de documentación en m</w:t>
            </w:r>
            <w:r w:rsidR="00915E6C">
              <w:t xml:space="preserve">ateria </w:t>
            </w:r>
            <w:r w:rsidR="008D7F7E">
              <w:t>Familiar</w:t>
            </w:r>
            <w:r>
              <w:t>)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09D9B7F5" w:rsidR="004A1E09" w:rsidRDefault="001E79D4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CE1EDC1" w:rsidR="004A1E09" w:rsidRPr="000723F4" w:rsidRDefault="008D7F7E" w:rsidP="00CA44BB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4CAF7DA8" w:rsidR="004A1E09" w:rsidRPr="000723F4" w:rsidRDefault="005E249B" w:rsidP="00CA44BB">
            <w:pPr>
              <w:jc w:val="center"/>
            </w:pPr>
            <w:r>
              <w:t>202</w:t>
            </w:r>
            <w:r w:rsidR="008D7F7E">
              <w:t>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D59BDAB" w:rsidR="004A1E09" w:rsidRPr="000723F4" w:rsidRDefault="008D7F7E" w:rsidP="000723F4">
            <w:pPr>
              <w:jc w:val="center"/>
            </w:pPr>
            <w:r>
              <w:t>12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08EFD948" w:rsidR="004A1E09" w:rsidRPr="000723F4" w:rsidRDefault="005E249B" w:rsidP="000723F4">
            <w:pPr>
              <w:jc w:val="center"/>
            </w:pPr>
            <w:r>
              <w:t>202</w:t>
            </w:r>
            <w:r w:rsidR="008D7F7E">
              <w:t>4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7F0718E" w:rsidR="008108F5" w:rsidRPr="000723F4" w:rsidRDefault="005E249B" w:rsidP="00CA44BB">
            <w:r>
              <w:t xml:space="preserve">Juzgado de lo </w:t>
            </w:r>
            <w:r w:rsidR="008D7F7E">
              <w:t>Civil</w:t>
            </w:r>
            <w:r>
              <w:t xml:space="preserve"> del Distrito Judicial de Zaragoza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9895A2A" w:rsidR="008108F5" w:rsidRPr="000723F4" w:rsidRDefault="005E249B" w:rsidP="00CA44BB">
            <w:r>
              <w:t>Oficial de Partes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B0AB71B" w:rsidR="004A1E09" w:rsidRPr="000723F4" w:rsidRDefault="00274ADB" w:rsidP="00CA44BB">
            <w:r>
              <w:t>Administrativo (</w:t>
            </w:r>
            <w:r w:rsidR="00397E59">
              <w:t>Recepción de documentación en m</w:t>
            </w:r>
            <w:r w:rsidR="00915E6C">
              <w:t xml:space="preserve">ateria </w:t>
            </w:r>
            <w:r w:rsidR="008D7F7E">
              <w:t>Civil y Mercantil</w:t>
            </w:r>
            <w:r>
              <w:t>)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397E59">
        <w:trPr>
          <w:trHeight w:val="50"/>
        </w:trPr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2FA0E4AE" w:rsidR="004A1E09" w:rsidRDefault="001E79D4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7B7059AC" w:rsidR="004A1E09" w:rsidRPr="000723F4" w:rsidRDefault="001E79D4" w:rsidP="00CA44BB">
            <w:pPr>
              <w:jc w:val="center"/>
            </w:pPr>
            <w:r>
              <w:t>09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1E648668" w:rsidR="004A1E09" w:rsidRPr="000723F4" w:rsidRDefault="001E79D4" w:rsidP="00CA44BB">
            <w:pPr>
              <w:jc w:val="center"/>
            </w:pPr>
            <w:r>
              <w:t>202</w:t>
            </w:r>
            <w:r w:rsidR="00397E59">
              <w:t>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28165E98" w:rsidR="004A1E09" w:rsidRPr="000723F4" w:rsidRDefault="008D7F7E" w:rsidP="000723F4">
            <w:pPr>
              <w:jc w:val="center"/>
            </w:pPr>
            <w:r>
              <w:t>12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BE61626" w:rsidR="004A1E09" w:rsidRPr="000723F4" w:rsidRDefault="008D7F7E" w:rsidP="000723F4">
            <w:pPr>
              <w:jc w:val="center"/>
            </w:pPr>
            <w:r>
              <w:t>2024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E75EBD6" w:rsidR="008108F5" w:rsidRPr="000723F4" w:rsidRDefault="00397E59" w:rsidP="00CA44BB">
            <w:r w:rsidRPr="00397E59">
              <w:t>Juzgado de lo Civil del Distrito Judicial de Zaragoza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51303B0" w:rsidR="00A359F5" w:rsidRPr="000723F4" w:rsidRDefault="00397E59" w:rsidP="00CA44BB">
            <w:r>
              <w:t>Auxiliar administrativa (Area Proyección)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48FE2EB4" w:rsidR="008E4E7F" w:rsidRPr="000723F4" w:rsidRDefault="00397E59" w:rsidP="009B27BE">
            <w:r>
              <w:t>Resoluciones en m</w:t>
            </w:r>
            <w:r w:rsidR="00915E6C">
              <w:t>ateria Familiar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B4693E" w14:paraId="3E92542F" w14:textId="77777777" w:rsidTr="0043367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B4693E" w:rsidRPr="00683FB0" w:rsidRDefault="00B4693E" w:rsidP="00B46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</w:tcPr>
          <w:p w14:paraId="4693D7A9" w14:textId="360568BD" w:rsidR="00B4693E" w:rsidRPr="008933C5" w:rsidRDefault="00B4693E" w:rsidP="00B4693E">
            <w:pPr>
              <w:jc w:val="center"/>
            </w:pPr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Mesa de Análisis</w:t>
            </w:r>
          </w:p>
        </w:tc>
        <w:tc>
          <w:tcPr>
            <w:tcW w:w="3141" w:type="dxa"/>
            <w:gridSpan w:val="10"/>
          </w:tcPr>
          <w:p w14:paraId="30C54DEE" w14:textId="14E8CC95" w:rsidR="00B4693E" w:rsidRPr="000723F4" w:rsidRDefault="00B4693E" w:rsidP="00B4693E"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Justic-IA por fin en México. Análisis del uso de herramientas de inteligencia artificial en los órganos jurisdiccionales del PJF</w:t>
            </w:r>
          </w:p>
        </w:tc>
        <w:tc>
          <w:tcPr>
            <w:tcW w:w="1495" w:type="dxa"/>
            <w:gridSpan w:val="8"/>
          </w:tcPr>
          <w:p w14:paraId="1C4B6DA4" w14:textId="2720A4EC" w:rsidR="00B4693E" w:rsidRPr="000723F4" w:rsidRDefault="00B4693E" w:rsidP="00B4693E">
            <w:r w:rsidRPr="00632D7B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Suprema Corte de Justicia de la Nación, a través de la</w:t>
            </w:r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 Dirección General de Casas de los Saberes Jurídicos.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F385296" w:rsidR="00B4693E" w:rsidRPr="000723F4" w:rsidRDefault="00B4693E" w:rsidP="00B4693E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B37D3E8" w:rsidR="00B4693E" w:rsidRPr="000723F4" w:rsidRDefault="00B4693E" w:rsidP="00B4693E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8F408E5" w:rsidR="00B4693E" w:rsidRPr="000723F4" w:rsidRDefault="00B4693E" w:rsidP="00B4693E">
            <w:pPr>
              <w:jc w:val="center"/>
            </w:pPr>
            <w:r>
              <w:t>2026</w:t>
            </w:r>
          </w:p>
        </w:tc>
      </w:tr>
      <w:tr w:rsidR="00B4693E" w14:paraId="1735B027" w14:textId="77777777" w:rsidTr="00B234FD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B4693E" w:rsidRDefault="00B4693E" w:rsidP="00B46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</w:tcPr>
          <w:p w14:paraId="665DFAC8" w14:textId="13301DE5" w:rsidR="00B4693E" w:rsidRPr="00683FB0" w:rsidRDefault="00B4693E" w:rsidP="00B4693E">
            <w:pPr>
              <w:jc w:val="center"/>
              <w:rPr>
                <w:b/>
                <w:bCs/>
              </w:rPr>
            </w:pPr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Mesa de Dialogo</w:t>
            </w:r>
          </w:p>
        </w:tc>
        <w:tc>
          <w:tcPr>
            <w:tcW w:w="3141" w:type="dxa"/>
            <w:gridSpan w:val="10"/>
          </w:tcPr>
          <w:p w14:paraId="3E6AC012" w14:textId="37F7A6EB" w:rsidR="00B4693E" w:rsidRPr="000723F4" w:rsidRDefault="00B4693E" w:rsidP="00B4693E"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Cuando la familia se rompe: La justicia restaurativa como puente de reencuentro</w:t>
            </w:r>
          </w:p>
        </w:tc>
        <w:tc>
          <w:tcPr>
            <w:tcW w:w="1495" w:type="dxa"/>
            <w:gridSpan w:val="8"/>
          </w:tcPr>
          <w:p w14:paraId="20573E38" w14:textId="32CB5F36" w:rsidR="00B4693E" w:rsidRPr="000723F4" w:rsidRDefault="00B4693E" w:rsidP="00B4693E">
            <w:r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Poder Judicial del estado de México a través de su Escuela Judicial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74172C45" w:rsidR="00B4693E" w:rsidRPr="000723F4" w:rsidRDefault="00B4693E" w:rsidP="00B4693E">
            <w:pPr>
              <w:jc w:val="center"/>
            </w:pPr>
            <w:r>
              <w:t>21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D6BC3C8" w:rsidR="00B4693E" w:rsidRPr="000723F4" w:rsidRDefault="00B4693E" w:rsidP="00B4693E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88371F6" w:rsidR="00B4693E" w:rsidRPr="000723F4" w:rsidRDefault="00B4693E" w:rsidP="00B4693E">
            <w:pPr>
              <w:jc w:val="center"/>
            </w:pPr>
            <w:r>
              <w:t>2026</w:t>
            </w:r>
          </w:p>
        </w:tc>
      </w:tr>
      <w:tr w:rsidR="00B4693E" w14:paraId="4E2D0DEC" w14:textId="77777777" w:rsidTr="002D6FF3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B4693E" w:rsidRDefault="00B4693E" w:rsidP="00B46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 w:themeFill="background1"/>
          </w:tcPr>
          <w:p w14:paraId="0990806A" w14:textId="7C23FBC8" w:rsidR="00B4693E" w:rsidRPr="009474BB" w:rsidRDefault="00B4693E" w:rsidP="00B4693E">
            <w:pPr>
              <w:jc w:val="center"/>
              <w:rPr>
                <w:b/>
                <w:bCs/>
              </w:rPr>
            </w:pPr>
            <w:r w:rsidRPr="009474BB">
              <w:rPr>
                <w:b/>
                <w:bCs/>
              </w:rPr>
              <w:t>Capacitación</w:t>
            </w:r>
          </w:p>
        </w:tc>
        <w:tc>
          <w:tcPr>
            <w:tcW w:w="3141" w:type="dxa"/>
            <w:gridSpan w:val="10"/>
            <w:shd w:val="clear" w:color="auto" w:fill="FFFFFF" w:themeFill="background1"/>
          </w:tcPr>
          <w:p w14:paraId="079B13E4" w14:textId="0B7F1761" w:rsidR="00B4693E" w:rsidRPr="009474BB" w:rsidRDefault="00B4693E" w:rsidP="00B4693E">
            <w:pPr>
              <w:rPr>
                <w:b/>
                <w:bCs/>
              </w:rPr>
            </w:pPr>
            <w:r w:rsidRPr="009474BB">
              <w:rPr>
                <w:b/>
                <w:bCs/>
              </w:rPr>
              <w:t>Procedimiento Oral Civil y Familiar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6356B9D7" w14:textId="25B0911F" w:rsidR="00B4693E" w:rsidRPr="009474BB" w:rsidRDefault="00B4693E" w:rsidP="00B4693E">
            <w:pPr>
              <w:rPr>
                <w:b/>
                <w:bCs/>
              </w:rPr>
            </w:pPr>
            <w:r w:rsidRPr="009474BB">
              <w:rPr>
                <w:b/>
                <w:bCs/>
              </w:rPr>
              <w:t>Consejo de la Judicatura del Poder Judicial del Estado de Campeche a través de la Escuela Judicial y el Centro de Capacitación y Actualización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18D55535" w:rsidR="00B4693E" w:rsidRPr="000723F4" w:rsidRDefault="00B4693E" w:rsidP="00B4693E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6E07542B" w:rsidR="00B4693E" w:rsidRPr="000723F4" w:rsidRDefault="00B4693E" w:rsidP="00B4693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3DB0944" w:rsidR="00B4693E" w:rsidRPr="000723F4" w:rsidRDefault="00B4693E" w:rsidP="00B4693E">
            <w:pPr>
              <w:jc w:val="center"/>
            </w:pPr>
            <w:r>
              <w:t>2026</w:t>
            </w:r>
          </w:p>
        </w:tc>
      </w:tr>
      <w:tr w:rsidR="00B4693E" w14:paraId="108E8BF6" w14:textId="77777777" w:rsidTr="00B958B3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B4693E" w:rsidRDefault="00B4693E" w:rsidP="00B46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74" w:type="dxa"/>
            <w:gridSpan w:val="3"/>
            <w:shd w:val="clear" w:color="auto" w:fill="FFFFFF" w:themeFill="background1"/>
          </w:tcPr>
          <w:p w14:paraId="31AD2EB6" w14:textId="017F0D7B" w:rsidR="00B4693E" w:rsidRPr="00683FB0" w:rsidRDefault="00B4693E" w:rsidP="00B4693E">
            <w:pPr>
              <w:jc w:val="center"/>
              <w:rPr>
                <w:b/>
                <w:bCs/>
              </w:rPr>
            </w:pPr>
            <w:r w:rsidRPr="00E40E54">
              <w:t>Conferencia</w:t>
            </w:r>
          </w:p>
        </w:tc>
        <w:tc>
          <w:tcPr>
            <w:tcW w:w="3141" w:type="dxa"/>
            <w:gridSpan w:val="10"/>
            <w:shd w:val="clear" w:color="auto" w:fill="FFFFFF" w:themeFill="background1"/>
          </w:tcPr>
          <w:p w14:paraId="5BE5D9DA" w14:textId="0234E2CE" w:rsidR="00B4693E" w:rsidRPr="000723F4" w:rsidRDefault="00B4693E" w:rsidP="00B4693E">
            <w:r w:rsidRPr="00E40E54">
              <w:t>Pensamiento crítico y ética del juzgador con énfasis en la lógica y argumentación jurídica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1BE362F4" w14:textId="41EDB860" w:rsidR="00B4693E" w:rsidRPr="000723F4" w:rsidRDefault="00B4693E" w:rsidP="00B4693E">
            <w:r w:rsidRPr="00E40E54">
              <w:t>Supremo Tribunal de Justicia del Estado de Jalisco, a través de su Escuela Judicial.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0D59A545" w:rsidR="00B4693E" w:rsidRPr="000723F4" w:rsidRDefault="00B4693E" w:rsidP="00B4693E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23CDEE0F" w:rsidR="00B4693E" w:rsidRPr="000723F4" w:rsidRDefault="00B4693E" w:rsidP="00B4693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48A589EE" w:rsidR="00B4693E" w:rsidRPr="000723F4" w:rsidRDefault="00B4693E" w:rsidP="00B4693E">
            <w:pPr>
              <w:jc w:val="center"/>
            </w:pPr>
            <w:r>
              <w:t>2026</w:t>
            </w:r>
          </w:p>
        </w:tc>
      </w:tr>
      <w:tr w:rsidR="00B4693E" w14:paraId="1A3356E2" w14:textId="77777777" w:rsidTr="005159BF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B4693E" w:rsidRDefault="00B4693E" w:rsidP="00B46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574" w:type="dxa"/>
            <w:gridSpan w:val="3"/>
            <w:shd w:val="clear" w:color="auto" w:fill="FFFFFF" w:themeFill="background1"/>
          </w:tcPr>
          <w:p w14:paraId="14375E5C" w14:textId="2F44D69A" w:rsidR="00B4693E" w:rsidRPr="00683FB0" w:rsidRDefault="00B4693E" w:rsidP="00B4693E">
            <w:pPr>
              <w:jc w:val="center"/>
              <w:rPr>
                <w:b/>
                <w:bCs/>
              </w:rPr>
            </w:pPr>
            <w:r w:rsidRPr="00442598">
              <w:t>Conferencia</w:t>
            </w:r>
          </w:p>
        </w:tc>
        <w:tc>
          <w:tcPr>
            <w:tcW w:w="3141" w:type="dxa"/>
            <w:gridSpan w:val="10"/>
            <w:shd w:val="clear" w:color="auto" w:fill="FFFFFF" w:themeFill="background1"/>
          </w:tcPr>
          <w:p w14:paraId="2B2BB28F" w14:textId="7EE9A197" w:rsidR="00B4693E" w:rsidRPr="000723F4" w:rsidRDefault="00B4693E" w:rsidP="00B4693E">
            <w:r w:rsidRPr="00442598">
              <w:t>La Viabilidad de Otorgar Medidas de Protección a través de un Juez Robot Artificial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466DE833" w14:textId="63E92147" w:rsidR="00B4693E" w:rsidRPr="000723F4" w:rsidRDefault="00B4693E" w:rsidP="00B4693E">
            <w:r w:rsidRPr="00442598">
              <w:t xml:space="preserve">Poder Judicial del estado de México a </w:t>
            </w:r>
            <w:r w:rsidRPr="00442598">
              <w:lastRenderedPageBreak/>
              <w:t>través de su Escuela Judicial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118C2B1" w:rsidR="00B4693E" w:rsidRPr="000723F4" w:rsidRDefault="00B4693E" w:rsidP="00B4693E">
            <w:pPr>
              <w:jc w:val="center"/>
            </w:pPr>
            <w:r>
              <w:lastRenderedPageBreak/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51BAC638" w:rsidR="00B4693E" w:rsidRPr="000723F4" w:rsidRDefault="00B4693E" w:rsidP="00B4693E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5FA592E" w:rsidR="00B4693E" w:rsidRPr="000723F4" w:rsidRDefault="00B4693E" w:rsidP="00B4693E">
            <w:r>
              <w:t>2026</w:t>
            </w:r>
          </w:p>
        </w:tc>
      </w:tr>
      <w:tr w:rsidR="009474BB" w14:paraId="383E9E58" w14:textId="77777777" w:rsidTr="0006456C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99FB5A6" w14:textId="15BEB5C6" w:rsidR="009474BB" w:rsidRDefault="009474BB" w:rsidP="00947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574" w:type="dxa"/>
            <w:gridSpan w:val="3"/>
            <w:shd w:val="clear" w:color="auto" w:fill="FFFFFF" w:themeFill="background1"/>
          </w:tcPr>
          <w:p w14:paraId="2F0899F1" w14:textId="0EABFE11" w:rsidR="009474BB" w:rsidRDefault="009474BB" w:rsidP="009474BB">
            <w:pPr>
              <w:jc w:val="center"/>
            </w:pPr>
            <w:r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Curso en línea</w:t>
            </w:r>
          </w:p>
        </w:tc>
        <w:tc>
          <w:tcPr>
            <w:tcW w:w="3141" w:type="dxa"/>
            <w:gridSpan w:val="10"/>
            <w:shd w:val="clear" w:color="auto" w:fill="FFFFFF" w:themeFill="background1"/>
          </w:tcPr>
          <w:p w14:paraId="780676F5" w14:textId="773E8859" w:rsidR="009474BB" w:rsidRPr="00722D2C" w:rsidRDefault="009474BB" w:rsidP="009474BB">
            <w:r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El Nuevo Sistema Procesal Civil y Familiar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2B0E8EFD" w14:textId="3501A4AF" w:rsidR="009474BB" w:rsidRPr="00722D2C" w:rsidRDefault="009474BB" w:rsidP="009474BB">
            <w:r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Comisión Implementadora del Poder Judicial del estado de Tabasco para la instrumentación del Nuevo Sistema Procesal Civil y Familiar a través del Centro de Especialización Judicial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68904EA8" w14:textId="04321E03" w:rsidR="009474BB" w:rsidRDefault="009474BB" w:rsidP="009474BB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3267F91" w14:textId="12968B20" w:rsidR="009474BB" w:rsidRDefault="009474BB" w:rsidP="009474BB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1D4CC65" w14:textId="77777777" w:rsidR="009474BB" w:rsidRDefault="009474BB" w:rsidP="009474BB">
            <w:pPr>
              <w:jc w:val="center"/>
            </w:pPr>
          </w:p>
          <w:p w14:paraId="7E8C7061" w14:textId="1DC46148" w:rsidR="009474BB" w:rsidRDefault="009474BB" w:rsidP="009474BB">
            <w:pPr>
              <w:jc w:val="center"/>
            </w:pPr>
            <w:r>
              <w:t>2026</w:t>
            </w:r>
          </w:p>
          <w:p w14:paraId="76F88CCD" w14:textId="77777777" w:rsidR="009474BB" w:rsidRDefault="009474BB" w:rsidP="009474BB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94D589B" w:rsidR="002157DF" w:rsidRPr="00683FB0" w:rsidRDefault="001E79D4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36192662" w:rsidR="002157DF" w:rsidRDefault="00B4693E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061CD146" w:rsidR="002157DF" w:rsidRDefault="002F5EC4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3E3F3D68" w:rsidR="002157DF" w:rsidRDefault="00397E59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09F9265" w:rsidR="002157DF" w:rsidRDefault="00397E59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222F502" w:rsidR="002157DF" w:rsidRPr="000723F4" w:rsidRDefault="002F5EC4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6A15BE5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</w:t>
            </w:r>
            <w:r w:rsidR="001E79D4">
              <w:rPr>
                <w:b/>
                <w:bCs/>
              </w:rPr>
              <w:t xml:space="preserve">, </w:t>
            </w:r>
            <w:r w:rsidR="00274ADB">
              <w:rPr>
                <w:b/>
                <w:bCs/>
              </w:rPr>
              <w:t>a</w:t>
            </w:r>
            <w:r w:rsidR="001E79D4">
              <w:rPr>
                <w:b/>
                <w:bCs/>
              </w:rPr>
              <w:t xml:space="preserve"> </w:t>
            </w:r>
            <w:r w:rsidR="00B4693E">
              <w:rPr>
                <w:b/>
                <w:bCs/>
              </w:rPr>
              <w:t>tres</w:t>
            </w:r>
            <w:r w:rsidR="001E79D4">
              <w:rPr>
                <w:b/>
                <w:bCs/>
              </w:rPr>
              <w:t xml:space="preserve"> de </w:t>
            </w:r>
            <w:r w:rsidR="00B4693E">
              <w:rPr>
                <w:b/>
                <w:bCs/>
              </w:rPr>
              <w:t>julio</w:t>
            </w:r>
            <w:r w:rsidR="001E79D4">
              <w:rPr>
                <w:b/>
                <w:bCs/>
              </w:rPr>
              <w:t xml:space="preserve"> de dos mil veintiséis.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5CCEA" w14:textId="77777777" w:rsidR="0080633C" w:rsidRDefault="0080633C" w:rsidP="00655ACA">
      <w:pPr>
        <w:spacing w:after="0" w:line="240" w:lineRule="auto"/>
      </w:pPr>
      <w:r>
        <w:separator/>
      </w:r>
    </w:p>
  </w:endnote>
  <w:endnote w:type="continuationSeparator" w:id="0">
    <w:p w14:paraId="61F5B944" w14:textId="77777777" w:rsidR="0080633C" w:rsidRDefault="0080633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1034" w14:textId="77777777" w:rsidR="0080633C" w:rsidRDefault="0080633C" w:rsidP="00655ACA">
      <w:pPr>
        <w:spacing w:after="0" w:line="240" w:lineRule="auto"/>
      </w:pPr>
      <w:r>
        <w:separator/>
      </w:r>
    </w:p>
  </w:footnote>
  <w:footnote w:type="continuationSeparator" w:id="0">
    <w:p w14:paraId="0601AEE1" w14:textId="77777777" w:rsidR="0080633C" w:rsidRDefault="0080633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3423269">
    <w:abstractNumId w:val="15"/>
  </w:num>
  <w:num w:numId="2" w16cid:durableId="2114209115">
    <w:abstractNumId w:val="10"/>
  </w:num>
  <w:num w:numId="3" w16cid:durableId="1337153535">
    <w:abstractNumId w:val="5"/>
  </w:num>
  <w:num w:numId="4" w16cid:durableId="619141727">
    <w:abstractNumId w:val="11"/>
  </w:num>
  <w:num w:numId="5" w16cid:durableId="1188057889">
    <w:abstractNumId w:val="14"/>
  </w:num>
  <w:num w:numId="6" w16cid:durableId="269169864">
    <w:abstractNumId w:val="12"/>
  </w:num>
  <w:num w:numId="7" w16cid:durableId="1747454217">
    <w:abstractNumId w:val="0"/>
  </w:num>
  <w:num w:numId="8" w16cid:durableId="1796867257">
    <w:abstractNumId w:val="4"/>
  </w:num>
  <w:num w:numId="9" w16cid:durableId="1053239772">
    <w:abstractNumId w:val="16"/>
  </w:num>
  <w:num w:numId="10" w16cid:durableId="675769175">
    <w:abstractNumId w:val="1"/>
  </w:num>
  <w:num w:numId="11" w16cid:durableId="1491091419">
    <w:abstractNumId w:val="13"/>
  </w:num>
  <w:num w:numId="12" w16cid:durableId="998381923">
    <w:abstractNumId w:val="8"/>
  </w:num>
  <w:num w:numId="13" w16cid:durableId="2121029731">
    <w:abstractNumId w:val="6"/>
  </w:num>
  <w:num w:numId="14" w16cid:durableId="774907630">
    <w:abstractNumId w:val="9"/>
  </w:num>
  <w:num w:numId="15" w16cid:durableId="363411533">
    <w:abstractNumId w:val="2"/>
  </w:num>
  <w:num w:numId="16" w16cid:durableId="1868563439">
    <w:abstractNumId w:val="17"/>
  </w:num>
  <w:num w:numId="17" w16cid:durableId="1246568166">
    <w:abstractNumId w:val="7"/>
  </w:num>
  <w:num w:numId="18" w16cid:durableId="1052775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6010"/>
    <w:rsid w:val="00087166"/>
    <w:rsid w:val="00096E0F"/>
    <w:rsid w:val="000D2731"/>
    <w:rsid w:val="000D3264"/>
    <w:rsid w:val="000D393D"/>
    <w:rsid w:val="000F3E0C"/>
    <w:rsid w:val="000F6747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E79D4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74ADB"/>
    <w:rsid w:val="00286150"/>
    <w:rsid w:val="00293912"/>
    <w:rsid w:val="00293C57"/>
    <w:rsid w:val="002A4CEE"/>
    <w:rsid w:val="002D4D3B"/>
    <w:rsid w:val="002F5EC4"/>
    <w:rsid w:val="00304971"/>
    <w:rsid w:val="003056FB"/>
    <w:rsid w:val="00313FC8"/>
    <w:rsid w:val="00360C3A"/>
    <w:rsid w:val="0036178E"/>
    <w:rsid w:val="00371B7E"/>
    <w:rsid w:val="00397DCC"/>
    <w:rsid w:val="00397E59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03D8D"/>
    <w:rsid w:val="0051144F"/>
    <w:rsid w:val="005271D3"/>
    <w:rsid w:val="00527EA3"/>
    <w:rsid w:val="005924B9"/>
    <w:rsid w:val="005B4DC7"/>
    <w:rsid w:val="005B4DCC"/>
    <w:rsid w:val="005C1967"/>
    <w:rsid w:val="005D6978"/>
    <w:rsid w:val="005E249B"/>
    <w:rsid w:val="005F63D2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22D2C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2865"/>
    <w:rsid w:val="007C6836"/>
    <w:rsid w:val="007E79CF"/>
    <w:rsid w:val="00801D06"/>
    <w:rsid w:val="0080633C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D7F7E"/>
    <w:rsid w:val="008E1AA1"/>
    <w:rsid w:val="008E4E7F"/>
    <w:rsid w:val="008E7110"/>
    <w:rsid w:val="008F5CB2"/>
    <w:rsid w:val="00900857"/>
    <w:rsid w:val="00901E07"/>
    <w:rsid w:val="00914089"/>
    <w:rsid w:val="00915E6C"/>
    <w:rsid w:val="00916DE5"/>
    <w:rsid w:val="00921B65"/>
    <w:rsid w:val="00941AB2"/>
    <w:rsid w:val="009474BB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B2EFE"/>
    <w:rsid w:val="00AF5E35"/>
    <w:rsid w:val="00B2253A"/>
    <w:rsid w:val="00B4693E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B490C"/>
    <w:rsid w:val="00CC264F"/>
    <w:rsid w:val="00CE6A27"/>
    <w:rsid w:val="00D05C80"/>
    <w:rsid w:val="00D43505"/>
    <w:rsid w:val="00D438E3"/>
    <w:rsid w:val="00D53E95"/>
    <w:rsid w:val="00D87757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9582B"/>
    <w:rsid w:val="00EA374F"/>
    <w:rsid w:val="00EA4823"/>
    <w:rsid w:val="00EF0BD7"/>
    <w:rsid w:val="00F03D91"/>
    <w:rsid w:val="00F1029C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86010"/>
    <w:rsid w:val="0009601F"/>
    <w:rsid w:val="000E155A"/>
    <w:rsid w:val="000F6747"/>
    <w:rsid w:val="000F752D"/>
    <w:rsid w:val="00190A29"/>
    <w:rsid w:val="002103D8"/>
    <w:rsid w:val="00313FC8"/>
    <w:rsid w:val="003C6B07"/>
    <w:rsid w:val="00440AD6"/>
    <w:rsid w:val="004A713A"/>
    <w:rsid w:val="0051144F"/>
    <w:rsid w:val="005924B9"/>
    <w:rsid w:val="0059387F"/>
    <w:rsid w:val="00796B06"/>
    <w:rsid w:val="0082109E"/>
    <w:rsid w:val="00856176"/>
    <w:rsid w:val="008A2942"/>
    <w:rsid w:val="00B364C8"/>
    <w:rsid w:val="00C52D31"/>
    <w:rsid w:val="00CB490C"/>
    <w:rsid w:val="00D16964"/>
    <w:rsid w:val="00DA0C4B"/>
    <w:rsid w:val="00DB3BFF"/>
    <w:rsid w:val="00DC177B"/>
    <w:rsid w:val="00E40A37"/>
    <w:rsid w:val="00E511F7"/>
    <w:rsid w:val="00EA0975"/>
    <w:rsid w:val="00F27FBC"/>
    <w:rsid w:val="00F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C177B"/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CE6C0719CB4FAAA59942C933CB7B41">
    <w:name w:val="5DCE6C0719CB4FAAA59942C933CB7B41"/>
    <w:rsid w:val="00190A29"/>
  </w:style>
  <w:style w:type="paragraph" w:customStyle="1" w:styleId="4CF0852F79424A3EA592E0A71098E156">
    <w:name w:val="4CF0852F79424A3EA592E0A71098E156"/>
    <w:rsid w:val="00190A29"/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21D5212A2F424BF88B611D04B229A1D3">
    <w:name w:val="21D5212A2F424BF88B611D04B229A1D3"/>
    <w:rsid w:val="00796B06"/>
  </w:style>
  <w:style w:type="paragraph" w:customStyle="1" w:styleId="B13B89A3118B473F993DB720551A9883">
    <w:name w:val="B13B89A3118B473F993DB720551A9883"/>
    <w:rsid w:val="00DC17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E9B78-D8BA-4659-B3C5-2724EC1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GAEL CALITL GOMEZ</cp:lastModifiedBy>
  <cp:revision>39</cp:revision>
  <cp:lastPrinted>2026-04-10T01:24:00Z</cp:lastPrinted>
  <dcterms:created xsi:type="dcterms:W3CDTF">2025-10-21T17:02:00Z</dcterms:created>
  <dcterms:modified xsi:type="dcterms:W3CDTF">2026-07-04T02:31:00Z</dcterms:modified>
</cp:coreProperties>
</file>