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666563" w14:paraId="1A30E167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2BDB614F" w14:textId="77777777" w:rsidR="00666563" w:rsidRDefault="00B41C4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666563" w14:paraId="66507895" w14:textId="77777777">
        <w:tc>
          <w:tcPr>
            <w:tcW w:w="4531" w:type="dxa"/>
            <w:gridSpan w:val="9"/>
            <w:shd w:val="clear" w:color="auto" w:fill="691129"/>
            <w:vAlign w:val="center"/>
          </w:tcPr>
          <w:p w14:paraId="6043EDC1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2904EDF1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Primer Apellido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3D28EE73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Segundo Apellido</w:t>
            </w:r>
          </w:p>
        </w:tc>
      </w:tr>
      <w:tr w:rsidR="00666563" w14:paraId="0F6D2D1E" w14:textId="77777777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382EDEEB" w14:textId="266F065C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José Armando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792AC1B2" w14:textId="4EC19554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Leyva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7855D22E" w14:textId="2602A13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Flores</w:t>
            </w:r>
          </w:p>
        </w:tc>
      </w:tr>
      <w:tr w:rsidR="00666563" w14:paraId="5DFACD40" w14:textId="77777777">
        <w:tc>
          <w:tcPr>
            <w:tcW w:w="2881" w:type="dxa"/>
            <w:gridSpan w:val="4"/>
            <w:shd w:val="clear" w:color="auto" w:fill="691129"/>
            <w:vAlign w:val="center"/>
          </w:tcPr>
          <w:p w14:paraId="6A689BDB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de Adscripción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4A301718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Denominación del Cargo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31F2DB32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Nacimiento</w:t>
            </w:r>
          </w:p>
          <w:p w14:paraId="4CCFE115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666563" w14:paraId="523D62C4" w14:textId="77777777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79A0FC4B" w14:textId="3615004D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Tercera Ponencia de la Sala Civil, Familiar y Mercantil del Tribunal Superior de Justicia del Estado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2FFBC69A" w14:textId="72335371" w:rsidR="00666563" w:rsidRDefault="00B41C44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Secretario Proyectista de Sala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68FED770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139BC732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5A358508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66563" w14:paraId="2EAB69FD" w14:textId="77777777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1802D166" w14:textId="77777777" w:rsidR="00666563" w:rsidRDefault="00666563">
            <w:pPr>
              <w:spacing w:after="0" w:line="240" w:lineRule="auto"/>
            </w:pPr>
          </w:p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3F27E183" w14:textId="77777777" w:rsidR="00666563" w:rsidRDefault="00666563">
            <w:pPr>
              <w:spacing w:after="0" w:line="240" w:lineRule="auto"/>
            </w:pPr>
          </w:p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780345EA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309E0E5B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06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A9985B6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1994</w:t>
            </w:r>
          </w:p>
        </w:tc>
      </w:tr>
      <w:tr w:rsidR="00666563" w14:paraId="5A4FD00F" w14:textId="77777777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010DE4B5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0D0BA669" w14:textId="77777777" w:rsidR="00666563" w:rsidRDefault="00B41C44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12FBB588" w14:textId="77777777" w:rsidR="00666563" w:rsidRDefault="00B41C44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6FE7E7" w14:textId="77777777" w:rsidR="00666563" w:rsidRDefault="00B41C44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292061AC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666563" w14:paraId="68393A03" w14:textId="77777777">
        <w:tc>
          <w:tcPr>
            <w:tcW w:w="3550" w:type="dxa"/>
            <w:gridSpan w:val="7"/>
            <w:vMerge/>
            <w:shd w:val="clear" w:color="auto" w:fill="985B6B"/>
          </w:tcPr>
          <w:p w14:paraId="42EDC1B7" w14:textId="77777777" w:rsidR="00666563" w:rsidRDefault="00666563">
            <w:pPr>
              <w:spacing w:after="0" w:line="240" w:lineRule="auto"/>
            </w:pPr>
          </w:p>
        </w:tc>
        <w:tc>
          <w:tcPr>
            <w:tcW w:w="930" w:type="dxa"/>
            <w:vAlign w:val="center"/>
          </w:tcPr>
          <w:p w14:paraId="362D6365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13</w:t>
            </w:r>
          </w:p>
        </w:tc>
        <w:tc>
          <w:tcPr>
            <w:tcW w:w="1025" w:type="dxa"/>
            <w:gridSpan w:val="4"/>
            <w:vAlign w:val="center"/>
          </w:tcPr>
          <w:p w14:paraId="064AF256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01</w:t>
            </w:r>
          </w:p>
        </w:tc>
        <w:tc>
          <w:tcPr>
            <w:tcW w:w="890" w:type="dxa"/>
            <w:gridSpan w:val="5"/>
            <w:vAlign w:val="center"/>
          </w:tcPr>
          <w:p w14:paraId="043F7C27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128A8C68" w14:textId="77777777" w:rsidR="00666563" w:rsidRDefault="00B41C44">
                <w:pPr>
                  <w:spacing w:after="0" w:line="240" w:lineRule="auto"/>
                  <w:jc w:val="center"/>
                </w:pPr>
                <w:r>
                  <w:t>Hombre</w:t>
                </w:r>
              </w:p>
            </w:tc>
          </w:sdtContent>
        </w:sdt>
      </w:tr>
      <w:tr w:rsidR="00666563" w14:paraId="43A31B68" w14:textId="77777777">
        <w:trPr>
          <w:trHeight w:val="554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67362D2" w14:textId="77777777" w:rsidR="00666563" w:rsidRDefault="00B41C4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bookmarkStart w:id="0" w:name="_Hlk219362110"/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666563" w14:paraId="19AF23F9" w14:textId="77777777">
        <w:tc>
          <w:tcPr>
            <w:tcW w:w="6323" w:type="dxa"/>
            <w:gridSpan w:val="16"/>
            <w:shd w:val="clear" w:color="auto" w:fill="691129"/>
          </w:tcPr>
          <w:p w14:paraId="635F4E34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Nivel máximo de estudios (concluido y comprobable)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A481088" w14:textId="77777777" w:rsidR="00666563" w:rsidRDefault="00B41C44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666563" w14:paraId="10AE0ED2" w14:textId="77777777">
        <w:tc>
          <w:tcPr>
            <w:tcW w:w="7225" w:type="dxa"/>
            <w:gridSpan w:val="21"/>
            <w:shd w:val="clear" w:color="auto" w:fill="691129"/>
          </w:tcPr>
          <w:p w14:paraId="6F03D6E1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Nombre de la Institución Educativa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01576443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expedición de título profesional</w:t>
            </w:r>
          </w:p>
        </w:tc>
      </w:tr>
      <w:tr w:rsidR="00666563" w14:paraId="208E90B9" w14:textId="77777777">
        <w:tc>
          <w:tcPr>
            <w:tcW w:w="7225" w:type="dxa"/>
            <w:gridSpan w:val="21"/>
            <w:shd w:val="clear" w:color="auto" w:fill="FFFFFF" w:themeFill="background1"/>
          </w:tcPr>
          <w:p w14:paraId="007B55C7" w14:textId="14E16D6A" w:rsidR="00666563" w:rsidRDefault="00B41C44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Universidad Autónoma De Tlaxcala.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169656D9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66563" w14:paraId="684B7A8B" w14:textId="77777777">
        <w:trPr>
          <w:trHeight w:val="90"/>
        </w:trPr>
        <w:tc>
          <w:tcPr>
            <w:tcW w:w="4957" w:type="dxa"/>
            <w:gridSpan w:val="11"/>
            <w:shd w:val="clear" w:color="auto" w:fill="691129"/>
            <w:vAlign w:val="center"/>
          </w:tcPr>
          <w:p w14:paraId="1852D44A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3CA6CE82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664D30D5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3A5752E4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4313C3CD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66563" w14:paraId="2BF5F496" w14:textId="77777777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32A915FE" w14:textId="1B6E5158" w:rsidR="00666563" w:rsidRDefault="00F53991">
            <w:pPr>
              <w:spacing w:after="0" w:line="240" w:lineRule="auto"/>
            </w:pPr>
            <w:r>
              <w:rPr>
                <w:lang w:val="es-ES"/>
              </w:rP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1BBD6F8B" w14:textId="77777777" w:rsidR="00666563" w:rsidRDefault="00B41C44">
            <w:pPr>
              <w:spacing w:after="0" w:line="240" w:lineRule="auto"/>
              <w:jc w:val="center"/>
            </w:pPr>
            <w:r>
              <w:rPr>
                <w:lang w:val="es-ES"/>
              </w:rPr>
              <w:t>10961106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4D6CD8CC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18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3C5F7E1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07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3CC3508D" w14:textId="77777777" w:rsidR="00666563" w:rsidRDefault="00B41C44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2017</w:t>
            </w:r>
          </w:p>
        </w:tc>
      </w:tr>
      <w:tr w:rsidR="00666563" w14:paraId="6B61F615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5B4DD49" w14:textId="77777777" w:rsidR="00666563" w:rsidRDefault="00B41C4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>
              <w:rPr>
                <w:b/>
                <w:bCs/>
                <w:color w:val="FFFFFF" w:themeColor="background1"/>
              </w:rPr>
              <w:t>(los tres últimos cargos dentro del Poder Judicial)</w:t>
            </w:r>
          </w:p>
          <w:p w14:paraId="5699F53D" w14:textId="77777777" w:rsidR="00666563" w:rsidRDefault="00B41C44">
            <w:pPr>
              <w:pStyle w:val="Prrafodelista"/>
              <w:spacing w:after="0" w:line="240" w:lineRule="auto"/>
              <w:ind w:left="10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666563" w14:paraId="6F1D482A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282A6410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D4D8AF5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22D8CE58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270CAD3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6C21FE14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66563" w14:paraId="63FD72B1" w14:textId="77777777">
        <w:tc>
          <w:tcPr>
            <w:tcW w:w="702" w:type="dxa"/>
            <w:vMerge/>
            <w:shd w:val="clear" w:color="auto" w:fill="691129"/>
            <w:vAlign w:val="center"/>
          </w:tcPr>
          <w:p w14:paraId="516659AF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5E8B741A" w14:textId="77777777" w:rsidR="00666563" w:rsidRDefault="0066656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26F1E802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295E510C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2257F54E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236A70CD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5763C8B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53991" w14:paraId="79D163DE" w14:textId="77777777">
        <w:tc>
          <w:tcPr>
            <w:tcW w:w="702" w:type="dxa"/>
            <w:vMerge/>
            <w:shd w:val="clear" w:color="auto" w:fill="691129"/>
            <w:vAlign w:val="center"/>
          </w:tcPr>
          <w:p w14:paraId="0D25D41C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F46E78C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5E2DDA99" w14:textId="4C6BFD21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03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2027F96C" w14:textId="65DAB7F9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389875E8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4BF01EAC" w14:textId="0B72CC5C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5D57AB5" w14:textId="4E16A32A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2025</w:t>
            </w:r>
          </w:p>
        </w:tc>
      </w:tr>
      <w:tr w:rsidR="00F53991" w14:paraId="08BD7514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0F12DFD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F7E23F1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5535B715" w14:textId="3B7B49CD" w:rsidR="00F53991" w:rsidRDefault="00F53991" w:rsidP="00F53991">
            <w:pPr>
              <w:spacing w:after="0" w:line="240" w:lineRule="auto"/>
            </w:pPr>
            <w:r>
              <w:rPr>
                <w:lang w:val="es-ES"/>
              </w:rPr>
              <w:t>Juzgado Primero de lo Civil del Distrito Judicial de Cuauhtémoc</w:t>
            </w:r>
          </w:p>
        </w:tc>
      </w:tr>
      <w:tr w:rsidR="00F53991" w14:paraId="6D0F0019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7412893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9BE84F7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CFFD159" w14:textId="14FD6FF5" w:rsidR="00F53991" w:rsidRDefault="00F53991" w:rsidP="00F53991">
            <w:pPr>
              <w:spacing w:after="0" w:line="240" w:lineRule="auto"/>
            </w:pPr>
            <w:r>
              <w:rPr>
                <w:lang w:val="es-ES"/>
              </w:rPr>
              <w:t>Proyectista de Juzgado</w:t>
            </w:r>
          </w:p>
        </w:tc>
      </w:tr>
      <w:tr w:rsidR="00F53991" w14:paraId="6AB11C19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383A4D5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C5772FF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61E35E9A" w14:textId="03CB0EC6" w:rsidR="00F53991" w:rsidRDefault="00F53991" w:rsidP="00F53991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Jurisdiccional en Materia Civil</w:t>
            </w:r>
          </w:p>
        </w:tc>
      </w:tr>
      <w:tr w:rsidR="00666563" w14:paraId="48A357C3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278FE957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56F7648E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6BD96D08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0F38B6C2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DC7E4DB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66563" w14:paraId="6373B8ED" w14:textId="77777777">
        <w:tc>
          <w:tcPr>
            <w:tcW w:w="702" w:type="dxa"/>
            <w:vMerge/>
            <w:shd w:val="clear" w:color="auto" w:fill="691129"/>
            <w:vAlign w:val="center"/>
          </w:tcPr>
          <w:p w14:paraId="3D6AA224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3EDB11CD" w14:textId="77777777" w:rsidR="00666563" w:rsidRDefault="0066656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7546AD53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337450C6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04B8D15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3D70073E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0DD29A3C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53991" w14:paraId="505DC663" w14:textId="77777777">
        <w:tc>
          <w:tcPr>
            <w:tcW w:w="702" w:type="dxa"/>
            <w:vMerge/>
            <w:shd w:val="clear" w:color="auto" w:fill="691129"/>
            <w:vAlign w:val="center"/>
          </w:tcPr>
          <w:p w14:paraId="698A40B9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7E1F73C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2D6A691" w14:textId="701B7258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FC0E68F" w14:textId="67FE8B1C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5659ECA4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52D8309C" w14:textId="2EEF019A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4ACDB321" w14:textId="221D38F4" w:rsidR="00F53991" w:rsidRDefault="00F53991" w:rsidP="00F5399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2024</w:t>
            </w:r>
          </w:p>
        </w:tc>
      </w:tr>
      <w:tr w:rsidR="00F53991" w14:paraId="54F51286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890B628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2A8EF7B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45F7F815" w14:textId="693F5802" w:rsidR="00F53991" w:rsidRDefault="00F53991" w:rsidP="00F53991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Departamento de Servicios Periciales Dependiente de la Secretaría General de Acuerdos del Tribunal Superior de Justicia</w:t>
            </w:r>
          </w:p>
        </w:tc>
      </w:tr>
      <w:tr w:rsidR="00F53991" w14:paraId="4E663950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58D470CD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8F8454E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787C390" w14:textId="3E203592" w:rsidR="00F53991" w:rsidRDefault="00F53991" w:rsidP="00F53991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Jefe de Departamento</w:t>
            </w:r>
          </w:p>
        </w:tc>
      </w:tr>
      <w:tr w:rsidR="00F53991" w14:paraId="10C0883D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2B18F46" w14:textId="77777777" w:rsidR="00F53991" w:rsidRDefault="00F53991" w:rsidP="00F5399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0D248C5" w14:textId="77777777" w:rsidR="00F53991" w:rsidRDefault="00F53991" w:rsidP="00F53991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E3E8D54" w14:textId="74B3EAA4" w:rsidR="00F53991" w:rsidRDefault="00F53991" w:rsidP="00F53991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Administrativa</w:t>
            </w:r>
          </w:p>
        </w:tc>
      </w:tr>
      <w:tr w:rsidR="00666563" w14:paraId="333D91A5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453752E4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73E0A6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567E28C1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0EE560B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267CD59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666563" w14:paraId="627F068A" w14:textId="77777777">
        <w:tc>
          <w:tcPr>
            <w:tcW w:w="702" w:type="dxa"/>
            <w:vMerge/>
            <w:shd w:val="clear" w:color="auto" w:fill="691129"/>
            <w:vAlign w:val="center"/>
          </w:tcPr>
          <w:p w14:paraId="5C093743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6899FAC0" w14:textId="77777777" w:rsidR="00666563" w:rsidRDefault="0066656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763589CA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7EF3F5C0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7027D230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2B77CFD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442D200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666563" w14:paraId="6F19BBB0" w14:textId="77777777">
        <w:tc>
          <w:tcPr>
            <w:tcW w:w="702" w:type="dxa"/>
            <w:vMerge/>
            <w:shd w:val="clear" w:color="auto" w:fill="691129"/>
            <w:vAlign w:val="center"/>
          </w:tcPr>
          <w:p w14:paraId="3E2AD358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BFAB070" w14:textId="77777777" w:rsidR="00666563" w:rsidRDefault="0066656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2B4F6785" w14:textId="7A30370B" w:rsidR="00666563" w:rsidRDefault="00094679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03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204320F3" w14:textId="05CA65C5" w:rsidR="00666563" w:rsidRDefault="00094679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A53D6A1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0D5DBBDA" w14:textId="1BE6F348" w:rsidR="00666563" w:rsidRDefault="00894CC5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FFC5A1C" w14:textId="599FA87F" w:rsidR="00666563" w:rsidRDefault="00894CC5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2023</w:t>
            </w:r>
          </w:p>
        </w:tc>
      </w:tr>
      <w:tr w:rsidR="00666563" w14:paraId="5A77F999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9422EC5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0B0921B2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85E733E" w14:textId="350EB146" w:rsidR="00666563" w:rsidRDefault="00094679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Dirección Jurídica</w:t>
            </w:r>
          </w:p>
        </w:tc>
      </w:tr>
      <w:tr w:rsidR="00666563" w14:paraId="7CBA08EF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7AF47F6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A6878FE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4F66CD6" w14:textId="2B03E915" w:rsidR="00666563" w:rsidRDefault="00094679" w:rsidP="00094679">
            <w:pPr>
              <w:spacing w:after="0" w:line="240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Proyectista Auxiliar de Juzgado</w:t>
            </w:r>
          </w:p>
        </w:tc>
      </w:tr>
      <w:tr w:rsidR="00666563" w14:paraId="66A9E650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7F5A5B3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5E274A7" w14:textId="77777777" w:rsidR="00666563" w:rsidRDefault="00B41C44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BA22674" w14:textId="3DF6E200" w:rsidR="00666563" w:rsidRDefault="00894CC5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Jurisdiccional</w:t>
            </w:r>
          </w:p>
        </w:tc>
      </w:tr>
      <w:tr w:rsidR="00666563" w14:paraId="490CCDFE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EF5716B" w14:textId="77777777" w:rsidR="00666563" w:rsidRDefault="00B41C4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>
              <w:rPr>
                <w:b/>
                <w:bCs/>
                <w:color w:val="FFFFFF" w:themeColor="background1"/>
              </w:rPr>
              <w:t xml:space="preserve"> (al menos tres, máximo cinco – recientes)</w:t>
            </w:r>
          </w:p>
        </w:tc>
      </w:tr>
      <w:tr w:rsidR="00666563" w14:paraId="07EE8B84" w14:textId="77777777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0B4764FD" w14:textId="77777777" w:rsidR="00666563" w:rsidRDefault="00B41C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4CF9FDF9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2D911EE9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335BA83D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5E51EC99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666563" w14:paraId="35AB7D84" w14:textId="77777777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656B09F0" w14:textId="77777777" w:rsidR="00666563" w:rsidRDefault="0066656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66924DC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1AB8029C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2048E9B9" w14:textId="77777777" w:rsidR="00666563" w:rsidRDefault="0066656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283B29E3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00C2AE7A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47AC3CF6" w14:textId="77777777" w:rsidR="00666563" w:rsidRDefault="00B41C44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D77F1" w14:paraId="7D1A8B3E" w14:textId="77777777" w:rsidTr="0043575E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0EFAEF39" w14:textId="77777777" w:rsidR="000D77F1" w:rsidRDefault="000D77F1" w:rsidP="000D77F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83000719"/>
            <w:placeholder>
              <w:docPart w:val="8B4851AB8FA94371AB7F75FE13C8773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BB80F02" w14:textId="3891B327" w:rsidR="000D77F1" w:rsidRDefault="000D77F1" w:rsidP="000D77F1">
                <w:pPr>
                  <w:spacing w:after="0" w:line="240" w:lineRule="auto"/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F24AD7E" w14:textId="2DC391D7" w:rsidR="000D77F1" w:rsidRPr="00B41C44" w:rsidRDefault="000D77F1" w:rsidP="000D77F1">
            <w:pPr>
              <w:spacing w:after="0" w:line="240" w:lineRule="auto"/>
              <w:rPr>
                <w:rFonts w:cstheme="minorHAnsi"/>
                <w:lang w:val="es-ES"/>
              </w:rPr>
            </w:pPr>
            <w:r w:rsidRPr="00B41C44">
              <w:rPr>
                <w:rFonts w:eastAsia="Times New Roman" w:cstheme="minorHAnsi"/>
                <w:bCs/>
                <w:color w:val="000000"/>
                <w:lang w:eastAsia="es-MX"/>
              </w:rPr>
              <w:t xml:space="preserve">La </w:t>
            </w:r>
            <w:r>
              <w:rPr>
                <w:rFonts w:eastAsia="Times New Roman" w:cstheme="minorHAnsi"/>
                <w:bCs/>
                <w:color w:val="000000"/>
                <w:lang w:eastAsia="es-MX"/>
              </w:rPr>
              <w:t>audiencia del juicio oral en materia familiar</w:t>
            </w:r>
            <w:r w:rsidRPr="00B41C44">
              <w:rPr>
                <w:rFonts w:eastAsia="Times New Roman" w:cstheme="minorHAnsi"/>
                <w:bCs/>
                <w:color w:val="000000"/>
                <w:lang w:val="es-ES" w:eastAsia="es-MX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D20BEF2" w14:textId="42BEB401" w:rsidR="000D77F1" w:rsidRDefault="000D77F1" w:rsidP="000D77F1">
            <w:pPr>
              <w:spacing w:after="0" w:line="240" w:lineRule="auto"/>
              <w:jc w:val="both"/>
            </w:pPr>
            <w:r>
              <w:rPr>
                <w:rFonts w:eastAsia="Times New Roman" w:cs="Arial"/>
                <w:color w:val="000000"/>
                <w:lang w:eastAsia="es-MX"/>
              </w:rP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C4A33A4" w14:textId="290C6E78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65ABD971" w14:textId="5CF6BED8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0CC1AD1B" w14:textId="010448BA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2026</w:t>
            </w:r>
          </w:p>
        </w:tc>
      </w:tr>
      <w:tr w:rsidR="000D77F1" w14:paraId="7C2E7E2D" w14:textId="77777777" w:rsidTr="000327C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E5CD0B1" w14:textId="77777777" w:rsidR="000D77F1" w:rsidRDefault="000D77F1" w:rsidP="000D77F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157223616"/>
            <w:placeholder>
              <w:docPart w:val="471F1DB4F48145C293B472AF7C8BAD2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9BF0A37" w14:textId="7B9EFD28" w:rsidR="000D77F1" w:rsidRDefault="000D77F1" w:rsidP="000D77F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40F7B9D2" w14:textId="3DFB90AC" w:rsidR="000D77F1" w:rsidRPr="00B41C44" w:rsidRDefault="000D77F1" w:rsidP="000D77F1">
            <w:pPr>
              <w:spacing w:after="0" w:line="240" w:lineRule="auto"/>
              <w:rPr>
                <w:rFonts w:cstheme="minorHAnsi"/>
              </w:rPr>
            </w:pPr>
            <w:r w:rsidRPr="00B41C44">
              <w:rPr>
                <w:rFonts w:cstheme="minorHAnsi"/>
                <w:lang w:val="es-ES" w:eastAsia="es-MX"/>
              </w:rPr>
              <w:t>Comunicación asertiva</w:t>
            </w:r>
            <w:r>
              <w:rPr>
                <w:rFonts w:cstheme="minorHAnsi"/>
                <w:lang w:val="es-ES" w:eastAsia="es-MX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7AA07EF5" w14:textId="76E9DC04" w:rsidR="000D77F1" w:rsidRDefault="000D77F1" w:rsidP="000D77F1">
            <w:pPr>
              <w:spacing w:after="0" w:line="240" w:lineRule="auto"/>
              <w:jc w:val="both"/>
            </w:pPr>
            <w:r w:rsidRPr="0046727D">
              <w:rPr>
                <w:rFonts w:eastAsia="Times New Roman" w:cs="Arial"/>
                <w:color w:val="000000"/>
                <w:lang w:eastAsia="es-MX"/>
              </w:rPr>
              <w:t>Tribunal Superior de Justicia y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A337CC1" w14:textId="04AA8BE1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445ECC7" w14:textId="1DC4E51F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996117" w14:textId="25969A73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2025</w:t>
            </w:r>
          </w:p>
        </w:tc>
      </w:tr>
      <w:tr w:rsidR="000D77F1" w14:paraId="093008BF" w14:textId="77777777" w:rsidTr="000327C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EAB87D9" w14:textId="77777777" w:rsidR="000D77F1" w:rsidRDefault="000D77F1" w:rsidP="000D77F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609033622"/>
            <w:placeholder>
              <w:docPart w:val="C52650B91F3F4D818119BA5B4AA7F73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5876148" w14:textId="3562C018" w:rsidR="000D77F1" w:rsidRDefault="000D77F1" w:rsidP="000D77F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5ABCBA5" w14:textId="18A1560A" w:rsidR="000D77F1" w:rsidRPr="00B41C44" w:rsidRDefault="000D77F1" w:rsidP="000D77F1">
            <w:pPr>
              <w:spacing w:after="0" w:line="240" w:lineRule="auto"/>
              <w:rPr>
                <w:rFonts w:cstheme="minorHAnsi"/>
              </w:rPr>
            </w:pPr>
            <w:r w:rsidRPr="00B41C44">
              <w:rPr>
                <w:rFonts w:cstheme="minorHAnsi"/>
                <w:lang w:val="es-ES" w:eastAsia="es-MX"/>
              </w:rPr>
              <w:t>La valoración de la prueba pericial</w:t>
            </w:r>
            <w:r>
              <w:rPr>
                <w:rFonts w:cstheme="minorHAnsi"/>
                <w:lang w:val="es-ES" w:eastAsia="es-MX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4AB02D2B" w14:textId="006E887E" w:rsidR="000D77F1" w:rsidRDefault="000D77F1" w:rsidP="000D77F1">
            <w:pPr>
              <w:spacing w:after="0" w:line="240" w:lineRule="auto"/>
              <w:jc w:val="both"/>
            </w:pPr>
            <w:r w:rsidRPr="0046727D">
              <w:rPr>
                <w:rFonts w:eastAsia="Times New Roman" w:cs="Arial"/>
                <w:color w:val="000000"/>
                <w:lang w:eastAsia="es-MX"/>
              </w:rPr>
              <w:t>Tribunal Superior de Justicia y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63C1953F" w14:textId="2B76E87F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878ECC" w14:textId="0BC215C0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F7DD3B8" w14:textId="2FC91BEA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2025</w:t>
            </w:r>
          </w:p>
        </w:tc>
      </w:tr>
      <w:tr w:rsidR="000D77F1" w14:paraId="665139D3" w14:textId="77777777" w:rsidTr="000327C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5B23BB7" w14:textId="0D551884" w:rsidR="000D77F1" w:rsidRDefault="000D77F1" w:rsidP="000D77F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1913927604"/>
            <w:placeholder>
              <w:docPart w:val="4B6B89FC85634F25B2894EEFD31B100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9C32F" w14:textId="40303C79" w:rsidR="000D77F1" w:rsidRDefault="000D77F1" w:rsidP="000D77F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8B1A489" w14:textId="04FFDEFA" w:rsidR="000D77F1" w:rsidRPr="00B41C44" w:rsidRDefault="000D77F1" w:rsidP="000D77F1">
            <w:pPr>
              <w:spacing w:after="0" w:line="240" w:lineRule="auto"/>
              <w:rPr>
                <w:rFonts w:cstheme="minorHAnsi"/>
              </w:rPr>
            </w:pPr>
            <w:r w:rsidRPr="00B41C44">
              <w:rPr>
                <w:rFonts w:cstheme="minorHAnsi"/>
                <w:lang w:eastAsia="es-MX"/>
              </w:rPr>
              <w:t>Código nacional de procedimientos civiles y familiares</w:t>
            </w:r>
            <w:r>
              <w:rPr>
                <w:rFonts w:cstheme="minorHAnsi"/>
                <w:lang w:eastAsia="es-MX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3201FA08" w14:textId="6719C68E" w:rsidR="000D77F1" w:rsidRDefault="000D77F1" w:rsidP="000D77F1">
            <w:pPr>
              <w:spacing w:after="0" w:line="240" w:lineRule="auto"/>
              <w:jc w:val="both"/>
            </w:pPr>
            <w:r w:rsidRPr="0046727D">
              <w:rPr>
                <w:rFonts w:eastAsia="Times New Roman" w:cs="Arial"/>
                <w:color w:val="000000"/>
                <w:lang w:eastAsia="es-MX"/>
              </w:rPr>
              <w:t>Tribunal Superior de Justicia y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0E1CBB7" w14:textId="62E31617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4150F7E8" w14:textId="3CD36EC3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A43639C" w14:textId="164CF2BA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2024</w:t>
            </w:r>
          </w:p>
        </w:tc>
      </w:tr>
      <w:tr w:rsidR="000D77F1" w14:paraId="6E859741" w14:textId="77777777" w:rsidTr="000327C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0AA02723" w14:textId="3041D6A1" w:rsidR="000D77F1" w:rsidRDefault="000D77F1" w:rsidP="000D77F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921331123"/>
            <w:placeholder>
              <w:docPart w:val="B523E00B73B843D3BD495B17AA430D24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D0A2F40" w14:textId="60937D0C" w:rsidR="000D77F1" w:rsidRDefault="000D77F1" w:rsidP="000D77F1">
                <w:pPr>
                  <w:spacing w:after="0" w:line="240" w:lineRule="auto"/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4AC3734E" w14:textId="18689C61" w:rsidR="000D77F1" w:rsidRPr="00B41C44" w:rsidRDefault="000D77F1" w:rsidP="000D77F1">
            <w:pPr>
              <w:spacing w:after="0" w:line="240" w:lineRule="auto"/>
              <w:rPr>
                <w:rFonts w:cstheme="minorHAnsi"/>
                <w:lang w:eastAsia="es-MX"/>
              </w:rPr>
            </w:pPr>
            <w:r w:rsidRPr="00B41C44">
              <w:rPr>
                <w:rFonts w:cstheme="minorHAnsi"/>
                <w:lang w:eastAsia="es-MX"/>
              </w:rPr>
              <w:t>Generalidades del código nacional de procedimientos civiles y familiares</w:t>
            </w:r>
            <w:r>
              <w:rPr>
                <w:rFonts w:cstheme="minorHAnsi"/>
                <w:lang w:eastAsia="es-MX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</w:tcPr>
          <w:p w14:paraId="472B54FF" w14:textId="0043F4C8" w:rsidR="000D77F1" w:rsidRPr="0046727D" w:rsidRDefault="000D77F1" w:rsidP="000D77F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es-MX"/>
              </w:rPr>
            </w:pPr>
            <w:r w:rsidRPr="0046727D">
              <w:rPr>
                <w:rFonts w:eastAsia="Times New Roman" w:cs="Arial"/>
                <w:color w:val="000000"/>
                <w:lang w:eastAsia="es-MX"/>
              </w:rPr>
              <w:t>Tribunal Superior de Justicia y Consejo de la Judicatura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6468966C" w14:textId="4A125155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B5F9AA2" w14:textId="3BC6F7F5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DBBF3D2" w14:textId="62BBDDBC" w:rsidR="000D77F1" w:rsidRDefault="000D77F1" w:rsidP="000D77F1">
            <w:pPr>
              <w:spacing w:after="0" w:line="240" w:lineRule="auto"/>
              <w:jc w:val="center"/>
              <w:rPr>
                <w:lang w:val="es-ES"/>
              </w:rPr>
            </w:pPr>
            <w:r>
              <w:rPr>
                <w:lang w:val="es-ES"/>
              </w:rPr>
              <w:t>2024</w:t>
            </w:r>
          </w:p>
        </w:tc>
      </w:tr>
      <w:tr w:rsidR="000D77F1" w14:paraId="6D670D97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52451E8" w14:textId="77777777" w:rsidR="000D77F1" w:rsidRDefault="000D77F1" w:rsidP="000D77F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>
              <w:rPr>
                <w:b/>
                <w:bCs/>
                <w:color w:val="FFFFFF" w:themeColor="background1"/>
              </w:rPr>
              <w:t xml:space="preserve"> (de los últimos tres ejercicios anuales)</w:t>
            </w:r>
          </w:p>
        </w:tc>
      </w:tr>
      <w:tr w:rsidR="000D77F1" w14:paraId="0546E1C6" w14:textId="77777777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258151AB" w14:textId="77777777" w:rsidR="000D77F1" w:rsidRDefault="000D77F1" w:rsidP="000D77F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¿Cuenta con </w:t>
            </w:r>
            <w:r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90A76A0FBF724F88AEAF597E27708F8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6D26D1AE" w14:textId="77777777" w:rsidR="000D77F1" w:rsidRDefault="000D77F1" w:rsidP="000D77F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0D77F1" w14:paraId="6B022702" w14:textId="77777777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0B50093A" w14:textId="7777777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lastRenderedPageBreak/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187EB490" w14:textId="5465D5E0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094679">
              <w:rPr>
                <w:rFonts w:asciiTheme="majorHAnsi" w:hAnsiTheme="majorHAnsi" w:cstheme="majorHAnsi"/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4FE1BE85" w14:textId="7777777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2256D5BA" w14:textId="7777777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094679">
              <w:rPr>
                <w:rFonts w:asciiTheme="majorHAnsi" w:hAnsiTheme="majorHAnsi" w:cstheme="majorHAnsi"/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7851F923" w14:textId="7777777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7BCFB93C" w14:textId="7777777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proofErr w:type="spellStart"/>
            <w:r w:rsidRPr="00094679">
              <w:rPr>
                <w:rFonts w:asciiTheme="majorHAnsi" w:hAnsiTheme="majorHAnsi" w:cstheme="majorHAnsi"/>
                <w:b/>
                <w:bCs/>
              </w:rPr>
              <w:t>aaaa</w:t>
            </w:r>
            <w:proofErr w:type="spellEnd"/>
          </w:p>
        </w:tc>
      </w:tr>
      <w:tr w:rsidR="000D77F1" w14:paraId="288A4BD9" w14:textId="77777777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4C9F6D70" w14:textId="77777777" w:rsidR="000D77F1" w:rsidRPr="00094679" w:rsidRDefault="000D77F1" w:rsidP="000D77F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1B364951" w14:textId="3EF3C092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0CA763EC" w14:textId="77777777" w:rsidR="000D77F1" w:rsidRPr="00094679" w:rsidRDefault="000D77F1" w:rsidP="000D77F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0CB110C1" w14:textId="3FEBC286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7FDC828B" w14:textId="77777777" w:rsidR="000D77F1" w:rsidRPr="00094679" w:rsidRDefault="000D77F1" w:rsidP="000D77F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498904CF" w14:textId="55282ED7" w:rsidR="000D77F1" w:rsidRPr="00094679" w:rsidRDefault="000D77F1" w:rsidP="000D77F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94679">
              <w:rPr>
                <w:rFonts w:asciiTheme="majorHAnsi" w:hAnsiTheme="majorHAnsi" w:cstheme="majorHAnsi"/>
                <w:b/>
                <w:bCs/>
              </w:rPr>
              <w:t>2023</w:t>
            </w:r>
          </w:p>
        </w:tc>
      </w:tr>
      <w:tr w:rsidR="000D77F1" w14:paraId="15CC6C3A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C8C84B8" w14:textId="77777777" w:rsidR="000D77F1" w:rsidRDefault="000D77F1" w:rsidP="000D77F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77F1" w14:paraId="3A9A5C70" w14:textId="77777777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5E609754" w14:textId="2C1A3543" w:rsidR="000D77F1" w:rsidRDefault="000D77F1" w:rsidP="000D77F1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</w:rPr>
              <w:t xml:space="preserve">Santa Anita Huiloac, Apizaco, </w:t>
            </w:r>
            <w:proofErr w:type="spellStart"/>
            <w:r>
              <w:rPr>
                <w:b/>
                <w:bCs/>
              </w:rPr>
              <w:t>Tlax</w:t>
            </w:r>
            <w:proofErr w:type="spellEnd"/>
            <w:r>
              <w:rPr>
                <w:b/>
                <w:bCs/>
              </w:rPr>
              <w:t xml:space="preserve">., </w:t>
            </w:r>
            <w:r>
              <w:rPr>
                <w:b/>
                <w:bCs/>
                <w:lang w:val="es-ES"/>
              </w:rPr>
              <w:t>a 02 de julio del 2026</w:t>
            </w:r>
          </w:p>
        </w:tc>
      </w:tr>
    </w:tbl>
    <w:p w14:paraId="4ED9163E" w14:textId="77777777" w:rsidR="00666563" w:rsidRDefault="00666563"/>
    <w:p w14:paraId="79373564" w14:textId="77777777" w:rsidR="00666563" w:rsidRDefault="00666563"/>
    <w:p w14:paraId="56083A9B" w14:textId="77777777" w:rsidR="00666563" w:rsidRDefault="00666563"/>
    <w:p w14:paraId="14BD4120" w14:textId="77777777" w:rsidR="00666563" w:rsidRDefault="00666563"/>
    <w:p w14:paraId="3B7822EB" w14:textId="77777777" w:rsidR="00666563" w:rsidRDefault="00666563"/>
    <w:p w14:paraId="0AE0775A" w14:textId="77777777" w:rsidR="00666563" w:rsidRDefault="00666563"/>
    <w:p w14:paraId="604F7356" w14:textId="77777777" w:rsidR="00666563" w:rsidRDefault="00666563"/>
    <w:p w14:paraId="63089A8F" w14:textId="77777777" w:rsidR="00666563" w:rsidRDefault="00666563"/>
    <w:p w14:paraId="5C1E4480" w14:textId="77777777" w:rsidR="00666563" w:rsidRDefault="00666563"/>
    <w:p w14:paraId="1036D990" w14:textId="77777777" w:rsidR="00666563" w:rsidRDefault="00666563"/>
    <w:p w14:paraId="234534D8" w14:textId="77777777" w:rsidR="00666563" w:rsidRDefault="00666563"/>
    <w:sectPr w:rsidR="00666563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3AE33" w14:textId="77777777" w:rsidR="003525FB" w:rsidRDefault="003525FB">
      <w:pPr>
        <w:spacing w:line="240" w:lineRule="auto"/>
      </w:pPr>
      <w:r>
        <w:separator/>
      </w:r>
    </w:p>
  </w:endnote>
  <w:endnote w:type="continuationSeparator" w:id="0">
    <w:p w14:paraId="02A00B91" w14:textId="77777777" w:rsidR="003525FB" w:rsidRDefault="00352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7DA7" w14:textId="77777777" w:rsidR="003525FB" w:rsidRDefault="003525FB">
      <w:pPr>
        <w:spacing w:after="0"/>
      </w:pPr>
      <w:r>
        <w:separator/>
      </w:r>
    </w:p>
  </w:footnote>
  <w:footnote w:type="continuationSeparator" w:id="0">
    <w:p w14:paraId="197B05BF" w14:textId="77777777" w:rsidR="003525FB" w:rsidRDefault="003525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29E7" w14:textId="77777777" w:rsidR="00666563" w:rsidRDefault="00B41C4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4CB6C8A9" wp14:editId="1B3CD888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795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>
                    <a:fillRect/>
                  </a:stretch>
                </pic:blipFill>
                <pic:spPr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84BAAC8" wp14:editId="59E3782C">
          <wp:simplePos x="0" y="0"/>
          <wp:positionH relativeFrom="page">
            <wp:posOffset>0</wp:posOffset>
          </wp:positionH>
          <wp:positionV relativeFrom="paragraph">
            <wp:posOffset>-287655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11903" name="Imagen 46111903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C23E31" w14:textId="77777777" w:rsidR="00666563" w:rsidRDefault="006665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D5D19"/>
    <w:multiLevelType w:val="multilevel"/>
    <w:tmpl w:val="690D5D1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4679"/>
    <w:rsid w:val="00096E0F"/>
    <w:rsid w:val="000C0432"/>
    <w:rsid w:val="000D2731"/>
    <w:rsid w:val="000D3264"/>
    <w:rsid w:val="000D393D"/>
    <w:rsid w:val="000D77F1"/>
    <w:rsid w:val="000F3E0C"/>
    <w:rsid w:val="000F752D"/>
    <w:rsid w:val="0010505C"/>
    <w:rsid w:val="00125551"/>
    <w:rsid w:val="00142EED"/>
    <w:rsid w:val="00161514"/>
    <w:rsid w:val="0016154E"/>
    <w:rsid w:val="00167C31"/>
    <w:rsid w:val="00172669"/>
    <w:rsid w:val="00194052"/>
    <w:rsid w:val="00196F8A"/>
    <w:rsid w:val="00197D3D"/>
    <w:rsid w:val="001A3867"/>
    <w:rsid w:val="001B0176"/>
    <w:rsid w:val="001D1633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525FB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705D6"/>
    <w:rsid w:val="004A1E09"/>
    <w:rsid w:val="004B44B8"/>
    <w:rsid w:val="004C1EEB"/>
    <w:rsid w:val="004D0D7B"/>
    <w:rsid w:val="004E091F"/>
    <w:rsid w:val="004F4EBC"/>
    <w:rsid w:val="005271D3"/>
    <w:rsid w:val="00527EA3"/>
    <w:rsid w:val="00575E17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66563"/>
    <w:rsid w:val="00683FB0"/>
    <w:rsid w:val="006A366F"/>
    <w:rsid w:val="006A6BC6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431"/>
    <w:rsid w:val="00857600"/>
    <w:rsid w:val="00865678"/>
    <w:rsid w:val="00871002"/>
    <w:rsid w:val="00883FD8"/>
    <w:rsid w:val="008933C5"/>
    <w:rsid w:val="00894CC5"/>
    <w:rsid w:val="008A2942"/>
    <w:rsid w:val="008C109B"/>
    <w:rsid w:val="008E1AA1"/>
    <w:rsid w:val="008E4E7F"/>
    <w:rsid w:val="008E7110"/>
    <w:rsid w:val="008F0752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C7389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B36D9"/>
    <w:rsid w:val="00AF5E35"/>
    <w:rsid w:val="00B2253A"/>
    <w:rsid w:val="00B41C44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432E0"/>
    <w:rsid w:val="00E511F7"/>
    <w:rsid w:val="00E553DD"/>
    <w:rsid w:val="00E55C6D"/>
    <w:rsid w:val="00E60F88"/>
    <w:rsid w:val="00E7420C"/>
    <w:rsid w:val="00E9498F"/>
    <w:rsid w:val="00E94E67"/>
    <w:rsid w:val="00EA374F"/>
    <w:rsid w:val="00EA4823"/>
    <w:rsid w:val="00EF0BD7"/>
    <w:rsid w:val="00F03D91"/>
    <w:rsid w:val="00F14F5A"/>
    <w:rsid w:val="00F22A25"/>
    <w:rsid w:val="00F36C73"/>
    <w:rsid w:val="00F53991"/>
    <w:rsid w:val="00FD1C13"/>
    <w:rsid w:val="00FD7818"/>
    <w:rsid w:val="205E1CFE"/>
    <w:rsid w:val="494B4C4F"/>
    <w:rsid w:val="567644EA"/>
    <w:rsid w:val="7813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8CEB"/>
  <w15:docId w15:val="{0C4642B0-1C5E-46FE-AFFD-A418F8F5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qFormat/>
    <w:rPr>
      <w:color w:val="66666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anormal21">
    <w:name w:val="Tabla normal 21"/>
    <w:basedOn w:val="Tabla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8A3302" w:rsidRDefault="008A3302">
          <w:pPr>
            <w:pStyle w:val="2DE6C02CEFB0447DA07372795A9621F5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8A3302" w:rsidRDefault="008A3302">
          <w:pPr>
            <w:pStyle w:val="E3DE7E1238F7493CA034B3420E72EE1B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B4851AB8FA94371AB7F75FE13C87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55BF8-C39E-4446-AAB0-B4410F3EAA16}"/>
      </w:docPartPr>
      <w:docPartBody>
        <w:p w:rsidR="00000000" w:rsidRDefault="00E91EA3" w:rsidP="00E91EA3">
          <w:pPr>
            <w:pStyle w:val="8B4851AB8FA94371AB7F75FE13C87736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71F1DB4F48145C293B472AF7C8BA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A239-0671-4EB0-B458-366CCE7F4CD2}"/>
      </w:docPartPr>
      <w:docPartBody>
        <w:p w:rsidR="00000000" w:rsidRDefault="00E91EA3" w:rsidP="00E91EA3">
          <w:pPr>
            <w:pStyle w:val="471F1DB4F48145C293B472AF7C8BAD28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C52650B91F3F4D818119BA5B4AA7F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4BA5-E598-4149-9441-D6FE7AF18A8A}"/>
      </w:docPartPr>
      <w:docPartBody>
        <w:p w:rsidR="00000000" w:rsidRDefault="00E91EA3" w:rsidP="00E91EA3">
          <w:pPr>
            <w:pStyle w:val="C52650B91F3F4D818119BA5B4AA7F739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B6B89FC85634F25B2894EEFD31B1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508E9-A1C7-422D-B676-F1480DF354D2}"/>
      </w:docPartPr>
      <w:docPartBody>
        <w:p w:rsidR="00000000" w:rsidRDefault="00E91EA3" w:rsidP="00E91EA3">
          <w:pPr>
            <w:pStyle w:val="4B6B89FC85634F25B2894EEFD31B1007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B523E00B73B843D3BD495B17AA430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13276-8DEE-4D63-B90B-63C61A6E1D8A}"/>
      </w:docPartPr>
      <w:docPartBody>
        <w:p w:rsidR="00000000" w:rsidRDefault="00E91EA3" w:rsidP="00E91EA3">
          <w:pPr>
            <w:pStyle w:val="B523E00B73B843D3BD495B17AA430D2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90A76A0FBF724F88AEAF597E27708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3756-B23C-4124-AFD6-364EF107A1B6}"/>
      </w:docPartPr>
      <w:docPartBody>
        <w:p w:rsidR="00000000" w:rsidRDefault="00E91EA3" w:rsidP="00E91EA3">
          <w:pPr>
            <w:pStyle w:val="90A76A0FBF724F88AEAF597E27708F8E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1F2" w:rsidRDefault="006161F2">
      <w:pPr>
        <w:spacing w:line="240" w:lineRule="auto"/>
      </w:pPr>
      <w:r>
        <w:separator/>
      </w:r>
    </w:p>
  </w:endnote>
  <w:endnote w:type="continuationSeparator" w:id="0">
    <w:p w:rsidR="006161F2" w:rsidRDefault="006161F2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1F2" w:rsidRDefault="006161F2">
      <w:pPr>
        <w:spacing w:after="0"/>
      </w:pPr>
      <w:r>
        <w:separator/>
      </w:r>
    </w:p>
  </w:footnote>
  <w:footnote w:type="continuationSeparator" w:id="0">
    <w:p w:rsidR="006161F2" w:rsidRDefault="006161F2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9601F"/>
    <w:rsid w:val="000E155A"/>
    <w:rsid w:val="000F752D"/>
    <w:rsid w:val="00197D3D"/>
    <w:rsid w:val="001D1633"/>
    <w:rsid w:val="002103D8"/>
    <w:rsid w:val="00313FC8"/>
    <w:rsid w:val="003C6B07"/>
    <w:rsid w:val="004027CF"/>
    <w:rsid w:val="00440AD6"/>
    <w:rsid w:val="004A713A"/>
    <w:rsid w:val="00575E17"/>
    <w:rsid w:val="005924B9"/>
    <w:rsid w:val="0059387F"/>
    <w:rsid w:val="006161F2"/>
    <w:rsid w:val="006A6BC6"/>
    <w:rsid w:val="008376BD"/>
    <w:rsid w:val="00856176"/>
    <w:rsid w:val="008A2942"/>
    <w:rsid w:val="008A3302"/>
    <w:rsid w:val="00C03FF5"/>
    <w:rsid w:val="00C52D31"/>
    <w:rsid w:val="00D16964"/>
    <w:rsid w:val="00DA0C4B"/>
    <w:rsid w:val="00DB3BFF"/>
    <w:rsid w:val="00E40A37"/>
    <w:rsid w:val="00E432E0"/>
    <w:rsid w:val="00E511F7"/>
    <w:rsid w:val="00E7420C"/>
    <w:rsid w:val="00E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E91EA3"/>
    <w:rPr>
      <w:color w:val="666666"/>
    </w:rPr>
  </w:style>
  <w:style w:type="paragraph" w:customStyle="1" w:styleId="2DE6C02CEFB0447DA07372795A9621F5">
    <w:name w:val="2DE6C02CEFB0447DA07372795A9621F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DE7E1238F7493CA034B3420E72EE1B1">
    <w:name w:val="E3DE7E1238F7493CA034B3420E72EE1B1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AF606B5EF54DF88E9706737AB60C9C">
    <w:name w:val="E2AF606B5EF54DF88E9706737AB60C9C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452A6FC3C1BB4D2881FE0274E15DD121">
    <w:name w:val="452A6FC3C1BB4D2881FE0274E15DD121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60CE3829EF471E98E0B417E86A8933">
    <w:name w:val="9660CE3829EF471E98E0B417E86A8933"/>
    <w:rsid w:val="008376BD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1A3E1D1FB8EE4632B5883B62C696C8F8">
    <w:name w:val="1A3E1D1FB8EE4632B5883B62C696C8F8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E7B4774C7D4DE380250F19B7F0926E">
    <w:name w:val="35E7B4774C7D4DE380250F19B7F0926E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FB62541FB0C42F4B6C11CE5B4F3639C">
    <w:name w:val="EFB62541FB0C42F4B6C11CE5B4F3639C"/>
    <w:rsid w:val="008376BD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7A69B53949242319AEFD5CC87E7254B">
    <w:name w:val="27A69B53949242319AEFD5CC87E7254B"/>
    <w:rsid w:val="004027C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BE29D07CFBF249B7925D216BC7E7937E">
    <w:name w:val="BE29D07CFBF249B7925D216BC7E7937E"/>
    <w:rsid w:val="004027C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D845E8F466CB4EA9A10BDF2B5A68D8EC">
    <w:name w:val="D845E8F466CB4EA9A10BDF2B5A68D8EC"/>
    <w:rsid w:val="004027C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8B4851AB8FA94371AB7F75FE13C87736">
    <w:name w:val="8B4851AB8FA94371AB7F75FE13C87736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595F35B322464EB955C1125AAD98A5">
    <w:name w:val="48595F35B322464EB955C1125AAD98A5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344AAD33679469088D476AD9E975499">
    <w:name w:val="9344AAD33679469088D476AD9E975499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BCDA92EE24248F1AFCE7DD110F88FA1">
    <w:name w:val="5BCDA92EE24248F1AFCE7DD110F88FA1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1DA0E200014F3AA223BF02AF6F584B">
    <w:name w:val="8E1DA0E200014F3AA223BF02AF6F584B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70B4C417AC74596A15830CCDF9BB493">
    <w:name w:val="170B4C417AC74596A15830CCDF9BB493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DC17494CCE4DBA9A57AC8FCC0C80DA">
    <w:name w:val="49DC17494CCE4DBA9A57AC8FCC0C80DA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A4A22CD35D48F7ABC30BB1054FEA65">
    <w:name w:val="9BA4A22CD35D48F7ABC30BB1054FEA65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1F1DB4F48145C293B472AF7C8BAD28">
    <w:name w:val="471F1DB4F48145C293B472AF7C8BAD28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AF7A7363E84A689E594815E76AF773">
    <w:name w:val="23AF7A7363E84A689E594815E76AF773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9CB033A7344398BBBB43890A45EB16">
    <w:name w:val="809CB033A7344398BBBB43890A45EB16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887DEBF1D94DD594A26C0C7496C0CC">
    <w:name w:val="FE887DEBF1D94DD594A26C0C7496C0CC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A1F4B7785FD49B8BE13B69105224CBB">
    <w:name w:val="0A1F4B7785FD49B8BE13B69105224CBB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7BA0A067914D7A826293965F39BAED">
    <w:name w:val="D97BA0A067914D7A826293965F39BAED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7990899BE642DD844B8689C66C53A7">
    <w:name w:val="707990899BE642DD844B8689C66C53A7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780D53EFE9494DBA2A65C8D57AC73D">
    <w:name w:val="27780D53EFE9494DBA2A65C8D57AC73D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A2845EE5DD24290B26BF960F761E1BA">
    <w:name w:val="2A2845EE5DD24290B26BF960F761E1BA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2650B91F3F4D818119BA5B4AA7F739">
    <w:name w:val="C52650B91F3F4D818119BA5B4AA7F739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6B89FC85634F25B2894EEFD31B1007">
    <w:name w:val="4B6B89FC85634F25B2894EEFD31B1007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23E00B73B843D3BD495B17AA430D24">
    <w:name w:val="B523E00B73B843D3BD495B17AA430D24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0A76A0FBF724F88AEAF597E27708F8E">
    <w:name w:val="90A76A0FBF724F88AEAF597E27708F8E"/>
    <w:rsid w:val="00E91EA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PRESIDENCIA</dc:creator>
  <cp:lastModifiedBy>TSJ TSJ</cp:lastModifiedBy>
  <cp:revision>5</cp:revision>
  <cp:lastPrinted>2026-07-06T21:10:00Z</cp:lastPrinted>
  <dcterms:created xsi:type="dcterms:W3CDTF">2026-07-06T21:09:00Z</dcterms:created>
  <dcterms:modified xsi:type="dcterms:W3CDTF">2026-07-07T15:07:00Z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DCCA291816374155BFBB114AA3AD4C7A_13</vt:lpwstr>
  </property>
</Properties>
</file>