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526B7E2F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</w:t>
      </w:r>
      <w:r w:rsidR="00287C7E"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Público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de Curr</w:t>
      </w:r>
      <w:r w:rsidR="0089316E">
        <w:rPr>
          <w:rFonts w:eastAsia="Times New Roman" w:cs="Arial"/>
          <w:b/>
          <w:color w:val="000000"/>
          <w:sz w:val="24"/>
          <w:szCs w:val="24"/>
          <w:lang w:eastAsia="es-MX"/>
        </w:rPr>
        <w:t>í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B176C7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B176C7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FFFFFF" w:themeColor="background1"/>
                <w:sz w:val="23"/>
                <w:szCs w:val="23"/>
                <w:lang w:eastAsia="es-MX"/>
              </w:rPr>
              <w:t>I.- DATOS GENERALES:</w:t>
            </w:r>
          </w:p>
        </w:tc>
      </w:tr>
      <w:tr w:rsidR="00A51CBC" w:rsidRPr="00B176C7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B176C7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5B0920A" w:rsidR="00A51CBC" w:rsidRPr="00B176C7" w:rsidRDefault="009B6442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JORGE LUIS RAMÍREZ PÉREZ</w:t>
            </w:r>
          </w:p>
        </w:tc>
      </w:tr>
      <w:tr w:rsidR="00A51CBC" w:rsidRPr="00B176C7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B176C7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00FDBAA" w:rsidR="00A51CBC" w:rsidRPr="00B176C7" w:rsidRDefault="009B6442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SECRETARIO PROYECTISTA DE SALA</w:t>
            </w:r>
          </w:p>
        </w:tc>
      </w:tr>
      <w:tr w:rsidR="00A51CBC" w:rsidRPr="00B176C7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B176C7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4B2E0BD" w:rsidR="00A51CBC" w:rsidRPr="00B176C7" w:rsidRDefault="009B6442" w:rsidP="00B176C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val="es-ES" w:eastAsia="es-MX"/>
              </w:rPr>
              <w:t>SALA PENAL Y ESPECIALIZADA EN ADMINISTRACIÓN DE JUSTICIA PARA ADOLESCENTES DE ESTE TRIBUNAL SUPERIOR DE JUSTICIA DEL ESTADO</w:t>
            </w:r>
          </w:p>
        </w:tc>
      </w:tr>
      <w:tr w:rsidR="00A51CBC" w:rsidRPr="00B176C7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B176C7" w:rsidRDefault="00A51CBC" w:rsidP="0063082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Fecha de Nacimiento:</w:t>
            </w:r>
          </w:p>
          <w:p w14:paraId="49C531EE" w14:textId="79DF96AA" w:rsidR="00A51CBC" w:rsidRPr="00B176C7" w:rsidRDefault="00A51CBC" w:rsidP="00630825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9"/>
                <w:szCs w:val="19"/>
                <w:lang w:eastAsia="es-MX"/>
              </w:rPr>
            </w:pPr>
            <w:r w:rsidRPr="00B176C7">
              <w:rPr>
                <w:rFonts w:eastAsia="Times New Roman" w:cs="Arial"/>
                <w:bCs/>
                <w:color w:val="000000"/>
                <w:sz w:val="19"/>
                <w:szCs w:val="19"/>
                <w:lang w:eastAsia="es-MX"/>
              </w:rPr>
              <w:t>(cuando se requiera para ejercer el cargo)</w:t>
            </w:r>
          </w:p>
        </w:tc>
        <w:tc>
          <w:tcPr>
            <w:tcW w:w="5788" w:type="dxa"/>
          </w:tcPr>
          <w:p w14:paraId="2D1950ED" w14:textId="740DA50A" w:rsidR="00A51CBC" w:rsidRPr="00B176C7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1</w:t>
            </w:r>
            <w:r w:rsidR="009B6442"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0</w:t>
            </w: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 DE </w:t>
            </w:r>
            <w:r w:rsidR="009B6442"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JULIO </w:t>
            </w: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DE 197</w:t>
            </w:r>
            <w:r w:rsidR="009B6442"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9</w:t>
            </w:r>
          </w:p>
        </w:tc>
      </w:tr>
    </w:tbl>
    <w:p w14:paraId="71CE29E0" w14:textId="77777777" w:rsidR="00A51CBC" w:rsidRPr="00B176C7" w:rsidRDefault="00A51CBC" w:rsidP="00B176C7">
      <w:pPr>
        <w:spacing w:after="0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B176C7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FFFFFF" w:themeColor="background1"/>
                <w:sz w:val="23"/>
                <w:szCs w:val="23"/>
                <w:lang w:eastAsia="es-MX"/>
              </w:rPr>
              <w:t xml:space="preserve">II.- PREPARACIÓN ACADÉMICA: </w:t>
            </w:r>
          </w:p>
        </w:tc>
      </w:tr>
      <w:tr w:rsidR="00A51CBC" w:rsidRPr="00B176C7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E11F869" w:rsidR="00A51CBC" w:rsidRPr="00B176C7" w:rsidRDefault="00FD52E1" w:rsidP="00B176C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LICENCIATURA</w:t>
            </w:r>
          </w:p>
        </w:tc>
      </w:tr>
      <w:tr w:rsidR="00A51CBC" w:rsidRPr="00B176C7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5C974B12" w14:textId="77777777" w:rsidR="0097176D" w:rsidRPr="00B176C7" w:rsidRDefault="00FD52E1" w:rsidP="00B176C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UNIVERSIDAD AUTÓNOMA DE TLAXCALA</w:t>
            </w:r>
          </w:p>
          <w:p w14:paraId="6DEB03CD" w14:textId="1C7DAE33" w:rsidR="00A51CBC" w:rsidRPr="00B176C7" w:rsidRDefault="0097176D" w:rsidP="00B176C7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(</w:t>
            </w:r>
            <w:r w:rsidR="009B6442" w:rsidRPr="00B176C7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FACULTAD</w:t>
            </w:r>
            <w:r w:rsidR="00FD52E1" w:rsidRPr="00B176C7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 xml:space="preserve"> DE DERECHO</w:t>
            </w:r>
            <w:r w:rsidR="009B6442" w:rsidRPr="00B176C7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 xml:space="preserve"> Y </w:t>
            </w:r>
            <w:r w:rsidR="00534D53" w:rsidRPr="00B176C7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CIENCIAS</w:t>
            </w:r>
            <w:r w:rsidR="009B6442" w:rsidRPr="00B176C7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 xml:space="preserve"> POL</w:t>
            </w:r>
            <w:r w:rsidRPr="00B176C7"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ÍTICAS)</w:t>
            </w:r>
          </w:p>
        </w:tc>
      </w:tr>
      <w:tr w:rsidR="00A51CBC" w:rsidRPr="00B176C7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B01384F" w:rsidR="00A51CBC" w:rsidRPr="00B176C7" w:rsidRDefault="009B6442" w:rsidP="00B176C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2007 - 2011</w:t>
            </w:r>
          </w:p>
        </w:tc>
      </w:tr>
      <w:tr w:rsidR="00A51CBC" w:rsidRPr="00B176C7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2E75073" w:rsidR="00A51CBC" w:rsidRPr="00B176C7" w:rsidRDefault="00FD52E1" w:rsidP="00B176C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T</w:t>
            </w:r>
            <w:r w:rsidR="009B6442"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Í</w:t>
            </w: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TULO</w:t>
            </w:r>
          </w:p>
        </w:tc>
      </w:tr>
      <w:tr w:rsidR="00A51CBC" w:rsidRPr="00B176C7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0D9E82A" w:rsidR="00A51CBC" w:rsidRPr="00B176C7" w:rsidRDefault="00DC5EFB" w:rsidP="00B176C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24803</w:t>
            </w:r>
          </w:p>
        </w:tc>
      </w:tr>
      <w:tr w:rsidR="00A51CBC" w:rsidRPr="00B176C7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7E29F7C8" w:rsidR="00A51CBC" w:rsidRPr="00B176C7" w:rsidRDefault="009B6442" w:rsidP="00B176C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7886433</w:t>
            </w:r>
          </w:p>
        </w:tc>
      </w:tr>
      <w:tr w:rsidR="00A51CBC" w:rsidRPr="00B176C7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77C5ACDD" w14:textId="77777777" w:rsidR="00630825" w:rsidRPr="00B176C7" w:rsidRDefault="00DC5EFB" w:rsidP="00B176C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>ESPECIALIDAD EN DERECHO PENAL</w:t>
            </w:r>
          </w:p>
          <w:p w14:paraId="68281EBA" w14:textId="40873EC9" w:rsidR="00630825" w:rsidRPr="00B176C7" w:rsidRDefault="00630825" w:rsidP="00B176C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>ESPECIALIDAD EN JUSTICIA PENAL PARA ADOLESCENTES</w:t>
            </w:r>
          </w:p>
        </w:tc>
      </w:tr>
      <w:tr w:rsidR="00A51CBC" w:rsidRPr="00B176C7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6F42672B" w14:textId="0E83C609" w:rsidR="00A51CBC" w:rsidRPr="00B176C7" w:rsidRDefault="00DC5EFB" w:rsidP="00B176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>INSTITUTO DE ESTUDIOS JUDICIALES DEL PODER JUDICIAL DEL ESTADO DE PUEBLA</w:t>
            </w:r>
            <w:r w:rsidR="00630825" w:rsidRPr="00B176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30825" w:rsidRPr="00B176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MX"/>
              </w:rPr>
              <w:t>(DERECHO PENAL)</w:t>
            </w:r>
          </w:p>
          <w:p w14:paraId="519B62DA" w14:textId="71E9F4BA" w:rsidR="00630825" w:rsidRPr="00B176C7" w:rsidRDefault="00630825" w:rsidP="00B176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INSTITUTO NACIONAL DE CIENCIAS PENALES </w:t>
            </w:r>
            <w:r w:rsidRPr="0081127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MX"/>
              </w:rPr>
              <w:t>(ADOLESCENTES)</w:t>
            </w:r>
          </w:p>
        </w:tc>
      </w:tr>
      <w:tr w:rsidR="00A51CBC" w:rsidRPr="00B176C7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1A25F9CC" w14:textId="32C99FEF" w:rsidR="00630825" w:rsidRPr="00B176C7" w:rsidRDefault="00DC5EFB" w:rsidP="00B176C7">
            <w:pPr>
              <w:pStyle w:val="Prrafodelista"/>
              <w:numPr>
                <w:ilvl w:val="0"/>
                <w:numId w:val="14"/>
              </w:numPr>
              <w:ind w:left="357" w:hanging="357"/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>2020</w:t>
            </w:r>
            <w:r w:rsidR="0097176D"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 </w:t>
            </w:r>
            <w:r w:rsidR="00F8654E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- </w:t>
            </w:r>
            <w:r w:rsidR="0097176D"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>2021</w:t>
            </w:r>
            <w:r w:rsidR="00630825"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 </w:t>
            </w:r>
            <w:r w:rsidR="00630825" w:rsidRPr="00B176C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(DERECHO PENAL)</w:t>
            </w:r>
          </w:p>
          <w:p w14:paraId="306B708C" w14:textId="3FFA84AD" w:rsidR="00630825" w:rsidRPr="00B176C7" w:rsidRDefault="00630825" w:rsidP="00B176C7">
            <w:pPr>
              <w:pStyle w:val="Prrafodelista"/>
              <w:numPr>
                <w:ilvl w:val="0"/>
                <w:numId w:val="14"/>
              </w:numPr>
              <w:ind w:left="357" w:hanging="357"/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2023 </w:t>
            </w:r>
            <w:r w:rsidR="00F8654E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- </w:t>
            </w: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2024 </w:t>
            </w:r>
            <w:r w:rsidRPr="00B176C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(ADOLESCENTES)</w:t>
            </w:r>
          </w:p>
        </w:tc>
      </w:tr>
      <w:tr w:rsidR="00A51CBC" w:rsidRPr="00B176C7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067E4149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Documento:</w:t>
            </w:r>
          </w:p>
        </w:tc>
        <w:tc>
          <w:tcPr>
            <w:tcW w:w="5788" w:type="dxa"/>
          </w:tcPr>
          <w:p w14:paraId="2AB395A3" w14:textId="1890CBBC" w:rsidR="00A51CBC" w:rsidRPr="00B176C7" w:rsidRDefault="001B73E8" w:rsidP="00B176C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CÉDULA PROFESIONAL </w:t>
            </w:r>
            <w:r w:rsidRPr="001B73E8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val="es-MX" w:eastAsia="es-MX"/>
              </w:rPr>
              <w:t>14724336</w:t>
            </w:r>
            <w:r w:rsidR="00630825"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 </w:t>
            </w:r>
            <w:r w:rsidR="00630825" w:rsidRPr="00B176C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(DERECHO PENAL)</w:t>
            </w:r>
          </w:p>
          <w:p w14:paraId="5C5DF269" w14:textId="65D79926" w:rsidR="00630825" w:rsidRPr="00B176C7" w:rsidRDefault="0081127E" w:rsidP="00B176C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>TITULACIÓN EN TRÁMITE</w:t>
            </w:r>
            <w:r w:rsidR="00630825" w:rsidRPr="00B176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30825" w:rsidRPr="00B176C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(ADOLESCENTES)</w:t>
            </w:r>
          </w:p>
        </w:tc>
      </w:tr>
      <w:tr w:rsidR="00A51CBC" w:rsidRPr="00B176C7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349B46FE" w:rsidR="00A51CBC" w:rsidRPr="00B176C7" w:rsidRDefault="00A51CBC" w:rsidP="00B176C7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</w:pPr>
            <w:r w:rsidRPr="00B176C7">
              <w:rPr>
                <w:rFonts w:eastAsia="Times New Roman" w:cs="Arial"/>
                <w:b/>
                <w:color w:val="000000"/>
                <w:sz w:val="23"/>
                <w:szCs w:val="23"/>
                <w:lang w:eastAsia="es-MX"/>
              </w:rPr>
              <w:t>Cédula:</w:t>
            </w:r>
          </w:p>
        </w:tc>
        <w:tc>
          <w:tcPr>
            <w:tcW w:w="5788" w:type="dxa"/>
          </w:tcPr>
          <w:p w14:paraId="404D5606" w14:textId="77777777" w:rsidR="0081127E" w:rsidRPr="0081127E" w:rsidRDefault="0081127E" w:rsidP="0081127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b/>
                <w:color w:val="000000"/>
                <w:sz w:val="23"/>
                <w:szCs w:val="23"/>
                <w:lang w:eastAsia="es-MX"/>
              </w:rPr>
            </w:pPr>
            <w:r w:rsidRPr="0081127E">
              <w:rPr>
                <w:rFonts w:asciiTheme="minorHAnsi" w:hAnsiTheme="minorHAnsi" w:cstheme="minorHAnsi"/>
                <w:b/>
                <w:bCs/>
                <w:iCs/>
                <w:color w:val="000000"/>
                <w:sz w:val="23"/>
                <w:szCs w:val="23"/>
                <w:lang w:val="es-MX" w:eastAsia="es-MX"/>
              </w:rPr>
              <w:t>14724336</w:t>
            </w:r>
            <w:r w:rsidRPr="00B176C7"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 xml:space="preserve"> </w:t>
            </w:r>
            <w:r w:rsidRPr="00B176C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(DERECHO PENAL)</w:t>
            </w:r>
          </w:p>
          <w:p w14:paraId="5AE7CEB2" w14:textId="44F2C7A7" w:rsidR="00A51CBC" w:rsidRPr="00B176C7" w:rsidRDefault="0081127E" w:rsidP="0081127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b/>
                <w:color w:val="000000"/>
                <w:sz w:val="23"/>
                <w:szCs w:val="23"/>
                <w:lang w:eastAsia="es-MX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3"/>
                <w:szCs w:val="23"/>
                <w:lang w:eastAsia="es-MX"/>
              </w:rPr>
              <w:t>TITULACIÓN EN TRÁMITE</w:t>
            </w:r>
            <w:r w:rsidRPr="00B176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176C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(ADOLESCENTES)</w:t>
            </w:r>
          </w:p>
        </w:tc>
      </w:tr>
    </w:tbl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1A93381E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2F3114C" w:rsidR="00A51CBC" w:rsidRPr="00A51CBC" w:rsidRDefault="00DC5EFB" w:rsidP="00DC5E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A DICIEMBRE DE 2013.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BC74158" w:rsidR="00A51CBC" w:rsidRPr="00A51CBC" w:rsidRDefault="00DC5EFB" w:rsidP="00DC5E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ELECTORAL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D8E55C0" w:rsidR="00A51CBC" w:rsidRPr="00A51CBC" w:rsidRDefault="00DC5EFB" w:rsidP="00DC5E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PARTICULAR DE PRESIDENCIA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5F8E770B" w:rsidR="00A51CBC" w:rsidRPr="00A51CBC" w:rsidRDefault="00DC5EFB" w:rsidP="00DC5E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ORGANIZACIÓN DE LOS PROCESOS ELECTORALES ORDINARIO</w:t>
            </w:r>
            <w:r w:rsidR="006E37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2012 – 2013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EXTRAORDINARIO 2013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1F5D1D25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350344A" w14:textId="77777777" w:rsidR="0081127E" w:rsidRDefault="0081127E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B256C73" w14:textId="77777777" w:rsidR="005E28AE" w:rsidRDefault="005E28AE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233D2EE" w14:textId="77777777" w:rsidR="007C07A4" w:rsidRPr="00A51CBC" w:rsidRDefault="007C07A4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992"/>
        <w:gridCol w:w="1276"/>
        <w:gridCol w:w="1701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gridSpan w:val="2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  <w:gridSpan w:val="2"/>
          </w:tcPr>
          <w:p w14:paraId="3135EBDF" w14:textId="35899A16" w:rsidR="00A51CBC" w:rsidRPr="00A51CBC" w:rsidRDefault="00DC5EFB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5EFB">
              <w:rPr>
                <w:rFonts w:eastAsia="Times New Roman" w:cs="Arial"/>
                <w:b/>
                <w:color w:val="000000"/>
                <w:lang w:val="es-ES" w:eastAsia="es-MX"/>
              </w:rPr>
              <w:t>Administrador del Juzgado de Control y de Juicio Oral del Distrito Judicial de Guridi y Alcocer</w:t>
            </w:r>
          </w:p>
        </w:tc>
        <w:tc>
          <w:tcPr>
            <w:tcW w:w="2977" w:type="dxa"/>
            <w:gridSpan w:val="2"/>
          </w:tcPr>
          <w:p w14:paraId="7CA69576" w14:textId="2F929EAC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Del </w:t>
            </w:r>
            <w:r w:rsidR="00DC5EFB" w:rsidRPr="00DC5EFB">
              <w:rPr>
                <w:rFonts w:eastAsia="Times New Roman" w:cs="Arial"/>
                <w:b/>
                <w:color w:val="000000"/>
                <w:lang w:val="es-ES" w:eastAsia="es-MX"/>
              </w:rPr>
              <w:t>01 al 20 de mayo de 2021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  <w:gridSpan w:val="2"/>
          </w:tcPr>
          <w:p w14:paraId="40E857AB" w14:textId="6366443B" w:rsidR="00A51CBC" w:rsidRPr="00A51CBC" w:rsidRDefault="006E375E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Administrador del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  <w:gridSpan w:val="2"/>
          </w:tcPr>
          <w:p w14:paraId="2C78169C" w14:textId="0CBF9A48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Del </w:t>
            </w:r>
            <w:r w:rsidR="006E375E"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01 de marzo de 2020 al 30 de abril de 2021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  <w:gridSpan w:val="2"/>
          </w:tcPr>
          <w:p w14:paraId="1C36B8DE" w14:textId="6FB78E66" w:rsidR="00A51CBC" w:rsidRPr="00A51CBC" w:rsidRDefault="006E375E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Asistente de Causas adscrito al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  <w:gridSpan w:val="2"/>
          </w:tcPr>
          <w:p w14:paraId="7A5EE7A6" w14:textId="4B7F514E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Del </w:t>
            </w:r>
            <w:r w:rsidR="006E375E"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01 de julio de 2019, al 29 de febrero de 2020</w:t>
            </w:r>
          </w:p>
        </w:tc>
      </w:tr>
      <w:tr w:rsidR="006E375E" w:rsidRPr="00A51CBC" w14:paraId="1D2A5903" w14:textId="77777777" w:rsidTr="007B55C4">
        <w:trPr>
          <w:trHeight w:val="390"/>
        </w:trPr>
        <w:tc>
          <w:tcPr>
            <w:tcW w:w="993" w:type="dxa"/>
          </w:tcPr>
          <w:p w14:paraId="0206DAB2" w14:textId="7CA58215" w:rsidR="006E375E" w:rsidRPr="00A51CBC" w:rsidRDefault="006E37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  <w:gridSpan w:val="2"/>
          </w:tcPr>
          <w:p w14:paraId="5C009F40" w14:textId="1A993BF1" w:rsidR="006E375E" w:rsidRPr="006E375E" w:rsidRDefault="006E375E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Asistente de Sala adscrito al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  <w:gridSpan w:val="2"/>
          </w:tcPr>
          <w:p w14:paraId="1EEA4A1F" w14:textId="5D112D22" w:rsidR="006E375E" w:rsidRDefault="006E375E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Del </w:t>
            </w: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05 de diciembre de 2018, al 30 de junio de 2019</w:t>
            </w:r>
          </w:p>
        </w:tc>
      </w:tr>
      <w:tr w:rsidR="006E375E" w:rsidRPr="00A51CBC" w14:paraId="61C246B6" w14:textId="77777777" w:rsidTr="007B55C4">
        <w:trPr>
          <w:trHeight w:val="390"/>
        </w:trPr>
        <w:tc>
          <w:tcPr>
            <w:tcW w:w="993" w:type="dxa"/>
          </w:tcPr>
          <w:p w14:paraId="3F2F6959" w14:textId="751F973F" w:rsidR="006E375E" w:rsidRDefault="006E37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  <w:gridSpan w:val="2"/>
          </w:tcPr>
          <w:p w14:paraId="18E94A02" w14:textId="51ED16BD" w:rsidR="006E375E" w:rsidRPr="006E375E" w:rsidRDefault="006E375E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Asistente de Causas adscrito al Juzgado de Control y de Juicio Oral del Distrito Judicial de Guridi y Alcocer</w:t>
            </w:r>
          </w:p>
        </w:tc>
        <w:tc>
          <w:tcPr>
            <w:tcW w:w="2977" w:type="dxa"/>
            <w:gridSpan w:val="2"/>
          </w:tcPr>
          <w:p w14:paraId="48C8FDED" w14:textId="7211AD2F" w:rsidR="006E375E" w:rsidRDefault="006E375E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Del 02 de marzo al 04 de diciembre de 2018</w:t>
            </w:r>
          </w:p>
        </w:tc>
      </w:tr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5323BE52" w14:textId="77777777" w:rsidR="00890F4D" w:rsidRDefault="00A51CBC" w:rsidP="00890F4D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V.- </w:t>
            </w:r>
            <w:r w:rsidR="006C3848"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3E014E40" w:rsidR="00A51CBC" w:rsidRPr="00DC0CE8" w:rsidRDefault="00A51CBC" w:rsidP="00890F4D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0F4D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890F4D">
        <w:trPr>
          <w:trHeight w:val="522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890F4D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890F4D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890F4D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817B99" w:rsidRPr="00A51CBC" w14:paraId="1EA88444" w14:textId="77777777" w:rsidTr="001B3098">
        <w:trPr>
          <w:trHeight w:val="409"/>
        </w:trPr>
        <w:tc>
          <w:tcPr>
            <w:tcW w:w="993" w:type="dxa"/>
            <w:vAlign w:val="center"/>
          </w:tcPr>
          <w:p w14:paraId="29A393FC" w14:textId="2C293427" w:rsidR="00817B99" w:rsidRPr="0085062B" w:rsidRDefault="00817B99" w:rsidP="00817B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394" w:type="dxa"/>
            <w:vAlign w:val="center"/>
          </w:tcPr>
          <w:p w14:paraId="03710271" w14:textId="1B82F695" w:rsidR="00817B99" w:rsidRPr="00070C78" w:rsidRDefault="00817B99" w:rsidP="00817B99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eastAsia="es-MX"/>
              </w:rPr>
            </w:pPr>
            <w:r w:rsidRPr="00ED32A9">
              <w:rPr>
                <w:rFonts w:ascii="Arial" w:eastAsia="Times New Roman" w:hAnsi="Arial" w:cs="Arial"/>
                <w:bCs/>
                <w:iCs/>
                <w:color w:val="000000"/>
                <w:lang w:eastAsia="es-MX"/>
              </w:rPr>
              <w:t>Curso</w:t>
            </w:r>
            <w:r>
              <w:rPr>
                <w:rFonts w:ascii="Arial" w:eastAsia="Times New Roman" w:hAnsi="Arial" w:cs="Arial"/>
                <w:bCs/>
                <w:i/>
                <w:color w:val="000000"/>
                <w:lang w:eastAsia="es-MX"/>
              </w:rPr>
              <w:t xml:space="preserve"> Introducción a la inteligencia artificial en el sistema de justicia</w:t>
            </w:r>
          </w:p>
        </w:tc>
        <w:tc>
          <w:tcPr>
            <w:tcW w:w="2268" w:type="dxa"/>
            <w:gridSpan w:val="2"/>
            <w:vAlign w:val="center"/>
          </w:tcPr>
          <w:p w14:paraId="21775F00" w14:textId="7E3BD2C3" w:rsidR="00817B99" w:rsidRPr="004315E3" w:rsidRDefault="00817B99" w:rsidP="00817B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Poder Judicial del Estado de Tlaxcala</w:t>
            </w:r>
          </w:p>
        </w:tc>
        <w:tc>
          <w:tcPr>
            <w:tcW w:w="1701" w:type="dxa"/>
            <w:vAlign w:val="center"/>
          </w:tcPr>
          <w:p w14:paraId="7B845472" w14:textId="30000FA6" w:rsidR="00817B99" w:rsidRPr="00FE2453" w:rsidRDefault="00817B99" w:rsidP="00817B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>15 y 17</w:t>
            </w:r>
            <w:r w:rsidRPr="00070C7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>octubre de 2025 (04 horas).</w:t>
            </w:r>
          </w:p>
        </w:tc>
      </w:tr>
      <w:tr w:rsidR="00817B99" w:rsidRPr="00A51CBC" w14:paraId="49D1D8AE" w14:textId="77777777" w:rsidTr="007958E5">
        <w:trPr>
          <w:trHeight w:val="409"/>
        </w:trPr>
        <w:tc>
          <w:tcPr>
            <w:tcW w:w="993" w:type="dxa"/>
            <w:vAlign w:val="center"/>
          </w:tcPr>
          <w:p w14:paraId="4691C5E8" w14:textId="79F27F1B" w:rsidR="00817B99" w:rsidRPr="0085062B" w:rsidRDefault="00817B99" w:rsidP="00817B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394" w:type="dxa"/>
            <w:vAlign w:val="center"/>
          </w:tcPr>
          <w:p w14:paraId="616220E2" w14:textId="3814161F" w:rsidR="00817B99" w:rsidRPr="002D2EB9" w:rsidRDefault="00817B99" w:rsidP="00817B99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eastAsia="es-MX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eastAsia="es-MX"/>
              </w:rPr>
              <w:t xml:space="preserve">Segunda Semana Judicial en el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color w:val="000000"/>
                <w:lang w:eastAsia="es-MX"/>
              </w:rPr>
              <w:t>INACIPE</w:t>
            </w:r>
            <w:proofErr w:type="spellEnd"/>
            <w:r w:rsidR="002D2EB9">
              <w:rPr>
                <w:rFonts w:ascii="Arial" w:eastAsia="Times New Roman" w:hAnsi="Arial" w:cs="Arial"/>
                <w:bCs/>
                <w:i/>
                <w:color w:val="000000"/>
                <w:lang w:eastAsia="es-MX"/>
              </w:rPr>
              <w:t xml:space="preserve"> </w:t>
            </w:r>
            <w:r w:rsidR="002D2EB9" w:rsidRPr="001C1D9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es-MX"/>
              </w:rPr>
              <w:t xml:space="preserve">(ciclo de </w:t>
            </w:r>
            <w:r w:rsidR="00600A3B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es-MX"/>
              </w:rPr>
              <w:t xml:space="preserve">5 </w:t>
            </w:r>
            <w:r w:rsidR="002D2EB9" w:rsidRPr="001C1D9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es-MX"/>
              </w:rPr>
              <w:t>conferencias</w:t>
            </w:r>
            <w:r w:rsidR="001C1D91" w:rsidRPr="001C1D9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es-MX"/>
              </w:rPr>
              <w:t>: El concepto de delito, La conducta típica, La antijuricidad, La culpabilidad y La punibilidad</w:t>
            </w:r>
            <w:r w:rsidR="002D2EB9" w:rsidRPr="001C1D9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0C946282" w14:textId="7EB312EA" w:rsidR="00817B99" w:rsidRPr="00890F4D" w:rsidRDefault="00817B99" w:rsidP="00817B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ED32A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Instituto Nacional de Ciencias Penales</w:t>
            </w:r>
          </w:p>
        </w:tc>
        <w:tc>
          <w:tcPr>
            <w:tcW w:w="1701" w:type="dxa"/>
            <w:vAlign w:val="center"/>
          </w:tcPr>
          <w:p w14:paraId="3393D7FD" w14:textId="3AF9F81B" w:rsidR="00817B99" w:rsidRPr="00890F4D" w:rsidRDefault="00817B99" w:rsidP="00817B99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>06</w:t>
            </w:r>
            <w:r w:rsidRPr="00070C7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 xml:space="preserve">al 10 </w:t>
            </w:r>
            <w:r w:rsidRPr="00070C7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  <w:t>octubre de 2025 (10 horas).</w:t>
            </w:r>
          </w:p>
        </w:tc>
      </w:tr>
      <w:tr w:rsidR="00C0186A" w:rsidRPr="00A51CBC" w14:paraId="0B0F66AF" w14:textId="77777777" w:rsidTr="00A96951">
        <w:trPr>
          <w:trHeight w:val="255"/>
        </w:trPr>
        <w:tc>
          <w:tcPr>
            <w:tcW w:w="993" w:type="dxa"/>
            <w:vAlign w:val="center"/>
          </w:tcPr>
          <w:p w14:paraId="41E6D914" w14:textId="79D699F6" w:rsidR="00C0186A" w:rsidRPr="0085062B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394" w:type="dxa"/>
            <w:vAlign w:val="center"/>
          </w:tcPr>
          <w:p w14:paraId="5022ACD5" w14:textId="1A866CB8" w:rsidR="00C0186A" w:rsidRPr="005E28AE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4D35AD" w14:textId="1A1B0B1F" w:rsidR="00C0186A" w:rsidRPr="00890F4D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Align w:val="center"/>
          </w:tcPr>
          <w:p w14:paraId="761126EE" w14:textId="79179E26" w:rsidR="00C0186A" w:rsidRPr="00890F4D" w:rsidRDefault="00C0186A" w:rsidP="00C01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</w:pPr>
          </w:p>
        </w:tc>
      </w:tr>
      <w:tr w:rsidR="00C0186A" w:rsidRPr="00A51CBC" w14:paraId="08AF6299" w14:textId="77777777" w:rsidTr="00004C63">
        <w:trPr>
          <w:trHeight w:val="255"/>
        </w:trPr>
        <w:tc>
          <w:tcPr>
            <w:tcW w:w="993" w:type="dxa"/>
            <w:vAlign w:val="center"/>
          </w:tcPr>
          <w:p w14:paraId="7A1B09DD" w14:textId="2061D54E" w:rsidR="00C0186A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394" w:type="dxa"/>
            <w:vAlign w:val="center"/>
          </w:tcPr>
          <w:p w14:paraId="7A565B51" w14:textId="17975312" w:rsidR="00C0186A" w:rsidRPr="00C0186A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DFA3254" w14:textId="1C1CCAA8" w:rsidR="00C0186A" w:rsidRPr="00890F4D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Align w:val="center"/>
          </w:tcPr>
          <w:p w14:paraId="62699CC0" w14:textId="32059B1F" w:rsidR="00C0186A" w:rsidRPr="00890F4D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es-MX"/>
              </w:rPr>
            </w:pPr>
          </w:p>
        </w:tc>
      </w:tr>
      <w:tr w:rsidR="00C0186A" w:rsidRPr="00A51CBC" w14:paraId="626730B9" w14:textId="77777777" w:rsidTr="00817B99">
        <w:trPr>
          <w:trHeight w:val="229"/>
        </w:trPr>
        <w:tc>
          <w:tcPr>
            <w:tcW w:w="993" w:type="dxa"/>
            <w:vAlign w:val="center"/>
          </w:tcPr>
          <w:p w14:paraId="31233B50" w14:textId="278E25E9" w:rsidR="00C0186A" w:rsidRPr="00F2584B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17B99">
              <w:rPr>
                <w:rFonts w:ascii="Arial" w:eastAsia="Times New Roman" w:hAnsi="Arial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394" w:type="dxa"/>
          </w:tcPr>
          <w:p w14:paraId="2FA74BAC" w14:textId="3A1E54F4" w:rsidR="00C0186A" w:rsidRPr="00F2584B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00ED6A2" w14:textId="637928C7" w:rsidR="00C0186A" w:rsidRPr="00890F4D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144CD3D4" w14:textId="235A8A52" w:rsidR="00C0186A" w:rsidRPr="00890F4D" w:rsidRDefault="00C0186A" w:rsidP="00C018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</w:p>
        </w:tc>
      </w:tr>
    </w:tbl>
    <w:p w14:paraId="01E63720" w14:textId="36DE8120" w:rsidR="00501DBC" w:rsidRDefault="00501DBC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110C773A" w14:textId="77777777" w:rsidR="00501DBC" w:rsidRDefault="00501DBC">
      <w:pP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  <w: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  <w:br w:type="page"/>
      </w:r>
    </w:p>
    <w:p w14:paraId="2D808797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265399D4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6E375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48B4F717" w:rsidR="00715A9C" w:rsidRPr="00715A9C" w:rsidRDefault="007352EB" w:rsidP="007352E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7DA7680" w:rsidR="00715A9C" w:rsidRPr="00715A9C" w:rsidRDefault="006C3848" w:rsidP="006C384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300E776" w:rsidR="00715A9C" w:rsidRPr="00715A9C" w:rsidRDefault="006C3848" w:rsidP="006C384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4A72920" w:rsidR="002B5F61" w:rsidRPr="00715A9C" w:rsidRDefault="00715A9C" w:rsidP="00C76EE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6E375E">
              <w:rPr>
                <w:rFonts w:eastAsia="Times New Roman" w:cs="Arial"/>
                <w:b/>
                <w:sz w:val="24"/>
                <w:szCs w:val="24"/>
                <w:lang w:eastAsia="es-MX"/>
              </w:rPr>
              <w:t>;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A91C63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8E5EF3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8E5EF3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4315E3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</w:t>
            </w:r>
            <w:r w:rsidR="006E375E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8E5EF3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D20914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B176C7">
      <w:pgSz w:w="12242" w:h="15842" w:code="1"/>
      <w:pgMar w:top="1418" w:right="1752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4D59" w14:textId="77777777" w:rsidR="00B9039A" w:rsidRDefault="00B9039A" w:rsidP="00803A08">
      <w:pPr>
        <w:spacing w:after="0" w:line="240" w:lineRule="auto"/>
      </w:pPr>
      <w:r>
        <w:separator/>
      </w:r>
    </w:p>
  </w:endnote>
  <w:endnote w:type="continuationSeparator" w:id="0">
    <w:p w14:paraId="079F5E59" w14:textId="77777777" w:rsidR="00B9039A" w:rsidRDefault="00B9039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7C96" w14:textId="77777777" w:rsidR="00B9039A" w:rsidRDefault="00B9039A" w:rsidP="00803A08">
      <w:pPr>
        <w:spacing w:after="0" w:line="240" w:lineRule="auto"/>
      </w:pPr>
      <w:r>
        <w:separator/>
      </w:r>
    </w:p>
  </w:footnote>
  <w:footnote w:type="continuationSeparator" w:id="0">
    <w:p w14:paraId="5DE65398" w14:textId="77777777" w:rsidR="00B9039A" w:rsidRDefault="00B9039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-36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2958" w:hanging="360"/>
      </w:pPr>
    </w:lvl>
    <w:lvl w:ilvl="2" w:tplc="080A001B" w:tentative="1">
      <w:start w:val="1"/>
      <w:numFmt w:val="lowerRoman"/>
      <w:lvlText w:val="%3."/>
      <w:lvlJc w:val="right"/>
      <w:pPr>
        <w:ind w:left="-2238" w:hanging="180"/>
      </w:pPr>
    </w:lvl>
    <w:lvl w:ilvl="3" w:tplc="080A000F" w:tentative="1">
      <w:start w:val="1"/>
      <w:numFmt w:val="decimal"/>
      <w:lvlText w:val="%4."/>
      <w:lvlJc w:val="left"/>
      <w:pPr>
        <w:ind w:left="-1518" w:hanging="360"/>
      </w:pPr>
    </w:lvl>
    <w:lvl w:ilvl="4" w:tplc="080A0019" w:tentative="1">
      <w:start w:val="1"/>
      <w:numFmt w:val="lowerLetter"/>
      <w:lvlText w:val="%5."/>
      <w:lvlJc w:val="left"/>
      <w:pPr>
        <w:ind w:left="-798" w:hanging="360"/>
      </w:pPr>
    </w:lvl>
    <w:lvl w:ilvl="5" w:tplc="080A001B" w:tentative="1">
      <w:start w:val="1"/>
      <w:numFmt w:val="lowerRoman"/>
      <w:lvlText w:val="%6."/>
      <w:lvlJc w:val="right"/>
      <w:pPr>
        <w:ind w:left="-78" w:hanging="180"/>
      </w:pPr>
    </w:lvl>
    <w:lvl w:ilvl="6" w:tplc="080A000F" w:tentative="1">
      <w:start w:val="1"/>
      <w:numFmt w:val="decimal"/>
      <w:lvlText w:val="%7."/>
      <w:lvlJc w:val="left"/>
      <w:pPr>
        <w:ind w:left="642" w:hanging="360"/>
      </w:pPr>
    </w:lvl>
    <w:lvl w:ilvl="7" w:tplc="080A0019" w:tentative="1">
      <w:start w:val="1"/>
      <w:numFmt w:val="lowerLetter"/>
      <w:lvlText w:val="%8."/>
      <w:lvlJc w:val="left"/>
      <w:pPr>
        <w:ind w:left="1362" w:hanging="360"/>
      </w:pPr>
    </w:lvl>
    <w:lvl w:ilvl="8" w:tplc="080A001B" w:tentative="1">
      <w:start w:val="1"/>
      <w:numFmt w:val="lowerRoman"/>
      <w:lvlText w:val="%9."/>
      <w:lvlJc w:val="right"/>
      <w:pPr>
        <w:ind w:left="2082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2711D"/>
    <w:multiLevelType w:val="hybridMultilevel"/>
    <w:tmpl w:val="66E49A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F0908"/>
    <w:multiLevelType w:val="hybridMultilevel"/>
    <w:tmpl w:val="42C299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74A53493"/>
    <w:multiLevelType w:val="hybridMultilevel"/>
    <w:tmpl w:val="56C084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C226F"/>
    <w:multiLevelType w:val="hybridMultilevel"/>
    <w:tmpl w:val="4C129B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14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8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206632">
    <w:abstractNumId w:val="8"/>
  </w:num>
  <w:num w:numId="4" w16cid:durableId="1440300943">
    <w:abstractNumId w:val="12"/>
  </w:num>
  <w:num w:numId="5" w16cid:durableId="1185557928">
    <w:abstractNumId w:val="4"/>
  </w:num>
  <w:num w:numId="6" w16cid:durableId="523134601">
    <w:abstractNumId w:val="3"/>
  </w:num>
  <w:num w:numId="7" w16cid:durableId="1745762457">
    <w:abstractNumId w:val="10"/>
  </w:num>
  <w:num w:numId="8" w16cid:durableId="334502185">
    <w:abstractNumId w:val="7"/>
  </w:num>
  <w:num w:numId="9" w16cid:durableId="636186898">
    <w:abstractNumId w:val="0"/>
  </w:num>
  <w:num w:numId="10" w16cid:durableId="1494369840">
    <w:abstractNumId w:val="2"/>
  </w:num>
  <w:num w:numId="11" w16cid:durableId="540479167">
    <w:abstractNumId w:val="11"/>
  </w:num>
  <w:num w:numId="12" w16cid:durableId="186602485">
    <w:abstractNumId w:val="6"/>
  </w:num>
  <w:num w:numId="13" w16cid:durableId="1904295809">
    <w:abstractNumId w:val="13"/>
  </w:num>
  <w:num w:numId="14" w16cid:durableId="1976638118">
    <w:abstractNumId w:val="14"/>
  </w:num>
  <w:num w:numId="15" w16cid:durableId="588782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0C78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344C"/>
    <w:rsid w:val="000C71D0"/>
    <w:rsid w:val="000D5C9C"/>
    <w:rsid w:val="000E10F6"/>
    <w:rsid w:val="000E46D6"/>
    <w:rsid w:val="0010185B"/>
    <w:rsid w:val="0010248C"/>
    <w:rsid w:val="001126AC"/>
    <w:rsid w:val="0012123E"/>
    <w:rsid w:val="00132EE2"/>
    <w:rsid w:val="0013697E"/>
    <w:rsid w:val="001464D0"/>
    <w:rsid w:val="001647A0"/>
    <w:rsid w:val="001705E7"/>
    <w:rsid w:val="00171AD2"/>
    <w:rsid w:val="00172039"/>
    <w:rsid w:val="00172D9C"/>
    <w:rsid w:val="00185A6E"/>
    <w:rsid w:val="001B73E8"/>
    <w:rsid w:val="001C1D91"/>
    <w:rsid w:val="001D2C62"/>
    <w:rsid w:val="001D6FFE"/>
    <w:rsid w:val="001D7C70"/>
    <w:rsid w:val="001E1B0B"/>
    <w:rsid w:val="001F0FD7"/>
    <w:rsid w:val="00200B73"/>
    <w:rsid w:val="002017C2"/>
    <w:rsid w:val="00201F24"/>
    <w:rsid w:val="002162AA"/>
    <w:rsid w:val="00234B51"/>
    <w:rsid w:val="00236092"/>
    <w:rsid w:val="00240009"/>
    <w:rsid w:val="00244830"/>
    <w:rsid w:val="00246397"/>
    <w:rsid w:val="0025099F"/>
    <w:rsid w:val="00262596"/>
    <w:rsid w:val="002676A4"/>
    <w:rsid w:val="00285F49"/>
    <w:rsid w:val="00287C7E"/>
    <w:rsid w:val="002A5EAD"/>
    <w:rsid w:val="002B5F61"/>
    <w:rsid w:val="002D2EB9"/>
    <w:rsid w:val="002D76FB"/>
    <w:rsid w:val="002D7B76"/>
    <w:rsid w:val="002F1E21"/>
    <w:rsid w:val="00300952"/>
    <w:rsid w:val="003105ED"/>
    <w:rsid w:val="003109DC"/>
    <w:rsid w:val="00332E36"/>
    <w:rsid w:val="0033585B"/>
    <w:rsid w:val="003442CE"/>
    <w:rsid w:val="00344646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B577B"/>
    <w:rsid w:val="003C1909"/>
    <w:rsid w:val="003E0B21"/>
    <w:rsid w:val="003F43C7"/>
    <w:rsid w:val="00406067"/>
    <w:rsid w:val="00420930"/>
    <w:rsid w:val="00430361"/>
    <w:rsid w:val="00431589"/>
    <w:rsid w:val="004315E3"/>
    <w:rsid w:val="0046432E"/>
    <w:rsid w:val="00467471"/>
    <w:rsid w:val="00492345"/>
    <w:rsid w:val="004959EE"/>
    <w:rsid w:val="004A1B1F"/>
    <w:rsid w:val="004C0A88"/>
    <w:rsid w:val="004C53F9"/>
    <w:rsid w:val="004C7BF1"/>
    <w:rsid w:val="004D3CB5"/>
    <w:rsid w:val="004E2402"/>
    <w:rsid w:val="004E37DA"/>
    <w:rsid w:val="004F256F"/>
    <w:rsid w:val="004F715E"/>
    <w:rsid w:val="00501DBC"/>
    <w:rsid w:val="005027E8"/>
    <w:rsid w:val="00510927"/>
    <w:rsid w:val="00511C55"/>
    <w:rsid w:val="0051738E"/>
    <w:rsid w:val="0052516F"/>
    <w:rsid w:val="00530F4F"/>
    <w:rsid w:val="00534D53"/>
    <w:rsid w:val="00546171"/>
    <w:rsid w:val="005470BF"/>
    <w:rsid w:val="00557481"/>
    <w:rsid w:val="00573670"/>
    <w:rsid w:val="00580316"/>
    <w:rsid w:val="005818AD"/>
    <w:rsid w:val="005914B5"/>
    <w:rsid w:val="0059388E"/>
    <w:rsid w:val="005A5837"/>
    <w:rsid w:val="005B59A7"/>
    <w:rsid w:val="005E15D0"/>
    <w:rsid w:val="005E28AE"/>
    <w:rsid w:val="005F0F75"/>
    <w:rsid w:val="00600A3B"/>
    <w:rsid w:val="00601A97"/>
    <w:rsid w:val="00623605"/>
    <w:rsid w:val="006305DA"/>
    <w:rsid w:val="00630825"/>
    <w:rsid w:val="00632A99"/>
    <w:rsid w:val="00633263"/>
    <w:rsid w:val="006341C9"/>
    <w:rsid w:val="0064184B"/>
    <w:rsid w:val="00645CBE"/>
    <w:rsid w:val="00662B24"/>
    <w:rsid w:val="006633B9"/>
    <w:rsid w:val="0067580D"/>
    <w:rsid w:val="00676F36"/>
    <w:rsid w:val="006858DF"/>
    <w:rsid w:val="00697776"/>
    <w:rsid w:val="006A732B"/>
    <w:rsid w:val="006B4AEF"/>
    <w:rsid w:val="006B6721"/>
    <w:rsid w:val="006C3848"/>
    <w:rsid w:val="006D5F24"/>
    <w:rsid w:val="006D5F54"/>
    <w:rsid w:val="006E375E"/>
    <w:rsid w:val="006E61C0"/>
    <w:rsid w:val="006F2AB4"/>
    <w:rsid w:val="00706CB5"/>
    <w:rsid w:val="00715A04"/>
    <w:rsid w:val="00715A9C"/>
    <w:rsid w:val="00716799"/>
    <w:rsid w:val="00732D47"/>
    <w:rsid w:val="007352EB"/>
    <w:rsid w:val="00735564"/>
    <w:rsid w:val="00737D33"/>
    <w:rsid w:val="00751777"/>
    <w:rsid w:val="00752DFF"/>
    <w:rsid w:val="00754CC9"/>
    <w:rsid w:val="00766BD4"/>
    <w:rsid w:val="007754F9"/>
    <w:rsid w:val="00780288"/>
    <w:rsid w:val="00786DBB"/>
    <w:rsid w:val="007B370F"/>
    <w:rsid w:val="007B55C4"/>
    <w:rsid w:val="007B5C32"/>
    <w:rsid w:val="007C07A4"/>
    <w:rsid w:val="007C5327"/>
    <w:rsid w:val="007C659E"/>
    <w:rsid w:val="007C6F57"/>
    <w:rsid w:val="007E2A54"/>
    <w:rsid w:val="007E72B6"/>
    <w:rsid w:val="007F3042"/>
    <w:rsid w:val="007F3D90"/>
    <w:rsid w:val="00801536"/>
    <w:rsid w:val="00802F4A"/>
    <w:rsid w:val="00803A08"/>
    <w:rsid w:val="00810CCB"/>
    <w:rsid w:val="0081127E"/>
    <w:rsid w:val="00817B99"/>
    <w:rsid w:val="008201B6"/>
    <w:rsid w:val="00835C68"/>
    <w:rsid w:val="0085062B"/>
    <w:rsid w:val="00853631"/>
    <w:rsid w:val="008605E1"/>
    <w:rsid w:val="008704F1"/>
    <w:rsid w:val="00876DB4"/>
    <w:rsid w:val="00876FC0"/>
    <w:rsid w:val="00881F92"/>
    <w:rsid w:val="00884702"/>
    <w:rsid w:val="00887914"/>
    <w:rsid w:val="00890F4D"/>
    <w:rsid w:val="00891C82"/>
    <w:rsid w:val="0089316E"/>
    <w:rsid w:val="008953C8"/>
    <w:rsid w:val="008C4C3F"/>
    <w:rsid w:val="008E1351"/>
    <w:rsid w:val="008E19E1"/>
    <w:rsid w:val="008E22AF"/>
    <w:rsid w:val="008E494D"/>
    <w:rsid w:val="008E5D01"/>
    <w:rsid w:val="008E5EF3"/>
    <w:rsid w:val="008E7D86"/>
    <w:rsid w:val="008F1903"/>
    <w:rsid w:val="00923DDD"/>
    <w:rsid w:val="009514BD"/>
    <w:rsid w:val="009515F4"/>
    <w:rsid w:val="00952057"/>
    <w:rsid w:val="0097176D"/>
    <w:rsid w:val="009820D7"/>
    <w:rsid w:val="00982836"/>
    <w:rsid w:val="00985919"/>
    <w:rsid w:val="009A35BB"/>
    <w:rsid w:val="009A4A82"/>
    <w:rsid w:val="009A643C"/>
    <w:rsid w:val="009B59BF"/>
    <w:rsid w:val="009B6442"/>
    <w:rsid w:val="009D337C"/>
    <w:rsid w:val="009D7D19"/>
    <w:rsid w:val="009F04A2"/>
    <w:rsid w:val="009F4272"/>
    <w:rsid w:val="009F5BDB"/>
    <w:rsid w:val="009F6229"/>
    <w:rsid w:val="00A13509"/>
    <w:rsid w:val="00A13F32"/>
    <w:rsid w:val="00A16652"/>
    <w:rsid w:val="00A51CBC"/>
    <w:rsid w:val="00A73DC8"/>
    <w:rsid w:val="00A778CA"/>
    <w:rsid w:val="00A80741"/>
    <w:rsid w:val="00A83937"/>
    <w:rsid w:val="00A91C63"/>
    <w:rsid w:val="00A92897"/>
    <w:rsid w:val="00A94118"/>
    <w:rsid w:val="00A96951"/>
    <w:rsid w:val="00A97756"/>
    <w:rsid w:val="00AA2C49"/>
    <w:rsid w:val="00AB12BD"/>
    <w:rsid w:val="00AB5FF0"/>
    <w:rsid w:val="00AC3D75"/>
    <w:rsid w:val="00AE135E"/>
    <w:rsid w:val="00AE1C66"/>
    <w:rsid w:val="00AF6E40"/>
    <w:rsid w:val="00B12D1A"/>
    <w:rsid w:val="00B176C7"/>
    <w:rsid w:val="00B40BBD"/>
    <w:rsid w:val="00B4312A"/>
    <w:rsid w:val="00B451AC"/>
    <w:rsid w:val="00B8081E"/>
    <w:rsid w:val="00B9039A"/>
    <w:rsid w:val="00BA18F8"/>
    <w:rsid w:val="00BA21FC"/>
    <w:rsid w:val="00BB00B1"/>
    <w:rsid w:val="00BB158E"/>
    <w:rsid w:val="00BC7950"/>
    <w:rsid w:val="00BE34B7"/>
    <w:rsid w:val="00BE4B5A"/>
    <w:rsid w:val="00BF3E11"/>
    <w:rsid w:val="00BF5494"/>
    <w:rsid w:val="00C0186A"/>
    <w:rsid w:val="00C045F4"/>
    <w:rsid w:val="00C07B7E"/>
    <w:rsid w:val="00C07D9B"/>
    <w:rsid w:val="00C175AA"/>
    <w:rsid w:val="00C23544"/>
    <w:rsid w:val="00C24639"/>
    <w:rsid w:val="00C2617D"/>
    <w:rsid w:val="00C3104D"/>
    <w:rsid w:val="00C36FD1"/>
    <w:rsid w:val="00C37DEC"/>
    <w:rsid w:val="00C45956"/>
    <w:rsid w:val="00C52CC4"/>
    <w:rsid w:val="00C53697"/>
    <w:rsid w:val="00C66F28"/>
    <w:rsid w:val="00C72A4E"/>
    <w:rsid w:val="00C76EE3"/>
    <w:rsid w:val="00C84837"/>
    <w:rsid w:val="00CB6C3D"/>
    <w:rsid w:val="00CC3D2E"/>
    <w:rsid w:val="00CE2B1A"/>
    <w:rsid w:val="00CF4791"/>
    <w:rsid w:val="00D0090E"/>
    <w:rsid w:val="00D0436F"/>
    <w:rsid w:val="00D05EEF"/>
    <w:rsid w:val="00D20914"/>
    <w:rsid w:val="00D21824"/>
    <w:rsid w:val="00D358E8"/>
    <w:rsid w:val="00D40998"/>
    <w:rsid w:val="00D660ED"/>
    <w:rsid w:val="00D753E2"/>
    <w:rsid w:val="00D93B09"/>
    <w:rsid w:val="00DA5D7E"/>
    <w:rsid w:val="00DB0A62"/>
    <w:rsid w:val="00DB2E02"/>
    <w:rsid w:val="00DB5685"/>
    <w:rsid w:val="00DC0CE8"/>
    <w:rsid w:val="00DC5EFB"/>
    <w:rsid w:val="00DD5FF5"/>
    <w:rsid w:val="00DD6426"/>
    <w:rsid w:val="00DE5C17"/>
    <w:rsid w:val="00DF2785"/>
    <w:rsid w:val="00E01762"/>
    <w:rsid w:val="00E0521E"/>
    <w:rsid w:val="00E2522A"/>
    <w:rsid w:val="00E266A7"/>
    <w:rsid w:val="00E60F2A"/>
    <w:rsid w:val="00E64753"/>
    <w:rsid w:val="00E67FDA"/>
    <w:rsid w:val="00E750AD"/>
    <w:rsid w:val="00E83DE3"/>
    <w:rsid w:val="00E844F9"/>
    <w:rsid w:val="00E87279"/>
    <w:rsid w:val="00ED32A9"/>
    <w:rsid w:val="00EE2E8E"/>
    <w:rsid w:val="00EF1E95"/>
    <w:rsid w:val="00F049F0"/>
    <w:rsid w:val="00F061C3"/>
    <w:rsid w:val="00F14E28"/>
    <w:rsid w:val="00F2584B"/>
    <w:rsid w:val="00F25955"/>
    <w:rsid w:val="00F302DC"/>
    <w:rsid w:val="00F3401F"/>
    <w:rsid w:val="00F63A47"/>
    <w:rsid w:val="00F6580B"/>
    <w:rsid w:val="00F67485"/>
    <w:rsid w:val="00F76AD3"/>
    <w:rsid w:val="00F7756F"/>
    <w:rsid w:val="00F83729"/>
    <w:rsid w:val="00F83FB4"/>
    <w:rsid w:val="00F85371"/>
    <w:rsid w:val="00F8654E"/>
    <w:rsid w:val="00F878DD"/>
    <w:rsid w:val="00F901E1"/>
    <w:rsid w:val="00F907CE"/>
    <w:rsid w:val="00FA7921"/>
    <w:rsid w:val="00FB5471"/>
    <w:rsid w:val="00FC0E7E"/>
    <w:rsid w:val="00FC1D33"/>
    <w:rsid w:val="00FC5C3C"/>
    <w:rsid w:val="00FD52E1"/>
    <w:rsid w:val="00FE2453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7E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D9DE-D2B1-40F1-99BF-E6D12245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TSJ TLAXCALA</cp:lastModifiedBy>
  <cp:revision>11</cp:revision>
  <cp:lastPrinted>2017-05-29T14:31:00Z</cp:lastPrinted>
  <dcterms:created xsi:type="dcterms:W3CDTF">2026-01-05T17:04:00Z</dcterms:created>
  <dcterms:modified xsi:type="dcterms:W3CDTF">2026-01-05T21:31:00Z</dcterms:modified>
</cp:coreProperties>
</file>