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DAFB14F" w:rsidR="00A51CBC" w:rsidRPr="00A51CBC" w:rsidRDefault="00B70EFD" w:rsidP="00E8608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E860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José Juan Rodríguez </w:t>
            </w:r>
            <w:proofErr w:type="spellStart"/>
            <w:r w:rsidR="00E860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Aztatzi</w:t>
            </w:r>
            <w:proofErr w:type="spellEnd"/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57EC7BFE" w:rsidR="00A51CBC" w:rsidRPr="00A51CBC" w:rsidRDefault="00D27682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9F320C6" w:rsidR="00A51CBC" w:rsidRPr="00A51CBC" w:rsidRDefault="00D2768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Tercero de lo Familiar del Distrito Judicial de Cuauhtémoc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18A674B4" w:rsidR="00A51CBC" w:rsidRPr="00A51CBC" w:rsidRDefault="00D27682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06-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-1974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08DBEFEE" w:rsidR="00A51CBC" w:rsidRPr="00A51CBC" w:rsidRDefault="00D2768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F822AE9" w:rsidR="00A51CBC" w:rsidRPr="00A51CBC" w:rsidRDefault="00E86083" w:rsidP="00E86083">
            <w:pPr>
              <w:spacing w:after="0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Mesoamericana, Puebla, Pue.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69CAC62" w:rsidR="00A51CBC" w:rsidRPr="00A51CBC" w:rsidRDefault="00D27682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1996-2000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8260BD1" w:rsidR="00A51CBC" w:rsidRPr="00A51CBC" w:rsidRDefault="00D2768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y Cedula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C235613" w:rsidR="00A51CBC" w:rsidRPr="00A51CBC" w:rsidRDefault="00D27682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4FA29A1" w:rsidR="00A51CBC" w:rsidRPr="00A51CBC" w:rsidRDefault="00D2768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4408923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ED8C93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DAD17E8" w:rsidR="00A51CBC" w:rsidRPr="00A51CBC" w:rsidRDefault="00A51CB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68402CAD" w:rsidR="00A51CBC" w:rsidRPr="00A51CBC" w:rsidRDefault="00B508C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22DCAF32" w:rsidR="00A51CBC" w:rsidRPr="00A51CBC" w:rsidRDefault="00D2768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Interino del Juzgado de lo Familiar del</w:t>
            </w:r>
            <w:r w:rsidR="00A73F2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Distrito Judicial de Zaragoza.</w:t>
            </w:r>
          </w:p>
        </w:tc>
        <w:tc>
          <w:tcPr>
            <w:tcW w:w="2977" w:type="dxa"/>
          </w:tcPr>
          <w:p w14:paraId="7CA69576" w14:textId="0DA33277" w:rsidR="005F6772" w:rsidRPr="00A51CBC" w:rsidRDefault="00D27682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01/junio/2013 al 31/octubre /2019.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00FEE4C9" w:rsidR="00A51CBC" w:rsidRPr="00A51CBC" w:rsidRDefault="00B508C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23EE80C5" w:rsidR="00A51CBC" w:rsidRPr="00A51CBC" w:rsidRDefault="00D27682" w:rsidP="00B508C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Interino del Juzgado Cuarto Familiar del Distrito J</w:t>
            </w:r>
            <w:r w:rsidR="004F7CF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udicial de Cuauhtémoc.</w:t>
            </w:r>
          </w:p>
        </w:tc>
        <w:tc>
          <w:tcPr>
            <w:tcW w:w="2977" w:type="dxa"/>
          </w:tcPr>
          <w:p w14:paraId="2C78169C" w14:textId="48D3AB4A" w:rsidR="00A51CBC" w:rsidRPr="00A51CBC" w:rsidRDefault="00D27682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01/noviembre/2019 al 07/mayo /2024.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4D9B90C4" w:rsidR="00A51CBC" w:rsidRPr="00A51CBC" w:rsidRDefault="00B508C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3B9C2C41" w:rsidR="00A51CBC" w:rsidRPr="00A51CBC" w:rsidRDefault="00D2768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del Juzgado Segundo de lo Civil Distrito Judicial de Cuauhtémoc.  .</w:t>
            </w:r>
          </w:p>
        </w:tc>
        <w:tc>
          <w:tcPr>
            <w:tcW w:w="2977" w:type="dxa"/>
          </w:tcPr>
          <w:p w14:paraId="7A5EE7A6" w14:textId="07CB8AD1" w:rsidR="00A51CBC" w:rsidRPr="00A51CBC" w:rsidRDefault="00D2768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08/mayo/2024 al</w:t>
            </w:r>
            <w:r w:rsidR="004F7CF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04/junio/2025.</w:t>
            </w:r>
          </w:p>
        </w:tc>
      </w:tr>
      <w:tr w:rsidR="00D27682" w:rsidRPr="00A51CBC" w14:paraId="6C9C13B4" w14:textId="77777777" w:rsidTr="009A0406">
        <w:trPr>
          <w:trHeight w:val="390"/>
        </w:trPr>
        <w:tc>
          <w:tcPr>
            <w:tcW w:w="993" w:type="dxa"/>
          </w:tcPr>
          <w:p w14:paraId="6458C82A" w14:textId="640D8D50" w:rsidR="00D27682" w:rsidRPr="00A51CBC" w:rsidRDefault="00B508C9" w:rsidP="009A040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3D03ED2B" w14:textId="0FCECDA7" w:rsidR="00D27682" w:rsidRPr="00A51CBC" w:rsidRDefault="00D27682" w:rsidP="009A040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del Juzgado Tercero de lo familiar Distrito Judicial de Cuauhtémoc.</w:t>
            </w:r>
          </w:p>
        </w:tc>
        <w:tc>
          <w:tcPr>
            <w:tcW w:w="2977" w:type="dxa"/>
          </w:tcPr>
          <w:p w14:paraId="5AAE5267" w14:textId="665A0738" w:rsidR="00D27682" w:rsidRPr="00A51CBC" w:rsidRDefault="00D27682" w:rsidP="009A040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05/junio/2025 a la fecha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89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559"/>
        <w:gridCol w:w="2035"/>
        <w:gridCol w:w="438"/>
        <w:gridCol w:w="1133"/>
        <w:gridCol w:w="965"/>
        <w:gridCol w:w="375"/>
        <w:gridCol w:w="838"/>
        <w:gridCol w:w="1636"/>
      </w:tblGrid>
      <w:tr w:rsidR="00A51CBC" w:rsidRPr="00A51CBC" w14:paraId="2B283341" w14:textId="77777777" w:rsidTr="00B508C9">
        <w:trPr>
          <w:trHeight w:val="705"/>
        </w:trPr>
        <w:tc>
          <w:tcPr>
            <w:tcW w:w="9893" w:type="dxa"/>
            <w:gridSpan w:val="9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B508C9">
        <w:trPr>
          <w:trHeight w:val="705"/>
        </w:trPr>
        <w:tc>
          <w:tcPr>
            <w:tcW w:w="1914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165" w:type="dxa"/>
            <w:gridSpan w:val="4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78" w:type="dxa"/>
            <w:gridSpan w:val="3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636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775467" w:rsidRPr="00A51CBC" w14:paraId="1434125D" w14:textId="77777777" w:rsidTr="00B508C9">
        <w:trPr>
          <w:trHeight w:val="409"/>
        </w:trPr>
        <w:tc>
          <w:tcPr>
            <w:tcW w:w="1914" w:type="dxa"/>
          </w:tcPr>
          <w:p w14:paraId="5459DB78" w14:textId="2CB13B6D" w:rsidR="00775467" w:rsidRDefault="0077546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165" w:type="dxa"/>
            <w:gridSpan w:val="4"/>
          </w:tcPr>
          <w:p w14:paraId="16457F43" w14:textId="1999B572" w:rsidR="00775467" w:rsidRPr="00E86083" w:rsidRDefault="00775467" w:rsidP="004F7C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Curso: </w:t>
            </w:r>
            <w:r w:rsidR="002F339F">
              <w:rPr>
                <w:rFonts w:cstheme="minorHAnsi"/>
                <w:b/>
                <w:sz w:val="24"/>
                <w:szCs w:val="24"/>
              </w:rPr>
              <w:t>I</w:t>
            </w:r>
            <w:r>
              <w:rPr>
                <w:rFonts w:cstheme="minorHAnsi"/>
                <w:b/>
                <w:sz w:val="24"/>
                <w:szCs w:val="24"/>
              </w:rPr>
              <w:t>ntroducción a la inteligencia artificial en el sistema de Justicia</w:t>
            </w:r>
          </w:p>
        </w:tc>
        <w:tc>
          <w:tcPr>
            <w:tcW w:w="2178" w:type="dxa"/>
            <w:gridSpan w:val="3"/>
          </w:tcPr>
          <w:p w14:paraId="032FD9B4" w14:textId="71B0DB5D" w:rsidR="00775467" w:rsidRPr="00E86083" w:rsidRDefault="00775467" w:rsidP="00A51CBC">
            <w:pPr>
              <w:spacing w:before="100" w:beforeAutospacing="1" w:after="100" w:afterAutospacing="1" w:line="240" w:lineRule="auto"/>
              <w:rPr>
                <w:rFonts w:cstheme="minorHAnsi"/>
                <w:b/>
                <w:sz w:val="24"/>
                <w:szCs w:val="24"/>
              </w:rPr>
            </w:pPr>
            <w:r w:rsidRPr="00E86083">
              <w:rPr>
                <w:rFonts w:cstheme="minorHAnsi"/>
                <w:b/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1636" w:type="dxa"/>
          </w:tcPr>
          <w:p w14:paraId="5DBF6FE2" w14:textId="5E476C49" w:rsidR="00775467" w:rsidRPr="00E86083" w:rsidRDefault="00775467" w:rsidP="008B3E3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15 </w:t>
            </w:r>
            <w:r w:rsidR="002F3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y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17</w:t>
            </w: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OCTUBRE</w:t>
            </w: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-2025</w:t>
            </w:r>
          </w:p>
        </w:tc>
      </w:tr>
      <w:tr w:rsidR="004F7CF6" w:rsidRPr="00A51CBC" w14:paraId="1EA88444" w14:textId="77777777" w:rsidTr="00B508C9">
        <w:trPr>
          <w:trHeight w:val="409"/>
        </w:trPr>
        <w:tc>
          <w:tcPr>
            <w:tcW w:w="1914" w:type="dxa"/>
          </w:tcPr>
          <w:p w14:paraId="29A393FC" w14:textId="203634D2" w:rsidR="004F7CF6" w:rsidRPr="00A51CBC" w:rsidRDefault="0077546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165" w:type="dxa"/>
            <w:gridSpan w:val="4"/>
          </w:tcPr>
          <w:p w14:paraId="03710271" w14:textId="59B9CF47" w:rsidR="004F7CF6" w:rsidRPr="00E86083" w:rsidRDefault="004F7CF6" w:rsidP="004F7CF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cstheme="minorHAnsi"/>
                <w:b/>
                <w:sz w:val="24"/>
                <w:szCs w:val="24"/>
              </w:rPr>
              <w:t>Curso: Precedentes de la Corte Interamericana de Derechos Humanos en Materia de Tortura: Tendencias de una Línea Jurisprudencial Protectora de Derechos Humanos.</w:t>
            </w:r>
          </w:p>
        </w:tc>
        <w:tc>
          <w:tcPr>
            <w:tcW w:w="2178" w:type="dxa"/>
            <w:gridSpan w:val="3"/>
          </w:tcPr>
          <w:p w14:paraId="21775F00" w14:textId="057B5448" w:rsidR="004F7CF6" w:rsidRPr="00E86083" w:rsidRDefault="004F7CF6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cstheme="minorHAnsi"/>
                <w:b/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1636" w:type="dxa"/>
          </w:tcPr>
          <w:p w14:paraId="7B845472" w14:textId="4B5D74CC" w:rsidR="004F7CF6" w:rsidRPr="00E86083" w:rsidRDefault="004F7CF6" w:rsidP="008B3E3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25-ju</w:t>
            </w:r>
            <w:r w:rsidR="002F3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</w:t>
            </w: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io-2025</w:t>
            </w:r>
          </w:p>
        </w:tc>
      </w:tr>
      <w:tr w:rsidR="004F7CF6" w:rsidRPr="00A51CBC" w14:paraId="0B0F66AF" w14:textId="77777777" w:rsidTr="00B508C9">
        <w:trPr>
          <w:trHeight w:val="255"/>
        </w:trPr>
        <w:tc>
          <w:tcPr>
            <w:tcW w:w="1914" w:type="dxa"/>
          </w:tcPr>
          <w:p w14:paraId="41E6D914" w14:textId="2508F2AD" w:rsidR="004F7CF6" w:rsidRPr="00A51CBC" w:rsidRDefault="00775467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165" w:type="dxa"/>
            <w:gridSpan w:val="4"/>
          </w:tcPr>
          <w:p w14:paraId="40310942" w14:textId="77777777" w:rsidR="004F7CF6" w:rsidRPr="00E86083" w:rsidRDefault="004F7CF6" w:rsidP="001D0AB0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Curso: Tortura, una Práctica Vigente</w:t>
            </w:r>
          </w:p>
          <w:p w14:paraId="5022ACD5" w14:textId="142A9208" w:rsidR="004F7CF6" w:rsidRPr="00E86083" w:rsidRDefault="004F7CF6" w:rsidP="001D0AB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78" w:type="dxa"/>
            <w:gridSpan w:val="3"/>
          </w:tcPr>
          <w:p w14:paraId="5D4D35AD" w14:textId="2428F785" w:rsidR="004F7CF6" w:rsidRPr="00E86083" w:rsidRDefault="004F7CF6" w:rsidP="00E058A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cstheme="minorHAnsi"/>
                <w:b/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1636" w:type="dxa"/>
          </w:tcPr>
          <w:p w14:paraId="761126EE" w14:textId="243EBF0B" w:rsidR="004F7CF6" w:rsidRPr="00E86083" w:rsidRDefault="004F7CF6" w:rsidP="00124B5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26-ju</w:t>
            </w:r>
            <w:r w:rsidR="002F339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</w:t>
            </w: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io-2025</w:t>
            </w:r>
          </w:p>
        </w:tc>
      </w:tr>
      <w:tr w:rsidR="004F7CF6" w:rsidRPr="00A51CBC" w14:paraId="4B99A036" w14:textId="77777777" w:rsidTr="00B508C9">
        <w:trPr>
          <w:trHeight w:val="450"/>
        </w:trPr>
        <w:tc>
          <w:tcPr>
            <w:tcW w:w="1914" w:type="dxa"/>
          </w:tcPr>
          <w:p w14:paraId="68E3028A" w14:textId="74995565" w:rsidR="004F7CF6" w:rsidRPr="00A51CBC" w:rsidRDefault="00775467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165" w:type="dxa"/>
            <w:gridSpan w:val="4"/>
          </w:tcPr>
          <w:p w14:paraId="67E56676" w14:textId="21D86E5E" w:rsidR="004F7CF6" w:rsidRPr="00E86083" w:rsidRDefault="004F7CF6" w:rsidP="004F7CF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Curso: Prevención de la Tortura, en Torno a las Mujeres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,</w:t>
            </w: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Adolescentes y Niñas Victimas</w:t>
            </w:r>
          </w:p>
        </w:tc>
        <w:tc>
          <w:tcPr>
            <w:tcW w:w="2178" w:type="dxa"/>
            <w:gridSpan w:val="3"/>
          </w:tcPr>
          <w:p w14:paraId="6698A025" w14:textId="737665EA" w:rsidR="004F7CF6" w:rsidRPr="00E86083" w:rsidRDefault="004F7CF6" w:rsidP="00E058A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cstheme="minorHAnsi"/>
                <w:b/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1636" w:type="dxa"/>
          </w:tcPr>
          <w:p w14:paraId="08449F22" w14:textId="05811271" w:rsidR="004F7CF6" w:rsidRPr="00E86083" w:rsidRDefault="004F7CF6" w:rsidP="00F805C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27 junio de 2025</w:t>
            </w:r>
          </w:p>
        </w:tc>
      </w:tr>
      <w:tr w:rsidR="00953607" w:rsidRPr="00A51CBC" w14:paraId="673E88C1" w14:textId="77777777" w:rsidTr="00B508C9">
        <w:trPr>
          <w:trHeight w:val="450"/>
        </w:trPr>
        <w:tc>
          <w:tcPr>
            <w:tcW w:w="1914" w:type="dxa"/>
          </w:tcPr>
          <w:p w14:paraId="0578AB7B" w14:textId="49484004" w:rsidR="00953607" w:rsidRPr="00A51CBC" w:rsidRDefault="00775467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165" w:type="dxa"/>
            <w:gridSpan w:val="4"/>
          </w:tcPr>
          <w:p w14:paraId="01574296" w14:textId="354DA3DE" w:rsidR="00953607" w:rsidRPr="00E86083" w:rsidRDefault="00CC0922" w:rsidP="004F7CF6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Derechos de los N</w:t>
            </w:r>
            <w:r w:rsidR="00B508C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iños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, N</w:t>
            </w:r>
            <w:r w:rsidR="0095360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iña</w:t>
            </w:r>
            <w:r w:rsidR="00B508C9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 y Adolescentes.</w:t>
            </w:r>
          </w:p>
        </w:tc>
        <w:tc>
          <w:tcPr>
            <w:tcW w:w="2178" w:type="dxa"/>
            <w:gridSpan w:val="3"/>
          </w:tcPr>
          <w:p w14:paraId="0BA2311D" w14:textId="59B8BFB5" w:rsidR="00953607" w:rsidRPr="00E86083" w:rsidRDefault="00B508C9" w:rsidP="00E058A6">
            <w:pPr>
              <w:spacing w:before="100" w:beforeAutospacing="1" w:after="100" w:afterAutospacing="1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 del Estado de Tlaxcala.</w:t>
            </w:r>
          </w:p>
        </w:tc>
        <w:tc>
          <w:tcPr>
            <w:tcW w:w="1636" w:type="dxa"/>
          </w:tcPr>
          <w:p w14:paraId="6842D6FD" w14:textId="1F9F6177" w:rsidR="00953607" w:rsidRPr="00E86083" w:rsidRDefault="00B508C9" w:rsidP="00F805C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11 de marzo de 2025</w:t>
            </w:r>
          </w:p>
        </w:tc>
      </w:tr>
      <w:tr w:rsidR="004F7CF6" w:rsidRPr="00A51CBC" w14:paraId="2CBFFE1C" w14:textId="77777777" w:rsidTr="00B508C9">
        <w:trPr>
          <w:trHeight w:val="450"/>
        </w:trPr>
        <w:tc>
          <w:tcPr>
            <w:tcW w:w="1914" w:type="dxa"/>
          </w:tcPr>
          <w:p w14:paraId="50E26EED" w14:textId="0D2CCB43" w:rsidR="004F7CF6" w:rsidRPr="00A51CBC" w:rsidRDefault="00775467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165" w:type="dxa"/>
            <w:gridSpan w:val="4"/>
          </w:tcPr>
          <w:p w14:paraId="672196BD" w14:textId="77777777" w:rsidR="004F7CF6" w:rsidRPr="00E86083" w:rsidRDefault="004F7CF6" w:rsidP="004F7CF6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86083">
              <w:rPr>
                <w:rFonts w:cstheme="minorHAnsi"/>
                <w:b/>
                <w:sz w:val="24"/>
                <w:szCs w:val="24"/>
              </w:rPr>
              <w:t>Curso: La Suprema Corte de Justicia de la Nación Diálogos y Monólogos con el Poder Legislativo y Ejecutivo</w:t>
            </w:r>
            <w:r w:rsidRPr="00E86083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.</w:t>
            </w:r>
          </w:p>
          <w:p w14:paraId="19C65F54" w14:textId="0EA0ACAD" w:rsidR="004F7CF6" w:rsidRPr="00E86083" w:rsidRDefault="004F7CF6" w:rsidP="004F7CF6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Ponente: DR. Giovani Azael Figueroa Mejía.</w:t>
            </w:r>
          </w:p>
        </w:tc>
        <w:tc>
          <w:tcPr>
            <w:tcW w:w="2178" w:type="dxa"/>
            <w:gridSpan w:val="3"/>
          </w:tcPr>
          <w:p w14:paraId="6A43DC33" w14:textId="2354EA35" w:rsidR="004F7CF6" w:rsidRPr="00E86083" w:rsidRDefault="004F7CF6" w:rsidP="004F7CF6">
            <w:pPr>
              <w:spacing w:before="100" w:beforeAutospacing="1" w:after="100" w:afterAutospacing="1" w:line="240" w:lineRule="auto"/>
              <w:rPr>
                <w:rFonts w:cstheme="minorHAnsi"/>
                <w:b/>
                <w:sz w:val="24"/>
                <w:szCs w:val="24"/>
              </w:rPr>
            </w:pPr>
            <w:r w:rsidRPr="00E86083">
              <w:rPr>
                <w:rFonts w:cstheme="minorHAnsi"/>
                <w:b/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1636" w:type="dxa"/>
          </w:tcPr>
          <w:p w14:paraId="486383B1" w14:textId="065166E7" w:rsidR="004F7CF6" w:rsidRPr="00E86083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13 de febrero de 2025</w:t>
            </w:r>
          </w:p>
        </w:tc>
      </w:tr>
      <w:tr w:rsidR="004F7CF6" w:rsidRPr="00A51CBC" w14:paraId="242D81A4" w14:textId="77777777" w:rsidTr="00B508C9">
        <w:trPr>
          <w:trHeight w:val="359"/>
        </w:trPr>
        <w:tc>
          <w:tcPr>
            <w:tcW w:w="1914" w:type="dxa"/>
          </w:tcPr>
          <w:p w14:paraId="5FA40EAF" w14:textId="2FE3827B" w:rsidR="004F7CF6" w:rsidRPr="00A51CBC" w:rsidRDefault="00775467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165" w:type="dxa"/>
            <w:gridSpan w:val="4"/>
          </w:tcPr>
          <w:p w14:paraId="29E5733A" w14:textId="77777777" w:rsidR="004F7CF6" w:rsidRPr="00E86083" w:rsidRDefault="004F7CF6" w:rsidP="004F7CF6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86083">
              <w:rPr>
                <w:rFonts w:cstheme="minorHAnsi"/>
                <w:b/>
                <w:sz w:val="24"/>
                <w:szCs w:val="24"/>
              </w:rPr>
              <w:t>Curso: Conceptos Clave: Género, Igualdad y Atención con Enfoque de Derechos Humanos.</w:t>
            </w:r>
          </w:p>
          <w:p w14:paraId="33D42BF6" w14:textId="628240D3" w:rsidR="004F7CF6" w:rsidRPr="00E86083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178" w:type="dxa"/>
            <w:gridSpan w:val="3"/>
          </w:tcPr>
          <w:p w14:paraId="6DA754C8" w14:textId="57C092BE" w:rsidR="004F7CF6" w:rsidRPr="00E86083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cstheme="minorHAnsi"/>
                <w:b/>
                <w:sz w:val="24"/>
                <w:szCs w:val="24"/>
              </w:rPr>
              <w:t xml:space="preserve">Casa de la cultura jurídica </w:t>
            </w:r>
          </w:p>
        </w:tc>
        <w:tc>
          <w:tcPr>
            <w:tcW w:w="1636" w:type="dxa"/>
          </w:tcPr>
          <w:p w14:paraId="476C6362" w14:textId="1E0E1CCB" w:rsidR="004F7CF6" w:rsidRPr="00E86083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86083">
              <w:rPr>
                <w:rFonts w:eastAsia="Times New Roman" w:cstheme="minorHAnsi"/>
                <w:b/>
                <w:bCs/>
                <w:sz w:val="24"/>
                <w:szCs w:val="24"/>
                <w:lang w:eastAsia="es-MX"/>
              </w:rPr>
              <w:t>23 de agosto de 2023</w:t>
            </w:r>
          </w:p>
        </w:tc>
      </w:tr>
      <w:tr w:rsidR="004F7CF6" w:rsidRPr="00A51CBC" w14:paraId="5CD757BE" w14:textId="77777777" w:rsidTr="00B508C9">
        <w:trPr>
          <w:trHeight w:val="372"/>
        </w:trPr>
        <w:tc>
          <w:tcPr>
            <w:tcW w:w="9893" w:type="dxa"/>
            <w:gridSpan w:val="9"/>
            <w:shd w:val="clear" w:color="auto" w:fill="632423" w:themeFill="accent2" w:themeFillShade="80"/>
          </w:tcPr>
          <w:p w14:paraId="45AB6F3D" w14:textId="7834EF97" w:rsidR="004F7CF6" w:rsidRPr="00E86083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A73F22">
              <w:rPr>
                <w:rFonts w:ascii="Book Antiqua" w:eastAsia="Times New Roman" w:hAnsi="Book Antiqua" w:cs="Arial"/>
                <w:b/>
                <w:color w:val="FFFFFF" w:themeColor="background1"/>
                <w:sz w:val="24"/>
                <w:szCs w:val="24"/>
                <w:lang w:eastAsia="es-MX"/>
              </w:rPr>
              <w:t>VI.- Sanciones Administrativas Definitivas (dos ejercicios anteriores a la fecha):</w:t>
            </w:r>
          </w:p>
        </w:tc>
      </w:tr>
      <w:tr w:rsidR="00B508C9" w:rsidRPr="00A51CBC" w14:paraId="38DB5D21" w14:textId="77777777" w:rsidTr="00CC62A9">
        <w:trPr>
          <w:trHeight w:val="372"/>
        </w:trPr>
        <w:tc>
          <w:tcPr>
            <w:tcW w:w="2473" w:type="dxa"/>
            <w:gridSpan w:val="2"/>
            <w:shd w:val="clear" w:color="auto" w:fill="632423" w:themeFill="accent2" w:themeFillShade="80"/>
          </w:tcPr>
          <w:p w14:paraId="24BA5F95" w14:textId="609E9179" w:rsidR="00B508C9" w:rsidRDefault="00B508C9" w:rsidP="00B508C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473" w:type="dxa"/>
            <w:gridSpan w:val="2"/>
            <w:shd w:val="clear" w:color="auto" w:fill="632423" w:themeFill="accent2" w:themeFillShade="80"/>
          </w:tcPr>
          <w:p w14:paraId="11CF8E07" w14:textId="3CA59B75" w:rsidR="00B508C9" w:rsidRPr="00A73F22" w:rsidRDefault="00B508C9" w:rsidP="00B508C9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473" w:type="dxa"/>
            <w:gridSpan w:val="3"/>
            <w:shd w:val="clear" w:color="auto" w:fill="632423" w:themeFill="accent2" w:themeFillShade="80"/>
          </w:tcPr>
          <w:p w14:paraId="62885F3C" w14:textId="7C0EA6B1" w:rsidR="00B508C9" w:rsidRPr="00A73F22" w:rsidRDefault="00B508C9" w:rsidP="00B508C9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474" w:type="dxa"/>
            <w:gridSpan w:val="2"/>
            <w:shd w:val="clear" w:color="auto" w:fill="632423" w:themeFill="accent2" w:themeFillShade="80"/>
          </w:tcPr>
          <w:p w14:paraId="152B4AA5" w14:textId="56A6062A" w:rsidR="00B508C9" w:rsidRPr="00A73F22" w:rsidRDefault="00B508C9" w:rsidP="00B508C9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B508C9" w:rsidRPr="00801536" w14:paraId="716D5429" w14:textId="77777777" w:rsidTr="00B508C9">
        <w:trPr>
          <w:trHeight w:val="360"/>
        </w:trPr>
        <w:tc>
          <w:tcPr>
            <w:tcW w:w="1914" w:type="dxa"/>
          </w:tcPr>
          <w:p w14:paraId="2D5B02AE" w14:textId="77777777" w:rsidR="00B508C9" w:rsidRPr="00801536" w:rsidRDefault="00B508C9" w:rsidP="004F7CF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2594" w:type="dxa"/>
            <w:gridSpan w:val="2"/>
          </w:tcPr>
          <w:p w14:paraId="17829452" w14:textId="37FC913F" w:rsidR="00B508C9" w:rsidRDefault="00B508C9" w:rsidP="004F7CF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ninguna</w:t>
            </w:r>
          </w:p>
        </w:tc>
        <w:tc>
          <w:tcPr>
            <w:tcW w:w="2536" w:type="dxa"/>
            <w:gridSpan w:val="3"/>
          </w:tcPr>
          <w:p w14:paraId="0780CFBB" w14:textId="77777777" w:rsidR="00B508C9" w:rsidRPr="00801536" w:rsidRDefault="00B508C9" w:rsidP="004F7CF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2849" w:type="dxa"/>
            <w:gridSpan w:val="3"/>
          </w:tcPr>
          <w:p w14:paraId="73ADE66A" w14:textId="77777777" w:rsidR="00B508C9" w:rsidRPr="00A80741" w:rsidRDefault="00B508C9" w:rsidP="004F7CF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4F7CF6" w:rsidRPr="00801536" w14:paraId="57976A29" w14:textId="77777777" w:rsidTr="00B508C9">
        <w:trPr>
          <w:trHeight w:val="375"/>
        </w:trPr>
        <w:tc>
          <w:tcPr>
            <w:tcW w:w="1914" w:type="dxa"/>
          </w:tcPr>
          <w:p w14:paraId="7D21A6A6" w14:textId="3B5B6A01" w:rsidR="004F7CF6" w:rsidRPr="00715A9C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594" w:type="dxa"/>
            <w:gridSpan w:val="2"/>
          </w:tcPr>
          <w:p w14:paraId="789F9CC4" w14:textId="4B2B2C1D" w:rsidR="004F7CF6" w:rsidRPr="00715A9C" w:rsidRDefault="004F7CF6" w:rsidP="004F7CF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536" w:type="dxa"/>
            <w:gridSpan w:val="3"/>
          </w:tcPr>
          <w:p w14:paraId="0F031D0D" w14:textId="414113C1" w:rsidR="004F7CF6" w:rsidRPr="00715A9C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849" w:type="dxa"/>
            <w:gridSpan w:val="3"/>
          </w:tcPr>
          <w:p w14:paraId="057E412F" w14:textId="77777777" w:rsidR="004F7CF6" w:rsidRPr="00715A9C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4F7CF6" w:rsidRPr="00801536" w14:paraId="055FD4C5" w14:textId="77777777" w:rsidTr="00B508C9">
        <w:trPr>
          <w:trHeight w:val="315"/>
        </w:trPr>
        <w:tc>
          <w:tcPr>
            <w:tcW w:w="1914" w:type="dxa"/>
          </w:tcPr>
          <w:p w14:paraId="66D088AD" w14:textId="23256504" w:rsidR="004F7CF6" w:rsidRPr="00715A9C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594" w:type="dxa"/>
            <w:gridSpan w:val="2"/>
          </w:tcPr>
          <w:p w14:paraId="2E74B973" w14:textId="77777777" w:rsidR="004F7CF6" w:rsidRPr="00715A9C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536" w:type="dxa"/>
            <w:gridSpan w:val="3"/>
          </w:tcPr>
          <w:p w14:paraId="69183042" w14:textId="3E5A6F83" w:rsidR="004F7CF6" w:rsidRPr="00715A9C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849" w:type="dxa"/>
            <w:gridSpan w:val="3"/>
          </w:tcPr>
          <w:p w14:paraId="600044E4" w14:textId="77777777" w:rsidR="004F7CF6" w:rsidRPr="00715A9C" w:rsidRDefault="004F7CF6" w:rsidP="004F7C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C4DF02C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990F1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775467">
              <w:rPr>
                <w:rFonts w:eastAsia="Times New Roman" w:cs="Arial"/>
                <w:b/>
                <w:sz w:val="24"/>
                <w:szCs w:val="24"/>
                <w:lang w:eastAsia="es-MX"/>
              </w:rPr>
              <w:t>siete</w:t>
            </w:r>
            <w:r w:rsidR="00990F1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775467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990F1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775467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E86083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B3E7" w14:textId="77777777" w:rsidR="0017366C" w:rsidRDefault="0017366C" w:rsidP="00803A08">
      <w:pPr>
        <w:spacing w:after="0" w:line="240" w:lineRule="auto"/>
      </w:pPr>
      <w:r>
        <w:separator/>
      </w:r>
    </w:p>
  </w:endnote>
  <w:endnote w:type="continuationSeparator" w:id="0">
    <w:p w14:paraId="4629E001" w14:textId="77777777" w:rsidR="0017366C" w:rsidRDefault="0017366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ED7E" w14:textId="77777777" w:rsidR="0017366C" w:rsidRDefault="0017366C" w:rsidP="00803A08">
      <w:pPr>
        <w:spacing w:after="0" w:line="240" w:lineRule="auto"/>
      </w:pPr>
      <w:r>
        <w:separator/>
      </w:r>
    </w:p>
  </w:footnote>
  <w:footnote w:type="continuationSeparator" w:id="0">
    <w:p w14:paraId="2C4729D8" w14:textId="77777777" w:rsidR="0017366C" w:rsidRDefault="0017366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08727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886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333757">
    <w:abstractNumId w:val="6"/>
  </w:num>
  <w:num w:numId="4" w16cid:durableId="1576403434">
    <w:abstractNumId w:val="10"/>
  </w:num>
  <w:num w:numId="5" w16cid:durableId="127014648">
    <w:abstractNumId w:val="4"/>
  </w:num>
  <w:num w:numId="6" w16cid:durableId="654843761">
    <w:abstractNumId w:val="3"/>
  </w:num>
  <w:num w:numId="7" w16cid:durableId="543326068">
    <w:abstractNumId w:val="8"/>
  </w:num>
  <w:num w:numId="8" w16cid:durableId="1524633318">
    <w:abstractNumId w:val="5"/>
  </w:num>
  <w:num w:numId="9" w16cid:durableId="2029018047">
    <w:abstractNumId w:val="0"/>
  </w:num>
  <w:num w:numId="10" w16cid:durableId="1448695139">
    <w:abstractNumId w:val="2"/>
  </w:num>
  <w:num w:numId="11" w16cid:durableId="1294170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0AEE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7366C"/>
    <w:rsid w:val="00185A6E"/>
    <w:rsid w:val="001D0AB0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2F339F"/>
    <w:rsid w:val="003030C0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80ABC"/>
    <w:rsid w:val="00492345"/>
    <w:rsid w:val="004959EE"/>
    <w:rsid w:val="004C0A88"/>
    <w:rsid w:val="004C7BF1"/>
    <w:rsid w:val="004D3CB5"/>
    <w:rsid w:val="004E2402"/>
    <w:rsid w:val="004E37DA"/>
    <w:rsid w:val="004F256F"/>
    <w:rsid w:val="004F60F5"/>
    <w:rsid w:val="004F715E"/>
    <w:rsid w:val="004F7CF6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84C6E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75467"/>
    <w:rsid w:val="00780288"/>
    <w:rsid w:val="00786DBB"/>
    <w:rsid w:val="007B097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65817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53607"/>
    <w:rsid w:val="00982836"/>
    <w:rsid w:val="00985919"/>
    <w:rsid w:val="00990F14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3F22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08C9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0922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27682"/>
    <w:rsid w:val="00D358E8"/>
    <w:rsid w:val="00D40998"/>
    <w:rsid w:val="00D554E0"/>
    <w:rsid w:val="00D660ED"/>
    <w:rsid w:val="00D753E2"/>
    <w:rsid w:val="00D91E70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6083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58B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A38E-C0C6-453A-B802-F3BD7722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PJTLX-155-01</cp:lastModifiedBy>
  <cp:revision>7</cp:revision>
  <cp:lastPrinted>2025-10-01T03:30:00Z</cp:lastPrinted>
  <dcterms:created xsi:type="dcterms:W3CDTF">2026-01-12T15:10:00Z</dcterms:created>
  <dcterms:modified xsi:type="dcterms:W3CDTF">2026-01-12T15:22:00Z</dcterms:modified>
</cp:coreProperties>
</file>