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1D983EDD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6138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SELENE IPATZI ANGULO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84A757C" w:rsidR="00A51CBC" w:rsidRPr="00A51CBC" w:rsidRDefault="00C70407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2F5807C" w:rsidR="00A51CBC" w:rsidRPr="00A51CBC" w:rsidRDefault="009011E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EXHORTOS CON COMPETENCIA EN TODO EL ESTADO DE TLAXCALA.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6473136" w:rsidR="00A51CBC" w:rsidRPr="00A51CBC" w:rsidRDefault="0026138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17/OCTUBRE/1977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0E819CC" w:rsidR="00A51CBC" w:rsidRPr="00A51CBC" w:rsidRDefault="002613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75044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DERECHO.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C58603B" w:rsidR="00A51CBC" w:rsidRPr="00A51CBC" w:rsidRDefault="002613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06EEB97B" w:rsidR="00A51CBC" w:rsidRPr="00A51CBC" w:rsidRDefault="00832181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1996-2002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C24C98C" w:rsidR="00A51CBC" w:rsidRPr="00A51CBC" w:rsidRDefault="0083218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3324EAC" w:rsidR="00A51CBC" w:rsidRPr="00A51CBC" w:rsidRDefault="0075044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2564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F4E5BCF" w:rsidR="00A51CBC" w:rsidRPr="00A51CBC" w:rsidRDefault="0083218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4560544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5A5BCC9" w:rsidR="00A51CBC" w:rsidRPr="00A51CBC" w:rsidRDefault="004E20E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SICAT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D07553E" w:rsidR="00A51CBC" w:rsidRPr="00A51CBC" w:rsidRDefault="004E20E7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JURÍDICO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D5E177F" w:rsidR="00A51CBC" w:rsidRPr="00A51CBC" w:rsidRDefault="004E20E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 AÑO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1EDCE868" w:rsidR="00A51CBC" w:rsidRPr="00A51CBC" w:rsidRDefault="00F9636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5386" w:type="dxa"/>
          </w:tcPr>
          <w:p w14:paraId="3135EBDF" w14:textId="46D473D3" w:rsidR="00A51CBC" w:rsidRPr="00A51CBC" w:rsidRDefault="00091E7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MECANOGRAFA INTERINA</w:t>
            </w:r>
            <w:r w:rsidR="004E20E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ADSCRITA A OFICILIA MAYOR DEL TRIBUNAL SUPERIOR DE JUSTICIA</w:t>
            </w:r>
            <w:r w:rsidR="00F9636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ESTADO, COMISIONADA CON LA LICENCIADA MARIA DEL ROSARIO CUEVAS ZARATE (MAGISTRADA SUPERNUMERARIA).</w:t>
            </w:r>
          </w:p>
        </w:tc>
        <w:tc>
          <w:tcPr>
            <w:tcW w:w="2977" w:type="dxa"/>
          </w:tcPr>
          <w:p w14:paraId="7CA69576" w14:textId="6B6946C5" w:rsidR="005F6772" w:rsidRPr="00A51CBC" w:rsidRDefault="00F9636B" w:rsidP="00F9636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09/02/2010 HASTA EL 18/10/2011.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0CCF318" w:rsidR="00A51CBC" w:rsidRPr="00A51CBC" w:rsidRDefault="00F9636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2.</w:t>
            </w:r>
          </w:p>
        </w:tc>
        <w:tc>
          <w:tcPr>
            <w:tcW w:w="5386" w:type="dxa"/>
          </w:tcPr>
          <w:p w14:paraId="40E857AB" w14:textId="15D6DCE4" w:rsidR="00A51CBC" w:rsidRPr="00A51CBC" w:rsidRDefault="00D21307" w:rsidP="00D2130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JUZGADO FAMILIAR DISTRITO JUDICIAL DE JUAREZ, Y AL MISMO TIEMPO SE ME HIZO SABER </w:t>
            </w:r>
            <w:r w:rsidR="00EC791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QUE QUEDABA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ADSCRI</w:t>
            </w:r>
            <w:r w:rsidR="00EC791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 CON LA MISMA CATEGORIA Y SUELDO A LA SALA CIVIL – FAMILIAR DEL TRIBUNAL SUPERIOR DE JUSTICIA, </w:t>
            </w:r>
          </w:p>
        </w:tc>
        <w:tc>
          <w:tcPr>
            <w:tcW w:w="2977" w:type="dxa"/>
          </w:tcPr>
          <w:p w14:paraId="2C78169C" w14:textId="22CBFC9E" w:rsidR="00A51CBC" w:rsidRPr="00A51CBC" w:rsidRDefault="00D21307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1/03/2017 HASTA NUEVAS INSTRUCCIONES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2A6D1BA3" w:rsidR="00A51CBC" w:rsidRPr="00A51CBC" w:rsidRDefault="00D213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3.</w:t>
            </w:r>
          </w:p>
        </w:tc>
        <w:tc>
          <w:tcPr>
            <w:tcW w:w="5386" w:type="dxa"/>
          </w:tcPr>
          <w:p w14:paraId="1C36B8DE" w14:textId="4E7CA531" w:rsidR="00A51CBC" w:rsidRPr="00A51CBC" w:rsidRDefault="00D213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INTERINA SALA CIVIL – FAMILIAR SEGUNDA PONENCIA</w:t>
            </w:r>
          </w:p>
        </w:tc>
        <w:tc>
          <w:tcPr>
            <w:tcW w:w="2977" w:type="dxa"/>
          </w:tcPr>
          <w:p w14:paraId="7A5EE7A6" w14:textId="1EDA2DF5" w:rsidR="00A51CBC" w:rsidRPr="00A51CBC" w:rsidRDefault="00D21307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25/01/2018 AL TRES DE ABRIL DEL MISMO AÑO.</w:t>
            </w:r>
          </w:p>
        </w:tc>
      </w:tr>
      <w:tr w:rsidR="00D21307" w:rsidRPr="00A51CBC" w14:paraId="5FC41160" w14:textId="77777777" w:rsidTr="007B55C4">
        <w:trPr>
          <w:trHeight w:val="390"/>
        </w:trPr>
        <w:tc>
          <w:tcPr>
            <w:tcW w:w="993" w:type="dxa"/>
          </w:tcPr>
          <w:p w14:paraId="7B0A8F35" w14:textId="77777777" w:rsidR="00D21307" w:rsidRDefault="00D2130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2CDF147A" w14:textId="4B70A2A1" w:rsidR="000630EC" w:rsidRPr="00A51CBC" w:rsidRDefault="00EC791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0630E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5386" w:type="dxa"/>
          </w:tcPr>
          <w:p w14:paraId="05216544" w14:textId="22A2AD9B" w:rsidR="00D21307" w:rsidRPr="00A51CBC" w:rsidRDefault="000630E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INTERINA READSCRITA A LA SEGUNDA PONENCIA DE LA SALA CIVIL FAMILIAR DEL TRIBUNAL SUPERIOR DE JUSTICIA DEL ESTADO</w:t>
            </w:r>
          </w:p>
        </w:tc>
        <w:tc>
          <w:tcPr>
            <w:tcW w:w="2977" w:type="dxa"/>
          </w:tcPr>
          <w:p w14:paraId="6D36861E" w14:textId="55EACA4E" w:rsidR="00D21307" w:rsidRPr="00A51CBC" w:rsidRDefault="000630E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DEL 20/02/2023 HASTA NUEVAS INSTRUCCIONES.</w:t>
            </w:r>
          </w:p>
        </w:tc>
      </w:tr>
      <w:tr w:rsidR="00EC791F" w:rsidRPr="00A51CBC" w14:paraId="57FA7413" w14:textId="77777777" w:rsidTr="007B55C4">
        <w:trPr>
          <w:trHeight w:val="390"/>
        </w:trPr>
        <w:tc>
          <w:tcPr>
            <w:tcW w:w="993" w:type="dxa"/>
          </w:tcPr>
          <w:p w14:paraId="7D3DF5EB" w14:textId="4B360CD5" w:rsidR="00EC791F" w:rsidRDefault="00EC791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5.</w:t>
            </w:r>
          </w:p>
        </w:tc>
        <w:tc>
          <w:tcPr>
            <w:tcW w:w="5386" w:type="dxa"/>
          </w:tcPr>
          <w:p w14:paraId="4D1042EA" w14:textId="3C377A2D" w:rsidR="00EC791F" w:rsidRDefault="00EC791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INTERINA ADSCRITA AL JUZGADO DE EXHORTOS CON COMPETENCIA EN TODO EL ESTADO DE TLAXCALA.</w:t>
            </w:r>
          </w:p>
        </w:tc>
        <w:tc>
          <w:tcPr>
            <w:tcW w:w="2977" w:type="dxa"/>
          </w:tcPr>
          <w:p w14:paraId="03E3DF4E" w14:textId="1EDA6D3F" w:rsidR="00EC791F" w:rsidRDefault="00EC791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PARTIR DEL 06/11/2025 HASTA NUEVAS INSTRUCCIONES.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92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701"/>
      </w:tblGrid>
      <w:tr w:rsidR="00A51CBC" w:rsidRPr="00A51CBC" w14:paraId="2B283341" w14:textId="77777777" w:rsidTr="00241D4F">
        <w:trPr>
          <w:trHeight w:val="705"/>
        </w:trPr>
        <w:tc>
          <w:tcPr>
            <w:tcW w:w="9923" w:type="dxa"/>
            <w:gridSpan w:val="4"/>
            <w:shd w:val="clear" w:color="auto" w:fill="632423" w:themeFill="accent2" w:themeFillShade="80"/>
          </w:tcPr>
          <w:p w14:paraId="629AABE4" w14:textId="38CFB794" w:rsid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2B5FF89D" w14:textId="77777777" w:rsidR="000630EC" w:rsidRPr="00DC0CE8" w:rsidRDefault="000630E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241D4F">
        <w:trPr>
          <w:trHeight w:val="705"/>
        </w:trPr>
        <w:tc>
          <w:tcPr>
            <w:tcW w:w="1560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241D4F">
        <w:trPr>
          <w:trHeight w:val="409"/>
        </w:trPr>
        <w:tc>
          <w:tcPr>
            <w:tcW w:w="1560" w:type="dxa"/>
          </w:tcPr>
          <w:p w14:paraId="29A393FC" w14:textId="40F926DA" w:rsidR="00A51CBC" w:rsidRPr="00A51CBC" w:rsidRDefault="004D532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1.</w:t>
            </w:r>
          </w:p>
        </w:tc>
        <w:tc>
          <w:tcPr>
            <w:tcW w:w="4394" w:type="dxa"/>
          </w:tcPr>
          <w:p w14:paraId="03710271" w14:textId="6AF624A8" w:rsidR="00A51CBC" w:rsidRPr="00A51CBC" w:rsidRDefault="004D532A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SOBRE “LA APLICACIÓN PRACTICA DE LA PERSPECTIVA DE GENERO Y PERSPECTIVA DE INFANCIA Y ADOLESCENCIA”</w:t>
            </w:r>
          </w:p>
        </w:tc>
        <w:tc>
          <w:tcPr>
            <w:tcW w:w="2268" w:type="dxa"/>
          </w:tcPr>
          <w:p w14:paraId="21775F00" w14:textId="44090D49" w:rsidR="00A51CBC" w:rsidRPr="00A51CBC" w:rsidRDefault="004D532A" w:rsidP="002871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POR EL TRIBUNAL SUPERIOR DE JUSTICIA Y EL CONSEJO DE LA JUDICAURA DEL ESTADO DE TLAXCALA.</w:t>
            </w:r>
          </w:p>
        </w:tc>
        <w:tc>
          <w:tcPr>
            <w:tcW w:w="1701" w:type="dxa"/>
          </w:tcPr>
          <w:p w14:paraId="7B845472" w14:textId="49D7337A" w:rsidR="001425B9" w:rsidRPr="00A51CBC" w:rsidRDefault="004D532A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NUEVE HORAS 11, 18, 24 Y 28 MARZO 2022.</w:t>
            </w:r>
          </w:p>
        </w:tc>
      </w:tr>
      <w:tr w:rsidR="00E058A6" w:rsidRPr="00A51CBC" w14:paraId="0B0F66AF" w14:textId="77777777" w:rsidTr="00241D4F">
        <w:trPr>
          <w:trHeight w:val="255"/>
        </w:trPr>
        <w:tc>
          <w:tcPr>
            <w:tcW w:w="1560" w:type="dxa"/>
          </w:tcPr>
          <w:p w14:paraId="41E6D914" w14:textId="7D0CD37E" w:rsidR="00E058A6" w:rsidRPr="00A51CBC" w:rsidRDefault="004D532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2.</w:t>
            </w:r>
          </w:p>
        </w:tc>
        <w:tc>
          <w:tcPr>
            <w:tcW w:w="4394" w:type="dxa"/>
          </w:tcPr>
          <w:p w14:paraId="5022ACD5" w14:textId="6120A7B7" w:rsidR="00E058A6" w:rsidRPr="00A51CBC" w:rsidRDefault="004D532A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– TALLER: INTELIGENCIA EMOCIONAL”, MODALIDAD VIRTUAL</w:t>
            </w:r>
          </w:p>
        </w:tc>
        <w:tc>
          <w:tcPr>
            <w:tcW w:w="2268" w:type="dxa"/>
          </w:tcPr>
          <w:p w14:paraId="5D4D35AD" w14:textId="18E3B0E4" w:rsidR="00E058A6" w:rsidRPr="00A51CBC" w:rsidRDefault="004D532A" w:rsidP="0028712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</w:t>
            </w:r>
            <w:r w:rsidRPr="004D53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POR EL TRIBUNAL SUPERIOR DE JUSTICIA Y EL CONSEJO DE LA JUDICAURA DEL ESTADO DE TLAXCALA.</w:t>
            </w:r>
          </w:p>
        </w:tc>
        <w:tc>
          <w:tcPr>
            <w:tcW w:w="1701" w:type="dxa"/>
          </w:tcPr>
          <w:p w14:paraId="761126EE" w14:textId="7BD1A8D5" w:rsidR="00E058A6" w:rsidRPr="00A51CBC" w:rsidRDefault="004D532A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DURACION DE SEIS HORAS, 23,25 Y 30 AGOSTO 2022.</w:t>
            </w:r>
          </w:p>
        </w:tc>
      </w:tr>
      <w:tr w:rsidR="00E058A6" w:rsidRPr="00A51CBC" w14:paraId="4B99A036" w14:textId="77777777" w:rsidTr="00241D4F">
        <w:trPr>
          <w:trHeight w:val="450"/>
        </w:trPr>
        <w:tc>
          <w:tcPr>
            <w:tcW w:w="1560" w:type="dxa"/>
          </w:tcPr>
          <w:p w14:paraId="68E3028A" w14:textId="261C72FA" w:rsidR="00E058A6" w:rsidRPr="00A51CBC" w:rsidRDefault="004D532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3.</w:t>
            </w:r>
          </w:p>
        </w:tc>
        <w:tc>
          <w:tcPr>
            <w:tcW w:w="4394" w:type="dxa"/>
          </w:tcPr>
          <w:p w14:paraId="67E56676" w14:textId="604298B2" w:rsidR="00E058A6" w:rsidRPr="00A51CBC" w:rsidRDefault="004D532A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SIMPOSIO “SALUD MENTAL EN PROFESIONALES QUE IMPARTEN JUSTICIA</w:t>
            </w:r>
          </w:p>
        </w:tc>
        <w:tc>
          <w:tcPr>
            <w:tcW w:w="2268" w:type="dxa"/>
          </w:tcPr>
          <w:p w14:paraId="6698A025" w14:textId="335F37EC" w:rsidR="00E058A6" w:rsidRPr="00A51CBC" w:rsidRDefault="00EC791F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IMPARTIDO </w:t>
            </w:r>
            <w:r w:rsidRPr="004D53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POR</w:t>
            </w:r>
            <w:r w:rsidR="004D532A" w:rsidRPr="004D53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EL TRIBUNAL SUPERIOR DE JUSTICIA Y EL CONSEJO DE LA JUDICAURA DEL ESTADO DE TLAXCALA.</w:t>
            </w:r>
          </w:p>
        </w:tc>
        <w:tc>
          <w:tcPr>
            <w:tcW w:w="1701" w:type="dxa"/>
          </w:tcPr>
          <w:p w14:paraId="08449F22" w14:textId="2E749AED" w:rsidR="00E058A6" w:rsidRPr="00A51CBC" w:rsidRDefault="004D532A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DOS HORAS, 10/0CT/2022</w:t>
            </w:r>
          </w:p>
        </w:tc>
      </w:tr>
      <w:tr w:rsidR="00E058A6" w:rsidRPr="00A51CBC" w14:paraId="242D81A4" w14:textId="77777777" w:rsidTr="00241D4F">
        <w:trPr>
          <w:trHeight w:val="359"/>
        </w:trPr>
        <w:tc>
          <w:tcPr>
            <w:tcW w:w="1560" w:type="dxa"/>
          </w:tcPr>
          <w:p w14:paraId="5FA40EAF" w14:textId="43935CC4" w:rsidR="00E058A6" w:rsidRPr="00A51CBC" w:rsidRDefault="00287124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4.</w:t>
            </w:r>
          </w:p>
        </w:tc>
        <w:tc>
          <w:tcPr>
            <w:tcW w:w="4394" w:type="dxa"/>
          </w:tcPr>
          <w:p w14:paraId="33D42BF6" w14:textId="075AB0BC" w:rsidR="00E058A6" w:rsidRPr="00A51CBC" w:rsidRDefault="00287124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DE DESARROLLO HUMANO</w:t>
            </w:r>
          </w:p>
        </w:tc>
        <w:tc>
          <w:tcPr>
            <w:tcW w:w="2268" w:type="dxa"/>
          </w:tcPr>
          <w:p w14:paraId="6DA754C8" w14:textId="62F0A423" w:rsidR="00E058A6" w:rsidRPr="00A51CBC" w:rsidRDefault="00EC791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871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POR</w:t>
            </w:r>
            <w:r w:rsidR="00287124" w:rsidRPr="0028712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EL TRIBUNAL SUPERIOR DE JUSTICIA Y EL CONSEJO DE LA JUDICAURA DEL ESTADO DE TLAXCALA.</w:t>
            </w:r>
          </w:p>
        </w:tc>
        <w:tc>
          <w:tcPr>
            <w:tcW w:w="1701" w:type="dxa"/>
          </w:tcPr>
          <w:p w14:paraId="476C6362" w14:textId="1EBE1110" w:rsidR="00E058A6" w:rsidRPr="00A51CBC" w:rsidRDefault="00287124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NUEVE HORAS DEL 14 AL 18 NOVIEMBRE 2022.</w:t>
            </w:r>
          </w:p>
        </w:tc>
      </w:tr>
      <w:tr w:rsidR="00241D4F" w:rsidRPr="00A51CBC" w14:paraId="5F0B7320" w14:textId="77777777" w:rsidTr="00241D4F">
        <w:trPr>
          <w:trHeight w:val="372"/>
        </w:trPr>
        <w:tc>
          <w:tcPr>
            <w:tcW w:w="1560" w:type="dxa"/>
          </w:tcPr>
          <w:p w14:paraId="554C7501" w14:textId="2CE64FD6" w:rsidR="00241D4F" w:rsidRDefault="00241D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5.-</w:t>
            </w:r>
          </w:p>
          <w:p w14:paraId="71319428" w14:textId="77777777" w:rsidR="00241D4F" w:rsidRDefault="00241D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7F2E5C8" w14:textId="77777777" w:rsidR="00241D4F" w:rsidRDefault="00241D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C65D964" w14:textId="4D329E51" w:rsidR="00241D4F" w:rsidRDefault="00241D4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FORO DE CONSULTA PARA LA CREACIÓN DE LEY DE CARRERA JUDICIAL Y EN LA CONFERENCIA “¿Por qué ES IMPORTANTE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LA CARRERA JUDICIAL?</w:t>
            </w:r>
          </w:p>
        </w:tc>
        <w:tc>
          <w:tcPr>
            <w:tcW w:w="2268" w:type="dxa"/>
          </w:tcPr>
          <w:p w14:paraId="3A51797E" w14:textId="76C652BA" w:rsidR="00241D4F" w:rsidRDefault="00241D4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DE MANERA PRESENCIAL IMPARTIDA POR 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62AE9809" w14:textId="78E68770" w:rsidR="00241D4F" w:rsidRDefault="00241D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09/02/2023</w:t>
            </w:r>
          </w:p>
        </w:tc>
      </w:tr>
      <w:tr w:rsidR="00035C9D" w:rsidRPr="00A51CBC" w14:paraId="0A4C4227" w14:textId="77777777" w:rsidTr="00241D4F">
        <w:trPr>
          <w:trHeight w:val="372"/>
        </w:trPr>
        <w:tc>
          <w:tcPr>
            <w:tcW w:w="1560" w:type="dxa"/>
          </w:tcPr>
          <w:p w14:paraId="739B19EC" w14:textId="2A929B26" w:rsidR="00035C9D" w:rsidRDefault="00035C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6.-</w:t>
            </w:r>
          </w:p>
        </w:tc>
        <w:tc>
          <w:tcPr>
            <w:tcW w:w="4394" w:type="dxa"/>
          </w:tcPr>
          <w:p w14:paraId="203E7231" w14:textId="2238234D" w:rsidR="00035C9D" w:rsidRDefault="00035C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“GENERALIDADES DEL CÓDIGO NACIONAL DE PROCEDIMIENTOS CIVILES Y FAMILIARES”</w:t>
            </w:r>
          </w:p>
        </w:tc>
        <w:tc>
          <w:tcPr>
            <w:tcW w:w="2268" w:type="dxa"/>
          </w:tcPr>
          <w:p w14:paraId="16AF743B" w14:textId="59E44780" w:rsidR="00035C9D" w:rsidRPr="00287124" w:rsidRDefault="00035C9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 CARGO DEL MTRO. YAOPOL PÉREZ AMAYA </w:t>
            </w:r>
            <w:r w:rsidR="00EC791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JIMENEZ.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 </w:t>
            </w:r>
          </w:p>
        </w:tc>
        <w:tc>
          <w:tcPr>
            <w:tcW w:w="1701" w:type="dxa"/>
          </w:tcPr>
          <w:p w14:paraId="640AB846" w14:textId="02B19CC3" w:rsidR="00035C9D" w:rsidRPr="00A51CBC" w:rsidRDefault="00035C9D" w:rsidP="00241D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LLEVADA A CABO EL 22/O3/2024.</w:t>
            </w:r>
          </w:p>
        </w:tc>
      </w:tr>
      <w:tr w:rsidR="00D1469D" w:rsidRPr="00A51CBC" w14:paraId="4BB8D455" w14:textId="77777777" w:rsidTr="00241D4F">
        <w:trPr>
          <w:trHeight w:val="372"/>
        </w:trPr>
        <w:tc>
          <w:tcPr>
            <w:tcW w:w="1560" w:type="dxa"/>
          </w:tcPr>
          <w:p w14:paraId="00D33EA8" w14:textId="7F96030B" w:rsidR="00D1469D" w:rsidRPr="00A51CBC" w:rsidRDefault="00035C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7.- </w:t>
            </w:r>
          </w:p>
        </w:tc>
        <w:tc>
          <w:tcPr>
            <w:tcW w:w="4394" w:type="dxa"/>
          </w:tcPr>
          <w:p w14:paraId="431770D9" w14:textId="0D2CE5C8" w:rsidR="00D1469D" w:rsidRPr="00A51CBC" w:rsidRDefault="00035C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“CÓDIGO NACIONAL DE PROCEDIMIENTOS CIVILES Y FAMILIARES</w:t>
            </w:r>
            <w:r w:rsidR="00EA7CC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7551090D" w14:textId="41C2808C" w:rsidR="00D1469D" w:rsidRPr="00A51CBC" w:rsidRDefault="00BA6163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IMPARTIDO POR EL TRIBUNAL SUPERIOR DE JUSTICIA ESTADO </w:t>
            </w:r>
            <w:r w:rsidR="00EA7CC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FA641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TLAXCALA, DE MANERA VIRTUAL DEL </w:t>
            </w:r>
            <w:r w:rsidR="00EA7CC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DE MARZO AL 20 DE AGOSTO DE 2024.</w:t>
            </w:r>
          </w:p>
        </w:tc>
        <w:tc>
          <w:tcPr>
            <w:tcW w:w="1701" w:type="dxa"/>
          </w:tcPr>
          <w:p w14:paraId="40D52352" w14:textId="614FAA7F" w:rsidR="00D1469D" w:rsidRPr="00A51CBC" w:rsidRDefault="00EA7CCF" w:rsidP="00241D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DURACIÓN 102 HORAS</w:t>
            </w:r>
          </w:p>
        </w:tc>
      </w:tr>
      <w:tr w:rsidR="009063F9" w:rsidRPr="00A51CBC" w14:paraId="18D27F37" w14:textId="77777777" w:rsidTr="00241D4F">
        <w:trPr>
          <w:trHeight w:val="372"/>
        </w:trPr>
        <w:tc>
          <w:tcPr>
            <w:tcW w:w="1560" w:type="dxa"/>
          </w:tcPr>
          <w:p w14:paraId="2555B4DD" w14:textId="6F53E8AB" w:rsidR="009063F9" w:rsidRDefault="0069380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8.-</w:t>
            </w:r>
          </w:p>
        </w:tc>
        <w:tc>
          <w:tcPr>
            <w:tcW w:w="4394" w:type="dxa"/>
          </w:tcPr>
          <w:p w14:paraId="64083B3B" w14:textId="0111D90B" w:rsidR="009063F9" w:rsidRDefault="0069380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BASICO DE PERSPECTIVA Y ENFOQUE A DERECHOS HUMANOS</w:t>
            </w:r>
          </w:p>
        </w:tc>
        <w:tc>
          <w:tcPr>
            <w:tcW w:w="2268" w:type="dxa"/>
          </w:tcPr>
          <w:p w14:paraId="2AD52213" w14:textId="6D8927B7" w:rsidR="009063F9" w:rsidRDefault="00693805" w:rsidP="006938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POR: MTRO LEON IGNACIO BILBAO VAZQUEZ, DE MANERA VIRTUAL</w:t>
            </w:r>
          </w:p>
        </w:tc>
        <w:tc>
          <w:tcPr>
            <w:tcW w:w="1701" w:type="dxa"/>
          </w:tcPr>
          <w:p w14:paraId="4D88EBFF" w14:textId="6FBD5E76" w:rsidR="009063F9" w:rsidRDefault="00693805" w:rsidP="00241D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DÍAS  22,27 Y 29 DE MAYO 2025</w:t>
            </w:r>
          </w:p>
        </w:tc>
      </w:tr>
      <w:tr w:rsidR="00693805" w:rsidRPr="00A51CBC" w14:paraId="6F88A629" w14:textId="77777777" w:rsidTr="00241D4F">
        <w:trPr>
          <w:trHeight w:val="372"/>
        </w:trPr>
        <w:tc>
          <w:tcPr>
            <w:tcW w:w="1560" w:type="dxa"/>
          </w:tcPr>
          <w:p w14:paraId="23586FCA" w14:textId="685B75F1" w:rsidR="00693805" w:rsidRDefault="0069380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9.-</w:t>
            </w:r>
          </w:p>
        </w:tc>
        <w:tc>
          <w:tcPr>
            <w:tcW w:w="4394" w:type="dxa"/>
          </w:tcPr>
          <w:p w14:paraId="12C563EA" w14:textId="04B8F839" w:rsidR="00693805" w:rsidRDefault="0069380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INTRODUCCIÓN A PERSPECTIVAS DE INTERSECCIONALIDAD</w:t>
            </w:r>
          </w:p>
        </w:tc>
        <w:tc>
          <w:tcPr>
            <w:tcW w:w="2268" w:type="dxa"/>
          </w:tcPr>
          <w:p w14:paraId="3996CA95" w14:textId="471754AF" w:rsidR="00693805" w:rsidRDefault="00693805" w:rsidP="0069380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IMPARTIDO POR LA MTRA, VICTORIA COCOLETZI CUAMATZI, DE MANERA VIRTUAL</w:t>
            </w:r>
          </w:p>
        </w:tc>
        <w:tc>
          <w:tcPr>
            <w:tcW w:w="1701" w:type="dxa"/>
          </w:tcPr>
          <w:p w14:paraId="68E68BA8" w14:textId="7C58A4F6" w:rsidR="00693805" w:rsidRDefault="00693805" w:rsidP="00241D4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DÍAS DIECISIETE Y VEINTICUATRO DE JUNIO DE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DC7AC4E" w:rsidR="00715A9C" w:rsidRPr="00715A9C" w:rsidRDefault="0028712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789F9CC4" w14:textId="0DAB7E0F" w:rsidR="00715A9C" w:rsidRPr="00715A9C" w:rsidRDefault="00287124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070FBE2C" w:rsidR="00715A9C" w:rsidRPr="00715A9C" w:rsidRDefault="0028712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77" w:type="dxa"/>
          </w:tcPr>
          <w:p w14:paraId="057E412F" w14:textId="01FF64B9" w:rsidR="00715A9C" w:rsidRPr="00715A9C" w:rsidRDefault="0028712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E85BEA0" w:rsidR="002B5F61" w:rsidRPr="00715A9C" w:rsidRDefault="00715A9C" w:rsidP="0061761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28712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EC791F">
              <w:rPr>
                <w:rFonts w:eastAsia="Times New Roman" w:cs="Arial"/>
                <w:b/>
                <w:sz w:val="24"/>
                <w:szCs w:val="24"/>
                <w:lang w:eastAsia="es-MX"/>
              </w:rPr>
              <w:t>siete de enero de dos mil veintiséis</w:t>
            </w:r>
            <w:r w:rsidR="00617618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3F13" w14:textId="77777777" w:rsidR="00853D10" w:rsidRDefault="00853D10" w:rsidP="00803A08">
      <w:pPr>
        <w:spacing w:after="0" w:line="240" w:lineRule="auto"/>
      </w:pPr>
      <w:r>
        <w:separator/>
      </w:r>
    </w:p>
  </w:endnote>
  <w:endnote w:type="continuationSeparator" w:id="0">
    <w:p w14:paraId="3DE6D142" w14:textId="77777777" w:rsidR="00853D10" w:rsidRDefault="00853D10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4DE5" w14:textId="77777777" w:rsidR="00853D10" w:rsidRDefault="00853D10" w:rsidP="00803A08">
      <w:pPr>
        <w:spacing w:after="0" w:line="240" w:lineRule="auto"/>
      </w:pPr>
      <w:r>
        <w:separator/>
      </w:r>
    </w:p>
  </w:footnote>
  <w:footnote w:type="continuationSeparator" w:id="0">
    <w:p w14:paraId="52FF21D5" w14:textId="77777777" w:rsidR="00853D10" w:rsidRDefault="00853D10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07433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10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434275">
    <w:abstractNumId w:val="6"/>
  </w:num>
  <w:num w:numId="4" w16cid:durableId="1982734050">
    <w:abstractNumId w:val="10"/>
  </w:num>
  <w:num w:numId="5" w16cid:durableId="967514558">
    <w:abstractNumId w:val="4"/>
  </w:num>
  <w:num w:numId="6" w16cid:durableId="88744895">
    <w:abstractNumId w:val="3"/>
  </w:num>
  <w:num w:numId="7" w16cid:durableId="1214341661">
    <w:abstractNumId w:val="8"/>
  </w:num>
  <w:num w:numId="8" w16cid:durableId="344862331">
    <w:abstractNumId w:val="5"/>
  </w:num>
  <w:num w:numId="9" w16cid:durableId="1052072338">
    <w:abstractNumId w:val="0"/>
  </w:num>
  <w:num w:numId="10" w16cid:durableId="691033027">
    <w:abstractNumId w:val="2"/>
  </w:num>
  <w:num w:numId="11" w16cid:durableId="88894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35C9D"/>
    <w:rsid w:val="000569C9"/>
    <w:rsid w:val="0006132B"/>
    <w:rsid w:val="000630EC"/>
    <w:rsid w:val="0006605B"/>
    <w:rsid w:val="0006688A"/>
    <w:rsid w:val="00072359"/>
    <w:rsid w:val="00077CFB"/>
    <w:rsid w:val="0008098D"/>
    <w:rsid w:val="00082A66"/>
    <w:rsid w:val="00084299"/>
    <w:rsid w:val="00091149"/>
    <w:rsid w:val="00091E71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1D4F"/>
    <w:rsid w:val="00246397"/>
    <w:rsid w:val="0025099F"/>
    <w:rsid w:val="00256004"/>
    <w:rsid w:val="00256D51"/>
    <w:rsid w:val="0026138A"/>
    <w:rsid w:val="00262596"/>
    <w:rsid w:val="002676A4"/>
    <w:rsid w:val="00287124"/>
    <w:rsid w:val="0029179F"/>
    <w:rsid w:val="002A5EAD"/>
    <w:rsid w:val="002B5F61"/>
    <w:rsid w:val="002D76FB"/>
    <w:rsid w:val="002D7B76"/>
    <w:rsid w:val="002E232E"/>
    <w:rsid w:val="002E2591"/>
    <w:rsid w:val="00306FEF"/>
    <w:rsid w:val="003109DC"/>
    <w:rsid w:val="003174FF"/>
    <w:rsid w:val="00331C77"/>
    <w:rsid w:val="00344C3A"/>
    <w:rsid w:val="0034668D"/>
    <w:rsid w:val="003563D6"/>
    <w:rsid w:val="00366641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0709"/>
    <w:rsid w:val="00492345"/>
    <w:rsid w:val="004959EE"/>
    <w:rsid w:val="004C0A88"/>
    <w:rsid w:val="004C7BF1"/>
    <w:rsid w:val="004D3CB5"/>
    <w:rsid w:val="004D532A"/>
    <w:rsid w:val="004E20E7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94B92"/>
    <w:rsid w:val="005A5837"/>
    <w:rsid w:val="005B3CA6"/>
    <w:rsid w:val="005B53FD"/>
    <w:rsid w:val="005F0F75"/>
    <w:rsid w:val="005F6772"/>
    <w:rsid w:val="00601A97"/>
    <w:rsid w:val="00617618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3805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044C"/>
    <w:rsid w:val="00751777"/>
    <w:rsid w:val="00754CC9"/>
    <w:rsid w:val="007575C1"/>
    <w:rsid w:val="00766BD4"/>
    <w:rsid w:val="007750D5"/>
    <w:rsid w:val="00780288"/>
    <w:rsid w:val="00786DBB"/>
    <w:rsid w:val="00786E86"/>
    <w:rsid w:val="007B55C4"/>
    <w:rsid w:val="007B5C32"/>
    <w:rsid w:val="007C5327"/>
    <w:rsid w:val="007C659E"/>
    <w:rsid w:val="007C6F57"/>
    <w:rsid w:val="007E4790"/>
    <w:rsid w:val="00801536"/>
    <w:rsid w:val="00802F4A"/>
    <w:rsid w:val="00803A08"/>
    <w:rsid w:val="00810CCB"/>
    <w:rsid w:val="008201B6"/>
    <w:rsid w:val="00832181"/>
    <w:rsid w:val="00853631"/>
    <w:rsid w:val="00853D10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11EF"/>
    <w:rsid w:val="009063F9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AE503D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6163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0B21"/>
    <w:rsid w:val="00C3104D"/>
    <w:rsid w:val="00C36FD1"/>
    <w:rsid w:val="00C45956"/>
    <w:rsid w:val="00C52CC4"/>
    <w:rsid w:val="00C530B7"/>
    <w:rsid w:val="00C53697"/>
    <w:rsid w:val="00C66F28"/>
    <w:rsid w:val="00C6759C"/>
    <w:rsid w:val="00C70407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307"/>
    <w:rsid w:val="00D21824"/>
    <w:rsid w:val="00D224D2"/>
    <w:rsid w:val="00D358E8"/>
    <w:rsid w:val="00D40998"/>
    <w:rsid w:val="00D554E0"/>
    <w:rsid w:val="00D660ED"/>
    <w:rsid w:val="00D753E2"/>
    <w:rsid w:val="00D92C5A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A7CCF"/>
    <w:rsid w:val="00EB1353"/>
    <w:rsid w:val="00EC3594"/>
    <w:rsid w:val="00EC695F"/>
    <w:rsid w:val="00EC791F"/>
    <w:rsid w:val="00ED3C82"/>
    <w:rsid w:val="00ED5451"/>
    <w:rsid w:val="00EE2E8E"/>
    <w:rsid w:val="00EF1E95"/>
    <w:rsid w:val="00EF3B61"/>
    <w:rsid w:val="00F049F0"/>
    <w:rsid w:val="00F061C3"/>
    <w:rsid w:val="00F17B6D"/>
    <w:rsid w:val="00F25F34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9636B"/>
    <w:rsid w:val="00FA6411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E8EA6235-BC93-4089-A9B6-28AD09E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4F0F-25CA-4B06-A2C2-09AC3D4D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2</cp:revision>
  <cp:lastPrinted>2025-01-14T03:49:00Z</cp:lastPrinted>
  <dcterms:created xsi:type="dcterms:W3CDTF">2026-01-07T15:53:00Z</dcterms:created>
  <dcterms:modified xsi:type="dcterms:W3CDTF">2026-01-07T15:53:00Z</dcterms:modified>
</cp:coreProperties>
</file>